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984A38">
        <w:rPr>
          <w:rFonts w:ascii="Calibri" w:eastAsia="Times New Roman" w:hAnsi="Calibri" w:cs="Calibri"/>
          <w:sz w:val="24"/>
          <w:szCs w:val="24"/>
        </w:rPr>
        <w:t>05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762BEC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F51E93">
        <w:rPr>
          <w:rFonts w:ascii="Calibri" w:hAnsi="Calibri" w:cs="Calibri"/>
          <w:sz w:val="24"/>
          <w:szCs w:val="24"/>
          <w:lang w:val="en-US"/>
        </w:rPr>
        <w:t xml:space="preserve"> ЛОТ </w:t>
      </w:r>
      <w:r w:rsidR="00F51E93">
        <w:rPr>
          <w:rFonts w:ascii="Calibri" w:hAnsi="Calibri" w:cs="Calibri"/>
          <w:sz w:val="24"/>
          <w:szCs w:val="24"/>
          <w:lang w:val="sr-Cyrl-BA"/>
        </w:rPr>
        <w:t>3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1E93">
        <w:rPr>
          <w:rFonts w:ascii="Calibri" w:hAnsi="Calibri" w:cs="Calibri"/>
          <w:sz w:val="24"/>
          <w:szCs w:val="24"/>
          <w:lang w:val="sr-Cyrl-BA"/>
        </w:rPr>
        <w:t>сјеверног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F51E93">
        <w:rPr>
          <w:rFonts w:ascii="Calibri" w:hAnsi="Calibri" w:cs="Calibri"/>
          <w:sz w:val="24"/>
          <w:szCs w:val="24"/>
          <w:lang w:val="sr-Cyrl-BA"/>
        </w:rPr>
        <w:t>, улица и паркинга на подручју Угљевик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 xml:space="preserve"> додјељује се другор</w:t>
      </w:r>
      <w:r w:rsidR="00984A38">
        <w:rPr>
          <w:rFonts w:ascii="Calibri" w:hAnsi="Calibri" w:cs="Calibri"/>
          <w:sz w:val="24"/>
          <w:szCs w:val="24"/>
          <w:lang w:val="sr-Cyrl-BA"/>
        </w:rPr>
        <w:t>ангираном понуђачу доо“Интер-градња“Угљевик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984A38">
        <w:rPr>
          <w:rFonts w:ascii="Calibri" w:eastAsia="Calibri" w:hAnsi="Calibri" w:cs="Calibri"/>
          <w:sz w:val="24"/>
          <w:szCs w:val="24"/>
          <w:lang w:val="bs-Cyrl-BA"/>
        </w:rPr>
        <w:t>АГЕ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Модрича</w:t>
      </w:r>
      <w:r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доставио обавјештење да одустаје од 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 xml:space="preserve"> уговора,  сходно члану 72. став 3. тачка ц) Закона о јавним набавка БиХ.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доо“Интер-градња“Угљевик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ђе</w:t>
      </w:r>
      <w:r w:rsidR="00F51E93">
        <w:rPr>
          <w:rFonts w:ascii="Calibri" w:eastAsia="Times New Roman" w:hAnsi="Calibri" w:cs="Calibri"/>
          <w:sz w:val="24"/>
          <w:szCs w:val="24"/>
          <w:lang w:val="sr-Cyrl-CS" w:eastAsia="en-US"/>
        </w:rPr>
        <w:t>ном цијеном у износу од 1.564,52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15498" w:rsidRPr="000965CE" w:rsidRDefault="0022392F" w:rsidP="000965CE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4D726D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понудити закључивање уговора следећем рангираном понуђачу</w:t>
      </w:r>
      <w:r w:rsidR="000965CE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Pr="00925AC4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475EC0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475EC0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bookmarkStart w:id="0" w:name="_GoBack"/>
      <w:bookmarkEnd w:id="0"/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082AA3"/>
    <w:rsid w:val="000965CE"/>
    <w:rsid w:val="000C6D1E"/>
    <w:rsid w:val="00115498"/>
    <w:rsid w:val="001475B2"/>
    <w:rsid w:val="0020380D"/>
    <w:rsid w:val="00207376"/>
    <w:rsid w:val="0022392F"/>
    <w:rsid w:val="002A1972"/>
    <w:rsid w:val="002E5368"/>
    <w:rsid w:val="002E5D2F"/>
    <w:rsid w:val="003A2C06"/>
    <w:rsid w:val="00475EC0"/>
    <w:rsid w:val="004D726D"/>
    <w:rsid w:val="00526167"/>
    <w:rsid w:val="006B72A8"/>
    <w:rsid w:val="00762BEC"/>
    <w:rsid w:val="00925AC4"/>
    <w:rsid w:val="0095573A"/>
    <w:rsid w:val="00984A38"/>
    <w:rsid w:val="00A82690"/>
    <w:rsid w:val="00B51CF3"/>
    <w:rsid w:val="00C46A77"/>
    <w:rsid w:val="00C61C6D"/>
    <w:rsid w:val="00CE54D8"/>
    <w:rsid w:val="00D21B93"/>
    <w:rsid w:val="00E0342C"/>
    <w:rsid w:val="00E8166D"/>
    <w:rsid w:val="00EA7BFC"/>
    <w:rsid w:val="00EE3CA2"/>
    <w:rsid w:val="00F247F9"/>
    <w:rsid w:val="00F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24</cp:revision>
  <cp:lastPrinted>2026-01-05T11:23:00Z</cp:lastPrinted>
  <dcterms:created xsi:type="dcterms:W3CDTF">2020-12-16T07:59:00Z</dcterms:created>
  <dcterms:modified xsi:type="dcterms:W3CDTF">2026-01-05T11:30:00Z</dcterms:modified>
</cp:coreProperties>
</file>