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AE1" w:rsidRPr="00EA2B5D" w:rsidRDefault="00474636" w:rsidP="005E6BDF">
      <w:pPr>
        <w:pStyle w:val="ListParagraph"/>
        <w:spacing w:line="276" w:lineRule="auto"/>
        <w:ind w:left="1" w:firstLine="3"/>
        <w:jc w:val="center"/>
        <w:rPr>
          <w:rFonts w:cs="Arial"/>
          <w:sz w:val="18"/>
          <w:szCs w:val="18"/>
          <w:lang w:val="bs-Cyrl-BA"/>
        </w:rPr>
      </w:pPr>
      <w:r>
        <w:rPr>
          <w:rFonts w:cs="Arial"/>
          <w:noProof/>
          <w:sz w:val="18"/>
          <w:szCs w:val="18"/>
          <w:lang w:val="en-US"/>
        </w:rPr>
        <w:drawing>
          <wp:inline distT="0" distB="0" distL="0" distR="0">
            <wp:extent cx="1184910" cy="1304290"/>
            <wp:effectExtent l="19050" t="0" r="0" b="0"/>
            <wp:docPr id="1" name="Picture 3" descr="D:\GRB OPSTINE\Ugljevik-1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GRB OPSTINE\Ugljevik-13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1304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AE1" w:rsidRPr="00EA2B5D" w:rsidRDefault="00791AE1" w:rsidP="00002102">
      <w:pPr>
        <w:pStyle w:val="ListParagraph"/>
        <w:spacing w:line="276" w:lineRule="auto"/>
        <w:ind w:left="1" w:firstLine="3"/>
        <w:jc w:val="center"/>
        <w:rPr>
          <w:rFonts w:cs="Arial"/>
          <w:sz w:val="18"/>
          <w:szCs w:val="18"/>
          <w:lang w:val="bs-Cyrl-BA"/>
        </w:rPr>
      </w:pPr>
    </w:p>
    <w:p w:rsidR="003B2FC4" w:rsidRPr="00C839AE" w:rsidRDefault="009A2F50" w:rsidP="00002102">
      <w:pPr>
        <w:pStyle w:val="ListParagraph"/>
        <w:spacing w:line="276" w:lineRule="auto"/>
        <w:ind w:left="1" w:firstLine="3"/>
        <w:jc w:val="center"/>
        <w:rPr>
          <w:rFonts w:cs="Arial"/>
          <w:sz w:val="72"/>
          <w:szCs w:val="72"/>
          <w:lang w:val="bs-Cyrl-BA"/>
        </w:rPr>
      </w:pPr>
      <w:r>
        <w:rPr>
          <w:rFonts w:cs="Arial"/>
          <w:sz w:val="72"/>
          <w:szCs w:val="72"/>
          <w:lang w:val="bs-Cyrl-BA"/>
        </w:rPr>
        <w:t>SLUŽBENI</w:t>
      </w:r>
      <w:r w:rsidR="003E39DA" w:rsidRPr="00C839AE">
        <w:rPr>
          <w:rFonts w:cs="Arial"/>
          <w:sz w:val="72"/>
          <w:szCs w:val="72"/>
          <w:lang w:val="bs-Cyrl-BA"/>
        </w:rPr>
        <w:t xml:space="preserve"> </w:t>
      </w:r>
      <w:r>
        <w:rPr>
          <w:rFonts w:cs="Arial"/>
          <w:sz w:val="72"/>
          <w:szCs w:val="72"/>
          <w:lang w:val="bs-Cyrl-BA"/>
        </w:rPr>
        <w:t>BILTEN</w:t>
      </w:r>
    </w:p>
    <w:p w:rsidR="003B2FC4" w:rsidRPr="00C839AE" w:rsidRDefault="009A2F50" w:rsidP="00C0571B">
      <w:pPr>
        <w:pStyle w:val="ListParagraph"/>
        <w:spacing w:line="276" w:lineRule="auto"/>
        <w:ind w:left="0" w:firstLine="0"/>
        <w:jc w:val="center"/>
        <w:rPr>
          <w:rFonts w:cs="Arial"/>
          <w:sz w:val="48"/>
          <w:szCs w:val="48"/>
          <w:lang w:val="bs-Cyrl-BA"/>
        </w:rPr>
      </w:pPr>
      <w:r>
        <w:rPr>
          <w:rFonts w:cs="Arial"/>
          <w:sz w:val="48"/>
          <w:szCs w:val="48"/>
          <w:lang w:val="bs-Cyrl-BA"/>
        </w:rPr>
        <w:t>OPŠTINE</w:t>
      </w:r>
      <w:r w:rsidR="003E39DA" w:rsidRPr="00C839AE">
        <w:rPr>
          <w:rFonts w:cs="Arial"/>
          <w:sz w:val="48"/>
          <w:szCs w:val="48"/>
          <w:lang w:val="bs-Cyrl-BA"/>
        </w:rPr>
        <w:t xml:space="preserve"> </w:t>
      </w:r>
      <w:r>
        <w:rPr>
          <w:rFonts w:cs="Arial"/>
          <w:sz w:val="48"/>
          <w:szCs w:val="48"/>
        </w:rPr>
        <w:t>UGL</w:t>
      </w:r>
      <w:r>
        <w:rPr>
          <w:rFonts w:cs="Arial"/>
          <w:sz w:val="48"/>
          <w:szCs w:val="48"/>
          <w:lang w:val="sr-Latn-BA"/>
        </w:rPr>
        <w:t>J</w:t>
      </w:r>
      <w:r>
        <w:rPr>
          <w:rFonts w:cs="Arial"/>
          <w:sz w:val="48"/>
          <w:szCs w:val="48"/>
        </w:rPr>
        <w:t>EVIK</w:t>
      </w:r>
    </w:p>
    <w:tbl>
      <w:tblPr>
        <w:tblW w:w="992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3402"/>
        <w:gridCol w:w="2976"/>
      </w:tblGrid>
      <w:tr w:rsidR="00CE7D78" w:rsidRPr="002B1CAE" w:rsidTr="002B1CAE">
        <w:trPr>
          <w:trHeight w:val="1097"/>
        </w:trPr>
        <w:tc>
          <w:tcPr>
            <w:tcW w:w="3544" w:type="dxa"/>
            <w:vMerge w:val="restart"/>
            <w:tcBorders>
              <w:left w:val="nil"/>
            </w:tcBorders>
            <w:vAlign w:val="center"/>
          </w:tcPr>
          <w:p w:rsidR="00CE7D78" w:rsidRPr="002B1CAE" w:rsidRDefault="00CE7D78" w:rsidP="00D46859">
            <w:pPr>
              <w:pStyle w:val="ListParagraph"/>
              <w:spacing w:after="0"/>
              <w:ind w:left="0" w:firstLine="0"/>
              <w:jc w:val="left"/>
              <w:rPr>
                <w:rFonts w:cs="Arial"/>
                <w:sz w:val="18"/>
                <w:szCs w:val="18"/>
                <w:lang w:val="bs-Cyrl-BA"/>
              </w:rPr>
            </w:pPr>
          </w:p>
          <w:p w:rsidR="00CE7D78" w:rsidRPr="002B1CAE" w:rsidRDefault="009A2F50" w:rsidP="00D46859">
            <w:pPr>
              <w:pStyle w:val="ListParagraph"/>
              <w:spacing w:after="0"/>
              <w:ind w:left="0" w:firstLine="0"/>
              <w:jc w:val="left"/>
              <w:rPr>
                <w:rFonts w:cs="Arial"/>
                <w:sz w:val="18"/>
                <w:szCs w:val="18"/>
                <w:lang w:val="bs-Cyrl-BA"/>
              </w:rPr>
            </w:pPr>
            <w:r>
              <w:rPr>
                <w:rFonts w:cs="Arial"/>
                <w:sz w:val="18"/>
                <w:szCs w:val="18"/>
                <w:lang w:val="bs-Cyrl-BA"/>
              </w:rPr>
              <w:t>Skupština</w:t>
            </w:r>
            <w:r w:rsidR="003E39DA" w:rsidRPr="002B1CAE">
              <w:rPr>
                <w:rFonts w:cs="Arial"/>
                <w:sz w:val="18"/>
                <w:szCs w:val="18"/>
                <w:lang w:val="bs-Cyrl-BA"/>
              </w:rPr>
              <w:t xml:space="preserve"> </w:t>
            </w:r>
            <w:r>
              <w:rPr>
                <w:rFonts w:cs="Arial"/>
                <w:sz w:val="18"/>
                <w:szCs w:val="18"/>
                <w:lang w:val="bs-Cyrl-BA"/>
              </w:rPr>
              <w:t>opštine</w:t>
            </w:r>
            <w:r w:rsidR="003E39DA" w:rsidRPr="002B1CAE">
              <w:rPr>
                <w:rFonts w:cs="Arial"/>
                <w:sz w:val="18"/>
                <w:szCs w:val="18"/>
                <w:lang w:val="bs-Cyrl-BA"/>
              </w:rPr>
              <w:t xml:space="preserve"> </w:t>
            </w:r>
            <w:r>
              <w:rPr>
                <w:rFonts w:cs="Arial"/>
                <w:sz w:val="18"/>
                <w:szCs w:val="18"/>
                <w:lang w:val="bs-Cyrl-BA"/>
              </w:rPr>
              <w:t>Ugljevik</w:t>
            </w:r>
          </w:p>
          <w:p w:rsidR="00CE7D78" w:rsidRPr="002B1CAE" w:rsidRDefault="009A2F50" w:rsidP="00D46859">
            <w:pPr>
              <w:pStyle w:val="ListParagraph"/>
              <w:spacing w:before="0" w:after="0"/>
              <w:ind w:left="0" w:firstLine="0"/>
              <w:jc w:val="left"/>
              <w:rPr>
                <w:rFonts w:cs="Arial"/>
                <w:sz w:val="18"/>
                <w:szCs w:val="18"/>
                <w:lang w:val="bs-Cyrl-BA"/>
              </w:rPr>
            </w:pPr>
            <w:r>
              <w:rPr>
                <w:rFonts w:cs="Arial"/>
                <w:sz w:val="18"/>
                <w:szCs w:val="18"/>
                <w:lang w:val="bs-Cyrl-BA"/>
              </w:rPr>
              <w:t>Ugljevik</w:t>
            </w:r>
            <w:r w:rsidR="003E39DA" w:rsidRPr="002B1CAE">
              <w:rPr>
                <w:rFonts w:cs="Arial"/>
                <w:sz w:val="18"/>
                <w:szCs w:val="18"/>
                <w:lang w:val="bs-Cyrl-BA"/>
              </w:rPr>
              <w:t xml:space="preserve">, </w:t>
            </w:r>
            <w:r>
              <w:rPr>
                <w:rFonts w:cs="Arial"/>
                <w:sz w:val="18"/>
                <w:szCs w:val="18"/>
                <w:lang w:val="bs-Cyrl-BA"/>
              </w:rPr>
              <w:t>Trg</w:t>
            </w:r>
            <w:r w:rsidR="003E39DA" w:rsidRPr="002B1CAE">
              <w:rPr>
                <w:rFonts w:cs="Arial"/>
                <w:sz w:val="18"/>
                <w:szCs w:val="18"/>
                <w:lang w:val="bs-Cyrl-BA"/>
              </w:rPr>
              <w:t xml:space="preserve"> </w:t>
            </w:r>
            <w:r>
              <w:rPr>
                <w:rFonts w:cs="Arial"/>
                <w:sz w:val="18"/>
                <w:szCs w:val="18"/>
                <w:lang w:val="bs-Cyrl-BA"/>
              </w:rPr>
              <w:t>D</w:t>
            </w:r>
            <w:r w:rsidR="0014215F" w:rsidRPr="002B1CAE">
              <w:rPr>
                <w:rFonts w:cs="Arial"/>
                <w:sz w:val="18"/>
                <w:szCs w:val="18"/>
                <w:lang w:val="bs-Cyrl-BA"/>
              </w:rPr>
              <w:t xml:space="preserve">. </w:t>
            </w:r>
            <w:r>
              <w:rPr>
                <w:rFonts w:cs="Arial"/>
                <w:sz w:val="18"/>
                <w:szCs w:val="18"/>
                <w:lang w:val="bs-Cyrl-BA"/>
              </w:rPr>
              <w:t>Mihajlovića</w:t>
            </w:r>
            <w:r w:rsidR="0014215F" w:rsidRPr="002B1CAE">
              <w:rPr>
                <w:rFonts w:cs="Arial"/>
                <w:sz w:val="18"/>
                <w:szCs w:val="18"/>
                <w:lang w:val="bs-Cyrl-BA"/>
              </w:rPr>
              <w:t xml:space="preserve"> </w:t>
            </w:r>
            <w:r w:rsidR="003E39DA" w:rsidRPr="002B1CAE">
              <w:rPr>
                <w:rFonts w:cs="Arial"/>
                <w:sz w:val="18"/>
                <w:szCs w:val="18"/>
                <w:lang w:val="bs-Cyrl-BA"/>
              </w:rPr>
              <w:t xml:space="preserve"> </w:t>
            </w:r>
            <w:r>
              <w:rPr>
                <w:rFonts w:cs="Arial"/>
                <w:sz w:val="18"/>
                <w:szCs w:val="18"/>
                <w:lang w:val="bs-Cyrl-BA"/>
              </w:rPr>
              <w:t>bb</w:t>
            </w:r>
          </w:p>
          <w:p w:rsidR="003E39DA" w:rsidRPr="002B1CAE" w:rsidRDefault="009A2F50" w:rsidP="00D46859">
            <w:pPr>
              <w:pStyle w:val="ListParagraph"/>
              <w:spacing w:before="0" w:after="0"/>
              <w:ind w:left="0" w:firstLine="0"/>
              <w:jc w:val="left"/>
              <w:rPr>
                <w:rFonts w:cs="Arial"/>
                <w:sz w:val="18"/>
                <w:szCs w:val="18"/>
                <w:lang w:val="bs-Cyrl-BA"/>
              </w:rPr>
            </w:pPr>
            <w:r>
              <w:rPr>
                <w:rFonts w:cs="Arial"/>
                <w:sz w:val="18"/>
                <w:szCs w:val="18"/>
                <w:lang w:val="bs-Cyrl-BA"/>
              </w:rPr>
              <w:t>Telefon</w:t>
            </w:r>
            <w:r w:rsidR="00CE7D78" w:rsidRPr="002B1CAE">
              <w:rPr>
                <w:rFonts w:cs="Arial"/>
                <w:sz w:val="18"/>
                <w:szCs w:val="18"/>
                <w:lang w:val="bs-Cyrl-BA"/>
              </w:rPr>
              <w:t>/</w:t>
            </w:r>
            <w:r>
              <w:rPr>
                <w:rFonts w:cs="Arial"/>
                <w:sz w:val="18"/>
                <w:szCs w:val="18"/>
                <w:lang w:val="bs-Cyrl-BA"/>
              </w:rPr>
              <w:t>faks</w:t>
            </w:r>
            <w:r w:rsidR="003E39DA" w:rsidRPr="002B1CAE">
              <w:rPr>
                <w:rFonts w:cs="Arial"/>
                <w:sz w:val="18"/>
                <w:szCs w:val="18"/>
                <w:lang w:val="bs-Cyrl-BA"/>
              </w:rPr>
              <w:t>: (</w:t>
            </w:r>
            <w:r w:rsidR="00CE7D78" w:rsidRPr="002B1CAE">
              <w:rPr>
                <w:rFonts w:cs="Arial"/>
                <w:sz w:val="18"/>
                <w:szCs w:val="18"/>
                <w:lang w:val="bs-Cyrl-BA"/>
              </w:rPr>
              <w:t>05</w:t>
            </w:r>
            <w:r w:rsidR="0014215F" w:rsidRPr="002B1CAE">
              <w:rPr>
                <w:rFonts w:cs="Arial"/>
                <w:sz w:val="18"/>
                <w:szCs w:val="18"/>
                <w:lang w:val="bs-Cyrl-BA"/>
              </w:rPr>
              <w:t>5</w:t>
            </w:r>
            <w:r w:rsidR="003E39DA" w:rsidRPr="002B1CAE">
              <w:rPr>
                <w:rFonts w:cs="Arial"/>
                <w:sz w:val="18"/>
                <w:szCs w:val="18"/>
                <w:lang w:val="bs-Cyrl-BA"/>
              </w:rPr>
              <w:t xml:space="preserve">) </w:t>
            </w:r>
            <w:r w:rsidR="0014215F" w:rsidRPr="002B1CAE">
              <w:rPr>
                <w:rFonts w:cs="Arial"/>
                <w:sz w:val="18"/>
                <w:szCs w:val="18"/>
                <w:lang w:val="bs-Cyrl-BA"/>
              </w:rPr>
              <w:t>773-773</w:t>
            </w:r>
            <w:r w:rsidR="003E39DA" w:rsidRPr="002B1CAE">
              <w:rPr>
                <w:rFonts w:cs="Arial"/>
                <w:sz w:val="18"/>
                <w:szCs w:val="18"/>
                <w:lang w:val="bs-Cyrl-BA"/>
              </w:rPr>
              <w:t xml:space="preserve">, </w:t>
            </w:r>
            <w:r w:rsidR="0014215F" w:rsidRPr="002B1CAE">
              <w:rPr>
                <w:rFonts w:cs="Arial"/>
                <w:sz w:val="18"/>
                <w:szCs w:val="18"/>
                <w:lang w:val="bs-Cyrl-BA"/>
              </w:rPr>
              <w:t>772-336</w:t>
            </w:r>
            <w:r w:rsidR="003E39DA" w:rsidRPr="002B1CAE">
              <w:rPr>
                <w:rFonts w:cs="Arial"/>
                <w:sz w:val="18"/>
                <w:szCs w:val="18"/>
                <w:lang w:val="bs-Cyrl-BA"/>
              </w:rPr>
              <w:t>,</w:t>
            </w:r>
          </w:p>
          <w:p w:rsidR="00277B16" w:rsidRPr="002B1CAE" w:rsidRDefault="009A2F50" w:rsidP="0014215F">
            <w:pPr>
              <w:pStyle w:val="ListParagraph"/>
              <w:spacing w:before="0" w:after="0"/>
              <w:ind w:left="0"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bs-Cyrl-BA"/>
              </w:rPr>
              <w:t>E</w:t>
            </w:r>
            <w:r w:rsidR="00CE7D78" w:rsidRPr="002B1CAE">
              <w:rPr>
                <w:rFonts w:cs="Arial"/>
                <w:sz w:val="18"/>
                <w:szCs w:val="18"/>
                <w:lang w:val="bs-Cyrl-BA"/>
              </w:rPr>
              <w:t>-mail</w:t>
            </w:r>
            <w:r w:rsidR="003E39DA" w:rsidRPr="002B1CAE">
              <w:rPr>
                <w:rFonts w:cs="Arial"/>
                <w:sz w:val="18"/>
                <w:szCs w:val="18"/>
                <w:lang w:val="bs-Cyrl-BA"/>
              </w:rPr>
              <w:t xml:space="preserve">: </w:t>
            </w:r>
            <w:r w:rsidR="0014215F" w:rsidRPr="002B1CAE">
              <w:rPr>
                <w:rFonts w:cs="Arial"/>
                <w:sz w:val="18"/>
                <w:szCs w:val="18"/>
                <w:lang w:val="en-US"/>
              </w:rPr>
              <w:t>opstinau</w:t>
            </w:r>
            <w:r w:rsidR="005D54E0">
              <w:rPr>
                <w:rFonts w:cs="Arial"/>
                <w:sz w:val="18"/>
                <w:szCs w:val="18"/>
                <w:lang w:val="en-US"/>
              </w:rPr>
              <w:t>gljevik@gmail.com</w:t>
            </w:r>
          </w:p>
          <w:p w:rsidR="00CE7D78" w:rsidRPr="002B1CAE" w:rsidRDefault="00CE7D78" w:rsidP="00277B16">
            <w:pPr>
              <w:ind w:firstLine="601"/>
              <w:rPr>
                <w:rFonts w:cs="Arial"/>
                <w:sz w:val="18"/>
                <w:szCs w:val="18"/>
                <w:lang w:val="en-US"/>
              </w:rPr>
            </w:pPr>
            <w:r w:rsidRPr="002B1CAE">
              <w:rPr>
                <w:rFonts w:cs="Arial"/>
                <w:sz w:val="18"/>
                <w:szCs w:val="18"/>
                <w:lang w:val="bs-Cyrl-BA"/>
              </w:rPr>
              <w:t>www</w:t>
            </w:r>
            <w:r w:rsidR="000E2D29" w:rsidRPr="002B1CAE">
              <w:rPr>
                <w:rFonts w:cs="Arial"/>
                <w:sz w:val="18"/>
                <w:szCs w:val="18"/>
                <w:lang w:val="bs-Cyrl-BA"/>
              </w:rPr>
              <w:t>.</w:t>
            </w:r>
            <w:r w:rsidR="0014215F" w:rsidRPr="002B1CAE">
              <w:rPr>
                <w:rFonts w:cs="Arial"/>
                <w:sz w:val="18"/>
                <w:szCs w:val="18"/>
                <w:lang w:val="en-US"/>
              </w:rPr>
              <w:t>ops</w:t>
            </w:r>
            <w:r w:rsidR="00007752" w:rsidRPr="002B1CAE">
              <w:rPr>
                <w:rFonts w:cs="Arial"/>
                <w:sz w:val="18"/>
                <w:szCs w:val="18"/>
              </w:rPr>
              <w:t>t</w:t>
            </w:r>
            <w:r w:rsidR="0014215F" w:rsidRPr="002B1CAE">
              <w:rPr>
                <w:rFonts w:cs="Arial"/>
                <w:sz w:val="18"/>
                <w:szCs w:val="18"/>
                <w:lang w:val="en-US"/>
              </w:rPr>
              <w:t>in</w:t>
            </w:r>
            <w:r w:rsidR="00007752" w:rsidRPr="002B1CAE">
              <w:rPr>
                <w:rFonts w:cs="Arial"/>
                <w:sz w:val="18"/>
                <w:szCs w:val="18"/>
                <w:lang w:val="en-US"/>
              </w:rPr>
              <w:t>a</w:t>
            </w:r>
            <w:r w:rsidR="0014215F" w:rsidRPr="002B1CAE">
              <w:rPr>
                <w:rFonts w:cs="Arial"/>
                <w:sz w:val="18"/>
                <w:szCs w:val="18"/>
                <w:lang w:val="en-US"/>
              </w:rPr>
              <w:t>ugljevik.net</w:t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CE7D78" w:rsidRPr="002B1CAE" w:rsidRDefault="009A2F50" w:rsidP="0095176E">
            <w:pPr>
              <w:pStyle w:val="ListParagraph"/>
              <w:spacing w:after="0" w:line="360" w:lineRule="auto"/>
              <w:ind w:left="0" w:firstLine="0"/>
              <w:jc w:val="center"/>
              <w:rPr>
                <w:rFonts w:cs="Arial"/>
                <w:sz w:val="18"/>
                <w:szCs w:val="18"/>
                <w:lang w:val="bs-Cyrl-BA"/>
              </w:rPr>
            </w:pPr>
            <w:r>
              <w:rPr>
                <w:rFonts w:cs="Arial"/>
                <w:sz w:val="18"/>
                <w:szCs w:val="18"/>
                <w:lang w:val="bs-Cyrl-BA"/>
              </w:rPr>
              <w:t>Utorak</w:t>
            </w:r>
            <w:r w:rsidR="00737D55">
              <w:rPr>
                <w:rFonts w:cs="Arial"/>
                <w:sz w:val="18"/>
                <w:szCs w:val="18"/>
                <w:lang w:val="bs-Cyrl-BA"/>
              </w:rPr>
              <w:t xml:space="preserve"> 2</w:t>
            </w:r>
            <w:r w:rsidR="003E39DA" w:rsidRPr="002B1CAE">
              <w:rPr>
                <w:rFonts w:cs="Arial"/>
                <w:sz w:val="18"/>
                <w:szCs w:val="18"/>
                <w:lang w:val="bs-Cyrl-BA"/>
              </w:rPr>
              <w:t xml:space="preserve">. </w:t>
            </w:r>
            <w:r>
              <w:rPr>
                <w:rFonts w:cs="Arial"/>
                <w:sz w:val="18"/>
                <w:szCs w:val="18"/>
                <w:lang w:val="bs-Cyrl-BA"/>
              </w:rPr>
              <w:t>april</w:t>
            </w:r>
            <w:r w:rsidR="002E3239" w:rsidRPr="002B1CAE">
              <w:rPr>
                <w:rFonts w:cs="Arial"/>
                <w:sz w:val="18"/>
                <w:szCs w:val="18"/>
                <w:lang w:val="bs-Cyrl-BA"/>
              </w:rPr>
              <w:t xml:space="preserve"> </w:t>
            </w:r>
            <w:r w:rsidR="003E39DA" w:rsidRPr="002B1CAE">
              <w:rPr>
                <w:rFonts w:cs="Arial"/>
                <w:sz w:val="18"/>
                <w:szCs w:val="18"/>
                <w:lang w:val="bs-Cyrl-BA"/>
              </w:rPr>
              <w:t xml:space="preserve"> </w:t>
            </w:r>
            <w:r w:rsidR="00FA2C4A">
              <w:rPr>
                <w:rFonts w:cs="Arial"/>
                <w:sz w:val="18"/>
                <w:szCs w:val="18"/>
                <w:lang w:val="bs-Cyrl-BA"/>
              </w:rPr>
              <w:t>202</w:t>
            </w:r>
            <w:r w:rsidR="0020405A">
              <w:rPr>
                <w:rFonts w:cs="Arial"/>
                <w:sz w:val="18"/>
                <w:szCs w:val="18"/>
                <w:lang w:val="sr-Latn-BA"/>
              </w:rPr>
              <w:t>4</w:t>
            </w:r>
            <w:r w:rsidR="0057676C">
              <w:rPr>
                <w:rFonts w:cs="Arial"/>
                <w:sz w:val="18"/>
                <w:szCs w:val="18"/>
                <w:lang w:val="bs-Cyrl-BA"/>
              </w:rPr>
              <w:t>.</w:t>
            </w:r>
            <w:r>
              <w:rPr>
                <w:rFonts w:cs="Arial"/>
                <w:sz w:val="18"/>
                <w:szCs w:val="18"/>
                <w:lang w:val="bs-Cyrl-BA"/>
              </w:rPr>
              <w:t>god</w:t>
            </w:r>
            <w:r w:rsidR="0057676C">
              <w:rPr>
                <w:rFonts w:cs="Arial"/>
                <w:sz w:val="18"/>
                <w:szCs w:val="18"/>
                <w:lang w:val="bs-Cyrl-BA"/>
              </w:rPr>
              <w:t>.</w:t>
            </w:r>
          </w:p>
          <w:p w:rsidR="00CE7D78" w:rsidRPr="002B1CAE" w:rsidRDefault="009A2F50" w:rsidP="00E82032">
            <w:pPr>
              <w:pStyle w:val="ListParagraph"/>
              <w:spacing w:before="0"/>
              <w:ind w:left="0" w:firstLine="0"/>
              <w:jc w:val="center"/>
              <w:rPr>
                <w:rFonts w:cs="Arial"/>
                <w:sz w:val="18"/>
                <w:szCs w:val="18"/>
                <w:lang w:val="bs-Cyrl-BA"/>
              </w:rPr>
            </w:pPr>
            <w:r>
              <w:rPr>
                <w:rFonts w:cs="Arial"/>
                <w:sz w:val="18"/>
                <w:szCs w:val="18"/>
              </w:rPr>
              <w:t>UGL</w:t>
            </w:r>
            <w:r w:rsidR="00E82032">
              <w:rPr>
                <w:rFonts w:cs="Arial"/>
                <w:sz w:val="18"/>
                <w:szCs w:val="18"/>
                <w:lang w:val="sr-Latn-BA"/>
              </w:rPr>
              <w:t>J</w:t>
            </w:r>
            <w:bookmarkStart w:id="0" w:name="_GoBack"/>
            <w:bookmarkEnd w:id="0"/>
            <w:r>
              <w:rPr>
                <w:rFonts w:cs="Arial"/>
                <w:sz w:val="18"/>
                <w:szCs w:val="18"/>
              </w:rPr>
              <w:t>EVIK</w:t>
            </w:r>
          </w:p>
        </w:tc>
        <w:tc>
          <w:tcPr>
            <w:tcW w:w="2976" w:type="dxa"/>
            <w:vMerge w:val="restart"/>
            <w:tcBorders>
              <w:right w:val="nil"/>
            </w:tcBorders>
            <w:vAlign w:val="center"/>
          </w:tcPr>
          <w:p w:rsidR="005E6BDF" w:rsidRPr="002B1CAE" w:rsidRDefault="009A2F50" w:rsidP="005E6BDF">
            <w:pPr>
              <w:pStyle w:val="ListParagraph"/>
              <w:spacing w:after="0"/>
              <w:ind w:left="0" w:firstLine="0"/>
              <w:jc w:val="left"/>
              <w:rPr>
                <w:rFonts w:cs="Arial"/>
                <w:szCs w:val="16"/>
                <w:lang w:val="bs-Cyrl-BA"/>
              </w:rPr>
            </w:pPr>
            <w:r>
              <w:rPr>
                <w:rFonts w:cs="Arial"/>
                <w:szCs w:val="16"/>
                <w:lang w:val="bs-Cyrl-BA"/>
              </w:rPr>
              <w:t>Izdaje</w:t>
            </w:r>
            <w:r w:rsidR="005E6BDF" w:rsidRPr="002B1CAE">
              <w:rPr>
                <w:rFonts w:cs="Arial"/>
                <w:szCs w:val="16"/>
                <w:lang w:val="bs-Cyrl-BA"/>
              </w:rPr>
              <w:t>:</w:t>
            </w:r>
            <w:r>
              <w:rPr>
                <w:rFonts w:cs="Arial"/>
                <w:szCs w:val="16"/>
                <w:lang w:val="bs-Cyrl-BA"/>
              </w:rPr>
              <w:t>Skupština</w:t>
            </w:r>
            <w:r w:rsidR="005E6BDF" w:rsidRPr="002B1CAE">
              <w:rPr>
                <w:rFonts w:cs="Arial"/>
                <w:szCs w:val="16"/>
                <w:lang w:val="bs-Cyrl-BA"/>
              </w:rPr>
              <w:t xml:space="preserve"> </w:t>
            </w:r>
            <w:r>
              <w:rPr>
                <w:rFonts w:cs="Arial"/>
                <w:szCs w:val="16"/>
                <w:lang w:val="bs-Cyrl-BA"/>
              </w:rPr>
              <w:t>opštine</w:t>
            </w:r>
            <w:r w:rsidR="005E6BDF" w:rsidRPr="002B1CAE">
              <w:rPr>
                <w:rFonts w:cs="Arial"/>
                <w:szCs w:val="16"/>
                <w:lang w:val="bs-Cyrl-BA"/>
              </w:rPr>
              <w:t xml:space="preserve"> </w:t>
            </w:r>
            <w:r>
              <w:rPr>
                <w:rFonts w:cs="Arial"/>
                <w:szCs w:val="16"/>
                <w:lang w:val="bs-Cyrl-BA"/>
              </w:rPr>
              <w:t>Ugljevik</w:t>
            </w:r>
          </w:p>
          <w:p w:rsidR="00CE7D78" w:rsidRPr="002B1CAE" w:rsidRDefault="009A2F50" w:rsidP="000F0203">
            <w:pPr>
              <w:pStyle w:val="ListParagraph"/>
              <w:spacing w:before="0" w:after="0"/>
              <w:ind w:left="0" w:firstLine="0"/>
              <w:jc w:val="right"/>
              <w:rPr>
                <w:rFonts w:cs="Arial"/>
                <w:szCs w:val="16"/>
                <w:lang w:val="bs-Cyrl-BA"/>
              </w:rPr>
            </w:pPr>
            <w:r>
              <w:rPr>
                <w:rFonts w:cs="Arial"/>
                <w:szCs w:val="16"/>
                <w:lang w:val="bs-Cyrl-BA"/>
              </w:rPr>
              <w:t>Uređuje</w:t>
            </w:r>
            <w:r w:rsidR="00C05884" w:rsidRPr="002B1CAE">
              <w:rPr>
                <w:rFonts w:cs="Arial"/>
                <w:szCs w:val="16"/>
                <w:lang w:val="bs-Cyrl-BA"/>
              </w:rPr>
              <w:t xml:space="preserve">: </w:t>
            </w:r>
            <w:r>
              <w:rPr>
                <w:rFonts w:cs="Arial"/>
                <w:szCs w:val="16"/>
                <w:lang w:val="bs-Cyrl-BA"/>
              </w:rPr>
              <w:t>Sekretar</w:t>
            </w:r>
            <w:r w:rsidR="0071162C" w:rsidRPr="002B1CAE">
              <w:rPr>
                <w:rFonts w:cs="Arial"/>
                <w:szCs w:val="16"/>
                <w:lang w:val="bs-Cyrl-BA"/>
              </w:rPr>
              <w:t xml:space="preserve"> </w:t>
            </w:r>
            <w:r>
              <w:rPr>
                <w:rFonts w:cs="Arial"/>
                <w:szCs w:val="16"/>
                <w:lang w:val="bs-Cyrl-BA"/>
              </w:rPr>
              <w:t>SO</w:t>
            </w:r>
            <w:r w:rsidR="0071162C" w:rsidRPr="002B1CAE">
              <w:rPr>
                <w:rFonts w:cs="Arial"/>
                <w:szCs w:val="16"/>
                <w:lang w:val="bs-Cyrl-BA"/>
              </w:rPr>
              <w:t>-</w:t>
            </w:r>
            <w:r>
              <w:rPr>
                <w:rFonts w:cs="Arial"/>
                <w:szCs w:val="16"/>
                <w:lang w:val="bs-Cyrl-BA"/>
              </w:rPr>
              <w:t>e</w:t>
            </w:r>
          </w:p>
          <w:p w:rsidR="00C05884" w:rsidRPr="002B1CAE" w:rsidRDefault="009A2F50" w:rsidP="007D6847">
            <w:pPr>
              <w:pStyle w:val="ListParagraph"/>
              <w:spacing w:before="0" w:after="0"/>
              <w:ind w:left="0" w:firstLine="0"/>
              <w:jc w:val="right"/>
              <w:rPr>
                <w:rFonts w:cs="Arial"/>
                <w:sz w:val="18"/>
                <w:szCs w:val="18"/>
                <w:lang w:val="bs-Cyrl-BA"/>
              </w:rPr>
            </w:pPr>
            <w:r>
              <w:rPr>
                <w:rFonts w:cs="Arial"/>
                <w:szCs w:val="16"/>
                <w:lang w:val="bs-Cyrl-BA"/>
              </w:rPr>
              <w:t>Telefon</w:t>
            </w:r>
            <w:r w:rsidR="00C05884" w:rsidRPr="002B1CAE">
              <w:rPr>
                <w:rFonts w:cs="Arial"/>
                <w:szCs w:val="16"/>
                <w:lang w:val="bs-Cyrl-BA"/>
              </w:rPr>
              <w:t>: (055) 773-756</w:t>
            </w:r>
          </w:p>
        </w:tc>
      </w:tr>
      <w:tr w:rsidR="00CE7D78" w:rsidRPr="002B1CAE" w:rsidTr="002B1CAE">
        <w:trPr>
          <w:trHeight w:val="757"/>
        </w:trPr>
        <w:tc>
          <w:tcPr>
            <w:tcW w:w="3544" w:type="dxa"/>
            <w:vMerge/>
            <w:tcBorders>
              <w:left w:val="nil"/>
              <w:bottom w:val="single" w:sz="4" w:space="0" w:color="000000"/>
            </w:tcBorders>
            <w:vAlign w:val="center"/>
          </w:tcPr>
          <w:p w:rsidR="00CE7D78" w:rsidRPr="002B1CAE" w:rsidRDefault="00CE7D78" w:rsidP="00D46859">
            <w:pPr>
              <w:pStyle w:val="ListParagraph"/>
              <w:spacing w:after="0"/>
              <w:ind w:left="0" w:firstLine="0"/>
              <w:jc w:val="left"/>
              <w:rPr>
                <w:rFonts w:cs="Arial"/>
                <w:sz w:val="18"/>
                <w:szCs w:val="18"/>
                <w:lang w:val="bs-Cyrl-BA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000000"/>
            </w:tcBorders>
            <w:vAlign w:val="center"/>
          </w:tcPr>
          <w:p w:rsidR="00CE7D78" w:rsidRPr="008918C0" w:rsidRDefault="009A2F50" w:rsidP="00737D55">
            <w:pPr>
              <w:pStyle w:val="ListParagraph"/>
              <w:spacing w:after="0" w:line="360" w:lineRule="auto"/>
              <w:ind w:left="0" w:firstLine="600"/>
              <w:rPr>
                <w:rFonts w:cs="Arial"/>
                <w:sz w:val="20"/>
                <w:lang w:val="sr-Latn-BA"/>
              </w:rPr>
            </w:pPr>
            <w:r>
              <w:rPr>
                <w:rFonts w:cs="Arial"/>
                <w:sz w:val="20"/>
                <w:lang w:val="bs-Cyrl-BA"/>
              </w:rPr>
              <w:t>BROJ</w:t>
            </w:r>
            <w:r w:rsidR="006A3072">
              <w:rPr>
                <w:rFonts w:cs="Arial"/>
                <w:sz w:val="20"/>
              </w:rPr>
              <w:t xml:space="preserve"> </w:t>
            </w:r>
            <w:r w:rsidR="00737D55">
              <w:rPr>
                <w:rFonts w:cs="Arial"/>
                <w:sz w:val="20"/>
              </w:rPr>
              <w:t>1</w:t>
            </w:r>
            <w:r w:rsidR="00737D55">
              <w:rPr>
                <w:rFonts w:cs="Arial"/>
                <w:sz w:val="20"/>
                <w:lang w:val="en-GB"/>
              </w:rPr>
              <w:t>/24</w:t>
            </w:r>
            <w:r w:rsidR="003E39DA" w:rsidRPr="002B1CAE">
              <w:rPr>
                <w:rFonts w:cs="Arial"/>
                <w:sz w:val="20"/>
                <w:lang w:val="bs-Cyrl-BA"/>
              </w:rPr>
              <w:t xml:space="preserve"> </w:t>
            </w:r>
            <w:r w:rsidR="007E49BB" w:rsidRPr="000925A2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GOD</w:t>
            </w:r>
            <w:r w:rsidR="007E49BB" w:rsidRPr="000925A2">
              <w:rPr>
                <w:rFonts w:cs="Arial"/>
                <w:sz w:val="20"/>
              </w:rPr>
              <w:t>. L</w:t>
            </w:r>
            <w:r w:rsidR="008918C0">
              <w:rPr>
                <w:rFonts w:cs="Arial"/>
                <w:sz w:val="20"/>
                <w:lang w:val="sr-Latn-BA"/>
              </w:rPr>
              <w:t>X</w:t>
            </w:r>
            <w:r w:rsidR="0020405A">
              <w:rPr>
                <w:rFonts w:cs="Arial"/>
                <w:sz w:val="20"/>
                <w:lang w:val="sr-Latn-BA"/>
              </w:rPr>
              <w:t>I</w:t>
            </w:r>
            <w:r w:rsidR="00CA6968">
              <w:rPr>
                <w:rFonts w:cs="Arial"/>
                <w:sz w:val="20"/>
                <w:lang w:val="sr-Latn-BA"/>
              </w:rPr>
              <w:t>I</w:t>
            </w:r>
          </w:p>
        </w:tc>
        <w:tc>
          <w:tcPr>
            <w:tcW w:w="2976" w:type="dxa"/>
            <w:vMerge/>
            <w:tcBorders>
              <w:bottom w:val="single" w:sz="4" w:space="0" w:color="000000"/>
              <w:right w:val="nil"/>
            </w:tcBorders>
            <w:vAlign w:val="center"/>
          </w:tcPr>
          <w:p w:rsidR="00CE7D78" w:rsidRPr="002B1CAE" w:rsidRDefault="00CE7D78" w:rsidP="00D46859">
            <w:pPr>
              <w:pStyle w:val="ListParagraph"/>
              <w:spacing w:after="0" w:line="360" w:lineRule="auto"/>
              <w:ind w:left="0" w:firstLine="0"/>
              <w:jc w:val="left"/>
              <w:rPr>
                <w:rFonts w:cs="Arial"/>
                <w:sz w:val="18"/>
                <w:szCs w:val="18"/>
                <w:lang w:val="bs-Cyrl-BA"/>
              </w:rPr>
            </w:pPr>
          </w:p>
        </w:tc>
      </w:tr>
    </w:tbl>
    <w:p w:rsidR="00342426" w:rsidRPr="004A13F9" w:rsidRDefault="00342426" w:rsidP="00342426">
      <w:pPr>
        <w:pStyle w:val="ListParagraph"/>
        <w:spacing w:before="0" w:after="0"/>
        <w:ind w:left="0" w:firstLine="0"/>
        <w:jc w:val="left"/>
        <w:rPr>
          <w:rFonts w:cs="Arial"/>
          <w:sz w:val="18"/>
          <w:szCs w:val="18"/>
        </w:rPr>
        <w:sectPr w:rsidR="00342426" w:rsidRPr="004A13F9" w:rsidSect="0032118D">
          <w:headerReference w:type="even" r:id="rId9"/>
          <w:headerReference w:type="default" r:id="rId10"/>
          <w:pgSz w:w="11907" w:h="16839" w:code="9"/>
          <w:pgMar w:top="1276" w:right="850" w:bottom="851" w:left="851" w:header="720" w:footer="720" w:gutter="0"/>
          <w:cols w:space="397"/>
          <w:noEndnote/>
          <w:titlePg/>
          <w:docGrid w:linePitch="299"/>
        </w:sectPr>
      </w:pPr>
    </w:p>
    <w:p w:rsidR="00D4767B" w:rsidRDefault="00D4767B" w:rsidP="00D4767B">
      <w:pPr>
        <w:ind w:firstLine="0"/>
        <w:rPr>
          <w:rFonts w:cs="Arial"/>
          <w:sz w:val="20"/>
          <w:szCs w:val="20"/>
          <w:lang w:val="sr-Cyrl-CS"/>
        </w:rPr>
      </w:pPr>
      <w:bookmarkStart w:id="1" w:name="RANGE!A1:F888"/>
      <w:bookmarkEnd w:id="1"/>
    </w:p>
    <w:p w:rsidR="00D4767B" w:rsidRDefault="009A2F50" w:rsidP="00D4767B">
      <w:pPr>
        <w:ind w:firstLine="0"/>
        <w:rPr>
          <w:rFonts w:cs="Arial"/>
          <w:sz w:val="20"/>
          <w:szCs w:val="20"/>
          <w:lang w:val="sr-Cyrl-CS"/>
        </w:rPr>
      </w:pPr>
      <w:r>
        <w:rPr>
          <w:rFonts w:cs="Arial"/>
          <w:sz w:val="20"/>
          <w:szCs w:val="20"/>
          <w:lang w:val="sr-Cyrl-CS"/>
        </w:rPr>
        <w:t>Na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osnovu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člana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 w:rsidR="00D4767B" w:rsidRPr="00A57540">
        <w:rPr>
          <w:rFonts w:cs="Arial"/>
          <w:sz w:val="20"/>
          <w:szCs w:val="20"/>
        </w:rPr>
        <w:t>80</w:t>
      </w:r>
      <w:r w:rsidR="00D4767B" w:rsidRPr="00A57540">
        <w:rPr>
          <w:rFonts w:cs="Arial"/>
          <w:sz w:val="20"/>
          <w:szCs w:val="20"/>
          <w:lang w:val="sr-Cyrl-CS"/>
        </w:rPr>
        <w:t>.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stav</w:t>
      </w:r>
      <w:r w:rsidR="00D4767B" w:rsidRPr="00A57540">
        <w:rPr>
          <w:rFonts w:cs="Arial"/>
          <w:sz w:val="20"/>
          <w:szCs w:val="20"/>
        </w:rPr>
        <w:t xml:space="preserve"> 4.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Zakona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uređenju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prostora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i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građenju</w:t>
      </w:r>
      <w:r w:rsidR="00D4767B" w:rsidRPr="00A57540">
        <w:rPr>
          <w:rFonts w:cs="Arial"/>
          <w:sz w:val="20"/>
          <w:szCs w:val="20"/>
          <w:lang w:val="sr-Cyrl-CS"/>
        </w:rPr>
        <w:t xml:space="preserve"> („</w:t>
      </w:r>
      <w:r>
        <w:rPr>
          <w:rFonts w:cs="Arial"/>
          <w:sz w:val="20"/>
          <w:szCs w:val="20"/>
          <w:lang w:val="sr-Cyrl-CS"/>
        </w:rPr>
        <w:t>Službeni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glasnik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Republike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Srpske</w:t>
      </w:r>
      <w:r w:rsidR="00D4767B" w:rsidRPr="00A57540">
        <w:rPr>
          <w:rFonts w:cs="Arial"/>
          <w:sz w:val="20"/>
          <w:szCs w:val="20"/>
          <w:lang w:val="sr-Cyrl-CS"/>
        </w:rPr>
        <w:t xml:space="preserve">“ </w:t>
      </w:r>
      <w:r>
        <w:rPr>
          <w:rFonts w:cs="Arial"/>
          <w:sz w:val="20"/>
          <w:szCs w:val="20"/>
          <w:lang w:val="sr-Cyrl-CS"/>
        </w:rPr>
        <w:t>broj</w:t>
      </w:r>
      <w:r w:rsidR="00D4767B" w:rsidRPr="00A57540">
        <w:rPr>
          <w:rFonts w:cs="Arial"/>
          <w:sz w:val="20"/>
          <w:szCs w:val="20"/>
          <w:lang w:val="sr-Cyrl-CS"/>
        </w:rPr>
        <w:t xml:space="preserve"> 40/13, </w:t>
      </w:r>
      <w:r w:rsidR="00D4767B" w:rsidRPr="00A57540">
        <w:rPr>
          <w:rFonts w:cs="Arial"/>
          <w:sz w:val="20"/>
          <w:szCs w:val="20"/>
        </w:rPr>
        <w:t xml:space="preserve">106/15 </w:t>
      </w:r>
      <w:r>
        <w:rPr>
          <w:rFonts w:cs="Arial"/>
          <w:sz w:val="20"/>
          <w:szCs w:val="20"/>
        </w:rPr>
        <w:t>i</w:t>
      </w:r>
      <w:r w:rsidR="00D4767B" w:rsidRPr="00A57540">
        <w:rPr>
          <w:rFonts w:cs="Arial"/>
          <w:sz w:val="20"/>
          <w:szCs w:val="20"/>
        </w:rPr>
        <w:t xml:space="preserve"> 84/19</w:t>
      </w:r>
      <w:r w:rsidR="00D4767B" w:rsidRPr="00A57540">
        <w:rPr>
          <w:rFonts w:cs="Arial"/>
          <w:sz w:val="20"/>
          <w:szCs w:val="20"/>
          <w:lang w:val="sr-Cyrl-CS"/>
        </w:rPr>
        <w:t xml:space="preserve">),  </w:t>
      </w:r>
      <w:r>
        <w:rPr>
          <w:rFonts w:cs="Arial"/>
          <w:sz w:val="20"/>
          <w:szCs w:val="20"/>
          <w:lang w:val="sr-Cyrl-CS"/>
        </w:rPr>
        <w:t>člana</w:t>
      </w:r>
      <w:r w:rsidR="00D4767B" w:rsidRPr="00A57540">
        <w:rPr>
          <w:rFonts w:cs="Arial"/>
          <w:sz w:val="20"/>
          <w:szCs w:val="20"/>
          <w:lang w:val="sr-Cyrl-CS"/>
        </w:rPr>
        <w:t xml:space="preserve"> 3</w:t>
      </w:r>
      <w:r w:rsidR="00D4767B" w:rsidRPr="00A57540">
        <w:rPr>
          <w:rFonts w:cs="Arial"/>
          <w:sz w:val="20"/>
          <w:szCs w:val="20"/>
        </w:rPr>
        <w:t>9</w:t>
      </w:r>
      <w:r w:rsidR="00D4767B" w:rsidRPr="00A57540">
        <w:rPr>
          <w:rFonts w:cs="Arial"/>
          <w:sz w:val="20"/>
          <w:szCs w:val="20"/>
          <w:lang w:val="sr-Cyrl-CS"/>
        </w:rPr>
        <w:t>.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stav</w:t>
      </w:r>
      <w:r w:rsidR="00D4767B" w:rsidRPr="00A57540">
        <w:rPr>
          <w:rFonts w:cs="Arial"/>
          <w:sz w:val="20"/>
          <w:szCs w:val="20"/>
        </w:rPr>
        <w:t xml:space="preserve"> 2. </w:t>
      </w:r>
      <w:r>
        <w:rPr>
          <w:rFonts w:cs="Arial"/>
          <w:sz w:val="20"/>
          <w:szCs w:val="20"/>
        </w:rPr>
        <w:t>alineja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 w:rsidR="00D4767B" w:rsidRPr="00A57540">
        <w:rPr>
          <w:rFonts w:cs="Arial"/>
          <w:sz w:val="20"/>
          <w:szCs w:val="20"/>
        </w:rPr>
        <w:t xml:space="preserve">2. </w:t>
      </w:r>
      <w:r>
        <w:rPr>
          <w:rFonts w:cs="Arial"/>
          <w:sz w:val="20"/>
          <w:szCs w:val="20"/>
          <w:lang w:val="sr-Cyrl-CS"/>
        </w:rPr>
        <w:t>Zakona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lokalnoj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samoupravi</w:t>
      </w:r>
      <w:r w:rsidR="00D4767B" w:rsidRPr="00A57540">
        <w:rPr>
          <w:rFonts w:cs="Arial"/>
          <w:sz w:val="20"/>
          <w:szCs w:val="20"/>
          <w:lang w:val="sr-Cyrl-CS"/>
        </w:rPr>
        <w:t xml:space="preserve"> „</w:t>
      </w:r>
      <w:r>
        <w:rPr>
          <w:rFonts w:cs="Arial"/>
          <w:sz w:val="20"/>
          <w:szCs w:val="20"/>
          <w:lang w:val="sr-Cyrl-CS"/>
        </w:rPr>
        <w:t>Službeni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glasnik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RS</w:t>
      </w:r>
      <w:r w:rsidR="00D4767B" w:rsidRPr="00A57540">
        <w:rPr>
          <w:rFonts w:cs="Arial"/>
          <w:sz w:val="20"/>
          <w:szCs w:val="20"/>
          <w:lang w:val="sr-Cyrl-CS"/>
        </w:rPr>
        <w:t xml:space="preserve">“, </w:t>
      </w:r>
      <w:r>
        <w:rPr>
          <w:rFonts w:cs="Arial"/>
          <w:sz w:val="20"/>
          <w:szCs w:val="20"/>
          <w:lang w:val="sr-Cyrl-CS"/>
        </w:rPr>
        <w:t>broj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 w:rsidR="00D4767B" w:rsidRPr="00A57540">
        <w:rPr>
          <w:rFonts w:cs="Arial"/>
          <w:sz w:val="20"/>
          <w:szCs w:val="20"/>
        </w:rPr>
        <w:t xml:space="preserve">97/16, 36/19 </w:t>
      </w:r>
      <w:r>
        <w:rPr>
          <w:rFonts w:cs="Arial"/>
          <w:sz w:val="20"/>
          <w:szCs w:val="20"/>
        </w:rPr>
        <w:t>i</w:t>
      </w:r>
      <w:r w:rsidR="00D4767B" w:rsidRPr="00A57540">
        <w:rPr>
          <w:rFonts w:cs="Arial"/>
          <w:sz w:val="20"/>
          <w:szCs w:val="20"/>
        </w:rPr>
        <w:t xml:space="preserve"> 61/21</w:t>
      </w:r>
      <w:r w:rsidR="00D4767B" w:rsidRPr="00A57540">
        <w:rPr>
          <w:rFonts w:cs="Arial"/>
          <w:sz w:val="20"/>
          <w:szCs w:val="20"/>
          <w:lang w:val="sr-Cyrl-CS"/>
        </w:rPr>
        <w:t xml:space="preserve">), </w:t>
      </w:r>
      <w:r>
        <w:rPr>
          <w:rFonts w:cs="Arial"/>
          <w:sz w:val="20"/>
          <w:szCs w:val="20"/>
          <w:lang w:val="sr-Cyrl-CS"/>
        </w:rPr>
        <w:t>člana</w:t>
      </w:r>
      <w:r w:rsidR="00D4767B" w:rsidRPr="00A57540">
        <w:rPr>
          <w:rFonts w:cs="Arial"/>
          <w:sz w:val="20"/>
          <w:szCs w:val="20"/>
          <w:lang w:val="sr-Cyrl-CS"/>
        </w:rPr>
        <w:t xml:space="preserve"> 39. </w:t>
      </w:r>
      <w:r>
        <w:rPr>
          <w:rFonts w:cs="Arial"/>
          <w:sz w:val="20"/>
          <w:szCs w:val="20"/>
          <w:lang w:val="sr-Cyrl-CS"/>
        </w:rPr>
        <w:t>Odluke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uređenju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prostora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i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građevinskom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zemljištu</w:t>
      </w:r>
      <w:r w:rsidR="00D4767B" w:rsidRPr="00A57540">
        <w:rPr>
          <w:rFonts w:cs="Arial"/>
          <w:sz w:val="20"/>
          <w:szCs w:val="20"/>
          <w:lang w:val="sr-Cyrl-CS"/>
        </w:rPr>
        <w:t xml:space="preserve"> („</w:t>
      </w:r>
      <w:r>
        <w:rPr>
          <w:rFonts w:cs="Arial"/>
          <w:sz w:val="20"/>
          <w:szCs w:val="20"/>
          <w:lang w:val="sr-Cyrl-CS"/>
        </w:rPr>
        <w:t>Službeni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bilten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opštine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Ugljevik</w:t>
      </w:r>
      <w:r w:rsidR="00D4767B" w:rsidRPr="00A57540">
        <w:rPr>
          <w:rFonts w:cs="Arial"/>
          <w:sz w:val="20"/>
          <w:szCs w:val="20"/>
          <w:lang w:val="sr-Cyrl-CS"/>
        </w:rPr>
        <w:t xml:space="preserve">“, </w:t>
      </w:r>
      <w:r>
        <w:rPr>
          <w:rFonts w:cs="Arial"/>
          <w:sz w:val="20"/>
          <w:szCs w:val="20"/>
          <w:lang w:val="sr-Cyrl-CS"/>
        </w:rPr>
        <w:t>broj</w:t>
      </w:r>
      <w:r w:rsidR="00D4767B" w:rsidRPr="00A57540">
        <w:rPr>
          <w:rFonts w:cs="Arial"/>
          <w:sz w:val="20"/>
          <w:szCs w:val="20"/>
          <w:lang w:val="sr-Cyrl-CS"/>
        </w:rPr>
        <w:t xml:space="preserve"> 4/14, 5/18 </w:t>
      </w:r>
      <w:r>
        <w:rPr>
          <w:rFonts w:cs="Arial"/>
          <w:sz w:val="20"/>
          <w:szCs w:val="20"/>
          <w:lang w:val="sr-Cyrl-CS"/>
        </w:rPr>
        <w:t>i</w:t>
      </w:r>
      <w:r w:rsidR="00D4767B" w:rsidRPr="00A57540">
        <w:rPr>
          <w:rFonts w:cs="Arial"/>
          <w:sz w:val="20"/>
          <w:szCs w:val="20"/>
          <w:lang w:val="sr-Cyrl-CS"/>
        </w:rPr>
        <w:t xml:space="preserve"> 12-2/21 ) </w:t>
      </w:r>
      <w:r>
        <w:rPr>
          <w:rFonts w:cs="Arial"/>
          <w:sz w:val="20"/>
          <w:szCs w:val="20"/>
          <w:lang w:val="sr-Cyrl-CS"/>
        </w:rPr>
        <w:t>i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člana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 w:rsidR="00D4767B" w:rsidRPr="00A57540">
        <w:rPr>
          <w:rFonts w:cs="Arial"/>
          <w:sz w:val="20"/>
          <w:szCs w:val="20"/>
          <w:lang w:val="en-US"/>
        </w:rPr>
        <w:t>37</w:t>
      </w:r>
      <w:r w:rsidR="00D4767B" w:rsidRPr="00A57540">
        <w:rPr>
          <w:rFonts w:cs="Arial"/>
          <w:sz w:val="20"/>
          <w:szCs w:val="20"/>
          <w:lang w:val="sr-Cyrl-CS"/>
        </w:rPr>
        <w:t xml:space="preserve">. </w:t>
      </w:r>
      <w:r>
        <w:rPr>
          <w:rFonts w:cs="Arial"/>
          <w:sz w:val="20"/>
          <w:szCs w:val="20"/>
          <w:lang w:val="en-US"/>
        </w:rPr>
        <w:t>stav</w:t>
      </w:r>
      <w:r w:rsidR="00D4767B" w:rsidRPr="00A57540">
        <w:rPr>
          <w:rFonts w:cs="Arial"/>
          <w:sz w:val="20"/>
          <w:szCs w:val="20"/>
          <w:lang w:val="en-US"/>
        </w:rPr>
        <w:t xml:space="preserve"> 2. </w:t>
      </w:r>
      <w:r>
        <w:rPr>
          <w:rFonts w:cs="Arial"/>
          <w:sz w:val="20"/>
          <w:szCs w:val="20"/>
          <w:lang w:val="en-US"/>
        </w:rPr>
        <w:t>alineja</w:t>
      </w:r>
      <w:r w:rsidR="00D4767B" w:rsidRPr="00A57540">
        <w:rPr>
          <w:rFonts w:cs="Arial"/>
          <w:sz w:val="20"/>
          <w:szCs w:val="20"/>
          <w:lang w:val="en-US"/>
        </w:rPr>
        <w:t xml:space="preserve"> 2. </w:t>
      </w:r>
      <w:r>
        <w:rPr>
          <w:rFonts w:cs="Arial"/>
          <w:sz w:val="20"/>
          <w:szCs w:val="20"/>
          <w:lang w:val="sr-Cyrl-CS"/>
        </w:rPr>
        <w:t>Statuta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opštine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Ugljevik</w:t>
      </w:r>
      <w:r w:rsidR="00D4767B" w:rsidRPr="00A57540">
        <w:rPr>
          <w:rFonts w:cs="Arial"/>
          <w:sz w:val="20"/>
          <w:szCs w:val="20"/>
          <w:lang w:val="sr-Cyrl-CS"/>
        </w:rPr>
        <w:t xml:space="preserve"> („</w:t>
      </w:r>
      <w:r>
        <w:rPr>
          <w:rFonts w:cs="Arial"/>
          <w:sz w:val="20"/>
          <w:szCs w:val="20"/>
          <w:lang w:val="sr-Cyrl-CS"/>
        </w:rPr>
        <w:t>Službeni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bilten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opštine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Ugljevik</w:t>
      </w:r>
      <w:r w:rsidR="00D4767B" w:rsidRPr="00A57540">
        <w:rPr>
          <w:rFonts w:cs="Arial"/>
          <w:sz w:val="20"/>
          <w:szCs w:val="20"/>
          <w:lang w:val="sr-Cyrl-CS"/>
        </w:rPr>
        <w:t xml:space="preserve">“, </w:t>
      </w:r>
      <w:r>
        <w:rPr>
          <w:rFonts w:cs="Arial"/>
          <w:sz w:val="20"/>
          <w:szCs w:val="20"/>
          <w:lang w:val="sr-Cyrl-CS"/>
        </w:rPr>
        <w:t>broj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 w:rsidR="00D4767B" w:rsidRPr="00A57540">
        <w:rPr>
          <w:rFonts w:cs="Arial"/>
          <w:sz w:val="20"/>
          <w:szCs w:val="20"/>
        </w:rPr>
        <w:t>7</w:t>
      </w:r>
      <w:r w:rsidR="00D4767B" w:rsidRPr="00A57540">
        <w:rPr>
          <w:rFonts w:cs="Arial"/>
          <w:sz w:val="20"/>
          <w:szCs w:val="20"/>
          <w:lang w:val="sr-Cyrl-CS"/>
        </w:rPr>
        <w:t>/</w:t>
      </w:r>
      <w:r w:rsidR="00D4767B" w:rsidRPr="00A57540">
        <w:rPr>
          <w:rFonts w:cs="Arial"/>
          <w:sz w:val="20"/>
          <w:szCs w:val="20"/>
        </w:rPr>
        <w:t xml:space="preserve">17 </w:t>
      </w:r>
      <w:r>
        <w:rPr>
          <w:rFonts w:cs="Arial"/>
          <w:sz w:val="20"/>
          <w:szCs w:val="20"/>
        </w:rPr>
        <w:t>i</w:t>
      </w:r>
      <w:r w:rsidR="00D4767B" w:rsidRPr="00A57540">
        <w:rPr>
          <w:rFonts w:cs="Arial"/>
          <w:sz w:val="20"/>
          <w:szCs w:val="20"/>
        </w:rPr>
        <w:t xml:space="preserve"> 5/21</w:t>
      </w:r>
      <w:r w:rsidR="00D4767B" w:rsidRPr="00A57540">
        <w:rPr>
          <w:rFonts w:cs="Arial"/>
          <w:sz w:val="20"/>
          <w:szCs w:val="20"/>
          <w:lang w:val="sr-Cyrl-CS"/>
        </w:rPr>
        <w:t xml:space="preserve">) </w:t>
      </w:r>
      <w:r>
        <w:rPr>
          <w:rFonts w:cs="Arial"/>
          <w:sz w:val="20"/>
          <w:szCs w:val="20"/>
          <w:lang w:val="sr-Cyrl-CS"/>
        </w:rPr>
        <w:t>Skupština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opštine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Ugljevik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na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sjednici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održanoj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dana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 w:rsidR="00D4767B" w:rsidRPr="00A57540">
        <w:rPr>
          <w:rFonts w:cs="Arial"/>
          <w:sz w:val="20"/>
          <w:szCs w:val="20"/>
          <w:lang w:val="sr-Latn-BA"/>
        </w:rPr>
        <w:t>29.03.</w:t>
      </w:r>
      <w:r w:rsidR="00D4767B" w:rsidRPr="00A57540">
        <w:rPr>
          <w:rFonts w:cs="Arial"/>
          <w:sz w:val="20"/>
          <w:szCs w:val="20"/>
          <w:lang w:val="sr-Cyrl-CS"/>
        </w:rPr>
        <w:t xml:space="preserve">2024. </w:t>
      </w:r>
      <w:r>
        <w:rPr>
          <w:rFonts w:cs="Arial"/>
          <w:sz w:val="20"/>
          <w:szCs w:val="20"/>
          <w:lang w:val="sr-Cyrl-CS"/>
        </w:rPr>
        <w:t>godine</w:t>
      </w:r>
      <w:r w:rsidR="00D4767B" w:rsidRPr="00A57540">
        <w:rPr>
          <w:rFonts w:cs="Arial"/>
          <w:sz w:val="20"/>
          <w:szCs w:val="20"/>
          <w:lang w:val="sr-Cyrl-CS"/>
        </w:rPr>
        <w:t xml:space="preserve">   </w:t>
      </w:r>
      <w:r>
        <w:rPr>
          <w:rFonts w:cs="Arial"/>
          <w:sz w:val="20"/>
          <w:szCs w:val="20"/>
          <w:lang w:val="sr-Cyrl-CS"/>
        </w:rPr>
        <w:t>d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n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s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i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</w:p>
    <w:p w:rsidR="00D4767B" w:rsidRPr="00A57540" w:rsidRDefault="009A2F50" w:rsidP="00FC255E">
      <w:pPr>
        <w:pStyle w:val="Heading5"/>
        <w:jc w:val="center"/>
      </w:pPr>
      <w:bookmarkStart w:id="2" w:name="_Toc163197506"/>
      <w:r>
        <w:t>O</w:t>
      </w:r>
      <w:r w:rsidR="00D4767B" w:rsidRPr="00A57540">
        <w:t xml:space="preserve"> </w:t>
      </w:r>
      <w:r>
        <w:t>D</w:t>
      </w:r>
      <w:r w:rsidR="00D4767B" w:rsidRPr="00A57540">
        <w:t xml:space="preserve"> </w:t>
      </w:r>
      <w:r>
        <w:t>L</w:t>
      </w:r>
      <w:r w:rsidR="00D4767B" w:rsidRPr="00A57540">
        <w:t xml:space="preserve"> </w:t>
      </w:r>
      <w:r>
        <w:t>U</w:t>
      </w:r>
      <w:r w:rsidR="00D4767B" w:rsidRPr="00A57540">
        <w:t xml:space="preserve"> </w:t>
      </w:r>
      <w:r>
        <w:t>K</w:t>
      </w:r>
      <w:r w:rsidR="00D4767B" w:rsidRPr="00A57540">
        <w:t xml:space="preserve"> </w:t>
      </w:r>
      <w:r>
        <w:t>U</w:t>
      </w:r>
      <w:bookmarkEnd w:id="2"/>
    </w:p>
    <w:p w:rsidR="00D4767B" w:rsidRDefault="009A2F50" w:rsidP="00D4767B">
      <w:pPr>
        <w:jc w:val="center"/>
        <w:rPr>
          <w:rFonts w:cs="Arial"/>
          <w:sz w:val="20"/>
          <w:szCs w:val="20"/>
          <w:lang w:val="sr-Cyrl-CS"/>
        </w:rPr>
      </w:pPr>
      <w:r>
        <w:rPr>
          <w:rFonts w:cs="Arial"/>
          <w:sz w:val="20"/>
          <w:szCs w:val="20"/>
        </w:rPr>
        <w:t>O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ODREĐIVANjU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PROSJEČNE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KONAČNE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GRAĐEVINSKE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CIJEN</w:t>
      </w:r>
      <w:r w:rsidR="00D4767B" w:rsidRPr="00A57540">
        <w:rPr>
          <w:rFonts w:cs="Arial"/>
          <w:sz w:val="20"/>
          <w:szCs w:val="20"/>
          <w:lang w:val="en-US"/>
        </w:rPr>
        <w:t>E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m</w:t>
      </w:r>
      <w:r w:rsidR="00D4767B" w:rsidRPr="00A57540">
        <w:rPr>
          <w:rFonts w:cs="Arial"/>
          <w:sz w:val="20"/>
          <w:szCs w:val="20"/>
        </w:rPr>
        <w:t xml:space="preserve">2 </w:t>
      </w:r>
      <w:r>
        <w:rPr>
          <w:rFonts w:cs="Arial"/>
          <w:sz w:val="20"/>
          <w:szCs w:val="20"/>
        </w:rPr>
        <w:t>KORISNE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POVRŠINE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STAMBENOG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POSLOVNOG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PROSTORA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</w:t>
      </w:r>
      <w:r w:rsidR="00D4767B" w:rsidRPr="00A57540">
        <w:rPr>
          <w:rFonts w:cs="Arial"/>
          <w:sz w:val="20"/>
          <w:szCs w:val="20"/>
        </w:rPr>
        <w:t xml:space="preserve"> 2023</w:t>
      </w:r>
      <w:r w:rsidR="00D4767B">
        <w:rPr>
          <w:rFonts w:cs="Arial"/>
          <w:sz w:val="20"/>
          <w:szCs w:val="20"/>
        </w:rPr>
        <w:t>.</w:t>
      </w:r>
      <w:r>
        <w:rPr>
          <w:rFonts w:cs="Arial"/>
          <w:sz w:val="20"/>
          <w:szCs w:val="20"/>
        </w:rPr>
        <w:t>g</w:t>
      </w:r>
    </w:p>
    <w:p w:rsidR="00D4767B" w:rsidRPr="00A57540" w:rsidRDefault="00D4767B" w:rsidP="00D4767B">
      <w:pPr>
        <w:jc w:val="center"/>
        <w:rPr>
          <w:rFonts w:cs="Arial"/>
          <w:sz w:val="20"/>
          <w:szCs w:val="20"/>
          <w:lang w:val="sr-Cyrl-CS"/>
        </w:rPr>
      </w:pPr>
    </w:p>
    <w:p w:rsidR="00D4767B" w:rsidRPr="00A57540" w:rsidRDefault="00D4767B" w:rsidP="00D4767B">
      <w:pPr>
        <w:jc w:val="center"/>
        <w:rPr>
          <w:rFonts w:cs="Arial"/>
          <w:sz w:val="20"/>
          <w:szCs w:val="20"/>
          <w:lang w:val="sr-Cyrl-CS"/>
        </w:rPr>
      </w:pPr>
      <w:r w:rsidRPr="00A57540">
        <w:rPr>
          <w:rFonts w:cs="Arial"/>
          <w:sz w:val="20"/>
          <w:szCs w:val="20"/>
          <w:lang w:val="sr-Latn-BA"/>
        </w:rPr>
        <w:t>I</w:t>
      </w:r>
    </w:p>
    <w:p w:rsidR="00D4767B" w:rsidRPr="00A57540" w:rsidRDefault="009A2F50" w:rsidP="00D4767B">
      <w:pPr>
        <w:tabs>
          <w:tab w:val="left" w:pos="7065"/>
        </w:tabs>
        <w:ind w:firstLine="0"/>
        <w:rPr>
          <w:rFonts w:cs="Arial"/>
          <w:sz w:val="20"/>
          <w:szCs w:val="20"/>
          <w:lang w:val="sr-Cyrl-CS"/>
        </w:rPr>
      </w:pPr>
      <w:r>
        <w:rPr>
          <w:rFonts w:cs="Arial"/>
          <w:sz w:val="20"/>
          <w:szCs w:val="20"/>
          <w:lang w:val="sr-Cyrl-CS"/>
        </w:rPr>
        <w:t>Ovom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odlukom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utvrđuje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se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prosječna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konačna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građevinska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cijena</w:t>
      </w:r>
      <w:r w:rsidR="00D4767B" w:rsidRPr="00A57540">
        <w:rPr>
          <w:rFonts w:cs="Arial"/>
          <w:sz w:val="20"/>
          <w:szCs w:val="20"/>
          <w:lang w:val="sr-Cyrl-CS"/>
        </w:rPr>
        <w:t xml:space="preserve">  </w:t>
      </w:r>
      <w:r>
        <w:rPr>
          <w:rFonts w:cs="Arial"/>
          <w:sz w:val="20"/>
          <w:szCs w:val="20"/>
          <w:lang w:val="sr-Cyrl-CS"/>
        </w:rPr>
        <w:t>jednog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kvadratnog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metra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korisne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površine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stambenog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i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poslovnog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prostora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u</w:t>
      </w:r>
      <w:r w:rsidR="00D4767B" w:rsidRPr="00A57540">
        <w:rPr>
          <w:rFonts w:cs="Arial"/>
          <w:sz w:val="20"/>
          <w:szCs w:val="20"/>
          <w:lang w:val="sr-Cyrl-CS"/>
        </w:rPr>
        <w:t xml:space="preserve"> 2023. </w:t>
      </w:r>
      <w:r>
        <w:rPr>
          <w:rFonts w:cs="Arial"/>
          <w:sz w:val="20"/>
          <w:szCs w:val="20"/>
          <w:lang w:val="sr-Cyrl-CS"/>
        </w:rPr>
        <w:t>godini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na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području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Opštine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Ugljevik</w:t>
      </w:r>
      <w:r w:rsidR="00D4767B" w:rsidRPr="00A57540">
        <w:rPr>
          <w:rFonts w:cs="Arial"/>
          <w:sz w:val="20"/>
          <w:szCs w:val="20"/>
          <w:lang w:val="sr-Cyrl-CS"/>
        </w:rPr>
        <w:t xml:space="preserve">, </w:t>
      </w:r>
      <w:r>
        <w:rPr>
          <w:rFonts w:cs="Arial"/>
          <w:sz w:val="20"/>
          <w:szCs w:val="20"/>
          <w:lang w:val="sr-Cyrl-CS"/>
        </w:rPr>
        <w:t>kao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osnovica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za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izračunavanje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visine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naknade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za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rentu</w:t>
      </w:r>
      <w:r w:rsidR="00D4767B" w:rsidRPr="00A57540">
        <w:rPr>
          <w:rFonts w:cs="Arial"/>
          <w:sz w:val="20"/>
          <w:szCs w:val="20"/>
          <w:lang w:val="sr-Cyrl-CS"/>
        </w:rPr>
        <w:t xml:space="preserve">. </w:t>
      </w:r>
    </w:p>
    <w:p w:rsidR="00D4767B" w:rsidRPr="00A57540" w:rsidRDefault="00D4767B" w:rsidP="00D4767B">
      <w:pPr>
        <w:ind w:firstLine="0"/>
        <w:jc w:val="center"/>
        <w:rPr>
          <w:rFonts w:cs="Arial"/>
          <w:sz w:val="20"/>
          <w:szCs w:val="20"/>
          <w:lang w:val="sr-Cyrl-CS"/>
        </w:rPr>
      </w:pPr>
      <w:r w:rsidRPr="00A57540">
        <w:rPr>
          <w:rFonts w:cs="Arial"/>
          <w:sz w:val="20"/>
          <w:szCs w:val="20"/>
          <w:lang w:val="sr-Latn-BA"/>
        </w:rPr>
        <w:t>II</w:t>
      </w:r>
    </w:p>
    <w:p w:rsidR="00D4767B" w:rsidRPr="00A57540" w:rsidRDefault="009A2F50" w:rsidP="00D4767B">
      <w:pPr>
        <w:ind w:firstLine="0"/>
        <w:rPr>
          <w:rFonts w:cs="Arial"/>
          <w:sz w:val="20"/>
          <w:szCs w:val="20"/>
          <w:lang w:val="sr-Cyrl-CS"/>
        </w:rPr>
      </w:pPr>
      <w:r>
        <w:rPr>
          <w:rFonts w:cs="Arial"/>
          <w:sz w:val="20"/>
          <w:szCs w:val="20"/>
          <w:lang w:val="sr-Cyrl-CS"/>
        </w:rPr>
        <w:t>Prosječna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konačna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građevinska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cijena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m</w:t>
      </w:r>
      <w:r w:rsidR="00D4767B" w:rsidRPr="00A57540">
        <w:rPr>
          <w:rFonts w:cs="Arial"/>
          <w:sz w:val="20"/>
          <w:szCs w:val="20"/>
          <w:lang w:val="sr-Cyrl-CS"/>
        </w:rPr>
        <w:t xml:space="preserve">2 </w:t>
      </w:r>
      <w:r>
        <w:rPr>
          <w:rFonts w:cs="Arial"/>
          <w:sz w:val="20"/>
          <w:szCs w:val="20"/>
          <w:lang w:val="sr-Cyrl-CS"/>
        </w:rPr>
        <w:t>korisne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površine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stambenog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i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poslovnog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prostora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na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području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Opštine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Ugljevik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u</w:t>
      </w:r>
      <w:r w:rsidR="00D4767B" w:rsidRPr="00A57540">
        <w:rPr>
          <w:rFonts w:cs="Arial"/>
          <w:sz w:val="20"/>
          <w:szCs w:val="20"/>
          <w:lang w:val="sr-Cyrl-CS"/>
        </w:rPr>
        <w:t xml:space="preserve"> 2023. </w:t>
      </w:r>
      <w:r>
        <w:rPr>
          <w:rFonts w:cs="Arial"/>
          <w:sz w:val="20"/>
          <w:szCs w:val="20"/>
          <w:lang w:val="sr-Cyrl-CS"/>
        </w:rPr>
        <w:t>godini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iznosi</w:t>
      </w:r>
      <w:r w:rsidR="00D4767B" w:rsidRPr="00A57540">
        <w:rPr>
          <w:rFonts w:cs="Arial"/>
          <w:sz w:val="20"/>
          <w:szCs w:val="20"/>
          <w:lang w:val="sr-Cyrl-CS"/>
        </w:rPr>
        <w:t xml:space="preserve"> 893,34 </w:t>
      </w:r>
      <w:r>
        <w:rPr>
          <w:rFonts w:cs="Arial"/>
          <w:sz w:val="20"/>
          <w:szCs w:val="20"/>
          <w:lang w:val="sr-Cyrl-CS"/>
        </w:rPr>
        <w:t>KM</w:t>
      </w:r>
      <w:r w:rsidR="00D4767B" w:rsidRPr="00A57540">
        <w:rPr>
          <w:rFonts w:cs="Arial"/>
          <w:sz w:val="20"/>
          <w:szCs w:val="20"/>
          <w:lang w:val="sr-Cyrl-CS"/>
        </w:rPr>
        <w:t>.</w:t>
      </w:r>
    </w:p>
    <w:p w:rsidR="00D4767B" w:rsidRPr="00A57540" w:rsidRDefault="00D4767B" w:rsidP="00D4767B">
      <w:pPr>
        <w:ind w:firstLine="0"/>
        <w:jc w:val="center"/>
        <w:rPr>
          <w:rFonts w:cs="Arial"/>
          <w:sz w:val="20"/>
          <w:szCs w:val="20"/>
          <w:lang w:val="sr-Cyrl-CS"/>
        </w:rPr>
      </w:pPr>
      <w:r w:rsidRPr="00A57540">
        <w:rPr>
          <w:rFonts w:cs="Arial"/>
          <w:sz w:val="20"/>
          <w:szCs w:val="20"/>
          <w:lang w:val="sr-Latn-BA"/>
        </w:rPr>
        <w:t>III</w:t>
      </w:r>
    </w:p>
    <w:p w:rsidR="00FD0EF2" w:rsidRDefault="009A2F50" w:rsidP="00D4767B">
      <w:pPr>
        <w:ind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  <w:lang w:val="sr-Cyrl-CS"/>
        </w:rPr>
        <w:t>Stupanjem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na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snagu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ove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odluke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prestaje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da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važi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Odluka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određivanju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prosječne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konačne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građevinske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cijene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</w:rPr>
        <w:t>m</w:t>
      </w:r>
      <w:r w:rsidR="00D4767B" w:rsidRPr="00A57540">
        <w:rPr>
          <w:rFonts w:cs="Arial"/>
          <w:sz w:val="20"/>
          <w:szCs w:val="20"/>
        </w:rPr>
        <w:t xml:space="preserve">2 </w:t>
      </w:r>
      <w:r>
        <w:rPr>
          <w:rFonts w:cs="Arial"/>
          <w:sz w:val="20"/>
          <w:szCs w:val="20"/>
          <w:lang w:val="sr-Cyrl-CS"/>
        </w:rPr>
        <w:t>korisne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</w:rPr>
        <w:t>površine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  <w:lang w:val="sr-Cyrl-CS"/>
        </w:rPr>
        <w:t>stamben</w:t>
      </w:r>
      <w:r>
        <w:rPr>
          <w:rFonts w:cs="Arial"/>
          <w:sz w:val="20"/>
          <w:szCs w:val="20"/>
        </w:rPr>
        <w:t>og</w:t>
      </w:r>
      <w:r w:rsidR="00D4767B" w:rsidRPr="00A57540">
        <w:rPr>
          <w:rFonts w:cs="Arial"/>
          <w:sz w:val="20"/>
          <w:szCs w:val="20"/>
        </w:rPr>
        <w:t xml:space="preserve"> </w:t>
      </w:r>
    </w:p>
    <w:p w:rsidR="00FD0EF2" w:rsidRDefault="00FD0EF2" w:rsidP="00D4767B">
      <w:pPr>
        <w:ind w:firstLine="0"/>
        <w:rPr>
          <w:rFonts w:cs="Arial"/>
          <w:sz w:val="20"/>
          <w:szCs w:val="20"/>
        </w:rPr>
      </w:pPr>
    </w:p>
    <w:p w:rsidR="00D4767B" w:rsidRPr="00A57540" w:rsidRDefault="009A2F50" w:rsidP="00D4767B">
      <w:pPr>
        <w:ind w:firstLine="0"/>
        <w:rPr>
          <w:rFonts w:cs="Arial"/>
          <w:sz w:val="20"/>
          <w:szCs w:val="20"/>
          <w:lang w:val="sr-Cyrl-CS"/>
        </w:rPr>
      </w:pPr>
      <w:r>
        <w:rPr>
          <w:rFonts w:cs="Arial"/>
          <w:sz w:val="20"/>
          <w:szCs w:val="20"/>
        </w:rPr>
        <w:t>i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poslovnog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prostora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u</w:t>
      </w:r>
      <w:r w:rsidR="00D4767B" w:rsidRPr="00A57540">
        <w:rPr>
          <w:rFonts w:cs="Arial"/>
          <w:sz w:val="20"/>
          <w:szCs w:val="20"/>
          <w:lang w:val="sr-Cyrl-CS"/>
        </w:rPr>
        <w:t xml:space="preserve"> 2022. </w:t>
      </w:r>
      <w:r>
        <w:rPr>
          <w:rFonts w:cs="Arial"/>
          <w:sz w:val="20"/>
          <w:szCs w:val="20"/>
          <w:lang w:val="sr-Cyrl-CS"/>
        </w:rPr>
        <w:t>godini</w:t>
      </w:r>
      <w:r w:rsidR="00D4767B" w:rsidRPr="00A57540">
        <w:rPr>
          <w:rFonts w:cs="Arial"/>
          <w:sz w:val="20"/>
          <w:szCs w:val="20"/>
          <w:lang w:val="sr-Cyrl-CS"/>
        </w:rPr>
        <w:t xml:space="preserve"> („</w:t>
      </w:r>
      <w:r>
        <w:rPr>
          <w:rFonts w:cs="Arial"/>
          <w:sz w:val="20"/>
          <w:szCs w:val="20"/>
          <w:lang w:val="sr-Cyrl-CS"/>
        </w:rPr>
        <w:t>Službeni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bilten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opštine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Ugljevik</w:t>
      </w:r>
      <w:r w:rsidR="00D4767B" w:rsidRPr="00A57540">
        <w:rPr>
          <w:rFonts w:cs="Arial"/>
          <w:sz w:val="20"/>
          <w:szCs w:val="20"/>
          <w:lang w:val="sr-Cyrl-CS"/>
        </w:rPr>
        <w:t xml:space="preserve">“ </w:t>
      </w:r>
      <w:r>
        <w:rPr>
          <w:rFonts w:cs="Arial"/>
          <w:sz w:val="20"/>
          <w:szCs w:val="20"/>
          <w:lang w:val="sr-Cyrl-CS"/>
        </w:rPr>
        <w:t>broj</w:t>
      </w:r>
      <w:r w:rsidR="00D4767B" w:rsidRPr="00A57540">
        <w:rPr>
          <w:rFonts w:cs="Arial"/>
          <w:sz w:val="20"/>
          <w:szCs w:val="20"/>
          <w:lang w:val="sr-Cyrl-CS"/>
        </w:rPr>
        <w:t xml:space="preserve"> 2/23).</w:t>
      </w:r>
    </w:p>
    <w:p w:rsidR="00D4767B" w:rsidRDefault="00D4767B" w:rsidP="00D4767B">
      <w:pPr>
        <w:jc w:val="center"/>
        <w:rPr>
          <w:rFonts w:cs="Arial"/>
          <w:sz w:val="20"/>
          <w:szCs w:val="20"/>
          <w:lang w:val="sr-Latn-BA"/>
        </w:rPr>
      </w:pPr>
    </w:p>
    <w:p w:rsidR="00D4767B" w:rsidRPr="00A57540" w:rsidRDefault="00D4767B" w:rsidP="00D4767B">
      <w:pPr>
        <w:jc w:val="center"/>
        <w:rPr>
          <w:rFonts w:cs="Arial"/>
          <w:sz w:val="20"/>
          <w:szCs w:val="20"/>
          <w:lang w:val="sr-Cyrl-CS"/>
        </w:rPr>
      </w:pPr>
      <w:r w:rsidRPr="00A57540">
        <w:rPr>
          <w:rFonts w:cs="Arial"/>
          <w:sz w:val="20"/>
          <w:szCs w:val="20"/>
          <w:lang w:val="sr-Latn-BA"/>
        </w:rPr>
        <w:t>IV</w:t>
      </w:r>
    </w:p>
    <w:p w:rsidR="00D4767B" w:rsidRPr="00A57540" w:rsidRDefault="009A2F50" w:rsidP="00D4767B">
      <w:pPr>
        <w:ind w:firstLine="0"/>
        <w:rPr>
          <w:rFonts w:cs="Arial"/>
          <w:sz w:val="20"/>
          <w:szCs w:val="20"/>
          <w:lang w:val="sr-Cyrl-CS"/>
        </w:rPr>
      </w:pPr>
      <w:r>
        <w:rPr>
          <w:rFonts w:cs="Arial"/>
          <w:sz w:val="20"/>
          <w:szCs w:val="20"/>
          <w:lang w:val="sr-Cyrl-CS"/>
        </w:rPr>
        <w:t>Ova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odluka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stupa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na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snagu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osmog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dana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od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dana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objavljivanja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u</w:t>
      </w:r>
      <w:r w:rsidR="00D4767B" w:rsidRPr="00A57540">
        <w:rPr>
          <w:rFonts w:cs="Arial"/>
          <w:sz w:val="20"/>
          <w:szCs w:val="20"/>
          <w:lang w:val="sr-Cyrl-CS"/>
        </w:rPr>
        <w:t xml:space="preserve"> „</w:t>
      </w:r>
      <w:r>
        <w:rPr>
          <w:rFonts w:cs="Arial"/>
          <w:sz w:val="20"/>
          <w:szCs w:val="20"/>
          <w:lang w:val="sr-Cyrl-CS"/>
        </w:rPr>
        <w:t>Službenom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biltenu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opštine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Ugljevik</w:t>
      </w:r>
      <w:r w:rsidR="00D4767B" w:rsidRPr="00A57540">
        <w:rPr>
          <w:rFonts w:cs="Arial"/>
          <w:sz w:val="20"/>
          <w:szCs w:val="20"/>
          <w:lang w:val="sr-Cyrl-CS"/>
        </w:rPr>
        <w:t>“.</w:t>
      </w:r>
    </w:p>
    <w:p w:rsidR="00D4767B" w:rsidRPr="00A57540" w:rsidRDefault="00D4767B" w:rsidP="00D4767B">
      <w:pPr>
        <w:rPr>
          <w:rFonts w:cs="Arial"/>
          <w:sz w:val="20"/>
          <w:szCs w:val="20"/>
          <w:lang w:val="sr-Cyrl-CS"/>
        </w:rPr>
      </w:pPr>
    </w:p>
    <w:p w:rsidR="00D4767B" w:rsidRPr="00D4767B" w:rsidRDefault="009A2F50" w:rsidP="00D4767B">
      <w:pPr>
        <w:spacing w:after="0"/>
        <w:ind w:firstLine="0"/>
        <w:jc w:val="left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REPUBLIKA</w:t>
      </w:r>
      <w:r w:rsidR="00D4767B" w:rsidRPr="00D4767B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SRPSKA</w:t>
      </w:r>
      <w:r w:rsidR="00D4767B" w:rsidRPr="00D4767B">
        <w:rPr>
          <w:rFonts w:cs="Arial"/>
          <w:sz w:val="18"/>
          <w:szCs w:val="18"/>
        </w:rPr>
        <w:t xml:space="preserve">                                                                                   </w:t>
      </w:r>
    </w:p>
    <w:p w:rsidR="00D4767B" w:rsidRPr="00D4767B" w:rsidRDefault="009A2F50" w:rsidP="00D4767B">
      <w:pPr>
        <w:spacing w:after="0"/>
        <w:ind w:firstLine="0"/>
        <w:jc w:val="left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SKUPŠTINA</w:t>
      </w:r>
      <w:r w:rsidR="00D4767B" w:rsidRPr="00D4767B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OPŠTINE</w:t>
      </w:r>
      <w:r w:rsidR="00D4767B" w:rsidRPr="00D4767B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UGLjEVIK</w:t>
      </w:r>
      <w:r w:rsidR="00D4767B" w:rsidRPr="00D4767B">
        <w:rPr>
          <w:rFonts w:cs="Arial"/>
          <w:sz w:val="18"/>
          <w:szCs w:val="18"/>
          <w:lang w:val="sr-Cyrl-CS"/>
        </w:rPr>
        <w:t xml:space="preserve">                                        </w:t>
      </w:r>
    </w:p>
    <w:p w:rsidR="00D4767B" w:rsidRPr="00D4767B" w:rsidRDefault="00D4767B" w:rsidP="00D4767B">
      <w:pPr>
        <w:spacing w:after="0"/>
        <w:ind w:firstLine="0"/>
        <w:jc w:val="left"/>
        <w:rPr>
          <w:rFonts w:cs="Arial"/>
          <w:sz w:val="18"/>
          <w:szCs w:val="18"/>
          <w:lang w:val="sr-Cyrl-CS"/>
        </w:rPr>
      </w:pPr>
      <w:r w:rsidRPr="00D4767B">
        <w:rPr>
          <w:rFonts w:cs="Arial"/>
          <w:sz w:val="18"/>
          <w:szCs w:val="18"/>
          <w:lang w:val="sr-Cyrl-CS"/>
        </w:rPr>
        <w:t xml:space="preserve"> </w:t>
      </w:r>
      <w:r w:rsidR="009A2F50">
        <w:rPr>
          <w:rFonts w:cs="Arial"/>
          <w:sz w:val="18"/>
          <w:szCs w:val="18"/>
          <w:lang w:val="sr-Cyrl-CS"/>
        </w:rPr>
        <w:t>Broj</w:t>
      </w:r>
      <w:r w:rsidRPr="00D4767B">
        <w:rPr>
          <w:rFonts w:cs="Arial"/>
          <w:sz w:val="18"/>
          <w:szCs w:val="18"/>
          <w:lang w:val="sr-Cyrl-CS"/>
        </w:rPr>
        <w:t xml:space="preserve">: </w:t>
      </w:r>
      <w:r w:rsidRPr="00D4767B">
        <w:rPr>
          <w:rFonts w:cs="Arial"/>
          <w:sz w:val="18"/>
          <w:szCs w:val="18"/>
          <w:lang w:val="sr-Latn-BA"/>
        </w:rPr>
        <w:t>01-372-7/24</w:t>
      </w:r>
      <w:r w:rsidRPr="00D4767B">
        <w:rPr>
          <w:rFonts w:cs="Arial"/>
          <w:sz w:val="18"/>
          <w:szCs w:val="18"/>
          <w:lang w:val="sr-Cyrl-CS"/>
        </w:rPr>
        <w:t xml:space="preserve">                  </w:t>
      </w:r>
      <w:r>
        <w:rPr>
          <w:rFonts w:cs="Arial"/>
          <w:sz w:val="18"/>
          <w:szCs w:val="18"/>
          <w:lang w:val="sr-Cyrl-CS"/>
        </w:rPr>
        <w:t xml:space="preserve">            </w:t>
      </w:r>
      <w:r w:rsidR="009A2F50">
        <w:rPr>
          <w:rFonts w:cs="Arial"/>
          <w:sz w:val="18"/>
          <w:szCs w:val="18"/>
          <w:lang w:val="sr-Cyrl-CS"/>
        </w:rPr>
        <w:t>PREDSJEDNIK</w:t>
      </w:r>
      <w:r w:rsidRPr="00D4767B">
        <w:rPr>
          <w:rFonts w:cs="Arial"/>
          <w:sz w:val="18"/>
          <w:szCs w:val="18"/>
          <w:lang w:val="sr-Cyrl-CS"/>
        </w:rPr>
        <w:t xml:space="preserve"> </w:t>
      </w:r>
      <w:r w:rsidR="009A2F50">
        <w:rPr>
          <w:rFonts w:cs="Arial"/>
          <w:sz w:val="18"/>
          <w:szCs w:val="18"/>
          <w:lang w:val="sr-Cyrl-CS"/>
        </w:rPr>
        <w:t>SO</w:t>
      </w:r>
      <w:r w:rsidRPr="00D4767B">
        <w:rPr>
          <w:rFonts w:cs="Arial"/>
          <w:sz w:val="18"/>
          <w:szCs w:val="18"/>
          <w:lang w:val="sr-Cyrl-CS"/>
        </w:rPr>
        <w:t>-</w:t>
      </w:r>
      <w:r w:rsidR="009A2F50">
        <w:rPr>
          <w:rFonts w:cs="Arial"/>
          <w:sz w:val="18"/>
          <w:szCs w:val="18"/>
          <w:lang w:val="sr-Cyrl-CS"/>
        </w:rPr>
        <w:t>e</w:t>
      </w:r>
      <w:r w:rsidRPr="00D4767B">
        <w:rPr>
          <w:rFonts w:cs="Arial"/>
          <w:sz w:val="18"/>
          <w:szCs w:val="18"/>
          <w:lang w:val="sr-Cyrl-CS"/>
        </w:rPr>
        <w:t xml:space="preserve">                                                               </w:t>
      </w:r>
      <w:r w:rsidRPr="00D4767B">
        <w:rPr>
          <w:rFonts w:cs="Arial"/>
          <w:sz w:val="18"/>
          <w:szCs w:val="18"/>
          <w:lang w:val="sr-Latn-BA"/>
        </w:rPr>
        <w:t xml:space="preserve">   </w:t>
      </w:r>
    </w:p>
    <w:p w:rsidR="00D4767B" w:rsidRPr="00D4767B" w:rsidRDefault="009A2F50" w:rsidP="00D4767B">
      <w:pPr>
        <w:pBdr>
          <w:bottom w:val="single" w:sz="6" w:space="1" w:color="auto"/>
        </w:pBdr>
        <w:spacing w:after="0"/>
        <w:ind w:firstLine="0"/>
        <w:jc w:val="left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Datum</w:t>
      </w:r>
      <w:r w:rsidR="00D4767B" w:rsidRPr="00D4767B">
        <w:rPr>
          <w:rFonts w:cs="Arial"/>
          <w:sz w:val="18"/>
          <w:szCs w:val="18"/>
          <w:lang w:val="sr-Cyrl-CS"/>
        </w:rPr>
        <w:t>, 29.03.2024.</w:t>
      </w:r>
      <w:r>
        <w:rPr>
          <w:rFonts w:cs="Arial"/>
          <w:sz w:val="18"/>
          <w:szCs w:val="18"/>
          <w:lang w:val="sr-Cyrl-CS"/>
        </w:rPr>
        <w:t>godine</w:t>
      </w:r>
      <w:r w:rsidR="00D4767B" w:rsidRPr="00D4767B">
        <w:rPr>
          <w:rFonts w:cs="Arial"/>
          <w:sz w:val="18"/>
          <w:szCs w:val="18"/>
          <w:lang w:val="sr-Cyrl-CS"/>
        </w:rPr>
        <w:t xml:space="preserve">      </w:t>
      </w:r>
      <w:r w:rsidR="00D4767B">
        <w:rPr>
          <w:rFonts w:cs="Arial"/>
          <w:sz w:val="18"/>
          <w:szCs w:val="18"/>
          <w:lang w:val="sr-Cyrl-CS"/>
        </w:rPr>
        <w:t xml:space="preserve">           </w:t>
      </w:r>
      <w:r>
        <w:rPr>
          <w:rFonts w:cs="Arial"/>
          <w:sz w:val="18"/>
          <w:szCs w:val="18"/>
          <w:lang w:val="sr-Cyrl-CS"/>
        </w:rPr>
        <w:t>Zoran</w:t>
      </w:r>
      <w:r w:rsidR="00D4767B" w:rsidRPr="00D4767B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Lazić</w:t>
      </w:r>
      <w:r w:rsidR="00D4767B" w:rsidRPr="00D4767B">
        <w:rPr>
          <w:rFonts w:cs="Arial"/>
          <w:sz w:val="18"/>
          <w:szCs w:val="18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4767B" w:rsidRPr="00D4767B" w:rsidRDefault="00D4767B" w:rsidP="00D4767B">
      <w:pPr>
        <w:spacing w:after="0"/>
        <w:jc w:val="center"/>
        <w:rPr>
          <w:rFonts w:cs="Arial"/>
          <w:sz w:val="20"/>
          <w:szCs w:val="20"/>
          <w:lang w:val="sr-Cyrl-CS"/>
        </w:rPr>
      </w:pPr>
    </w:p>
    <w:p w:rsidR="00D4767B" w:rsidRPr="00A57540" w:rsidRDefault="009A2F50" w:rsidP="00D4767B">
      <w:pPr>
        <w:ind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  <w:lang w:val="sr-Cyrl-CS"/>
        </w:rPr>
        <w:t>Na</w:t>
      </w:r>
      <w:r w:rsidR="00D4767B" w:rsidRPr="00D4767B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osnovu</w:t>
      </w:r>
      <w:r w:rsidR="00D4767B" w:rsidRPr="00D4767B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člana</w:t>
      </w:r>
      <w:r w:rsidR="00D4767B" w:rsidRPr="00D4767B">
        <w:rPr>
          <w:rFonts w:cs="Arial"/>
          <w:sz w:val="20"/>
          <w:szCs w:val="20"/>
          <w:lang w:val="sr-Cyrl-CS"/>
        </w:rPr>
        <w:t xml:space="preserve"> </w:t>
      </w:r>
      <w:r w:rsidR="00D4767B" w:rsidRPr="00D4767B">
        <w:rPr>
          <w:rFonts w:cs="Arial"/>
          <w:sz w:val="20"/>
          <w:szCs w:val="20"/>
        </w:rPr>
        <w:t>39</w:t>
      </w:r>
      <w:r w:rsidR="00D4767B" w:rsidRPr="00D4767B">
        <w:rPr>
          <w:rFonts w:cs="Arial"/>
          <w:sz w:val="20"/>
          <w:szCs w:val="20"/>
          <w:lang w:val="sr-Cyrl-CS"/>
        </w:rPr>
        <w:t xml:space="preserve">. </w:t>
      </w:r>
      <w:r>
        <w:rPr>
          <w:rFonts w:cs="Arial"/>
          <w:sz w:val="20"/>
          <w:szCs w:val="20"/>
          <w:lang w:val="sr-Cyrl-CS"/>
        </w:rPr>
        <w:t>stav</w:t>
      </w:r>
      <w:r w:rsidR="00D4767B" w:rsidRPr="00D4767B">
        <w:rPr>
          <w:rFonts w:cs="Arial"/>
          <w:sz w:val="20"/>
          <w:szCs w:val="20"/>
          <w:lang w:val="sr-Cyrl-CS"/>
        </w:rPr>
        <w:t xml:space="preserve"> </w:t>
      </w:r>
      <w:r w:rsidR="00D4767B" w:rsidRPr="00D4767B">
        <w:rPr>
          <w:rFonts w:cs="Arial"/>
          <w:sz w:val="20"/>
          <w:szCs w:val="20"/>
        </w:rPr>
        <w:t>2</w:t>
      </w:r>
      <w:r w:rsidR="00D4767B" w:rsidRPr="00D4767B">
        <w:rPr>
          <w:rFonts w:cs="Arial"/>
          <w:sz w:val="20"/>
          <w:szCs w:val="20"/>
          <w:lang w:val="sr-Cyrl-CS"/>
        </w:rPr>
        <w:t xml:space="preserve">. </w:t>
      </w:r>
      <w:r>
        <w:rPr>
          <w:rFonts w:cs="Arial"/>
          <w:sz w:val="20"/>
          <w:szCs w:val="20"/>
          <w:lang w:val="sr-Cyrl-CS"/>
        </w:rPr>
        <w:t>alineja</w:t>
      </w:r>
      <w:r w:rsidR="00D4767B" w:rsidRPr="00D4767B">
        <w:rPr>
          <w:rFonts w:cs="Arial"/>
          <w:sz w:val="20"/>
          <w:szCs w:val="20"/>
          <w:lang w:val="sr-Cyrl-CS"/>
        </w:rPr>
        <w:t xml:space="preserve"> 2. </w:t>
      </w:r>
      <w:r>
        <w:rPr>
          <w:rFonts w:cs="Arial"/>
          <w:sz w:val="20"/>
          <w:szCs w:val="20"/>
          <w:lang w:val="sr-Cyrl-CS"/>
        </w:rPr>
        <w:t>Zakona</w:t>
      </w:r>
      <w:r w:rsidR="00D4767B" w:rsidRPr="00D4767B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</w:t>
      </w:r>
      <w:r w:rsidR="00D4767B" w:rsidRPr="00D4767B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okalnoj</w:t>
      </w:r>
      <w:r w:rsidR="00D4767B" w:rsidRPr="00D4767B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samoupravi</w:t>
      </w:r>
      <w:r w:rsidR="00D4767B" w:rsidRPr="00D4767B">
        <w:rPr>
          <w:rFonts w:cs="Arial"/>
          <w:sz w:val="20"/>
          <w:szCs w:val="20"/>
          <w:lang w:val="sr-Cyrl-CS"/>
        </w:rPr>
        <w:t xml:space="preserve"> („</w:t>
      </w:r>
      <w:r>
        <w:rPr>
          <w:rFonts w:cs="Arial"/>
          <w:sz w:val="20"/>
          <w:szCs w:val="20"/>
          <w:lang w:val="sr-Cyrl-CS"/>
        </w:rPr>
        <w:t>Službeni</w:t>
      </w:r>
      <w:r w:rsidR="00D4767B" w:rsidRPr="00D4767B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glasnik</w:t>
      </w:r>
      <w:r w:rsidR="00D4767B" w:rsidRPr="00D4767B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Republike</w:t>
      </w:r>
      <w:r w:rsidR="00D4767B" w:rsidRPr="00D4767B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Srpske</w:t>
      </w:r>
      <w:r w:rsidR="00D4767B" w:rsidRPr="00D4767B">
        <w:rPr>
          <w:rFonts w:cs="Arial"/>
          <w:sz w:val="20"/>
          <w:szCs w:val="20"/>
          <w:lang w:val="sr-Cyrl-CS"/>
        </w:rPr>
        <w:t>“,</w:t>
      </w:r>
      <w:r>
        <w:rPr>
          <w:rFonts w:cs="Arial"/>
          <w:sz w:val="20"/>
          <w:szCs w:val="20"/>
          <w:lang w:val="sr-Cyrl-CS"/>
        </w:rPr>
        <w:t>broj</w:t>
      </w:r>
      <w:r w:rsidR="00D4767B" w:rsidRPr="00D4767B">
        <w:rPr>
          <w:rFonts w:cs="Arial"/>
          <w:sz w:val="20"/>
          <w:szCs w:val="20"/>
          <w:lang w:val="sr-Cyrl-CS"/>
        </w:rPr>
        <w:t xml:space="preserve">: </w:t>
      </w:r>
      <w:r w:rsidR="00D4767B" w:rsidRPr="00D4767B">
        <w:rPr>
          <w:rFonts w:cs="Arial"/>
          <w:sz w:val="20"/>
          <w:szCs w:val="20"/>
        </w:rPr>
        <w:t xml:space="preserve">97/16 </w:t>
      </w:r>
      <w:r>
        <w:rPr>
          <w:rFonts w:cs="Arial"/>
          <w:sz w:val="20"/>
          <w:szCs w:val="20"/>
        </w:rPr>
        <w:t>i</w:t>
      </w:r>
      <w:r w:rsidR="00D4767B" w:rsidRPr="00D4767B">
        <w:rPr>
          <w:rFonts w:cs="Arial"/>
          <w:sz w:val="20"/>
          <w:szCs w:val="20"/>
        </w:rPr>
        <w:t xml:space="preserve"> 36/19</w:t>
      </w:r>
      <w:r w:rsidR="00D4767B" w:rsidRPr="00D4767B">
        <w:rPr>
          <w:rFonts w:cs="Arial"/>
          <w:sz w:val="20"/>
          <w:szCs w:val="20"/>
          <w:lang w:val="sr-Cyrl-CS"/>
        </w:rPr>
        <w:t xml:space="preserve">),  </w:t>
      </w:r>
      <w:r>
        <w:rPr>
          <w:rFonts w:cs="Arial"/>
          <w:sz w:val="20"/>
          <w:szCs w:val="20"/>
          <w:lang w:val="sr-Cyrl-CS"/>
        </w:rPr>
        <w:t>član</w:t>
      </w:r>
      <w:r>
        <w:rPr>
          <w:rFonts w:cs="Arial"/>
          <w:sz w:val="20"/>
          <w:szCs w:val="20"/>
          <w:lang w:val="sr-Latn-BA"/>
        </w:rPr>
        <w:t>a</w:t>
      </w:r>
      <w:r w:rsidR="00D4767B" w:rsidRPr="00D4767B">
        <w:rPr>
          <w:rFonts w:cs="Arial"/>
          <w:sz w:val="20"/>
          <w:szCs w:val="20"/>
        </w:rPr>
        <w:t xml:space="preserve"> 7</w:t>
      </w:r>
      <w:r w:rsidR="00D4767B" w:rsidRPr="00D4767B">
        <w:rPr>
          <w:rFonts w:cs="Arial"/>
          <w:sz w:val="20"/>
          <w:szCs w:val="20"/>
          <w:lang w:val="sr-Latn-BA"/>
        </w:rPr>
        <w:t>3.</w:t>
      </w:r>
      <w:r w:rsidR="00D4767B" w:rsidRPr="00D4767B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stav</w:t>
      </w:r>
      <w:r w:rsidR="00D4767B" w:rsidRPr="00D4767B">
        <w:rPr>
          <w:rFonts w:cs="Arial"/>
          <w:sz w:val="20"/>
          <w:szCs w:val="20"/>
          <w:lang w:val="sr-Cyrl-CS"/>
        </w:rPr>
        <w:t xml:space="preserve"> 2. </w:t>
      </w:r>
      <w:r>
        <w:rPr>
          <w:rFonts w:cs="Arial"/>
          <w:sz w:val="20"/>
          <w:szCs w:val="20"/>
          <w:lang w:val="sr-Cyrl-CS"/>
        </w:rPr>
        <w:t>Glave</w:t>
      </w:r>
      <w:r w:rsidR="00D4767B" w:rsidRPr="00D4767B">
        <w:rPr>
          <w:rFonts w:cs="Arial"/>
          <w:sz w:val="20"/>
          <w:szCs w:val="20"/>
          <w:lang w:val="sr-Cyrl-CS"/>
        </w:rPr>
        <w:t xml:space="preserve"> </w:t>
      </w:r>
      <w:r w:rsidR="00D4767B" w:rsidRPr="00D4767B">
        <w:rPr>
          <w:rFonts w:cs="Arial"/>
          <w:sz w:val="20"/>
          <w:szCs w:val="20"/>
          <w:lang w:val="sr-Latn-BA"/>
        </w:rPr>
        <w:t>III-</w:t>
      </w:r>
      <w:r>
        <w:rPr>
          <w:rFonts w:cs="Arial"/>
          <w:sz w:val="20"/>
          <w:szCs w:val="20"/>
        </w:rPr>
        <w:t>Građevinsko</w:t>
      </w:r>
      <w:r w:rsidR="00D4767B" w:rsidRPr="00D4767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zemljište</w:t>
      </w:r>
      <w:r w:rsidR="00D4767B" w:rsidRPr="00D4767B"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>poglavlje</w:t>
      </w:r>
      <w:r w:rsidR="00D4767B" w:rsidRPr="00D4767B">
        <w:rPr>
          <w:rFonts w:cs="Arial"/>
          <w:sz w:val="20"/>
          <w:szCs w:val="20"/>
        </w:rPr>
        <w:t xml:space="preserve"> 3. </w:t>
      </w:r>
      <w:r>
        <w:rPr>
          <w:rFonts w:cs="Arial"/>
          <w:sz w:val="20"/>
          <w:szCs w:val="20"/>
        </w:rPr>
        <w:t>Renta</w:t>
      </w:r>
      <w:r w:rsidR="00D4767B" w:rsidRPr="00D4767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</w:t>
      </w:r>
      <w:r w:rsidR="00D4767B" w:rsidRPr="00D4767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naknada</w:t>
      </w:r>
      <w:r w:rsidR="00D4767B" w:rsidRPr="00D4767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za</w:t>
      </w:r>
      <w:r w:rsidR="00D4767B" w:rsidRPr="00D4767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troškove</w:t>
      </w:r>
      <w:r w:rsidR="00D4767B" w:rsidRPr="00D4767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uređenja</w:t>
      </w:r>
      <w:r w:rsidR="00D4767B" w:rsidRPr="00D4767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gradskog</w:t>
      </w:r>
      <w:r w:rsidR="00D4767B" w:rsidRPr="00D4767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građevinskog</w:t>
      </w:r>
      <w:r w:rsidR="00D4767B" w:rsidRPr="00D4767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zemljišta</w:t>
      </w:r>
      <w:r w:rsidR="00D4767B" w:rsidRPr="00D4767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  <w:lang w:val="sr-Cyrl-CS"/>
        </w:rPr>
        <w:t>Zakonaouređenju</w:t>
      </w:r>
      <w:r w:rsidR="00D4767B" w:rsidRPr="00D4767B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prostora</w:t>
      </w:r>
      <w:r w:rsidR="00D4767B" w:rsidRPr="00D4767B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i</w:t>
      </w:r>
      <w:r w:rsidR="00D4767B" w:rsidRPr="00D4767B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građenju</w:t>
      </w:r>
      <w:r w:rsidR="00D4767B" w:rsidRPr="00D4767B">
        <w:rPr>
          <w:rFonts w:cs="Arial"/>
          <w:sz w:val="20"/>
          <w:szCs w:val="20"/>
          <w:lang w:val="sr-Cyrl-CS"/>
        </w:rPr>
        <w:t xml:space="preserve"> (</w:t>
      </w:r>
      <w:r w:rsidR="00D4767B" w:rsidRPr="00D4767B">
        <w:rPr>
          <w:rFonts w:cs="Arial"/>
          <w:sz w:val="20"/>
          <w:szCs w:val="20"/>
        </w:rPr>
        <w:t>„</w:t>
      </w:r>
      <w:r>
        <w:rPr>
          <w:rFonts w:cs="Arial"/>
          <w:sz w:val="20"/>
          <w:szCs w:val="20"/>
          <w:lang w:val="sr-Cyrl-CS"/>
        </w:rPr>
        <w:t>Sl</w:t>
      </w:r>
      <w:r>
        <w:rPr>
          <w:rFonts w:cs="Arial"/>
          <w:sz w:val="20"/>
          <w:szCs w:val="20"/>
        </w:rPr>
        <w:t>užbeni</w:t>
      </w:r>
      <w:r w:rsidR="00D4767B" w:rsidRPr="00D4767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  <w:lang w:val="sr-Cyrl-CS"/>
        </w:rPr>
        <w:t>glasnik</w:t>
      </w:r>
      <w:r w:rsidR="00D4767B" w:rsidRPr="00D4767B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R</w:t>
      </w:r>
      <w:r>
        <w:rPr>
          <w:rFonts w:cs="Arial"/>
          <w:sz w:val="20"/>
          <w:szCs w:val="20"/>
        </w:rPr>
        <w:t>epublike</w:t>
      </w:r>
      <w:r w:rsidR="00D4767B" w:rsidRPr="00D4767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Srpske</w:t>
      </w:r>
      <w:r w:rsidR="00D4767B" w:rsidRPr="00D4767B">
        <w:rPr>
          <w:rFonts w:cs="Arial"/>
          <w:sz w:val="20"/>
          <w:szCs w:val="20"/>
        </w:rPr>
        <w:t>“,</w:t>
      </w:r>
      <w:r>
        <w:rPr>
          <w:rFonts w:cs="Arial"/>
          <w:sz w:val="20"/>
          <w:szCs w:val="20"/>
          <w:lang w:val="sr-Cyrl-CS"/>
        </w:rPr>
        <w:t>broj</w:t>
      </w:r>
      <w:r w:rsidR="00D4767B" w:rsidRPr="00D4767B">
        <w:rPr>
          <w:rFonts w:cs="Arial"/>
          <w:sz w:val="20"/>
          <w:szCs w:val="20"/>
          <w:lang w:val="sr-Cyrl-CS"/>
        </w:rPr>
        <w:t>: 40/13,</w:t>
      </w:r>
      <w:r w:rsidR="00D4767B" w:rsidRPr="00D4767B">
        <w:rPr>
          <w:rFonts w:cs="Arial"/>
          <w:sz w:val="20"/>
          <w:szCs w:val="20"/>
        </w:rPr>
        <w:t xml:space="preserve"> 106/15 </w:t>
      </w:r>
      <w:r>
        <w:rPr>
          <w:rFonts w:cs="Arial"/>
          <w:sz w:val="20"/>
          <w:szCs w:val="20"/>
        </w:rPr>
        <w:t>i</w:t>
      </w:r>
      <w:r w:rsidR="00D4767B" w:rsidRPr="00D4767B">
        <w:rPr>
          <w:rFonts w:cs="Arial"/>
          <w:sz w:val="20"/>
          <w:szCs w:val="20"/>
        </w:rPr>
        <w:t xml:space="preserve"> 84/19</w:t>
      </w:r>
      <w:r w:rsidR="00D4767B" w:rsidRPr="00D4767B">
        <w:rPr>
          <w:rFonts w:cs="Arial"/>
          <w:sz w:val="20"/>
          <w:szCs w:val="20"/>
          <w:lang w:val="sr-Cyrl-CS"/>
        </w:rPr>
        <w:t xml:space="preserve">), </w:t>
      </w:r>
      <w:r>
        <w:rPr>
          <w:rFonts w:cs="Arial"/>
          <w:sz w:val="20"/>
          <w:szCs w:val="20"/>
        </w:rPr>
        <w:t>člana</w:t>
      </w:r>
      <w:r w:rsidR="00D4767B" w:rsidRPr="00D4767B">
        <w:rPr>
          <w:rFonts w:cs="Arial"/>
          <w:sz w:val="20"/>
          <w:szCs w:val="20"/>
        </w:rPr>
        <w:t xml:space="preserve"> 27. </w:t>
      </w:r>
      <w:r>
        <w:rPr>
          <w:rFonts w:cs="Arial"/>
          <w:sz w:val="20"/>
          <w:szCs w:val="20"/>
        </w:rPr>
        <w:t>Odluke</w:t>
      </w:r>
      <w:r w:rsidR="00D4767B" w:rsidRPr="00D4767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</w:t>
      </w:r>
      <w:r w:rsidR="00D4767B" w:rsidRPr="00D4767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uređenju</w:t>
      </w:r>
      <w:r w:rsidR="00D4767B" w:rsidRPr="00D4767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prostora</w:t>
      </w:r>
      <w:r w:rsidR="00D4767B" w:rsidRPr="00D4767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</w:t>
      </w:r>
      <w:r w:rsidR="00D4767B" w:rsidRPr="00D4767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građevinskom</w:t>
      </w:r>
      <w:r w:rsidR="00D4767B" w:rsidRPr="00D4767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zemljištu</w:t>
      </w:r>
      <w:r>
        <w:rPr>
          <w:rFonts w:cs="Arial"/>
          <w:sz w:val="20"/>
          <w:szCs w:val="20"/>
          <w:lang w:val="sr-Cyrl-CS"/>
        </w:rPr>
        <w:t>Sl</w:t>
      </w:r>
      <w:r>
        <w:rPr>
          <w:rFonts w:cs="Arial"/>
          <w:sz w:val="20"/>
          <w:szCs w:val="20"/>
        </w:rPr>
        <w:t>užbeni</w:t>
      </w:r>
      <w:r w:rsidR="00D4767B" w:rsidRPr="00D4767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  <w:lang w:val="sr-Latn-BA"/>
        </w:rPr>
        <w:t>bilten</w:t>
      </w:r>
      <w:r w:rsidR="00D4767B" w:rsidRPr="00D4767B">
        <w:rPr>
          <w:rFonts w:cs="Arial"/>
          <w:sz w:val="20"/>
          <w:szCs w:val="20"/>
          <w:lang w:val="sr-Latn-BA"/>
        </w:rPr>
        <w:t xml:space="preserve"> </w:t>
      </w:r>
      <w:r>
        <w:rPr>
          <w:rFonts w:cs="Arial"/>
          <w:sz w:val="20"/>
          <w:szCs w:val="20"/>
          <w:lang w:val="sr-Latn-BA"/>
        </w:rPr>
        <w:t>opštine</w:t>
      </w:r>
      <w:r w:rsidR="00D4767B" w:rsidRPr="00D4767B">
        <w:rPr>
          <w:rFonts w:cs="Arial"/>
          <w:sz w:val="20"/>
          <w:szCs w:val="20"/>
          <w:lang w:val="sr-Latn-BA"/>
        </w:rPr>
        <w:t xml:space="preserve"> </w:t>
      </w:r>
      <w:r>
        <w:rPr>
          <w:rFonts w:cs="Arial"/>
          <w:sz w:val="20"/>
          <w:szCs w:val="20"/>
          <w:lang w:val="sr-Latn-BA"/>
        </w:rPr>
        <w:t>Ugljevik</w:t>
      </w:r>
      <w:r w:rsidR="00D4767B" w:rsidRPr="00D4767B">
        <w:rPr>
          <w:rFonts w:cs="Arial"/>
          <w:sz w:val="20"/>
          <w:szCs w:val="20"/>
        </w:rPr>
        <w:t>“,</w:t>
      </w:r>
      <w:r w:rsidR="00D4767B" w:rsidRPr="00D4767B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br</w:t>
      </w:r>
      <w:r>
        <w:rPr>
          <w:rFonts w:cs="Arial"/>
          <w:sz w:val="20"/>
          <w:szCs w:val="20"/>
          <w:lang w:val="sr-Latn-BA"/>
        </w:rPr>
        <w:t>oj</w:t>
      </w:r>
      <w:r w:rsidR="00D4767B" w:rsidRPr="00D4767B">
        <w:rPr>
          <w:rFonts w:cs="Arial"/>
          <w:sz w:val="20"/>
          <w:szCs w:val="20"/>
          <w:lang w:val="sr-Latn-BA"/>
        </w:rPr>
        <w:t xml:space="preserve"> </w:t>
      </w:r>
      <w:r w:rsidR="00D4767B" w:rsidRPr="00D4767B">
        <w:rPr>
          <w:rFonts w:cs="Arial"/>
          <w:sz w:val="20"/>
          <w:szCs w:val="20"/>
        </w:rPr>
        <w:t>4</w:t>
      </w:r>
      <w:r w:rsidR="00D4767B" w:rsidRPr="00D4767B">
        <w:rPr>
          <w:rFonts w:cs="Arial"/>
          <w:sz w:val="20"/>
          <w:szCs w:val="20"/>
          <w:lang w:val="sr-Latn-BA"/>
        </w:rPr>
        <w:t>/</w:t>
      </w:r>
      <w:r w:rsidR="00D4767B" w:rsidRPr="00D4767B">
        <w:rPr>
          <w:rFonts w:cs="Arial"/>
          <w:sz w:val="20"/>
          <w:szCs w:val="20"/>
        </w:rPr>
        <w:t>14)</w:t>
      </w:r>
      <w:r w:rsidR="00D4767B" w:rsidRPr="00D4767B">
        <w:rPr>
          <w:rFonts w:cs="Arial"/>
          <w:sz w:val="20"/>
          <w:szCs w:val="20"/>
          <w:lang w:val="sr-Latn-BA"/>
        </w:rPr>
        <w:t>,</w:t>
      </w:r>
      <w:r>
        <w:rPr>
          <w:rFonts w:cs="Arial"/>
          <w:sz w:val="20"/>
          <w:szCs w:val="20"/>
          <w:lang w:val="sr-Cyrl-CS"/>
        </w:rPr>
        <w:t>te</w:t>
      </w:r>
      <w:r w:rsidR="00D4767B" w:rsidRPr="00D4767B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člana</w:t>
      </w:r>
      <w:r w:rsidR="00D4767B" w:rsidRPr="00D4767B">
        <w:rPr>
          <w:rFonts w:cs="Arial"/>
          <w:sz w:val="20"/>
          <w:szCs w:val="20"/>
          <w:lang w:val="sr-Cyrl-CS"/>
        </w:rPr>
        <w:t xml:space="preserve"> </w:t>
      </w:r>
      <w:r w:rsidR="00D4767B" w:rsidRPr="00D4767B">
        <w:rPr>
          <w:rFonts w:cs="Arial"/>
          <w:sz w:val="20"/>
          <w:szCs w:val="20"/>
        </w:rPr>
        <w:t>37</w:t>
      </w:r>
      <w:r w:rsidR="00D4767B" w:rsidRPr="00D4767B">
        <w:rPr>
          <w:rFonts w:cs="Arial"/>
          <w:sz w:val="20"/>
          <w:szCs w:val="20"/>
          <w:lang w:val="sr-Latn-BA"/>
        </w:rPr>
        <w:t xml:space="preserve">. </w:t>
      </w:r>
      <w:r>
        <w:rPr>
          <w:rFonts w:cs="Arial"/>
          <w:sz w:val="20"/>
          <w:szCs w:val="20"/>
          <w:lang w:val="sr-Cyrl-CS"/>
        </w:rPr>
        <w:t>Statuta</w:t>
      </w:r>
      <w:r w:rsidR="00D4767B" w:rsidRPr="00D4767B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Latn-BA"/>
        </w:rPr>
        <w:t>opštine</w:t>
      </w:r>
      <w:r w:rsidR="00D4767B" w:rsidRPr="00D4767B">
        <w:rPr>
          <w:rFonts w:cs="Arial"/>
          <w:sz w:val="20"/>
          <w:szCs w:val="20"/>
          <w:lang w:val="sr-Latn-BA"/>
        </w:rPr>
        <w:t xml:space="preserve"> </w:t>
      </w:r>
      <w:r>
        <w:rPr>
          <w:rFonts w:cs="Arial"/>
          <w:sz w:val="20"/>
          <w:szCs w:val="20"/>
          <w:lang w:val="sr-Latn-BA"/>
        </w:rPr>
        <w:t>Ugljevik</w:t>
      </w:r>
      <w:r w:rsidR="00D4767B" w:rsidRPr="00A57540">
        <w:rPr>
          <w:rFonts w:cs="Arial"/>
          <w:sz w:val="20"/>
          <w:szCs w:val="20"/>
          <w:lang w:val="sr-Cyrl-CS"/>
        </w:rPr>
        <w:t xml:space="preserve"> (</w:t>
      </w:r>
      <w:r w:rsidR="00D4767B" w:rsidRPr="00A57540">
        <w:rPr>
          <w:rFonts w:cs="Arial"/>
          <w:sz w:val="20"/>
          <w:szCs w:val="20"/>
        </w:rPr>
        <w:t>„</w:t>
      </w:r>
      <w:r>
        <w:rPr>
          <w:rFonts w:cs="Arial"/>
          <w:sz w:val="20"/>
          <w:szCs w:val="20"/>
          <w:lang w:val="sr-Cyrl-CS"/>
        </w:rPr>
        <w:t>Sl</w:t>
      </w:r>
      <w:r>
        <w:rPr>
          <w:rFonts w:cs="Arial"/>
          <w:sz w:val="20"/>
          <w:szCs w:val="20"/>
        </w:rPr>
        <w:t>užbeni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  <w:lang w:val="sr-Latn-BA"/>
        </w:rPr>
        <w:t>bilten</w:t>
      </w:r>
      <w:r w:rsidR="00D4767B" w:rsidRPr="00A57540">
        <w:rPr>
          <w:rFonts w:cs="Arial"/>
          <w:sz w:val="20"/>
          <w:szCs w:val="20"/>
          <w:lang w:val="sr-Latn-BA"/>
        </w:rPr>
        <w:t xml:space="preserve"> </w:t>
      </w:r>
      <w:r>
        <w:rPr>
          <w:rFonts w:cs="Arial"/>
          <w:sz w:val="20"/>
          <w:szCs w:val="20"/>
          <w:lang w:val="sr-Latn-BA"/>
        </w:rPr>
        <w:t>opštine</w:t>
      </w:r>
      <w:r w:rsidR="00D4767B" w:rsidRPr="00A57540">
        <w:rPr>
          <w:rFonts w:cs="Arial"/>
          <w:sz w:val="20"/>
          <w:szCs w:val="20"/>
          <w:lang w:val="sr-Latn-BA"/>
        </w:rPr>
        <w:t xml:space="preserve"> </w:t>
      </w:r>
      <w:r>
        <w:rPr>
          <w:rFonts w:cs="Arial"/>
          <w:sz w:val="20"/>
          <w:szCs w:val="20"/>
          <w:lang w:val="sr-Latn-BA"/>
        </w:rPr>
        <w:t>Ugljevik</w:t>
      </w:r>
      <w:r w:rsidR="00D4767B" w:rsidRPr="00A57540">
        <w:rPr>
          <w:rFonts w:cs="Arial"/>
          <w:sz w:val="20"/>
          <w:szCs w:val="20"/>
        </w:rPr>
        <w:t>“,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br</w:t>
      </w:r>
      <w:r>
        <w:rPr>
          <w:rFonts w:cs="Arial"/>
          <w:sz w:val="20"/>
          <w:szCs w:val="20"/>
          <w:lang w:val="sr-Latn-BA"/>
        </w:rPr>
        <w:t>oj</w:t>
      </w:r>
      <w:r w:rsidR="00D4767B" w:rsidRPr="00A57540">
        <w:rPr>
          <w:rFonts w:cs="Arial"/>
          <w:sz w:val="20"/>
          <w:szCs w:val="20"/>
          <w:lang w:val="sr-Latn-BA"/>
        </w:rPr>
        <w:t xml:space="preserve"> 7/17 </w:t>
      </w:r>
      <w:r>
        <w:rPr>
          <w:rFonts w:cs="Arial"/>
          <w:sz w:val="20"/>
          <w:szCs w:val="20"/>
        </w:rPr>
        <w:t>i</w:t>
      </w:r>
      <w:r w:rsidR="00D4767B" w:rsidRPr="00A57540">
        <w:rPr>
          <w:rFonts w:cs="Arial"/>
          <w:sz w:val="20"/>
          <w:szCs w:val="20"/>
          <w:lang w:val="sr-Latn-BA"/>
        </w:rPr>
        <w:t xml:space="preserve"> 5/21</w:t>
      </w:r>
      <w:r w:rsidR="00D4767B" w:rsidRPr="00A57540">
        <w:rPr>
          <w:rFonts w:cs="Arial"/>
          <w:sz w:val="20"/>
          <w:szCs w:val="20"/>
          <w:lang w:val="sr-Cyrl-CS"/>
        </w:rPr>
        <w:t xml:space="preserve">), </w:t>
      </w:r>
      <w:r>
        <w:rPr>
          <w:rFonts w:cs="Arial"/>
          <w:sz w:val="20"/>
          <w:szCs w:val="20"/>
          <w:lang w:val="sr-Cyrl-CS"/>
        </w:rPr>
        <w:t>S</w:t>
      </w:r>
      <w:r>
        <w:rPr>
          <w:rFonts w:cs="Arial"/>
          <w:sz w:val="20"/>
          <w:szCs w:val="20"/>
        </w:rPr>
        <w:t>kupština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opštine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Ugljevik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na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sjednici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održanoj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dana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 w:rsidR="00D4767B" w:rsidRPr="00A57540">
        <w:rPr>
          <w:rFonts w:cs="Arial"/>
          <w:sz w:val="20"/>
          <w:szCs w:val="20"/>
          <w:lang w:val="sr-Latn-BA"/>
        </w:rPr>
        <w:t>29.03.</w:t>
      </w:r>
      <w:r w:rsidR="00D4767B" w:rsidRPr="00A57540">
        <w:rPr>
          <w:rFonts w:cs="Arial"/>
          <w:sz w:val="20"/>
          <w:szCs w:val="20"/>
          <w:lang w:val="sr-Cyrl-CS"/>
        </w:rPr>
        <w:t xml:space="preserve"> 202</w:t>
      </w:r>
      <w:r w:rsidR="00D4767B" w:rsidRPr="00A57540">
        <w:rPr>
          <w:rFonts w:cs="Arial"/>
          <w:sz w:val="20"/>
          <w:szCs w:val="20"/>
          <w:lang w:val="sr-Latn-BA"/>
        </w:rPr>
        <w:t>4</w:t>
      </w:r>
      <w:r w:rsidR="00D4767B" w:rsidRPr="00A57540">
        <w:rPr>
          <w:rFonts w:cs="Arial"/>
          <w:sz w:val="20"/>
          <w:szCs w:val="20"/>
          <w:lang w:val="sr-Cyrl-CS"/>
        </w:rPr>
        <w:t xml:space="preserve">. </w:t>
      </w:r>
      <w:r>
        <w:rPr>
          <w:rFonts w:cs="Arial"/>
          <w:sz w:val="20"/>
          <w:szCs w:val="20"/>
          <w:lang w:val="sr-Cyrl-CS"/>
        </w:rPr>
        <w:t>godine</w:t>
      </w:r>
      <w:r w:rsidR="00D4767B" w:rsidRPr="00A57540">
        <w:rPr>
          <w:rFonts w:cs="Arial"/>
          <w:sz w:val="20"/>
          <w:szCs w:val="20"/>
          <w:lang w:val="sr-Cyrl-CS"/>
        </w:rPr>
        <w:t xml:space="preserve">,   </w:t>
      </w:r>
      <w:r>
        <w:rPr>
          <w:rFonts w:cs="Arial"/>
          <w:sz w:val="20"/>
          <w:szCs w:val="20"/>
          <w:lang w:val="sr-Cyrl-CS"/>
        </w:rPr>
        <w:t>donosi</w:t>
      </w:r>
    </w:p>
    <w:p w:rsidR="00D4767B" w:rsidRPr="00A57540" w:rsidRDefault="009A2F50" w:rsidP="00FC255E">
      <w:pPr>
        <w:pStyle w:val="Heading5"/>
        <w:jc w:val="center"/>
      </w:pPr>
      <w:bookmarkStart w:id="3" w:name="_Toc163197507"/>
      <w:r>
        <w:t>O</w:t>
      </w:r>
      <w:r w:rsidR="00D4767B" w:rsidRPr="00A57540">
        <w:t xml:space="preserve"> </w:t>
      </w:r>
      <w:r>
        <w:t>D</w:t>
      </w:r>
      <w:r w:rsidR="00D4767B" w:rsidRPr="00A57540">
        <w:t xml:space="preserve"> </w:t>
      </w:r>
      <w:r>
        <w:t>L</w:t>
      </w:r>
      <w:r w:rsidR="00D4767B" w:rsidRPr="00A57540">
        <w:t xml:space="preserve"> </w:t>
      </w:r>
      <w:r>
        <w:t>U</w:t>
      </w:r>
      <w:r w:rsidR="00D4767B" w:rsidRPr="00A57540">
        <w:t xml:space="preserve"> </w:t>
      </w:r>
      <w:r>
        <w:t>K</w:t>
      </w:r>
      <w:r w:rsidR="00D4767B" w:rsidRPr="00A57540">
        <w:t xml:space="preserve"> </w:t>
      </w:r>
      <w:r>
        <w:t>U</w:t>
      </w:r>
      <w:bookmarkEnd w:id="3"/>
    </w:p>
    <w:p w:rsidR="00D4767B" w:rsidRPr="00A57540" w:rsidRDefault="009A2F50" w:rsidP="00D4767B">
      <w:pPr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  <w:lang w:val="sr-Cyrl-CS"/>
        </w:rPr>
        <w:t>o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visini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</w:rPr>
        <w:t>naknade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za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troškove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uređenja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gradskog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građevinskog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zemljišta</w:t>
      </w:r>
      <w:r w:rsidR="00D4767B" w:rsidRPr="00A57540">
        <w:rPr>
          <w:rFonts w:cs="Arial"/>
          <w:sz w:val="20"/>
          <w:szCs w:val="20"/>
        </w:rPr>
        <w:t xml:space="preserve"> </w:t>
      </w:r>
    </w:p>
    <w:p w:rsidR="00D4767B" w:rsidRPr="00A57540" w:rsidRDefault="00D4767B" w:rsidP="00D4767B">
      <w:pPr>
        <w:jc w:val="center"/>
        <w:rPr>
          <w:rFonts w:cs="Arial"/>
          <w:sz w:val="20"/>
          <w:szCs w:val="20"/>
        </w:rPr>
      </w:pPr>
      <w:r w:rsidRPr="00A57540">
        <w:rPr>
          <w:rFonts w:cs="Arial"/>
          <w:sz w:val="20"/>
          <w:szCs w:val="20"/>
          <w:lang w:val="sr-Latn-BA"/>
        </w:rPr>
        <w:t>I</w:t>
      </w:r>
    </w:p>
    <w:p w:rsidR="00D4767B" w:rsidRPr="00A57540" w:rsidRDefault="009A2F50" w:rsidP="00D4767B">
      <w:pPr>
        <w:ind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Ovom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Odlukom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utvrđuje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se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visina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naknade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za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troškove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uređenja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gradskog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građevinskog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zemljišta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za</w:t>
      </w:r>
      <w:r w:rsidR="00D4767B" w:rsidRPr="00A57540">
        <w:rPr>
          <w:rFonts w:cs="Arial"/>
          <w:sz w:val="20"/>
          <w:szCs w:val="20"/>
        </w:rPr>
        <w:t xml:space="preserve"> 1</w:t>
      </w:r>
      <w:r>
        <w:rPr>
          <w:rFonts w:cs="Arial"/>
          <w:sz w:val="20"/>
          <w:szCs w:val="20"/>
        </w:rPr>
        <w:t>m</w:t>
      </w:r>
      <w:r w:rsidR="00D4767B" w:rsidRPr="00A57540">
        <w:rPr>
          <w:rFonts w:cs="Arial"/>
          <w:sz w:val="20"/>
          <w:szCs w:val="20"/>
        </w:rPr>
        <w:t xml:space="preserve">2 </w:t>
      </w:r>
      <w:r>
        <w:rPr>
          <w:rFonts w:cs="Arial"/>
          <w:sz w:val="20"/>
          <w:szCs w:val="20"/>
        </w:rPr>
        <w:t>korisne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površine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objekta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skladu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sa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  <w:lang w:val="sr-Latn-BA"/>
        </w:rPr>
        <w:t>z</w:t>
      </w:r>
      <w:r>
        <w:rPr>
          <w:rFonts w:cs="Arial"/>
          <w:sz w:val="20"/>
          <w:szCs w:val="20"/>
        </w:rPr>
        <w:t>onama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gradskog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građevinskog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zemljišta</w:t>
      </w:r>
      <w:r w:rsidR="00D4767B" w:rsidRPr="00A57540"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>prema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sprovedbenim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dokumentima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prostornog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uređenja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  <w:lang w:val="sr-Latn-BA"/>
        </w:rPr>
        <w:t>Opštine</w:t>
      </w:r>
      <w:r w:rsidR="00D4767B" w:rsidRPr="00A57540">
        <w:rPr>
          <w:rFonts w:cs="Arial"/>
          <w:sz w:val="20"/>
          <w:szCs w:val="20"/>
          <w:lang w:val="sr-Latn-BA"/>
        </w:rPr>
        <w:t xml:space="preserve"> </w:t>
      </w:r>
      <w:r>
        <w:rPr>
          <w:rFonts w:cs="Arial"/>
          <w:sz w:val="20"/>
          <w:szCs w:val="20"/>
          <w:lang w:val="sr-Latn-BA"/>
        </w:rPr>
        <w:t>Ugljevik</w:t>
      </w:r>
      <w:r w:rsidR="00D4767B" w:rsidRPr="00A57540">
        <w:rPr>
          <w:rFonts w:cs="Arial"/>
          <w:sz w:val="20"/>
          <w:szCs w:val="20"/>
        </w:rPr>
        <w:t>.</w:t>
      </w:r>
    </w:p>
    <w:p w:rsidR="00D4767B" w:rsidRPr="00A57540" w:rsidRDefault="00D4767B" w:rsidP="00D4767B">
      <w:pPr>
        <w:ind w:firstLine="720"/>
        <w:rPr>
          <w:rFonts w:cs="Arial"/>
          <w:b/>
          <w:sz w:val="20"/>
          <w:szCs w:val="20"/>
        </w:rPr>
      </w:pPr>
    </w:p>
    <w:p w:rsidR="00D4767B" w:rsidRPr="00A57540" w:rsidRDefault="00D4767B" w:rsidP="00D4767B">
      <w:pPr>
        <w:jc w:val="center"/>
        <w:rPr>
          <w:rFonts w:cs="Arial"/>
          <w:sz w:val="20"/>
          <w:szCs w:val="20"/>
        </w:rPr>
      </w:pPr>
      <w:r w:rsidRPr="00A57540">
        <w:rPr>
          <w:rFonts w:cs="Arial"/>
          <w:sz w:val="20"/>
          <w:szCs w:val="20"/>
        </w:rPr>
        <w:t>II</w:t>
      </w:r>
    </w:p>
    <w:p w:rsidR="00D4767B" w:rsidRPr="00A57540" w:rsidRDefault="00D4767B" w:rsidP="00D4767B">
      <w:pPr>
        <w:ind w:firstLine="0"/>
        <w:rPr>
          <w:rFonts w:cs="Arial"/>
          <w:sz w:val="20"/>
          <w:szCs w:val="20"/>
        </w:rPr>
      </w:pPr>
      <w:r w:rsidRPr="00A57540">
        <w:rPr>
          <w:rFonts w:cs="Arial"/>
          <w:sz w:val="20"/>
          <w:szCs w:val="20"/>
        </w:rPr>
        <w:t xml:space="preserve">(1) </w:t>
      </w:r>
      <w:r w:rsidR="009A2F50">
        <w:rPr>
          <w:rFonts w:cs="Arial"/>
          <w:sz w:val="20"/>
          <w:szCs w:val="20"/>
        </w:rPr>
        <w:t>Ukupni</w:t>
      </w:r>
      <w:r w:rsidRPr="00A57540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troškovi</w:t>
      </w:r>
      <w:r w:rsidRPr="00A57540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opremanja</w:t>
      </w:r>
      <w:r w:rsidRPr="00A57540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gradskog</w:t>
      </w:r>
      <w:r w:rsidRPr="00A57540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građevinskog</w:t>
      </w:r>
      <w:r w:rsidRPr="00A57540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zemljišta</w:t>
      </w:r>
      <w:r w:rsidRPr="00A57540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izračunati</w:t>
      </w:r>
      <w:r w:rsidRPr="00A57540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prema</w:t>
      </w:r>
      <w:r w:rsidRPr="00A57540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odredbama</w:t>
      </w:r>
      <w:r w:rsidRPr="00A57540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Zakona</w:t>
      </w:r>
      <w:r w:rsidRPr="00A57540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</w:t>
      </w:r>
      <w:r w:rsidRPr="00A57540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lastRenderedPageBreak/>
        <w:t>uređenju</w:t>
      </w:r>
      <w:r w:rsidRPr="00A57540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prostora</w:t>
      </w:r>
      <w:r w:rsidRPr="00A57540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</w:t>
      </w:r>
      <w:r w:rsidRPr="00A57540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građenju</w:t>
      </w:r>
      <w:r w:rsidRPr="00A57540">
        <w:rPr>
          <w:rFonts w:cs="Arial"/>
          <w:sz w:val="20"/>
          <w:szCs w:val="20"/>
        </w:rPr>
        <w:t xml:space="preserve"> („</w:t>
      </w:r>
      <w:r w:rsidR="009A2F50">
        <w:rPr>
          <w:rFonts w:cs="Arial"/>
          <w:sz w:val="20"/>
          <w:szCs w:val="20"/>
        </w:rPr>
        <w:t>Službeniglasnik</w:t>
      </w:r>
      <w:r w:rsidRPr="00A57540">
        <w:rPr>
          <w:rFonts w:cs="Arial"/>
          <w:sz w:val="20"/>
          <w:szCs w:val="20"/>
          <w:lang w:val="sr-Cyrl-CS"/>
        </w:rPr>
        <w:t xml:space="preserve"> </w:t>
      </w:r>
      <w:r w:rsidR="009A2F50">
        <w:rPr>
          <w:rFonts w:cs="Arial"/>
          <w:sz w:val="20"/>
          <w:szCs w:val="20"/>
          <w:lang w:val="sr-Cyrl-CS"/>
        </w:rPr>
        <w:t>R</w:t>
      </w:r>
      <w:r w:rsidR="009A2F50">
        <w:rPr>
          <w:rFonts w:cs="Arial"/>
          <w:sz w:val="20"/>
          <w:szCs w:val="20"/>
        </w:rPr>
        <w:t>epublike</w:t>
      </w:r>
      <w:r w:rsidRPr="00A57540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Srpske</w:t>
      </w:r>
      <w:r w:rsidRPr="00A57540">
        <w:rPr>
          <w:rFonts w:cs="Arial"/>
          <w:sz w:val="20"/>
          <w:szCs w:val="20"/>
        </w:rPr>
        <w:t>“,</w:t>
      </w:r>
      <w:r w:rsidR="009A2F50">
        <w:rPr>
          <w:rFonts w:cs="Arial"/>
          <w:sz w:val="20"/>
          <w:szCs w:val="20"/>
          <w:lang w:val="sr-Cyrl-CS"/>
        </w:rPr>
        <w:t>broj</w:t>
      </w:r>
      <w:r w:rsidRPr="00A57540">
        <w:rPr>
          <w:rFonts w:cs="Arial"/>
          <w:sz w:val="20"/>
          <w:szCs w:val="20"/>
          <w:lang w:val="sr-Cyrl-CS"/>
        </w:rPr>
        <w:t xml:space="preserve">: 40/13, </w:t>
      </w:r>
      <w:r w:rsidRPr="00A57540">
        <w:rPr>
          <w:rFonts w:cs="Arial"/>
          <w:sz w:val="20"/>
          <w:szCs w:val="20"/>
        </w:rPr>
        <w:t xml:space="preserve">106/15 </w:t>
      </w:r>
      <w:r w:rsidR="009A2F50">
        <w:rPr>
          <w:rFonts w:cs="Arial"/>
          <w:sz w:val="20"/>
          <w:szCs w:val="20"/>
        </w:rPr>
        <w:t>i</w:t>
      </w:r>
      <w:r w:rsidRPr="00A57540">
        <w:rPr>
          <w:rFonts w:cs="Arial"/>
          <w:sz w:val="20"/>
          <w:szCs w:val="20"/>
        </w:rPr>
        <w:t xml:space="preserve"> 84/19</w:t>
      </w:r>
      <w:r w:rsidRPr="00A57540">
        <w:rPr>
          <w:rFonts w:cs="Arial"/>
          <w:sz w:val="20"/>
          <w:szCs w:val="20"/>
          <w:lang w:val="sr-Cyrl-CS"/>
        </w:rPr>
        <w:t xml:space="preserve">) </w:t>
      </w:r>
      <w:r w:rsidR="009A2F50">
        <w:rPr>
          <w:rFonts w:cs="Arial"/>
          <w:sz w:val="20"/>
          <w:szCs w:val="20"/>
        </w:rPr>
        <w:t>za</w:t>
      </w:r>
      <w:r w:rsidRPr="00A57540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zemljište</w:t>
      </w:r>
      <w:r w:rsidRPr="00A57540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</w:t>
      </w:r>
      <w:r w:rsidRPr="00A57540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obuhvatu</w:t>
      </w:r>
      <w:r w:rsidRPr="00A57540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sprovedbenih</w:t>
      </w:r>
      <w:r w:rsidRPr="00A57540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dokumenata</w:t>
      </w:r>
      <w:r w:rsidRPr="00A57540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prostornog</w:t>
      </w:r>
      <w:r w:rsidRPr="00A57540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uređenja</w:t>
      </w:r>
      <w:r w:rsidRPr="00A57540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  <w:lang w:val="sr-Latn-BA"/>
        </w:rPr>
        <w:t>Opštine</w:t>
      </w:r>
      <w:r w:rsidRPr="00A57540">
        <w:rPr>
          <w:rFonts w:cs="Arial"/>
          <w:sz w:val="20"/>
          <w:szCs w:val="20"/>
          <w:lang w:val="sr-Latn-BA"/>
        </w:rPr>
        <w:t xml:space="preserve"> </w:t>
      </w:r>
      <w:r w:rsidR="009A2F50">
        <w:rPr>
          <w:rFonts w:cs="Arial"/>
          <w:sz w:val="20"/>
          <w:szCs w:val="20"/>
          <w:lang w:val="sr-Latn-BA"/>
        </w:rPr>
        <w:t>Ugljevik</w:t>
      </w:r>
      <w:r w:rsidRPr="00A57540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iznose</w:t>
      </w:r>
      <w:r w:rsidRPr="00A57540">
        <w:rPr>
          <w:rFonts w:cs="Arial"/>
          <w:sz w:val="20"/>
          <w:szCs w:val="20"/>
        </w:rPr>
        <w:t xml:space="preserve"> 32</w:t>
      </w:r>
      <w:r w:rsidRPr="00A57540">
        <w:rPr>
          <w:rFonts w:cs="Arial"/>
          <w:sz w:val="20"/>
          <w:szCs w:val="20"/>
          <w:lang w:val="sr-Latn-BA"/>
        </w:rPr>
        <w:t>,</w:t>
      </w:r>
      <w:r w:rsidRPr="00A57540">
        <w:rPr>
          <w:rFonts w:cs="Arial"/>
          <w:sz w:val="20"/>
          <w:szCs w:val="20"/>
        </w:rPr>
        <w:t>5</w:t>
      </w:r>
      <w:r w:rsidRPr="00A57540">
        <w:rPr>
          <w:rFonts w:cs="Arial"/>
          <w:sz w:val="20"/>
          <w:szCs w:val="20"/>
          <w:lang w:val="sr-Latn-BA"/>
        </w:rPr>
        <w:t>0</w:t>
      </w:r>
      <w:r w:rsidRPr="00A57540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KM</w:t>
      </w:r>
      <w:r w:rsidRPr="00A57540">
        <w:rPr>
          <w:rFonts w:cs="Arial"/>
          <w:sz w:val="20"/>
          <w:szCs w:val="20"/>
        </w:rPr>
        <w:t>/</w:t>
      </w:r>
      <w:r w:rsidR="009A2F50">
        <w:rPr>
          <w:rFonts w:cs="Arial"/>
          <w:sz w:val="20"/>
          <w:szCs w:val="20"/>
        </w:rPr>
        <w:t>m</w:t>
      </w:r>
      <w:r w:rsidRPr="00A57540">
        <w:rPr>
          <w:rFonts w:cs="Arial"/>
          <w:sz w:val="20"/>
          <w:szCs w:val="20"/>
        </w:rPr>
        <w:t>2.</w:t>
      </w:r>
    </w:p>
    <w:p w:rsidR="00D4767B" w:rsidRPr="00A57540" w:rsidRDefault="00D4767B" w:rsidP="00D4767B">
      <w:pPr>
        <w:ind w:firstLine="0"/>
        <w:rPr>
          <w:rFonts w:cs="Arial"/>
          <w:sz w:val="20"/>
          <w:szCs w:val="20"/>
        </w:rPr>
      </w:pPr>
      <w:r w:rsidRPr="00A57540">
        <w:rPr>
          <w:rFonts w:cs="Arial"/>
          <w:sz w:val="20"/>
          <w:szCs w:val="20"/>
        </w:rPr>
        <w:tab/>
        <w:t xml:space="preserve">(2) </w:t>
      </w:r>
      <w:r w:rsidR="009A2F50">
        <w:rPr>
          <w:rFonts w:cs="Arial"/>
          <w:sz w:val="20"/>
          <w:szCs w:val="20"/>
        </w:rPr>
        <w:t>Troškovi</w:t>
      </w:r>
      <w:r w:rsidRPr="00A57540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pripremanja</w:t>
      </w:r>
      <w:r w:rsidRPr="00A57540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gradskog</w:t>
      </w:r>
      <w:r w:rsidRPr="00A57540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građevinskog</w:t>
      </w:r>
      <w:r w:rsidRPr="00A57540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zemljišta</w:t>
      </w:r>
      <w:r w:rsidRPr="00A57540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obračunati</w:t>
      </w:r>
      <w:r w:rsidRPr="00A57540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prema</w:t>
      </w:r>
      <w:r w:rsidRPr="00A57540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odredbama</w:t>
      </w:r>
      <w:r w:rsidRPr="00A57540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Zakona</w:t>
      </w:r>
      <w:r w:rsidRPr="00A57540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</w:t>
      </w:r>
      <w:r w:rsidRPr="00A57540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uređenju</w:t>
      </w:r>
      <w:r w:rsidRPr="00A57540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prostora</w:t>
      </w:r>
      <w:r w:rsidRPr="00A57540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</w:t>
      </w:r>
      <w:r w:rsidRPr="00A57540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građenju</w:t>
      </w:r>
      <w:r w:rsidRPr="00A57540">
        <w:rPr>
          <w:rFonts w:cs="Arial"/>
          <w:sz w:val="20"/>
          <w:szCs w:val="20"/>
        </w:rPr>
        <w:t xml:space="preserve"> („</w:t>
      </w:r>
      <w:r w:rsidR="009A2F50">
        <w:rPr>
          <w:rFonts w:cs="Arial"/>
          <w:sz w:val="20"/>
          <w:szCs w:val="20"/>
        </w:rPr>
        <w:t>Službeni</w:t>
      </w:r>
      <w:r w:rsidRPr="00A57540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glasnik</w:t>
      </w:r>
      <w:r w:rsidRPr="00A57540">
        <w:rPr>
          <w:rFonts w:cs="Arial"/>
          <w:sz w:val="20"/>
          <w:szCs w:val="20"/>
          <w:lang w:val="sr-Cyrl-CS"/>
        </w:rPr>
        <w:t xml:space="preserve"> </w:t>
      </w:r>
      <w:r w:rsidR="009A2F50">
        <w:rPr>
          <w:rFonts w:cs="Arial"/>
          <w:sz w:val="20"/>
          <w:szCs w:val="20"/>
          <w:lang w:val="sr-Cyrl-CS"/>
        </w:rPr>
        <w:t>R</w:t>
      </w:r>
      <w:r w:rsidR="009A2F50">
        <w:rPr>
          <w:rFonts w:cs="Arial"/>
          <w:sz w:val="20"/>
          <w:szCs w:val="20"/>
        </w:rPr>
        <w:t>epublike</w:t>
      </w:r>
      <w:r w:rsidRPr="00A57540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Srpske</w:t>
      </w:r>
      <w:r w:rsidRPr="00A57540">
        <w:rPr>
          <w:rFonts w:cs="Arial"/>
          <w:sz w:val="20"/>
          <w:szCs w:val="20"/>
        </w:rPr>
        <w:t>“,</w:t>
      </w:r>
      <w:r w:rsidR="009A2F50">
        <w:rPr>
          <w:rFonts w:cs="Arial"/>
          <w:sz w:val="20"/>
          <w:szCs w:val="20"/>
          <w:lang w:val="sr-Cyrl-CS"/>
        </w:rPr>
        <w:t>broj</w:t>
      </w:r>
      <w:r w:rsidRPr="00A57540">
        <w:rPr>
          <w:rFonts w:cs="Arial"/>
          <w:sz w:val="20"/>
          <w:szCs w:val="20"/>
          <w:lang w:val="sr-Cyrl-CS"/>
        </w:rPr>
        <w:t>: 40/13,</w:t>
      </w:r>
      <w:r w:rsidRPr="00A57540">
        <w:rPr>
          <w:rFonts w:cs="Arial"/>
          <w:sz w:val="20"/>
          <w:szCs w:val="20"/>
        </w:rPr>
        <w:t xml:space="preserve"> 106/15 </w:t>
      </w:r>
      <w:r w:rsidR="009A2F50">
        <w:rPr>
          <w:rFonts w:cs="Arial"/>
          <w:sz w:val="20"/>
          <w:szCs w:val="20"/>
        </w:rPr>
        <w:t>i</w:t>
      </w:r>
      <w:r w:rsidRPr="00A57540">
        <w:rPr>
          <w:rFonts w:cs="Arial"/>
          <w:sz w:val="20"/>
          <w:szCs w:val="20"/>
        </w:rPr>
        <w:t xml:space="preserve"> 84/19</w:t>
      </w:r>
      <w:r w:rsidRPr="00A57540">
        <w:rPr>
          <w:rFonts w:cs="Arial"/>
          <w:sz w:val="20"/>
          <w:szCs w:val="20"/>
          <w:lang w:val="sr-Cyrl-CS"/>
        </w:rPr>
        <w:t xml:space="preserve">)  </w:t>
      </w:r>
      <w:r w:rsidR="009A2F50">
        <w:rPr>
          <w:rFonts w:cs="Arial"/>
          <w:sz w:val="20"/>
          <w:szCs w:val="20"/>
          <w:lang w:val="sr-Cyrl-CS"/>
        </w:rPr>
        <w:t>iznose</w:t>
      </w:r>
      <w:r w:rsidRPr="00A57540">
        <w:rPr>
          <w:rFonts w:cs="Arial"/>
          <w:sz w:val="20"/>
          <w:szCs w:val="20"/>
          <w:lang w:val="sr-Cyrl-CS"/>
        </w:rPr>
        <w:t xml:space="preserve">  </w:t>
      </w:r>
      <w:r w:rsidRPr="00A57540">
        <w:rPr>
          <w:rFonts w:cs="Arial"/>
          <w:sz w:val="20"/>
          <w:szCs w:val="20"/>
          <w:lang w:val="sr-Latn-BA"/>
        </w:rPr>
        <w:t>1</w:t>
      </w:r>
      <w:r w:rsidRPr="00A57540">
        <w:rPr>
          <w:rFonts w:cs="Arial"/>
          <w:sz w:val="20"/>
          <w:szCs w:val="20"/>
        </w:rPr>
        <w:t>7</w:t>
      </w:r>
      <w:r w:rsidRPr="00A57540">
        <w:rPr>
          <w:rFonts w:cs="Arial"/>
          <w:sz w:val="20"/>
          <w:szCs w:val="20"/>
          <w:lang w:val="sr-Cyrl-CS"/>
        </w:rPr>
        <w:t>,5</w:t>
      </w:r>
      <w:r w:rsidRPr="00A57540">
        <w:rPr>
          <w:rFonts w:cs="Arial"/>
          <w:sz w:val="20"/>
          <w:szCs w:val="20"/>
          <w:lang w:val="sr-Latn-BA"/>
        </w:rPr>
        <w:t>0</w:t>
      </w:r>
      <w:r w:rsidRPr="00A57540">
        <w:rPr>
          <w:rFonts w:cs="Arial"/>
          <w:sz w:val="20"/>
          <w:szCs w:val="20"/>
          <w:lang w:val="sr-Cyrl-CS"/>
        </w:rPr>
        <w:t xml:space="preserve"> </w:t>
      </w:r>
      <w:r w:rsidR="009A2F50">
        <w:rPr>
          <w:rFonts w:cs="Arial"/>
          <w:sz w:val="20"/>
          <w:szCs w:val="20"/>
          <w:lang w:val="sr-Cyrl-CS"/>
        </w:rPr>
        <w:t>KM</w:t>
      </w:r>
      <w:r w:rsidRPr="00A57540">
        <w:rPr>
          <w:rFonts w:cs="Arial"/>
          <w:sz w:val="20"/>
          <w:szCs w:val="20"/>
          <w:lang w:val="sr-Cyrl-CS"/>
        </w:rPr>
        <w:t>/</w:t>
      </w:r>
      <w:r w:rsidR="009A2F50">
        <w:rPr>
          <w:rFonts w:cs="Arial"/>
          <w:sz w:val="20"/>
          <w:szCs w:val="20"/>
          <w:lang w:val="sr-Cyrl-CS"/>
        </w:rPr>
        <w:t>m</w:t>
      </w:r>
      <w:r w:rsidRPr="00A57540">
        <w:rPr>
          <w:rFonts w:cs="Arial"/>
          <w:sz w:val="20"/>
          <w:szCs w:val="20"/>
          <w:lang w:val="sr-Cyrl-CS"/>
        </w:rPr>
        <w:t xml:space="preserve">2. </w:t>
      </w:r>
    </w:p>
    <w:p w:rsidR="00D4767B" w:rsidRPr="00A57540" w:rsidRDefault="00D4767B" w:rsidP="00D4767B">
      <w:pPr>
        <w:jc w:val="center"/>
        <w:rPr>
          <w:rFonts w:cs="Arial"/>
          <w:sz w:val="20"/>
          <w:szCs w:val="20"/>
        </w:rPr>
      </w:pPr>
      <w:r w:rsidRPr="00A57540">
        <w:rPr>
          <w:rFonts w:cs="Arial"/>
          <w:sz w:val="20"/>
          <w:szCs w:val="20"/>
        </w:rPr>
        <w:t>III</w:t>
      </w:r>
    </w:p>
    <w:p w:rsidR="00D4767B" w:rsidRPr="00A57540" w:rsidRDefault="00D4767B" w:rsidP="00D4767B">
      <w:pPr>
        <w:tabs>
          <w:tab w:val="left" w:pos="5280"/>
        </w:tabs>
        <w:ind w:firstLine="0"/>
        <w:rPr>
          <w:rFonts w:cs="Arial"/>
          <w:sz w:val="20"/>
          <w:szCs w:val="20"/>
        </w:rPr>
      </w:pPr>
      <w:r w:rsidRPr="00A57540">
        <w:rPr>
          <w:rFonts w:cs="Arial"/>
          <w:sz w:val="20"/>
          <w:szCs w:val="20"/>
        </w:rPr>
        <w:t xml:space="preserve">(1) </w:t>
      </w:r>
      <w:r w:rsidR="009A2F50">
        <w:rPr>
          <w:rFonts w:cs="Arial"/>
          <w:sz w:val="20"/>
          <w:szCs w:val="20"/>
        </w:rPr>
        <w:t>Visina</w:t>
      </w:r>
      <w:r w:rsidRPr="00A57540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naknade</w:t>
      </w:r>
      <w:r w:rsidRPr="00A57540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</w:t>
      </w:r>
      <w:r w:rsidRPr="00A57540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troškove</w:t>
      </w:r>
      <w:r w:rsidRPr="00A57540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uređenja</w:t>
      </w:r>
      <w:r w:rsidRPr="00A57540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gradskog</w:t>
      </w:r>
      <w:r w:rsidRPr="00A57540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građevinskog</w:t>
      </w:r>
      <w:r w:rsidRPr="00A57540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zemljišta</w:t>
      </w:r>
      <w:r w:rsidRPr="00A57540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obračunava</w:t>
      </w:r>
      <w:r w:rsidRPr="00A57540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se</w:t>
      </w:r>
      <w:r w:rsidRPr="00A57540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</w:t>
      </w:r>
      <w:r w:rsidRPr="00A57540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plaća</w:t>
      </w:r>
      <w:r w:rsidRPr="00A57540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</w:t>
      </w:r>
      <w:r w:rsidRPr="00A57540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iznosima</w:t>
      </w:r>
      <w:r w:rsidRPr="00A57540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obračunatim</w:t>
      </w:r>
      <w:r w:rsidRPr="00A57540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na</w:t>
      </w:r>
      <w:r w:rsidRPr="00A57540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ime</w:t>
      </w:r>
      <w:r w:rsidRPr="00A57540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opremanja</w:t>
      </w:r>
      <w:r w:rsidRPr="00A57540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</w:t>
      </w:r>
      <w:r w:rsidRPr="00A57540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pripremanja</w:t>
      </w:r>
      <w:r w:rsidRPr="00A57540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zemljišta</w:t>
      </w:r>
      <w:r w:rsidRPr="00A57540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iskazanim</w:t>
      </w:r>
      <w:r w:rsidRPr="00A57540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</w:t>
      </w:r>
      <w:r w:rsidRPr="00A57540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prethodnom</w:t>
      </w:r>
      <w:r w:rsidRPr="00A57540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članu</w:t>
      </w:r>
      <w:r w:rsidRPr="00A57540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ove</w:t>
      </w:r>
      <w:r w:rsidRPr="00A57540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Odluke</w:t>
      </w:r>
      <w:r w:rsidRPr="00A57540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</w:t>
      </w:r>
      <w:r w:rsidRPr="00A57540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određuje</w:t>
      </w:r>
      <w:r w:rsidRPr="00A57540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se</w:t>
      </w:r>
      <w:r w:rsidRPr="00A57540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</w:t>
      </w:r>
      <w:r w:rsidRPr="00A57540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zavisnosti</w:t>
      </w:r>
      <w:r w:rsidRPr="00A57540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od</w:t>
      </w:r>
      <w:r w:rsidRPr="00A57540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namjene</w:t>
      </w:r>
      <w:r w:rsidRPr="00A57540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objekta</w:t>
      </w:r>
      <w:r w:rsidRPr="00A57540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koji</w:t>
      </w:r>
      <w:r w:rsidRPr="00A57540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se</w:t>
      </w:r>
      <w:r w:rsidRPr="00A57540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na</w:t>
      </w:r>
      <w:r w:rsidRPr="00A57540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tom</w:t>
      </w:r>
      <w:r w:rsidRPr="00A57540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zemljištu</w:t>
      </w:r>
      <w:r w:rsidRPr="00A57540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gradi</w:t>
      </w:r>
      <w:r w:rsidRPr="00A57540">
        <w:rPr>
          <w:rFonts w:cs="Arial"/>
          <w:sz w:val="20"/>
          <w:szCs w:val="20"/>
        </w:rPr>
        <w:t xml:space="preserve">, </w:t>
      </w:r>
      <w:r w:rsidR="009A2F50">
        <w:rPr>
          <w:rFonts w:cs="Arial"/>
          <w:sz w:val="20"/>
          <w:szCs w:val="20"/>
        </w:rPr>
        <w:t>množenjem</w:t>
      </w:r>
      <w:r w:rsidRPr="00A57540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koeficijentima</w:t>
      </w:r>
      <w:r w:rsidRPr="00A57540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kako</w:t>
      </w:r>
      <w:r w:rsidRPr="00A57540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je</w:t>
      </w:r>
      <w:r w:rsidRPr="00A57540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opisano</w:t>
      </w:r>
      <w:r w:rsidRPr="00A57540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</w:t>
      </w:r>
      <w:r w:rsidRPr="00A57540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tabeli</w:t>
      </w:r>
      <w:r w:rsidRPr="00A57540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</w:t>
      </w:r>
      <w:r w:rsidRPr="00A57540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to</w:t>
      </w:r>
      <w:r w:rsidRPr="00A57540">
        <w:rPr>
          <w:rFonts w:cs="Arial"/>
          <w:sz w:val="20"/>
          <w:szCs w:val="20"/>
        </w:rPr>
        <w:t xml:space="preserve">: </w:t>
      </w:r>
    </w:p>
    <w:tbl>
      <w:tblPr>
        <w:tblpPr w:leftFromText="180" w:rightFromText="180" w:vertAnchor="text" w:horzAnchor="margin" w:tblpXSpec="center" w:tblpY="98"/>
        <w:tblW w:w="9286" w:type="dxa"/>
        <w:tblBorders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3"/>
        <w:gridCol w:w="1202"/>
        <w:gridCol w:w="1980"/>
        <w:gridCol w:w="810"/>
        <w:gridCol w:w="905"/>
        <w:gridCol w:w="784"/>
        <w:gridCol w:w="914"/>
        <w:gridCol w:w="914"/>
        <w:gridCol w:w="914"/>
      </w:tblGrid>
      <w:tr w:rsidR="00D4767B" w:rsidRPr="00FB1847" w:rsidTr="00D650D1">
        <w:trPr>
          <w:trHeight w:val="453"/>
        </w:trPr>
        <w:tc>
          <w:tcPr>
            <w:tcW w:w="863" w:type="dxa"/>
            <w:shd w:val="clear" w:color="auto" w:fill="D9D9D9" w:themeFill="background1" w:themeFillShade="D9"/>
          </w:tcPr>
          <w:p w:rsidR="00D4767B" w:rsidRPr="00FB1847" w:rsidRDefault="009A2F50" w:rsidP="00FB1847">
            <w:pPr>
              <w:ind w:firstLine="67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R</w:t>
            </w:r>
            <w:r w:rsidR="00D4767B" w:rsidRPr="00FB1847">
              <w:rPr>
                <w:rFonts w:cs="Arial"/>
                <w:sz w:val="14"/>
                <w:szCs w:val="14"/>
              </w:rPr>
              <w:t>.</w:t>
            </w:r>
            <w:r>
              <w:rPr>
                <w:rFonts w:cs="Arial"/>
                <w:sz w:val="14"/>
                <w:szCs w:val="14"/>
              </w:rPr>
              <w:t>BR</w:t>
            </w:r>
          </w:p>
        </w:tc>
        <w:tc>
          <w:tcPr>
            <w:tcW w:w="1202" w:type="dxa"/>
            <w:shd w:val="clear" w:color="auto" w:fill="D9D9D9" w:themeFill="background1" w:themeFillShade="D9"/>
          </w:tcPr>
          <w:p w:rsidR="00D4767B" w:rsidRPr="00FB1847" w:rsidRDefault="009A2F50" w:rsidP="00FB1847">
            <w:pPr>
              <w:ind w:firstLine="14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NAMJENA</w:t>
            </w:r>
            <w:r w:rsidR="00D4767B" w:rsidRPr="00FB1847">
              <w:rPr>
                <w:rFonts w:cs="Arial"/>
                <w:sz w:val="14"/>
                <w:szCs w:val="14"/>
              </w:rPr>
              <w:t xml:space="preserve"> </w:t>
            </w:r>
            <w:r>
              <w:rPr>
                <w:rFonts w:cs="Arial"/>
                <w:sz w:val="14"/>
                <w:szCs w:val="14"/>
              </w:rPr>
              <w:t>OBJEKTA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D4767B" w:rsidRPr="00FB1847" w:rsidRDefault="009A2F50" w:rsidP="00D4767B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VRSTA</w:t>
            </w:r>
            <w:r w:rsidR="00D4767B" w:rsidRPr="00FB1847">
              <w:rPr>
                <w:rFonts w:cs="Arial"/>
                <w:sz w:val="14"/>
                <w:szCs w:val="14"/>
              </w:rPr>
              <w:t xml:space="preserve"> </w:t>
            </w:r>
            <w:r>
              <w:rPr>
                <w:rFonts w:cs="Arial"/>
                <w:sz w:val="14"/>
                <w:szCs w:val="14"/>
              </w:rPr>
              <w:t>NAKNADE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D4767B" w:rsidRPr="00FB1847" w:rsidRDefault="00D4767B" w:rsidP="00FB1847">
            <w:pPr>
              <w:ind w:firstLine="162"/>
              <w:jc w:val="left"/>
              <w:rPr>
                <w:rFonts w:cs="Arial"/>
                <w:sz w:val="14"/>
                <w:szCs w:val="14"/>
              </w:rPr>
            </w:pPr>
            <w:r w:rsidRPr="00FB1847">
              <w:rPr>
                <w:rFonts w:cs="Arial"/>
                <w:sz w:val="14"/>
                <w:szCs w:val="14"/>
              </w:rPr>
              <w:t xml:space="preserve">I </w:t>
            </w:r>
            <w:r w:rsidR="009A2F50">
              <w:rPr>
                <w:rFonts w:cs="Arial"/>
                <w:sz w:val="14"/>
                <w:szCs w:val="14"/>
              </w:rPr>
              <w:t>ZONA</w:t>
            </w:r>
          </w:p>
        </w:tc>
        <w:tc>
          <w:tcPr>
            <w:tcW w:w="905" w:type="dxa"/>
            <w:shd w:val="clear" w:color="auto" w:fill="D9D9D9" w:themeFill="background1" w:themeFillShade="D9"/>
          </w:tcPr>
          <w:p w:rsidR="00D4767B" w:rsidRPr="00FB1847" w:rsidRDefault="00D4767B" w:rsidP="00FB1847">
            <w:pPr>
              <w:ind w:firstLine="162"/>
              <w:jc w:val="left"/>
              <w:rPr>
                <w:rFonts w:cs="Arial"/>
                <w:sz w:val="14"/>
                <w:szCs w:val="14"/>
              </w:rPr>
            </w:pPr>
            <w:r w:rsidRPr="00FB1847">
              <w:rPr>
                <w:rFonts w:cs="Arial"/>
                <w:sz w:val="14"/>
                <w:szCs w:val="14"/>
              </w:rPr>
              <w:t xml:space="preserve">II </w:t>
            </w:r>
            <w:r w:rsidR="009A2F50">
              <w:rPr>
                <w:rFonts w:cs="Arial"/>
                <w:sz w:val="14"/>
                <w:szCs w:val="14"/>
              </w:rPr>
              <w:t>ZONA</w:t>
            </w:r>
          </w:p>
        </w:tc>
        <w:tc>
          <w:tcPr>
            <w:tcW w:w="784" w:type="dxa"/>
            <w:shd w:val="clear" w:color="auto" w:fill="D9D9D9" w:themeFill="background1" w:themeFillShade="D9"/>
          </w:tcPr>
          <w:p w:rsidR="00D4767B" w:rsidRPr="00FB1847" w:rsidRDefault="00D4767B" w:rsidP="00FB1847">
            <w:pPr>
              <w:ind w:firstLine="162"/>
              <w:jc w:val="left"/>
              <w:rPr>
                <w:rFonts w:cs="Arial"/>
                <w:sz w:val="14"/>
                <w:szCs w:val="14"/>
              </w:rPr>
            </w:pPr>
            <w:r w:rsidRPr="00FB1847">
              <w:rPr>
                <w:rFonts w:cs="Arial"/>
                <w:sz w:val="14"/>
                <w:szCs w:val="14"/>
              </w:rPr>
              <w:t xml:space="preserve">III </w:t>
            </w:r>
            <w:r w:rsidR="009A2F50">
              <w:rPr>
                <w:rFonts w:cs="Arial"/>
                <w:sz w:val="14"/>
                <w:szCs w:val="14"/>
              </w:rPr>
              <w:t>ZONA</w:t>
            </w:r>
          </w:p>
        </w:tc>
        <w:tc>
          <w:tcPr>
            <w:tcW w:w="914" w:type="dxa"/>
            <w:shd w:val="clear" w:color="auto" w:fill="D9D9D9" w:themeFill="background1" w:themeFillShade="D9"/>
          </w:tcPr>
          <w:p w:rsidR="00D4767B" w:rsidRPr="00FB1847" w:rsidRDefault="00D4767B" w:rsidP="00FB1847">
            <w:pPr>
              <w:ind w:firstLine="162"/>
              <w:jc w:val="left"/>
              <w:rPr>
                <w:rFonts w:cs="Arial"/>
                <w:sz w:val="14"/>
                <w:szCs w:val="14"/>
              </w:rPr>
            </w:pPr>
            <w:r w:rsidRPr="00FB1847">
              <w:rPr>
                <w:rFonts w:cs="Arial"/>
                <w:sz w:val="14"/>
                <w:szCs w:val="14"/>
              </w:rPr>
              <w:t xml:space="preserve">IV </w:t>
            </w:r>
            <w:r w:rsidR="009A2F50">
              <w:rPr>
                <w:rFonts w:cs="Arial"/>
                <w:sz w:val="14"/>
                <w:szCs w:val="14"/>
              </w:rPr>
              <w:t>ZONA</w:t>
            </w:r>
          </w:p>
        </w:tc>
        <w:tc>
          <w:tcPr>
            <w:tcW w:w="914" w:type="dxa"/>
            <w:shd w:val="clear" w:color="auto" w:fill="D9D9D9" w:themeFill="background1" w:themeFillShade="D9"/>
          </w:tcPr>
          <w:p w:rsidR="00FB1847" w:rsidRDefault="00D4767B" w:rsidP="00FB1847">
            <w:pPr>
              <w:ind w:firstLine="79"/>
              <w:jc w:val="left"/>
              <w:rPr>
                <w:rFonts w:cs="Arial"/>
                <w:sz w:val="14"/>
                <w:szCs w:val="14"/>
              </w:rPr>
            </w:pPr>
            <w:r w:rsidRPr="00FB1847">
              <w:rPr>
                <w:rFonts w:cs="Arial"/>
                <w:sz w:val="14"/>
                <w:szCs w:val="14"/>
              </w:rPr>
              <w:t xml:space="preserve">V </w:t>
            </w:r>
          </w:p>
          <w:p w:rsidR="00D4767B" w:rsidRPr="00FB1847" w:rsidRDefault="009A2F50" w:rsidP="00FB1847">
            <w:pPr>
              <w:ind w:hanging="11"/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ZONA</w:t>
            </w:r>
          </w:p>
        </w:tc>
        <w:tc>
          <w:tcPr>
            <w:tcW w:w="914" w:type="dxa"/>
            <w:shd w:val="clear" w:color="auto" w:fill="D9D9D9" w:themeFill="background1" w:themeFillShade="D9"/>
          </w:tcPr>
          <w:p w:rsidR="00D4767B" w:rsidRPr="00FB1847" w:rsidRDefault="00D4767B" w:rsidP="00FB1847">
            <w:pPr>
              <w:ind w:firstLine="162"/>
              <w:jc w:val="left"/>
              <w:rPr>
                <w:rFonts w:cs="Arial"/>
                <w:sz w:val="14"/>
                <w:szCs w:val="14"/>
              </w:rPr>
            </w:pPr>
            <w:r w:rsidRPr="00FB1847">
              <w:rPr>
                <w:rFonts w:cs="Arial"/>
                <w:sz w:val="14"/>
                <w:szCs w:val="14"/>
              </w:rPr>
              <w:t xml:space="preserve">VI </w:t>
            </w:r>
            <w:r w:rsidR="009A2F50">
              <w:rPr>
                <w:rFonts w:cs="Arial"/>
                <w:sz w:val="14"/>
                <w:szCs w:val="14"/>
              </w:rPr>
              <w:t>ZONA</w:t>
            </w:r>
          </w:p>
        </w:tc>
      </w:tr>
      <w:tr w:rsidR="00D4767B" w:rsidRPr="00FB1847" w:rsidTr="00D650D1">
        <w:trPr>
          <w:trHeight w:val="173"/>
        </w:trPr>
        <w:tc>
          <w:tcPr>
            <w:tcW w:w="863" w:type="dxa"/>
            <w:shd w:val="clear" w:color="auto" w:fill="D9D9D9" w:themeFill="background1" w:themeFillShade="D9"/>
          </w:tcPr>
          <w:p w:rsidR="00D4767B" w:rsidRPr="00FB1847" w:rsidRDefault="00D4767B" w:rsidP="00FB1847">
            <w:pPr>
              <w:jc w:val="left"/>
              <w:rPr>
                <w:rFonts w:cs="Arial"/>
                <w:sz w:val="14"/>
                <w:szCs w:val="14"/>
              </w:rPr>
            </w:pPr>
            <w:r w:rsidRPr="00FB1847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1202" w:type="dxa"/>
            <w:shd w:val="clear" w:color="auto" w:fill="D9D9D9" w:themeFill="background1" w:themeFillShade="D9"/>
          </w:tcPr>
          <w:p w:rsidR="00D4767B" w:rsidRPr="00FB1847" w:rsidRDefault="00D4767B" w:rsidP="00FB1847">
            <w:pPr>
              <w:jc w:val="left"/>
              <w:rPr>
                <w:rFonts w:cs="Arial"/>
                <w:sz w:val="14"/>
                <w:szCs w:val="14"/>
              </w:rPr>
            </w:pPr>
            <w:r w:rsidRPr="00FB1847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D4767B" w:rsidRPr="00FB1847" w:rsidRDefault="00FB1847" w:rsidP="00D650D1">
            <w:pPr>
              <w:ind w:firstLine="0"/>
              <w:jc w:val="left"/>
              <w:rPr>
                <w:rFonts w:cs="Arial"/>
                <w:sz w:val="14"/>
                <w:szCs w:val="14"/>
              </w:rPr>
            </w:pPr>
            <w:r w:rsidRPr="00FB1847">
              <w:rPr>
                <w:rFonts w:cs="Arial"/>
                <w:sz w:val="14"/>
                <w:szCs w:val="14"/>
              </w:rPr>
              <w:t xml:space="preserve">            </w:t>
            </w:r>
            <w:r w:rsidR="00D4767B" w:rsidRPr="00FB1847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D4767B" w:rsidRPr="00FB1847" w:rsidRDefault="00D650D1" w:rsidP="00D650D1">
            <w:pPr>
              <w:ind w:firstLine="0"/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     </w:t>
            </w:r>
            <w:r w:rsidR="00D4767B" w:rsidRPr="00FB1847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905" w:type="dxa"/>
            <w:shd w:val="clear" w:color="auto" w:fill="D9D9D9" w:themeFill="background1" w:themeFillShade="D9"/>
          </w:tcPr>
          <w:p w:rsidR="00D4767B" w:rsidRPr="00FB1847" w:rsidRDefault="00D4767B" w:rsidP="00FB1847">
            <w:pPr>
              <w:jc w:val="left"/>
              <w:rPr>
                <w:rFonts w:cs="Arial"/>
                <w:sz w:val="14"/>
                <w:szCs w:val="14"/>
              </w:rPr>
            </w:pPr>
            <w:r w:rsidRPr="00FB1847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784" w:type="dxa"/>
            <w:shd w:val="clear" w:color="auto" w:fill="D9D9D9" w:themeFill="background1" w:themeFillShade="D9"/>
          </w:tcPr>
          <w:p w:rsidR="00D4767B" w:rsidRPr="00FB1847" w:rsidRDefault="00D4767B" w:rsidP="00FB1847">
            <w:pPr>
              <w:jc w:val="left"/>
              <w:rPr>
                <w:rFonts w:cs="Arial"/>
                <w:sz w:val="14"/>
                <w:szCs w:val="14"/>
              </w:rPr>
            </w:pPr>
            <w:r w:rsidRPr="00FB1847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914" w:type="dxa"/>
            <w:shd w:val="clear" w:color="auto" w:fill="D9D9D9" w:themeFill="background1" w:themeFillShade="D9"/>
          </w:tcPr>
          <w:p w:rsidR="00D4767B" w:rsidRPr="00FB1847" w:rsidRDefault="00D4767B" w:rsidP="00FB1847">
            <w:pPr>
              <w:jc w:val="left"/>
              <w:rPr>
                <w:rFonts w:cs="Arial"/>
                <w:sz w:val="14"/>
                <w:szCs w:val="14"/>
              </w:rPr>
            </w:pPr>
            <w:r w:rsidRPr="00FB1847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914" w:type="dxa"/>
            <w:shd w:val="clear" w:color="auto" w:fill="D9D9D9" w:themeFill="background1" w:themeFillShade="D9"/>
          </w:tcPr>
          <w:p w:rsidR="00D4767B" w:rsidRPr="00FB1847" w:rsidRDefault="00D4767B" w:rsidP="00FB1847">
            <w:pPr>
              <w:jc w:val="left"/>
              <w:rPr>
                <w:rFonts w:cs="Arial"/>
                <w:sz w:val="14"/>
                <w:szCs w:val="14"/>
              </w:rPr>
            </w:pPr>
            <w:r w:rsidRPr="00FB1847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914" w:type="dxa"/>
            <w:shd w:val="clear" w:color="auto" w:fill="D9D9D9" w:themeFill="background1" w:themeFillShade="D9"/>
          </w:tcPr>
          <w:p w:rsidR="00D4767B" w:rsidRPr="00FB1847" w:rsidRDefault="00D4767B" w:rsidP="00FB1847">
            <w:pPr>
              <w:jc w:val="left"/>
              <w:rPr>
                <w:rFonts w:cs="Arial"/>
                <w:sz w:val="14"/>
                <w:szCs w:val="14"/>
              </w:rPr>
            </w:pPr>
            <w:r w:rsidRPr="00FB1847">
              <w:rPr>
                <w:rFonts w:cs="Arial"/>
                <w:sz w:val="14"/>
                <w:szCs w:val="14"/>
              </w:rPr>
              <w:t>10</w:t>
            </w:r>
          </w:p>
        </w:tc>
      </w:tr>
      <w:tr w:rsidR="00D4767B" w:rsidRPr="00FB1847" w:rsidTr="00D650D1">
        <w:trPr>
          <w:trHeight w:val="281"/>
        </w:trPr>
        <w:tc>
          <w:tcPr>
            <w:tcW w:w="2065" w:type="dxa"/>
            <w:gridSpan w:val="2"/>
            <w:vMerge w:val="restart"/>
          </w:tcPr>
          <w:p w:rsidR="00D4767B" w:rsidRPr="00FB1847" w:rsidRDefault="00D4767B" w:rsidP="00FB1847">
            <w:pPr>
              <w:ind w:hanging="23"/>
              <w:jc w:val="left"/>
              <w:rPr>
                <w:rFonts w:cs="Arial"/>
                <w:sz w:val="14"/>
                <w:szCs w:val="14"/>
              </w:rPr>
            </w:pPr>
          </w:p>
          <w:p w:rsidR="00D4767B" w:rsidRPr="00FB1847" w:rsidRDefault="009A2F50" w:rsidP="00FB1847">
            <w:pPr>
              <w:ind w:hanging="23"/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VIŠEPORODIČNO</w:t>
            </w:r>
            <w:r w:rsidR="00D4767B" w:rsidRPr="00FB1847">
              <w:rPr>
                <w:rFonts w:cs="Arial"/>
                <w:sz w:val="14"/>
                <w:szCs w:val="14"/>
              </w:rPr>
              <w:t>-</w:t>
            </w:r>
            <w:r>
              <w:rPr>
                <w:rFonts w:cs="Arial"/>
                <w:sz w:val="14"/>
                <w:szCs w:val="14"/>
              </w:rPr>
              <w:t>STAMBENI</w:t>
            </w:r>
          </w:p>
        </w:tc>
        <w:tc>
          <w:tcPr>
            <w:tcW w:w="1980" w:type="dxa"/>
          </w:tcPr>
          <w:p w:rsidR="00D4767B" w:rsidRPr="00FB1847" w:rsidRDefault="009A2F50" w:rsidP="00D650D1">
            <w:pPr>
              <w:ind w:firstLine="0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PRIPREMANjE</w:t>
            </w:r>
          </w:p>
        </w:tc>
        <w:tc>
          <w:tcPr>
            <w:tcW w:w="810" w:type="dxa"/>
          </w:tcPr>
          <w:p w:rsidR="00D4767B" w:rsidRPr="00D650D1" w:rsidRDefault="00D4767B" w:rsidP="00D650D1">
            <w:pPr>
              <w:ind w:firstLine="0"/>
              <w:jc w:val="center"/>
              <w:rPr>
                <w:rFonts w:cs="Arial"/>
                <w:szCs w:val="16"/>
              </w:rPr>
            </w:pPr>
            <w:r w:rsidRPr="00D650D1">
              <w:rPr>
                <w:rFonts w:cs="Arial"/>
                <w:szCs w:val="16"/>
              </w:rPr>
              <w:t>2,0</w:t>
            </w:r>
            <w:r w:rsidR="009A2F50">
              <w:rPr>
                <w:rFonts w:cs="Arial"/>
                <w:szCs w:val="16"/>
              </w:rPr>
              <w:t>P</w:t>
            </w:r>
          </w:p>
        </w:tc>
        <w:tc>
          <w:tcPr>
            <w:tcW w:w="905" w:type="dxa"/>
          </w:tcPr>
          <w:p w:rsidR="00D4767B" w:rsidRPr="00D650D1" w:rsidRDefault="00D4767B" w:rsidP="00D650D1">
            <w:pPr>
              <w:ind w:firstLine="0"/>
              <w:jc w:val="center"/>
              <w:rPr>
                <w:rFonts w:cs="Arial"/>
                <w:szCs w:val="16"/>
              </w:rPr>
            </w:pPr>
            <w:r w:rsidRPr="00D650D1">
              <w:rPr>
                <w:rFonts w:cs="Arial"/>
                <w:szCs w:val="16"/>
              </w:rPr>
              <w:t>1,5</w:t>
            </w:r>
            <w:r w:rsidR="009A2F50">
              <w:rPr>
                <w:rFonts w:cs="Arial"/>
                <w:szCs w:val="16"/>
              </w:rPr>
              <w:t>P</w:t>
            </w:r>
          </w:p>
        </w:tc>
        <w:tc>
          <w:tcPr>
            <w:tcW w:w="784" w:type="dxa"/>
          </w:tcPr>
          <w:p w:rsidR="00D4767B" w:rsidRPr="00D650D1" w:rsidRDefault="00D4767B" w:rsidP="00D650D1">
            <w:pPr>
              <w:ind w:firstLine="72"/>
              <w:jc w:val="center"/>
              <w:rPr>
                <w:rFonts w:cs="Arial"/>
                <w:szCs w:val="16"/>
              </w:rPr>
            </w:pPr>
            <w:r w:rsidRPr="00D650D1">
              <w:rPr>
                <w:rFonts w:cs="Arial"/>
                <w:szCs w:val="16"/>
              </w:rPr>
              <w:t>1,0</w:t>
            </w:r>
            <w:r w:rsidR="009A2F50">
              <w:rPr>
                <w:rFonts w:cs="Arial"/>
                <w:szCs w:val="16"/>
              </w:rPr>
              <w:t>P</w:t>
            </w:r>
          </w:p>
        </w:tc>
        <w:tc>
          <w:tcPr>
            <w:tcW w:w="914" w:type="dxa"/>
          </w:tcPr>
          <w:p w:rsidR="00D4767B" w:rsidRPr="00D650D1" w:rsidRDefault="00D4767B" w:rsidP="00D650D1">
            <w:pPr>
              <w:ind w:firstLine="0"/>
              <w:jc w:val="center"/>
              <w:rPr>
                <w:rFonts w:cs="Arial"/>
                <w:szCs w:val="16"/>
              </w:rPr>
            </w:pPr>
            <w:r w:rsidRPr="00D650D1">
              <w:rPr>
                <w:rFonts w:cs="Arial"/>
                <w:szCs w:val="16"/>
              </w:rPr>
              <w:t>0,9</w:t>
            </w:r>
            <w:r w:rsidR="009A2F50">
              <w:rPr>
                <w:rFonts w:cs="Arial"/>
                <w:szCs w:val="16"/>
              </w:rPr>
              <w:t>P</w:t>
            </w:r>
          </w:p>
        </w:tc>
        <w:tc>
          <w:tcPr>
            <w:tcW w:w="914" w:type="dxa"/>
          </w:tcPr>
          <w:p w:rsidR="00D4767B" w:rsidRPr="00D650D1" w:rsidRDefault="00D4767B" w:rsidP="00D650D1">
            <w:pPr>
              <w:ind w:firstLine="0"/>
              <w:jc w:val="center"/>
              <w:rPr>
                <w:rFonts w:cs="Arial"/>
                <w:szCs w:val="16"/>
              </w:rPr>
            </w:pPr>
            <w:r w:rsidRPr="00D650D1">
              <w:rPr>
                <w:rFonts w:cs="Arial"/>
                <w:szCs w:val="16"/>
              </w:rPr>
              <w:t>0,8</w:t>
            </w:r>
            <w:r w:rsidR="009A2F50">
              <w:rPr>
                <w:rFonts w:cs="Arial"/>
                <w:szCs w:val="16"/>
              </w:rPr>
              <w:t>P</w:t>
            </w:r>
          </w:p>
        </w:tc>
        <w:tc>
          <w:tcPr>
            <w:tcW w:w="914" w:type="dxa"/>
          </w:tcPr>
          <w:p w:rsidR="00D4767B" w:rsidRPr="00D650D1" w:rsidRDefault="00D4767B" w:rsidP="00D650D1">
            <w:pPr>
              <w:ind w:hanging="20"/>
              <w:jc w:val="center"/>
              <w:rPr>
                <w:rFonts w:cs="Arial"/>
                <w:szCs w:val="16"/>
              </w:rPr>
            </w:pPr>
            <w:r w:rsidRPr="00D650D1">
              <w:rPr>
                <w:rFonts w:cs="Arial"/>
                <w:szCs w:val="16"/>
              </w:rPr>
              <w:t>0,7</w:t>
            </w:r>
            <w:r w:rsidR="009A2F50">
              <w:rPr>
                <w:rFonts w:cs="Arial"/>
                <w:szCs w:val="16"/>
              </w:rPr>
              <w:t>P</w:t>
            </w:r>
          </w:p>
        </w:tc>
      </w:tr>
      <w:tr w:rsidR="00D4767B" w:rsidRPr="00FB1847" w:rsidTr="00D650D1">
        <w:trPr>
          <w:trHeight w:val="224"/>
        </w:trPr>
        <w:tc>
          <w:tcPr>
            <w:tcW w:w="2065" w:type="dxa"/>
            <w:gridSpan w:val="2"/>
            <w:vMerge/>
          </w:tcPr>
          <w:p w:rsidR="00D4767B" w:rsidRPr="00FB1847" w:rsidRDefault="00D4767B" w:rsidP="00FB1847">
            <w:pPr>
              <w:ind w:hanging="23"/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1980" w:type="dxa"/>
          </w:tcPr>
          <w:p w:rsidR="00D4767B" w:rsidRPr="00FB1847" w:rsidRDefault="009A2F50" w:rsidP="00D650D1">
            <w:pPr>
              <w:ind w:firstLine="0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OPREMANjE</w:t>
            </w:r>
          </w:p>
        </w:tc>
        <w:tc>
          <w:tcPr>
            <w:tcW w:w="810" w:type="dxa"/>
          </w:tcPr>
          <w:p w:rsidR="00D4767B" w:rsidRPr="00D650D1" w:rsidRDefault="009A2F50" w:rsidP="00D650D1">
            <w:pPr>
              <w:ind w:firstLine="0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O</w:t>
            </w:r>
          </w:p>
        </w:tc>
        <w:tc>
          <w:tcPr>
            <w:tcW w:w="905" w:type="dxa"/>
          </w:tcPr>
          <w:p w:rsidR="00D4767B" w:rsidRPr="00D650D1" w:rsidRDefault="009A2F50" w:rsidP="00D650D1">
            <w:pPr>
              <w:ind w:firstLine="0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O</w:t>
            </w:r>
          </w:p>
        </w:tc>
        <w:tc>
          <w:tcPr>
            <w:tcW w:w="784" w:type="dxa"/>
          </w:tcPr>
          <w:p w:rsidR="00D4767B" w:rsidRPr="00D650D1" w:rsidRDefault="009A2F50" w:rsidP="00D650D1">
            <w:pPr>
              <w:ind w:firstLine="72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O</w:t>
            </w:r>
          </w:p>
        </w:tc>
        <w:tc>
          <w:tcPr>
            <w:tcW w:w="914" w:type="dxa"/>
          </w:tcPr>
          <w:p w:rsidR="00D4767B" w:rsidRPr="00D650D1" w:rsidRDefault="009A2F50" w:rsidP="00D650D1">
            <w:pPr>
              <w:ind w:firstLine="0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O</w:t>
            </w:r>
          </w:p>
        </w:tc>
        <w:tc>
          <w:tcPr>
            <w:tcW w:w="914" w:type="dxa"/>
          </w:tcPr>
          <w:p w:rsidR="00D4767B" w:rsidRPr="00D650D1" w:rsidRDefault="009A2F50" w:rsidP="00D650D1">
            <w:pPr>
              <w:ind w:firstLine="0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O</w:t>
            </w:r>
          </w:p>
        </w:tc>
        <w:tc>
          <w:tcPr>
            <w:tcW w:w="914" w:type="dxa"/>
          </w:tcPr>
          <w:p w:rsidR="00D4767B" w:rsidRPr="00D650D1" w:rsidRDefault="009A2F50" w:rsidP="00D650D1">
            <w:pPr>
              <w:ind w:hanging="20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O</w:t>
            </w:r>
          </w:p>
        </w:tc>
      </w:tr>
      <w:tr w:rsidR="00D4767B" w:rsidRPr="00FB1847" w:rsidTr="00D650D1">
        <w:trPr>
          <w:trHeight w:val="224"/>
        </w:trPr>
        <w:tc>
          <w:tcPr>
            <w:tcW w:w="2065" w:type="dxa"/>
            <w:gridSpan w:val="2"/>
            <w:vMerge/>
          </w:tcPr>
          <w:p w:rsidR="00D4767B" w:rsidRPr="00FB1847" w:rsidRDefault="00D4767B" w:rsidP="00FB1847">
            <w:pPr>
              <w:ind w:hanging="23"/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1980" w:type="dxa"/>
          </w:tcPr>
          <w:p w:rsidR="00D4767B" w:rsidRPr="00FB1847" w:rsidRDefault="009A2F50" w:rsidP="00D650D1">
            <w:pPr>
              <w:ind w:firstLine="0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UKUPNO</w:t>
            </w:r>
            <w:r w:rsidR="00D4767B" w:rsidRPr="00FB1847">
              <w:rPr>
                <w:rFonts w:cs="Arial"/>
                <w:sz w:val="14"/>
                <w:szCs w:val="14"/>
              </w:rPr>
              <w:t xml:space="preserve"> </w:t>
            </w:r>
            <w:r>
              <w:rPr>
                <w:rFonts w:cs="Arial"/>
                <w:sz w:val="14"/>
                <w:szCs w:val="14"/>
              </w:rPr>
              <w:t>UREĐENjE</w:t>
            </w:r>
          </w:p>
        </w:tc>
        <w:tc>
          <w:tcPr>
            <w:tcW w:w="810" w:type="dxa"/>
          </w:tcPr>
          <w:p w:rsidR="00D4767B" w:rsidRPr="00D650D1" w:rsidRDefault="009A2F50" w:rsidP="00D650D1">
            <w:pPr>
              <w:ind w:firstLine="0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U</w:t>
            </w:r>
          </w:p>
        </w:tc>
        <w:tc>
          <w:tcPr>
            <w:tcW w:w="905" w:type="dxa"/>
          </w:tcPr>
          <w:p w:rsidR="00D4767B" w:rsidRPr="00D650D1" w:rsidRDefault="009A2F50" w:rsidP="00D650D1">
            <w:pPr>
              <w:ind w:firstLine="0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U</w:t>
            </w:r>
          </w:p>
        </w:tc>
        <w:tc>
          <w:tcPr>
            <w:tcW w:w="784" w:type="dxa"/>
          </w:tcPr>
          <w:p w:rsidR="00D4767B" w:rsidRPr="00D650D1" w:rsidRDefault="009A2F50" w:rsidP="00D650D1">
            <w:pPr>
              <w:ind w:firstLine="72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U</w:t>
            </w:r>
          </w:p>
        </w:tc>
        <w:tc>
          <w:tcPr>
            <w:tcW w:w="914" w:type="dxa"/>
          </w:tcPr>
          <w:p w:rsidR="00D4767B" w:rsidRPr="00D650D1" w:rsidRDefault="009A2F50" w:rsidP="00D650D1">
            <w:pPr>
              <w:ind w:firstLine="0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U</w:t>
            </w:r>
          </w:p>
        </w:tc>
        <w:tc>
          <w:tcPr>
            <w:tcW w:w="914" w:type="dxa"/>
          </w:tcPr>
          <w:p w:rsidR="00D4767B" w:rsidRPr="00D650D1" w:rsidRDefault="009A2F50" w:rsidP="00D650D1">
            <w:pPr>
              <w:ind w:firstLine="0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U</w:t>
            </w:r>
          </w:p>
        </w:tc>
        <w:tc>
          <w:tcPr>
            <w:tcW w:w="914" w:type="dxa"/>
          </w:tcPr>
          <w:p w:rsidR="00D4767B" w:rsidRPr="00D650D1" w:rsidRDefault="009A2F50" w:rsidP="00D650D1">
            <w:pPr>
              <w:ind w:hanging="20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U</w:t>
            </w:r>
          </w:p>
        </w:tc>
      </w:tr>
      <w:tr w:rsidR="00D4767B" w:rsidRPr="00FB1847" w:rsidTr="00D650D1">
        <w:trPr>
          <w:trHeight w:val="281"/>
        </w:trPr>
        <w:tc>
          <w:tcPr>
            <w:tcW w:w="2065" w:type="dxa"/>
            <w:gridSpan w:val="2"/>
            <w:vMerge w:val="restart"/>
          </w:tcPr>
          <w:p w:rsidR="00D4767B" w:rsidRPr="00FB1847" w:rsidRDefault="009A2F50" w:rsidP="00FB1847">
            <w:pPr>
              <w:ind w:hanging="23"/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INDIVIDUALNO</w:t>
            </w:r>
            <w:r w:rsidR="00D4767B" w:rsidRPr="00FB1847">
              <w:rPr>
                <w:rFonts w:cs="Arial"/>
                <w:sz w:val="14"/>
                <w:szCs w:val="14"/>
              </w:rPr>
              <w:t>-</w:t>
            </w:r>
          </w:p>
          <w:p w:rsidR="00D4767B" w:rsidRPr="00FB1847" w:rsidRDefault="009A2F50" w:rsidP="00FB1847">
            <w:pPr>
              <w:ind w:hanging="23"/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STAMBENI</w:t>
            </w:r>
            <w:r w:rsidR="00D4767B" w:rsidRPr="00FB1847">
              <w:rPr>
                <w:rFonts w:cs="Arial"/>
                <w:sz w:val="14"/>
                <w:szCs w:val="14"/>
              </w:rPr>
              <w:t xml:space="preserve"> </w:t>
            </w:r>
            <w:r>
              <w:rPr>
                <w:rFonts w:cs="Arial"/>
                <w:sz w:val="14"/>
                <w:szCs w:val="14"/>
              </w:rPr>
              <w:t>do</w:t>
            </w:r>
            <w:r w:rsidR="00D4767B" w:rsidRPr="00FB1847">
              <w:rPr>
                <w:rFonts w:cs="Arial"/>
                <w:sz w:val="14"/>
                <w:szCs w:val="14"/>
              </w:rPr>
              <w:t xml:space="preserve"> 400 </w:t>
            </w:r>
            <w:r>
              <w:rPr>
                <w:rFonts w:cs="Arial"/>
                <w:sz w:val="14"/>
                <w:szCs w:val="14"/>
              </w:rPr>
              <w:t>m</w:t>
            </w:r>
            <w:r w:rsidR="00D4767B" w:rsidRPr="00FB1847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1980" w:type="dxa"/>
          </w:tcPr>
          <w:p w:rsidR="00D4767B" w:rsidRPr="00FB1847" w:rsidRDefault="009A2F50" w:rsidP="00D650D1">
            <w:pPr>
              <w:ind w:firstLine="0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PRIPREMANjE</w:t>
            </w:r>
          </w:p>
        </w:tc>
        <w:tc>
          <w:tcPr>
            <w:tcW w:w="810" w:type="dxa"/>
          </w:tcPr>
          <w:p w:rsidR="00D4767B" w:rsidRPr="00D650D1" w:rsidRDefault="00D4767B" w:rsidP="00D650D1">
            <w:pPr>
              <w:ind w:firstLine="0"/>
              <w:jc w:val="center"/>
              <w:rPr>
                <w:rFonts w:cs="Arial"/>
                <w:szCs w:val="16"/>
              </w:rPr>
            </w:pPr>
            <w:r w:rsidRPr="00D650D1">
              <w:rPr>
                <w:rFonts w:cs="Arial"/>
                <w:szCs w:val="16"/>
              </w:rPr>
              <w:t>2,0</w:t>
            </w:r>
            <w:r w:rsidR="009A2F50">
              <w:rPr>
                <w:rFonts w:cs="Arial"/>
                <w:szCs w:val="16"/>
              </w:rPr>
              <w:t>P</w:t>
            </w:r>
          </w:p>
        </w:tc>
        <w:tc>
          <w:tcPr>
            <w:tcW w:w="905" w:type="dxa"/>
          </w:tcPr>
          <w:p w:rsidR="00D4767B" w:rsidRPr="00D650D1" w:rsidRDefault="00D4767B" w:rsidP="00D650D1">
            <w:pPr>
              <w:ind w:firstLine="0"/>
              <w:jc w:val="center"/>
              <w:rPr>
                <w:rFonts w:cs="Arial"/>
                <w:szCs w:val="16"/>
              </w:rPr>
            </w:pPr>
            <w:r w:rsidRPr="00D650D1">
              <w:rPr>
                <w:rFonts w:cs="Arial"/>
                <w:szCs w:val="16"/>
              </w:rPr>
              <w:t>1,5</w:t>
            </w:r>
            <w:r w:rsidR="009A2F50">
              <w:rPr>
                <w:rFonts w:cs="Arial"/>
                <w:szCs w:val="16"/>
              </w:rPr>
              <w:t>P</w:t>
            </w:r>
          </w:p>
        </w:tc>
        <w:tc>
          <w:tcPr>
            <w:tcW w:w="784" w:type="dxa"/>
          </w:tcPr>
          <w:p w:rsidR="00D4767B" w:rsidRPr="00D650D1" w:rsidRDefault="00D4767B" w:rsidP="00D650D1">
            <w:pPr>
              <w:ind w:firstLine="72"/>
              <w:jc w:val="center"/>
              <w:rPr>
                <w:rFonts w:cs="Arial"/>
                <w:szCs w:val="16"/>
              </w:rPr>
            </w:pPr>
            <w:r w:rsidRPr="00D650D1">
              <w:rPr>
                <w:rFonts w:cs="Arial"/>
                <w:szCs w:val="16"/>
              </w:rPr>
              <w:t>1,0</w:t>
            </w:r>
            <w:r w:rsidR="009A2F50">
              <w:rPr>
                <w:rFonts w:cs="Arial"/>
                <w:szCs w:val="16"/>
              </w:rPr>
              <w:t>P</w:t>
            </w:r>
          </w:p>
        </w:tc>
        <w:tc>
          <w:tcPr>
            <w:tcW w:w="914" w:type="dxa"/>
          </w:tcPr>
          <w:p w:rsidR="00D4767B" w:rsidRPr="00D650D1" w:rsidRDefault="00D4767B" w:rsidP="00D650D1">
            <w:pPr>
              <w:ind w:firstLine="0"/>
              <w:jc w:val="center"/>
              <w:rPr>
                <w:rFonts w:cs="Arial"/>
                <w:szCs w:val="16"/>
              </w:rPr>
            </w:pPr>
            <w:r w:rsidRPr="00D650D1">
              <w:rPr>
                <w:rFonts w:cs="Arial"/>
                <w:szCs w:val="16"/>
              </w:rPr>
              <w:t>0,9</w:t>
            </w:r>
            <w:r w:rsidR="009A2F50">
              <w:rPr>
                <w:rFonts w:cs="Arial"/>
                <w:szCs w:val="16"/>
              </w:rPr>
              <w:t>P</w:t>
            </w:r>
          </w:p>
        </w:tc>
        <w:tc>
          <w:tcPr>
            <w:tcW w:w="914" w:type="dxa"/>
          </w:tcPr>
          <w:p w:rsidR="00D4767B" w:rsidRPr="00D650D1" w:rsidRDefault="00D4767B" w:rsidP="00D650D1">
            <w:pPr>
              <w:ind w:firstLine="0"/>
              <w:jc w:val="center"/>
              <w:rPr>
                <w:rFonts w:cs="Arial"/>
                <w:szCs w:val="16"/>
              </w:rPr>
            </w:pPr>
            <w:r w:rsidRPr="00D650D1">
              <w:rPr>
                <w:rFonts w:cs="Arial"/>
                <w:szCs w:val="16"/>
              </w:rPr>
              <w:t>0,8</w:t>
            </w:r>
            <w:r w:rsidR="009A2F50">
              <w:rPr>
                <w:rFonts w:cs="Arial"/>
                <w:szCs w:val="16"/>
              </w:rPr>
              <w:t>P</w:t>
            </w:r>
          </w:p>
        </w:tc>
        <w:tc>
          <w:tcPr>
            <w:tcW w:w="914" w:type="dxa"/>
          </w:tcPr>
          <w:p w:rsidR="00D4767B" w:rsidRPr="00D650D1" w:rsidRDefault="00D4767B" w:rsidP="00D650D1">
            <w:pPr>
              <w:ind w:hanging="20"/>
              <w:jc w:val="center"/>
              <w:rPr>
                <w:rFonts w:cs="Arial"/>
                <w:szCs w:val="16"/>
              </w:rPr>
            </w:pPr>
            <w:r w:rsidRPr="00D650D1">
              <w:rPr>
                <w:rFonts w:cs="Arial"/>
                <w:szCs w:val="16"/>
              </w:rPr>
              <w:t>0,7</w:t>
            </w:r>
            <w:r w:rsidR="009A2F50">
              <w:rPr>
                <w:rFonts w:cs="Arial"/>
                <w:szCs w:val="16"/>
              </w:rPr>
              <w:t>P</w:t>
            </w:r>
          </w:p>
        </w:tc>
      </w:tr>
      <w:tr w:rsidR="00D4767B" w:rsidRPr="00FB1847" w:rsidTr="00D650D1">
        <w:trPr>
          <w:trHeight w:val="224"/>
        </w:trPr>
        <w:tc>
          <w:tcPr>
            <w:tcW w:w="2065" w:type="dxa"/>
            <w:gridSpan w:val="2"/>
            <w:vMerge/>
          </w:tcPr>
          <w:p w:rsidR="00D4767B" w:rsidRPr="00FB1847" w:rsidRDefault="00D4767B" w:rsidP="00FB1847">
            <w:pPr>
              <w:ind w:hanging="23"/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1980" w:type="dxa"/>
          </w:tcPr>
          <w:p w:rsidR="00D4767B" w:rsidRPr="00FB1847" w:rsidRDefault="009A2F50" w:rsidP="00D650D1">
            <w:pPr>
              <w:ind w:firstLine="0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OPREMANjE</w:t>
            </w:r>
          </w:p>
        </w:tc>
        <w:tc>
          <w:tcPr>
            <w:tcW w:w="810" w:type="dxa"/>
          </w:tcPr>
          <w:p w:rsidR="00D4767B" w:rsidRPr="00D650D1" w:rsidRDefault="009A2F50" w:rsidP="00D650D1">
            <w:pPr>
              <w:ind w:firstLine="0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O</w:t>
            </w:r>
          </w:p>
        </w:tc>
        <w:tc>
          <w:tcPr>
            <w:tcW w:w="905" w:type="dxa"/>
          </w:tcPr>
          <w:p w:rsidR="00D4767B" w:rsidRPr="00D650D1" w:rsidRDefault="009A2F50" w:rsidP="00D650D1">
            <w:pPr>
              <w:ind w:firstLine="0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O</w:t>
            </w:r>
          </w:p>
        </w:tc>
        <w:tc>
          <w:tcPr>
            <w:tcW w:w="784" w:type="dxa"/>
          </w:tcPr>
          <w:p w:rsidR="00D4767B" w:rsidRPr="00D650D1" w:rsidRDefault="009A2F50" w:rsidP="00D650D1">
            <w:pPr>
              <w:ind w:firstLine="72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O</w:t>
            </w:r>
          </w:p>
        </w:tc>
        <w:tc>
          <w:tcPr>
            <w:tcW w:w="914" w:type="dxa"/>
          </w:tcPr>
          <w:p w:rsidR="00D4767B" w:rsidRPr="00D650D1" w:rsidRDefault="009A2F50" w:rsidP="00D650D1">
            <w:pPr>
              <w:ind w:firstLine="0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O</w:t>
            </w:r>
          </w:p>
        </w:tc>
        <w:tc>
          <w:tcPr>
            <w:tcW w:w="914" w:type="dxa"/>
          </w:tcPr>
          <w:p w:rsidR="00D4767B" w:rsidRPr="00D650D1" w:rsidRDefault="009A2F50" w:rsidP="00D650D1">
            <w:pPr>
              <w:ind w:firstLine="0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O</w:t>
            </w:r>
          </w:p>
        </w:tc>
        <w:tc>
          <w:tcPr>
            <w:tcW w:w="914" w:type="dxa"/>
          </w:tcPr>
          <w:p w:rsidR="00D4767B" w:rsidRPr="00D650D1" w:rsidRDefault="009A2F50" w:rsidP="00D650D1">
            <w:pPr>
              <w:ind w:hanging="20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O</w:t>
            </w:r>
          </w:p>
        </w:tc>
      </w:tr>
      <w:tr w:rsidR="00D4767B" w:rsidRPr="00FB1847" w:rsidTr="00D650D1">
        <w:trPr>
          <w:trHeight w:val="224"/>
        </w:trPr>
        <w:tc>
          <w:tcPr>
            <w:tcW w:w="2065" w:type="dxa"/>
            <w:gridSpan w:val="2"/>
            <w:vMerge/>
          </w:tcPr>
          <w:p w:rsidR="00D4767B" w:rsidRPr="00FB1847" w:rsidRDefault="00D4767B" w:rsidP="00FB1847">
            <w:pPr>
              <w:ind w:hanging="23"/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1980" w:type="dxa"/>
          </w:tcPr>
          <w:p w:rsidR="00D4767B" w:rsidRPr="00FB1847" w:rsidRDefault="009A2F50" w:rsidP="00D650D1">
            <w:pPr>
              <w:ind w:firstLine="0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UKUPNO</w:t>
            </w:r>
            <w:r w:rsidR="00D4767B" w:rsidRPr="00FB1847">
              <w:rPr>
                <w:rFonts w:cs="Arial"/>
                <w:sz w:val="14"/>
                <w:szCs w:val="14"/>
              </w:rPr>
              <w:t xml:space="preserve"> </w:t>
            </w:r>
            <w:r>
              <w:rPr>
                <w:rFonts w:cs="Arial"/>
                <w:sz w:val="14"/>
                <w:szCs w:val="14"/>
              </w:rPr>
              <w:t>UREĐENjE</w:t>
            </w:r>
          </w:p>
        </w:tc>
        <w:tc>
          <w:tcPr>
            <w:tcW w:w="810" w:type="dxa"/>
          </w:tcPr>
          <w:p w:rsidR="00D4767B" w:rsidRPr="00D650D1" w:rsidRDefault="00D4767B" w:rsidP="00D650D1">
            <w:pPr>
              <w:ind w:firstLine="0"/>
              <w:jc w:val="center"/>
              <w:rPr>
                <w:rFonts w:cs="Arial"/>
                <w:szCs w:val="16"/>
              </w:rPr>
            </w:pPr>
            <w:r w:rsidRPr="00D650D1">
              <w:rPr>
                <w:rFonts w:cs="Arial"/>
                <w:szCs w:val="16"/>
              </w:rPr>
              <w:t>0,75</w:t>
            </w:r>
            <w:r w:rsidR="009A2F50">
              <w:rPr>
                <w:rFonts w:cs="Arial"/>
                <w:szCs w:val="16"/>
              </w:rPr>
              <w:t>U</w:t>
            </w:r>
          </w:p>
        </w:tc>
        <w:tc>
          <w:tcPr>
            <w:tcW w:w="905" w:type="dxa"/>
          </w:tcPr>
          <w:p w:rsidR="00D4767B" w:rsidRPr="00D650D1" w:rsidRDefault="00D4767B" w:rsidP="00D650D1">
            <w:pPr>
              <w:ind w:firstLine="0"/>
              <w:jc w:val="center"/>
              <w:rPr>
                <w:rFonts w:cs="Arial"/>
                <w:szCs w:val="16"/>
              </w:rPr>
            </w:pPr>
            <w:r w:rsidRPr="00D650D1">
              <w:rPr>
                <w:rFonts w:cs="Arial"/>
                <w:szCs w:val="16"/>
              </w:rPr>
              <w:t>0.75</w:t>
            </w:r>
            <w:r w:rsidR="009A2F50">
              <w:rPr>
                <w:rFonts w:cs="Arial"/>
                <w:szCs w:val="16"/>
              </w:rPr>
              <w:t>U</w:t>
            </w:r>
          </w:p>
        </w:tc>
        <w:tc>
          <w:tcPr>
            <w:tcW w:w="784" w:type="dxa"/>
          </w:tcPr>
          <w:p w:rsidR="00D4767B" w:rsidRPr="00D650D1" w:rsidRDefault="00D4767B" w:rsidP="00D650D1">
            <w:pPr>
              <w:ind w:firstLine="72"/>
              <w:jc w:val="center"/>
              <w:rPr>
                <w:rFonts w:cs="Arial"/>
                <w:szCs w:val="16"/>
              </w:rPr>
            </w:pPr>
            <w:r w:rsidRPr="00D650D1">
              <w:rPr>
                <w:rFonts w:cs="Arial"/>
                <w:szCs w:val="16"/>
              </w:rPr>
              <w:t>0.75</w:t>
            </w:r>
            <w:r w:rsidR="009A2F50">
              <w:rPr>
                <w:rFonts w:cs="Arial"/>
                <w:szCs w:val="16"/>
              </w:rPr>
              <w:t>U</w:t>
            </w:r>
          </w:p>
        </w:tc>
        <w:tc>
          <w:tcPr>
            <w:tcW w:w="914" w:type="dxa"/>
          </w:tcPr>
          <w:p w:rsidR="00D4767B" w:rsidRPr="00D650D1" w:rsidRDefault="00D4767B" w:rsidP="00D650D1">
            <w:pPr>
              <w:ind w:firstLine="0"/>
              <w:jc w:val="center"/>
              <w:rPr>
                <w:rFonts w:cs="Arial"/>
                <w:szCs w:val="16"/>
              </w:rPr>
            </w:pPr>
            <w:r w:rsidRPr="00D650D1">
              <w:rPr>
                <w:rFonts w:cs="Arial"/>
                <w:szCs w:val="16"/>
              </w:rPr>
              <w:t>0,75</w:t>
            </w:r>
            <w:r w:rsidR="009A2F50">
              <w:rPr>
                <w:rFonts w:cs="Arial"/>
                <w:szCs w:val="16"/>
              </w:rPr>
              <w:t>U</w:t>
            </w:r>
          </w:p>
        </w:tc>
        <w:tc>
          <w:tcPr>
            <w:tcW w:w="914" w:type="dxa"/>
          </w:tcPr>
          <w:p w:rsidR="00D4767B" w:rsidRPr="00D650D1" w:rsidRDefault="00D4767B" w:rsidP="00D650D1">
            <w:pPr>
              <w:ind w:firstLine="0"/>
              <w:jc w:val="center"/>
              <w:rPr>
                <w:rFonts w:cs="Arial"/>
                <w:szCs w:val="16"/>
              </w:rPr>
            </w:pPr>
            <w:r w:rsidRPr="00D650D1">
              <w:rPr>
                <w:rFonts w:cs="Arial"/>
                <w:szCs w:val="16"/>
              </w:rPr>
              <w:t>0,75</w:t>
            </w:r>
            <w:r w:rsidR="009A2F50">
              <w:rPr>
                <w:rFonts w:cs="Arial"/>
                <w:szCs w:val="16"/>
              </w:rPr>
              <w:t>U</w:t>
            </w:r>
          </w:p>
        </w:tc>
        <w:tc>
          <w:tcPr>
            <w:tcW w:w="914" w:type="dxa"/>
          </w:tcPr>
          <w:p w:rsidR="00D4767B" w:rsidRPr="00D650D1" w:rsidRDefault="00D4767B" w:rsidP="00D650D1">
            <w:pPr>
              <w:ind w:hanging="20"/>
              <w:jc w:val="center"/>
              <w:rPr>
                <w:rFonts w:cs="Arial"/>
                <w:szCs w:val="16"/>
              </w:rPr>
            </w:pPr>
            <w:r w:rsidRPr="00D650D1">
              <w:rPr>
                <w:rFonts w:cs="Arial"/>
                <w:szCs w:val="16"/>
              </w:rPr>
              <w:t>0,75</w:t>
            </w:r>
            <w:r w:rsidR="009A2F50">
              <w:rPr>
                <w:rFonts w:cs="Arial"/>
                <w:szCs w:val="16"/>
              </w:rPr>
              <w:t>U</w:t>
            </w:r>
          </w:p>
        </w:tc>
      </w:tr>
      <w:tr w:rsidR="00D4767B" w:rsidRPr="00FB1847" w:rsidTr="00D650D1">
        <w:trPr>
          <w:trHeight w:val="281"/>
        </w:trPr>
        <w:tc>
          <w:tcPr>
            <w:tcW w:w="2065" w:type="dxa"/>
            <w:gridSpan w:val="2"/>
            <w:vMerge w:val="restart"/>
          </w:tcPr>
          <w:p w:rsidR="00D4767B" w:rsidRPr="00FB1847" w:rsidRDefault="00D4767B" w:rsidP="00FB1847">
            <w:pPr>
              <w:ind w:hanging="23"/>
              <w:jc w:val="left"/>
              <w:rPr>
                <w:rFonts w:cs="Arial"/>
                <w:sz w:val="14"/>
                <w:szCs w:val="14"/>
              </w:rPr>
            </w:pPr>
          </w:p>
          <w:p w:rsidR="00D4767B" w:rsidRPr="00FB1847" w:rsidRDefault="009A2F50" w:rsidP="00FB1847">
            <w:pPr>
              <w:ind w:hanging="23"/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PRIVREDNO</w:t>
            </w:r>
            <w:r w:rsidR="00D4767B" w:rsidRPr="00FB1847">
              <w:rPr>
                <w:rFonts w:cs="Arial"/>
                <w:sz w:val="14"/>
                <w:szCs w:val="14"/>
              </w:rPr>
              <w:t>-</w:t>
            </w:r>
            <w:r>
              <w:rPr>
                <w:rFonts w:cs="Arial"/>
                <w:sz w:val="14"/>
                <w:szCs w:val="14"/>
              </w:rPr>
              <w:t>PROIZVODNI</w:t>
            </w:r>
          </w:p>
        </w:tc>
        <w:tc>
          <w:tcPr>
            <w:tcW w:w="1980" w:type="dxa"/>
          </w:tcPr>
          <w:p w:rsidR="00D4767B" w:rsidRPr="00FB1847" w:rsidRDefault="009A2F50" w:rsidP="00D650D1">
            <w:pPr>
              <w:ind w:firstLine="0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PRIPREMANjE</w:t>
            </w:r>
          </w:p>
        </w:tc>
        <w:tc>
          <w:tcPr>
            <w:tcW w:w="810" w:type="dxa"/>
          </w:tcPr>
          <w:p w:rsidR="00D4767B" w:rsidRPr="00D650D1" w:rsidRDefault="00D4767B" w:rsidP="00D650D1">
            <w:pPr>
              <w:ind w:firstLine="0"/>
              <w:jc w:val="center"/>
              <w:rPr>
                <w:rFonts w:cs="Arial"/>
                <w:szCs w:val="16"/>
              </w:rPr>
            </w:pPr>
            <w:r w:rsidRPr="00D650D1">
              <w:rPr>
                <w:rFonts w:cs="Arial"/>
                <w:szCs w:val="16"/>
              </w:rPr>
              <w:t>2,,0</w:t>
            </w:r>
            <w:r w:rsidR="009A2F50">
              <w:rPr>
                <w:rFonts w:cs="Arial"/>
                <w:szCs w:val="16"/>
              </w:rPr>
              <w:t>P</w:t>
            </w:r>
          </w:p>
        </w:tc>
        <w:tc>
          <w:tcPr>
            <w:tcW w:w="905" w:type="dxa"/>
          </w:tcPr>
          <w:p w:rsidR="00D4767B" w:rsidRPr="00D650D1" w:rsidRDefault="00D4767B" w:rsidP="00D650D1">
            <w:pPr>
              <w:ind w:firstLine="0"/>
              <w:jc w:val="center"/>
              <w:rPr>
                <w:rFonts w:cs="Arial"/>
                <w:szCs w:val="16"/>
              </w:rPr>
            </w:pPr>
            <w:r w:rsidRPr="00D650D1">
              <w:rPr>
                <w:rFonts w:cs="Arial"/>
                <w:szCs w:val="16"/>
              </w:rPr>
              <w:t>1,5</w:t>
            </w:r>
            <w:r w:rsidR="009A2F50">
              <w:rPr>
                <w:rFonts w:cs="Arial"/>
                <w:szCs w:val="16"/>
              </w:rPr>
              <w:t>P</w:t>
            </w:r>
          </w:p>
        </w:tc>
        <w:tc>
          <w:tcPr>
            <w:tcW w:w="784" w:type="dxa"/>
          </w:tcPr>
          <w:p w:rsidR="00D4767B" w:rsidRPr="00D650D1" w:rsidRDefault="00D4767B" w:rsidP="00D650D1">
            <w:pPr>
              <w:ind w:firstLine="72"/>
              <w:jc w:val="center"/>
              <w:rPr>
                <w:rFonts w:cs="Arial"/>
                <w:szCs w:val="16"/>
              </w:rPr>
            </w:pPr>
            <w:r w:rsidRPr="00D650D1">
              <w:rPr>
                <w:rFonts w:cs="Arial"/>
                <w:szCs w:val="16"/>
              </w:rPr>
              <w:t>1,0</w:t>
            </w:r>
            <w:r w:rsidR="009A2F50">
              <w:rPr>
                <w:rFonts w:cs="Arial"/>
                <w:szCs w:val="16"/>
              </w:rPr>
              <w:t>P</w:t>
            </w:r>
          </w:p>
        </w:tc>
        <w:tc>
          <w:tcPr>
            <w:tcW w:w="914" w:type="dxa"/>
          </w:tcPr>
          <w:p w:rsidR="00D4767B" w:rsidRPr="00D650D1" w:rsidRDefault="00D4767B" w:rsidP="00D650D1">
            <w:pPr>
              <w:ind w:firstLine="0"/>
              <w:jc w:val="center"/>
              <w:rPr>
                <w:rFonts w:cs="Arial"/>
                <w:szCs w:val="16"/>
              </w:rPr>
            </w:pPr>
            <w:r w:rsidRPr="00D650D1">
              <w:rPr>
                <w:rFonts w:cs="Arial"/>
                <w:szCs w:val="16"/>
              </w:rPr>
              <w:t>0,9</w:t>
            </w:r>
            <w:r w:rsidR="009A2F50">
              <w:rPr>
                <w:rFonts w:cs="Arial"/>
                <w:szCs w:val="16"/>
              </w:rPr>
              <w:t>P</w:t>
            </w:r>
          </w:p>
        </w:tc>
        <w:tc>
          <w:tcPr>
            <w:tcW w:w="914" w:type="dxa"/>
          </w:tcPr>
          <w:p w:rsidR="00D4767B" w:rsidRPr="00D650D1" w:rsidRDefault="00D4767B" w:rsidP="00D650D1">
            <w:pPr>
              <w:ind w:firstLine="0"/>
              <w:jc w:val="center"/>
              <w:rPr>
                <w:rFonts w:cs="Arial"/>
                <w:szCs w:val="16"/>
              </w:rPr>
            </w:pPr>
            <w:r w:rsidRPr="00D650D1">
              <w:rPr>
                <w:rFonts w:cs="Arial"/>
                <w:szCs w:val="16"/>
              </w:rPr>
              <w:t>0,8</w:t>
            </w:r>
            <w:r w:rsidR="009A2F50">
              <w:rPr>
                <w:rFonts w:cs="Arial"/>
                <w:szCs w:val="16"/>
              </w:rPr>
              <w:t>P</w:t>
            </w:r>
          </w:p>
        </w:tc>
        <w:tc>
          <w:tcPr>
            <w:tcW w:w="914" w:type="dxa"/>
          </w:tcPr>
          <w:p w:rsidR="00D4767B" w:rsidRPr="00D650D1" w:rsidRDefault="00D4767B" w:rsidP="00D650D1">
            <w:pPr>
              <w:ind w:hanging="20"/>
              <w:jc w:val="center"/>
              <w:rPr>
                <w:rFonts w:cs="Arial"/>
                <w:szCs w:val="16"/>
              </w:rPr>
            </w:pPr>
            <w:r w:rsidRPr="00D650D1">
              <w:rPr>
                <w:rFonts w:cs="Arial"/>
                <w:szCs w:val="16"/>
              </w:rPr>
              <w:t>0,7</w:t>
            </w:r>
            <w:r w:rsidR="009A2F50">
              <w:rPr>
                <w:rFonts w:cs="Arial"/>
                <w:szCs w:val="16"/>
              </w:rPr>
              <w:t>P</w:t>
            </w:r>
          </w:p>
        </w:tc>
      </w:tr>
      <w:tr w:rsidR="00D4767B" w:rsidRPr="00FB1847" w:rsidTr="00D650D1">
        <w:trPr>
          <w:trHeight w:val="224"/>
        </w:trPr>
        <w:tc>
          <w:tcPr>
            <w:tcW w:w="2065" w:type="dxa"/>
            <w:gridSpan w:val="2"/>
            <w:vMerge/>
          </w:tcPr>
          <w:p w:rsidR="00D4767B" w:rsidRPr="00FB1847" w:rsidRDefault="00D4767B" w:rsidP="00FB1847">
            <w:pPr>
              <w:ind w:hanging="23"/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1980" w:type="dxa"/>
          </w:tcPr>
          <w:p w:rsidR="00D4767B" w:rsidRPr="00FB1847" w:rsidRDefault="009A2F50" w:rsidP="00D650D1">
            <w:pPr>
              <w:ind w:firstLine="0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OPREMANjE</w:t>
            </w:r>
          </w:p>
        </w:tc>
        <w:tc>
          <w:tcPr>
            <w:tcW w:w="810" w:type="dxa"/>
          </w:tcPr>
          <w:p w:rsidR="00D4767B" w:rsidRPr="00D650D1" w:rsidRDefault="009A2F50" w:rsidP="00D650D1">
            <w:pPr>
              <w:ind w:firstLine="0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O</w:t>
            </w:r>
          </w:p>
        </w:tc>
        <w:tc>
          <w:tcPr>
            <w:tcW w:w="905" w:type="dxa"/>
          </w:tcPr>
          <w:p w:rsidR="00D4767B" w:rsidRPr="00D650D1" w:rsidRDefault="009A2F50" w:rsidP="00D650D1">
            <w:pPr>
              <w:ind w:firstLine="0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O</w:t>
            </w:r>
          </w:p>
        </w:tc>
        <w:tc>
          <w:tcPr>
            <w:tcW w:w="784" w:type="dxa"/>
          </w:tcPr>
          <w:p w:rsidR="00D4767B" w:rsidRPr="00D650D1" w:rsidRDefault="009A2F50" w:rsidP="00D650D1">
            <w:pPr>
              <w:ind w:firstLine="72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O</w:t>
            </w:r>
          </w:p>
        </w:tc>
        <w:tc>
          <w:tcPr>
            <w:tcW w:w="914" w:type="dxa"/>
          </w:tcPr>
          <w:p w:rsidR="00D4767B" w:rsidRPr="00D650D1" w:rsidRDefault="009A2F50" w:rsidP="00D650D1">
            <w:pPr>
              <w:ind w:firstLine="0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O</w:t>
            </w:r>
          </w:p>
        </w:tc>
        <w:tc>
          <w:tcPr>
            <w:tcW w:w="914" w:type="dxa"/>
          </w:tcPr>
          <w:p w:rsidR="00D4767B" w:rsidRPr="00D650D1" w:rsidRDefault="009A2F50" w:rsidP="00D650D1">
            <w:pPr>
              <w:ind w:firstLine="0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O</w:t>
            </w:r>
          </w:p>
        </w:tc>
        <w:tc>
          <w:tcPr>
            <w:tcW w:w="914" w:type="dxa"/>
          </w:tcPr>
          <w:p w:rsidR="00D4767B" w:rsidRPr="00D650D1" w:rsidRDefault="009A2F50" w:rsidP="00D650D1">
            <w:pPr>
              <w:ind w:hanging="20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O</w:t>
            </w:r>
          </w:p>
        </w:tc>
      </w:tr>
      <w:tr w:rsidR="00D4767B" w:rsidRPr="00FB1847" w:rsidTr="00D650D1">
        <w:trPr>
          <w:trHeight w:val="224"/>
        </w:trPr>
        <w:tc>
          <w:tcPr>
            <w:tcW w:w="2065" w:type="dxa"/>
            <w:gridSpan w:val="2"/>
            <w:vMerge/>
          </w:tcPr>
          <w:p w:rsidR="00D4767B" w:rsidRPr="00FB1847" w:rsidRDefault="00D4767B" w:rsidP="00FB1847">
            <w:pPr>
              <w:ind w:hanging="23"/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1980" w:type="dxa"/>
          </w:tcPr>
          <w:p w:rsidR="00D4767B" w:rsidRPr="00FB1847" w:rsidRDefault="009A2F50" w:rsidP="00D650D1">
            <w:pPr>
              <w:ind w:firstLine="0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UKUPNO</w:t>
            </w:r>
            <w:r w:rsidR="00D4767B" w:rsidRPr="00FB1847">
              <w:rPr>
                <w:rFonts w:cs="Arial"/>
                <w:sz w:val="14"/>
                <w:szCs w:val="14"/>
              </w:rPr>
              <w:t xml:space="preserve"> </w:t>
            </w:r>
            <w:r>
              <w:rPr>
                <w:rFonts w:cs="Arial"/>
                <w:sz w:val="14"/>
                <w:szCs w:val="14"/>
              </w:rPr>
              <w:t>UREĐENjE</w:t>
            </w:r>
          </w:p>
        </w:tc>
        <w:tc>
          <w:tcPr>
            <w:tcW w:w="810" w:type="dxa"/>
          </w:tcPr>
          <w:p w:rsidR="00D4767B" w:rsidRPr="00D650D1" w:rsidRDefault="009A2F50" w:rsidP="00D650D1">
            <w:pPr>
              <w:ind w:firstLine="0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U</w:t>
            </w:r>
          </w:p>
        </w:tc>
        <w:tc>
          <w:tcPr>
            <w:tcW w:w="905" w:type="dxa"/>
          </w:tcPr>
          <w:p w:rsidR="00D4767B" w:rsidRPr="00D650D1" w:rsidRDefault="009A2F50" w:rsidP="00D650D1">
            <w:pPr>
              <w:ind w:firstLine="0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U</w:t>
            </w:r>
          </w:p>
        </w:tc>
        <w:tc>
          <w:tcPr>
            <w:tcW w:w="784" w:type="dxa"/>
          </w:tcPr>
          <w:p w:rsidR="00D4767B" w:rsidRPr="00D650D1" w:rsidRDefault="009A2F50" w:rsidP="00D650D1">
            <w:pPr>
              <w:ind w:firstLine="72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U</w:t>
            </w:r>
          </w:p>
        </w:tc>
        <w:tc>
          <w:tcPr>
            <w:tcW w:w="914" w:type="dxa"/>
          </w:tcPr>
          <w:p w:rsidR="00D4767B" w:rsidRPr="00D650D1" w:rsidRDefault="009A2F50" w:rsidP="00D650D1">
            <w:pPr>
              <w:ind w:firstLine="0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U</w:t>
            </w:r>
          </w:p>
        </w:tc>
        <w:tc>
          <w:tcPr>
            <w:tcW w:w="914" w:type="dxa"/>
          </w:tcPr>
          <w:p w:rsidR="00D4767B" w:rsidRPr="00D650D1" w:rsidRDefault="009A2F50" w:rsidP="00D650D1">
            <w:pPr>
              <w:ind w:firstLine="0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U</w:t>
            </w:r>
          </w:p>
        </w:tc>
        <w:tc>
          <w:tcPr>
            <w:tcW w:w="914" w:type="dxa"/>
          </w:tcPr>
          <w:p w:rsidR="00D4767B" w:rsidRPr="00D650D1" w:rsidRDefault="009A2F50" w:rsidP="00D650D1">
            <w:pPr>
              <w:ind w:hanging="20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U</w:t>
            </w:r>
          </w:p>
        </w:tc>
      </w:tr>
      <w:tr w:rsidR="00D4767B" w:rsidRPr="00FB1847" w:rsidTr="00D650D1">
        <w:trPr>
          <w:trHeight w:val="332"/>
        </w:trPr>
        <w:tc>
          <w:tcPr>
            <w:tcW w:w="2065" w:type="dxa"/>
            <w:gridSpan w:val="2"/>
            <w:vMerge w:val="restart"/>
          </w:tcPr>
          <w:p w:rsidR="00D4767B" w:rsidRPr="00FB1847" w:rsidRDefault="00D4767B" w:rsidP="00FB1847">
            <w:pPr>
              <w:ind w:hanging="23"/>
              <w:jc w:val="left"/>
              <w:rPr>
                <w:rFonts w:cs="Arial"/>
                <w:sz w:val="14"/>
                <w:szCs w:val="14"/>
              </w:rPr>
            </w:pPr>
          </w:p>
          <w:p w:rsidR="00D4767B" w:rsidRPr="00FB1847" w:rsidRDefault="009A2F50" w:rsidP="00FB1847">
            <w:pPr>
              <w:ind w:hanging="23"/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POSLOVNI</w:t>
            </w:r>
          </w:p>
        </w:tc>
        <w:tc>
          <w:tcPr>
            <w:tcW w:w="1980" w:type="dxa"/>
          </w:tcPr>
          <w:p w:rsidR="00D4767B" w:rsidRPr="00FB1847" w:rsidRDefault="009A2F50" w:rsidP="00D650D1">
            <w:pPr>
              <w:ind w:firstLine="0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PRIPREMANjE</w:t>
            </w:r>
          </w:p>
        </w:tc>
        <w:tc>
          <w:tcPr>
            <w:tcW w:w="810" w:type="dxa"/>
          </w:tcPr>
          <w:p w:rsidR="00D4767B" w:rsidRPr="00D650D1" w:rsidRDefault="00D4767B" w:rsidP="00D650D1">
            <w:pPr>
              <w:ind w:firstLine="0"/>
              <w:jc w:val="center"/>
              <w:rPr>
                <w:rFonts w:cs="Arial"/>
                <w:szCs w:val="16"/>
              </w:rPr>
            </w:pPr>
            <w:r w:rsidRPr="00D650D1">
              <w:rPr>
                <w:rFonts w:cs="Arial"/>
                <w:szCs w:val="16"/>
              </w:rPr>
              <w:t>2,0</w:t>
            </w:r>
            <w:r w:rsidR="009A2F50">
              <w:rPr>
                <w:rFonts w:cs="Arial"/>
                <w:szCs w:val="16"/>
              </w:rPr>
              <w:t>P</w:t>
            </w:r>
          </w:p>
        </w:tc>
        <w:tc>
          <w:tcPr>
            <w:tcW w:w="905" w:type="dxa"/>
          </w:tcPr>
          <w:p w:rsidR="00D4767B" w:rsidRPr="00D650D1" w:rsidRDefault="00D4767B" w:rsidP="00D650D1">
            <w:pPr>
              <w:ind w:firstLine="0"/>
              <w:jc w:val="center"/>
              <w:rPr>
                <w:rFonts w:cs="Arial"/>
                <w:szCs w:val="16"/>
              </w:rPr>
            </w:pPr>
            <w:r w:rsidRPr="00D650D1">
              <w:rPr>
                <w:rFonts w:cs="Arial"/>
                <w:szCs w:val="16"/>
              </w:rPr>
              <w:t>1,5</w:t>
            </w:r>
            <w:r w:rsidR="009A2F50">
              <w:rPr>
                <w:rFonts w:cs="Arial"/>
                <w:szCs w:val="16"/>
              </w:rPr>
              <w:t>P</w:t>
            </w:r>
          </w:p>
        </w:tc>
        <w:tc>
          <w:tcPr>
            <w:tcW w:w="784" w:type="dxa"/>
          </w:tcPr>
          <w:p w:rsidR="00D4767B" w:rsidRPr="00D650D1" w:rsidRDefault="00D4767B" w:rsidP="00D650D1">
            <w:pPr>
              <w:ind w:firstLine="72"/>
              <w:jc w:val="center"/>
              <w:rPr>
                <w:rFonts w:cs="Arial"/>
                <w:szCs w:val="16"/>
              </w:rPr>
            </w:pPr>
            <w:r w:rsidRPr="00D650D1">
              <w:rPr>
                <w:rFonts w:cs="Arial"/>
                <w:szCs w:val="16"/>
              </w:rPr>
              <w:t>1,0</w:t>
            </w:r>
            <w:r w:rsidR="009A2F50">
              <w:rPr>
                <w:rFonts w:cs="Arial"/>
                <w:szCs w:val="16"/>
              </w:rPr>
              <w:t>P</w:t>
            </w:r>
          </w:p>
        </w:tc>
        <w:tc>
          <w:tcPr>
            <w:tcW w:w="914" w:type="dxa"/>
          </w:tcPr>
          <w:p w:rsidR="00D4767B" w:rsidRPr="00D650D1" w:rsidRDefault="00D4767B" w:rsidP="00D650D1">
            <w:pPr>
              <w:ind w:firstLine="0"/>
              <w:jc w:val="center"/>
              <w:rPr>
                <w:rFonts w:cs="Arial"/>
                <w:szCs w:val="16"/>
              </w:rPr>
            </w:pPr>
            <w:r w:rsidRPr="00D650D1">
              <w:rPr>
                <w:rFonts w:cs="Arial"/>
                <w:szCs w:val="16"/>
              </w:rPr>
              <w:t>0,9</w:t>
            </w:r>
            <w:r w:rsidR="009A2F50">
              <w:rPr>
                <w:rFonts w:cs="Arial"/>
                <w:szCs w:val="16"/>
              </w:rPr>
              <w:t>P</w:t>
            </w:r>
          </w:p>
        </w:tc>
        <w:tc>
          <w:tcPr>
            <w:tcW w:w="914" w:type="dxa"/>
          </w:tcPr>
          <w:p w:rsidR="00D4767B" w:rsidRPr="00D650D1" w:rsidRDefault="00D4767B" w:rsidP="00D650D1">
            <w:pPr>
              <w:ind w:firstLine="0"/>
              <w:jc w:val="center"/>
              <w:rPr>
                <w:rFonts w:cs="Arial"/>
                <w:szCs w:val="16"/>
              </w:rPr>
            </w:pPr>
            <w:r w:rsidRPr="00D650D1">
              <w:rPr>
                <w:rFonts w:cs="Arial"/>
                <w:szCs w:val="16"/>
              </w:rPr>
              <w:t>0,8</w:t>
            </w:r>
            <w:r w:rsidR="009A2F50">
              <w:rPr>
                <w:rFonts w:cs="Arial"/>
                <w:szCs w:val="16"/>
              </w:rPr>
              <w:t>P</w:t>
            </w:r>
          </w:p>
        </w:tc>
        <w:tc>
          <w:tcPr>
            <w:tcW w:w="914" w:type="dxa"/>
          </w:tcPr>
          <w:p w:rsidR="00D4767B" w:rsidRPr="00D650D1" w:rsidRDefault="00D4767B" w:rsidP="00D650D1">
            <w:pPr>
              <w:ind w:hanging="20"/>
              <w:jc w:val="center"/>
              <w:rPr>
                <w:rFonts w:cs="Arial"/>
                <w:szCs w:val="16"/>
              </w:rPr>
            </w:pPr>
            <w:r w:rsidRPr="00D650D1">
              <w:rPr>
                <w:rFonts w:cs="Arial"/>
                <w:szCs w:val="16"/>
              </w:rPr>
              <w:t>0,7</w:t>
            </w:r>
            <w:r w:rsidR="009A2F50">
              <w:rPr>
                <w:rFonts w:cs="Arial"/>
                <w:szCs w:val="16"/>
              </w:rPr>
              <w:t>P</w:t>
            </w:r>
          </w:p>
        </w:tc>
      </w:tr>
      <w:tr w:rsidR="00D4767B" w:rsidRPr="00FB1847" w:rsidTr="00D650D1">
        <w:trPr>
          <w:trHeight w:val="224"/>
        </w:trPr>
        <w:tc>
          <w:tcPr>
            <w:tcW w:w="2065" w:type="dxa"/>
            <w:gridSpan w:val="2"/>
            <w:vMerge/>
          </w:tcPr>
          <w:p w:rsidR="00D4767B" w:rsidRPr="00FB1847" w:rsidRDefault="00D4767B" w:rsidP="00FB1847">
            <w:pPr>
              <w:ind w:hanging="23"/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1980" w:type="dxa"/>
          </w:tcPr>
          <w:p w:rsidR="00D4767B" w:rsidRPr="00FB1847" w:rsidRDefault="009A2F50" w:rsidP="00D650D1">
            <w:pPr>
              <w:ind w:firstLine="0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OPREMANjE</w:t>
            </w:r>
          </w:p>
        </w:tc>
        <w:tc>
          <w:tcPr>
            <w:tcW w:w="810" w:type="dxa"/>
          </w:tcPr>
          <w:p w:rsidR="00D4767B" w:rsidRPr="00D650D1" w:rsidRDefault="009A2F50" w:rsidP="00D650D1">
            <w:pPr>
              <w:ind w:firstLine="0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O</w:t>
            </w:r>
          </w:p>
        </w:tc>
        <w:tc>
          <w:tcPr>
            <w:tcW w:w="905" w:type="dxa"/>
          </w:tcPr>
          <w:p w:rsidR="00D4767B" w:rsidRPr="00D650D1" w:rsidRDefault="009A2F50" w:rsidP="00D650D1">
            <w:pPr>
              <w:ind w:firstLine="0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O</w:t>
            </w:r>
          </w:p>
        </w:tc>
        <w:tc>
          <w:tcPr>
            <w:tcW w:w="784" w:type="dxa"/>
          </w:tcPr>
          <w:p w:rsidR="00D4767B" w:rsidRPr="00D650D1" w:rsidRDefault="009A2F50" w:rsidP="00D650D1">
            <w:pPr>
              <w:ind w:firstLine="72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O</w:t>
            </w:r>
          </w:p>
        </w:tc>
        <w:tc>
          <w:tcPr>
            <w:tcW w:w="914" w:type="dxa"/>
          </w:tcPr>
          <w:p w:rsidR="00D4767B" w:rsidRPr="00D650D1" w:rsidRDefault="009A2F50" w:rsidP="00D650D1">
            <w:pPr>
              <w:ind w:firstLine="0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O</w:t>
            </w:r>
          </w:p>
        </w:tc>
        <w:tc>
          <w:tcPr>
            <w:tcW w:w="914" w:type="dxa"/>
          </w:tcPr>
          <w:p w:rsidR="00D4767B" w:rsidRPr="00D650D1" w:rsidRDefault="009A2F50" w:rsidP="00D650D1">
            <w:pPr>
              <w:ind w:firstLine="0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O</w:t>
            </w:r>
          </w:p>
        </w:tc>
        <w:tc>
          <w:tcPr>
            <w:tcW w:w="914" w:type="dxa"/>
          </w:tcPr>
          <w:p w:rsidR="00D4767B" w:rsidRPr="00D650D1" w:rsidRDefault="009A2F50" w:rsidP="00D650D1">
            <w:pPr>
              <w:ind w:hanging="20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O</w:t>
            </w:r>
          </w:p>
        </w:tc>
      </w:tr>
      <w:tr w:rsidR="00D4767B" w:rsidRPr="00FB1847" w:rsidTr="00D650D1">
        <w:trPr>
          <w:trHeight w:val="224"/>
        </w:trPr>
        <w:tc>
          <w:tcPr>
            <w:tcW w:w="2065" w:type="dxa"/>
            <w:gridSpan w:val="2"/>
            <w:vMerge/>
          </w:tcPr>
          <w:p w:rsidR="00D4767B" w:rsidRPr="00FB1847" w:rsidRDefault="00D4767B" w:rsidP="00FB1847">
            <w:pPr>
              <w:ind w:hanging="23"/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1980" w:type="dxa"/>
          </w:tcPr>
          <w:p w:rsidR="00D4767B" w:rsidRPr="00FB1847" w:rsidRDefault="00D4767B" w:rsidP="00D650D1">
            <w:pPr>
              <w:ind w:firstLine="0"/>
              <w:jc w:val="center"/>
              <w:rPr>
                <w:rFonts w:cs="Arial"/>
                <w:sz w:val="14"/>
                <w:szCs w:val="14"/>
              </w:rPr>
            </w:pPr>
          </w:p>
          <w:p w:rsidR="00D4767B" w:rsidRPr="00FB1847" w:rsidRDefault="009A2F50" w:rsidP="00D650D1">
            <w:pPr>
              <w:ind w:firstLine="0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UKUPNO</w:t>
            </w:r>
            <w:r w:rsidR="00D4767B" w:rsidRPr="00FB1847">
              <w:rPr>
                <w:rFonts w:cs="Arial"/>
                <w:sz w:val="14"/>
                <w:szCs w:val="14"/>
              </w:rPr>
              <w:t xml:space="preserve"> </w:t>
            </w:r>
            <w:r>
              <w:rPr>
                <w:rFonts w:cs="Arial"/>
                <w:sz w:val="14"/>
                <w:szCs w:val="14"/>
              </w:rPr>
              <w:t>UREĐENjE</w:t>
            </w:r>
          </w:p>
        </w:tc>
        <w:tc>
          <w:tcPr>
            <w:tcW w:w="810" w:type="dxa"/>
          </w:tcPr>
          <w:p w:rsidR="00D4767B" w:rsidRPr="00D650D1" w:rsidRDefault="009A2F50" w:rsidP="00D650D1">
            <w:pPr>
              <w:ind w:firstLine="0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U</w:t>
            </w:r>
          </w:p>
        </w:tc>
        <w:tc>
          <w:tcPr>
            <w:tcW w:w="905" w:type="dxa"/>
          </w:tcPr>
          <w:p w:rsidR="00D4767B" w:rsidRPr="00D650D1" w:rsidRDefault="009A2F50" w:rsidP="00D650D1">
            <w:pPr>
              <w:ind w:firstLine="0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U</w:t>
            </w:r>
          </w:p>
        </w:tc>
        <w:tc>
          <w:tcPr>
            <w:tcW w:w="784" w:type="dxa"/>
          </w:tcPr>
          <w:p w:rsidR="00D4767B" w:rsidRPr="00D650D1" w:rsidRDefault="009A2F50" w:rsidP="00D650D1">
            <w:pPr>
              <w:ind w:firstLine="72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U</w:t>
            </w:r>
          </w:p>
        </w:tc>
        <w:tc>
          <w:tcPr>
            <w:tcW w:w="914" w:type="dxa"/>
          </w:tcPr>
          <w:p w:rsidR="00D4767B" w:rsidRPr="00D650D1" w:rsidRDefault="009A2F50" w:rsidP="00D650D1">
            <w:pPr>
              <w:ind w:firstLine="0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U</w:t>
            </w:r>
          </w:p>
        </w:tc>
        <w:tc>
          <w:tcPr>
            <w:tcW w:w="914" w:type="dxa"/>
          </w:tcPr>
          <w:p w:rsidR="00D4767B" w:rsidRPr="00D650D1" w:rsidRDefault="009A2F50" w:rsidP="00D650D1">
            <w:pPr>
              <w:ind w:firstLine="0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U</w:t>
            </w:r>
          </w:p>
        </w:tc>
        <w:tc>
          <w:tcPr>
            <w:tcW w:w="914" w:type="dxa"/>
          </w:tcPr>
          <w:p w:rsidR="00D4767B" w:rsidRPr="00D650D1" w:rsidRDefault="00D4767B" w:rsidP="00D650D1">
            <w:pPr>
              <w:ind w:hanging="20"/>
              <w:rPr>
                <w:rFonts w:cs="Arial"/>
                <w:szCs w:val="16"/>
              </w:rPr>
            </w:pPr>
            <w:r w:rsidRPr="00D650D1">
              <w:rPr>
                <w:rFonts w:cs="Arial"/>
                <w:szCs w:val="16"/>
              </w:rPr>
              <w:t xml:space="preserve"> </w:t>
            </w:r>
            <w:r w:rsidR="009A2F50">
              <w:rPr>
                <w:rFonts w:cs="Arial"/>
                <w:szCs w:val="16"/>
              </w:rPr>
              <w:t>U</w:t>
            </w:r>
          </w:p>
        </w:tc>
      </w:tr>
      <w:tr w:rsidR="00D4767B" w:rsidRPr="00FB1847" w:rsidTr="00D650D1">
        <w:trPr>
          <w:trHeight w:val="281"/>
        </w:trPr>
        <w:tc>
          <w:tcPr>
            <w:tcW w:w="2065" w:type="dxa"/>
            <w:gridSpan w:val="2"/>
            <w:vMerge w:val="restart"/>
          </w:tcPr>
          <w:p w:rsidR="00D4767B" w:rsidRPr="00FB1847" w:rsidRDefault="00D4767B" w:rsidP="00FB1847">
            <w:pPr>
              <w:ind w:hanging="23"/>
              <w:jc w:val="left"/>
              <w:rPr>
                <w:rFonts w:cs="Arial"/>
                <w:sz w:val="14"/>
                <w:szCs w:val="14"/>
              </w:rPr>
            </w:pPr>
          </w:p>
          <w:p w:rsidR="00D4767B" w:rsidRPr="00FB1847" w:rsidRDefault="009A2F50" w:rsidP="00FB1847">
            <w:pPr>
              <w:ind w:hanging="23"/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JAVNE</w:t>
            </w:r>
            <w:r w:rsidR="00D4767B" w:rsidRPr="00FB1847">
              <w:rPr>
                <w:rFonts w:cs="Arial"/>
                <w:sz w:val="14"/>
                <w:szCs w:val="14"/>
              </w:rPr>
              <w:t xml:space="preserve"> </w:t>
            </w:r>
            <w:r>
              <w:rPr>
                <w:rFonts w:cs="Arial"/>
                <w:sz w:val="14"/>
                <w:szCs w:val="14"/>
              </w:rPr>
              <w:t>NAMJENE</w:t>
            </w:r>
          </w:p>
        </w:tc>
        <w:tc>
          <w:tcPr>
            <w:tcW w:w="1980" w:type="dxa"/>
          </w:tcPr>
          <w:p w:rsidR="00D4767B" w:rsidRPr="00FB1847" w:rsidRDefault="009A2F50" w:rsidP="00D650D1">
            <w:pPr>
              <w:ind w:firstLine="0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PRIPREMANjE</w:t>
            </w:r>
          </w:p>
        </w:tc>
        <w:tc>
          <w:tcPr>
            <w:tcW w:w="810" w:type="dxa"/>
          </w:tcPr>
          <w:p w:rsidR="00D4767B" w:rsidRPr="00D650D1" w:rsidRDefault="00D4767B" w:rsidP="00D650D1">
            <w:pPr>
              <w:ind w:firstLine="0"/>
              <w:jc w:val="center"/>
              <w:rPr>
                <w:rFonts w:cs="Arial"/>
                <w:szCs w:val="16"/>
              </w:rPr>
            </w:pPr>
            <w:r w:rsidRPr="00D650D1">
              <w:rPr>
                <w:rFonts w:cs="Arial"/>
                <w:szCs w:val="16"/>
              </w:rPr>
              <w:t>1,7</w:t>
            </w:r>
            <w:r w:rsidR="009A2F50">
              <w:rPr>
                <w:rFonts w:cs="Arial"/>
                <w:szCs w:val="16"/>
              </w:rPr>
              <w:t>P</w:t>
            </w:r>
          </w:p>
        </w:tc>
        <w:tc>
          <w:tcPr>
            <w:tcW w:w="905" w:type="dxa"/>
          </w:tcPr>
          <w:p w:rsidR="00D4767B" w:rsidRPr="00D650D1" w:rsidRDefault="009A2F50" w:rsidP="00D650D1">
            <w:pPr>
              <w:ind w:firstLine="0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P</w:t>
            </w:r>
          </w:p>
        </w:tc>
        <w:tc>
          <w:tcPr>
            <w:tcW w:w="784" w:type="dxa"/>
          </w:tcPr>
          <w:p w:rsidR="00D4767B" w:rsidRPr="00D650D1" w:rsidRDefault="00D4767B" w:rsidP="00D650D1">
            <w:pPr>
              <w:ind w:firstLine="72"/>
              <w:jc w:val="center"/>
              <w:rPr>
                <w:rFonts w:cs="Arial"/>
                <w:szCs w:val="16"/>
              </w:rPr>
            </w:pPr>
            <w:r w:rsidRPr="00D650D1">
              <w:rPr>
                <w:rFonts w:cs="Arial"/>
                <w:szCs w:val="16"/>
              </w:rPr>
              <w:t>0,6</w:t>
            </w:r>
            <w:r w:rsidR="009A2F50">
              <w:rPr>
                <w:rFonts w:cs="Arial"/>
                <w:szCs w:val="16"/>
              </w:rPr>
              <w:t>P</w:t>
            </w:r>
          </w:p>
        </w:tc>
        <w:tc>
          <w:tcPr>
            <w:tcW w:w="914" w:type="dxa"/>
          </w:tcPr>
          <w:p w:rsidR="00D4767B" w:rsidRPr="00D650D1" w:rsidRDefault="00D4767B" w:rsidP="00D650D1">
            <w:pPr>
              <w:ind w:firstLine="0"/>
              <w:jc w:val="center"/>
              <w:rPr>
                <w:rFonts w:cs="Arial"/>
                <w:szCs w:val="16"/>
              </w:rPr>
            </w:pPr>
            <w:r w:rsidRPr="00D650D1">
              <w:rPr>
                <w:rFonts w:cs="Arial"/>
                <w:szCs w:val="16"/>
              </w:rPr>
              <w:t>0,5</w:t>
            </w:r>
            <w:r w:rsidR="009A2F50">
              <w:rPr>
                <w:rFonts w:cs="Arial"/>
                <w:szCs w:val="16"/>
              </w:rPr>
              <w:t>P</w:t>
            </w:r>
          </w:p>
        </w:tc>
        <w:tc>
          <w:tcPr>
            <w:tcW w:w="914" w:type="dxa"/>
          </w:tcPr>
          <w:p w:rsidR="00D4767B" w:rsidRPr="00D650D1" w:rsidRDefault="00D4767B" w:rsidP="00D650D1">
            <w:pPr>
              <w:ind w:firstLine="0"/>
              <w:jc w:val="center"/>
              <w:rPr>
                <w:rFonts w:cs="Arial"/>
                <w:szCs w:val="16"/>
              </w:rPr>
            </w:pPr>
            <w:r w:rsidRPr="00D650D1">
              <w:rPr>
                <w:rFonts w:cs="Arial"/>
                <w:szCs w:val="16"/>
              </w:rPr>
              <w:t>0,4</w:t>
            </w:r>
            <w:r w:rsidR="009A2F50">
              <w:rPr>
                <w:rFonts w:cs="Arial"/>
                <w:szCs w:val="16"/>
              </w:rPr>
              <w:t>P</w:t>
            </w:r>
          </w:p>
        </w:tc>
        <w:tc>
          <w:tcPr>
            <w:tcW w:w="914" w:type="dxa"/>
          </w:tcPr>
          <w:p w:rsidR="00D4767B" w:rsidRPr="00D650D1" w:rsidRDefault="00D4767B" w:rsidP="00D650D1">
            <w:pPr>
              <w:ind w:hanging="20"/>
              <w:jc w:val="center"/>
              <w:rPr>
                <w:rFonts w:cs="Arial"/>
                <w:szCs w:val="16"/>
              </w:rPr>
            </w:pPr>
            <w:r w:rsidRPr="00D650D1">
              <w:rPr>
                <w:rFonts w:cs="Arial"/>
                <w:szCs w:val="16"/>
              </w:rPr>
              <w:t>0,3</w:t>
            </w:r>
            <w:r w:rsidR="009A2F50">
              <w:rPr>
                <w:rFonts w:cs="Arial"/>
                <w:szCs w:val="16"/>
              </w:rPr>
              <w:t>P</w:t>
            </w:r>
          </w:p>
        </w:tc>
      </w:tr>
      <w:tr w:rsidR="00D4767B" w:rsidRPr="00FB1847" w:rsidTr="00D650D1">
        <w:trPr>
          <w:trHeight w:val="224"/>
        </w:trPr>
        <w:tc>
          <w:tcPr>
            <w:tcW w:w="2065" w:type="dxa"/>
            <w:gridSpan w:val="2"/>
            <w:vMerge/>
          </w:tcPr>
          <w:p w:rsidR="00D4767B" w:rsidRPr="00FB1847" w:rsidRDefault="00D4767B" w:rsidP="00D4767B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980" w:type="dxa"/>
          </w:tcPr>
          <w:p w:rsidR="00D4767B" w:rsidRPr="00FB1847" w:rsidRDefault="009A2F50" w:rsidP="00D650D1">
            <w:pPr>
              <w:ind w:firstLine="0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OPREMANjE</w:t>
            </w:r>
          </w:p>
        </w:tc>
        <w:tc>
          <w:tcPr>
            <w:tcW w:w="810" w:type="dxa"/>
          </w:tcPr>
          <w:p w:rsidR="00D4767B" w:rsidRPr="00D650D1" w:rsidRDefault="009A2F50" w:rsidP="00D650D1">
            <w:pPr>
              <w:ind w:firstLine="0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O</w:t>
            </w:r>
          </w:p>
        </w:tc>
        <w:tc>
          <w:tcPr>
            <w:tcW w:w="905" w:type="dxa"/>
          </w:tcPr>
          <w:p w:rsidR="00D4767B" w:rsidRPr="00D650D1" w:rsidRDefault="009A2F50" w:rsidP="00D650D1">
            <w:pPr>
              <w:ind w:firstLine="0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O</w:t>
            </w:r>
          </w:p>
        </w:tc>
        <w:tc>
          <w:tcPr>
            <w:tcW w:w="784" w:type="dxa"/>
          </w:tcPr>
          <w:p w:rsidR="00D4767B" w:rsidRPr="00D650D1" w:rsidRDefault="009A2F50" w:rsidP="00D650D1">
            <w:pPr>
              <w:ind w:firstLine="72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O</w:t>
            </w:r>
          </w:p>
        </w:tc>
        <w:tc>
          <w:tcPr>
            <w:tcW w:w="914" w:type="dxa"/>
          </w:tcPr>
          <w:p w:rsidR="00D4767B" w:rsidRPr="00D650D1" w:rsidRDefault="009A2F50" w:rsidP="00D650D1">
            <w:pPr>
              <w:ind w:firstLine="0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O</w:t>
            </w:r>
          </w:p>
        </w:tc>
        <w:tc>
          <w:tcPr>
            <w:tcW w:w="914" w:type="dxa"/>
          </w:tcPr>
          <w:p w:rsidR="00D4767B" w:rsidRPr="00D650D1" w:rsidRDefault="009A2F50" w:rsidP="00D650D1">
            <w:pPr>
              <w:ind w:firstLine="0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O</w:t>
            </w:r>
          </w:p>
        </w:tc>
        <w:tc>
          <w:tcPr>
            <w:tcW w:w="914" w:type="dxa"/>
          </w:tcPr>
          <w:p w:rsidR="00D4767B" w:rsidRPr="00D650D1" w:rsidRDefault="009A2F50" w:rsidP="00D650D1">
            <w:pPr>
              <w:ind w:hanging="20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O</w:t>
            </w:r>
          </w:p>
        </w:tc>
      </w:tr>
      <w:tr w:rsidR="00D4767B" w:rsidRPr="00FB1847" w:rsidTr="00D650D1">
        <w:trPr>
          <w:trHeight w:val="224"/>
        </w:trPr>
        <w:tc>
          <w:tcPr>
            <w:tcW w:w="2065" w:type="dxa"/>
            <w:gridSpan w:val="2"/>
            <w:vMerge/>
          </w:tcPr>
          <w:p w:rsidR="00D4767B" w:rsidRPr="00FB1847" w:rsidRDefault="00D4767B" w:rsidP="00D4767B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980" w:type="dxa"/>
          </w:tcPr>
          <w:p w:rsidR="00D4767B" w:rsidRPr="00FB1847" w:rsidRDefault="009A2F50" w:rsidP="00D650D1">
            <w:pPr>
              <w:ind w:firstLine="0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UKUPNO</w:t>
            </w:r>
            <w:r w:rsidR="00D4767B" w:rsidRPr="00FB1847">
              <w:rPr>
                <w:rFonts w:cs="Arial"/>
                <w:sz w:val="14"/>
                <w:szCs w:val="14"/>
              </w:rPr>
              <w:t xml:space="preserve"> </w:t>
            </w:r>
            <w:r>
              <w:rPr>
                <w:rFonts w:cs="Arial"/>
                <w:sz w:val="14"/>
                <w:szCs w:val="14"/>
              </w:rPr>
              <w:t>UREĐENjE</w:t>
            </w:r>
          </w:p>
        </w:tc>
        <w:tc>
          <w:tcPr>
            <w:tcW w:w="810" w:type="dxa"/>
          </w:tcPr>
          <w:p w:rsidR="00D4767B" w:rsidRPr="00D650D1" w:rsidRDefault="00D4767B" w:rsidP="00D650D1">
            <w:pPr>
              <w:ind w:firstLine="0"/>
              <w:jc w:val="center"/>
              <w:rPr>
                <w:rFonts w:cs="Arial"/>
                <w:szCs w:val="16"/>
              </w:rPr>
            </w:pPr>
            <w:r w:rsidRPr="00D650D1">
              <w:rPr>
                <w:rFonts w:cs="Arial"/>
                <w:szCs w:val="16"/>
              </w:rPr>
              <w:t>0,2</w:t>
            </w:r>
            <w:r w:rsidR="009A2F50">
              <w:rPr>
                <w:rFonts w:cs="Arial"/>
                <w:szCs w:val="16"/>
              </w:rPr>
              <w:t>U</w:t>
            </w:r>
          </w:p>
        </w:tc>
        <w:tc>
          <w:tcPr>
            <w:tcW w:w="905" w:type="dxa"/>
          </w:tcPr>
          <w:p w:rsidR="00D4767B" w:rsidRPr="00D650D1" w:rsidRDefault="00D4767B" w:rsidP="00D650D1">
            <w:pPr>
              <w:ind w:firstLine="0"/>
              <w:jc w:val="center"/>
              <w:rPr>
                <w:rFonts w:cs="Arial"/>
                <w:szCs w:val="16"/>
              </w:rPr>
            </w:pPr>
            <w:r w:rsidRPr="00D650D1">
              <w:rPr>
                <w:rFonts w:cs="Arial"/>
                <w:szCs w:val="16"/>
              </w:rPr>
              <w:t>0,2</w:t>
            </w:r>
            <w:r w:rsidR="009A2F50">
              <w:rPr>
                <w:rFonts w:cs="Arial"/>
                <w:szCs w:val="16"/>
              </w:rPr>
              <w:t>U</w:t>
            </w:r>
          </w:p>
        </w:tc>
        <w:tc>
          <w:tcPr>
            <w:tcW w:w="784" w:type="dxa"/>
          </w:tcPr>
          <w:p w:rsidR="00D4767B" w:rsidRPr="00D650D1" w:rsidRDefault="00D4767B" w:rsidP="00D650D1">
            <w:pPr>
              <w:ind w:firstLine="72"/>
              <w:jc w:val="center"/>
              <w:rPr>
                <w:rFonts w:cs="Arial"/>
                <w:szCs w:val="16"/>
              </w:rPr>
            </w:pPr>
            <w:r w:rsidRPr="00D650D1">
              <w:rPr>
                <w:rFonts w:cs="Arial"/>
                <w:szCs w:val="16"/>
              </w:rPr>
              <w:t>0,2</w:t>
            </w:r>
            <w:r w:rsidR="009A2F50">
              <w:rPr>
                <w:rFonts w:cs="Arial"/>
                <w:szCs w:val="16"/>
              </w:rPr>
              <w:t>U</w:t>
            </w:r>
          </w:p>
        </w:tc>
        <w:tc>
          <w:tcPr>
            <w:tcW w:w="914" w:type="dxa"/>
          </w:tcPr>
          <w:p w:rsidR="00D4767B" w:rsidRPr="00D650D1" w:rsidRDefault="00D4767B" w:rsidP="00D650D1">
            <w:pPr>
              <w:ind w:firstLine="0"/>
              <w:jc w:val="center"/>
              <w:rPr>
                <w:rFonts w:cs="Arial"/>
                <w:szCs w:val="16"/>
              </w:rPr>
            </w:pPr>
            <w:r w:rsidRPr="00D650D1">
              <w:rPr>
                <w:rFonts w:cs="Arial"/>
                <w:szCs w:val="16"/>
              </w:rPr>
              <w:t>0,2</w:t>
            </w:r>
            <w:r w:rsidR="009A2F50">
              <w:rPr>
                <w:rFonts w:cs="Arial"/>
                <w:szCs w:val="16"/>
              </w:rPr>
              <w:t>U</w:t>
            </w:r>
          </w:p>
        </w:tc>
        <w:tc>
          <w:tcPr>
            <w:tcW w:w="914" w:type="dxa"/>
          </w:tcPr>
          <w:p w:rsidR="00D4767B" w:rsidRPr="00D650D1" w:rsidRDefault="00D4767B" w:rsidP="00D650D1">
            <w:pPr>
              <w:ind w:firstLine="0"/>
              <w:jc w:val="center"/>
              <w:rPr>
                <w:rFonts w:cs="Arial"/>
                <w:szCs w:val="16"/>
              </w:rPr>
            </w:pPr>
            <w:r w:rsidRPr="00D650D1">
              <w:rPr>
                <w:rFonts w:cs="Arial"/>
                <w:szCs w:val="16"/>
              </w:rPr>
              <w:t>0,2</w:t>
            </w:r>
            <w:r w:rsidR="009A2F50">
              <w:rPr>
                <w:rFonts w:cs="Arial"/>
                <w:szCs w:val="16"/>
              </w:rPr>
              <w:t>U</w:t>
            </w:r>
          </w:p>
        </w:tc>
        <w:tc>
          <w:tcPr>
            <w:tcW w:w="914" w:type="dxa"/>
          </w:tcPr>
          <w:p w:rsidR="00D4767B" w:rsidRPr="00D650D1" w:rsidRDefault="00D4767B" w:rsidP="00D650D1">
            <w:pPr>
              <w:ind w:hanging="20"/>
              <w:jc w:val="center"/>
              <w:rPr>
                <w:rFonts w:cs="Arial"/>
                <w:szCs w:val="16"/>
              </w:rPr>
            </w:pPr>
            <w:r w:rsidRPr="00D650D1">
              <w:rPr>
                <w:rFonts w:cs="Arial"/>
                <w:szCs w:val="16"/>
              </w:rPr>
              <w:t>0,2</w:t>
            </w:r>
            <w:r w:rsidR="009A2F50">
              <w:rPr>
                <w:rFonts w:cs="Arial"/>
                <w:szCs w:val="16"/>
              </w:rPr>
              <w:t>U</w:t>
            </w:r>
          </w:p>
        </w:tc>
      </w:tr>
    </w:tbl>
    <w:p w:rsidR="00D650D1" w:rsidRDefault="00D650D1" w:rsidP="00FB1847">
      <w:pPr>
        <w:ind w:firstLine="0"/>
        <w:rPr>
          <w:rFonts w:cs="Arial"/>
          <w:sz w:val="20"/>
          <w:szCs w:val="20"/>
        </w:rPr>
      </w:pPr>
    </w:p>
    <w:p w:rsidR="00D4767B" w:rsidRDefault="00D4767B" w:rsidP="00FB1847">
      <w:pPr>
        <w:ind w:firstLine="0"/>
        <w:rPr>
          <w:rFonts w:cs="Arial"/>
          <w:sz w:val="20"/>
          <w:szCs w:val="20"/>
        </w:rPr>
      </w:pPr>
      <w:r w:rsidRPr="00A57540">
        <w:rPr>
          <w:rFonts w:cs="Arial"/>
          <w:sz w:val="20"/>
          <w:szCs w:val="20"/>
        </w:rPr>
        <w:t xml:space="preserve"> (2) </w:t>
      </w:r>
      <w:r w:rsidR="009A2F50">
        <w:rPr>
          <w:rFonts w:cs="Arial"/>
          <w:sz w:val="20"/>
          <w:szCs w:val="20"/>
        </w:rPr>
        <w:t>Visina</w:t>
      </w:r>
      <w:r w:rsidRPr="00A57540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naknade</w:t>
      </w:r>
      <w:r w:rsidRPr="00A57540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</w:t>
      </w:r>
      <w:r w:rsidRPr="00A57540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troškove</w:t>
      </w:r>
      <w:r w:rsidRPr="00A57540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uređenja</w:t>
      </w:r>
      <w:r w:rsidRPr="00A57540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gradskog</w:t>
      </w:r>
      <w:r w:rsidRPr="00A57540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građevinskog</w:t>
      </w:r>
      <w:r w:rsidRPr="00A57540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zemljišta</w:t>
      </w:r>
      <w:r w:rsidRPr="00A57540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</w:t>
      </w:r>
      <w:r w:rsidRPr="00A57540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objekte</w:t>
      </w:r>
      <w:r w:rsidRPr="00A57540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</w:t>
      </w:r>
      <w:r w:rsidRPr="00A57540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kojima</w:t>
      </w:r>
      <w:r w:rsidRPr="00A57540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se</w:t>
      </w:r>
      <w:r w:rsidRPr="00A57540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održavaju</w:t>
      </w:r>
      <w:r w:rsidRPr="00A57540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vjerski</w:t>
      </w:r>
      <w:r w:rsidRPr="00A57540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obredi</w:t>
      </w:r>
      <w:r w:rsidRPr="00A57540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</w:t>
      </w:r>
      <w:r w:rsidRPr="00A57540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objekata</w:t>
      </w:r>
      <w:r w:rsidRPr="00A57540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vjerskih</w:t>
      </w:r>
      <w:r w:rsidRPr="00A57540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zajednica</w:t>
      </w:r>
      <w:r w:rsidRPr="00A57540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obračunava</w:t>
      </w:r>
      <w:r w:rsidRPr="00A57540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se</w:t>
      </w:r>
      <w:r w:rsidRPr="00A57540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kao</w:t>
      </w:r>
      <w:r w:rsidRPr="00A57540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naknade</w:t>
      </w:r>
      <w:r w:rsidRPr="00A57540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</w:t>
      </w:r>
      <w:r w:rsidRPr="00A57540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troškove</w:t>
      </w:r>
      <w:r w:rsidRPr="00A57540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uređenja</w:t>
      </w:r>
      <w:r w:rsidRPr="00A57540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gradskog</w:t>
      </w:r>
      <w:r w:rsidRPr="00A57540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građevinskog</w:t>
      </w:r>
      <w:r w:rsidRPr="00A57540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zemljišta</w:t>
      </w:r>
      <w:r w:rsidRPr="00A57540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</w:t>
      </w:r>
      <w:r w:rsidRPr="00A57540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objekte</w:t>
      </w:r>
      <w:r w:rsidRPr="00A57540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javne</w:t>
      </w:r>
      <w:r w:rsidRPr="00A57540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namjene</w:t>
      </w:r>
      <w:r w:rsidRPr="00A57540">
        <w:rPr>
          <w:rFonts w:cs="Arial"/>
          <w:sz w:val="20"/>
          <w:szCs w:val="20"/>
        </w:rPr>
        <w:t>.</w:t>
      </w:r>
    </w:p>
    <w:p w:rsidR="00D650D1" w:rsidRPr="00A57540" w:rsidRDefault="00D650D1" w:rsidP="00FB1847">
      <w:pPr>
        <w:ind w:firstLine="0"/>
        <w:rPr>
          <w:rFonts w:cs="Arial"/>
          <w:sz w:val="20"/>
          <w:szCs w:val="20"/>
        </w:rPr>
      </w:pPr>
    </w:p>
    <w:p w:rsidR="00D4767B" w:rsidRDefault="00D4767B" w:rsidP="009A2F50">
      <w:pPr>
        <w:ind w:firstLine="0"/>
        <w:rPr>
          <w:rFonts w:cs="Arial"/>
          <w:sz w:val="20"/>
          <w:szCs w:val="20"/>
        </w:rPr>
      </w:pPr>
      <w:r w:rsidRPr="00A57540">
        <w:rPr>
          <w:rFonts w:cs="Arial"/>
          <w:sz w:val="20"/>
          <w:szCs w:val="20"/>
        </w:rPr>
        <w:t xml:space="preserve">(3) </w:t>
      </w:r>
      <w:r w:rsidR="009A2F50">
        <w:rPr>
          <w:rFonts w:cs="Arial"/>
          <w:sz w:val="20"/>
          <w:szCs w:val="20"/>
        </w:rPr>
        <w:t>Visina</w:t>
      </w:r>
      <w:r w:rsidRPr="00A57540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naknade</w:t>
      </w:r>
      <w:r w:rsidRPr="00A57540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</w:t>
      </w:r>
      <w:r w:rsidRPr="00A57540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troškove</w:t>
      </w:r>
      <w:r w:rsidRPr="00A57540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uređenja</w:t>
      </w:r>
      <w:r w:rsidRPr="00A57540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ostalog</w:t>
      </w:r>
      <w:r w:rsidRPr="00A57540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građevinskog</w:t>
      </w:r>
      <w:r w:rsidRPr="00A57540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zemljišta</w:t>
      </w:r>
      <w:r w:rsidRPr="00A57540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obračunava</w:t>
      </w:r>
      <w:r w:rsidRPr="00A57540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se</w:t>
      </w:r>
      <w:r w:rsidRPr="00A57540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</w:t>
      </w:r>
      <w:r w:rsidRPr="00A57540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plaća</w:t>
      </w:r>
      <w:r w:rsidRPr="00A57540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</w:t>
      </w:r>
      <w:r w:rsidRPr="00A57540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iznosima</w:t>
      </w:r>
      <w:r w:rsidRPr="00A57540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obračunatim</w:t>
      </w:r>
      <w:r w:rsidRPr="00A57540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na</w:t>
      </w:r>
      <w:r w:rsidRPr="00A57540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ime</w:t>
      </w:r>
      <w:r w:rsidRPr="00A57540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opremanja</w:t>
      </w:r>
      <w:r w:rsidRPr="00A57540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</w:t>
      </w:r>
      <w:r w:rsidRPr="00A57540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pripremanja</w:t>
      </w:r>
      <w:r w:rsidRPr="00A57540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zemljišta</w:t>
      </w:r>
      <w:r w:rsidRPr="00A57540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iskazanim</w:t>
      </w:r>
      <w:r w:rsidRPr="00A57540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</w:t>
      </w:r>
      <w:r w:rsidRPr="00A57540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prethodnom</w:t>
      </w:r>
      <w:r w:rsidRPr="00A57540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članu</w:t>
      </w:r>
      <w:r w:rsidRPr="00A57540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ove</w:t>
      </w:r>
      <w:r w:rsidRPr="00A57540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Odluke</w:t>
      </w:r>
      <w:r w:rsidRPr="00A57540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</w:t>
      </w:r>
      <w:r w:rsidRPr="00A57540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određuje</w:t>
      </w:r>
      <w:r w:rsidRPr="00A57540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se</w:t>
      </w:r>
      <w:r w:rsidRPr="00A57540">
        <w:rPr>
          <w:rFonts w:cs="Arial"/>
          <w:sz w:val="20"/>
          <w:szCs w:val="20"/>
        </w:rPr>
        <w:t xml:space="preserve">, </w:t>
      </w:r>
      <w:r w:rsidR="009A2F50">
        <w:rPr>
          <w:rFonts w:cs="Arial"/>
          <w:sz w:val="20"/>
          <w:szCs w:val="20"/>
        </w:rPr>
        <w:t>množenjem</w:t>
      </w:r>
      <w:r w:rsidRPr="00A57540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koeficijentima</w:t>
      </w:r>
      <w:r w:rsidRPr="00A57540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kako</w:t>
      </w:r>
      <w:r w:rsidRPr="00A57540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je</w:t>
      </w:r>
      <w:r w:rsidRPr="00A57540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opisano</w:t>
      </w:r>
      <w:r w:rsidRPr="00A57540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</w:t>
      </w:r>
      <w:r w:rsidRPr="00A57540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tabeli</w:t>
      </w:r>
      <w:r w:rsidRPr="00A57540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</w:t>
      </w:r>
      <w:r w:rsidRPr="00A57540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to:</w:t>
      </w:r>
    </w:p>
    <w:tbl>
      <w:tblPr>
        <w:tblpPr w:leftFromText="180" w:rightFromText="180" w:vertAnchor="text" w:horzAnchor="margin" w:tblpY="145"/>
        <w:tblW w:w="495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1811"/>
        <w:gridCol w:w="839"/>
      </w:tblGrid>
      <w:tr w:rsidR="009A2F50" w:rsidRPr="00FB1847" w:rsidTr="009A2F50">
        <w:trPr>
          <w:trHeight w:val="281"/>
        </w:trPr>
        <w:tc>
          <w:tcPr>
            <w:tcW w:w="2303" w:type="dxa"/>
            <w:vAlign w:val="center"/>
          </w:tcPr>
          <w:p w:rsidR="009A2F50" w:rsidRPr="00FB1847" w:rsidRDefault="009A2F50" w:rsidP="009A2F50">
            <w:pPr>
              <w:ind w:firstLine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NAMJENA</w:t>
            </w:r>
            <w:r w:rsidRPr="00FB1847">
              <w:rPr>
                <w:rFonts w:cs="Arial"/>
                <w:szCs w:val="16"/>
              </w:rPr>
              <w:t xml:space="preserve"> </w:t>
            </w:r>
            <w:r>
              <w:rPr>
                <w:rFonts w:cs="Arial"/>
                <w:szCs w:val="16"/>
              </w:rPr>
              <w:t>OBJEKTA</w:t>
            </w:r>
          </w:p>
        </w:tc>
        <w:tc>
          <w:tcPr>
            <w:tcW w:w="1811" w:type="dxa"/>
            <w:vAlign w:val="center"/>
          </w:tcPr>
          <w:p w:rsidR="009A2F50" w:rsidRPr="00FB1847" w:rsidRDefault="009A2F50" w:rsidP="009A2F50">
            <w:pPr>
              <w:rPr>
                <w:rFonts w:cs="Arial"/>
                <w:szCs w:val="16"/>
              </w:rPr>
            </w:pPr>
            <w:r w:rsidRPr="00FB1847">
              <w:rPr>
                <w:rFonts w:cs="Arial"/>
                <w:szCs w:val="16"/>
              </w:rPr>
              <w:t xml:space="preserve">  </w:t>
            </w:r>
            <w:r>
              <w:rPr>
                <w:rFonts w:cs="Arial"/>
                <w:szCs w:val="16"/>
              </w:rPr>
              <w:t>VRSTA</w:t>
            </w:r>
            <w:r w:rsidRPr="00FB1847">
              <w:rPr>
                <w:rFonts w:cs="Arial"/>
                <w:szCs w:val="16"/>
              </w:rPr>
              <w:t xml:space="preserve">      </w:t>
            </w:r>
            <w:r w:rsidRPr="00FB1847">
              <w:rPr>
                <w:rFonts w:cs="Arial"/>
                <w:szCs w:val="16"/>
              </w:rPr>
              <w:br/>
              <w:t xml:space="preserve">        </w:t>
            </w:r>
            <w:r>
              <w:rPr>
                <w:rFonts w:cs="Arial"/>
                <w:szCs w:val="16"/>
              </w:rPr>
              <w:t>NAKNADE</w:t>
            </w:r>
          </w:p>
        </w:tc>
        <w:tc>
          <w:tcPr>
            <w:tcW w:w="839" w:type="dxa"/>
            <w:vAlign w:val="center"/>
          </w:tcPr>
          <w:p w:rsidR="009A2F50" w:rsidRPr="00FB1847" w:rsidRDefault="009A2F50" w:rsidP="009A2F50">
            <w:pPr>
              <w:rPr>
                <w:rFonts w:cs="Arial"/>
                <w:szCs w:val="16"/>
              </w:rPr>
            </w:pPr>
          </w:p>
        </w:tc>
      </w:tr>
      <w:tr w:rsidR="009A2F50" w:rsidRPr="00FB1847" w:rsidTr="009A2F50">
        <w:trPr>
          <w:trHeight w:val="281"/>
        </w:trPr>
        <w:tc>
          <w:tcPr>
            <w:tcW w:w="2303" w:type="dxa"/>
            <w:vMerge w:val="restart"/>
            <w:vAlign w:val="center"/>
          </w:tcPr>
          <w:p w:rsidR="009A2F50" w:rsidRPr="00FB1847" w:rsidRDefault="009A2F50" w:rsidP="009A2F50">
            <w:pPr>
              <w:rPr>
                <w:rFonts w:cs="Arial"/>
                <w:szCs w:val="16"/>
              </w:rPr>
            </w:pPr>
          </w:p>
          <w:p w:rsidR="009A2F50" w:rsidRPr="00FB1847" w:rsidRDefault="009A2F50" w:rsidP="009A2F50">
            <w:pPr>
              <w:ind w:firstLine="0"/>
              <w:jc w:val="lef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OBJEKTI</w:t>
            </w:r>
            <w:r w:rsidRPr="00FB1847">
              <w:rPr>
                <w:rFonts w:cs="Arial"/>
                <w:szCs w:val="16"/>
              </w:rPr>
              <w:t xml:space="preserve"> </w:t>
            </w:r>
            <w:r>
              <w:rPr>
                <w:rFonts w:cs="Arial"/>
                <w:szCs w:val="16"/>
              </w:rPr>
              <w:t>U</w:t>
            </w:r>
            <w:r w:rsidRPr="00FB1847">
              <w:rPr>
                <w:rFonts w:cs="Arial"/>
                <w:szCs w:val="16"/>
              </w:rPr>
              <w:t xml:space="preserve"> </w:t>
            </w:r>
            <w:r>
              <w:rPr>
                <w:rFonts w:cs="Arial"/>
                <w:szCs w:val="16"/>
              </w:rPr>
              <w:t>OSTALOM</w:t>
            </w:r>
            <w:r w:rsidRPr="00FB1847">
              <w:rPr>
                <w:rFonts w:cs="Arial"/>
                <w:szCs w:val="16"/>
              </w:rPr>
              <w:t xml:space="preserve"> </w:t>
            </w:r>
            <w:r>
              <w:rPr>
                <w:rFonts w:cs="Arial"/>
                <w:szCs w:val="16"/>
              </w:rPr>
              <w:t>GRAĐEVINSKOM</w:t>
            </w:r>
            <w:r w:rsidRPr="00FB1847">
              <w:rPr>
                <w:rFonts w:cs="Arial"/>
                <w:szCs w:val="16"/>
              </w:rPr>
              <w:t xml:space="preserve"> </w:t>
            </w:r>
            <w:r>
              <w:rPr>
                <w:rFonts w:cs="Arial"/>
                <w:szCs w:val="16"/>
              </w:rPr>
              <w:t>ZEMLjIŠTU</w:t>
            </w:r>
          </w:p>
        </w:tc>
        <w:tc>
          <w:tcPr>
            <w:tcW w:w="1811" w:type="dxa"/>
            <w:vAlign w:val="center"/>
          </w:tcPr>
          <w:p w:rsidR="009A2F50" w:rsidRPr="00FB1847" w:rsidRDefault="009A2F50" w:rsidP="009A2F50">
            <w:p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PRIPREMANjE</w:t>
            </w:r>
          </w:p>
        </w:tc>
        <w:tc>
          <w:tcPr>
            <w:tcW w:w="839" w:type="dxa"/>
            <w:vAlign w:val="center"/>
          </w:tcPr>
          <w:p w:rsidR="009A2F50" w:rsidRPr="00FB1847" w:rsidRDefault="009A2F50" w:rsidP="009A2F50">
            <w:pPr>
              <w:rPr>
                <w:rFonts w:cs="Arial"/>
                <w:szCs w:val="16"/>
              </w:rPr>
            </w:pPr>
            <w:r w:rsidRPr="00FB1847">
              <w:rPr>
                <w:rFonts w:cs="Arial"/>
                <w:szCs w:val="16"/>
              </w:rPr>
              <w:t>1,0</w:t>
            </w:r>
            <w:r>
              <w:rPr>
                <w:rFonts w:cs="Arial"/>
                <w:szCs w:val="16"/>
              </w:rPr>
              <w:t>P</w:t>
            </w:r>
          </w:p>
        </w:tc>
      </w:tr>
      <w:tr w:rsidR="009A2F50" w:rsidRPr="00FB1847" w:rsidTr="009A2F50">
        <w:trPr>
          <w:trHeight w:val="224"/>
        </w:trPr>
        <w:tc>
          <w:tcPr>
            <w:tcW w:w="2303" w:type="dxa"/>
            <w:vMerge/>
            <w:vAlign w:val="center"/>
          </w:tcPr>
          <w:p w:rsidR="009A2F50" w:rsidRPr="00FB1847" w:rsidRDefault="009A2F50" w:rsidP="009A2F50">
            <w:pPr>
              <w:rPr>
                <w:rFonts w:cs="Arial"/>
                <w:szCs w:val="16"/>
              </w:rPr>
            </w:pPr>
          </w:p>
        </w:tc>
        <w:tc>
          <w:tcPr>
            <w:tcW w:w="1811" w:type="dxa"/>
            <w:vAlign w:val="center"/>
          </w:tcPr>
          <w:p w:rsidR="009A2F50" w:rsidRPr="00FB1847" w:rsidRDefault="009A2F50" w:rsidP="009A2F50">
            <w:p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OPREMANjE</w:t>
            </w:r>
          </w:p>
        </w:tc>
        <w:tc>
          <w:tcPr>
            <w:tcW w:w="839" w:type="dxa"/>
            <w:vAlign w:val="center"/>
          </w:tcPr>
          <w:p w:rsidR="009A2F50" w:rsidRPr="00FB1847" w:rsidRDefault="009A2F50" w:rsidP="009A2F50">
            <w:p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O</w:t>
            </w:r>
          </w:p>
        </w:tc>
      </w:tr>
      <w:tr w:rsidR="009A2F50" w:rsidRPr="00FB1847" w:rsidTr="009A2F50">
        <w:trPr>
          <w:trHeight w:val="224"/>
        </w:trPr>
        <w:tc>
          <w:tcPr>
            <w:tcW w:w="2303" w:type="dxa"/>
            <w:vMerge/>
            <w:vAlign w:val="center"/>
          </w:tcPr>
          <w:p w:rsidR="009A2F50" w:rsidRPr="00FB1847" w:rsidRDefault="009A2F50" w:rsidP="009A2F50">
            <w:pPr>
              <w:rPr>
                <w:rFonts w:cs="Arial"/>
                <w:szCs w:val="16"/>
              </w:rPr>
            </w:pPr>
          </w:p>
        </w:tc>
        <w:tc>
          <w:tcPr>
            <w:tcW w:w="1811" w:type="dxa"/>
            <w:vAlign w:val="center"/>
          </w:tcPr>
          <w:p w:rsidR="009A2F50" w:rsidRPr="00FB1847" w:rsidRDefault="009A2F50" w:rsidP="009A2F50">
            <w:pPr>
              <w:ind w:firstLine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UKUPNO</w:t>
            </w:r>
            <w:r w:rsidRPr="00FB1847">
              <w:rPr>
                <w:rFonts w:cs="Arial"/>
                <w:szCs w:val="16"/>
              </w:rPr>
              <w:t xml:space="preserve">  </w:t>
            </w:r>
            <w:r>
              <w:rPr>
                <w:rFonts w:cs="Arial"/>
                <w:szCs w:val="16"/>
              </w:rPr>
              <w:t>UREĐENjE</w:t>
            </w:r>
          </w:p>
        </w:tc>
        <w:tc>
          <w:tcPr>
            <w:tcW w:w="839" w:type="dxa"/>
            <w:vAlign w:val="center"/>
          </w:tcPr>
          <w:p w:rsidR="009A2F50" w:rsidRPr="00FB1847" w:rsidRDefault="009A2F50" w:rsidP="009A2F50">
            <w:p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U</w:t>
            </w:r>
          </w:p>
        </w:tc>
      </w:tr>
    </w:tbl>
    <w:p w:rsidR="009A2F50" w:rsidRDefault="009A2F50" w:rsidP="009A2F50">
      <w:pPr>
        <w:ind w:firstLine="0"/>
        <w:rPr>
          <w:rFonts w:cs="Arial"/>
          <w:sz w:val="20"/>
          <w:szCs w:val="20"/>
        </w:rPr>
      </w:pPr>
    </w:p>
    <w:p w:rsidR="009A2F50" w:rsidRDefault="009A2F50" w:rsidP="009A2F50">
      <w:pPr>
        <w:ind w:firstLine="0"/>
        <w:rPr>
          <w:rFonts w:cs="Arial"/>
          <w:sz w:val="20"/>
          <w:szCs w:val="20"/>
        </w:rPr>
      </w:pPr>
    </w:p>
    <w:p w:rsidR="009A2F50" w:rsidRDefault="009A2F50" w:rsidP="009A2F50">
      <w:pPr>
        <w:ind w:firstLine="0"/>
        <w:rPr>
          <w:rFonts w:cs="Arial"/>
          <w:sz w:val="20"/>
          <w:szCs w:val="20"/>
        </w:rPr>
      </w:pPr>
    </w:p>
    <w:p w:rsidR="009A2F50" w:rsidRDefault="009A2F50" w:rsidP="009A2F50">
      <w:pPr>
        <w:ind w:firstLine="0"/>
        <w:rPr>
          <w:rFonts w:cs="Arial"/>
          <w:sz w:val="20"/>
          <w:szCs w:val="20"/>
        </w:rPr>
      </w:pPr>
    </w:p>
    <w:p w:rsidR="00D4767B" w:rsidRPr="00A57540" w:rsidRDefault="00D4767B" w:rsidP="00D4767B">
      <w:pPr>
        <w:jc w:val="center"/>
        <w:rPr>
          <w:rFonts w:cs="Arial"/>
          <w:sz w:val="20"/>
          <w:szCs w:val="20"/>
          <w:lang w:val="sr-Latn-BA"/>
        </w:rPr>
      </w:pPr>
      <w:r w:rsidRPr="00A57540">
        <w:rPr>
          <w:rFonts w:cs="Arial"/>
          <w:sz w:val="20"/>
          <w:szCs w:val="20"/>
          <w:lang w:val="sr-Latn-BA"/>
        </w:rPr>
        <w:t>IV</w:t>
      </w:r>
    </w:p>
    <w:p w:rsidR="00D4767B" w:rsidRDefault="009A2F50" w:rsidP="00FB1847">
      <w:pPr>
        <w:ind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Visina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naknade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za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troškove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uređenja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gradskog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građevinskog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zemljišta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iz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prethodnog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člana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primjenjivaće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se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do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donošenja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Odluke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detaljnom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planerskom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predmjeru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predračunu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radova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komunalne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druge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javne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infrastrukture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ukupnih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površina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objekata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planiranih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sprovedbenim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dokumentima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prostornog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uređenja</w:t>
      </w:r>
      <w:r w:rsidR="00D4767B" w:rsidRPr="00A57540">
        <w:rPr>
          <w:rFonts w:cs="Arial"/>
          <w:sz w:val="20"/>
          <w:szCs w:val="20"/>
        </w:rPr>
        <w:t>.</w:t>
      </w:r>
    </w:p>
    <w:p w:rsidR="00B13E4D" w:rsidRPr="00A57540" w:rsidRDefault="00B13E4D" w:rsidP="00FB1847">
      <w:pPr>
        <w:ind w:firstLine="0"/>
        <w:rPr>
          <w:rFonts w:cs="Arial"/>
          <w:sz w:val="20"/>
          <w:szCs w:val="20"/>
        </w:rPr>
      </w:pPr>
    </w:p>
    <w:p w:rsidR="00D4767B" w:rsidRPr="00A57540" w:rsidRDefault="00D4767B" w:rsidP="00D4767B">
      <w:pPr>
        <w:jc w:val="center"/>
        <w:rPr>
          <w:rFonts w:cs="Arial"/>
          <w:sz w:val="20"/>
          <w:szCs w:val="20"/>
        </w:rPr>
      </w:pPr>
      <w:r w:rsidRPr="00A57540">
        <w:rPr>
          <w:rFonts w:cs="Arial"/>
          <w:sz w:val="20"/>
          <w:szCs w:val="20"/>
          <w:lang w:val="sr-Latn-BA"/>
        </w:rPr>
        <w:t>V</w:t>
      </w:r>
      <w:r w:rsidRPr="00A57540">
        <w:rPr>
          <w:rFonts w:cs="Arial"/>
          <w:sz w:val="20"/>
          <w:szCs w:val="20"/>
        </w:rPr>
        <w:t xml:space="preserve">             </w:t>
      </w:r>
    </w:p>
    <w:p w:rsidR="00D4767B" w:rsidRPr="00A57540" w:rsidRDefault="009A2F50" w:rsidP="00FB1847">
      <w:pPr>
        <w:spacing w:after="0"/>
        <w:ind w:firstLine="0"/>
        <w:rPr>
          <w:rFonts w:cs="Arial"/>
          <w:sz w:val="20"/>
          <w:szCs w:val="20"/>
          <w:lang w:val="sr-Cyrl-CS"/>
        </w:rPr>
      </w:pPr>
      <w:r>
        <w:rPr>
          <w:rFonts w:cs="Arial"/>
          <w:sz w:val="20"/>
          <w:szCs w:val="20"/>
          <w:lang w:val="sr-Cyrl-CS"/>
        </w:rPr>
        <w:t>Ova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Odluka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stupa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na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snagu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osmog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dana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od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dana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objavljivanja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u</w:t>
      </w:r>
      <w:r w:rsidR="00D4767B" w:rsidRPr="00A57540">
        <w:rPr>
          <w:rFonts w:cs="Arial"/>
          <w:sz w:val="20"/>
          <w:szCs w:val="20"/>
          <w:lang w:val="sr-Cyrl-CS"/>
        </w:rPr>
        <w:t>„</w:t>
      </w:r>
      <w:r>
        <w:rPr>
          <w:rFonts w:cs="Arial"/>
          <w:sz w:val="20"/>
          <w:szCs w:val="20"/>
          <w:lang w:val="sr-Cyrl-CS"/>
        </w:rPr>
        <w:t>Službenom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biltenu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opštine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Ugljevik</w:t>
      </w:r>
      <w:r w:rsidR="00D4767B" w:rsidRPr="00A57540">
        <w:rPr>
          <w:rFonts w:cs="Arial"/>
          <w:sz w:val="20"/>
          <w:szCs w:val="20"/>
          <w:lang w:val="sr-Cyrl-CS"/>
        </w:rPr>
        <w:t>“.</w:t>
      </w:r>
    </w:p>
    <w:p w:rsidR="00D4767B" w:rsidRPr="00A57540" w:rsidRDefault="00D4767B" w:rsidP="00D4767B">
      <w:pPr>
        <w:spacing w:after="0"/>
        <w:rPr>
          <w:rFonts w:cs="Arial"/>
          <w:sz w:val="20"/>
          <w:szCs w:val="20"/>
          <w:lang w:val="sr-Cyrl-CS"/>
        </w:rPr>
      </w:pPr>
    </w:p>
    <w:p w:rsidR="00FD0EF2" w:rsidRDefault="00FD0EF2" w:rsidP="00FB1847">
      <w:pPr>
        <w:spacing w:after="0"/>
        <w:ind w:firstLine="0"/>
        <w:jc w:val="left"/>
        <w:rPr>
          <w:rFonts w:cs="Arial"/>
          <w:sz w:val="18"/>
          <w:szCs w:val="18"/>
          <w:lang w:val="sr-Cyrl-CS"/>
        </w:rPr>
      </w:pPr>
    </w:p>
    <w:p w:rsidR="00FB1847" w:rsidRPr="00D4767B" w:rsidRDefault="009A2F50" w:rsidP="00FB1847">
      <w:pPr>
        <w:spacing w:after="0"/>
        <w:ind w:firstLine="0"/>
        <w:jc w:val="left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REPUBLIKA</w:t>
      </w:r>
      <w:r w:rsidR="00FB1847" w:rsidRPr="00D4767B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SRPSKA</w:t>
      </w:r>
      <w:r w:rsidR="00FB1847" w:rsidRPr="00D4767B">
        <w:rPr>
          <w:rFonts w:cs="Arial"/>
          <w:sz w:val="18"/>
          <w:szCs w:val="18"/>
        </w:rPr>
        <w:t xml:space="preserve">                                                                                   </w:t>
      </w:r>
    </w:p>
    <w:p w:rsidR="00FB1847" w:rsidRPr="00D4767B" w:rsidRDefault="009A2F50" w:rsidP="00FB1847">
      <w:pPr>
        <w:spacing w:after="0"/>
        <w:ind w:firstLine="0"/>
        <w:jc w:val="left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SKUPŠTINA</w:t>
      </w:r>
      <w:r w:rsidR="00FB1847" w:rsidRPr="00D4767B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OPŠTINE</w:t>
      </w:r>
      <w:r w:rsidR="00FB1847" w:rsidRPr="00D4767B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UGLjEVIK</w:t>
      </w:r>
      <w:r w:rsidR="00FB1847" w:rsidRPr="00D4767B">
        <w:rPr>
          <w:rFonts w:cs="Arial"/>
          <w:sz w:val="18"/>
          <w:szCs w:val="18"/>
          <w:lang w:val="sr-Cyrl-CS"/>
        </w:rPr>
        <w:t xml:space="preserve">                                        </w:t>
      </w:r>
    </w:p>
    <w:p w:rsidR="00FB1847" w:rsidRPr="00D4767B" w:rsidRDefault="009A2F50" w:rsidP="00FB1847">
      <w:pPr>
        <w:spacing w:after="0"/>
        <w:ind w:firstLine="0"/>
        <w:jc w:val="left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Broj</w:t>
      </w:r>
      <w:r w:rsidR="00FB1847" w:rsidRPr="00D4767B">
        <w:rPr>
          <w:rFonts w:cs="Arial"/>
          <w:sz w:val="18"/>
          <w:szCs w:val="18"/>
          <w:lang w:val="sr-Cyrl-CS"/>
        </w:rPr>
        <w:t xml:space="preserve">: </w:t>
      </w:r>
      <w:r w:rsidR="00FB1847" w:rsidRPr="00D4767B">
        <w:rPr>
          <w:rFonts w:cs="Arial"/>
          <w:sz w:val="18"/>
          <w:szCs w:val="18"/>
          <w:lang w:val="sr-Latn-BA"/>
        </w:rPr>
        <w:t>01-</w:t>
      </w:r>
      <w:r w:rsidR="00FB1847">
        <w:rPr>
          <w:rFonts w:cs="Arial"/>
          <w:sz w:val="18"/>
          <w:szCs w:val="18"/>
        </w:rPr>
        <w:t>475</w:t>
      </w:r>
      <w:r w:rsidR="00FB1847" w:rsidRPr="00D4767B">
        <w:rPr>
          <w:rFonts w:cs="Arial"/>
          <w:sz w:val="18"/>
          <w:szCs w:val="18"/>
          <w:lang w:val="sr-Latn-BA"/>
        </w:rPr>
        <w:t>-</w:t>
      </w:r>
      <w:r w:rsidR="00FB1847">
        <w:rPr>
          <w:rFonts w:cs="Arial"/>
          <w:sz w:val="18"/>
          <w:szCs w:val="18"/>
        </w:rPr>
        <w:t>11</w:t>
      </w:r>
      <w:r w:rsidR="00FB1847" w:rsidRPr="00D4767B">
        <w:rPr>
          <w:rFonts w:cs="Arial"/>
          <w:sz w:val="18"/>
          <w:szCs w:val="18"/>
          <w:lang w:val="sr-Latn-BA"/>
        </w:rPr>
        <w:t>/24</w:t>
      </w:r>
      <w:r w:rsidR="00FB1847" w:rsidRPr="00D4767B">
        <w:rPr>
          <w:rFonts w:cs="Arial"/>
          <w:sz w:val="18"/>
          <w:szCs w:val="18"/>
          <w:lang w:val="sr-Cyrl-CS"/>
        </w:rPr>
        <w:t xml:space="preserve">                  </w:t>
      </w:r>
      <w:r w:rsidR="00FB1847">
        <w:rPr>
          <w:rFonts w:cs="Arial"/>
          <w:sz w:val="18"/>
          <w:szCs w:val="18"/>
          <w:lang w:val="sr-Cyrl-CS"/>
        </w:rPr>
        <w:t xml:space="preserve">            </w:t>
      </w:r>
      <w:r>
        <w:rPr>
          <w:rFonts w:cs="Arial"/>
          <w:sz w:val="18"/>
          <w:szCs w:val="18"/>
          <w:lang w:val="sr-Cyrl-CS"/>
        </w:rPr>
        <w:t>PREDSJEDNIK</w:t>
      </w:r>
      <w:r w:rsidR="00FB1847" w:rsidRPr="00D4767B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SO</w:t>
      </w:r>
      <w:r w:rsidR="00FB1847" w:rsidRPr="00D4767B">
        <w:rPr>
          <w:rFonts w:cs="Arial"/>
          <w:sz w:val="18"/>
          <w:szCs w:val="18"/>
          <w:lang w:val="sr-Cyrl-CS"/>
        </w:rPr>
        <w:t>-</w:t>
      </w:r>
      <w:r>
        <w:rPr>
          <w:rFonts w:cs="Arial"/>
          <w:sz w:val="18"/>
          <w:szCs w:val="18"/>
          <w:lang w:val="sr-Cyrl-CS"/>
        </w:rPr>
        <w:t>e</w:t>
      </w:r>
      <w:r w:rsidR="00FB1847" w:rsidRPr="00D4767B">
        <w:rPr>
          <w:rFonts w:cs="Arial"/>
          <w:sz w:val="18"/>
          <w:szCs w:val="18"/>
          <w:lang w:val="sr-Cyrl-CS"/>
        </w:rPr>
        <w:t xml:space="preserve">                                                               </w:t>
      </w:r>
      <w:r w:rsidR="00FB1847" w:rsidRPr="00D4767B">
        <w:rPr>
          <w:rFonts w:cs="Arial"/>
          <w:sz w:val="18"/>
          <w:szCs w:val="18"/>
          <w:lang w:val="sr-Latn-BA"/>
        </w:rPr>
        <w:t xml:space="preserve">   </w:t>
      </w:r>
    </w:p>
    <w:p w:rsidR="00FB1847" w:rsidRPr="00D4767B" w:rsidRDefault="009A2F50" w:rsidP="00FB1847">
      <w:pPr>
        <w:pBdr>
          <w:bottom w:val="single" w:sz="6" w:space="1" w:color="auto"/>
        </w:pBdr>
        <w:spacing w:after="0"/>
        <w:ind w:firstLine="0"/>
        <w:jc w:val="left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Datum</w:t>
      </w:r>
      <w:r w:rsidR="00FB1847" w:rsidRPr="00D4767B">
        <w:rPr>
          <w:rFonts w:cs="Arial"/>
          <w:sz w:val="18"/>
          <w:szCs w:val="18"/>
          <w:lang w:val="sr-Cyrl-CS"/>
        </w:rPr>
        <w:t>, 29.03.2024.</w:t>
      </w:r>
      <w:r>
        <w:rPr>
          <w:rFonts w:cs="Arial"/>
          <w:sz w:val="18"/>
          <w:szCs w:val="18"/>
          <w:lang w:val="sr-Cyrl-CS"/>
        </w:rPr>
        <w:t>godine</w:t>
      </w:r>
      <w:r w:rsidR="00FB1847" w:rsidRPr="00D4767B">
        <w:rPr>
          <w:rFonts w:cs="Arial"/>
          <w:sz w:val="18"/>
          <w:szCs w:val="18"/>
          <w:lang w:val="sr-Cyrl-CS"/>
        </w:rPr>
        <w:t xml:space="preserve">      </w:t>
      </w:r>
      <w:r w:rsidR="00FB1847">
        <w:rPr>
          <w:rFonts w:cs="Arial"/>
          <w:sz w:val="18"/>
          <w:szCs w:val="18"/>
          <w:lang w:val="sr-Cyrl-CS"/>
        </w:rPr>
        <w:t xml:space="preserve">            </w:t>
      </w:r>
      <w:r>
        <w:rPr>
          <w:rFonts w:cs="Arial"/>
          <w:sz w:val="18"/>
          <w:szCs w:val="18"/>
          <w:lang w:val="sr-Cyrl-CS"/>
        </w:rPr>
        <w:t>Zoran</w:t>
      </w:r>
      <w:r w:rsidR="00FB1847" w:rsidRPr="00D4767B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Lazić</w:t>
      </w:r>
      <w:r w:rsidR="00FB1847" w:rsidRPr="00D4767B">
        <w:rPr>
          <w:rFonts w:cs="Arial"/>
          <w:sz w:val="18"/>
          <w:szCs w:val="18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4767B" w:rsidRPr="00A57540" w:rsidRDefault="00D4767B" w:rsidP="00D4767B">
      <w:pPr>
        <w:spacing w:after="0"/>
        <w:ind w:firstLine="708"/>
        <w:rPr>
          <w:rFonts w:cs="Arial"/>
          <w:sz w:val="20"/>
          <w:szCs w:val="20"/>
        </w:rPr>
      </w:pPr>
    </w:p>
    <w:p w:rsidR="00D4767B" w:rsidRPr="00A57540" w:rsidRDefault="009A2F50" w:rsidP="00FB1847">
      <w:pPr>
        <w:spacing w:after="0"/>
        <w:ind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Na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osnovu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člana</w:t>
      </w:r>
      <w:r w:rsidR="00D4767B" w:rsidRPr="00A57540">
        <w:rPr>
          <w:rFonts w:cs="Arial"/>
          <w:sz w:val="20"/>
          <w:szCs w:val="20"/>
        </w:rPr>
        <w:t xml:space="preserve"> 75. </w:t>
      </w:r>
      <w:r>
        <w:rPr>
          <w:rFonts w:cs="Arial"/>
          <w:sz w:val="20"/>
          <w:szCs w:val="20"/>
        </w:rPr>
        <w:t>tačke</w:t>
      </w:r>
      <w:r w:rsidR="00D4767B" w:rsidRPr="00A57540">
        <w:rPr>
          <w:rFonts w:cs="Arial"/>
          <w:sz w:val="20"/>
          <w:szCs w:val="20"/>
        </w:rPr>
        <w:t xml:space="preserve"> 2) </w:t>
      </w:r>
      <w:r>
        <w:rPr>
          <w:rFonts w:cs="Arial"/>
          <w:sz w:val="20"/>
          <w:szCs w:val="20"/>
        </w:rPr>
        <w:t>Zakona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vodama</w:t>
      </w:r>
      <w:r w:rsidR="00D4767B" w:rsidRPr="00A57540">
        <w:rPr>
          <w:rFonts w:cs="Arial"/>
          <w:sz w:val="20"/>
          <w:szCs w:val="20"/>
        </w:rPr>
        <w:t xml:space="preserve"> („</w:t>
      </w:r>
      <w:r>
        <w:rPr>
          <w:rFonts w:cs="Arial"/>
          <w:sz w:val="20"/>
          <w:szCs w:val="20"/>
        </w:rPr>
        <w:t>Službeni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glasnik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Republike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Srpske</w:t>
      </w:r>
      <w:r w:rsidR="00D4767B" w:rsidRPr="00A57540">
        <w:rPr>
          <w:rFonts w:cs="Arial"/>
          <w:sz w:val="20"/>
          <w:szCs w:val="20"/>
        </w:rPr>
        <w:t xml:space="preserve">“ </w:t>
      </w:r>
      <w:r>
        <w:rPr>
          <w:rFonts w:cs="Arial"/>
          <w:sz w:val="20"/>
          <w:szCs w:val="20"/>
        </w:rPr>
        <w:t>broj</w:t>
      </w:r>
      <w:r w:rsidR="00D4767B" w:rsidRPr="00A57540">
        <w:rPr>
          <w:rFonts w:cs="Arial"/>
          <w:sz w:val="20"/>
          <w:szCs w:val="20"/>
        </w:rPr>
        <w:t xml:space="preserve">: 50/06, 92/09, 121/12  </w:t>
      </w:r>
      <w:r>
        <w:rPr>
          <w:rFonts w:cs="Arial"/>
          <w:sz w:val="20"/>
          <w:szCs w:val="20"/>
        </w:rPr>
        <w:t>i</w:t>
      </w:r>
      <w:r w:rsidR="00D4767B" w:rsidRPr="00A57540">
        <w:rPr>
          <w:rFonts w:cs="Arial"/>
          <w:sz w:val="20"/>
          <w:szCs w:val="20"/>
        </w:rPr>
        <w:t xml:space="preserve"> 74/17),  </w:t>
      </w:r>
      <w:r>
        <w:rPr>
          <w:rFonts w:cs="Arial"/>
          <w:sz w:val="20"/>
          <w:szCs w:val="20"/>
        </w:rPr>
        <w:t>člana</w:t>
      </w:r>
      <w:r w:rsidR="00D4767B" w:rsidRPr="00A57540">
        <w:rPr>
          <w:rFonts w:cs="Arial"/>
          <w:sz w:val="20"/>
          <w:szCs w:val="20"/>
        </w:rPr>
        <w:t xml:space="preserve"> 14. </w:t>
      </w:r>
      <w:r>
        <w:rPr>
          <w:rFonts w:cs="Arial"/>
          <w:sz w:val="20"/>
          <w:szCs w:val="20"/>
        </w:rPr>
        <w:t>Pravilnika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mjerama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zaštite</w:t>
      </w:r>
      <w:r w:rsidR="00D4767B" w:rsidRPr="00A57540"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>načinu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određivanja</w:t>
      </w:r>
      <w:r w:rsidR="00D4767B" w:rsidRPr="00A57540"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>održavanja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obilježavanja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zona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sanitarne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zaštite</w:t>
      </w:r>
      <w:r w:rsidR="00D4767B" w:rsidRPr="00A57540">
        <w:rPr>
          <w:rFonts w:cs="Arial"/>
          <w:sz w:val="20"/>
          <w:szCs w:val="20"/>
        </w:rPr>
        <w:t xml:space="preserve"> („</w:t>
      </w:r>
      <w:r>
        <w:rPr>
          <w:rFonts w:cs="Arial"/>
          <w:sz w:val="20"/>
          <w:szCs w:val="20"/>
        </w:rPr>
        <w:t>Službeni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glasnik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Republike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Srpske</w:t>
      </w:r>
      <w:r w:rsidR="00D4767B" w:rsidRPr="00A57540">
        <w:rPr>
          <w:rFonts w:cs="Arial"/>
          <w:sz w:val="20"/>
          <w:szCs w:val="20"/>
        </w:rPr>
        <w:t xml:space="preserve">“, </w:t>
      </w:r>
      <w:r>
        <w:rPr>
          <w:rFonts w:cs="Arial"/>
          <w:sz w:val="20"/>
          <w:szCs w:val="20"/>
        </w:rPr>
        <w:t>broj</w:t>
      </w:r>
      <w:r w:rsidR="00D4767B" w:rsidRPr="00A57540">
        <w:rPr>
          <w:rFonts w:cs="Arial"/>
          <w:sz w:val="20"/>
          <w:szCs w:val="20"/>
        </w:rPr>
        <w:t xml:space="preserve">: 76/16) </w:t>
      </w:r>
      <w:r>
        <w:rPr>
          <w:rFonts w:cs="Arial"/>
          <w:sz w:val="20"/>
          <w:szCs w:val="20"/>
        </w:rPr>
        <w:t>i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člana</w:t>
      </w:r>
      <w:r w:rsidR="00D4767B" w:rsidRPr="00A57540">
        <w:rPr>
          <w:rFonts w:cs="Arial"/>
          <w:sz w:val="20"/>
          <w:szCs w:val="20"/>
        </w:rPr>
        <w:t xml:space="preserve"> 37. </w:t>
      </w:r>
      <w:r>
        <w:rPr>
          <w:rFonts w:cs="Arial"/>
          <w:sz w:val="20"/>
          <w:szCs w:val="20"/>
        </w:rPr>
        <w:t>stav</w:t>
      </w:r>
      <w:r w:rsidR="00D4767B" w:rsidRPr="00A57540">
        <w:rPr>
          <w:rFonts w:cs="Arial"/>
          <w:sz w:val="20"/>
          <w:szCs w:val="20"/>
        </w:rPr>
        <w:t xml:space="preserve"> (2) </w:t>
      </w:r>
      <w:r>
        <w:rPr>
          <w:rFonts w:cs="Arial"/>
          <w:sz w:val="20"/>
          <w:szCs w:val="20"/>
        </w:rPr>
        <w:t>tačke</w:t>
      </w:r>
      <w:r w:rsidR="00D4767B" w:rsidRPr="00A57540">
        <w:rPr>
          <w:rFonts w:cs="Arial"/>
          <w:sz w:val="20"/>
          <w:szCs w:val="20"/>
        </w:rPr>
        <w:t xml:space="preserve"> 2) </w:t>
      </w:r>
      <w:r>
        <w:rPr>
          <w:rFonts w:cs="Arial"/>
          <w:sz w:val="20"/>
          <w:szCs w:val="20"/>
        </w:rPr>
        <w:t>Statuta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opštine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Ugljevik</w:t>
      </w:r>
      <w:r w:rsidR="00D4767B" w:rsidRPr="00A57540">
        <w:rPr>
          <w:rFonts w:cs="Arial"/>
          <w:sz w:val="20"/>
          <w:szCs w:val="20"/>
        </w:rPr>
        <w:t xml:space="preserve"> („</w:t>
      </w:r>
      <w:r>
        <w:rPr>
          <w:rFonts w:cs="Arial"/>
          <w:sz w:val="20"/>
          <w:szCs w:val="20"/>
        </w:rPr>
        <w:t>Službeni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bilten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opštine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Ugljevik</w:t>
      </w:r>
      <w:r w:rsidR="00D4767B" w:rsidRPr="00A57540">
        <w:rPr>
          <w:rFonts w:cs="Arial"/>
          <w:sz w:val="20"/>
          <w:szCs w:val="20"/>
        </w:rPr>
        <w:t xml:space="preserve">“, </w:t>
      </w:r>
      <w:r>
        <w:rPr>
          <w:rFonts w:cs="Arial"/>
          <w:sz w:val="20"/>
          <w:szCs w:val="20"/>
        </w:rPr>
        <w:t>broj</w:t>
      </w:r>
      <w:r w:rsidR="00D4767B" w:rsidRPr="00A57540">
        <w:rPr>
          <w:rFonts w:cs="Arial"/>
          <w:sz w:val="20"/>
          <w:szCs w:val="20"/>
        </w:rPr>
        <w:t xml:space="preserve">: 7/17 </w:t>
      </w:r>
      <w:r>
        <w:rPr>
          <w:rFonts w:cs="Arial"/>
          <w:sz w:val="20"/>
          <w:szCs w:val="20"/>
        </w:rPr>
        <w:t>i</w:t>
      </w:r>
      <w:r w:rsidR="00D4767B" w:rsidRPr="00A57540">
        <w:rPr>
          <w:rFonts w:cs="Arial"/>
          <w:sz w:val="20"/>
          <w:szCs w:val="20"/>
        </w:rPr>
        <w:t xml:space="preserve"> 5/21), </w:t>
      </w:r>
      <w:r>
        <w:rPr>
          <w:rFonts w:cs="Arial"/>
          <w:sz w:val="20"/>
          <w:szCs w:val="20"/>
        </w:rPr>
        <w:t>Skupština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opštine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Ugljevik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na</w:t>
      </w:r>
      <w:r w:rsidR="00D4767B" w:rsidRPr="00A57540">
        <w:rPr>
          <w:rFonts w:cs="Arial"/>
          <w:sz w:val="20"/>
          <w:szCs w:val="20"/>
        </w:rPr>
        <w:t xml:space="preserve">  </w:t>
      </w:r>
      <w:r>
        <w:rPr>
          <w:rFonts w:cs="Arial"/>
          <w:sz w:val="20"/>
          <w:szCs w:val="20"/>
        </w:rPr>
        <w:t>sjednici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održanoj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dana</w:t>
      </w:r>
      <w:r w:rsidR="00D4767B" w:rsidRPr="00A57540">
        <w:rPr>
          <w:rFonts w:cs="Arial"/>
          <w:sz w:val="20"/>
          <w:szCs w:val="20"/>
        </w:rPr>
        <w:t xml:space="preserve"> 29.03.2024.</w:t>
      </w:r>
      <w:r>
        <w:rPr>
          <w:rFonts w:cs="Arial"/>
          <w:sz w:val="20"/>
          <w:szCs w:val="20"/>
        </w:rPr>
        <w:t>goine</w:t>
      </w:r>
      <w:r w:rsidR="00D4767B" w:rsidRPr="00A57540">
        <w:rPr>
          <w:rFonts w:cs="Arial"/>
          <w:sz w:val="20"/>
          <w:szCs w:val="20"/>
        </w:rPr>
        <w:t xml:space="preserve">  </w:t>
      </w:r>
      <w:r>
        <w:rPr>
          <w:rFonts w:cs="Arial"/>
          <w:sz w:val="20"/>
          <w:szCs w:val="20"/>
        </w:rPr>
        <w:t>donijela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je</w:t>
      </w:r>
    </w:p>
    <w:p w:rsidR="00D4767B" w:rsidRPr="00A57540" w:rsidRDefault="009A2F50" w:rsidP="00FC255E">
      <w:pPr>
        <w:pStyle w:val="Heading5"/>
        <w:jc w:val="center"/>
      </w:pPr>
      <w:bookmarkStart w:id="4" w:name="_Toc163197508"/>
      <w:r>
        <w:t>ODLUKU</w:t>
      </w:r>
      <w:bookmarkEnd w:id="4"/>
    </w:p>
    <w:p w:rsidR="00D4767B" w:rsidRPr="00A57540" w:rsidRDefault="009A2F50" w:rsidP="00D4767B">
      <w:pPr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usvajanju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Programa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zona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sanitarne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zaštite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javnog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izvorišta</w:t>
      </w:r>
      <w:r w:rsidR="00D4767B" w:rsidRPr="00A57540">
        <w:rPr>
          <w:rFonts w:cs="Arial"/>
          <w:sz w:val="20"/>
          <w:szCs w:val="20"/>
        </w:rPr>
        <w:t xml:space="preserve"> „</w:t>
      </w:r>
      <w:r>
        <w:rPr>
          <w:rFonts w:cs="Arial"/>
          <w:sz w:val="20"/>
          <w:szCs w:val="20"/>
        </w:rPr>
        <w:t>Ugljevik</w:t>
      </w:r>
      <w:r w:rsidR="00D4767B" w:rsidRPr="00A57540">
        <w:rPr>
          <w:rFonts w:cs="Arial"/>
          <w:sz w:val="20"/>
          <w:szCs w:val="20"/>
        </w:rPr>
        <w:t xml:space="preserve">“, </w:t>
      </w:r>
      <w:r>
        <w:rPr>
          <w:rFonts w:cs="Arial"/>
          <w:sz w:val="20"/>
          <w:szCs w:val="20"/>
        </w:rPr>
        <w:t>opština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Ugljevik</w:t>
      </w:r>
    </w:p>
    <w:p w:rsidR="00D4767B" w:rsidRPr="00A57540" w:rsidRDefault="00D4767B" w:rsidP="00D4767B">
      <w:pPr>
        <w:jc w:val="center"/>
        <w:rPr>
          <w:rFonts w:cs="Arial"/>
          <w:sz w:val="20"/>
          <w:szCs w:val="20"/>
        </w:rPr>
      </w:pPr>
    </w:p>
    <w:p w:rsidR="00D4767B" w:rsidRPr="00A57540" w:rsidRDefault="00D4767B" w:rsidP="00D4767B">
      <w:pPr>
        <w:jc w:val="center"/>
        <w:rPr>
          <w:rFonts w:cs="Arial"/>
          <w:sz w:val="20"/>
          <w:szCs w:val="20"/>
        </w:rPr>
      </w:pPr>
      <w:r w:rsidRPr="00A57540">
        <w:rPr>
          <w:rFonts w:cs="Arial"/>
          <w:sz w:val="20"/>
          <w:szCs w:val="20"/>
        </w:rPr>
        <w:t>I</w:t>
      </w:r>
    </w:p>
    <w:p w:rsidR="00D4767B" w:rsidRPr="00A57540" w:rsidRDefault="009A2F50" w:rsidP="00674BF0">
      <w:pPr>
        <w:ind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Ovom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Odlukom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usvaja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se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Program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zona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sanitarne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zaštite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javnog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izvorišta</w:t>
      </w:r>
      <w:r w:rsidR="00D4767B" w:rsidRPr="00A57540">
        <w:rPr>
          <w:rFonts w:cs="Arial"/>
          <w:sz w:val="20"/>
          <w:szCs w:val="20"/>
        </w:rPr>
        <w:t xml:space="preserve"> „</w:t>
      </w:r>
      <w:r>
        <w:rPr>
          <w:rFonts w:cs="Arial"/>
          <w:sz w:val="20"/>
          <w:szCs w:val="20"/>
        </w:rPr>
        <w:t>Ugljevik</w:t>
      </w:r>
      <w:r w:rsidR="00D4767B" w:rsidRPr="00A57540">
        <w:rPr>
          <w:rFonts w:cs="Arial"/>
          <w:sz w:val="20"/>
          <w:szCs w:val="20"/>
        </w:rPr>
        <w:t xml:space="preserve">“, </w:t>
      </w:r>
      <w:r>
        <w:rPr>
          <w:rFonts w:cs="Arial"/>
          <w:sz w:val="20"/>
          <w:szCs w:val="20"/>
        </w:rPr>
        <w:t>opština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Ugljevik</w:t>
      </w:r>
      <w:r w:rsidR="00D4767B" w:rsidRPr="00A57540"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>koji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je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izradio</w:t>
      </w:r>
      <w:r w:rsidR="00D4767B" w:rsidRPr="00A57540">
        <w:rPr>
          <w:rFonts w:cs="Arial"/>
          <w:sz w:val="20"/>
          <w:szCs w:val="20"/>
        </w:rPr>
        <w:t xml:space="preserve"> „</w:t>
      </w:r>
      <w:r>
        <w:rPr>
          <w:rFonts w:cs="Arial"/>
          <w:sz w:val="20"/>
          <w:szCs w:val="20"/>
        </w:rPr>
        <w:t>IBIS</w:t>
      </w:r>
      <w:r w:rsidR="00D4767B" w:rsidRPr="00A57540">
        <w:rPr>
          <w:rFonts w:cs="Arial"/>
          <w:sz w:val="20"/>
          <w:szCs w:val="20"/>
        </w:rPr>
        <w:t>-</w:t>
      </w:r>
      <w:r>
        <w:rPr>
          <w:rFonts w:cs="Arial"/>
          <w:sz w:val="20"/>
          <w:szCs w:val="20"/>
        </w:rPr>
        <w:t>INŽENjERING</w:t>
      </w:r>
      <w:r w:rsidR="00D4767B" w:rsidRPr="00A57540">
        <w:rPr>
          <w:rFonts w:cs="Arial"/>
          <w:sz w:val="20"/>
          <w:szCs w:val="20"/>
        </w:rPr>
        <w:t xml:space="preserve">“ </w:t>
      </w:r>
      <w:r>
        <w:rPr>
          <w:rFonts w:cs="Arial"/>
          <w:sz w:val="20"/>
          <w:szCs w:val="20"/>
        </w:rPr>
        <w:t>DOO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Banja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Luka</w:t>
      </w:r>
      <w:r w:rsidR="00D4767B" w:rsidRPr="00A57540">
        <w:rPr>
          <w:rFonts w:cs="Arial"/>
          <w:sz w:val="20"/>
          <w:szCs w:val="20"/>
        </w:rPr>
        <w:t xml:space="preserve">, 2023. </w:t>
      </w:r>
      <w:r>
        <w:rPr>
          <w:rFonts w:cs="Arial"/>
          <w:sz w:val="20"/>
          <w:szCs w:val="20"/>
        </w:rPr>
        <w:t>godine</w:t>
      </w:r>
      <w:r w:rsidR="00D4767B" w:rsidRPr="00A57540">
        <w:rPr>
          <w:rFonts w:cs="Arial"/>
          <w:sz w:val="20"/>
          <w:szCs w:val="20"/>
        </w:rPr>
        <w:t>.</w:t>
      </w:r>
    </w:p>
    <w:p w:rsidR="00D4767B" w:rsidRPr="00A57540" w:rsidRDefault="00D4767B" w:rsidP="00D4767B">
      <w:pPr>
        <w:jc w:val="center"/>
        <w:rPr>
          <w:rFonts w:cs="Arial"/>
          <w:sz w:val="20"/>
          <w:szCs w:val="20"/>
        </w:rPr>
      </w:pPr>
      <w:r w:rsidRPr="00A57540">
        <w:rPr>
          <w:rFonts w:cs="Arial"/>
          <w:sz w:val="20"/>
          <w:szCs w:val="20"/>
        </w:rPr>
        <w:t>II</w:t>
      </w:r>
    </w:p>
    <w:p w:rsidR="00D4767B" w:rsidRPr="00A57540" w:rsidRDefault="009A2F50" w:rsidP="00674BF0">
      <w:pPr>
        <w:ind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Sastavni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dio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ove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Odluke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je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Program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zona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sanitarne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zaštite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javnog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izvorišta</w:t>
      </w:r>
      <w:r w:rsidR="00D4767B" w:rsidRPr="00A57540">
        <w:rPr>
          <w:rFonts w:cs="Arial"/>
          <w:sz w:val="20"/>
          <w:szCs w:val="20"/>
        </w:rPr>
        <w:t xml:space="preserve"> „</w:t>
      </w:r>
      <w:r>
        <w:rPr>
          <w:rFonts w:cs="Arial"/>
          <w:sz w:val="20"/>
          <w:szCs w:val="20"/>
        </w:rPr>
        <w:t>Ugljevik</w:t>
      </w:r>
      <w:r w:rsidR="00D4767B" w:rsidRPr="00A57540">
        <w:rPr>
          <w:rFonts w:cs="Arial"/>
          <w:sz w:val="20"/>
          <w:szCs w:val="20"/>
        </w:rPr>
        <w:t xml:space="preserve">“, </w:t>
      </w:r>
      <w:r>
        <w:rPr>
          <w:rFonts w:cs="Arial"/>
          <w:sz w:val="20"/>
          <w:szCs w:val="20"/>
        </w:rPr>
        <w:t>opština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Ugljevik</w:t>
      </w:r>
      <w:r w:rsidR="00D4767B" w:rsidRPr="00A57540"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>koji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lastRenderedPageBreak/>
        <w:t>je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izradio</w:t>
      </w:r>
      <w:r w:rsidR="00D4767B" w:rsidRPr="00A57540">
        <w:rPr>
          <w:rFonts w:cs="Arial"/>
          <w:sz w:val="20"/>
          <w:szCs w:val="20"/>
        </w:rPr>
        <w:t xml:space="preserve"> „</w:t>
      </w:r>
      <w:r>
        <w:rPr>
          <w:rFonts w:cs="Arial"/>
          <w:sz w:val="20"/>
          <w:szCs w:val="20"/>
        </w:rPr>
        <w:t>IBIS</w:t>
      </w:r>
      <w:r w:rsidR="00D4767B" w:rsidRPr="00A57540">
        <w:rPr>
          <w:rFonts w:cs="Arial"/>
          <w:sz w:val="20"/>
          <w:szCs w:val="20"/>
        </w:rPr>
        <w:t>-</w:t>
      </w:r>
      <w:r>
        <w:rPr>
          <w:rFonts w:cs="Arial"/>
          <w:sz w:val="20"/>
          <w:szCs w:val="20"/>
        </w:rPr>
        <w:t>INŽENjERING</w:t>
      </w:r>
      <w:r w:rsidR="00D4767B" w:rsidRPr="00A57540">
        <w:rPr>
          <w:rFonts w:cs="Arial"/>
          <w:sz w:val="20"/>
          <w:szCs w:val="20"/>
        </w:rPr>
        <w:t xml:space="preserve">“ </w:t>
      </w:r>
      <w:r>
        <w:rPr>
          <w:rFonts w:cs="Arial"/>
          <w:sz w:val="20"/>
          <w:szCs w:val="20"/>
        </w:rPr>
        <w:t>DOO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Banja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Luka</w:t>
      </w:r>
      <w:r w:rsidR="00D4767B" w:rsidRPr="00A57540">
        <w:rPr>
          <w:rFonts w:cs="Arial"/>
          <w:sz w:val="20"/>
          <w:szCs w:val="20"/>
        </w:rPr>
        <w:t xml:space="preserve">, 2023. </w:t>
      </w:r>
      <w:r>
        <w:rPr>
          <w:rFonts w:cs="Arial"/>
          <w:sz w:val="20"/>
          <w:szCs w:val="20"/>
        </w:rPr>
        <w:t>godine</w:t>
      </w:r>
      <w:r w:rsidR="00D4767B" w:rsidRPr="00A57540">
        <w:rPr>
          <w:rFonts w:cs="Arial"/>
          <w:sz w:val="20"/>
          <w:szCs w:val="20"/>
        </w:rPr>
        <w:t>.</w:t>
      </w:r>
    </w:p>
    <w:p w:rsidR="00D4767B" w:rsidRPr="00A57540" w:rsidRDefault="00D4767B" w:rsidP="00D4767B">
      <w:pPr>
        <w:jc w:val="center"/>
        <w:rPr>
          <w:rFonts w:cs="Arial"/>
          <w:sz w:val="20"/>
          <w:szCs w:val="20"/>
        </w:rPr>
      </w:pPr>
      <w:r w:rsidRPr="00A57540">
        <w:rPr>
          <w:rFonts w:cs="Arial"/>
          <w:sz w:val="20"/>
          <w:szCs w:val="20"/>
        </w:rPr>
        <w:t>III</w:t>
      </w:r>
    </w:p>
    <w:p w:rsidR="00D4767B" w:rsidRPr="00A57540" w:rsidRDefault="009A2F50" w:rsidP="00674BF0">
      <w:pPr>
        <w:ind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Ova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Odluka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stupa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na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snagu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osmog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dana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od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dana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objavljivanja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</w:t>
      </w:r>
      <w:r w:rsidR="00D4767B" w:rsidRPr="00A57540">
        <w:rPr>
          <w:rFonts w:cs="Arial"/>
          <w:sz w:val="20"/>
          <w:szCs w:val="20"/>
        </w:rPr>
        <w:t xml:space="preserve"> „</w:t>
      </w:r>
      <w:r>
        <w:rPr>
          <w:rFonts w:cs="Arial"/>
          <w:sz w:val="20"/>
          <w:szCs w:val="20"/>
        </w:rPr>
        <w:t>Službenom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biltenu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opštine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Ugljevik</w:t>
      </w:r>
      <w:r w:rsidR="00D4767B" w:rsidRPr="00A57540">
        <w:rPr>
          <w:rFonts w:cs="Arial"/>
          <w:sz w:val="20"/>
          <w:szCs w:val="20"/>
        </w:rPr>
        <w:t>“.</w:t>
      </w:r>
    </w:p>
    <w:p w:rsidR="00D4767B" w:rsidRDefault="00D4767B" w:rsidP="00D4767B">
      <w:pPr>
        <w:rPr>
          <w:rFonts w:cs="Arial"/>
          <w:sz w:val="20"/>
          <w:szCs w:val="20"/>
        </w:rPr>
      </w:pPr>
    </w:p>
    <w:p w:rsidR="00674BF0" w:rsidRPr="00D4767B" w:rsidRDefault="009A2F50" w:rsidP="00674BF0">
      <w:pPr>
        <w:spacing w:after="0"/>
        <w:ind w:firstLine="0"/>
        <w:jc w:val="left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REPUBLIKA</w:t>
      </w:r>
      <w:r w:rsidR="00674BF0" w:rsidRPr="00D4767B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SRPSKA</w:t>
      </w:r>
      <w:r w:rsidR="00674BF0" w:rsidRPr="00D4767B">
        <w:rPr>
          <w:rFonts w:cs="Arial"/>
          <w:sz w:val="18"/>
          <w:szCs w:val="18"/>
        </w:rPr>
        <w:t xml:space="preserve">                                                                                   </w:t>
      </w:r>
    </w:p>
    <w:p w:rsidR="00674BF0" w:rsidRPr="00D4767B" w:rsidRDefault="009A2F50" w:rsidP="00674BF0">
      <w:pPr>
        <w:spacing w:after="0"/>
        <w:ind w:firstLine="0"/>
        <w:jc w:val="left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SKUPŠTINA</w:t>
      </w:r>
      <w:r w:rsidR="00674BF0" w:rsidRPr="00D4767B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OPŠTINE</w:t>
      </w:r>
      <w:r w:rsidR="00674BF0" w:rsidRPr="00D4767B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UGLjEVIK</w:t>
      </w:r>
      <w:r w:rsidR="00674BF0" w:rsidRPr="00D4767B">
        <w:rPr>
          <w:rFonts w:cs="Arial"/>
          <w:sz w:val="18"/>
          <w:szCs w:val="18"/>
          <w:lang w:val="sr-Cyrl-CS"/>
        </w:rPr>
        <w:t xml:space="preserve">                                        </w:t>
      </w:r>
    </w:p>
    <w:p w:rsidR="00674BF0" w:rsidRPr="00D4767B" w:rsidRDefault="00674BF0" w:rsidP="00674BF0">
      <w:pPr>
        <w:spacing w:after="0"/>
        <w:ind w:firstLine="0"/>
        <w:jc w:val="left"/>
        <w:rPr>
          <w:rFonts w:cs="Arial"/>
          <w:sz w:val="18"/>
          <w:szCs w:val="18"/>
          <w:lang w:val="sr-Cyrl-CS"/>
        </w:rPr>
      </w:pPr>
      <w:r w:rsidRPr="00D4767B">
        <w:rPr>
          <w:rFonts w:cs="Arial"/>
          <w:sz w:val="18"/>
          <w:szCs w:val="18"/>
          <w:lang w:val="sr-Cyrl-CS"/>
        </w:rPr>
        <w:t xml:space="preserve"> </w:t>
      </w:r>
      <w:r w:rsidR="009A2F50">
        <w:rPr>
          <w:rFonts w:cs="Arial"/>
          <w:sz w:val="18"/>
          <w:szCs w:val="18"/>
          <w:lang w:val="sr-Cyrl-CS"/>
        </w:rPr>
        <w:t>Broj</w:t>
      </w:r>
      <w:r w:rsidRPr="00D4767B">
        <w:rPr>
          <w:rFonts w:cs="Arial"/>
          <w:sz w:val="18"/>
          <w:szCs w:val="18"/>
          <w:lang w:val="sr-Cyrl-CS"/>
        </w:rPr>
        <w:t xml:space="preserve">: </w:t>
      </w:r>
      <w:r w:rsidRPr="00D4767B">
        <w:rPr>
          <w:rFonts w:cs="Arial"/>
          <w:sz w:val="18"/>
          <w:szCs w:val="18"/>
          <w:lang w:val="sr-Latn-BA"/>
        </w:rPr>
        <w:t>01-</w:t>
      </w:r>
      <w:r>
        <w:rPr>
          <w:rFonts w:cs="Arial"/>
          <w:sz w:val="18"/>
          <w:szCs w:val="18"/>
        </w:rPr>
        <w:t>510</w:t>
      </w:r>
      <w:r>
        <w:rPr>
          <w:rFonts w:cs="Arial"/>
          <w:sz w:val="18"/>
          <w:szCs w:val="18"/>
          <w:lang w:val="sr-Latn-BA"/>
        </w:rPr>
        <w:t>-4</w:t>
      </w:r>
      <w:r w:rsidRPr="00D4767B">
        <w:rPr>
          <w:rFonts w:cs="Arial"/>
          <w:sz w:val="18"/>
          <w:szCs w:val="18"/>
          <w:lang w:val="sr-Latn-BA"/>
        </w:rPr>
        <w:t>/24</w:t>
      </w:r>
      <w:r w:rsidRPr="00D4767B">
        <w:rPr>
          <w:rFonts w:cs="Arial"/>
          <w:sz w:val="18"/>
          <w:szCs w:val="18"/>
          <w:lang w:val="sr-Cyrl-CS"/>
        </w:rPr>
        <w:t xml:space="preserve">                  </w:t>
      </w:r>
      <w:r>
        <w:rPr>
          <w:rFonts w:cs="Arial"/>
          <w:sz w:val="18"/>
          <w:szCs w:val="18"/>
          <w:lang w:val="sr-Cyrl-CS"/>
        </w:rPr>
        <w:t xml:space="preserve">             </w:t>
      </w:r>
      <w:r w:rsidR="009A2F50">
        <w:rPr>
          <w:rFonts w:cs="Arial"/>
          <w:sz w:val="18"/>
          <w:szCs w:val="18"/>
          <w:lang w:val="sr-Cyrl-CS"/>
        </w:rPr>
        <w:t>PREDSJEDNIK</w:t>
      </w:r>
      <w:r w:rsidRPr="00D4767B">
        <w:rPr>
          <w:rFonts w:cs="Arial"/>
          <w:sz w:val="18"/>
          <w:szCs w:val="18"/>
          <w:lang w:val="sr-Cyrl-CS"/>
        </w:rPr>
        <w:t xml:space="preserve"> </w:t>
      </w:r>
      <w:r w:rsidR="009A2F50">
        <w:rPr>
          <w:rFonts w:cs="Arial"/>
          <w:sz w:val="18"/>
          <w:szCs w:val="18"/>
          <w:lang w:val="sr-Cyrl-CS"/>
        </w:rPr>
        <w:t>SO</w:t>
      </w:r>
      <w:r w:rsidRPr="00D4767B">
        <w:rPr>
          <w:rFonts w:cs="Arial"/>
          <w:sz w:val="18"/>
          <w:szCs w:val="18"/>
          <w:lang w:val="sr-Cyrl-CS"/>
        </w:rPr>
        <w:t>-</w:t>
      </w:r>
      <w:r w:rsidR="009A2F50">
        <w:rPr>
          <w:rFonts w:cs="Arial"/>
          <w:sz w:val="18"/>
          <w:szCs w:val="18"/>
          <w:lang w:val="sr-Cyrl-CS"/>
        </w:rPr>
        <w:t>e</w:t>
      </w:r>
      <w:r w:rsidRPr="00D4767B">
        <w:rPr>
          <w:rFonts w:cs="Arial"/>
          <w:sz w:val="18"/>
          <w:szCs w:val="18"/>
          <w:lang w:val="sr-Cyrl-CS"/>
        </w:rPr>
        <w:t xml:space="preserve">                                                               </w:t>
      </w:r>
      <w:r w:rsidRPr="00D4767B">
        <w:rPr>
          <w:rFonts w:cs="Arial"/>
          <w:sz w:val="18"/>
          <w:szCs w:val="18"/>
          <w:lang w:val="sr-Latn-BA"/>
        </w:rPr>
        <w:t xml:space="preserve">   </w:t>
      </w:r>
    </w:p>
    <w:p w:rsidR="00674BF0" w:rsidRPr="00D4767B" w:rsidRDefault="009A2F50" w:rsidP="00674BF0">
      <w:pPr>
        <w:pBdr>
          <w:bottom w:val="single" w:sz="6" w:space="1" w:color="auto"/>
        </w:pBdr>
        <w:spacing w:after="0"/>
        <w:ind w:firstLine="0"/>
        <w:jc w:val="left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Datum</w:t>
      </w:r>
      <w:r w:rsidR="00674BF0" w:rsidRPr="00D4767B">
        <w:rPr>
          <w:rFonts w:cs="Arial"/>
          <w:sz w:val="18"/>
          <w:szCs w:val="18"/>
          <w:lang w:val="sr-Cyrl-CS"/>
        </w:rPr>
        <w:t>, 29.03.2024.</w:t>
      </w:r>
      <w:r>
        <w:rPr>
          <w:rFonts w:cs="Arial"/>
          <w:sz w:val="18"/>
          <w:szCs w:val="18"/>
          <w:lang w:val="sr-Cyrl-CS"/>
        </w:rPr>
        <w:t>godine</w:t>
      </w:r>
      <w:r w:rsidR="00674BF0" w:rsidRPr="00D4767B">
        <w:rPr>
          <w:rFonts w:cs="Arial"/>
          <w:sz w:val="18"/>
          <w:szCs w:val="18"/>
          <w:lang w:val="sr-Cyrl-CS"/>
        </w:rPr>
        <w:t xml:space="preserve">      </w:t>
      </w:r>
      <w:r w:rsidR="00674BF0">
        <w:rPr>
          <w:rFonts w:cs="Arial"/>
          <w:sz w:val="18"/>
          <w:szCs w:val="18"/>
          <w:lang w:val="sr-Cyrl-CS"/>
        </w:rPr>
        <w:t xml:space="preserve">              </w:t>
      </w:r>
      <w:r>
        <w:rPr>
          <w:rFonts w:cs="Arial"/>
          <w:sz w:val="18"/>
          <w:szCs w:val="18"/>
          <w:lang w:val="sr-Cyrl-CS"/>
        </w:rPr>
        <w:t>Zoran</w:t>
      </w:r>
      <w:r w:rsidR="00674BF0" w:rsidRPr="00D4767B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Lazić</w:t>
      </w:r>
      <w:r w:rsidR="00674BF0" w:rsidRPr="00D4767B">
        <w:rPr>
          <w:rFonts w:cs="Arial"/>
          <w:sz w:val="18"/>
          <w:szCs w:val="18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74BF0" w:rsidRPr="00D4767B" w:rsidRDefault="00674BF0" w:rsidP="00674BF0">
      <w:pPr>
        <w:spacing w:after="0"/>
        <w:jc w:val="center"/>
        <w:rPr>
          <w:rFonts w:cs="Arial"/>
          <w:sz w:val="20"/>
          <w:szCs w:val="20"/>
          <w:lang w:val="sr-Cyrl-CS"/>
        </w:rPr>
      </w:pPr>
    </w:p>
    <w:p w:rsidR="00D4767B" w:rsidRPr="00A57540" w:rsidRDefault="009A2F50" w:rsidP="00674BF0">
      <w:pPr>
        <w:spacing w:after="0" w:line="20" w:lineRule="atLeast"/>
        <w:ind w:firstLine="0"/>
        <w:rPr>
          <w:rFonts w:cs="Arial"/>
          <w:sz w:val="20"/>
          <w:szCs w:val="20"/>
          <w:lang w:val="sr-Cyrl-CS"/>
        </w:rPr>
      </w:pPr>
      <w:r>
        <w:rPr>
          <w:rFonts w:cs="Arial"/>
          <w:sz w:val="20"/>
          <w:szCs w:val="20"/>
          <w:lang w:val="sr-Cyrl-CS"/>
        </w:rPr>
        <w:t>Na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osnovu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člana</w:t>
      </w:r>
      <w:r w:rsidR="00D4767B" w:rsidRPr="00A57540">
        <w:rPr>
          <w:rFonts w:cs="Arial"/>
          <w:sz w:val="20"/>
          <w:szCs w:val="20"/>
          <w:lang w:val="sr-Cyrl-CS"/>
        </w:rPr>
        <w:t xml:space="preserve"> 39. </w:t>
      </w:r>
      <w:r>
        <w:rPr>
          <w:rFonts w:cs="Arial"/>
          <w:sz w:val="20"/>
          <w:szCs w:val="20"/>
          <w:lang w:val="sr-Cyrl-CS"/>
        </w:rPr>
        <w:t>Zakona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lokalnoj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samoupravi</w:t>
      </w:r>
      <w:r w:rsidR="00D4767B" w:rsidRPr="00A57540">
        <w:rPr>
          <w:rFonts w:cs="Arial"/>
          <w:sz w:val="20"/>
          <w:szCs w:val="20"/>
          <w:lang w:val="sr-Cyrl-CS"/>
        </w:rPr>
        <w:t xml:space="preserve"> (</w:t>
      </w:r>
      <w:r w:rsidR="00D4767B" w:rsidRPr="00A57540">
        <w:rPr>
          <w:rFonts w:cs="Arial"/>
          <w:sz w:val="20"/>
          <w:szCs w:val="20"/>
        </w:rPr>
        <w:t>„</w:t>
      </w:r>
      <w:r>
        <w:rPr>
          <w:rFonts w:cs="Arial"/>
          <w:sz w:val="20"/>
          <w:szCs w:val="20"/>
          <w:lang w:val="sr-Cyrl-CS"/>
        </w:rPr>
        <w:t>Službeni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glasnik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RS</w:t>
      </w:r>
      <w:r w:rsidR="00D4767B" w:rsidRPr="00A57540">
        <w:rPr>
          <w:rFonts w:cs="Arial"/>
          <w:sz w:val="20"/>
          <w:szCs w:val="20"/>
          <w:lang w:val="sr-Cyrl-CS"/>
        </w:rPr>
        <w:t xml:space="preserve">“, </w:t>
      </w:r>
      <w:r>
        <w:rPr>
          <w:rFonts w:cs="Arial"/>
          <w:sz w:val="20"/>
          <w:szCs w:val="20"/>
          <w:lang w:val="sr-Cyrl-CS"/>
        </w:rPr>
        <w:t>broj</w:t>
      </w:r>
      <w:r w:rsidR="00D4767B" w:rsidRPr="00A57540">
        <w:rPr>
          <w:rFonts w:cs="Arial"/>
          <w:sz w:val="20"/>
          <w:szCs w:val="20"/>
          <w:lang w:val="sr-Cyrl-CS"/>
        </w:rPr>
        <w:t xml:space="preserve"> 97/16 </w:t>
      </w:r>
      <w:r>
        <w:rPr>
          <w:rFonts w:cs="Arial"/>
          <w:sz w:val="20"/>
          <w:szCs w:val="20"/>
          <w:lang w:val="sr-Cyrl-CS"/>
        </w:rPr>
        <w:t>i</w:t>
      </w:r>
      <w:r w:rsidR="00D4767B" w:rsidRPr="00A57540">
        <w:rPr>
          <w:rFonts w:cs="Arial"/>
          <w:sz w:val="20"/>
          <w:szCs w:val="20"/>
          <w:lang w:val="sr-Cyrl-CS"/>
        </w:rPr>
        <w:t xml:space="preserve"> 36/19) </w:t>
      </w:r>
      <w:r>
        <w:rPr>
          <w:rFonts w:cs="Arial"/>
          <w:sz w:val="20"/>
          <w:szCs w:val="20"/>
          <w:lang w:val="sr-Cyrl-CS"/>
        </w:rPr>
        <w:t>i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člana</w:t>
      </w:r>
      <w:r w:rsidR="00D4767B" w:rsidRPr="00A57540">
        <w:rPr>
          <w:rFonts w:cs="Arial"/>
          <w:sz w:val="20"/>
          <w:szCs w:val="20"/>
          <w:lang w:val="sr-Cyrl-CS"/>
        </w:rPr>
        <w:t xml:space="preserve"> 37. </w:t>
      </w:r>
      <w:r>
        <w:rPr>
          <w:rFonts w:cs="Arial"/>
          <w:sz w:val="20"/>
          <w:szCs w:val="20"/>
          <w:lang w:val="sr-Cyrl-CS"/>
        </w:rPr>
        <w:t>Statuta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opštine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Ugljevik</w:t>
      </w:r>
      <w:r w:rsidR="00D4767B" w:rsidRPr="00A57540">
        <w:rPr>
          <w:rFonts w:cs="Arial"/>
          <w:sz w:val="20"/>
          <w:szCs w:val="20"/>
          <w:lang w:val="sr-Cyrl-CS"/>
        </w:rPr>
        <w:t xml:space="preserve"> („</w:t>
      </w:r>
      <w:r>
        <w:rPr>
          <w:rFonts w:cs="Arial"/>
          <w:sz w:val="20"/>
          <w:szCs w:val="20"/>
          <w:lang w:val="sr-Cyrl-CS"/>
        </w:rPr>
        <w:t>Službeni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glasnik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RS</w:t>
      </w:r>
      <w:r w:rsidR="00D4767B" w:rsidRPr="00A57540">
        <w:rPr>
          <w:rFonts w:cs="Arial"/>
          <w:sz w:val="20"/>
          <w:szCs w:val="20"/>
          <w:lang w:val="sr-Cyrl-CS"/>
        </w:rPr>
        <w:t xml:space="preserve">“, </w:t>
      </w:r>
      <w:r>
        <w:rPr>
          <w:rFonts w:cs="Arial"/>
          <w:sz w:val="20"/>
          <w:szCs w:val="20"/>
          <w:lang w:val="sr-Cyrl-CS"/>
        </w:rPr>
        <w:t>broj</w:t>
      </w:r>
      <w:r w:rsidR="00D4767B" w:rsidRPr="00A57540">
        <w:rPr>
          <w:rFonts w:cs="Arial"/>
          <w:sz w:val="20"/>
          <w:szCs w:val="20"/>
          <w:lang w:val="sr-Cyrl-CS"/>
        </w:rPr>
        <w:t xml:space="preserve"> 7/17 </w:t>
      </w:r>
      <w:r>
        <w:rPr>
          <w:rFonts w:cs="Arial"/>
          <w:sz w:val="20"/>
          <w:szCs w:val="20"/>
          <w:lang w:val="sr-Cyrl-CS"/>
        </w:rPr>
        <w:t>i</w:t>
      </w:r>
      <w:r w:rsidR="00D4767B" w:rsidRPr="00A57540">
        <w:rPr>
          <w:rFonts w:cs="Arial"/>
          <w:sz w:val="20"/>
          <w:szCs w:val="20"/>
          <w:lang w:val="sr-Cyrl-CS"/>
        </w:rPr>
        <w:t xml:space="preserve"> 5/21) </w:t>
      </w:r>
      <w:r>
        <w:rPr>
          <w:rFonts w:cs="Arial"/>
          <w:sz w:val="20"/>
          <w:szCs w:val="20"/>
          <w:lang w:val="sr-Cyrl-CS"/>
        </w:rPr>
        <w:t>Skupština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opštine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Ugljevik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na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sjednici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održanoj</w:t>
      </w:r>
      <w:r w:rsidR="00674BF0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dana</w:t>
      </w:r>
      <w:r w:rsidR="00674BF0">
        <w:rPr>
          <w:rFonts w:cs="Arial"/>
          <w:sz w:val="20"/>
          <w:szCs w:val="20"/>
          <w:lang w:val="sr-Cyrl-CS"/>
        </w:rPr>
        <w:t xml:space="preserve"> 29.03.2024. </w:t>
      </w:r>
      <w:r>
        <w:rPr>
          <w:rFonts w:cs="Arial"/>
          <w:sz w:val="20"/>
          <w:szCs w:val="20"/>
          <w:lang w:val="sr-Cyrl-CS"/>
        </w:rPr>
        <w:t>godine</w:t>
      </w:r>
      <w:r w:rsidR="00674BF0">
        <w:rPr>
          <w:rFonts w:cs="Arial"/>
          <w:sz w:val="20"/>
          <w:szCs w:val="20"/>
          <w:lang w:val="sr-Cyrl-CS"/>
        </w:rPr>
        <w:t xml:space="preserve">  </w:t>
      </w:r>
      <w:r>
        <w:rPr>
          <w:rFonts w:cs="Arial"/>
          <w:sz w:val="20"/>
          <w:szCs w:val="20"/>
          <w:lang w:val="sr-Cyrl-CS"/>
        </w:rPr>
        <w:t>donosi</w:t>
      </w:r>
    </w:p>
    <w:p w:rsidR="00D4767B" w:rsidRPr="00A57540" w:rsidRDefault="009A2F50" w:rsidP="00FC255E">
      <w:pPr>
        <w:pStyle w:val="Heading5"/>
        <w:jc w:val="center"/>
      </w:pPr>
      <w:bookmarkStart w:id="5" w:name="_Toc163197509"/>
      <w:r>
        <w:t>O</w:t>
      </w:r>
      <w:r w:rsidR="00D4767B" w:rsidRPr="00A57540">
        <w:t xml:space="preserve"> </w:t>
      </w:r>
      <w:r>
        <w:t>D</w:t>
      </w:r>
      <w:r w:rsidR="00D4767B" w:rsidRPr="00A57540">
        <w:t xml:space="preserve"> </w:t>
      </w:r>
      <w:r>
        <w:t>L</w:t>
      </w:r>
      <w:r w:rsidR="00D4767B" w:rsidRPr="00A57540">
        <w:t xml:space="preserve"> </w:t>
      </w:r>
      <w:r>
        <w:t>U</w:t>
      </w:r>
      <w:r w:rsidR="00D4767B" w:rsidRPr="00A57540">
        <w:t xml:space="preserve"> </w:t>
      </w:r>
      <w:r>
        <w:t>K</w:t>
      </w:r>
      <w:r w:rsidR="00D4767B" w:rsidRPr="00A57540">
        <w:t xml:space="preserve"> </w:t>
      </w:r>
      <w:r>
        <w:t>U</w:t>
      </w:r>
      <w:bookmarkEnd w:id="5"/>
    </w:p>
    <w:p w:rsidR="00D4767B" w:rsidRPr="00A57540" w:rsidRDefault="009A2F50" w:rsidP="00D4767B">
      <w:pPr>
        <w:spacing w:after="0" w:line="20" w:lineRule="atLeast"/>
        <w:jc w:val="center"/>
        <w:rPr>
          <w:rFonts w:cs="Arial"/>
          <w:sz w:val="20"/>
          <w:szCs w:val="20"/>
          <w:lang w:val="sr-Cyrl-CS"/>
        </w:rPr>
      </w:pPr>
      <w:r>
        <w:rPr>
          <w:rFonts w:cs="Arial"/>
          <w:sz w:val="20"/>
          <w:szCs w:val="20"/>
          <w:lang w:val="sr-Cyrl-CS"/>
        </w:rPr>
        <w:t>o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prihvatanju</w:t>
      </w:r>
      <w:r w:rsidR="00D4767B" w:rsidRPr="00A57540">
        <w:rPr>
          <w:rFonts w:cs="Arial"/>
          <w:sz w:val="20"/>
          <w:szCs w:val="20"/>
          <w:lang w:val="sr-Cyrl-CS"/>
        </w:rPr>
        <w:t xml:space="preserve">  </w:t>
      </w:r>
      <w:r>
        <w:rPr>
          <w:rFonts w:cs="Arial"/>
          <w:sz w:val="20"/>
          <w:szCs w:val="20"/>
          <w:lang w:val="sr-Cyrl-CS"/>
        </w:rPr>
        <w:t>Urbanističko</w:t>
      </w:r>
      <w:r w:rsidR="00D4767B" w:rsidRPr="00A57540">
        <w:rPr>
          <w:rFonts w:cs="Arial"/>
          <w:sz w:val="20"/>
          <w:szCs w:val="20"/>
          <w:lang w:val="sr-Cyrl-CS"/>
        </w:rPr>
        <w:t>-</w:t>
      </w:r>
      <w:r>
        <w:rPr>
          <w:rFonts w:cs="Arial"/>
          <w:sz w:val="20"/>
          <w:szCs w:val="20"/>
          <w:lang w:val="sr-Cyrl-CS"/>
        </w:rPr>
        <w:t>tehničkih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uslova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sa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planom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parcelacije</w:t>
      </w:r>
    </w:p>
    <w:p w:rsidR="00D4767B" w:rsidRPr="00A57540" w:rsidRDefault="00D4767B" w:rsidP="00D4767B">
      <w:pPr>
        <w:spacing w:after="0" w:line="20" w:lineRule="atLeast"/>
        <w:rPr>
          <w:rFonts w:cs="Arial"/>
          <w:sz w:val="20"/>
          <w:szCs w:val="20"/>
          <w:lang w:val="sr-Cyrl-CS"/>
        </w:rPr>
      </w:pPr>
    </w:p>
    <w:p w:rsidR="00D4767B" w:rsidRPr="00A57540" w:rsidRDefault="00D4767B" w:rsidP="00D4767B">
      <w:pPr>
        <w:spacing w:after="0" w:line="20" w:lineRule="atLeast"/>
        <w:jc w:val="center"/>
        <w:rPr>
          <w:rFonts w:cs="Arial"/>
          <w:sz w:val="20"/>
          <w:szCs w:val="20"/>
          <w:lang w:val="sr-Cyrl-CS"/>
        </w:rPr>
      </w:pPr>
      <w:r w:rsidRPr="00A57540">
        <w:rPr>
          <w:rFonts w:cs="Arial"/>
          <w:sz w:val="20"/>
          <w:szCs w:val="20"/>
          <w:lang w:val="sr-Latn-BA"/>
        </w:rPr>
        <w:t>I</w:t>
      </w:r>
    </w:p>
    <w:p w:rsidR="00D4767B" w:rsidRPr="00A57540" w:rsidRDefault="009A2F50" w:rsidP="00674BF0">
      <w:pPr>
        <w:spacing w:after="0" w:line="20" w:lineRule="atLeast"/>
        <w:ind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  <w:lang w:val="sr-Cyrl-CS"/>
        </w:rPr>
        <w:t>Prihvataju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se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Urbanističko</w:t>
      </w:r>
      <w:r w:rsidR="00D4767B" w:rsidRPr="00A57540">
        <w:rPr>
          <w:rFonts w:cs="Arial"/>
          <w:sz w:val="20"/>
          <w:szCs w:val="20"/>
          <w:lang w:val="sr-Cyrl-CS"/>
        </w:rPr>
        <w:t>-</w:t>
      </w:r>
      <w:r>
        <w:rPr>
          <w:rFonts w:cs="Arial"/>
          <w:sz w:val="20"/>
          <w:szCs w:val="20"/>
          <w:lang w:val="sr-Cyrl-CS"/>
        </w:rPr>
        <w:t>tehnički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uslovi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sa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planom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parcelacije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broj</w:t>
      </w:r>
      <w:r w:rsidR="00D4767B" w:rsidRPr="00A57540">
        <w:rPr>
          <w:rFonts w:cs="Arial"/>
          <w:sz w:val="20"/>
          <w:szCs w:val="20"/>
          <w:lang w:val="sr-Cyrl-CS"/>
        </w:rPr>
        <w:t xml:space="preserve">: 481/23 </w:t>
      </w:r>
      <w:r>
        <w:rPr>
          <w:rFonts w:cs="Arial"/>
          <w:sz w:val="20"/>
          <w:szCs w:val="20"/>
          <w:lang w:val="sr-Cyrl-CS"/>
        </w:rPr>
        <w:t>od</w:t>
      </w:r>
      <w:r w:rsidR="00D4767B" w:rsidRPr="00A57540">
        <w:rPr>
          <w:rFonts w:cs="Arial"/>
          <w:sz w:val="20"/>
          <w:szCs w:val="20"/>
          <w:lang w:val="sr-Cyrl-CS"/>
        </w:rPr>
        <w:t xml:space="preserve">  14.12.2023. </w:t>
      </w:r>
      <w:r>
        <w:rPr>
          <w:rFonts w:cs="Arial"/>
          <w:sz w:val="20"/>
          <w:szCs w:val="20"/>
          <w:lang w:val="sr-Cyrl-CS"/>
        </w:rPr>
        <w:t>godine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za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parcelu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k</w:t>
      </w:r>
      <w:r w:rsidR="00D4767B" w:rsidRPr="00A57540">
        <w:rPr>
          <w:rFonts w:cs="Arial"/>
          <w:sz w:val="20"/>
          <w:szCs w:val="20"/>
          <w:lang w:val="sr-Cyrl-CS"/>
        </w:rPr>
        <w:t>.</w:t>
      </w:r>
      <w:r>
        <w:rPr>
          <w:rFonts w:cs="Arial"/>
          <w:sz w:val="20"/>
          <w:szCs w:val="20"/>
          <w:lang w:val="sr-Cyrl-CS"/>
        </w:rPr>
        <w:t>č</w:t>
      </w:r>
      <w:r w:rsidR="00D4767B" w:rsidRPr="00A57540">
        <w:rPr>
          <w:rFonts w:cs="Arial"/>
          <w:sz w:val="20"/>
          <w:szCs w:val="20"/>
          <w:lang w:val="sr-Cyrl-CS"/>
        </w:rPr>
        <w:t xml:space="preserve">. </w:t>
      </w:r>
      <w:r>
        <w:rPr>
          <w:rFonts w:cs="Arial"/>
          <w:sz w:val="20"/>
          <w:szCs w:val="20"/>
          <w:lang w:val="sr-Cyrl-CS"/>
        </w:rPr>
        <w:t>br</w:t>
      </w:r>
      <w:r w:rsidR="00D4767B" w:rsidRPr="00A57540">
        <w:rPr>
          <w:rFonts w:cs="Arial"/>
          <w:sz w:val="20"/>
          <w:szCs w:val="20"/>
          <w:lang w:val="sr-Cyrl-CS"/>
        </w:rPr>
        <w:t xml:space="preserve">. 15/1. </w:t>
      </w:r>
      <w:r>
        <w:rPr>
          <w:rFonts w:cs="Arial"/>
          <w:sz w:val="20"/>
          <w:szCs w:val="20"/>
          <w:lang w:val="sr-Cyrl-CS"/>
        </w:rPr>
        <w:t>K</w:t>
      </w:r>
      <w:r w:rsidR="00D4767B" w:rsidRPr="00A57540">
        <w:rPr>
          <w:rFonts w:cs="Arial"/>
          <w:sz w:val="20"/>
          <w:szCs w:val="20"/>
          <w:lang w:val="sr-Cyrl-CS"/>
        </w:rPr>
        <w:t>.</w:t>
      </w:r>
      <w:r>
        <w:rPr>
          <w:rFonts w:cs="Arial"/>
          <w:sz w:val="20"/>
          <w:szCs w:val="20"/>
          <w:lang w:val="sr-Cyrl-CS"/>
        </w:rPr>
        <w:t>O</w:t>
      </w:r>
      <w:r w:rsidR="00D4767B" w:rsidRPr="00A57540">
        <w:rPr>
          <w:rFonts w:cs="Arial"/>
          <w:sz w:val="20"/>
          <w:szCs w:val="20"/>
          <w:lang w:val="sr-Cyrl-CS"/>
        </w:rPr>
        <w:t xml:space="preserve">. </w:t>
      </w:r>
      <w:r>
        <w:rPr>
          <w:rFonts w:cs="Arial"/>
          <w:sz w:val="20"/>
          <w:szCs w:val="20"/>
          <w:lang w:val="sr-Cyrl-CS"/>
        </w:rPr>
        <w:t>Ugljevik</w:t>
      </w:r>
      <w:r w:rsidR="00D4767B" w:rsidRPr="00A57540">
        <w:rPr>
          <w:rFonts w:cs="Arial"/>
          <w:sz w:val="20"/>
          <w:szCs w:val="20"/>
          <w:lang w:val="sr-Cyrl-CS"/>
        </w:rPr>
        <w:t xml:space="preserve">, </w:t>
      </w:r>
      <w:r>
        <w:rPr>
          <w:rFonts w:cs="Arial"/>
          <w:sz w:val="20"/>
          <w:szCs w:val="20"/>
          <w:lang w:val="sr-Cyrl-CS"/>
        </w:rPr>
        <w:t>a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koji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su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urađeni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od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strane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JP</w:t>
      </w:r>
      <w:r w:rsidR="00D4767B" w:rsidRPr="00A57540">
        <w:rPr>
          <w:rFonts w:cs="Arial"/>
          <w:sz w:val="20"/>
          <w:szCs w:val="20"/>
          <w:lang w:val="sr-Cyrl-CS"/>
        </w:rPr>
        <w:t xml:space="preserve"> „</w:t>
      </w:r>
      <w:r>
        <w:rPr>
          <w:rFonts w:cs="Arial"/>
          <w:sz w:val="20"/>
          <w:szCs w:val="20"/>
          <w:lang w:val="sr-Cyrl-CS"/>
        </w:rPr>
        <w:t>Direkcija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za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izgradnju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i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razvoj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grada</w:t>
      </w:r>
      <w:r w:rsidR="00D4767B" w:rsidRPr="00A57540">
        <w:rPr>
          <w:rFonts w:cs="Arial"/>
          <w:sz w:val="20"/>
          <w:szCs w:val="20"/>
          <w:lang w:val="sr-Cyrl-CS"/>
        </w:rPr>
        <w:t xml:space="preserve">“ </w:t>
      </w:r>
      <w:r>
        <w:rPr>
          <w:rFonts w:cs="Arial"/>
          <w:sz w:val="20"/>
          <w:szCs w:val="20"/>
          <w:lang w:val="sr-Cyrl-CS"/>
        </w:rPr>
        <w:t>D</w:t>
      </w:r>
      <w:r w:rsidR="00D4767B" w:rsidRPr="00A57540">
        <w:rPr>
          <w:rFonts w:cs="Arial"/>
          <w:sz w:val="20"/>
          <w:szCs w:val="20"/>
          <w:lang w:val="sr-Cyrl-CS"/>
        </w:rPr>
        <w:t>.</w:t>
      </w:r>
      <w:r>
        <w:rPr>
          <w:rFonts w:cs="Arial"/>
          <w:sz w:val="20"/>
          <w:szCs w:val="20"/>
          <w:lang w:val="sr-Cyrl-CS"/>
        </w:rPr>
        <w:t>O</w:t>
      </w:r>
      <w:r w:rsidR="00D4767B" w:rsidRPr="00A57540">
        <w:rPr>
          <w:rFonts w:cs="Arial"/>
          <w:sz w:val="20"/>
          <w:szCs w:val="20"/>
          <w:lang w:val="sr-Cyrl-CS"/>
        </w:rPr>
        <w:t>.</w:t>
      </w:r>
      <w:r>
        <w:rPr>
          <w:rFonts w:cs="Arial"/>
          <w:sz w:val="20"/>
          <w:szCs w:val="20"/>
          <w:lang w:val="sr-Cyrl-CS"/>
        </w:rPr>
        <w:t>O</w:t>
      </w:r>
      <w:r w:rsidR="00D4767B" w:rsidRPr="00A57540">
        <w:rPr>
          <w:rFonts w:cs="Arial"/>
          <w:sz w:val="20"/>
          <w:szCs w:val="20"/>
          <w:lang w:val="sr-Cyrl-CS"/>
        </w:rPr>
        <w:t xml:space="preserve">. </w:t>
      </w:r>
      <w:r>
        <w:rPr>
          <w:rFonts w:cs="Arial"/>
          <w:sz w:val="20"/>
          <w:szCs w:val="20"/>
          <w:lang w:val="sr-Cyrl-CS"/>
        </w:rPr>
        <w:t>Bijeljina</w:t>
      </w:r>
      <w:r w:rsidR="00D4767B" w:rsidRPr="00A57540">
        <w:rPr>
          <w:rFonts w:cs="Arial"/>
          <w:sz w:val="20"/>
          <w:szCs w:val="20"/>
          <w:lang w:val="sr-Cyrl-CS"/>
        </w:rPr>
        <w:t xml:space="preserve">. </w:t>
      </w:r>
    </w:p>
    <w:p w:rsidR="00D4767B" w:rsidRPr="00A57540" w:rsidRDefault="00D4767B" w:rsidP="00674BF0">
      <w:pPr>
        <w:spacing w:after="0" w:line="20" w:lineRule="atLeast"/>
        <w:ind w:firstLine="0"/>
        <w:rPr>
          <w:rFonts w:cs="Arial"/>
          <w:sz w:val="20"/>
          <w:szCs w:val="20"/>
        </w:rPr>
      </w:pPr>
      <w:r w:rsidRPr="00A57540">
        <w:rPr>
          <w:rFonts w:cs="Arial"/>
          <w:sz w:val="20"/>
          <w:szCs w:val="20"/>
        </w:rPr>
        <w:tab/>
      </w:r>
    </w:p>
    <w:p w:rsidR="00D4767B" w:rsidRPr="00B15123" w:rsidRDefault="00B15123" w:rsidP="00B15123">
      <w:pPr>
        <w:spacing w:after="0" w:line="20" w:lineRule="atLeast"/>
        <w:jc w:val="center"/>
        <w:rPr>
          <w:rFonts w:cs="Arial"/>
          <w:sz w:val="20"/>
          <w:szCs w:val="20"/>
          <w:lang w:val="sr-Cyrl-CS"/>
        </w:rPr>
      </w:pPr>
      <w:r w:rsidRPr="00A57540">
        <w:rPr>
          <w:rFonts w:cs="Arial"/>
          <w:sz w:val="20"/>
          <w:szCs w:val="20"/>
          <w:lang w:val="sr-Latn-BA"/>
        </w:rPr>
        <w:t>I</w:t>
      </w:r>
      <w:r w:rsidR="00674BF0">
        <w:rPr>
          <w:rFonts w:cs="Arial"/>
          <w:sz w:val="20"/>
          <w:szCs w:val="20"/>
          <w:lang w:val="sr-Latn-BA"/>
        </w:rPr>
        <w:t>I</w:t>
      </w:r>
      <w:r w:rsidR="00D4767B" w:rsidRPr="00A57540">
        <w:rPr>
          <w:rFonts w:cs="Arial"/>
          <w:sz w:val="20"/>
          <w:szCs w:val="20"/>
          <w:lang w:val="en-US"/>
        </w:rPr>
        <w:t xml:space="preserve">                          </w:t>
      </w:r>
    </w:p>
    <w:p w:rsidR="00D4767B" w:rsidRDefault="009A2F50" w:rsidP="00674BF0">
      <w:pPr>
        <w:spacing w:after="0" w:line="20" w:lineRule="atLeast"/>
        <w:ind w:firstLine="0"/>
        <w:rPr>
          <w:rFonts w:cs="Arial"/>
          <w:sz w:val="20"/>
          <w:szCs w:val="20"/>
          <w:lang w:val="sr-Cyrl-CS"/>
        </w:rPr>
      </w:pPr>
      <w:r>
        <w:rPr>
          <w:rFonts w:cs="Arial"/>
          <w:sz w:val="20"/>
          <w:szCs w:val="20"/>
          <w:lang w:val="sr-Cyrl-CS"/>
        </w:rPr>
        <w:t>Ova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odluka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stupa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na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snagu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osmog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dana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od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dana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objavljivanja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u</w:t>
      </w:r>
      <w:r w:rsidR="00D4767B" w:rsidRPr="00A57540">
        <w:rPr>
          <w:rFonts w:cs="Arial"/>
          <w:sz w:val="20"/>
          <w:szCs w:val="20"/>
          <w:lang w:val="sr-Cyrl-CS"/>
        </w:rPr>
        <w:t xml:space="preserve"> „</w:t>
      </w:r>
      <w:r>
        <w:rPr>
          <w:rFonts w:cs="Arial"/>
          <w:sz w:val="20"/>
          <w:szCs w:val="20"/>
          <w:lang w:val="sr-Cyrl-CS"/>
        </w:rPr>
        <w:t>Službenom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biltenu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opštine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Ugljevik</w:t>
      </w:r>
      <w:r w:rsidR="00D4767B" w:rsidRPr="00A57540">
        <w:rPr>
          <w:rFonts w:cs="Arial"/>
          <w:sz w:val="20"/>
          <w:szCs w:val="20"/>
          <w:lang w:val="sr-Cyrl-CS"/>
        </w:rPr>
        <w:t xml:space="preserve">“. </w:t>
      </w:r>
    </w:p>
    <w:p w:rsidR="00674BF0" w:rsidRPr="00A57540" w:rsidRDefault="00674BF0" w:rsidP="00674BF0">
      <w:pPr>
        <w:spacing w:after="0" w:line="20" w:lineRule="atLeast"/>
        <w:ind w:firstLine="0"/>
        <w:rPr>
          <w:rFonts w:cs="Arial"/>
          <w:sz w:val="20"/>
          <w:szCs w:val="20"/>
          <w:lang w:val="sr-Cyrl-CS"/>
        </w:rPr>
      </w:pPr>
    </w:p>
    <w:p w:rsidR="00674BF0" w:rsidRPr="00D4767B" w:rsidRDefault="009A2F50" w:rsidP="00674BF0">
      <w:pPr>
        <w:spacing w:after="0"/>
        <w:ind w:firstLine="0"/>
        <w:jc w:val="left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REPUBLIKA</w:t>
      </w:r>
      <w:r w:rsidR="00674BF0" w:rsidRPr="00D4767B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SRPSKA</w:t>
      </w:r>
      <w:r w:rsidR="00674BF0" w:rsidRPr="00D4767B">
        <w:rPr>
          <w:rFonts w:cs="Arial"/>
          <w:sz w:val="18"/>
          <w:szCs w:val="18"/>
        </w:rPr>
        <w:t xml:space="preserve">                                                                                   </w:t>
      </w:r>
    </w:p>
    <w:p w:rsidR="00674BF0" w:rsidRPr="00D4767B" w:rsidRDefault="009A2F50" w:rsidP="00674BF0">
      <w:pPr>
        <w:spacing w:after="0"/>
        <w:ind w:firstLine="0"/>
        <w:jc w:val="left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SKUPŠTINA</w:t>
      </w:r>
      <w:r w:rsidR="00674BF0" w:rsidRPr="00D4767B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OPŠTINE</w:t>
      </w:r>
      <w:r w:rsidR="00674BF0" w:rsidRPr="00D4767B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UGLjEVIK</w:t>
      </w:r>
      <w:r w:rsidR="00674BF0" w:rsidRPr="00D4767B">
        <w:rPr>
          <w:rFonts w:cs="Arial"/>
          <w:sz w:val="18"/>
          <w:szCs w:val="18"/>
          <w:lang w:val="sr-Cyrl-CS"/>
        </w:rPr>
        <w:t xml:space="preserve">                                        </w:t>
      </w:r>
    </w:p>
    <w:p w:rsidR="00674BF0" w:rsidRPr="00D4767B" w:rsidRDefault="00674BF0" w:rsidP="00674BF0">
      <w:pPr>
        <w:spacing w:after="0"/>
        <w:ind w:firstLine="0"/>
        <w:jc w:val="left"/>
        <w:rPr>
          <w:rFonts w:cs="Arial"/>
          <w:sz w:val="18"/>
          <w:szCs w:val="18"/>
          <w:lang w:val="sr-Cyrl-CS"/>
        </w:rPr>
      </w:pPr>
      <w:r w:rsidRPr="00D4767B">
        <w:rPr>
          <w:rFonts w:cs="Arial"/>
          <w:sz w:val="18"/>
          <w:szCs w:val="18"/>
          <w:lang w:val="sr-Cyrl-CS"/>
        </w:rPr>
        <w:t xml:space="preserve"> </w:t>
      </w:r>
      <w:r w:rsidR="009A2F50">
        <w:rPr>
          <w:rFonts w:cs="Arial"/>
          <w:sz w:val="18"/>
          <w:szCs w:val="18"/>
          <w:lang w:val="sr-Cyrl-CS"/>
        </w:rPr>
        <w:t>Broj</w:t>
      </w:r>
      <w:r w:rsidRPr="00D4767B">
        <w:rPr>
          <w:rFonts w:cs="Arial"/>
          <w:sz w:val="18"/>
          <w:szCs w:val="18"/>
          <w:lang w:val="sr-Cyrl-CS"/>
        </w:rPr>
        <w:t xml:space="preserve">: </w:t>
      </w:r>
      <w:r w:rsidRPr="00D4767B">
        <w:rPr>
          <w:rFonts w:cs="Arial"/>
          <w:sz w:val="18"/>
          <w:szCs w:val="18"/>
          <w:lang w:val="sr-Latn-BA"/>
        </w:rPr>
        <w:t>01-</w:t>
      </w:r>
      <w:r>
        <w:rPr>
          <w:rFonts w:cs="Arial"/>
          <w:sz w:val="18"/>
          <w:szCs w:val="18"/>
        </w:rPr>
        <w:t>475</w:t>
      </w:r>
      <w:r w:rsidRPr="00D4767B">
        <w:rPr>
          <w:rFonts w:cs="Arial"/>
          <w:sz w:val="18"/>
          <w:szCs w:val="18"/>
          <w:lang w:val="sr-Latn-BA"/>
        </w:rPr>
        <w:t>-</w:t>
      </w:r>
      <w:r>
        <w:rPr>
          <w:rFonts w:cs="Arial"/>
          <w:sz w:val="18"/>
          <w:szCs w:val="18"/>
        </w:rPr>
        <w:t>1</w:t>
      </w:r>
      <w:r w:rsidR="00D650D1">
        <w:rPr>
          <w:rFonts w:cs="Arial"/>
          <w:sz w:val="18"/>
          <w:szCs w:val="18"/>
        </w:rPr>
        <w:t>2</w:t>
      </w:r>
      <w:r w:rsidRPr="00D4767B">
        <w:rPr>
          <w:rFonts w:cs="Arial"/>
          <w:sz w:val="18"/>
          <w:szCs w:val="18"/>
          <w:lang w:val="sr-Latn-BA"/>
        </w:rPr>
        <w:t>/24</w:t>
      </w:r>
      <w:r w:rsidRPr="00D4767B">
        <w:rPr>
          <w:rFonts w:cs="Arial"/>
          <w:sz w:val="18"/>
          <w:szCs w:val="18"/>
          <w:lang w:val="sr-Cyrl-CS"/>
        </w:rPr>
        <w:t xml:space="preserve">               </w:t>
      </w:r>
      <w:r>
        <w:rPr>
          <w:rFonts w:cs="Arial"/>
          <w:sz w:val="18"/>
          <w:szCs w:val="18"/>
          <w:lang w:val="sr-Cyrl-CS"/>
        </w:rPr>
        <w:t xml:space="preserve">             </w:t>
      </w:r>
      <w:r w:rsidR="009A2F50">
        <w:rPr>
          <w:rFonts w:cs="Arial"/>
          <w:sz w:val="18"/>
          <w:szCs w:val="18"/>
          <w:lang w:val="sr-Cyrl-CS"/>
        </w:rPr>
        <w:t>PREDSJEDNIK</w:t>
      </w:r>
      <w:r w:rsidRPr="00D4767B">
        <w:rPr>
          <w:rFonts w:cs="Arial"/>
          <w:sz w:val="18"/>
          <w:szCs w:val="18"/>
          <w:lang w:val="sr-Cyrl-CS"/>
        </w:rPr>
        <w:t xml:space="preserve"> </w:t>
      </w:r>
      <w:r w:rsidR="009A2F50">
        <w:rPr>
          <w:rFonts w:cs="Arial"/>
          <w:sz w:val="18"/>
          <w:szCs w:val="18"/>
          <w:lang w:val="sr-Cyrl-CS"/>
        </w:rPr>
        <w:t>SO</w:t>
      </w:r>
      <w:r w:rsidRPr="00D4767B">
        <w:rPr>
          <w:rFonts w:cs="Arial"/>
          <w:sz w:val="18"/>
          <w:szCs w:val="18"/>
          <w:lang w:val="sr-Cyrl-CS"/>
        </w:rPr>
        <w:t>-</w:t>
      </w:r>
      <w:r w:rsidR="009A2F50">
        <w:rPr>
          <w:rFonts w:cs="Arial"/>
          <w:sz w:val="18"/>
          <w:szCs w:val="18"/>
          <w:lang w:val="sr-Cyrl-CS"/>
        </w:rPr>
        <w:t>e</w:t>
      </w:r>
      <w:r w:rsidRPr="00D4767B">
        <w:rPr>
          <w:rFonts w:cs="Arial"/>
          <w:sz w:val="18"/>
          <w:szCs w:val="18"/>
          <w:lang w:val="sr-Cyrl-CS"/>
        </w:rPr>
        <w:t xml:space="preserve">                                                               </w:t>
      </w:r>
      <w:r w:rsidRPr="00D4767B">
        <w:rPr>
          <w:rFonts w:cs="Arial"/>
          <w:sz w:val="18"/>
          <w:szCs w:val="18"/>
          <w:lang w:val="sr-Latn-BA"/>
        </w:rPr>
        <w:t xml:space="preserve">   </w:t>
      </w:r>
    </w:p>
    <w:p w:rsidR="00674BF0" w:rsidRPr="00D4767B" w:rsidRDefault="009A2F50" w:rsidP="00674BF0">
      <w:pPr>
        <w:pBdr>
          <w:bottom w:val="single" w:sz="6" w:space="1" w:color="auto"/>
        </w:pBdr>
        <w:spacing w:after="0"/>
        <w:ind w:firstLine="0"/>
        <w:jc w:val="left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Datum</w:t>
      </w:r>
      <w:r w:rsidR="00674BF0" w:rsidRPr="00D4767B">
        <w:rPr>
          <w:rFonts w:cs="Arial"/>
          <w:sz w:val="18"/>
          <w:szCs w:val="18"/>
          <w:lang w:val="sr-Cyrl-CS"/>
        </w:rPr>
        <w:t>, 29.03.2024.</w:t>
      </w:r>
      <w:r>
        <w:rPr>
          <w:rFonts w:cs="Arial"/>
          <w:sz w:val="18"/>
          <w:szCs w:val="18"/>
          <w:lang w:val="sr-Cyrl-CS"/>
        </w:rPr>
        <w:t>godine</w:t>
      </w:r>
      <w:r w:rsidR="00674BF0" w:rsidRPr="00D4767B">
        <w:rPr>
          <w:rFonts w:cs="Arial"/>
          <w:sz w:val="18"/>
          <w:szCs w:val="18"/>
          <w:lang w:val="sr-Cyrl-CS"/>
        </w:rPr>
        <w:t xml:space="preserve">    </w:t>
      </w:r>
      <w:r w:rsidR="00674BF0">
        <w:rPr>
          <w:rFonts w:cs="Arial"/>
          <w:sz w:val="18"/>
          <w:szCs w:val="18"/>
          <w:lang w:val="sr-Cyrl-CS"/>
        </w:rPr>
        <w:t xml:space="preserve">             </w:t>
      </w:r>
      <w:r>
        <w:rPr>
          <w:rFonts w:cs="Arial"/>
          <w:sz w:val="18"/>
          <w:szCs w:val="18"/>
          <w:lang w:val="sr-Cyrl-CS"/>
        </w:rPr>
        <w:t>Zoran</w:t>
      </w:r>
      <w:r w:rsidR="00674BF0" w:rsidRPr="00D4767B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Lazić</w:t>
      </w:r>
      <w:r w:rsidR="00674BF0" w:rsidRPr="00D4767B">
        <w:rPr>
          <w:rFonts w:cs="Arial"/>
          <w:sz w:val="18"/>
          <w:szCs w:val="18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74BF0" w:rsidRDefault="00674BF0" w:rsidP="00674BF0">
      <w:pPr>
        <w:spacing w:after="0" w:line="20" w:lineRule="atLeast"/>
        <w:ind w:firstLine="0"/>
        <w:rPr>
          <w:rFonts w:cs="Arial"/>
          <w:sz w:val="20"/>
          <w:szCs w:val="20"/>
          <w:lang w:val="sr-Cyrl-CS"/>
        </w:rPr>
      </w:pPr>
    </w:p>
    <w:p w:rsidR="00D4767B" w:rsidRPr="00674BF0" w:rsidRDefault="009A2F50" w:rsidP="00674BF0">
      <w:pPr>
        <w:spacing w:after="0" w:line="20" w:lineRule="atLeast"/>
        <w:ind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  <w:lang w:val="sr-Cyrl-CS"/>
        </w:rPr>
        <w:t>Na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osnovu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člana</w:t>
      </w:r>
      <w:r w:rsidR="00D4767B" w:rsidRPr="00A57540">
        <w:rPr>
          <w:rFonts w:cs="Arial"/>
          <w:sz w:val="20"/>
          <w:szCs w:val="20"/>
          <w:lang w:val="sr-Cyrl-CS"/>
        </w:rPr>
        <w:t xml:space="preserve"> 39. </w:t>
      </w:r>
      <w:r>
        <w:rPr>
          <w:rFonts w:cs="Arial"/>
          <w:sz w:val="20"/>
          <w:szCs w:val="20"/>
          <w:lang w:val="sr-Cyrl-CS"/>
        </w:rPr>
        <w:t>Zakona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lokalnoj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samoupravi</w:t>
      </w:r>
      <w:r w:rsidR="00D4767B" w:rsidRPr="00A57540">
        <w:rPr>
          <w:rFonts w:cs="Arial"/>
          <w:sz w:val="20"/>
          <w:szCs w:val="20"/>
          <w:lang w:val="sr-Cyrl-CS"/>
        </w:rPr>
        <w:t xml:space="preserve"> (</w:t>
      </w:r>
      <w:r w:rsidR="00D4767B" w:rsidRPr="00A57540">
        <w:rPr>
          <w:rFonts w:cs="Arial"/>
          <w:sz w:val="20"/>
          <w:szCs w:val="20"/>
        </w:rPr>
        <w:t>„</w:t>
      </w:r>
      <w:r>
        <w:rPr>
          <w:rFonts w:cs="Arial"/>
          <w:sz w:val="20"/>
          <w:szCs w:val="20"/>
          <w:lang w:val="sr-Cyrl-CS"/>
        </w:rPr>
        <w:t>Službeni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glasnik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RS</w:t>
      </w:r>
      <w:r w:rsidR="00D4767B" w:rsidRPr="00A57540">
        <w:rPr>
          <w:rFonts w:cs="Arial"/>
          <w:sz w:val="20"/>
          <w:szCs w:val="20"/>
          <w:lang w:val="sr-Cyrl-CS"/>
        </w:rPr>
        <w:t xml:space="preserve">“, </w:t>
      </w:r>
      <w:r>
        <w:rPr>
          <w:rFonts w:cs="Arial"/>
          <w:sz w:val="20"/>
          <w:szCs w:val="20"/>
          <w:lang w:val="sr-Cyrl-CS"/>
        </w:rPr>
        <w:t>broj</w:t>
      </w:r>
      <w:r w:rsidR="00D4767B" w:rsidRPr="00A57540">
        <w:rPr>
          <w:rFonts w:cs="Arial"/>
          <w:sz w:val="20"/>
          <w:szCs w:val="20"/>
          <w:lang w:val="sr-Cyrl-CS"/>
        </w:rPr>
        <w:t xml:space="preserve"> 97/16 </w:t>
      </w:r>
      <w:r>
        <w:rPr>
          <w:rFonts w:cs="Arial"/>
          <w:sz w:val="20"/>
          <w:szCs w:val="20"/>
          <w:lang w:val="sr-Cyrl-CS"/>
        </w:rPr>
        <w:t>i</w:t>
      </w:r>
      <w:r w:rsidR="00D4767B" w:rsidRPr="00A57540">
        <w:rPr>
          <w:rFonts w:cs="Arial"/>
          <w:sz w:val="20"/>
          <w:szCs w:val="20"/>
          <w:lang w:val="sr-Cyrl-CS"/>
        </w:rPr>
        <w:t xml:space="preserve"> 36/19) </w:t>
      </w:r>
      <w:r>
        <w:rPr>
          <w:rFonts w:cs="Arial"/>
          <w:sz w:val="20"/>
          <w:szCs w:val="20"/>
          <w:lang w:val="sr-Cyrl-CS"/>
        </w:rPr>
        <w:t>i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člana</w:t>
      </w:r>
      <w:r w:rsidR="00D4767B" w:rsidRPr="00A57540">
        <w:rPr>
          <w:rFonts w:cs="Arial"/>
          <w:sz w:val="20"/>
          <w:szCs w:val="20"/>
          <w:lang w:val="sr-Cyrl-CS"/>
        </w:rPr>
        <w:t xml:space="preserve"> 37. </w:t>
      </w:r>
      <w:r>
        <w:rPr>
          <w:rFonts w:cs="Arial"/>
          <w:sz w:val="20"/>
          <w:szCs w:val="20"/>
          <w:lang w:val="sr-Cyrl-CS"/>
        </w:rPr>
        <w:t>Statuta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opštine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Ugljevik</w:t>
      </w:r>
      <w:r w:rsidR="00D4767B" w:rsidRPr="00A57540">
        <w:rPr>
          <w:rFonts w:cs="Arial"/>
          <w:sz w:val="20"/>
          <w:szCs w:val="20"/>
          <w:lang w:val="sr-Cyrl-CS"/>
        </w:rPr>
        <w:t xml:space="preserve"> („</w:t>
      </w:r>
      <w:r>
        <w:rPr>
          <w:rFonts w:cs="Arial"/>
          <w:sz w:val="20"/>
          <w:szCs w:val="20"/>
          <w:lang w:val="sr-Cyrl-CS"/>
        </w:rPr>
        <w:t>Službeni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glasnik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RS</w:t>
      </w:r>
      <w:r w:rsidR="00D4767B" w:rsidRPr="00A57540">
        <w:rPr>
          <w:rFonts w:cs="Arial"/>
          <w:sz w:val="20"/>
          <w:szCs w:val="20"/>
          <w:lang w:val="sr-Cyrl-CS"/>
        </w:rPr>
        <w:t xml:space="preserve">“, </w:t>
      </w:r>
      <w:r>
        <w:rPr>
          <w:rFonts w:cs="Arial"/>
          <w:sz w:val="20"/>
          <w:szCs w:val="20"/>
          <w:lang w:val="sr-Cyrl-CS"/>
        </w:rPr>
        <w:t>broj</w:t>
      </w:r>
      <w:r w:rsidR="00D4767B" w:rsidRPr="00A57540">
        <w:rPr>
          <w:rFonts w:cs="Arial"/>
          <w:sz w:val="20"/>
          <w:szCs w:val="20"/>
          <w:lang w:val="sr-Cyrl-CS"/>
        </w:rPr>
        <w:t xml:space="preserve"> 7/17 </w:t>
      </w:r>
      <w:r>
        <w:rPr>
          <w:rFonts w:cs="Arial"/>
          <w:sz w:val="20"/>
          <w:szCs w:val="20"/>
          <w:lang w:val="sr-Cyrl-CS"/>
        </w:rPr>
        <w:t>i</w:t>
      </w:r>
      <w:r w:rsidR="00D4767B" w:rsidRPr="00A57540">
        <w:rPr>
          <w:rFonts w:cs="Arial"/>
          <w:sz w:val="20"/>
          <w:szCs w:val="20"/>
          <w:lang w:val="sr-Cyrl-CS"/>
        </w:rPr>
        <w:t xml:space="preserve"> 5/21) </w:t>
      </w:r>
      <w:r>
        <w:rPr>
          <w:rFonts w:cs="Arial"/>
          <w:sz w:val="20"/>
          <w:szCs w:val="20"/>
          <w:lang w:val="sr-Cyrl-CS"/>
        </w:rPr>
        <w:t>Skupština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opštine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Ugljevik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na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sjednici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održanoj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dana</w:t>
      </w:r>
      <w:r w:rsidR="00D4767B" w:rsidRPr="00A57540">
        <w:rPr>
          <w:rFonts w:cs="Arial"/>
          <w:sz w:val="20"/>
          <w:szCs w:val="20"/>
          <w:lang w:val="sr-Cyrl-CS"/>
        </w:rPr>
        <w:t xml:space="preserve"> 29.03. 2024. </w:t>
      </w:r>
      <w:r>
        <w:rPr>
          <w:rFonts w:cs="Arial"/>
          <w:sz w:val="20"/>
          <w:szCs w:val="20"/>
          <w:lang w:val="sr-Cyrl-CS"/>
        </w:rPr>
        <w:t>godine</w:t>
      </w:r>
      <w:r w:rsidR="00D4767B" w:rsidRPr="00A57540">
        <w:rPr>
          <w:rFonts w:cs="Arial"/>
          <w:sz w:val="20"/>
          <w:szCs w:val="20"/>
          <w:lang w:val="sr-Cyrl-CS"/>
        </w:rPr>
        <w:t xml:space="preserve">  </w:t>
      </w:r>
      <w:r>
        <w:rPr>
          <w:rFonts w:cs="Arial"/>
          <w:sz w:val="20"/>
          <w:szCs w:val="20"/>
          <w:lang w:val="sr-Cyrl-CS"/>
        </w:rPr>
        <w:t>donosi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</w:p>
    <w:p w:rsidR="00D4767B" w:rsidRPr="00A57540" w:rsidRDefault="009A2F50" w:rsidP="00FC255E">
      <w:pPr>
        <w:pStyle w:val="Heading5"/>
        <w:jc w:val="center"/>
      </w:pPr>
      <w:bookmarkStart w:id="6" w:name="_Toc163197510"/>
      <w:r>
        <w:t>O</w:t>
      </w:r>
      <w:r w:rsidR="00D4767B" w:rsidRPr="00A57540">
        <w:t xml:space="preserve"> </w:t>
      </w:r>
      <w:r>
        <w:t>D</w:t>
      </w:r>
      <w:r w:rsidR="00D4767B" w:rsidRPr="00A57540">
        <w:t xml:space="preserve"> </w:t>
      </w:r>
      <w:r>
        <w:t>L</w:t>
      </w:r>
      <w:r w:rsidR="00D4767B" w:rsidRPr="00A57540">
        <w:t xml:space="preserve"> </w:t>
      </w:r>
      <w:r>
        <w:t>U</w:t>
      </w:r>
      <w:r w:rsidR="00D4767B" w:rsidRPr="00A57540">
        <w:t xml:space="preserve"> </w:t>
      </w:r>
      <w:r>
        <w:t>K</w:t>
      </w:r>
      <w:r w:rsidR="00D4767B" w:rsidRPr="00A57540">
        <w:t xml:space="preserve"> </w:t>
      </w:r>
      <w:r>
        <w:t>U</w:t>
      </w:r>
      <w:bookmarkEnd w:id="6"/>
    </w:p>
    <w:p w:rsidR="00D4767B" w:rsidRPr="00A57540" w:rsidRDefault="009A2F50" w:rsidP="00D4767B">
      <w:pPr>
        <w:spacing w:after="0" w:line="20" w:lineRule="atLeast"/>
        <w:jc w:val="center"/>
        <w:rPr>
          <w:rFonts w:cs="Arial"/>
          <w:sz w:val="20"/>
          <w:szCs w:val="20"/>
          <w:lang w:val="sr-Cyrl-CS"/>
        </w:rPr>
      </w:pPr>
      <w:r>
        <w:rPr>
          <w:rFonts w:cs="Arial"/>
          <w:sz w:val="20"/>
          <w:szCs w:val="20"/>
          <w:lang w:val="sr-Cyrl-CS"/>
        </w:rPr>
        <w:t>o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prihvatanju</w:t>
      </w:r>
      <w:r w:rsidR="00D4767B" w:rsidRPr="00A57540">
        <w:rPr>
          <w:rFonts w:cs="Arial"/>
          <w:sz w:val="20"/>
          <w:szCs w:val="20"/>
          <w:lang w:val="sr-Cyrl-CS"/>
        </w:rPr>
        <w:t xml:space="preserve">  </w:t>
      </w:r>
      <w:r>
        <w:rPr>
          <w:rFonts w:cs="Arial"/>
          <w:sz w:val="20"/>
          <w:szCs w:val="20"/>
          <w:lang w:val="sr-Cyrl-CS"/>
        </w:rPr>
        <w:t>Urbanističko</w:t>
      </w:r>
      <w:r w:rsidR="00D4767B" w:rsidRPr="00A57540">
        <w:rPr>
          <w:rFonts w:cs="Arial"/>
          <w:sz w:val="20"/>
          <w:szCs w:val="20"/>
          <w:lang w:val="sr-Cyrl-CS"/>
        </w:rPr>
        <w:t>-</w:t>
      </w:r>
      <w:r>
        <w:rPr>
          <w:rFonts w:cs="Arial"/>
          <w:sz w:val="20"/>
          <w:szCs w:val="20"/>
          <w:lang w:val="sr-Cyrl-CS"/>
        </w:rPr>
        <w:t>tehničkih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uslova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sa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planom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parcelacije</w:t>
      </w:r>
    </w:p>
    <w:p w:rsidR="00D4767B" w:rsidRPr="00A57540" w:rsidRDefault="00D4767B" w:rsidP="00D4767B">
      <w:pPr>
        <w:spacing w:after="0" w:line="20" w:lineRule="atLeast"/>
        <w:jc w:val="center"/>
        <w:rPr>
          <w:rFonts w:cs="Arial"/>
          <w:sz w:val="20"/>
          <w:szCs w:val="20"/>
          <w:lang w:val="sr-Cyrl-CS"/>
        </w:rPr>
      </w:pPr>
    </w:p>
    <w:p w:rsidR="00D4767B" w:rsidRPr="00A57540" w:rsidRDefault="00D4767B" w:rsidP="00D4767B">
      <w:pPr>
        <w:spacing w:after="0" w:line="20" w:lineRule="atLeast"/>
        <w:jc w:val="center"/>
        <w:rPr>
          <w:rFonts w:cs="Arial"/>
          <w:sz w:val="20"/>
          <w:szCs w:val="20"/>
          <w:lang w:val="sr-Cyrl-CS"/>
        </w:rPr>
      </w:pPr>
      <w:r w:rsidRPr="00A57540">
        <w:rPr>
          <w:rFonts w:cs="Arial"/>
          <w:sz w:val="20"/>
          <w:szCs w:val="20"/>
          <w:lang w:val="sr-Latn-BA"/>
        </w:rPr>
        <w:t>I</w:t>
      </w:r>
    </w:p>
    <w:p w:rsidR="00D4767B" w:rsidRPr="00A57540" w:rsidRDefault="009A2F50" w:rsidP="00D650D1">
      <w:pPr>
        <w:spacing w:after="0" w:line="20" w:lineRule="atLeast"/>
        <w:ind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  <w:lang w:val="sr-Cyrl-CS"/>
        </w:rPr>
        <w:t>Prihvataju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se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Urbanističko</w:t>
      </w:r>
      <w:r w:rsidR="00D4767B" w:rsidRPr="00A57540">
        <w:rPr>
          <w:rFonts w:cs="Arial"/>
          <w:sz w:val="20"/>
          <w:szCs w:val="20"/>
          <w:lang w:val="sr-Cyrl-CS"/>
        </w:rPr>
        <w:t>-</w:t>
      </w:r>
      <w:r>
        <w:rPr>
          <w:rFonts w:cs="Arial"/>
          <w:sz w:val="20"/>
          <w:szCs w:val="20"/>
          <w:lang w:val="sr-Cyrl-CS"/>
        </w:rPr>
        <w:t>tehnički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uslovi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sa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planom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parcelacije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broj</w:t>
      </w:r>
      <w:r w:rsidR="00D4767B" w:rsidRPr="00A57540">
        <w:rPr>
          <w:rFonts w:cs="Arial"/>
          <w:sz w:val="20"/>
          <w:szCs w:val="20"/>
          <w:lang w:val="sr-Cyrl-CS"/>
        </w:rPr>
        <w:t xml:space="preserve">: 53/24 </w:t>
      </w:r>
      <w:r>
        <w:rPr>
          <w:rFonts w:cs="Arial"/>
          <w:sz w:val="20"/>
          <w:szCs w:val="20"/>
          <w:lang w:val="sr-Cyrl-CS"/>
        </w:rPr>
        <w:t>od</w:t>
      </w:r>
      <w:r w:rsidR="00D4767B" w:rsidRPr="00A57540">
        <w:rPr>
          <w:rFonts w:cs="Arial"/>
          <w:sz w:val="20"/>
          <w:szCs w:val="20"/>
          <w:lang w:val="sr-Cyrl-CS"/>
        </w:rPr>
        <w:t xml:space="preserve"> 22.02.2024. </w:t>
      </w:r>
      <w:r>
        <w:rPr>
          <w:rFonts w:cs="Arial"/>
          <w:sz w:val="20"/>
          <w:szCs w:val="20"/>
          <w:lang w:val="sr-Cyrl-CS"/>
        </w:rPr>
        <w:t>godine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za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parcelu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k</w:t>
      </w:r>
      <w:r w:rsidR="00D4767B" w:rsidRPr="00A57540">
        <w:rPr>
          <w:rFonts w:cs="Arial"/>
          <w:sz w:val="20"/>
          <w:szCs w:val="20"/>
          <w:lang w:val="sr-Cyrl-CS"/>
        </w:rPr>
        <w:t>.</w:t>
      </w:r>
      <w:r>
        <w:rPr>
          <w:rFonts w:cs="Arial"/>
          <w:sz w:val="20"/>
          <w:szCs w:val="20"/>
          <w:lang w:val="sr-Cyrl-CS"/>
        </w:rPr>
        <w:t>č</w:t>
      </w:r>
      <w:r w:rsidR="00D4767B" w:rsidRPr="00A57540">
        <w:rPr>
          <w:rFonts w:cs="Arial"/>
          <w:sz w:val="20"/>
          <w:szCs w:val="20"/>
          <w:lang w:val="sr-Cyrl-CS"/>
        </w:rPr>
        <w:t xml:space="preserve">. </w:t>
      </w:r>
      <w:r>
        <w:rPr>
          <w:rFonts w:cs="Arial"/>
          <w:sz w:val="20"/>
          <w:szCs w:val="20"/>
          <w:lang w:val="sr-Cyrl-CS"/>
        </w:rPr>
        <w:t>br</w:t>
      </w:r>
      <w:r w:rsidR="00D4767B" w:rsidRPr="00A57540">
        <w:rPr>
          <w:rFonts w:cs="Arial"/>
          <w:sz w:val="20"/>
          <w:szCs w:val="20"/>
          <w:lang w:val="sr-Cyrl-CS"/>
        </w:rPr>
        <w:t xml:space="preserve">. 315. </w:t>
      </w:r>
      <w:r>
        <w:rPr>
          <w:rFonts w:cs="Arial"/>
          <w:sz w:val="20"/>
          <w:szCs w:val="20"/>
          <w:lang w:val="sr-Cyrl-CS"/>
        </w:rPr>
        <w:t>K</w:t>
      </w:r>
      <w:r w:rsidR="00D4767B" w:rsidRPr="00A57540">
        <w:rPr>
          <w:rFonts w:cs="Arial"/>
          <w:sz w:val="20"/>
          <w:szCs w:val="20"/>
          <w:lang w:val="sr-Cyrl-CS"/>
        </w:rPr>
        <w:t>.</w:t>
      </w:r>
      <w:r>
        <w:rPr>
          <w:rFonts w:cs="Arial"/>
          <w:sz w:val="20"/>
          <w:szCs w:val="20"/>
          <w:lang w:val="sr-Cyrl-CS"/>
        </w:rPr>
        <w:t>O</w:t>
      </w:r>
      <w:r w:rsidR="00D4767B" w:rsidRPr="00A57540">
        <w:rPr>
          <w:rFonts w:cs="Arial"/>
          <w:sz w:val="20"/>
          <w:szCs w:val="20"/>
          <w:lang w:val="sr-Cyrl-CS"/>
        </w:rPr>
        <w:t xml:space="preserve">. </w:t>
      </w:r>
      <w:r>
        <w:rPr>
          <w:rFonts w:cs="Arial"/>
          <w:sz w:val="20"/>
          <w:szCs w:val="20"/>
          <w:lang w:val="sr-Cyrl-CS"/>
        </w:rPr>
        <w:t>Ugljevik</w:t>
      </w:r>
      <w:r w:rsidR="00D4767B" w:rsidRPr="00A57540">
        <w:rPr>
          <w:rFonts w:cs="Arial"/>
          <w:sz w:val="20"/>
          <w:szCs w:val="20"/>
          <w:lang w:val="sr-Cyrl-CS"/>
        </w:rPr>
        <w:t xml:space="preserve">, </w:t>
      </w:r>
      <w:r>
        <w:rPr>
          <w:rFonts w:cs="Arial"/>
          <w:sz w:val="20"/>
          <w:szCs w:val="20"/>
          <w:lang w:val="sr-Cyrl-CS"/>
        </w:rPr>
        <w:t>a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koji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su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urađeni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od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strane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JP</w:t>
      </w:r>
      <w:r w:rsidR="00D4767B" w:rsidRPr="00A57540">
        <w:rPr>
          <w:rFonts w:cs="Arial"/>
          <w:sz w:val="20"/>
          <w:szCs w:val="20"/>
          <w:lang w:val="sr-Cyrl-CS"/>
        </w:rPr>
        <w:t xml:space="preserve"> „</w:t>
      </w:r>
      <w:r>
        <w:rPr>
          <w:rFonts w:cs="Arial"/>
          <w:sz w:val="20"/>
          <w:szCs w:val="20"/>
          <w:lang w:val="sr-Cyrl-CS"/>
        </w:rPr>
        <w:t>Direkcija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za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izgradnju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i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razvoj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grada</w:t>
      </w:r>
      <w:r w:rsidR="00D4767B" w:rsidRPr="00A57540">
        <w:rPr>
          <w:rFonts w:cs="Arial"/>
          <w:sz w:val="20"/>
          <w:szCs w:val="20"/>
          <w:lang w:val="sr-Cyrl-CS"/>
        </w:rPr>
        <w:t xml:space="preserve">“ </w:t>
      </w:r>
      <w:r>
        <w:rPr>
          <w:rFonts w:cs="Arial"/>
          <w:sz w:val="20"/>
          <w:szCs w:val="20"/>
          <w:lang w:val="sr-Cyrl-CS"/>
        </w:rPr>
        <w:t>D</w:t>
      </w:r>
      <w:r w:rsidR="00D4767B" w:rsidRPr="00A57540">
        <w:rPr>
          <w:rFonts w:cs="Arial"/>
          <w:sz w:val="20"/>
          <w:szCs w:val="20"/>
          <w:lang w:val="sr-Cyrl-CS"/>
        </w:rPr>
        <w:t>.</w:t>
      </w:r>
      <w:r>
        <w:rPr>
          <w:rFonts w:cs="Arial"/>
          <w:sz w:val="20"/>
          <w:szCs w:val="20"/>
          <w:lang w:val="sr-Cyrl-CS"/>
        </w:rPr>
        <w:t>O</w:t>
      </w:r>
      <w:r w:rsidR="00D4767B" w:rsidRPr="00A57540">
        <w:rPr>
          <w:rFonts w:cs="Arial"/>
          <w:sz w:val="20"/>
          <w:szCs w:val="20"/>
          <w:lang w:val="sr-Cyrl-CS"/>
        </w:rPr>
        <w:t>.</w:t>
      </w:r>
      <w:r>
        <w:rPr>
          <w:rFonts w:cs="Arial"/>
          <w:sz w:val="20"/>
          <w:szCs w:val="20"/>
          <w:lang w:val="sr-Cyrl-CS"/>
        </w:rPr>
        <w:t>O</w:t>
      </w:r>
      <w:r w:rsidR="00D4767B" w:rsidRPr="00A57540">
        <w:rPr>
          <w:rFonts w:cs="Arial"/>
          <w:sz w:val="20"/>
          <w:szCs w:val="20"/>
          <w:lang w:val="sr-Cyrl-CS"/>
        </w:rPr>
        <w:t xml:space="preserve">. </w:t>
      </w:r>
      <w:r>
        <w:rPr>
          <w:rFonts w:cs="Arial"/>
          <w:sz w:val="20"/>
          <w:szCs w:val="20"/>
          <w:lang w:val="sr-Cyrl-CS"/>
        </w:rPr>
        <w:t>Bijeljina</w:t>
      </w:r>
      <w:r w:rsidR="00D4767B" w:rsidRPr="00A57540">
        <w:rPr>
          <w:rFonts w:cs="Arial"/>
          <w:sz w:val="20"/>
          <w:szCs w:val="20"/>
          <w:lang w:val="sr-Cyrl-CS"/>
        </w:rPr>
        <w:t xml:space="preserve">. </w:t>
      </w:r>
    </w:p>
    <w:p w:rsidR="00D4767B" w:rsidRPr="00A57540" w:rsidRDefault="00D4767B" w:rsidP="00D4767B">
      <w:pPr>
        <w:spacing w:after="0" w:line="20" w:lineRule="atLeast"/>
        <w:rPr>
          <w:rFonts w:cs="Arial"/>
          <w:sz w:val="20"/>
          <w:szCs w:val="20"/>
          <w:lang w:val="sr-Cyrl-CS"/>
        </w:rPr>
      </w:pPr>
    </w:p>
    <w:p w:rsidR="00D650D1" w:rsidRPr="00D650D1" w:rsidRDefault="00D4767B" w:rsidP="00D650D1">
      <w:pPr>
        <w:spacing w:after="0" w:line="20" w:lineRule="atLeast"/>
        <w:jc w:val="center"/>
        <w:rPr>
          <w:rFonts w:cs="Arial"/>
          <w:sz w:val="20"/>
          <w:szCs w:val="20"/>
        </w:rPr>
      </w:pPr>
      <w:r w:rsidRPr="00A57540">
        <w:rPr>
          <w:rFonts w:cs="Arial"/>
          <w:sz w:val="20"/>
          <w:szCs w:val="20"/>
          <w:lang w:val="sr-Latn-BA"/>
        </w:rPr>
        <w:t>II</w:t>
      </w:r>
      <w:r w:rsidR="00D650D1">
        <w:rPr>
          <w:rFonts w:cs="Arial"/>
          <w:sz w:val="20"/>
          <w:szCs w:val="20"/>
          <w:lang w:val="en-US"/>
        </w:rPr>
        <w:t xml:space="preserve">   </w:t>
      </w:r>
      <w:r w:rsidRPr="00A57540">
        <w:rPr>
          <w:rFonts w:cs="Arial"/>
          <w:sz w:val="20"/>
          <w:szCs w:val="20"/>
          <w:lang w:val="en-US"/>
        </w:rPr>
        <w:t xml:space="preserve">                      </w:t>
      </w:r>
    </w:p>
    <w:p w:rsidR="00D4767B" w:rsidRDefault="009A2F50" w:rsidP="00D650D1">
      <w:pPr>
        <w:spacing w:after="0" w:line="20" w:lineRule="atLeast"/>
        <w:ind w:firstLine="0"/>
        <w:rPr>
          <w:rFonts w:cs="Arial"/>
          <w:sz w:val="20"/>
          <w:szCs w:val="20"/>
          <w:lang w:val="sr-Cyrl-CS"/>
        </w:rPr>
      </w:pPr>
      <w:r>
        <w:rPr>
          <w:rFonts w:cs="Arial"/>
          <w:sz w:val="20"/>
          <w:szCs w:val="20"/>
          <w:lang w:val="sr-Cyrl-CS"/>
        </w:rPr>
        <w:t>Ova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odluka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stupa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na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snagu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osmog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dana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od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dana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objavljivanja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u</w:t>
      </w:r>
      <w:r w:rsidR="00D4767B" w:rsidRPr="00A57540">
        <w:rPr>
          <w:rFonts w:cs="Arial"/>
          <w:sz w:val="20"/>
          <w:szCs w:val="20"/>
          <w:lang w:val="sr-Cyrl-CS"/>
        </w:rPr>
        <w:t xml:space="preserve"> „</w:t>
      </w:r>
      <w:r>
        <w:rPr>
          <w:rFonts w:cs="Arial"/>
          <w:sz w:val="20"/>
          <w:szCs w:val="20"/>
          <w:lang w:val="sr-Cyrl-CS"/>
        </w:rPr>
        <w:t>Službenom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biltenu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opštine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Ugljevik</w:t>
      </w:r>
      <w:r w:rsidR="00D4767B" w:rsidRPr="00A57540">
        <w:rPr>
          <w:rFonts w:cs="Arial"/>
          <w:sz w:val="20"/>
          <w:szCs w:val="20"/>
          <w:lang w:val="sr-Cyrl-CS"/>
        </w:rPr>
        <w:t xml:space="preserve">“. </w:t>
      </w:r>
    </w:p>
    <w:p w:rsidR="00D650D1" w:rsidRPr="00A57540" w:rsidRDefault="00D650D1" w:rsidP="00D650D1">
      <w:pPr>
        <w:spacing w:after="0" w:line="20" w:lineRule="atLeast"/>
        <w:ind w:firstLine="0"/>
        <w:rPr>
          <w:rFonts w:cs="Arial"/>
          <w:sz w:val="20"/>
          <w:szCs w:val="20"/>
          <w:lang w:val="sr-Cyrl-CS"/>
        </w:rPr>
      </w:pPr>
    </w:p>
    <w:p w:rsidR="00D650D1" w:rsidRPr="00D4767B" w:rsidRDefault="009A2F50" w:rsidP="00D650D1">
      <w:pPr>
        <w:spacing w:after="0"/>
        <w:ind w:firstLine="0"/>
        <w:jc w:val="left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REPUBLIKA</w:t>
      </w:r>
      <w:r w:rsidR="00D650D1" w:rsidRPr="00D4767B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SRPSKA</w:t>
      </w:r>
      <w:r w:rsidR="00D650D1" w:rsidRPr="00D4767B">
        <w:rPr>
          <w:rFonts w:cs="Arial"/>
          <w:sz w:val="18"/>
          <w:szCs w:val="18"/>
        </w:rPr>
        <w:t xml:space="preserve">                                                                                   </w:t>
      </w:r>
    </w:p>
    <w:p w:rsidR="00D650D1" w:rsidRPr="00D4767B" w:rsidRDefault="009A2F50" w:rsidP="00D650D1">
      <w:pPr>
        <w:spacing w:after="0"/>
        <w:ind w:firstLine="0"/>
        <w:jc w:val="left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SKUPŠTINA</w:t>
      </w:r>
      <w:r w:rsidR="00D650D1" w:rsidRPr="00D4767B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OPŠTINE</w:t>
      </w:r>
      <w:r w:rsidR="00D650D1" w:rsidRPr="00D4767B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UGLjEVIK</w:t>
      </w:r>
      <w:r w:rsidR="00D650D1" w:rsidRPr="00D4767B">
        <w:rPr>
          <w:rFonts w:cs="Arial"/>
          <w:sz w:val="18"/>
          <w:szCs w:val="18"/>
          <w:lang w:val="sr-Cyrl-CS"/>
        </w:rPr>
        <w:t xml:space="preserve">                                        </w:t>
      </w:r>
    </w:p>
    <w:p w:rsidR="00D650D1" w:rsidRPr="00D4767B" w:rsidRDefault="009A2F50" w:rsidP="00D650D1">
      <w:pPr>
        <w:spacing w:after="0"/>
        <w:ind w:firstLine="0"/>
        <w:jc w:val="left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Broj</w:t>
      </w:r>
      <w:r w:rsidR="00D650D1" w:rsidRPr="00D4767B">
        <w:rPr>
          <w:rFonts w:cs="Arial"/>
          <w:sz w:val="18"/>
          <w:szCs w:val="18"/>
          <w:lang w:val="sr-Cyrl-CS"/>
        </w:rPr>
        <w:t xml:space="preserve">: </w:t>
      </w:r>
      <w:r w:rsidR="00D650D1" w:rsidRPr="00D4767B">
        <w:rPr>
          <w:rFonts w:cs="Arial"/>
          <w:sz w:val="18"/>
          <w:szCs w:val="18"/>
          <w:lang w:val="sr-Latn-BA"/>
        </w:rPr>
        <w:t>01-</w:t>
      </w:r>
      <w:r w:rsidR="00D650D1">
        <w:rPr>
          <w:rFonts w:cs="Arial"/>
          <w:sz w:val="18"/>
          <w:szCs w:val="18"/>
        </w:rPr>
        <w:t>475</w:t>
      </w:r>
      <w:r w:rsidR="00D650D1" w:rsidRPr="00D4767B">
        <w:rPr>
          <w:rFonts w:cs="Arial"/>
          <w:sz w:val="18"/>
          <w:szCs w:val="18"/>
          <w:lang w:val="sr-Latn-BA"/>
        </w:rPr>
        <w:t>-</w:t>
      </w:r>
      <w:r w:rsidR="00D650D1">
        <w:rPr>
          <w:rFonts w:cs="Arial"/>
          <w:sz w:val="18"/>
          <w:szCs w:val="18"/>
        </w:rPr>
        <w:t>11</w:t>
      </w:r>
      <w:r w:rsidR="00D650D1" w:rsidRPr="00D4767B">
        <w:rPr>
          <w:rFonts w:cs="Arial"/>
          <w:sz w:val="18"/>
          <w:szCs w:val="18"/>
          <w:lang w:val="sr-Latn-BA"/>
        </w:rPr>
        <w:t>/24</w:t>
      </w:r>
      <w:r w:rsidR="00D650D1" w:rsidRPr="00D4767B">
        <w:rPr>
          <w:rFonts w:cs="Arial"/>
          <w:sz w:val="18"/>
          <w:szCs w:val="18"/>
          <w:lang w:val="sr-Cyrl-CS"/>
        </w:rPr>
        <w:t xml:space="preserve">                  </w:t>
      </w:r>
      <w:r w:rsidR="00D650D1">
        <w:rPr>
          <w:rFonts w:cs="Arial"/>
          <w:sz w:val="18"/>
          <w:szCs w:val="18"/>
          <w:lang w:val="sr-Cyrl-CS"/>
        </w:rPr>
        <w:t xml:space="preserve">            </w:t>
      </w:r>
      <w:r>
        <w:rPr>
          <w:rFonts w:cs="Arial"/>
          <w:sz w:val="18"/>
          <w:szCs w:val="18"/>
          <w:lang w:val="sr-Cyrl-CS"/>
        </w:rPr>
        <w:t>PREDSJEDNIK</w:t>
      </w:r>
      <w:r w:rsidR="00D650D1" w:rsidRPr="00D4767B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SO</w:t>
      </w:r>
      <w:r w:rsidR="00D650D1" w:rsidRPr="00D4767B">
        <w:rPr>
          <w:rFonts w:cs="Arial"/>
          <w:sz w:val="18"/>
          <w:szCs w:val="18"/>
          <w:lang w:val="sr-Cyrl-CS"/>
        </w:rPr>
        <w:t>-</w:t>
      </w:r>
      <w:r>
        <w:rPr>
          <w:rFonts w:cs="Arial"/>
          <w:sz w:val="18"/>
          <w:szCs w:val="18"/>
          <w:lang w:val="sr-Cyrl-CS"/>
        </w:rPr>
        <w:t>e</w:t>
      </w:r>
      <w:r w:rsidR="00D650D1" w:rsidRPr="00D4767B">
        <w:rPr>
          <w:rFonts w:cs="Arial"/>
          <w:sz w:val="18"/>
          <w:szCs w:val="18"/>
          <w:lang w:val="sr-Cyrl-CS"/>
        </w:rPr>
        <w:t xml:space="preserve">                                                               </w:t>
      </w:r>
      <w:r w:rsidR="00D650D1" w:rsidRPr="00D4767B">
        <w:rPr>
          <w:rFonts w:cs="Arial"/>
          <w:sz w:val="18"/>
          <w:szCs w:val="18"/>
          <w:lang w:val="sr-Latn-BA"/>
        </w:rPr>
        <w:t xml:space="preserve">   </w:t>
      </w:r>
    </w:p>
    <w:p w:rsidR="00D650D1" w:rsidRPr="00D4767B" w:rsidRDefault="009A2F50" w:rsidP="00D650D1">
      <w:pPr>
        <w:pBdr>
          <w:bottom w:val="single" w:sz="6" w:space="1" w:color="auto"/>
        </w:pBdr>
        <w:spacing w:after="0"/>
        <w:ind w:firstLine="0"/>
        <w:jc w:val="left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Datum</w:t>
      </w:r>
      <w:r w:rsidR="00D650D1" w:rsidRPr="00D4767B">
        <w:rPr>
          <w:rFonts w:cs="Arial"/>
          <w:sz w:val="18"/>
          <w:szCs w:val="18"/>
          <w:lang w:val="sr-Cyrl-CS"/>
        </w:rPr>
        <w:t>, 29.03.2024.</w:t>
      </w:r>
      <w:r>
        <w:rPr>
          <w:rFonts w:cs="Arial"/>
          <w:sz w:val="18"/>
          <w:szCs w:val="18"/>
          <w:lang w:val="sr-Cyrl-CS"/>
        </w:rPr>
        <w:t>godine</w:t>
      </w:r>
      <w:r w:rsidR="00D650D1" w:rsidRPr="00D4767B">
        <w:rPr>
          <w:rFonts w:cs="Arial"/>
          <w:sz w:val="18"/>
          <w:szCs w:val="18"/>
          <w:lang w:val="sr-Cyrl-CS"/>
        </w:rPr>
        <w:t xml:space="preserve">      </w:t>
      </w:r>
      <w:r w:rsidR="00D650D1">
        <w:rPr>
          <w:rFonts w:cs="Arial"/>
          <w:sz w:val="18"/>
          <w:szCs w:val="18"/>
          <w:lang w:val="sr-Cyrl-CS"/>
        </w:rPr>
        <w:t xml:space="preserve">            </w:t>
      </w:r>
      <w:r>
        <w:rPr>
          <w:rFonts w:cs="Arial"/>
          <w:sz w:val="18"/>
          <w:szCs w:val="18"/>
          <w:lang w:val="sr-Cyrl-CS"/>
        </w:rPr>
        <w:t>Zoran</w:t>
      </w:r>
      <w:r w:rsidR="00D650D1" w:rsidRPr="00D4767B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Lazić</w:t>
      </w:r>
      <w:r w:rsidR="00D650D1" w:rsidRPr="00D4767B">
        <w:rPr>
          <w:rFonts w:cs="Arial"/>
          <w:sz w:val="18"/>
          <w:szCs w:val="18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4767B" w:rsidRPr="00A57540" w:rsidRDefault="00D4767B" w:rsidP="00D4767B">
      <w:pPr>
        <w:spacing w:after="0" w:line="20" w:lineRule="atLeast"/>
        <w:rPr>
          <w:rFonts w:cs="Arial"/>
          <w:sz w:val="20"/>
          <w:szCs w:val="20"/>
        </w:rPr>
      </w:pPr>
      <w:r w:rsidRPr="00A57540">
        <w:rPr>
          <w:rFonts w:cs="Arial"/>
          <w:sz w:val="20"/>
          <w:szCs w:val="20"/>
        </w:rPr>
        <w:t xml:space="preserve">                                                            </w:t>
      </w:r>
    </w:p>
    <w:p w:rsidR="00D4767B" w:rsidRPr="00A57540" w:rsidRDefault="009A2F50" w:rsidP="00D650D1">
      <w:pPr>
        <w:spacing w:after="0" w:line="20" w:lineRule="atLeast"/>
        <w:ind w:firstLine="0"/>
        <w:rPr>
          <w:rFonts w:cs="Arial"/>
          <w:sz w:val="20"/>
          <w:szCs w:val="20"/>
          <w:lang w:val="sr-Cyrl-CS"/>
        </w:rPr>
      </w:pPr>
      <w:r>
        <w:rPr>
          <w:rFonts w:cs="Arial"/>
          <w:sz w:val="20"/>
          <w:szCs w:val="20"/>
        </w:rPr>
        <w:t>Na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osnovu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člana</w:t>
      </w:r>
      <w:r w:rsidR="00D4767B" w:rsidRPr="00A57540">
        <w:rPr>
          <w:rFonts w:cs="Arial"/>
          <w:sz w:val="20"/>
          <w:szCs w:val="20"/>
        </w:rPr>
        <w:t xml:space="preserve"> 39. </w:t>
      </w:r>
      <w:r>
        <w:rPr>
          <w:rFonts w:cs="Arial"/>
          <w:sz w:val="20"/>
          <w:szCs w:val="20"/>
        </w:rPr>
        <w:t>stav</w:t>
      </w:r>
      <w:r w:rsidR="00D4767B" w:rsidRPr="00A57540">
        <w:rPr>
          <w:rFonts w:cs="Arial"/>
          <w:sz w:val="20"/>
          <w:szCs w:val="20"/>
        </w:rPr>
        <w:t xml:space="preserve"> 2. </w:t>
      </w:r>
      <w:r>
        <w:rPr>
          <w:rFonts w:cs="Arial"/>
          <w:sz w:val="20"/>
          <w:szCs w:val="20"/>
        </w:rPr>
        <w:t>tačka</w:t>
      </w:r>
      <w:r w:rsidR="00D4767B" w:rsidRPr="00A57540">
        <w:rPr>
          <w:rFonts w:cs="Arial"/>
          <w:sz w:val="20"/>
          <w:szCs w:val="20"/>
        </w:rPr>
        <w:t xml:space="preserve"> 2.  </w:t>
      </w:r>
      <w:r>
        <w:rPr>
          <w:rFonts w:cs="Arial"/>
          <w:sz w:val="20"/>
          <w:szCs w:val="20"/>
        </w:rPr>
        <w:t>i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člana</w:t>
      </w:r>
      <w:r w:rsidR="00D4767B" w:rsidRPr="00A57540">
        <w:rPr>
          <w:rFonts w:cs="Arial"/>
          <w:sz w:val="20"/>
          <w:szCs w:val="20"/>
        </w:rPr>
        <w:t xml:space="preserve"> 82. </w:t>
      </w:r>
      <w:r>
        <w:rPr>
          <w:rFonts w:cs="Arial"/>
          <w:sz w:val="20"/>
          <w:szCs w:val="20"/>
        </w:rPr>
        <w:t>stav</w:t>
      </w:r>
      <w:r w:rsidR="00D4767B" w:rsidRPr="00A57540">
        <w:rPr>
          <w:rFonts w:cs="Arial"/>
          <w:sz w:val="20"/>
          <w:szCs w:val="20"/>
        </w:rPr>
        <w:t xml:space="preserve"> 2. </w:t>
      </w:r>
      <w:r>
        <w:rPr>
          <w:rFonts w:cs="Arial"/>
          <w:sz w:val="20"/>
          <w:szCs w:val="20"/>
        </w:rPr>
        <w:t>Zakona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lokalnoj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samoupravi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Republike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Srpske</w:t>
      </w:r>
      <w:r w:rsidR="00D4767B" w:rsidRPr="00A57540">
        <w:rPr>
          <w:rFonts w:cs="Arial"/>
          <w:sz w:val="20"/>
          <w:szCs w:val="20"/>
        </w:rPr>
        <w:t xml:space="preserve"> (</w:t>
      </w:r>
      <w:r>
        <w:rPr>
          <w:rFonts w:cs="Arial"/>
          <w:sz w:val="20"/>
          <w:szCs w:val="20"/>
        </w:rPr>
        <w:t>Službeni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glasnik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Republike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Srpske</w:t>
      </w:r>
      <w:r w:rsidR="00D4767B" w:rsidRPr="00A57540">
        <w:rPr>
          <w:rFonts w:cs="Arial"/>
          <w:sz w:val="20"/>
          <w:szCs w:val="20"/>
        </w:rPr>
        <w:t xml:space="preserve">“, </w:t>
      </w:r>
      <w:r>
        <w:rPr>
          <w:rFonts w:cs="Arial"/>
          <w:sz w:val="20"/>
          <w:szCs w:val="20"/>
        </w:rPr>
        <w:t>broj</w:t>
      </w:r>
      <w:r w:rsidR="00D4767B" w:rsidRPr="00A57540">
        <w:rPr>
          <w:rFonts w:cs="Arial"/>
          <w:sz w:val="20"/>
          <w:szCs w:val="20"/>
        </w:rPr>
        <w:t xml:space="preserve"> 97/16, 36/19 </w:t>
      </w:r>
      <w:r>
        <w:rPr>
          <w:rFonts w:cs="Arial"/>
          <w:sz w:val="20"/>
          <w:szCs w:val="20"/>
        </w:rPr>
        <w:t>i</w:t>
      </w:r>
      <w:r w:rsidR="00D4767B" w:rsidRPr="00A57540">
        <w:rPr>
          <w:rFonts w:cs="Arial"/>
          <w:sz w:val="20"/>
          <w:szCs w:val="20"/>
        </w:rPr>
        <w:t xml:space="preserve"> 61/21) </w:t>
      </w:r>
      <w:r>
        <w:rPr>
          <w:rFonts w:cs="Arial"/>
          <w:sz w:val="20"/>
          <w:szCs w:val="20"/>
        </w:rPr>
        <w:t>i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člana</w:t>
      </w:r>
      <w:r w:rsidR="00D4767B" w:rsidRPr="00A57540">
        <w:rPr>
          <w:rFonts w:cs="Arial"/>
          <w:sz w:val="20"/>
          <w:szCs w:val="20"/>
        </w:rPr>
        <w:t xml:space="preserve"> 37. </w:t>
      </w:r>
      <w:r>
        <w:rPr>
          <w:rFonts w:cs="Arial"/>
          <w:sz w:val="20"/>
          <w:szCs w:val="20"/>
          <w:lang w:val="sr-Cyrl-CS"/>
        </w:rPr>
        <w:t>Statuta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opštine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Ugljevik</w:t>
      </w:r>
      <w:r w:rsidR="00D4767B" w:rsidRPr="00A57540">
        <w:rPr>
          <w:rFonts w:cs="Arial"/>
          <w:sz w:val="20"/>
          <w:szCs w:val="20"/>
          <w:lang w:val="sr-Cyrl-CS"/>
        </w:rPr>
        <w:t xml:space="preserve"> („</w:t>
      </w:r>
      <w:r>
        <w:rPr>
          <w:rFonts w:cs="Arial"/>
          <w:sz w:val="20"/>
          <w:szCs w:val="20"/>
          <w:lang w:val="sr-Cyrl-CS"/>
        </w:rPr>
        <w:t>Službeni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glasnik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RS</w:t>
      </w:r>
      <w:r w:rsidR="00D4767B" w:rsidRPr="00A57540">
        <w:rPr>
          <w:rFonts w:cs="Arial"/>
          <w:sz w:val="20"/>
          <w:szCs w:val="20"/>
          <w:lang w:val="sr-Cyrl-CS"/>
        </w:rPr>
        <w:t xml:space="preserve">“, </w:t>
      </w:r>
      <w:r>
        <w:rPr>
          <w:rFonts w:cs="Arial"/>
          <w:sz w:val="20"/>
          <w:szCs w:val="20"/>
          <w:lang w:val="sr-Cyrl-CS"/>
        </w:rPr>
        <w:t>broj</w:t>
      </w:r>
      <w:r w:rsidR="00D4767B" w:rsidRPr="00A57540">
        <w:rPr>
          <w:rFonts w:cs="Arial"/>
          <w:sz w:val="20"/>
          <w:szCs w:val="20"/>
          <w:lang w:val="sr-Cyrl-CS"/>
        </w:rPr>
        <w:t xml:space="preserve"> 7/17 </w:t>
      </w:r>
      <w:r>
        <w:rPr>
          <w:rFonts w:cs="Arial"/>
          <w:sz w:val="20"/>
          <w:szCs w:val="20"/>
          <w:lang w:val="sr-Cyrl-CS"/>
        </w:rPr>
        <w:t>i</w:t>
      </w:r>
      <w:r w:rsidR="00D4767B" w:rsidRPr="00A57540">
        <w:rPr>
          <w:rFonts w:cs="Arial"/>
          <w:sz w:val="20"/>
          <w:szCs w:val="20"/>
          <w:lang w:val="sr-Cyrl-CS"/>
        </w:rPr>
        <w:t xml:space="preserve"> 5/21), </w:t>
      </w:r>
      <w:r>
        <w:rPr>
          <w:rFonts w:cs="Arial"/>
          <w:sz w:val="20"/>
          <w:szCs w:val="20"/>
          <w:lang w:val="sr-Cyrl-CS"/>
        </w:rPr>
        <w:t>a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u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vezi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sa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članom</w:t>
      </w:r>
      <w:r w:rsidR="00D4767B" w:rsidRPr="00A57540">
        <w:rPr>
          <w:rFonts w:cs="Arial"/>
          <w:sz w:val="20"/>
          <w:szCs w:val="20"/>
          <w:lang w:val="sr-Cyrl-CS"/>
        </w:rPr>
        <w:t xml:space="preserve"> 7. </w:t>
      </w:r>
      <w:r>
        <w:rPr>
          <w:rFonts w:cs="Arial"/>
          <w:sz w:val="20"/>
          <w:szCs w:val="20"/>
          <w:lang w:val="sr-Cyrl-CS"/>
        </w:rPr>
        <w:t>Zaključka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Vlade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Republike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Srpske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broj</w:t>
      </w:r>
      <w:r w:rsidR="00D4767B" w:rsidRPr="00A57540">
        <w:rPr>
          <w:rFonts w:cs="Arial"/>
          <w:sz w:val="20"/>
          <w:szCs w:val="20"/>
          <w:lang w:val="sr-Cyrl-CS"/>
        </w:rPr>
        <w:t xml:space="preserve">: 04/1-012-2-655/24 </w:t>
      </w:r>
      <w:r>
        <w:rPr>
          <w:rFonts w:cs="Arial"/>
          <w:sz w:val="20"/>
          <w:szCs w:val="20"/>
          <w:lang w:val="sr-Cyrl-CS"/>
        </w:rPr>
        <w:t>od</w:t>
      </w:r>
      <w:r w:rsidR="00D4767B" w:rsidRPr="00A57540">
        <w:rPr>
          <w:rFonts w:cs="Arial"/>
          <w:sz w:val="20"/>
          <w:szCs w:val="20"/>
          <w:lang w:val="sr-Cyrl-CS"/>
        </w:rPr>
        <w:t xml:space="preserve"> 07.03.2024. </w:t>
      </w:r>
      <w:r>
        <w:rPr>
          <w:rFonts w:cs="Arial"/>
          <w:sz w:val="20"/>
          <w:szCs w:val="20"/>
          <w:lang w:val="sr-Cyrl-CS"/>
        </w:rPr>
        <w:t>godine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Skupština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opštine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Ugljevik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na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sjednici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održanoj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dana</w:t>
      </w:r>
      <w:r w:rsidR="00B13E4D">
        <w:rPr>
          <w:rFonts w:cs="Arial"/>
          <w:sz w:val="20"/>
          <w:szCs w:val="20"/>
          <w:lang w:val="sr-Cyrl-CS"/>
        </w:rPr>
        <w:t xml:space="preserve"> </w:t>
      </w:r>
      <w:r w:rsidR="00D4767B" w:rsidRPr="00A57540">
        <w:rPr>
          <w:rFonts w:cs="Arial"/>
          <w:sz w:val="20"/>
          <w:szCs w:val="20"/>
        </w:rPr>
        <w:t xml:space="preserve"> 29.03. </w:t>
      </w:r>
      <w:r w:rsidR="00D4767B" w:rsidRPr="00A57540">
        <w:rPr>
          <w:rFonts w:cs="Arial"/>
          <w:sz w:val="20"/>
          <w:szCs w:val="20"/>
          <w:lang w:val="sr-Cyrl-CS"/>
        </w:rPr>
        <w:t xml:space="preserve">2024. </w:t>
      </w:r>
      <w:r>
        <w:rPr>
          <w:rFonts w:cs="Arial"/>
          <w:sz w:val="20"/>
          <w:szCs w:val="20"/>
          <w:lang w:val="sr-Cyrl-CS"/>
        </w:rPr>
        <w:t>godine</w:t>
      </w:r>
      <w:r w:rsidR="00D4767B" w:rsidRPr="00A57540">
        <w:rPr>
          <w:rFonts w:cs="Arial"/>
          <w:sz w:val="20"/>
          <w:szCs w:val="20"/>
          <w:lang w:val="sr-Cyrl-CS"/>
        </w:rPr>
        <w:t xml:space="preserve">,  </w:t>
      </w:r>
      <w:r>
        <w:rPr>
          <w:rFonts w:cs="Arial"/>
          <w:sz w:val="20"/>
          <w:szCs w:val="20"/>
          <w:lang w:val="sr-Cyrl-CS"/>
        </w:rPr>
        <w:t>d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n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s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i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</w:p>
    <w:p w:rsidR="00D4767B" w:rsidRPr="00A57540" w:rsidRDefault="009A2F50" w:rsidP="00FC255E">
      <w:pPr>
        <w:pStyle w:val="Heading5"/>
        <w:jc w:val="center"/>
      </w:pPr>
      <w:bookmarkStart w:id="7" w:name="_Toc163197511"/>
      <w:r>
        <w:t>O</w:t>
      </w:r>
      <w:r w:rsidR="00D4767B" w:rsidRPr="00A57540">
        <w:t xml:space="preserve"> </w:t>
      </w:r>
      <w:r>
        <w:t>D</w:t>
      </w:r>
      <w:r w:rsidR="00D4767B" w:rsidRPr="00A57540">
        <w:t xml:space="preserve"> </w:t>
      </w:r>
      <w:r>
        <w:t>L</w:t>
      </w:r>
      <w:r w:rsidR="00D4767B" w:rsidRPr="00A57540">
        <w:t xml:space="preserve"> </w:t>
      </w:r>
      <w:r>
        <w:t>U</w:t>
      </w:r>
      <w:r w:rsidR="00D4767B" w:rsidRPr="00A57540">
        <w:t xml:space="preserve"> </w:t>
      </w:r>
      <w:r>
        <w:t>K</w:t>
      </w:r>
      <w:r w:rsidR="00D4767B" w:rsidRPr="00A57540">
        <w:t xml:space="preserve"> </w:t>
      </w:r>
      <w:r>
        <w:t>U</w:t>
      </w:r>
      <w:bookmarkEnd w:id="7"/>
    </w:p>
    <w:p w:rsidR="00D4767B" w:rsidRPr="00A57540" w:rsidRDefault="009A2F50" w:rsidP="0009526A">
      <w:pPr>
        <w:spacing w:after="0" w:line="20" w:lineRule="atLeast"/>
        <w:ind w:hanging="90"/>
        <w:jc w:val="center"/>
        <w:rPr>
          <w:rFonts w:cs="Arial"/>
          <w:sz w:val="20"/>
          <w:szCs w:val="20"/>
          <w:lang w:val="sr-Cyrl-CS"/>
        </w:rPr>
      </w:pPr>
      <w:r>
        <w:rPr>
          <w:rFonts w:cs="Arial"/>
          <w:sz w:val="20"/>
          <w:szCs w:val="20"/>
          <w:lang w:val="sr-Cyrl-CS"/>
        </w:rPr>
        <w:t>o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uključivanju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JZU</w:t>
      </w:r>
      <w:r w:rsidR="00D4767B" w:rsidRPr="00A57540">
        <w:rPr>
          <w:rFonts w:cs="Arial"/>
          <w:sz w:val="20"/>
          <w:szCs w:val="20"/>
          <w:lang w:val="sr-Cyrl-CS"/>
        </w:rPr>
        <w:t xml:space="preserve"> „</w:t>
      </w:r>
      <w:r>
        <w:rPr>
          <w:rFonts w:cs="Arial"/>
          <w:sz w:val="20"/>
          <w:szCs w:val="20"/>
          <w:lang w:val="sr-Cyrl-CS"/>
        </w:rPr>
        <w:t>Dom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zdravlja</w:t>
      </w:r>
      <w:r w:rsidR="00D4767B" w:rsidRPr="00A57540">
        <w:rPr>
          <w:rFonts w:cs="Arial"/>
          <w:sz w:val="20"/>
          <w:szCs w:val="20"/>
          <w:lang w:val="sr-Cyrl-CS"/>
        </w:rPr>
        <w:t xml:space="preserve">“ </w:t>
      </w:r>
      <w:r>
        <w:rPr>
          <w:rFonts w:cs="Arial"/>
          <w:sz w:val="20"/>
          <w:szCs w:val="20"/>
          <w:lang w:val="sr-Cyrl-CS"/>
        </w:rPr>
        <w:t>Ugljevik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u</w:t>
      </w:r>
    </w:p>
    <w:p w:rsidR="00D4767B" w:rsidRPr="00A57540" w:rsidRDefault="009A2F50" w:rsidP="0009526A">
      <w:pPr>
        <w:spacing w:after="0" w:line="20" w:lineRule="atLeast"/>
        <w:ind w:hanging="90"/>
        <w:jc w:val="center"/>
        <w:rPr>
          <w:rFonts w:cs="Arial"/>
          <w:sz w:val="20"/>
          <w:szCs w:val="20"/>
          <w:lang w:val="sr-Cyrl-CS"/>
        </w:rPr>
      </w:pPr>
      <w:r>
        <w:rPr>
          <w:rFonts w:cs="Arial"/>
          <w:sz w:val="20"/>
          <w:szCs w:val="20"/>
          <w:lang w:val="sr-Cyrl-CS"/>
        </w:rPr>
        <w:t>lokalni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trezor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Opštine</w:t>
      </w:r>
      <w:r w:rsidR="00D4767B" w:rsidRPr="00A57540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Ugljevik</w:t>
      </w:r>
    </w:p>
    <w:p w:rsidR="00D4767B" w:rsidRPr="00A57540" w:rsidRDefault="00D4767B" w:rsidP="00D4767B">
      <w:pPr>
        <w:spacing w:after="0" w:line="20" w:lineRule="atLeast"/>
        <w:ind w:firstLine="708"/>
        <w:jc w:val="center"/>
        <w:rPr>
          <w:rFonts w:cs="Arial"/>
          <w:sz w:val="20"/>
          <w:szCs w:val="20"/>
          <w:lang w:val="sr-Cyrl-CS"/>
        </w:rPr>
      </w:pPr>
    </w:p>
    <w:p w:rsidR="00D4767B" w:rsidRPr="00A57540" w:rsidRDefault="00D4767B" w:rsidP="00D4767B">
      <w:pPr>
        <w:spacing w:after="0" w:line="20" w:lineRule="atLeast"/>
        <w:ind w:firstLine="708"/>
        <w:jc w:val="center"/>
        <w:rPr>
          <w:rFonts w:cs="Arial"/>
          <w:sz w:val="20"/>
          <w:szCs w:val="20"/>
        </w:rPr>
      </w:pPr>
      <w:r w:rsidRPr="00A57540">
        <w:rPr>
          <w:rFonts w:cs="Arial"/>
          <w:sz w:val="20"/>
          <w:szCs w:val="20"/>
        </w:rPr>
        <w:t>I</w:t>
      </w:r>
    </w:p>
    <w:p w:rsidR="00D4767B" w:rsidRPr="00A57540" w:rsidRDefault="009A2F50" w:rsidP="0009526A">
      <w:pPr>
        <w:spacing w:after="0" w:line="20" w:lineRule="atLeast"/>
        <w:ind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Ovom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odlukom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definiše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se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obaveza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uključivanja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JZU</w:t>
      </w:r>
      <w:r w:rsidR="00D4767B" w:rsidRPr="00A57540">
        <w:rPr>
          <w:rFonts w:cs="Arial"/>
          <w:sz w:val="20"/>
          <w:szCs w:val="20"/>
        </w:rPr>
        <w:t xml:space="preserve"> „</w:t>
      </w:r>
      <w:r>
        <w:rPr>
          <w:rFonts w:cs="Arial"/>
          <w:sz w:val="20"/>
          <w:szCs w:val="20"/>
        </w:rPr>
        <w:t>Dom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zdravlja</w:t>
      </w:r>
      <w:r w:rsidR="00D4767B" w:rsidRPr="00A57540">
        <w:rPr>
          <w:rFonts w:cs="Arial"/>
          <w:sz w:val="20"/>
          <w:szCs w:val="20"/>
        </w:rPr>
        <w:t xml:space="preserve">“ </w:t>
      </w:r>
      <w:r>
        <w:rPr>
          <w:rFonts w:cs="Arial"/>
          <w:sz w:val="20"/>
          <w:szCs w:val="20"/>
        </w:rPr>
        <w:t>Ugljevik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lokalni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trezor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Opštine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Ugljevik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najkasnije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do</w:t>
      </w:r>
      <w:r w:rsidR="00D4767B" w:rsidRPr="00A57540">
        <w:rPr>
          <w:rFonts w:cs="Arial"/>
          <w:sz w:val="20"/>
          <w:szCs w:val="20"/>
        </w:rPr>
        <w:t xml:space="preserve"> 01.01.2025. </w:t>
      </w:r>
      <w:r>
        <w:rPr>
          <w:rFonts w:cs="Arial"/>
          <w:sz w:val="20"/>
          <w:szCs w:val="20"/>
        </w:rPr>
        <w:t>godine</w:t>
      </w:r>
      <w:r w:rsidR="00D4767B" w:rsidRPr="00A57540"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>čime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JZU</w:t>
      </w:r>
      <w:r w:rsidR="00D4767B" w:rsidRPr="00A57540">
        <w:rPr>
          <w:rFonts w:cs="Arial"/>
          <w:sz w:val="20"/>
          <w:szCs w:val="20"/>
        </w:rPr>
        <w:t xml:space="preserve"> „</w:t>
      </w:r>
      <w:r>
        <w:rPr>
          <w:rFonts w:cs="Arial"/>
          <w:sz w:val="20"/>
          <w:szCs w:val="20"/>
        </w:rPr>
        <w:t>Dom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zdravlja</w:t>
      </w:r>
      <w:r w:rsidR="00D4767B" w:rsidRPr="00A57540">
        <w:rPr>
          <w:rFonts w:cs="Arial"/>
          <w:sz w:val="20"/>
          <w:szCs w:val="20"/>
        </w:rPr>
        <w:t xml:space="preserve">“ </w:t>
      </w:r>
      <w:r>
        <w:rPr>
          <w:rFonts w:cs="Arial"/>
          <w:sz w:val="20"/>
          <w:szCs w:val="20"/>
        </w:rPr>
        <w:t>ugljevik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stiče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status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budžetskog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korisnika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smislu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planiranja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praćenja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namjenskog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korišćenja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odobrenih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budžetskih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sredstava</w:t>
      </w:r>
      <w:r w:rsidR="00D4767B" w:rsidRPr="00A57540"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>te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pripreme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objavljivanja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odgovarajućih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izvještaja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vođenje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registra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budžetskog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korisnika</w:t>
      </w:r>
      <w:r w:rsidR="00D4767B" w:rsidRPr="00A57540">
        <w:rPr>
          <w:rFonts w:cs="Arial"/>
          <w:sz w:val="20"/>
          <w:szCs w:val="20"/>
        </w:rPr>
        <w:t xml:space="preserve">.  </w:t>
      </w:r>
    </w:p>
    <w:p w:rsidR="00D4767B" w:rsidRPr="00A57540" w:rsidRDefault="00D4767B" w:rsidP="00D4767B">
      <w:pPr>
        <w:spacing w:after="0" w:line="20" w:lineRule="atLeast"/>
        <w:ind w:firstLine="708"/>
        <w:rPr>
          <w:rFonts w:cs="Arial"/>
          <w:sz w:val="20"/>
          <w:szCs w:val="20"/>
        </w:rPr>
      </w:pPr>
    </w:p>
    <w:p w:rsidR="00D4767B" w:rsidRPr="00A57540" w:rsidRDefault="00D4767B" w:rsidP="00D4767B">
      <w:pPr>
        <w:spacing w:after="0" w:line="20" w:lineRule="atLeast"/>
        <w:ind w:firstLine="708"/>
        <w:jc w:val="center"/>
        <w:rPr>
          <w:rFonts w:cs="Arial"/>
          <w:sz w:val="20"/>
          <w:szCs w:val="20"/>
        </w:rPr>
      </w:pPr>
      <w:r w:rsidRPr="00A57540">
        <w:rPr>
          <w:rFonts w:cs="Arial"/>
          <w:sz w:val="20"/>
          <w:szCs w:val="20"/>
        </w:rPr>
        <w:t>II</w:t>
      </w:r>
    </w:p>
    <w:p w:rsidR="00D4767B" w:rsidRDefault="009A2F50" w:rsidP="0009526A">
      <w:pPr>
        <w:spacing w:after="0" w:line="20" w:lineRule="atLeast"/>
        <w:ind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Opština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Ugljevik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se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obavezuje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da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će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aktivno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sarađivati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sa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Ministarstvom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zdravlja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socijalne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zaštite</w:t>
      </w:r>
      <w:r w:rsidR="00D4767B" w:rsidRPr="00A57540"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>Ministarstvom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finansija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JZU</w:t>
      </w:r>
      <w:r w:rsidR="00D4767B" w:rsidRPr="00A57540">
        <w:rPr>
          <w:rFonts w:cs="Arial"/>
          <w:sz w:val="20"/>
          <w:szCs w:val="20"/>
        </w:rPr>
        <w:t xml:space="preserve"> „</w:t>
      </w:r>
      <w:r>
        <w:rPr>
          <w:rFonts w:cs="Arial"/>
          <w:sz w:val="20"/>
          <w:szCs w:val="20"/>
        </w:rPr>
        <w:t>Dom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zdravlja</w:t>
      </w:r>
      <w:r w:rsidR="00D4767B" w:rsidRPr="00A57540">
        <w:rPr>
          <w:rFonts w:cs="Arial"/>
          <w:sz w:val="20"/>
          <w:szCs w:val="20"/>
        </w:rPr>
        <w:t xml:space="preserve">“ </w:t>
      </w:r>
      <w:r>
        <w:rPr>
          <w:rFonts w:cs="Arial"/>
          <w:sz w:val="20"/>
          <w:szCs w:val="20"/>
        </w:rPr>
        <w:t>Ugljevik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drugim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nadležnim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subjektima</w:t>
      </w:r>
      <w:r w:rsidR="00D4767B" w:rsidRPr="00A57540"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>te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preduzeti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sve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potrebne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aktivnosti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kojima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se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obezbjeđuje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trezorski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sistem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poslovanja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ove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zdravstvene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ustanove</w:t>
      </w:r>
      <w:r w:rsidR="00D4767B" w:rsidRPr="00A57540"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>a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koje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uključuu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prilagođavanje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internih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akata</w:t>
      </w:r>
      <w:r w:rsidR="00D4767B" w:rsidRPr="00A57540"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>obuke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za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trezorsko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poslovanje</w:t>
      </w:r>
      <w:r w:rsidR="00D4767B" w:rsidRPr="00A57540"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>primjenu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propisa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trezorskom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poslovanju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druge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neophodne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radnje</w:t>
      </w:r>
      <w:r w:rsidR="00D4767B" w:rsidRPr="00A57540">
        <w:rPr>
          <w:rFonts w:cs="Arial"/>
          <w:sz w:val="20"/>
          <w:szCs w:val="20"/>
        </w:rPr>
        <w:t xml:space="preserve">.  </w:t>
      </w:r>
    </w:p>
    <w:p w:rsidR="00B13E4D" w:rsidRPr="00A57540" w:rsidRDefault="00B13E4D" w:rsidP="0009526A">
      <w:pPr>
        <w:spacing w:after="0" w:line="20" w:lineRule="atLeast"/>
        <w:ind w:firstLine="0"/>
        <w:rPr>
          <w:rFonts w:cs="Arial"/>
          <w:sz w:val="20"/>
          <w:szCs w:val="20"/>
        </w:rPr>
      </w:pPr>
    </w:p>
    <w:p w:rsidR="0009526A" w:rsidRDefault="00D4767B" w:rsidP="0009526A">
      <w:pPr>
        <w:spacing w:after="0" w:line="20" w:lineRule="atLeast"/>
        <w:ind w:firstLine="708"/>
        <w:jc w:val="center"/>
        <w:rPr>
          <w:rFonts w:cs="Arial"/>
          <w:sz w:val="20"/>
          <w:szCs w:val="20"/>
        </w:rPr>
      </w:pPr>
      <w:r w:rsidRPr="00A57540">
        <w:rPr>
          <w:rFonts w:cs="Arial"/>
          <w:sz w:val="20"/>
          <w:szCs w:val="20"/>
        </w:rPr>
        <w:t>III</w:t>
      </w:r>
    </w:p>
    <w:p w:rsidR="00D4767B" w:rsidRDefault="009A2F50" w:rsidP="0009526A">
      <w:pPr>
        <w:spacing w:after="0" w:line="20" w:lineRule="atLeast"/>
        <w:ind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Ova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Odluka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stupa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na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snagu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osmog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dana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od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dana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objavljivanja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</w:t>
      </w:r>
      <w:r w:rsidR="00D4767B" w:rsidRPr="00A57540">
        <w:rPr>
          <w:rFonts w:cs="Arial"/>
          <w:sz w:val="20"/>
          <w:szCs w:val="20"/>
        </w:rPr>
        <w:t xml:space="preserve"> „</w:t>
      </w:r>
      <w:r>
        <w:rPr>
          <w:rFonts w:cs="Arial"/>
          <w:sz w:val="20"/>
          <w:szCs w:val="20"/>
        </w:rPr>
        <w:t>Službenom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biltenu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opštine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Ugljevik</w:t>
      </w:r>
      <w:r w:rsidR="00D4767B" w:rsidRPr="00A57540">
        <w:rPr>
          <w:rFonts w:cs="Arial"/>
          <w:sz w:val="20"/>
          <w:szCs w:val="20"/>
        </w:rPr>
        <w:t>“.</w:t>
      </w:r>
    </w:p>
    <w:p w:rsidR="0009526A" w:rsidRPr="00A57540" w:rsidRDefault="0009526A" w:rsidP="0009526A">
      <w:pPr>
        <w:spacing w:after="0" w:line="20" w:lineRule="atLeast"/>
        <w:ind w:firstLine="0"/>
        <w:rPr>
          <w:rFonts w:cs="Arial"/>
          <w:sz w:val="20"/>
          <w:szCs w:val="20"/>
        </w:rPr>
      </w:pPr>
    </w:p>
    <w:p w:rsidR="0009526A" w:rsidRPr="00D4767B" w:rsidRDefault="009A2F50" w:rsidP="0009526A">
      <w:pPr>
        <w:spacing w:after="0"/>
        <w:ind w:firstLine="0"/>
        <w:jc w:val="left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REPUBLIKA</w:t>
      </w:r>
      <w:r w:rsidR="0009526A" w:rsidRPr="00D4767B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SRPSKA</w:t>
      </w:r>
      <w:r w:rsidR="0009526A" w:rsidRPr="00D4767B">
        <w:rPr>
          <w:rFonts w:cs="Arial"/>
          <w:sz w:val="18"/>
          <w:szCs w:val="18"/>
        </w:rPr>
        <w:t xml:space="preserve">                                                                                   </w:t>
      </w:r>
    </w:p>
    <w:p w:rsidR="0009526A" w:rsidRPr="00D4767B" w:rsidRDefault="009A2F50" w:rsidP="0009526A">
      <w:pPr>
        <w:spacing w:after="0"/>
        <w:ind w:firstLine="0"/>
        <w:jc w:val="left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SKUPŠTINA</w:t>
      </w:r>
      <w:r w:rsidR="0009526A" w:rsidRPr="00D4767B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OPŠTINE</w:t>
      </w:r>
      <w:r w:rsidR="0009526A" w:rsidRPr="00D4767B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UGLjEVIK</w:t>
      </w:r>
      <w:r w:rsidR="0009526A" w:rsidRPr="00D4767B">
        <w:rPr>
          <w:rFonts w:cs="Arial"/>
          <w:sz w:val="18"/>
          <w:szCs w:val="18"/>
          <w:lang w:val="sr-Cyrl-CS"/>
        </w:rPr>
        <w:t xml:space="preserve">                                        </w:t>
      </w:r>
    </w:p>
    <w:p w:rsidR="0009526A" w:rsidRPr="00D4767B" w:rsidRDefault="009A2F50" w:rsidP="0009526A">
      <w:pPr>
        <w:spacing w:after="0"/>
        <w:ind w:firstLine="0"/>
        <w:jc w:val="left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Broj</w:t>
      </w:r>
      <w:r w:rsidR="0009526A" w:rsidRPr="00D4767B">
        <w:rPr>
          <w:rFonts w:cs="Arial"/>
          <w:sz w:val="18"/>
          <w:szCs w:val="18"/>
          <w:lang w:val="sr-Cyrl-CS"/>
        </w:rPr>
        <w:t xml:space="preserve">: </w:t>
      </w:r>
      <w:r w:rsidR="0009526A" w:rsidRPr="00D4767B">
        <w:rPr>
          <w:rFonts w:cs="Arial"/>
          <w:sz w:val="18"/>
          <w:szCs w:val="18"/>
          <w:lang w:val="sr-Latn-BA"/>
        </w:rPr>
        <w:t>01-</w:t>
      </w:r>
      <w:r w:rsidR="0009526A">
        <w:rPr>
          <w:rFonts w:cs="Arial"/>
          <w:sz w:val="18"/>
          <w:szCs w:val="18"/>
        </w:rPr>
        <w:t>40-312</w:t>
      </w:r>
      <w:r w:rsidR="0009526A" w:rsidRPr="00D4767B">
        <w:rPr>
          <w:rFonts w:cs="Arial"/>
          <w:sz w:val="18"/>
          <w:szCs w:val="18"/>
          <w:lang w:val="sr-Latn-BA"/>
        </w:rPr>
        <w:t>/24</w:t>
      </w:r>
      <w:r w:rsidR="0009526A" w:rsidRPr="00D4767B">
        <w:rPr>
          <w:rFonts w:cs="Arial"/>
          <w:sz w:val="18"/>
          <w:szCs w:val="18"/>
          <w:lang w:val="sr-Cyrl-CS"/>
        </w:rPr>
        <w:t xml:space="preserve">                  </w:t>
      </w:r>
      <w:r w:rsidR="0009526A">
        <w:rPr>
          <w:rFonts w:cs="Arial"/>
          <w:sz w:val="18"/>
          <w:szCs w:val="18"/>
          <w:lang w:val="sr-Cyrl-CS"/>
        </w:rPr>
        <w:t xml:space="preserve">            </w:t>
      </w:r>
      <w:r>
        <w:rPr>
          <w:rFonts w:cs="Arial"/>
          <w:sz w:val="18"/>
          <w:szCs w:val="18"/>
          <w:lang w:val="sr-Cyrl-CS"/>
        </w:rPr>
        <w:t>PREDSJEDNIK</w:t>
      </w:r>
      <w:r w:rsidR="0009526A" w:rsidRPr="00D4767B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SO</w:t>
      </w:r>
      <w:r w:rsidR="0009526A" w:rsidRPr="00D4767B">
        <w:rPr>
          <w:rFonts w:cs="Arial"/>
          <w:sz w:val="18"/>
          <w:szCs w:val="18"/>
          <w:lang w:val="sr-Cyrl-CS"/>
        </w:rPr>
        <w:t>-</w:t>
      </w:r>
      <w:r>
        <w:rPr>
          <w:rFonts w:cs="Arial"/>
          <w:sz w:val="18"/>
          <w:szCs w:val="18"/>
          <w:lang w:val="sr-Cyrl-CS"/>
        </w:rPr>
        <w:t>e</w:t>
      </w:r>
      <w:r w:rsidR="0009526A" w:rsidRPr="00D4767B">
        <w:rPr>
          <w:rFonts w:cs="Arial"/>
          <w:sz w:val="18"/>
          <w:szCs w:val="18"/>
          <w:lang w:val="sr-Cyrl-CS"/>
        </w:rPr>
        <w:t xml:space="preserve">                                                               </w:t>
      </w:r>
      <w:r w:rsidR="0009526A" w:rsidRPr="00D4767B">
        <w:rPr>
          <w:rFonts w:cs="Arial"/>
          <w:sz w:val="18"/>
          <w:szCs w:val="18"/>
          <w:lang w:val="sr-Latn-BA"/>
        </w:rPr>
        <w:t xml:space="preserve">   </w:t>
      </w:r>
    </w:p>
    <w:p w:rsidR="0009526A" w:rsidRPr="00D4767B" w:rsidRDefault="009A2F50" w:rsidP="0009526A">
      <w:pPr>
        <w:pBdr>
          <w:bottom w:val="single" w:sz="6" w:space="1" w:color="auto"/>
        </w:pBdr>
        <w:spacing w:after="0"/>
        <w:ind w:firstLine="0"/>
        <w:jc w:val="left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Datum</w:t>
      </w:r>
      <w:r w:rsidR="0009526A" w:rsidRPr="00D4767B">
        <w:rPr>
          <w:rFonts w:cs="Arial"/>
          <w:sz w:val="18"/>
          <w:szCs w:val="18"/>
          <w:lang w:val="sr-Cyrl-CS"/>
        </w:rPr>
        <w:t>, 29.03.2024.</w:t>
      </w:r>
      <w:r>
        <w:rPr>
          <w:rFonts w:cs="Arial"/>
          <w:sz w:val="18"/>
          <w:szCs w:val="18"/>
          <w:lang w:val="sr-Cyrl-CS"/>
        </w:rPr>
        <w:t>godine</w:t>
      </w:r>
      <w:r w:rsidR="0009526A" w:rsidRPr="00D4767B">
        <w:rPr>
          <w:rFonts w:cs="Arial"/>
          <w:sz w:val="18"/>
          <w:szCs w:val="18"/>
          <w:lang w:val="sr-Cyrl-CS"/>
        </w:rPr>
        <w:t xml:space="preserve">      </w:t>
      </w:r>
      <w:r w:rsidR="0009526A">
        <w:rPr>
          <w:rFonts w:cs="Arial"/>
          <w:sz w:val="18"/>
          <w:szCs w:val="18"/>
          <w:lang w:val="sr-Cyrl-CS"/>
        </w:rPr>
        <w:t xml:space="preserve">            </w:t>
      </w:r>
      <w:r>
        <w:rPr>
          <w:rFonts w:cs="Arial"/>
          <w:sz w:val="18"/>
          <w:szCs w:val="18"/>
          <w:lang w:val="sr-Cyrl-CS"/>
        </w:rPr>
        <w:t>Zoran</w:t>
      </w:r>
      <w:r w:rsidR="0009526A" w:rsidRPr="00D4767B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Lazić</w:t>
      </w:r>
      <w:r w:rsidR="0009526A" w:rsidRPr="00D4767B">
        <w:rPr>
          <w:rFonts w:cs="Arial"/>
          <w:sz w:val="18"/>
          <w:szCs w:val="18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4767B" w:rsidRPr="00A57540" w:rsidRDefault="00D4767B" w:rsidP="00D4767B">
      <w:pPr>
        <w:spacing w:after="0"/>
        <w:rPr>
          <w:rFonts w:cs="Arial"/>
          <w:sz w:val="20"/>
          <w:szCs w:val="20"/>
        </w:rPr>
      </w:pPr>
    </w:p>
    <w:p w:rsidR="00D4767B" w:rsidRPr="00A57540" w:rsidRDefault="009A2F50" w:rsidP="0009526A">
      <w:pPr>
        <w:spacing w:after="0"/>
        <w:ind w:firstLine="0"/>
        <w:rPr>
          <w:rFonts w:eastAsia="Times New Roman" w:cs="Arial"/>
          <w:sz w:val="20"/>
          <w:szCs w:val="20"/>
          <w:lang w:eastAsia="sr-Latn-BA"/>
        </w:rPr>
      </w:pPr>
      <w:r>
        <w:rPr>
          <w:rFonts w:eastAsia="Times New Roman" w:cs="Arial"/>
          <w:sz w:val="20"/>
          <w:szCs w:val="20"/>
          <w:lang w:eastAsia="sr-Latn-BA"/>
        </w:rPr>
        <w:t>Na</w:t>
      </w:r>
      <w:r w:rsidR="00D4767B" w:rsidRPr="00A57540">
        <w:rPr>
          <w:rFonts w:eastAsia="Times New Roman" w:cs="Arial"/>
          <w:sz w:val="20"/>
          <w:szCs w:val="20"/>
          <w:lang w:eastAsia="sr-Latn-BA"/>
        </w:rPr>
        <w:t xml:space="preserve"> </w:t>
      </w:r>
      <w:r>
        <w:rPr>
          <w:rFonts w:eastAsia="Times New Roman" w:cs="Arial"/>
          <w:sz w:val="20"/>
          <w:szCs w:val="20"/>
          <w:lang w:eastAsia="sr-Latn-BA"/>
        </w:rPr>
        <w:t>osnovu</w:t>
      </w:r>
      <w:r w:rsidR="00D4767B" w:rsidRPr="00A57540">
        <w:rPr>
          <w:rFonts w:eastAsia="Times New Roman" w:cs="Arial"/>
          <w:sz w:val="20"/>
          <w:szCs w:val="20"/>
          <w:lang w:eastAsia="sr-Latn-BA"/>
        </w:rPr>
        <w:t xml:space="preserve"> </w:t>
      </w:r>
      <w:r>
        <w:rPr>
          <w:rFonts w:eastAsia="Times New Roman" w:cs="Arial"/>
          <w:sz w:val="20"/>
          <w:szCs w:val="20"/>
          <w:lang w:eastAsia="sr-Latn-BA"/>
        </w:rPr>
        <w:t>člana</w:t>
      </w:r>
      <w:r w:rsidR="00D4767B" w:rsidRPr="00A57540">
        <w:rPr>
          <w:rFonts w:eastAsia="Times New Roman" w:cs="Arial"/>
          <w:sz w:val="20"/>
          <w:szCs w:val="20"/>
          <w:lang w:eastAsia="sr-Latn-BA"/>
        </w:rPr>
        <w:t xml:space="preserve"> 7. </w:t>
      </w:r>
      <w:r>
        <w:rPr>
          <w:rFonts w:eastAsia="Times New Roman" w:cs="Arial"/>
          <w:sz w:val="20"/>
          <w:szCs w:val="20"/>
          <w:lang w:eastAsia="sr-Latn-BA"/>
        </w:rPr>
        <w:t>i</w:t>
      </w:r>
      <w:r w:rsidR="00D4767B" w:rsidRPr="00A57540">
        <w:rPr>
          <w:rFonts w:eastAsia="Times New Roman" w:cs="Arial"/>
          <w:sz w:val="20"/>
          <w:szCs w:val="20"/>
          <w:lang w:eastAsia="sr-Latn-BA"/>
        </w:rPr>
        <w:t xml:space="preserve"> 8. </w:t>
      </w:r>
      <w:r>
        <w:rPr>
          <w:rFonts w:eastAsia="Times New Roman" w:cs="Arial"/>
          <w:sz w:val="20"/>
          <w:szCs w:val="20"/>
          <w:lang w:eastAsia="sr-Latn-BA"/>
        </w:rPr>
        <w:t>Zakona</w:t>
      </w:r>
      <w:r w:rsidR="00D4767B" w:rsidRPr="00A57540">
        <w:rPr>
          <w:rFonts w:eastAsia="Times New Roman" w:cs="Arial"/>
          <w:sz w:val="20"/>
          <w:szCs w:val="20"/>
          <w:lang w:eastAsia="sr-Latn-BA"/>
        </w:rPr>
        <w:t xml:space="preserve"> </w:t>
      </w:r>
      <w:r>
        <w:rPr>
          <w:rFonts w:eastAsia="Times New Roman" w:cs="Arial"/>
          <w:sz w:val="20"/>
          <w:szCs w:val="20"/>
          <w:lang w:eastAsia="sr-Latn-BA"/>
        </w:rPr>
        <w:t>o</w:t>
      </w:r>
      <w:r w:rsidR="00D4767B" w:rsidRPr="00A57540">
        <w:rPr>
          <w:rFonts w:eastAsia="Times New Roman" w:cs="Arial"/>
          <w:sz w:val="20"/>
          <w:szCs w:val="20"/>
          <w:lang w:eastAsia="sr-Latn-BA"/>
        </w:rPr>
        <w:t xml:space="preserve"> </w:t>
      </w:r>
      <w:r>
        <w:rPr>
          <w:rFonts w:eastAsia="Times New Roman" w:cs="Arial"/>
          <w:sz w:val="20"/>
          <w:szCs w:val="20"/>
          <w:lang w:eastAsia="sr-Latn-BA"/>
        </w:rPr>
        <w:t>ministarskim</w:t>
      </w:r>
      <w:r w:rsidR="00D4767B" w:rsidRPr="00A57540">
        <w:rPr>
          <w:rFonts w:eastAsia="Times New Roman" w:cs="Arial"/>
          <w:sz w:val="20"/>
          <w:szCs w:val="20"/>
          <w:lang w:eastAsia="sr-Latn-BA"/>
        </w:rPr>
        <w:t xml:space="preserve">, </w:t>
      </w:r>
      <w:r>
        <w:rPr>
          <w:rFonts w:eastAsia="Times New Roman" w:cs="Arial"/>
          <w:sz w:val="20"/>
          <w:szCs w:val="20"/>
          <w:lang w:eastAsia="sr-Latn-BA"/>
        </w:rPr>
        <w:t>vladinim</w:t>
      </w:r>
      <w:r w:rsidR="00D4767B" w:rsidRPr="00A57540">
        <w:rPr>
          <w:rFonts w:eastAsia="Times New Roman" w:cs="Arial"/>
          <w:sz w:val="20"/>
          <w:szCs w:val="20"/>
          <w:lang w:eastAsia="sr-Latn-BA"/>
        </w:rPr>
        <w:t xml:space="preserve"> </w:t>
      </w:r>
      <w:r>
        <w:rPr>
          <w:rFonts w:eastAsia="Times New Roman" w:cs="Arial"/>
          <w:sz w:val="20"/>
          <w:szCs w:val="20"/>
          <w:lang w:eastAsia="sr-Latn-BA"/>
        </w:rPr>
        <w:t>i</w:t>
      </w:r>
      <w:r w:rsidR="00D4767B" w:rsidRPr="00A57540">
        <w:rPr>
          <w:rFonts w:eastAsia="Times New Roman" w:cs="Arial"/>
          <w:sz w:val="20"/>
          <w:szCs w:val="20"/>
          <w:lang w:eastAsia="sr-Latn-BA"/>
        </w:rPr>
        <w:t xml:space="preserve"> </w:t>
      </w:r>
      <w:r>
        <w:rPr>
          <w:rFonts w:eastAsia="Times New Roman" w:cs="Arial"/>
          <w:sz w:val="20"/>
          <w:szCs w:val="20"/>
          <w:lang w:eastAsia="sr-Latn-BA"/>
        </w:rPr>
        <w:t>drugim</w:t>
      </w:r>
      <w:r w:rsidR="00D4767B" w:rsidRPr="00A57540">
        <w:rPr>
          <w:rFonts w:eastAsia="Times New Roman" w:cs="Arial"/>
          <w:sz w:val="20"/>
          <w:szCs w:val="20"/>
          <w:lang w:eastAsia="sr-Latn-BA"/>
        </w:rPr>
        <w:t xml:space="preserve"> </w:t>
      </w:r>
      <w:r>
        <w:rPr>
          <w:rFonts w:eastAsia="Times New Roman" w:cs="Arial"/>
          <w:sz w:val="20"/>
          <w:szCs w:val="20"/>
          <w:lang w:eastAsia="sr-Latn-BA"/>
        </w:rPr>
        <w:t>imenovanjima</w:t>
      </w:r>
      <w:r w:rsidR="00D4767B" w:rsidRPr="00A57540">
        <w:rPr>
          <w:rFonts w:eastAsia="Times New Roman" w:cs="Arial"/>
          <w:sz w:val="20"/>
          <w:szCs w:val="20"/>
          <w:lang w:eastAsia="sr-Latn-BA"/>
        </w:rPr>
        <w:t xml:space="preserve"> </w:t>
      </w:r>
      <w:r>
        <w:rPr>
          <w:rFonts w:eastAsia="Times New Roman" w:cs="Arial"/>
          <w:sz w:val="20"/>
          <w:szCs w:val="20"/>
          <w:lang w:eastAsia="sr-Latn-BA"/>
        </w:rPr>
        <w:t>Republike</w:t>
      </w:r>
      <w:r w:rsidR="00D4767B" w:rsidRPr="00A57540">
        <w:rPr>
          <w:rFonts w:eastAsia="Times New Roman" w:cs="Arial"/>
          <w:sz w:val="20"/>
          <w:szCs w:val="20"/>
          <w:lang w:eastAsia="sr-Latn-BA"/>
        </w:rPr>
        <w:t xml:space="preserve"> </w:t>
      </w:r>
      <w:r>
        <w:rPr>
          <w:rFonts w:eastAsia="Times New Roman" w:cs="Arial"/>
          <w:sz w:val="20"/>
          <w:szCs w:val="20"/>
          <w:lang w:eastAsia="sr-Latn-BA"/>
        </w:rPr>
        <w:t>Srpske</w:t>
      </w:r>
      <w:r w:rsidR="00D4767B" w:rsidRPr="00A57540">
        <w:rPr>
          <w:rFonts w:eastAsia="Times New Roman" w:cs="Arial"/>
          <w:sz w:val="20"/>
          <w:szCs w:val="20"/>
          <w:lang w:eastAsia="sr-Latn-BA"/>
        </w:rPr>
        <w:t xml:space="preserve"> (,,</w:t>
      </w:r>
      <w:r>
        <w:rPr>
          <w:rFonts w:eastAsia="Times New Roman" w:cs="Arial"/>
          <w:sz w:val="20"/>
          <w:szCs w:val="20"/>
          <w:lang w:eastAsia="sr-Latn-BA"/>
        </w:rPr>
        <w:t>Službeni</w:t>
      </w:r>
      <w:r w:rsidR="00D4767B" w:rsidRPr="00A57540">
        <w:rPr>
          <w:rFonts w:eastAsia="Times New Roman" w:cs="Arial"/>
          <w:sz w:val="20"/>
          <w:szCs w:val="20"/>
          <w:lang w:eastAsia="sr-Latn-BA"/>
        </w:rPr>
        <w:t xml:space="preserve"> </w:t>
      </w:r>
      <w:r>
        <w:rPr>
          <w:rFonts w:eastAsia="Times New Roman" w:cs="Arial"/>
          <w:sz w:val="20"/>
          <w:szCs w:val="20"/>
          <w:lang w:eastAsia="sr-Latn-BA"/>
        </w:rPr>
        <w:t>glasnik</w:t>
      </w:r>
      <w:r w:rsidR="00D4767B" w:rsidRPr="00A57540">
        <w:rPr>
          <w:rFonts w:eastAsia="Times New Roman" w:cs="Arial"/>
          <w:sz w:val="20"/>
          <w:szCs w:val="20"/>
          <w:lang w:eastAsia="sr-Latn-BA"/>
        </w:rPr>
        <w:t xml:space="preserve"> </w:t>
      </w:r>
      <w:r>
        <w:rPr>
          <w:rFonts w:eastAsia="Times New Roman" w:cs="Arial"/>
          <w:sz w:val="20"/>
          <w:szCs w:val="20"/>
          <w:lang w:eastAsia="sr-Latn-BA"/>
        </w:rPr>
        <w:t>Republike</w:t>
      </w:r>
      <w:r w:rsidR="00D4767B" w:rsidRPr="00A57540">
        <w:rPr>
          <w:rFonts w:eastAsia="Times New Roman" w:cs="Arial"/>
          <w:sz w:val="20"/>
          <w:szCs w:val="20"/>
          <w:lang w:eastAsia="sr-Latn-BA"/>
        </w:rPr>
        <w:t xml:space="preserve"> </w:t>
      </w:r>
      <w:r>
        <w:rPr>
          <w:rFonts w:eastAsia="Times New Roman" w:cs="Arial"/>
          <w:sz w:val="20"/>
          <w:szCs w:val="20"/>
          <w:lang w:eastAsia="sr-Latn-BA"/>
        </w:rPr>
        <w:t>Srpske</w:t>
      </w:r>
      <w:r w:rsidR="00D4767B" w:rsidRPr="00A57540">
        <w:rPr>
          <w:rFonts w:eastAsia="Times New Roman" w:cs="Arial"/>
          <w:sz w:val="20"/>
          <w:szCs w:val="20"/>
          <w:lang w:eastAsia="sr-Latn-BA"/>
        </w:rPr>
        <w:t xml:space="preserve">,, </w:t>
      </w:r>
      <w:r>
        <w:rPr>
          <w:rFonts w:eastAsia="Times New Roman" w:cs="Arial"/>
          <w:sz w:val="20"/>
          <w:szCs w:val="20"/>
          <w:lang w:eastAsia="sr-Latn-BA"/>
        </w:rPr>
        <w:t>broj</w:t>
      </w:r>
      <w:r w:rsidR="00D4767B" w:rsidRPr="00A57540">
        <w:rPr>
          <w:rFonts w:eastAsia="Times New Roman" w:cs="Arial"/>
          <w:sz w:val="20"/>
          <w:szCs w:val="20"/>
          <w:lang w:eastAsia="sr-Latn-BA"/>
        </w:rPr>
        <w:t xml:space="preserve"> 41/03), </w:t>
      </w:r>
      <w:r>
        <w:rPr>
          <w:rFonts w:eastAsia="Times New Roman" w:cs="Arial"/>
          <w:sz w:val="20"/>
          <w:szCs w:val="20"/>
          <w:lang w:eastAsia="sr-Latn-BA"/>
        </w:rPr>
        <w:t>člana</w:t>
      </w:r>
      <w:r w:rsidR="00D4767B" w:rsidRPr="00A57540">
        <w:rPr>
          <w:rFonts w:eastAsia="Times New Roman" w:cs="Arial"/>
          <w:sz w:val="20"/>
          <w:szCs w:val="20"/>
          <w:lang w:eastAsia="sr-Latn-BA"/>
        </w:rPr>
        <w:t xml:space="preserve"> 87. </w:t>
      </w:r>
      <w:r>
        <w:rPr>
          <w:rFonts w:eastAsia="Times New Roman" w:cs="Arial"/>
          <w:sz w:val="20"/>
          <w:szCs w:val="20"/>
          <w:lang w:eastAsia="sr-Latn-BA"/>
        </w:rPr>
        <w:t>Zakona</w:t>
      </w:r>
      <w:r w:rsidR="00D4767B" w:rsidRPr="00A57540">
        <w:rPr>
          <w:rFonts w:eastAsia="Times New Roman" w:cs="Arial"/>
          <w:sz w:val="20"/>
          <w:szCs w:val="20"/>
          <w:lang w:eastAsia="sr-Latn-BA"/>
        </w:rPr>
        <w:t xml:space="preserve"> </w:t>
      </w:r>
      <w:r>
        <w:rPr>
          <w:rFonts w:eastAsia="Times New Roman" w:cs="Arial"/>
          <w:sz w:val="20"/>
          <w:szCs w:val="20"/>
          <w:lang w:eastAsia="sr-Latn-BA"/>
        </w:rPr>
        <w:t>o</w:t>
      </w:r>
      <w:r w:rsidR="00D4767B" w:rsidRPr="00A57540">
        <w:rPr>
          <w:rFonts w:eastAsia="Times New Roman" w:cs="Arial"/>
          <w:sz w:val="20"/>
          <w:szCs w:val="20"/>
          <w:lang w:eastAsia="sr-Latn-BA"/>
        </w:rPr>
        <w:t xml:space="preserve"> </w:t>
      </w:r>
      <w:r>
        <w:rPr>
          <w:rFonts w:eastAsia="Times New Roman" w:cs="Arial"/>
          <w:sz w:val="20"/>
          <w:szCs w:val="20"/>
          <w:lang w:eastAsia="sr-Latn-BA"/>
        </w:rPr>
        <w:t>socijalnoj</w:t>
      </w:r>
      <w:r w:rsidR="00D4767B" w:rsidRPr="00A57540">
        <w:rPr>
          <w:rFonts w:eastAsia="Times New Roman" w:cs="Arial"/>
          <w:sz w:val="20"/>
          <w:szCs w:val="20"/>
          <w:lang w:eastAsia="sr-Latn-BA"/>
        </w:rPr>
        <w:t xml:space="preserve"> </w:t>
      </w:r>
      <w:r>
        <w:rPr>
          <w:rFonts w:eastAsia="Times New Roman" w:cs="Arial"/>
          <w:sz w:val="20"/>
          <w:szCs w:val="20"/>
          <w:lang w:eastAsia="sr-Latn-BA"/>
        </w:rPr>
        <w:t>zaštiti</w:t>
      </w:r>
      <w:r w:rsidR="00D4767B" w:rsidRPr="00A57540">
        <w:rPr>
          <w:rFonts w:eastAsia="Times New Roman" w:cs="Arial"/>
          <w:sz w:val="20"/>
          <w:szCs w:val="20"/>
          <w:lang w:eastAsia="sr-Latn-BA"/>
        </w:rPr>
        <w:t xml:space="preserve"> (,,</w:t>
      </w:r>
      <w:r>
        <w:rPr>
          <w:rFonts w:eastAsia="Times New Roman" w:cs="Arial"/>
          <w:sz w:val="20"/>
          <w:szCs w:val="20"/>
          <w:lang w:eastAsia="sr-Latn-BA"/>
        </w:rPr>
        <w:t>Službeni</w:t>
      </w:r>
      <w:r w:rsidR="00D4767B" w:rsidRPr="00A57540">
        <w:rPr>
          <w:rFonts w:eastAsia="Times New Roman" w:cs="Arial"/>
          <w:sz w:val="20"/>
          <w:szCs w:val="20"/>
          <w:lang w:eastAsia="sr-Latn-BA"/>
        </w:rPr>
        <w:t xml:space="preserve"> </w:t>
      </w:r>
      <w:r>
        <w:rPr>
          <w:rFonts w:eastAsia="Times New Roman" w:cs="Arial"/>
          <w:sz w:val="20"/>
          <w:szCs w:val="20"/>
          <w:lang w:eastAsia="sr-Latn-BA"/>
        </w:rPr>
        <w:t>glasnik</w:t>
      </w:r>
      <w:r w:rsidR="00D4767B" w:rsidRPr="00A57540">
        <w:rPr>
          <w:rFonts w:eastAsia="Times New Roman" w:cs="Arial"/>
          <w:sz w:val="20"/>
          <w:szCs w:val="20"/>
          <w:lang w:eastAsia="sr-Latn-BA"/>
        </w:rPr>
        <w:t xml:space="preserve"> </w:t>
      </w:r>
      <w:r>
        <w:rPr>
          <w:rFonts w:eastAsia="Times New Roman" w:cs="Arial"/>
          <w:sz w:val="20"/>
          <w:szCs w:val="20"/>
          <w:lang w:eastAsia="sr-Latn-BA"/>
        </w:rPr>
        <w:t>Republike</w:t>
      </w:r>
      <w:r w:rsidR="00D4767B" w:rsidRPr="00A57540">
        <w:rPr>
          <w:rFonts w:eastAsia="Times New Roman" w:cs="Arial"/>
          <w:sz w:val="20"/>
          <w:szCs w:val="20"/>
          <w:lang w:eastAsia="sr-Latn-BA"/>
        </w:rPr>
        <w:t xml:space="preserve"> </w:t>
      </w:r>
      <w:r>
        <w:rPr>
          <w:rFonts w:eastAsia="Times New Roman" w:cs="Arial"/>
          <w:sz w:val="20"/>
          <w:szCs w:val="20"/>
          <w:lang w:eastAsia="sr-Latn-BA"/>
        </w:rPr>
        <w:t>Srpske</w:t>
      </w:r>
      <w:r w:rsidR="00D4767B" w:rsidRPr="00A57540">
        <w:rPr>
          <w:rFonts w:eastAsia="Times New Roman" w:cs="Arial"/>
          <w:sz w:val="20"/>
          <w:szCs w:val="20"/>
          <w:lang w:eastAsia="sr-Latn-BA"/>
        </w:rPr>
        <w:t xml:space="preserve">,, </w:t>
      </w:r>
      <w:r>
        <w:rPr>
          <w:rFonts w:eastAsia="Times New Roman" w:cs="Arial"/>
          <w:sz w:val="20"/>
          <w:szCs w:val="20"/>
          <w:lang w:eastAsia="sr-Latn-BA"/>
        </w:rPr>
        <w:t>broj</w:t>
      </w:r>
      <w:r w:rsidR="00D4767B" w:rsidRPr="00A57540">
        <w:rPr>
          <w:rFonts w:eastAsia="Times New Roman" w:cs="Arial"/>
          <w:sz w:val="20"/>
          <w:szCs w:val="20"/>
          <w:lang w:eastAsia="sr-Latn-BA"/>
        </w:rPr>
        <w:t xml:space="preserve">: 37/12, 90/16, 94/19, 42/20 </w:t>
      </w:r>
      <w:r>
        <w:rPr>
          <w:rFonts w:eastAsia="Times New Roman" w:cs="Arial"/>
          <w:sz w:val="20"/>
          <w:szCs w:val="20"/>
          <w:lang w:eastAsia="sr-Latn-BA"/>
        </w:rPr>
        <w:t>i</w:t>
      </w:r>
      <w:r w:rsidR="00D4767B" w:rsidRPr="00A57540">
        <w:rPr>
          <w:rFonts w:eastAsia="Times New Roman" w:cs="Arial"/>
          <w:sz w:val="20"/>
          <w:szCs w:val="20"/>
          <w:lang w:eastAsia="sr-Latn-BA"/>
        </w:rPr>
        <w:t xml:space="preserve"> 36/22), </w:t>
      </w:r>
      <w:r>
        <w:rPr>
          <w:rFonts w:eastAsia="Times New Roman" w:cs="Arial"/>
          <w:sz w:val="20"/>
          <w:szCs w:val="20"/>
          <w:lang w:eastAsia="sr-Latn-BA"/>
        </w:rPr>
        <w:t>Odluke</w:t>
      </w:r>
      <w:r w:rsidR="00D4767B" w:rsidRPr="00A57540">
        <w:rPr>
          <w:rFonts w:eastAsia="Times New Roman" w:cs="Arial"/>
          <w:sz w:val="20"/>
          <w:szCs w:val="20"/>
          <w:lang w:eastAsia="sr-Latn-BA"/>
        </w:rPr>
        <w:t xml:space="preserve"> </w:t>
      </w:r>
      <w:r>
        <w:rPr>
          <w:rFonts w:eastAsia="Times New Roman" w:cs="Arial"/>
          <w:sz w:val="20"/>
          <w:szCs w:val="20"/>
          <w:lang w:eastAsia="sr-Latn-BA"/>
        </w:rPr>
        <w:t>o</w:t>
      </w:r>
      <w:r w:rsidR="00D4767B" w:rsidRPr="00A57540">
        <w:rPr>
          <w:rFonts w:eastAsia="Times New Roman" w:cs="Arial"/>
          <w:sz w:val="20"/>
          <w:szCs w:val="20"/>
          <w:lang w:eastAsia="sr-Latn-BA"/>
        </w:rPr>
        <w:t xml:space="preserve"> </w:t>
      </w:r>
      <w:r>
        <w:rPr>
          <w:rFonts w:eastAsia="Times New Roman" w:cs="Arial"/>
          <w:sz w:val="20"/>
          <w:szCs w:val="20"/>
          <w:lang w:eastAsia="sr-Latn-BA"/>
        </w:rPr>
        <w:t>utvrđivanju</w:t>
      </w:r>
      <w:r w:rsidR="00D4767B" w:rsidRPr="00A57540">
        <w:rPr>
          <w:rFonts w:eastAsia="Times New Roman" w:cs="Arial"/>
          <w:sz w:val="20"/>
          <w:szCs w:val="20"/>
          <w:lang w:eastAsia="sr-Latn-BA"/>
        </w:rPr>
        <w:t xml:space="preserve"> </w:t>
      </w:r>
      <w:r>
        <w:rPr>
          <w:rFonts w:eastAsia="Times New Roman" w:cs="Arial"/>
          <w:sz w:val="20"/>
          <w:szCs w:val="20"/>
          <w:lang w:eastAsia="sr-Latn-BA"/>
        </w:rPr>
        <w:t>kriterijuma</w:t>
      </w:r>
      <w:r w:rsidR="00D4767B" w:rsidRPr="00A57540">
        <w:rPr>
          <w:rFonts w:eastAsia="Times New Roman" w:cs="Arial"/>
          <w:sz w:val="20"/>
          <w:szCs w:val="20"/>
          <w:lang w:eastAsia="sr-Latn-BA"/>
        </w:rPr>
        <w:t xml:space="preserve"> </w:t>
      </w:r>
      <w:r>
        <w:rPr>
          <w:rFonts w:eastAsia="Times New Roman" w:cs="Arial"/>
          <w:sz w:val="20"/>
          <w:szCs w:val="20"/>
          <w:lang w:eastAsia="sr-Latn-BA"/>
        </w:rPr>
        <w:t>za</w:t>
      </w:r>
      <w:r w:rsidR="00D4767B" w:rsidRPr="00A57540">
        <w:rPr>
          <w:rFonts w:eastAsia="Times New Roman" w:cs="Arial"/>
          <w:sz w:val="20"/>
          <w:szCs w:val="20"/>
          <w:lang w:eastAsia="sr-Latn-BA"/>
        </w:rPr>
        <w:t xml:space="preserve"> </w:t>
      </w:r>
      <w:r>
        <w:rPr>
          <w:rFonts w:eastAsia="Times New Roman" w:cs="Arial"/>
          <w:sz w:val="20"/>
          <w:szCs w:val="20"/>
          <w:lang w:eastAsia="sr-Latn-BA"/>
        </w:rPr>
        <w:t>izbor</w:t>
      </w:r>
      <w:r w:rsidR="00D4767B" w:rsidRPr="00A57540">
        <w:rPr>
          <w:rFonts w:eastAsia="Times New Roman" w:cs="Arial"/>
          <w:sz w:val="20"/>
          <w:szCs w:val="20"/>
          <w:lang w:eastAsia="sr-Latn-BA"/>
        </w:rPr>
        <w:t xml:space="preserve"> </w:t>
      </w:r>
      <w:r>
        <w:rPr>
          <w:rFonts w:eastAsia="Times New Roman" w:cs="Arial"/>
          <w:sz w:val="20"/>
          <w:szCs w:val="20"/>
          <w:lang w:eastAsia="sr-Latn-BA"/>
        </w:rPr>
        <w:t>i</w:t>
      </w:r>
      <w:r w:rsidR="00D4767B" w:rsidRPr="00A57540">
        <w:rPr>
          <w:rFonts w:eastAsia="Times New Roman" w:cs="Arial"/>
          <w:sz w:val="20"/>
          <w:szCs w:val="20"/>
          <w:lang w:eastAsia="sr-Latn-BA"/>
        </w:rPr>
        <w:t xml:space="preserve"> </w:t>
      </w:r>
      <w:r>
        <w:rPr>
          <w:rFonts w:eastAsia="Times New Roman" w:cs="Arial"/>
          <w:sz w:val="20"/>
          <w:szCs w:val="20"/>
          <w:lang w:eastAsia="sr-Latn-BA"/>
        </w:rPr>
        <w:t>imenovanje</w:t>
      </w:r>
      <w:r w:rsidR="00D4767B" w:rsidRPr="00A57540">
        <w:rPr>
          <w:rFonts w:eastAsia="Times New Roman" w:cs="Arial"/>
          <w:sz w:val="20"/>
          <w:szCs w:val="20"/>
          <w:lang w:eastAsia="sr-Latn-BA"/>
        </w:rPr>
        <w:t xml:space="preserve"> </w:t>
      </w:r>
      <w:r>
        <w:rPr>
          <w:rFonts w:eastAsia="Times New Roman" w:cs="Arial"/>
          <w:sz w:val="20"/>
          <w:szCs w:val="20"/>
          <w:lang w:eastAsia="sr-Latn-BA"/>
        </w:rPr>
        <w:t>organa</w:t>
      </w:r>
      <w:r w:rsidR="00D4767B" w:rsidRPr="00A57540">
        <w:rPr>
          <w:rFonts w:eastAsia="Times New Roman" w:cs="Arial"/>
          <w:sz w:val="20"/>
          <w:szCs w:val="20"/>
          <w:lang w:eastAsia="sr-Latn-BA"/>
        </w:rPr>
        <w:t xml:space="preserve"> </w:t>
      </w:r>
      <w:r>
        <w:rPr>
          <w:rFonts w:eastAsia="Times New Roman" w:cs="Arial"/>
          <w:sz w:val="20"/>
          <w:szCs w:val="20"/>
          <w:lang w:eastAsia="sr-Latn-BA"/>
        </w:rPr>
        <w:t>poslovođenja</w:t>
      </w:r>
      <w:r w:rsidR="00D4767B" w:rsidRPr="00A57540">
        <w:rPr>
          <w:rFonts w:eastAsia="Times New Roman" w:cs="Arial"/>
          <w:sz w:val="20"/>
          <w:szCs w:val="20"/>
          <w:lang w:eastAsia="sr-Latn-BA"/>
        </w:rPr>
        <w:t xml:space="preserve"> </w:t>
      </w:r>
      <w:r>
        <w:rPr>
          <w:rFonts w:eastAsia="Times New Roman" w:cs="Arial"/>
          <w:sz w:val="20"/>
          <w:szCs w:val="20"/>
          <w:lang w:eastAsia="sr-Latn-BA"/>
        </w:rPr>
        <w:t>i</w:t>
      </w:r>
      <w:r w:rsidR="00D4767B" w:rsidRPr="00A57540">
        <w:rPr>
          <w:rFonts w:eastAsia="Times New Roman" w:cs="Arial"/>
          <w:sz w:val="20"/>
          <w:szCs w:val="20"/>
          <w:lang w:eastAsia="sr-Latn-BA"/>
        </w:rPr>
        <w:t xml:space="preserve"> </w:t>
      </w:r>
      <w:r>
        <w:rPr>
          <w:rFonts w:eastAsia="Times New Roman" w:cs="Arial"/>
          <w:sz w:val="20"/>
          <w:szCs w:val="20"/>
          <w:lang w:eastAsia="sr-Latn-BA"/>
        </w:rPr>
        <w:t>upravljanja</w:t>
      </w:r>
      <w:r w:rsidR="00D4767B" w:rsidRPr="00A57540">
        <w:rPr>
          <w:rFonts w:eastAsia="Times New Roman" w:cs="Arial"/>
          <w:sz w:val="20"/>
          <w:szCs w:val="20"/>
          <w:lang w:eastAsia="sr-Latn-BA"/>
        </w:rPr>
        <w:t xml:space="preserve"> </w:t>
      </w:r>
      <w:r>
        <w:rPr>
          <w:rFonts w:eastAsia="Times New Roman" w:cs="Arial"/>
          <w:sz w:val="20"/>
          <w:szCs w:val="20"/>
          <w:lang w:eastAsia="sr-Latn-BA"/>
        </w:rPr>
        <w:t>u</w:t>
      </w:r>
      <w:r w:rsidR="00D4767B" w:rsidRPr="00A57540">
        <w:rPr>
          <w:rFonts w:eastAsia="Times New Roman" w:cs="Arial"/>
          <w:sz w:val="20"/>
          <w:szCs w:val="20"/>
          <w:lang w:eastAsia="sr-Latn-BA"/>
        </w:rPr>
        <w:t xml:space="preserve"> </w:t>
      </w:r>
      <w:r>
        <w:rPr>
          <w:rFonts w:eastAsia="Times New Roman" w:cs="Arial"/>
          <w:sz w:val="20"/>
          <w:szCs w:val="20"/>
          <w:lang w:eastAsia="sr-Latn-BA"/>
        </w:rPr>
        <w:t>javnim</w:t>
      </w:r>
      <w:r w:rsidR="00D4767B" w:rsidRPr="00A57540">
        <w:rPr>
          <w:rFonts w:eastAsia="Times New Roman" w:cs="Arial"/>
          <w:sz w:val="20"/>
          <w:szCs w:val="20"/>
          <w:lang w:eastAsia="sr-Latn-BA"/>
        </w:rPr>
        <w:t xml:space="preserve">  </w:t>
      </w:r>
      <w:r>
        <w:rPr>
          <w:rFonts w:eastAsia="Times New Roman" w:cs="Arial"/>
          <w:sz w:val="20"/>
          <w:szCs w:val="20"/>
          <w:lang w:eastAsia="sr-Latn-BA"/>
        </w:rPr>
        <w:t>preduzećima</w:t>
      </w:r>
      <w:r w:rsidR="00D4767B" w:rsidRPr="00A57540">
        <w:rPr>
          <w:rFonts w:eastAsia="Times New Roman" w:cs="Arial"/>
          <w:sz w:val="20"/>
          <w:szCs w:val="20"/>
          <w:lang w:eastAsia="sr-Latn-BA"/>
        </w:rPr>
        <w:t xml:space="preserve"> </w:t>
      </w:r>
      <w:r>
        <w:rPr>
          <w:rFonts w:eastAsia="Times New Roman" w:cs="Arial"/>
          <w:sz w:val="20"/>
          <w:szCs w:val="20"/>
          <w:lang w:eastAsia="sr-Latn-BA"/>
        </w:rPr>
        <w:t>i</w:t>
      </w:r>
      <w:r w:rsidR="00D4767B" w:rsidRPr="00A57540">
        <w:rPr>
          <w:rFonts w:eastAsia="Times New Roman" w:cs="Arial"/>
          <w:sz w:val="20"/>
          <w:szCs w:val="20"/>
          <w:lang w:eastAsia="sr-Latn-BA"/>
        </w:rPr>
        <w:t xml:space="preserve"> </w:t>
      </w:r>
      <w:r>
        <w:rPr>
          <w:rFonts w:eastAsia="Times New Roman" w:cs="Arial"/>
          <w:sz w:val="20"/>
          <w:szCs w:val="20"/>
          <w:lang w:eastAsia="sr-Latn-BA"/>
        </w:rPr>
        <w:t>ustanovama</w:t>
      </w:r>
      <w:r w:rsidR="00D4767B" w:rsidRPr="00A57540">
        <w:rPr>
          <w:rFonts w:eastAsia="Times New Roman" w:cs="Arial"/>
          <w:sz w:val="20"/>
          <w:szCs w:val="20"/>
          <w:lang w:eastAsia="sr-Latn-BA"/>
        </w:rPr>
        <w:t xml:space="preserve"> </w:t>
      </w:r>
      <w:r>
        <w:rPr>
          <w:rFonts w:eastAsia="Times New Roman" w:cs="Arial"/>
          <w:sz w:val="20"/>
          <w:szCs w:val="20"/>
          <w:lang w:eastAsia="sr-Latn-BA"/>
        </w:rPr>
        <w:t>čiji</w:t>
      </w:r>
      <w:r w:rsidR="00D4767B" w:rsidRPr="00A57540">
        <w:rPr>
          <w:rFonts w:eastAsia="Times New Roman" w:cs="Arial"/>
          <w:sz w:val="20"/>
          <w:szCs w:val="20"/>
          <w:lang w:eastAsia="sr-Latn-BA"/>
        </w:rPr>
        <w:t xml:space="preserve"> </w:t>
      </w:r>
      <w:r>
        <w:rPr>
          <w:rFonts w:eastAsia="Times New Roman" w:cs="Arial"/>
          <w:sz w:val="20"/>
          <w:szCs w:val="20"/>
          <w:lang w:eastAsia="sr-Latn-BA"/>
        </w:rPr>
        <w:t>je</w:t>
      </w:r>
      <w:r w:rsidR="00D4767B" w:rsidRPr="00A57540">
        <w:rPr>
          <w:rFonts w:eastAsia="Times New Roman" w:cs="Arial"/>
          <w:sz w:val="20"/>
          <w:szCs w:val="20"/>
          <w:lang w:eastAsia="sr-Latn-BA"/>
        </w:rPr>
        <w:t xml:space="preserve"> </w:t>
      </w:r>
      <w:r>
        <w:rPr>
          <w:rFonts w:eastAsia="Times New Roman" w:cs="Arial"/>
          <w:sz w:val="20"/>
          <w:szCs w:val="20"/>
          <w:lang w:eastAsia="sr-Latn-BA"/>
        </w:rPr>
        <w:t>osnivač</w:t>
      </w:r>
      <w:r w:rsidR="00D4767B" w:rsidRPr="00A57540">
        <w:rPr>
          <w:rFonts w:eastAsia="Times New Roman" w:cs="Arial"/>
          <w:sz w:val="20"/>
          <w:szCs w:val="20"/>
          <w:lang w:eastAsia="sr-Latn-BA"/>
        </w:rPr>
        <w:t xml:space="preserve"> </w:t>
      </w:r>
      <w:r>
        <w:rPr>
          <w:rFonts w:eastAsia="Times New Roman" w:cs="Arial"/>
          <w:sz w:val="20"/>
          <w:szCs w:val="20"/>
          <w:lang w:eastAsia="sr-Latn-BA"/>
        </w:rPr>
        <w:t>Skupština</w:t>
      </w:r>
      <w:r w:rsidR="00D4767B" w:rsidRPr="00A57540">
        <w:rPr>
          <w:rFonts w:eastAsia="Times New Roman" w:cs="Arial"/>
          <w:sz w:val="20"/>
          <w:szCs w:val="20"/>
          <w:lang w:eastAsia="sr-Latn-BA"/>
        </w:rPr>
        <w:t xml:space="preserve"> </w:t>
      </w:r>
      <w:r>
        <w:rPr>
          <w:rFonts w:eastAsia="Times New Roman" w:cs="Arial"/>
          <w:sz w:val="20"/>
          <w:szCs w:val="20"/>
          <w:lang w:eastAsia="sr-Latn-BA"/>
        </w:rPr>
        <w:t>opštine</w:t>
      </w:r>
      <w:r w:rsidR="00D4767B" w:rsidRPr="00A57540">
        <w:rPr>
          <w:rFonts w:eastAsia="Times New Roman" w:cs="Arial"/>
          <w:sz w:val="20"/>
          <w:szCs w:val="20"/>
          <w:lang w:eastAsia="sr-Latn-BA"/>
        </w:rPr>
        <w:t xml:space="preserve"> </w:t>
      </w:r>
      <w:r>
        <w:rPr>
          <w:rFonts w:eastAsia="Times New Roman" w:cs="Arial"/>
          <w:sz w:val="20"/>
          <w:szCs w:val="20"/>
          <w:lang w:eastAsia="sr-Latn-BA"/>
        </w:rPr>
        <w:t>Ugljevik</w:t>
      </w:r>
      <w:r w:rsidR="00D4767B" w:rsidRPr="00A57540">
        <w:rPr>
          <w:rFonts w:eastAsia="Times New Roman" w:cs="Arial"/>
          <w:sz w:val="20"/>
          <w:szCs w:val="20"/>
          <w:lang w:eastAsia="sr-Latn-BA"/>
        </w:rPr>
        <w:t>, (,,</w:t>
      </w:r>
      <w:r>
        <w:rPr>
          <w:rFonts w:eastAsia="Times New Roman" w:cs="Arial"/>
          <w:sz w:val="20"/>
          <w:szCs w:val="20"/>
          <w:lang w:eastAsia="sr-Latn-BA"/>
        </w:rPr>
        <w:t>Službeni</w:t>
      </w:r>
      <w:r w:rsidR="00D4767B" w:rsidRPr="00A57540">
        <w:rPr>
          <w:rFonts w:eastAsia="Times New Roman" w:cs="Arial"/>
          <w:sz w:val="20"/>
          <w:szCs w:val="20"/>
          <w:lang w:eastAsia="sr-Latn-BA"/>
        </w:rPr>
        <w:t xml:space="preserve"> </w:t>
      </w:r>
      <w:r>
        <w:rPr>
          <w:rFonts w:eastAsia="Times New Roman" w:cs="Arial"/>
          <w:sz w:val="20"/>
          <w:szCs w:val="20"/>
          <w:lang w:eastAsia="sr-Latn-BA"/>
        </w:rPr>
        <w:t>bilten</w:t>
      </w:r>
      <w:r w:rsidR="00D4767B" w:rsidRPr="00A57540">
        <w:rPr>
          <w:rFonts w:eastAsia="Times New Roman" w:cs="Arial"/>
          <w:sz w:val="20"/>
          <w:szCs w:val="20"/>
          <w:lang w:eastAsia="sr-Latn-BA"/>
        </w:rPr>
        <w:t xml:space="preserve"> </w:t>
      </w:r>
      <w:r>
        <w:rPr>
          <w:rFonts w:eastAsia="Times New Roman" w:cs="Arial"/>
          <w:sz w:val="20"/>
          <w:szCs w:val="20"/>
          <w:lang w:eastAsia="sr-Latn-BA"/>
        </w:rPr>
        <w:t>opštine</w:t>
      </w:r>
      <w:r w:rsidR="00D4767B" w:rsidRPr="00A57540">
        <w:rPr>
          <w:rFonts w:eastAsia="Times New Roman" w:cs="Arial"/>
          <w:sz w:val="20"/>
          <w:szCs w:val="20"/>
          <w:lang w:eastAsia="sr-Latn-BA"/>
        </w:rPr>
        <w:t xml:space="preserve"> </w:t>
      </w:r>
      <w:r>
        <w:rPr>
          <w:rFonts w:eastAsia="Times New Roman" w:cs="Arial"/>
          <w:sz w:val="20"/>
          <w:szCs w:val="20"/>
          <w:lang w:eastAsia="sr-Latn-BA"/>
        </w:rPr>
        <w:t>Ugljevik</w:t>
      </w:r>
      <w:r w:rsidR="00D4767B" w:rsidRPr="00A57540">
        <w:rPr>
          <w:rFonts w:eastAsia="Times New Roman" w:cs="Arial"/>
          <w:sz w:val="20"/>
          <w:szCs w:val="20"/>
          <w:lang w:eastAsia="sr-Latn-BA"/>
        </w:rPr>
        <w:t xml:space="preserve">,, </w:t>
      </w:r>
      <w:r>
        <w:rPr>
          <w:rFonts w:eastAsia="Times New Roman" w:cs="Arial"/>
          <w:sz w:val="20"/>
          <w:szCs w:val="20"/>
          <w:lang w:eastAsia="sr-Latn-BA"/>
        </w:rPr>
        <w:t>broj</w:t>
      </w:r>
      <w:r w:rsidR="00D4767B" w:rsidRPr="00A57540">
        <w:rPr>
          <w:rFonts w:eastAsia="Times New Roman" w:cs="Arial"/>
          <w:sz w:val="20"/>
          <w:szCs w:val="20"/>
          <w:lang w:eastAsia="sr-Latn-BA"/>
        </w:rPr>
        <w:t xml:space="preserve">: 3/04, 5/05, 11/07 </w:t>
      </w:r>
      <w:r>
        <w:rPr>
          <w:rFonts w:eastAsia="Times New Roman" w:cs="Arial"/>
          <w:sz w:val="20"/>
          <w:szCs w:val="20"/>
          <w:lang w:eastAsia="sr-Latn-BA"/>
        </w:rPr>
        <w:t>i</w:t>
      </w:r>
      <w:r w:rsidR="00D4767B" w:rsidRPr="00A57540">
        <w:rPr>
          <w:rFonts w:eastAsia="Times New Roman" w:cs="Arial"/>
          <w:sz w:val="20"/>
          <w:szCs w:val="20"/>
          <w:lang w:eastAsia="sr-Latn-BA"/>
        </w:rPr>
        <w:t xml:space="preserve"> 3/14), </w:t>
      </w:r>
      <w:r>
        <w:rPr>
          <w:rFonts w:eastAsia="Times New Roman" w:cs="Arial"/>
          <w:sz w:val="20"/>
          <w:szCs w:val="20"/>
          <w:lang w:eastAsia="sr-Latn-BA"/>
        </w:rPr>
        <w:t>te</w:t>
      </w:r>
      <w:r w:rsidR="00D4767B" w:rsidRPr="00A57540">
        <w:rPr>
          <w:rFonts w:eastAsia="Times New Roman" w:cs="Arial"/>
          <w:sz w:val="20"/>
          <w:szCs w:val="20"/>
          <w:lang w:eastAsia="sr-Latn-BA"/>
        </w:rPr>
        <w:t xml:space="preserve"> </w:t>
      </w:r>
      <w:r>
        <w:rPr>
          <w:rFonts w:eastAsia="Times New Roman" w:cs="Arial"/>
          <w:sz w:val="20"/>
          <w:szCs w:val="20"/>
          <w:lang w:eastAsia="sr-Latn-BA"/>
        </w:rPr>
        <w:t>člana</w:t>
      </w:r>
      <w:r w:rsidR="00D4767B" w:rsidRPr="00A57540">
        <w:rPr>
          <w:rFonts w:eastAsia="Times New Roman" w:cs="Arial"/>
          <w:sz w:val="20"/>
          <w:szCs w:val="20"/>
          <w:lang w:eastAsia="sr-Latn-BA"/>
        </w:rPr>
        <w:t xml:space="preserve"> 37. </w:t>
      </w:r>
      <w:r>
        <w:rPr>
          <w:rFonts w:eastAsia="Times New Roman" w:cs="Arial"/>
          <w:sz w:val="20"/>
          <w:szCs w:val="20"/>
          <w:lang w:eastAsia="sr-Latn-BA"/>
        </w:rPr>
        <w:t>Statuta</w:t>
      </w:r>
      <w:r w:rsidR="00D4767B" w:rsidRPr="00A57540">
        <w:rPr>
          <w:rFonts w:eastAsia="Times New Roman" w:cs="Arial"/>
          <w:sz w:val="20"/>
          <w:szCs w:val="20"/>
          <w:lang w:eastAsia="sr-Latn-BA"/>
        </w:rPr>
        <w:t xml:space="preserve"> </w:t>
      </w:r>
      <w:r>
        <w:rPr>
          <w:rFonts w:eastAsia="Times New Roman" w:cs="Arial"/>
          <w:sz w:val="20"/>
          <w:szCs w:val="20"/>
          <w:lang w:eastAsia="sr-Latn-BA"/>
        </w:rPr>
        <w:t>Opštine</w:t>
      </w:r>
      <w:r w:rsidR="00D4767B" w:rsidRPr="00A57540">
        <w:rPr>
          <w:rFonts w:eastAsia="Times New Roman" w:cs="Arial"/>
          <w:sz w:val="20"/>
          <w:szCs w:val="20"/>
          <w:lang w:eastAsia="sr-Latn-BA"/>
        </w:rPr>
        <w:t xml:space="preserve"> </w:t>
      </w:r>
      <w:r>
        <w:rPr>
          <w:rFonts w:eastAsia="Times New Roman" w:cs="Arial"/>
          <w:sz w:val="20"/>
          <w:szCs w:val="20"/>
          <w:lang w:eastAsia="sr-Latn-BA"/>
        </w:rPr>
        <w:t>Ugljevik</w:t>
      </w:r>
      <w:r w:rsidR="00D4767B" w:rsidRPr="00A57540">
        <w:rPr>
          <w:rFonts w:eastAsia="Times New Roman" w:cs="Arial"/>
          <w:sz w:val="20"/>
          <w:szCs w:val="20"/>
          <w:lang w:eastAsia="sr-Latn-BA"/>
        </w:rPr>
        <w:t xml:space="preserve"> (,,</w:t>
      </w:r>
      <w:r>
        <w:rPr>
          <w:rFonts w:eastAsia="Times New Roman" w:cs="Arial"/>
          <w:sz w:val="20"/>
          <w:szCs w:val="20"/>
          <w:lang w:eastAsia="sr-Latn-BA"/>
        </w:rPr>
        <w:t>Službeni</w:t>
      </w:r>
      <w:r w:rsidR="00D4767B" w:rsidRPr="00A57540">
        <w:rPr>
          <w:rFonts w:eastAsia="Times New Roman" w:cs="Arial"/>
          <w:sz w:val="20"/>
          <w:szCs w:val="20"/>
          <w:lang w:eastAsia="sr-Latn-BA"/>
        </w:rPr>
        <w:t xml:space="preserve"> </w:t>
      </w:r>
      <w:r>
        <w:rPr>
          <w:rFonts w:eastAsia="Times New Roman" w:cs="Arial"/>
          <w:sz w:val="20"/>
          <w:szCs w:val="20"/>
          <w:lang w:eastAsia="sr-Latn-BA"/>
        </w:rPr>
        <w:t>bilten</w:t>
      </w:r>
      <w:r w:rsidR="00D4767B" w:rsidRPr="00A57540">
        <w:rPr>
          <w:rFonts w:eastAsia="Times New Roman" w:cs="Arial"/>
          <w:sz w:val="20"/>
          <w:szCs w:val="20"/>
          <w:lang w:eastAsia="sr-Latn-BA"/>
        </w:rPr>
        <w:t xml:space="preserve"> </w:t>
      </w:r>
      <w:r>
        <w:rPr>
          <w:rFonts w:eastAsia="Times New Roman" w:cs="Arial"/>
          <w:sz w:val="20"/>
          <w:szCs w:val="20"/>
          <w:lang w:eastAsia="sr-Latn-BA"/>
        </w:rPr>
        <w:t>opštine</w:t>
      </w:r>
      <w:r w:rsidR="00D4767B" w:rsidRPr="00A57540">
        <w:rPr>
          <w:rFonts w:eastAsia="Times New Roman" w:cs="Arial"/>
          <w:sz w:val="20"/>
          <w:szCs w:val="20"/>
          <w:lang w:eastAsia="sr-Latn-BA"/>
        </w:rPr>
        <w:t xml:space="preserve"> </w:t>
      </w:r>
      <w:r>
        <w:rPr>
          <w:rFonts w:eastAsia="Times New Roman" w:cs="Arial"/>
          <w:sz w:val="20"/>
          <w:szCs w:val="20"/>
          <w:lang w:eastAsia="sr-Latn-BA"/>
        </w:rPr>
        <w:t>Ugljevik</w:t>
      </w:r>
      <w:r w:rsidR="00D4767B" w:rsidRPr="00A57540">
        <w:rPr>
          <w:rFonts w:eastAsia="Times New Roman" w:cs="Arial"/>
          <w:sz w:val="20"/>
          <w:szCs w:val="20"/>
          <w:lang w:eastAsia="sr-Latn-BA"/>
        </w:rPr>
        <w:t xml:space="preserve">,, </w:t>
      </w:r>
      <w:r>
        <w:rPr>
          <w:rFonts w:eastAsia="Times New Roman" w:cs="Arial"/>
          <w:sz w:val="20"/>
          <w:szCs w:val="20"/>
          <w:lang w:eastAsia="sr-Latn-BA"/>
        </w:rPr>
        <w:t>broj</w:t>
      </w:r>
      <w:r w:rsidR="00D4767B" w:rsidRPr="00A57540">
        <w:rPr>
          <w:rFonts w:eastAsia="Times New Roman" w:cs="Arial"/>
          <w:sz w:val="20"/>
          <w:szCs w:val="20"/>
          <w:lang w:eastAsia="sr-Latn-BA"/>
        </w:rPr>
        <w:t xml:space="preserve">: 7/17 </w:t>
      </w:r>
      <w:r>
        <w:rPr>
          <w:rFonts w:eastAsia="Times New Roman" w:cs="Arial"/>
          <w:sz w:val="20"/>
          <w:szCs w:val="20"/>
          <w:lang w:eastAsia="sr-Latn-BA"/>
        </w:rPr>
        <w:t>i</w:t>
      </w:r>
      <w:r w:rsidR="00D4767B" w:rsidRPr="00A57540">
        <w:rPr>
          <w:rFonts w:eastAsia="Times New Roman" w:cs="Arial"/>
          <w:sz w:val="20"/>
          <w:szCs w:val="20"/>
          <w:lang w:eastAsia="sr-Latn-BA"/>
        </w:rPr>
        <w:t xml:space="preserve"> 5/21) </w:t>
      </w:r>
      <w:r>
        <w:rPr>
          <w:rFonts w:eastAsia="Times New Roman" w:cs="Arial"/>
          <w:sz w:val="20"/>
          <w:szCs w:val="20"/>
          <w:lang w:eastAsia="sr-Latn-BA"/>
        </w:rPr>
        <w:t>Skupština</w:t>
      </w:r>
      <w:r w:rsidR="00D4767B" w:rsidRPr="00A57540">
        <w:rPr>
          <w:rFonts w:eastAsia="Times New Roman" w:cs="Arial"/>
          <w:sz w:val="20"/>
          <w:szCs w:val="20"/>
          <w:lang w:eastAsia="sr-Latn-BA"/>
        </w:rPr>
        <w:t xml:space="preserve"> </w:t>
      </w:r>
      <w:r>
        <w:rPr>
          <w:rFonts w:eastAsia="Times New Roman" w:cs="Arial"/>
          <w:sz w:val="20"/>
          <w:szCs w:val="20"/>
          <w:lang w:eastAsia="sr-Latn-BA"/>
        </w:rPr>
        <w:t>opštine</w:t>
      </w:r>
      <w:r w:rsidR="00D4767B" w:rsidRPr="00A57540">
        <w:rPr>
          <w:rFonts w:eastAsia="Times New Roman" w:cs="Arial"/>
          <w:sz w:val="20"/>
          <w:szCs w:val="20"/>
          <w:lang w:eastAsia="sr-Latn-BA"/>
        </w:rPr>
        <w:t xml:space="preserve"> </w:t>
      </w:r>
      <w:r>
        <w:rPr>
          <w:rFonts w:eastAsia="Times New Roman" w:cs="Arial"/>
          <w:sz w:val="20"/>
          <w:szCs w:val="20"/>
          <w:lang w:eastAsia="sr-Latn-BA"/>
        </w:rPr>
        <w:t>Ugljevik</w:t>
      </w:r>
      <w:r w:rsidR="00D4767B" w:rsidRPr="00A57540">
        <w:rPr>
          <w:rFonts w:eastAsia="Times New Roman" w:cs="Arial"/>
          <w:sz w:val="20"/>
          <w:szCs w:val="20"/>
          <w:lang w:eastAsia="sr-Latn-BA"/>
        </w:rPr>
        <w:t xml:space="preserve">, </w:t>
      </w:r>
      <w:r>
        <w:rPr>
          <w:rFonts w:eastAsia="Times New Roman" w:cs="Arial"/>
          <w:sz w:val="20"/>
          <w:szCs w:val="20"/>
          <w:lang w:eastAsia="sr-Latn-BA"/>
        </w:rPr>
        <w:t>na</w:t>
      </w:r>
      <w:r w:rsidR="00D4767B" w:rsidRPr="00A57540">
        <w:rPr>
          <w:rFonts w:eastAsia="Times New Roman" w:cs="Arial"/>
          <w:sz w:val="20"/>
          <w:szCs w:val="20"/>
          <w:lang w:eastAsia="sr-Latn-BA"/>
        </w:rPr>
        <w:t xml:space="preserve"> </w:t>
      </w:r>
      <w:r>
        <w:rPr>
          <w:rFonts w:eastAsia="Times New Roman" w:cs="Arial"/>
          <w:sz w:val="20"/>
          <w:szCs w:val="20"/>
          <w:lang w:eastAsia="sr-Latn-BA"/>
        </w:rPr>
        <w:t>sjednici</w:t>
      </w:r>
      <w:r w:rsidR="00D4767B" w:rsidRPr="00A57540">
        <w:rPr>
          <w:rFonts w:eastAsia="Times New Roman" w:cs="Arial"/>
          <w:sz w:val="20"/>
          <w:szCs w:val="20"/>
          <w:lang w:eastAsia="sr-Latn-BA"/>
        </w:rPr>
        <w:t xml:space="preserve"> </w:t>
      </w:r>
      <w:r>
        <w:rPr>
          <w:rFonts w:eastAsia="Times New Roman" w:cs="Arial"/>
          <w:sz w:val="20"/>
          <w:szCs w:val="20"/>
          <w:lang w:eastAsia="sr-Latn-BA"/>
        </w:rPr>
        <w:t>održanoj</w:t>
      </w:r>
      <w:r w:rsidR="00D4767B" w:rsidRPr="00A57540">
        <w:rPr>
          <w:rFonts w:eastAsia="Times New Roman" w:cs="Arial"/>
          <w:sz w:val="20"/>
          <w:szCs w:val="20"/>
          <w:lang w:eastAsia="sr-Latn-BA"/>
        </w:rPr>
        <w:t xml:space="preserve">, 29.03.2024 </w:t>
      </w:r>
      <w:r>
        <w:rPr>
          <w:rFonts w:eastAsia="Times New Roman" w:cs="Arial"/>
          <w:sz w:val="20"/>
          <w:szCs w:val="20"/>
          <w:lang w:eastAsia="sr-Latn-BA"/>
        </w:rPr>
        <w:t>godine</w:t>
      </w:r>
      <w:r w:rsidR="00D4767B" w:rsidRPr="00A57540">
        <w:rPr>
          <w:rFonts w:eastAsia="Times New Roman" w:cs="Arial"/>
          <w:sz w:val="20"/>
          <w:szCs w:val="20"/>
          <w:lang w:eastAsia="sr-Latn-BA"/>
        </w:rPr>
        <w:t xml:space="preserve">,  </w:t>
      </w:r>
      <w:r>
        <w:rPr>
          <w:rFonts w:eastAsia="Times New Roman" w:cs="Arial"/>
          <w:sz w:val="20"/>
          <w:szCs w:val="20"/>
          <w:lang w:eastAsia="sr-Latn-BA"/>
        </w:rPr>
        <w:t>d</w:t>
      </w:r>
      <w:r w:rsidR="00D4767B" w:rsidRPr="00A57540">
        <w:rPr>
          <w:rFonts w:eastAsia="Times New Roman" w:cs="Arial"/>
          <w:sz w:val="20"/>
          <w:szCs w:val="20"/>
          <w:lang w:eastAsia="sr-Latn-BA"/>
        </w:rPr>
        <w:t xml:space="preserve"> </w:t>
      </w:r>
      <w:r>
        <w:rPr>
          <w:rFonts w:eastAsia="Times New Roman" w:cs="Arial"/>
          <w:sz w:val="20"/>
          <w:szCs w:val="20"/>
          <w:lang w:eastAsia="sr-Latn-BA"/>
        </w:rPr>
        <w:t>o</w:t>
      </w:r>
      <w:r w:rsidR="00D4767B" w:rsidRPr="00A57540">
        <w:rPr>
          <w:rFonts w:eastAsia="Times New Roman" w:cs="Arial"/>
          <w:sz w:val="20"/>
          <w:szCs w:val="20"/>
          <w:lang w:eastAsia="sr-Latn-BA"/>
        </w:rPr>
        <w:t xml:space="preserve"> </w:t>
      </w:r>
      <w:r>
        <w:rPr>
          <w:rFonts w:eastAsia="Times New Roman" w:cs="Arial"/>
          <w:sz w:val="20"/>
          <w:szCs w:val="20"/>
          <w:lang w:eastAsia="sr-Latn-BA"/>
        </w:rPr>
        <w:t>n</w:t>
      </w:r>
      <w:r w:rsidR="00D4767B" w:rsidRPr="00A57540">
        <w:rPr>
          <w:rFonts w:eastAsia="Times New Roman" w:cs="Arial"/>
          <w:sz w:val="20"/>
          <w:szCs w:val="20"/>
          <w:lang w:eastAsia="sr-Latn-BA"/>
        </w:rPr>
        <w:t xml:space="preserve"> </w:t>
      </w:r>
      <w:r>
        <w:rPr>
          <w:rFonts w:eastAsia="Times New Roman" w:cs="Arial"/>
          <w:sz w:val="20"/>
          <w:szCs w:val="20"/>
          <w:lang w:eastAsia="sr-Latn-BA"/>
        </w:rPr>
        <w:t>o</w:t>
      </w:r>
      <w:r w:rsidR="00D4767B" w:rsidRPr="00A57540">
        <w:rPr>
          <w:rFonts w:eastAsia="Times New Roman" w:cs="Arial"/>
          <w:sz w:val="20"/>
          <w:szCs w:val="20"/>
          <w:lang w:eastAsia="sr-Latn-BA"/>
        </w:rPr>
        <w:t xml:space="preserve"> </w:t>
      </w:r>
      <w:r>
        <w:rPr>
          <w:rFonts w:eastAsia="Times New Roman" w:cs="Arial"/>
          <w:sz w:val="20"/>
          <w:szCs w:val="20"/>
          <w:lang w:eastAsia="sr-Latn-BA"/>
        </w:rPr>
        <w:t>s</w:t>
      </w:r>
      <w:r w:rsidR="00D4767B" w:rsidRPr="00A57540">
        <w:rPr>
          <w:rFonts w:eastAsia="Times New Roman" w:cs="Arial"/>
          <w:sz w:val="20"/>
          <w:szCs w:val="20"/>
          <w:lang w:eastAsia="sr-Latn-BA"/>
        </w:rPr>
        <w:t xml:space="preserve"> </w:t>
      </w:r>
      <w:r>
        <w:rPr>
          <w:rFonts w:eastAsia="Times New Roman" w:cs="Arial"/>
          <w:sz w:val="20"/>
          <w:szCs w:val="20"/>
          <w:lang w:eastAsia="sr-Latn-BA"/>
        </w:rPr>
        <w:t>i</w:t>
      </w:r>
      <w:r w:rsidR="00D4767B" w:rsidRPr="00A57540">
        <w:rPr>
          <w:rFonts w:eastAsia="Times New Roman" w:cs="Arial"/>
          <w:sz w:val="20"/>
          <w:szCs w:val="20"/>
          <w:lang w:eastAsia="sr-Latn-BA"/>
        </w:rPr>
        <w:t xml:space="preserve"> </w:t>
      </w:r>
    </w:p>
    <w:p w:rsidR="00D4767B" w:rsidRPr="00A57540" w:rsidRDefault="009A2F50" w:rsidP="00FC255E">
      <w:pPr>
        <w:pStyle w:val="Heading5"/>
        <w:jc w:val="center"/>
        <w:rPr>
          <w:lang w:eastAsia="sr-Latn-BA"/>
        </w:rPr>
      </w:pPr>
      <w:bookmarkStart w:id="8" w:name="_Toc163197512"/>
      <w:r>
        <w:rPr>
          <w:lang w:eastAsia="sr-Latn-BA"/>
        </w:rPr>
        <w:lastRenderedPageBreak/>
        <w:t>O</w:t>
      </w:r>
      <w:r w:rsidR="00D4767B" w:rsidRPr="00A57540">
        <w:rPr>
          <w:lang w:eastAsia="sr-Latn-BA"/>
        </w:rPr>
        <w:t xml:space="preserve"> </w:t>
      </w:r>
      <w:r>
        <w:rPr>
          <w:lang w:eastAsia="sr-Latn-BA"/>
        </w:rPr>
        <w:t>D</w:t>
      </w:r>
      <w:r w:rsidR="00D4767B" w:rsidRPr="00A57540">
        <w:rPr>
          <w:lang w:eastAsia="sr-Latn-BA"/>
        </w:rPr>
        <w:t xml:space="preserve"> </w:t>
      </w:r>
      <w:r>
        <w:rPr>
          <w:lang w:eastAsia="sr-Latn-BA"/>
        </w:rPr>
        <w:t>L</w:t>
      </w:r>
      <w:r w:rsidR="00D4767B" w:rsidRPr="00A57540">
        <w:rPr>
          <w:lang w:eastAsia="sr-Latn-BA"/>
        </w:rPr>
        <w:t xml:space="preserve"> </w:t>
      </w:r>
      <w:r>
        <w:rPr>
          <w:lang w:eastAsia="sr-Latn-BA"/>
        </w:rPr>
        <w:t>U</w:t>
      </w:r>
      <w:r w:rsidR="00D4767B" w:rsidRPr="00A57540">
        <w:rPr>
          <w:lang w:eastAsia="sr-Latn-BA"/>
        </w:rPr>
        <w:t xml:space="preserve"> </w:t>
      </w:r>
      <w:r>
        <w:rPr>
          <w:lang w:eastAsia="sr-Latn-BA"/>
        </w:rPr>
        <w:t>K</w:t>
      </w:r>
      <w:r w:rsidR="00D4767B" w:rsidRPr="00A57540">
        <w:rPr>
          <w:lang w:eastAsia="sr-Latn-BA"/>
        </w:rPr>
        <w:t xml:space="preserve"> </w:t>
      </w:r>
      <w:r>
        <w:rPr>
          <w:lang w:eastAsia="sr-Latn-BA"/>
        </w:rPr>
        <w:t>U</w:t>
      </w:r>
      <w:bookmarkEnd w:id="8"/>
    </w:p>
    <w:p w:rsidR="00D4767B" w:rsidRPr="00A57540" w:rsidRDefault="009A2F50" w:rsidP="0009526A">
      <w:pPr>
        <w:spacing w:after="0"/>
        <w:jc w:val="center"/>
        <w:rPr>
          <w:rFonts w:eastAsia="Times New Roman" w:cs="Arial"/>
          <w:sz w:val="20"/>
          <w:szCs w:val="20"/>
          <w:lang w:eastAsia="sr-Latn-BA"/>
        </w:rPr>
      </w:pPr>
      <w:r>
        <w:rPr>
          <w:rFonts w:eastAsia="Times New Roman" w:cs="Arial"/>
          <w:sz w:val="20"/>
          <w:szCs w:val="20"/>
          <w:lang w:eastAsia="sr-Latn-BA"/>
        </w:rPr>
        <w:t>O</w:t>
      </w:r>
      <w:r w:rsidR="00D4767B" w:rsidRPr="00A57540">
        <w:rPr>
          <w:rFonts w:eastAsia="Times New Roman" w:cs="Arial"/>
          <w:sz w:val="20"/>
          <w:szCs w:val="20"/>
          <w:lang w:eastAsia="sr-Latn-BA"/>
        </w:rPr>
        <w:t xml:space="preserve"> </w:t>
      </w:r>
      <w:r>
        <w:rPr>
          <w:rFonts w:eastAsia="Times New Roman" w:cs="Arial"/>
          <w:sz w:val="20"/>
          <w:szCs w:val="20"/>
          <w:lang w:eastAsia="sr-Latn-BA"/>
        </w:rPr>
        <w:t>RASPISIVANjU</w:t>
      </w:r>
      <w:r w:rsidR="00D4767B" w:rsidRPr="00A57540">
        <w:rPr>
          <w:rFonts w:eastAsia="Times New Roman" w:cs="Arial"/>
          <w:sz w:val="20"/>
          <w:szCs w:val="20"/>
          <w:lang w:eastAsia="sr-Latn-BA"/>
        </w:rPr>
        <w:t xml:space="preserve"> </w:t>
      </w:r>
      <w:r>
        <w:rPr>
          <w:rFonts w:eastAsia="Times New Roman" w:cs="Arial"/>
          <w:sz w:val="20"/>
          <w:szCs w:val="20"/>
          <w:lang w:eastAsia="sr-Latn-BA"/>
        </w:rPr>
        <w:t>JAVNOG</w:t>
      </w:r>
      <w:r w:rsidR="00D4767B" w:rsidRPr="00A57540">
        <w:rPr>
          <w:rFonts w:eastAsia="Times New Roman" w:cs="Arial"/>
          <w:sz w:val="20"/>
          <w:szCs w:val="20"/>
          <w:lang w:eastAsia="sr-Latn-BA"/>
        </w:rPr>
        <w:t xml:space="preserve"> </w:t>
      </w:r>
      <w:r>
        <w:rPr>
          <w:rFonts w:eastAsia="Times New Roman" w:cs="Arial"/>
          <w:sz w:val="20"/>
          <w:szCs w:val="20"/>
          <w:lang w:eastAsia="sr-Latn-BA"/>
        </w:rPr>
        <w:t>KONKURSA</w:t>
      </w:r>
      <w:r w:rsidR="00D4767B" w:rsidRPr="00A57540">
        <w:rPr>
          <w:rFonts w:eastAsia="Times New Roman" w:cs="Arial"/>
          <w:sz w:val="20"/>
          <w:szCs w:val="20"/>
          <w:lang w:eastAsia="sr-Latn-BA"/>
        </w:rPr>
        <w:t xml:space="preserve"> </w:t>
      </w:r>
      <w:r>
        <w:rPr>
          <w:rFonts w:eastAsia="Times New Roman" w:cs="Arial"/>
          <w:sz w:val="20"/>
          <w:szCs w:val="20"/>
          <w:lang w:eastAsia="sr-Latn-BA"/>
        </w:rPr>
        <w:t>ZA</w:t>
      </w:r>
      <w:r w:rsidR="00D4767B" w:rsidRPr="00A57540">
        <w:rPr>
          <w:rFonts w:eastAsia="Times New Roman" w:cs="Arial"/>
          <w:sz w:val="20"/>
          <w:szCs w:val="20"/>
          <w:lang w:eastAsia="sr-Latn-BA"/>
        </w:rPr>
        <w:t xml:space="preserve"> </w:t>
      </w:r>
      <w:r>
        <w:rPr>
          <w:rFonts w:eastAsia="Times New Roman" w:cs="Arial"/>
          <w:sz w:val="20"/>
          <w:szCs w:val="20"/>
          <w:lang w:eastAsia="sr-Latn-BA"/>
        </w:rPr>
        <w:t>IZBOR</w:t>
      </w:r>
      <w:r w:rsidR="00D4767B" w:rsidRPr="00A57540">
        <w:rPr>
          <w:rFonts w:eastAsia="Times New Roman" w:cs="Arial"/>
          <w:sz w:val="20"/>
          <w:szCs w:val="20"/>
          <w:lang w:eastAsia="sr-Latn-BA"/>
        </w:rPr>
        <w:t xml:space="preserve"> </w:t>
      </w:r>
      <w:r>
        <w:rPr>
          <w:rFonts w:eastAsia="Times New Roman" w:cs="Arial"/>
          <w:sz w:val="20"/>
          <w:szCs w:val="20"/>
          <w:lang w:eastAsia="sr-Latn-BA"/>
        </w:rPr>
        <w:t>I</w:t>
      </w:r>
      <w:r w:rsidR="00D4767B" w:rsidRPr="00A57540">
        <w:rPr>
          <w:rFonts w:eastAsia="Times New Roman" w:cs="Arial"/>
          <w:sz w:val="20"/>
          <w:szCs w:val="20"/>
          <w:lang w:eastAsia="sr-Latn-BA"/>
        </w:rPr>
        <w:t xml:space="preserve"> </w:t>
      </w:r>
      <w:r>
        <w:rPr>
          <w:rFonts w:eastAsia="Times New Roman" w:cs="Arial"/>
          <w:sz w:val="20"/>
          <w:szCs w:val="20"/>
          <w:lang w:eastAsia="sr-Latn-BA"/>
        </w:rPr>
        <w:t>IMENOVANjE</w:t>
      </w:r>
      <w:r w:rsidR="00D4767B" w:rsidRPr="00A57540">
        <w:rPr>
          <w:rFonts w:eastAsia="Times New Roman" w:cs="Arial"/>
          <w:sz w:val="20"/>
          <w:szCs w:val="20"/>
          <w:lang w:eastAsia="sr-Latn-BA"/>
        </w:rPr>
        <w:t xml:space="preserve"> </w:t>
      </w:r>
      <w:r>
        <w:rPr>
          <w:rFonts w:eastAsia="Times New Roman" w:cs="Arial"/>
          <w:sz w:val="20"/>
          <w:szCs w:val="20"/>
          <w:lang w:eastAsia="sr-Latn-BA"/>
        </w:rPr>
        <w:t>DIREKTORA</w:t>
      </w:r>
      <w:r w:rsidR="00D4767B" w:rsidRPr="00A57540">
        <w:rPr>
          <w:rFonts w:eastAsia="Times New Roman" w:cs="Arial"/>
          <w:sz w:val="20"/>
          <w:szCs w:val="20"/>
          <w:lang w:eastAsia="sr-Latn-BA"/>
        </w:rPr>
        <w:t xml:space="preserve"> </w:t>
      </w:r>
      <w:r>
        <w:rPr>
          <w:rFonts w:eastAsia="Times New Roman" w:cs="Arial"/>
          <w:sz w:val="20"/>
          <w:szCs w:val="20"/>
          <w:lang w:eastAsia="sr-Latn-BA"/>
        </w:rPr>
        <w:t>JU</w:t>
      </w:r>
      <w:r w:rsidR="00D4767B" w:rsidRPr="00A57540">
        <w:rPr>
          <w:rFonts w:eastAsia="Times New Roman" w:cs="Arial"/>
          <w:sz w:val="20"/>
          <w:szCs w:val="20"/>
          <w:lang w:eastAsia="sr-Latn-BA"/>
        </w:rPr>
        <w:t xml:space="preserve"> </w:t>
      </w:r>
      <w:r>
        <w:rPr>
          <w:rFonts w:eastAsia="Times New Roman" w:cs="Arial"/>
          <w:sz w:val="20"/>
          <w:szCs w:val="20"/>
          <w:lang w:eastAsia="sr-Latn-BA"/>
        </w:rPr>
        <w:t>CENTRA</w:t>
      </w:r>
      <w:r w:rsidR="00D4767B" w:rsidRPr="00A57540">
        <w:rPr>
          <w:rFonts w:eastAsia="Times New Roman" w:cs="Arial"/>
          <w:sz w:val="20"/>
          <w:szCs w:val="20"/>
          <w:lang w:eastAsia="sr-Latn-BA"/>
        </w:rPr>
        <w:t xml:space="preserve"> </w:t>
      </w:r>
      <w:r>
        <w:rPr>
          <w:rFonts w:eastAsia="Times New Roman" w:cs="Arial"/>
          <w:sz w:val="20"/>
          <w:szCs w:val="20"/>
          <w:lang w:eastAsia="sr-Latn-BA"/>
        </w:rPr>
        <w:t>ZA</w:t>
      </w:r>
      <w:r w:rsidR="00D4767B" w:rsidRPr="00A57540">
        <w:rPr>
          <w:rFonts w:eastAsia="Times New Roman" w:cs="Arial"/>
          <w:sz w:val="20"/>
          <w:szCs w:val="20"/>
          <w:lang w:eastAsia="sr-Latn-BA"/>
        </w:rPr>
        <w:t xml:space="preserve"> </w:t>
      </w:r>
      <w:r>
        <w:rPr>
          <w:rFonts w:eastAsia="Times New Roman" w:cs="Arial"/>
          <w:sz w:val="20"/>
          <w:szCs w:val="20"/>
          <w:lang w:eastAsia="sr-Latn-BA"/>
        </w:rPr>
        <w:t>SOCIJALNI</w:t>
      </w:r>
      <w:r w:rsidR="0009526A">
        <w:rPr>
          <w:rFonts w:eastAsia="Times New Roman" w:cs="Arial"/>
          <w:sz w:val="20"/>
          <w:szCs w:val="20"/>
          <w:lang w:eastAsia="sr-Latn-BA"/>
        </w:rPr>
        <w:t xml:space="preserve"> </w:t>
      </w:r>
      <w:r>
        <w:rPr>
          <w:rFonts w:eastAsia="Times New Roman" w:cs="Arial"/>
          <w:sz w:val="20"/>
          <w:szCs w:val="20"/>
          <w:lang w:eastAsia="sr-Latn-BA"/>
        </w:rPr>
        <w:t>RAD</w:t>
      </w:r>
      <w:r w:rsidR="0009526A">
        <w:rPr>
          <w:rFonts w:eastAsia="Times New Roman" w:cs="Arial"/>
          <w:sz w:val="20"/>
          <w:szCs w:val="20"/>
          <w:lang w:eastAsia="sr-Latn-BA"/>
        </w:rPr>
        <w:t xml:space="preserve"> </w:t>
      </w:r>
      <w:r>
        <w:rPr>
          <w:rFonts w:eastAsia="Times New Roman" w:cs="Arial"/>
          <w:sz w:val="20"/>
          <w:szCs w:val="20"/>
          <w:lang w:eastAsia="sr-Latn-BA"/>
        </w:rPr>
        <w:t>UGLjEVIK</w:t>
      </w:r>
    </w:p>
    <w:p w:rsidR="00D4767B" w:rsidRPr="00A57540" w:rsidRDefault="00D4767B" w:rsidP="00D4767B">
      <w:pPr>
        <w:spacing w:after="0"/>
        <w:rPr>
          <w:rFonts w:eastAsia="Times New Roman" w:cs="Arial"/>
          <w:sz w:val="20"/>
          <w:szCs w:val="20"/>
          <w:lang w:eastAsia="sr-Latn-BA"/>
        </w:rPr>
      </w:pPr>
    </w:p>
    <w:p w:rsidR="00D4767B" w:rsidRPr="00A57540" w:rsidRDefault="0009526A" w:rsidP="0009526A">
      <w:pPr>
        <w:spacing w:after="0"/>
        <w:jc w:val="center"/>
        <w:rPr>
          <w:rFonts w:eastAsia="Times New Roman" w:cs="Arial"/>
          <w:sz w:val="20"/>
          <w:szCs w:val="20"/>
          <w:lang w:eastAsia="sr-Latn-BA"/>
        </w:rPr>
      </w:pPr>
      <w:r>
        <w:rPr>
          <w:rFonts w:eastAsia="Times New Roman" w:cs="Arial"/>
          <w:sz w:val="20"/>
          <w:szCs w:val="20"/>
          <w:lang w:eastAsia="sr-Latn-BA"/>
        </w:rPr>
        <w:t>I</w:t>
      </w:r>
    </w:p>
    <w:p w:rsidR="00D4767B" w:rsidRPr="00A57540" w:rsidRDefault="009A2F50" w:rsidP="0009526A">
      <w:pPr>
        <w:spacing w:after="0"/>
        <w:ind w:firstLine="0"/>
        <w:rPr>
          <w:rFonts w:eastAsia="Times New Roman" w:cs="Arial"/>
          <w:sz w:val="20"/>
          <w:szCs w:val="20"/>
          <w:lang w:eastAsia="sr-Latn-BA"/>
        </w:rPr>
      </w:pPr>
      <w:r>
        <w:rPr>
          <w:rFonts w:eastAsia="Times New Roman" w:cs="Arial"/>
          <w:sz w:val="20"/>
          <w:szCs w:val="20"/>
          <w:lang w:eastAsia="sr-Latn-BA"/>
        </w:rPr>
        <w:t>Raspisuje</w:t>
      </w:r>
      <w:r w:rsidR="00D4767B" w:rsidRPr="00A57540">
        <w:rPr>
          <w:rFonts w:eastAsia="Times New Roman" w:cs="Arial"/>
          <w:sz w:val="20"/>
          <w:szCs w:val="20"/>
          <w:lang w:eastAsia="sr-Latn-BA"/>
        </w:rPr>
        <w:t xml:space="preserve"> </w:t>
      </w:r>
      <w:r>
        <w:rPr>
          <w:rFonts w:eastAsia="Times New Roman" w:cs="Arial"/>
          <w:sz w:val="20"/>
          <w:szCs w:val="20"/>
          <w:lang w:eastAsia="sr-Latn-BA"/>
        </w:rPr>
        <w:t>se</w:t>
      </w:r>
      <w:r w:rsidR="00D4767B" w:rsidRPr="00A57540">
        <w:rPr>
          <w:rFonts w:eastAsia="Times New Roman" w:cs="Arial"/>
          <w:sz w:val="20"/>
          <w:szCs w:val="20"/>
          <w:lang w:eastAsia="sr-Latn-BA"/>
        </w:rPr>
        <w:t xml:space="preserve"> </w:t>
      </w:r>
      <w:r>
        <w:rPr>
          <w:rFonts w:eastAsia="Times New Roman" w:cs="Arial"/>
          <w:sz w:val="20"/>
          <w:szCs w:val="20"/>
          <w:lang w:eastAsia="sr-Latn-BA"/>
        </w:rPr>
        <w:t>javni</w:t>
      </w:r>
      <w:r w:rsidR="00D4767B" w:rsidRPr="00A57540">
        <w:rPr>
          <w:rFonts w:eastAsia="Times New Roman" w:cs="Arial"/>
          <w:sz w:val="20"/>
          <w:szCs w:val="20"/>
          <w:lang w:eastAsia="sr-Latn-BA"/>
        </w:rPr>
        <w:t xml:space="preserve"> </w:t>
      </w:r>
      <w:r>
        <w:rPr>
          <w:rFonts w:eastAsia="Times New Roman" w:cs="Arial"/>
          <w:sz w:val="20"/>
          <w:szCs w:val="20"/>
          <w:lang w:eastAsia="sr-Latn-BA"/>
        </w:rPr>
        <w:t>konkurs</w:t>
      </w:r>
      <w:r w:rsidR="00D4767B" w:rsidRPr="00A57540">
        <w:rPr>
          <w:rFonts w:eastAsia="Times New Roman" w:cs="Arial"/>
          <w:sz w:val="20"/>
          <w:szCs w:val="20"/>
          <w:lang w:eastAsia="sr-Latn-BA"/>
        </w:rPr>
        <w:t xml:space="preserve"> </w:t>
      </w:r>
      <w:r>
        <w:rPr>
          <w:rFonts w:eastAsia="Times New Roman" w:cs="Arial"/>
          <w:sz w:val="20"/>
          <w:szCs w:val="20"/>
          <w:lang w:eastAsia="sr-Latn-BA"/>
        </w:rPr>
        <w:t>za</w:t>
      </w:r>
      <w:r w:rsidR="00D4767B" w:rsidRPr="00A57540">
        <w:rPr>
          <w:rFonts w:eastAsia="Times New Roman" w:cs="Arial"/>
          <w:sz w:val="20"/>
          <w:szCs w:val="20"/>
          <w:lang w:eastAsia="sr-Latn-BA"/>
        </w:rPr>
        <w:t xml:space="preserve"> </w:t>
      </w:r>
      <w:r>
        <w:rPr>
          <w:rFonts w:eastAsia="Times New Roman" w:cs="Arial"/>
          <w:sz w:val="20"/>
          <w:szCs w:val="20"/>
          <w:lang w:eastAsia="sr-Latn-BA"/>
        </w:rPr>
        <w:t>izbor</w:t>
      </w:r>
      <w:r w:rsidR="00D4767B" w:rsidRPr="00A57540">
        <w:rPr>
          <w:rFonts w:eastAsia="Times New Roman" w:cs="Arial"/>
          <w:sz w:val="20"/>
          <w:szCs w:val="20"/>
          <w:lang w:eastAsia="sr-Latn-BA"/>
        </w:rPr>
        <w:t xml:space="preserve"> </w:t>
      </w:r>
      <w:r>
        <w:rPr>
          <w:rFonts w:eastAsia="Times New Roman" w:cs="Arial"/>
          <w:sz w:val="20"/>
          <w:szCs w:val="20"/>
          <w:lang w:eastAsia="sr-Latn-BA"/>
        </w:rPr>
        <w:t>i</w:t>
      </w:r>
      <w:r w:rsidR="00D4767B" w:rsidRPr="00A57540">
        <w:rPr>
          <w:rFonts w:eastAsia="Times New Roman" w:cs="Arial"/>
          <w:sz w:val="20"/>
          <w:szCs w:val="20"/>
          <w:lang w:eastAsia="sr-Latn-BA"/>
        </w:rPr>
        <w:t xml:space="preserve"> </w:t>
      </w:r>
      <w:r>
        <w:rPr>
          <w:rFonts w:eastAsia="Times New Roman" w:cs="Arial"/>
          <w:sz w:val="20"/>
          <w:szCs w:val="20"/>
          <w:lang w:eastAsia="sr-Latn-BA"/>
        </w:rPr>
        <w:t>imenovanje</w:t>
      </w:r>
      <w:r w:rsidR="00D4767B" w:rsidRPr="00A57540">
        <w:rPr>
          <w:rFonts w:eastAsia="Times New Roman" w:cs="Arial"/>
          <w:sz w:val="20"/>
          <w:szCs w:val="20"/>
          <w:lang w:eastAsia="sr-Latn-BA"/>
        </w:rPr>
        <w:t xml:space="preserve"> </w:t>
      </w:r>
      <w:r>
        <w:rPr>
          <w:rFonts w:eastAsia="Times New Roman" w:cs="Arial"/>
          <w:sz w:val="20"/>
          <w:szCs w:val="20"/>
          <w:lang w:eastAsia="sr-Latn-BA"/>
        </w:rPr>
        <w:t>direktora</w:t>
      </w:r>
      <w:r w:rsidR="00D4767B" w:rsidRPr="00A57540">
        <w:rPr>
          <w:rFonts w:eastAsia="Times New Roman" w:cs="Arial"/>
          <w:sz w:val="20"/>
          <w:szCs w:val="20"/>
          <w:lang w:eastAsia="sr-Latn-BA"/>
        </w:rPr>
        <w:t xml:space="preserve"> </w:t>
      </w:r>
      <w:r>
        <w:rPr>
          <w:rFonts w:eastAsia="Times New Roman" w:cs="Arial"/>
          <w:sz w:val="20"/>
          <w:szCs w:val="20"/>
          <w:lang w:eastAsia="sr-Latn-BA"/>
        </w:rPr>
        <w:t>JU</w:t>
      </w:r>
      <w:r w:rsidR="00D4767B" w:rsidRPr="00A57540">
        <w:rPr>
          <w:rFonts w:eastAsia="Times New Roman" w:cs="Arial"/>
          <w:sz w:val="20"/>
          <w:szCs w:val="20"/>
          <w:lang w:eastAsia="sr-Latn-BA"/>
        </w:rPr>
        <w:t xml:space="preserve"> </w:t>
      </w:r>
      <w:r>
        <w:rPr>
          <w:rFonts w:eastAsia="Times New Roman" w:cs="Arial"/>
          <w:sz w:val="20"/>
          <w:szCs w:val="20"/>
          <w:lang w:eastAsia="sr-Latn-BA"/>
        </w:rPr>
        <w:t>Centra</w:t>
      </w:r>
      <w:r w:rsidR="00D4767B" w:rsidRPr="00A57540">
        <w:rPr>
          <w:rFonts w:eastAsia="Times New Roman" w:cs="Arial"/>
          <w:sz w:val="20"/>
          <w:szCs w:val="20"/>
          <w:lang w:eastAsia="sr-Latn-BA"/>
        </w:rPr>
        <w:t xml:space="preserve"> </w:t>
      </w:r>
      <w:r>
        <w:rPr>
          <w:rFonts w:eastAsia="Times New Roman" w:cs="Arial"/>
          <w:sz w:val="20"/>
          <w:szCs w:val="20"/>
          <w:lang w:eastAsia="sr-Latn-BA"/>
        </w:rPr>
        <w:t>za</w:t>
      </w:r>
      <w:r w:rsidR="00D4767B" w:rsidRPr="00A57540">
        <w:rPr>
          <w:rFonts w:eastAsia="Times New Roman" w:cs="Arial"/>
          <w:sz w:val="20"/>
          <w:szCs w:val="20"/>
          <w:lang w:eastAsia="sr-Latn-BA"/>
        </w:rPr>
        <w:t xml:space="preserve"> </w:t>
      </w:r>
      <w:r>
        <w:rPr>
          <w:rFonts w:eastAsia="Times New Roman" w:cs="Arial"/>
          <w:sz w:val="20"/>
          <w:szCs w:val="20"/>
          <w:lang w:eastAsia="sr-Latn-BA"/>
        </w:rPr>
        <w:t>socijalni</w:t>
      </w:r>
      <w:r w:rsidR="00D4767B" w:rsidRPr="00A57540">
        <w:rPr>
          <w:rFonts w:eastAsia="Times New Roman" w:cs="Arial"/>
          <w:sz w:val="20"/>
          <w:szCs w:val="20"/>
          <w:lang w:eastAsia="sr-Latn-BA"/>
        </w:rPr>
        <w:t xml:space="preserve"> </w:t>
      </w:r>
      <w:r>
        <w:rPr>
          <w:rFonts w:eastAsia="Times New Roman" w:cs="Arial"/>
          <w:sz w:val="20"/>
          <w:szCs w:val="20"/>
          <w:lang w:eastAsia="sr-Latn-BA"/>
        </w:rPr>
        <w:t>rad</w:t>
      </w:r>
      <w:r w:rsidR="00D4767B" w:rsidRPr="00A57540">
        <w:rPr>
          <w:rFonts w:eastAsia="Times New Roman" w:cs="Arial"/>
          <w:sz w:val="20"/>
          <w:szCs w:val="20"/>
          <w:lang w:eastAsia="sr-Latn-BA"/>
        </w:rPr>
        <w:t xml:space="preserve"> </w:t>
      </w:r>
      <w:r>
        <w:rPr>
          <w:rFonts w:eastAsia="Times New Roman" w:cs="Arial"/>
          <w:sz w:val="20"/>
          <w:szCs w:val="20"/>
          <w:lang w:eastAsia="sr-Latn-BA"/>
        </w:rPr>
        <w:t>Ugljevik</w:t>
      </w:r>
      <w:r w:rsidR="00D4767B" w:rsidRPr="00A57540">
        <w:rPr>
          <w:rFonts w:eastAsia="Times New Roman" w:cs="Arial"/>
          <w:sz w:val="20"/>
          <w:szCs w:val="20"/>
          <w:lang w:eastAsia="sr-Latn-BA"/>
        </w:rPr>
        <w:t>.</w:t>
      </w:r>
    </w:p>
    <w:p w:rsidR="00D4767B" w:rsidRPr="00A57540" w:rsidRDefault="00D4767B" w:rsidP="00D4767B">
      <w:pPr>
        <w:spacing w:after="0"/>
        <w:rPr>
          <w:rFonts w:eastAsia="Times New Roman" w:cs="Arial"/>
          <w:sz w:val="20"/>
          <w:szCs w:val="20"/>
          <w:lang w:eastAsia="sr-Latn-BA"/>
        </w:rPr>
      </w:pPr>
    </w:p>
    <w:p w:rsidR="00D4767B" w:rsidRPr="00A57540" w:rsidRDefault="0009526A" w:rsidP="0009526A">
      <w:pPr>
        <w:spacing w:after="0"/>
        <w:jc w:val="center"/>
        <w:rPr>
          <w:rFonts w:eastAsia="Times New Roman" w:cs="Arial"/>
          <w:sz w:val="20"/>
          <w:szCs w:val="20"/>
          <w:lang w:eastAsia="sr-Latn-BA"/>
        </w:rPr>
      </w:pPr>
      <w:r>
        <w:rPr>
          <w:rFonts w:eastAsia="Times New Roman" w:cs="Arial"/>
          <w:sz w:val="20"/>
          <w:szCs w:val="20"/>
          <w:lang w:eastAsia="sr-Latn-BA"/>
        </w:rPr>
        <w:t>II</w:t>
      </w:r>
    </w:p>
    <w:p w:rsidR="00D4767B" w:rsidRPr="00A57540" w:rsidRDefault="009A2F50" w:rsidP="0009526A">
      <w:pPr>
        <w:spacing w:after="0"/>
        <w:ind w:firstLine="0"/>
        <w:rPr>
          <w:rFonts w:eastAsia="Times New Roman" w:cs="Arial"/>
          <w:sz w:val="20"/>
          <w:szCs w:val="20"/>
          <w:lang w:eastAsia="sr-Latn-BA"/>
        </w:rPr>
      </w:pPr>
      <w:r>
        <w:rPr>
          <w:rFonts w:eastAsia="Times New Roman" w:cs="Arial"/>
          <w:sz w:val="20"/>
          <w:szCs w:val="20"/>
          <w:lang w:eastAsia="sr-Latn-BA"/>
        </w:rPr>
        <w:t>Opšti</w:t>
      </w:r>
      <w:r w:rsidR="00D4767B" w:rsidRPr="00A57540">
        <w:rPr>
          <w:rFonts w:eastAsia="Times New Roman" w:cs="Arial"/>
          <w:sz w:val="20"/>
          <w:szCs w:val="20"/>
          <w:lang w:eastAsia="sr-Latn-BA"/>
        </w:rPr>
        <w:t xml:space="preserve">, </w:t>
      </w:r>
      <w:r>
        <w:rPr>
          <w:rFonts w:eastAsia="Times New Roman" w:cs="Arial"/>
          <w:sz w:val="20"/>
          <w:szCs w:val="20"/>
          <w:lang w:eastAsia="sr-Latn-BA"/>
        </w:rPr>
        <w:t>posebni</w:t>
      </w:r>
      <w:r w:rsidR="00D4767B" w:rsidRPr="00A57540">
        <w:rPr>
          <w:rFonts w:eastAsia="Times New Roman" w:cs="Arial"/>
          <w:sz w:val="20"/>
          <w:szCs w:val="20"/>
          <w:lang w:eastAsia="sr-Latn-BA"/>
        </w:rPr>
        <w:t xml:space="preserve"> </w:t>
      </w:r>
      <w:r>
        <w:rPr>
          <w:rFonts w:eastAsia="Times New Roman" w:cs="Arial"/>
          <w:sz w:val="20"/>
          <w:szCs w:val="20"/>
          <w:lang w:eastAsia="sr-Latn-BA"/>
        </w:rPr>
        <w:t>i</w:t>
      </w:r>
      <w:r w:rsidR="00D4767B" w:rsidRPr="00A57540">
        <w:rPr>
          <w:rFonts w:eastAsia="Times New Roman" w:cs="Arial"/>
          <w:sz w:val="20"/>
          <w:szCs w:val="20"/>
          <w:lang w:eastAsia="sr-Latn-BA"/>
        </w:rPr>
        <w:t xml:space="preserve"> </w:t>
      </w:r>
      <w:r>
        <w:rPr>
          <w:rFonts w:eastAsia="Times New Roman" w:cs="Arial"/>
          <w:sz w:val="20"/>
          <w:szCs w:val="20"/>
          <w:lang w:eastAsia="sr-Latn-BA"/>
        </w:rPr>
        <w:t>ostali</w:t>
      </w:r>
      <w:r w:rsidR="00D4767B" w:rsidRPr="00A57540">
        <w:rPr>
          <w:rFonts w:eastAsia="Times New Roman" w:cs="Arial"/>
          <w:sz w:val="20"/>
          <w:szCs w:val="20"/>
          <w:lang w:eastAsia="sr-Latn-BA"/>
        </w:rPr>
        <w:t xml:space="preserve"> </w:t>
      </w:r>
      <w:r>
        <w:rPr>
          <w:rFonts w:eastAsia="Times New Roman" w:cs="Arial"/>
          <w:sz w:val="20"/>
          <w:szCs w:val="20"/>
          <w:lang w:eastAsia="sr-Latn-BA"/>
        </w:rPr>
        <w:t>uslovi</w:t>
      </w:r>
      <w:r w:rsidR="00D4767B" w:rsidRPr="00A57540">
        <w:rPr>
          <w:rFonts w:eastAsia="Times New Roman" w:cs="Arial"/>
          <w:sz w:val="20"/>
          <w:szCs w:val="20"/>
          <w:lang w:eastAsia="sr-Latn-BA"/>
        </w:rPr>
        <w:t xml:space="preserve"> </w:t>
      </w:r>
      <w:r>
        <w:rPr>
          <w:rFonts w:eastAsia="Times New Roman" w:cs="Arial"/>
          <w:sz w:val="20"/>
          <w:szCs w:val="20"/>
          <w:lang w:eastAsia="sr-Latn-BA"/>
        </w:rPr>
        <w:t>i</w:t>
      </w:r>
      <w:r w:rsidR="00D4767B" w:rsidRPr="00A57540">
        <w:rPr>
          <w:rFonts w:eastAsia="Times New Roman" w:cs="Arial"/>
          <w:sz w:val="20"/>
          <w:szCs w:val="20"/>
          <w:lang w:eastAsia="sr-Latn-BA"/>
        </w:rPr>
        <w:t xml:space="preserve"> </w:t>
      </w:r>
      <w:r>
        <w:rPr>
          <w:rFonts w:eastAsia="Times New Roman" w:cs="Arial"/>
          <w:sz w:val="20"/>
          <w:szCs w:val="20"/>
          <w:lang w:eastAsia="sr-Latn-BA"/>
        </w:rPr>
        <w:t>kriterijumi</w:t>
      </w:r>
      <w:r w:rsidR="00D4767B" w:rsidRPr="00A57540">
        <w:rPr>
          <w:rFonts w:eastAsia="Times New Roman" w:cs="Arial"/>
          <w:sz w:val="20"/>
          <w:szCs w:val="20"/>
          <w:lang w:eastAsia="sr-Latn-BA"/>
        </w:rPr>
        <w:t xml:space="preserve"> </w:t>
      </w:r>
      <w:r>
        <w:rPr>
          <w:rFonts w:eastAsia="Times New Roman" w:cs="Arial"/>
          <w:sz w:val="20"/>
          <w:szCs w:val="20"/>
          <w:lang w:eastAsia="sr-Latn-BA"/>
        </w:rPr>
        <w:t>za</w:t>
      </w:r>
      <w:r w:rsidR="00D4767B" w:rsidRPr="00A57540">
        <w:rPr>
          <w:rFonts w:eastAsia="Times New Roman" w:cs="Arial"/>
          <w:sz w:val="20"/>
          <w:szCs w:val="20"/>
          <w:lang w:eastAsia="sr-Latn-BA"/>
        </w:rPr>
        <w:t xml:space="preserve"> </w:t>
      </w:r>
      <w:r>
        <w:rPr>
          <w:rFonts w:eastAsia="Times New Roman" w:cs="Arial"/>
          <w:sz w:val="20"/>
          <w:szCs w:val="20"/>
          <w:lang w:eastAsia="sr-Latn-BA"/>
        </w:rPr>
        <w:t>izbor</w:t>
      </w:r>
      <w:r w:rsidR="00D4767B" w:rsidRPr="00A57540">
        <w:rPr>
          <w:rFonts w:eastAsia="Times New Roman" w:cs="Arial"/>
          <w:sz w:val="20"/>
          <w:szCs w:val="20"/>
          <w:lang w:eastAsia="sr-Latn-BA"/>
        </w:rPr>
        <w:t xml:space="preserve"> </w:t>
      </w:r>
      <w:r>
        <w:rPr>
          <w:rFonts w:eastAsia="Times New Roman" w:cs="Arial"/>
          <w:sz w:val="20"/>
          <w:szCs w:val="20"/>
          <w:lang w:eastAsia="sr-Latn-BA"/>
        </w:rPr>
        <w:t>i</w:t>
      </w:r>
      <w:r w:rsidR="00D4767B" w:rsidRPr="00A57540">
        <w:rPr>
          <w:rFonts w:eastAsia="Times New Roman" w:cs="Arial"/>
          <w:sz w:val="20"/>
          <w:szCs w:val="20"/>
          <w:lang w:eastAsia="sr-Latn-BA"/>
        </w:rPr>
        <w:t xml:space="preserve"> </w:t>
      </w:r>
      <w:r>
        <w:rPr>
          <w:rFonts w:eastAsia="Times New Roman" w:cs="Arial"/>
          <w:sz w:val="20"/>
          <w:szCs w:val="20"/>
          <w:lang w:eastAsia="sr-Latn-BA"/>
        </w:rPr>
        <w:t>imenovanje</w:t>
      </w:r>
      <w:r w:rsidR="00D4767B" w:rsidRPr="00A57540">
        <w:rPr>
          <w:rFonts w:eastAsia="Times New Roman" w:cs="Arial"/>
          <w:sz w:val="20"/>
          <w:szCs w:val="20"/>
          <w:lang w:eastAsia="sr-Latn-BA"/>
        </w:rPr>
        <w:t xml:space="preserve"> </w:t>
      </w:r>
      <w:r>
        <w:rPr>
          <w:rFonts w:eastAsia="Times New Roman" w:cs="Arial"/>
          <w:sz w:val="20"/>
          <w:szCs w:val="20"/>
          <w:lang w:eastAsia="sr-Latn-BA"/>
        </w:rPr>
        <w:t>direktora</w:t>
      </w:r>
      <w:r w:rsidR="00D4767B" w:rsidRPr="00A57540">
        <w:rPr>
          <w:rFonts w:eastAsia="Times New Roman" w:cs="Arial"/>
          <w:sz w:val="20"/>
          <w:szCs w:val="20"/>
          <w:lang w:eastAsia="sr-Latn-BA"/>
        </w:rPr>
        <w:t xml:space="preserve"> </w:t>
      </w:r>
      <w:r>
        <w:rPr>
          <w:rFonts w:eastAsia="Times New Roman" w:cs="Arial"/>
          <w:sz w:val="20"/>
          <w:szCs w:val="20"/>
          <w:lang w:eastAsia="sr-Latn-BA"/>
        </w:rPr>
        <w:t>propisani</w:t>
      </w:r>
      <w:r w:rsidR="00D4767B" w:rsidRPr="00A57540">
        <w:rPr>
          <w:rFonts w:eastAsia="Times New Roman" w:cs="Arial"/>
          <w:sz w:val="20"/>
          <w:szCs w:val="20"/>
          <w:lang w:eastAsia="sr-Latn-BA"/>
        </w:rPr>
        <w:t xml:space="preserve"> </w:t>
      </w:r>
      <w:r>
        <w:rPr>
          <w:rFonts w:eastAsia="Times New Roman" w:cs="Arial"/>
          <w:sz w:val="20"/>
          <w:szCs w:val="20"/>
          <w:lang w:eastAsia="sr-Latn-BA"/>
        </w:rPr>
        <w:t>su</w:t>
      </w:r>
      <w:r w:rsidR="00D4767B" w:rsidRPr="00A57540">
        <w:rPr>
          <w:rFonts w:eastAsia="Times New Roman" w:cs="Arial"/>
          <w:sz w:val="20"/>
          <w:szCs w:val="20"/>
          <w:lang w:eastAsia="sr-Latn-BA"/>
        </w:rPr>
        <w:t xml:space="preserve"> </w:t>
      </w:r>
      <w:r>
        <w:rPr>
          <w:rFonts w:eastAsia="Times New Roman" w:cs="Arial"/>
          <w:sz w:val="20"/>
          <w:szCs w:val="20"/>
          <w:lang w:eastAsia="sr-Latn-BA"/>
        </w:rPr>
        <w:t>Zakonom</w:t>
      </w:r>
      <w:r w:rsidR="00D4767B" w:rsidRPr="00A57540">
        <w:rPr>
          <w:rFonts w:eastAsia="Times New Roman" w:cs="Arial"/>
          <w:sz w:val="20"/>
          <w:szCs w:val="20"/>
          <w:lang w:eastAsia="sr-Latn-BA"/>
        </w:rPr>
        <w:t xml:space="preserve">, </w:t>
      </w:r>
      <w:r>
        <w:rPr>
          <w:rFonts w:eastAsia="Times New Roman" w:cs="Arial"/>
          <w:sz w:val="20"/>
          <w:szCs w:val="20"/>
          <w:lang w:eastAsia="sr-Latn-BA"/>
        </w:rPr>
        <w:t>Statutom</w:t>
      </w:r>
      <w:r w:rsidR="00D4767B" w:rsidRPr="00A57540">
        <w:rPr>
          <w:rFonts w:eastAsia="Times New Roman" w:cs="Arial"/>
          <w:sz w:val="20"/>
          <w:szCs w:val="20"/>
          <w:lang w:eastAsia="sr-Latn-BA"/>
        </w:rPr>
        <w:t xml:space="preserve"> </w:t>
      </w:r>
      <w:r>
        <w:rPr>
          <w:rFonts w:eastAsia="Times New Roman" w:cs="Arial"/>
          <w:sz w:val="20"/>
          <w:szCs w:val="20"/>
          <w:lang w:eastAsia="sr-Latn-BA"/>
        </w:rPr>
        <w:t>javne</w:t>
      </w:r>
      <w:r w:rsidR="00D4767B" w:rsidRPr="00A57540">
        <w:rPr>
          <w:rFonts w:eastAsia="Times New Roman" w:cs="Arial"/>
          <w:sz w:val="20"/>
          <w:szCs w:val="20"/>
          <w:lang w:eastAsia="sr-Latn-BA"/>
        </w:rPr>
        <w:t xml:space="preserve"> </w:t>
      </w:r>
      <w:r>
        <w:rPr>
          <w:rFonts w:eastAsia="Times New Roman" w:cs="Arial"/>
          <w:sz w:val="20"/>
          <w:szCs w:val="20"/>
          <w:lang w:eastAsia="sr-Latn-BA"/>
        </w:rPr>
        <w:t>ustanove</w:t>
      </w:r>
      <w:r w:rsidR="00D4767B" w:rsidRPr="00A57540">
        <w:rPr>
          <w:rFonts w:eastAsia="Times New Roman" w:cs="Arial"/>
          <w:sz w:val="20"/>
          <w:szCs w:val="20"/>
          <w:lang w:eastAsia="sr-Latn-BA"/>
        </w:rPr>
        <w:t xml:space="preserve"> </w:t>
      </w:r>
      <w:r>
        <w:rPr>
          <w:rFonts w:eastAsia="Times New Roman" w:cs="Arial"/>
          <w:sz w:val="20"/>
          <w:szCs w:val="20"/>
          <w:lang w:eastAsia="sr-Latn-BA"/>
        </w:rPr>
        <w:t>i</w:t>
      </w:r>
      <w:r w:rsidR="00D4767B" w:rsidRPr="00A57540">
        <w:rPr>
          <w:rFonts w:eastAsia="Times New Roman" w:cs="Arial"/>
          <w:sz w:val="20"/>
          <w:szCs w:val="20"/>
          <w:lang w:eastAsia="sr-Latn-BA"/>
        </w:rPr>
        <w:t xml:space="preserve"> </w:t>
      </w:r>
      <w:r>
        <w:rPr>
          <w:rFonts w:eastAsia="Times New Roman" w:cs="Arial"/>
          <w:sz w:val="20"/>
          <w:szCs w:val="20"/>
          <w:lang w:eastAsia="sr-Latn-BA"/>
        </w:rPr>
        <w:t>Odlukom</w:t>
      </w:r>
      <w:r w:rsidR="00D4767B" w:rsidRPr="00A57540">
        <w:rPr>
          <w:rFonts w:eastAsia="Times New Roman" w:cs="Arial"/>
          <w:sz w:val="20"/>
          <w:szCs w:val="20"/>
          <w:lang w:eastAsia="sr-Latn-BA"/>
        </w:rPr>
        <w:t xml:space="preserve"> </w:t>
      </w:r>
      <w:r>
        <w:rPr>
          <w:rFonts w:eastAsia="Times New Roman" w:cs="Arial"/>
          <w:sz w:val="20"/>
          <w:szCs w:val="20"/>
          <w:lang w:eastAsia="sr-Latn-BA"/>
        </w:rPr>
        <w:t>o</w:t>
      </w:r>
      <w:r w:rsidR="00D4767B" w:rsidRPr="00A57540">
        <w:rPr>
          <w:rFonts w:eastAsia="Times New Roman" w:cs="Arial"/>
          <w:sz w:val="20"/>
          <w:szCs w:val="20"/>
          <w:lang w:eastAsia="sr-Latn-BA"/>
        </w:rPr>
        <w:t xml:space="preserve"> </w:t>
      </w:r>
      <w:r>
        <w:rPr>
          <w:rFonts w:eastAsia="Times New Roman" w:cs="Arial"/>
          <w:sz w:val="20"/>
          <w:szCs w:val="20"/>
          <w:lang w:eastAsia="sr-Latn-BA"/>
        </w:rPr>
        <w:t>utvrđivanju</w:t>
      </w:r>
      <w:r w:rsidR="00D4767B" w:rsidRPr="00A57540">
        <w:rPr>
          <w:rFonts w:eastAsia="Times New Roman" w:cs="Arial"/>
          <w:sz w:val="20"/>
          <w:szCs w:val="20"/>
          <w:lang w:eastAsia="sr-Latn-BA"/>
        </w:rPr>
        <w:t xml:space="preserve"> </w:t>
      </w:r>
      <w:r>
        <w:rPr>
          <w:rFonts w:eastAsia="Times New Roman" w:cs="Arial"/>
          <w:sz w:val="20"/>
          <w:szCs w:val="20"/>
          <w:lang w:eastAsia="sr-Latn-BA"/>
        </w:rPr>
        <w:t>kriterija</w:t>
      </w:r>
      <w:r w:rsidR="00D4767B" w:rsidRPr="00A57540">
        <w:rPr>
          <w:rFonts w:eastAsia="Times New Roman" w:cs="Arial"/>
          <w:sz w:val="20"/>
          <w:szCs w:val="20"/>
          <w:lang w:eastAsia="sr-Latn-BA"/>
        </w:rPr>
        <w:t xml:space="preserve"> </w:t>
      </w:r>
      <w:r>
        <w:rPr>
          <w:rFonts w:eastAsia="Times New Roman" w:cs="Arial"/>
          <w:sz w:val="20"/>
          <w:szCs w:val="20"/>
          <w:lang w:eastAsia="sr-Latn-BA"/>
        </w:rPr>
        <w:t>za</w:t>
      </w:r>
      <w:r w:rsidR="00D4767B" w:rsidRPr="00A57540">
        <w:rPr>
          <w:rFonts w:eastAsia="Times New Roman" w:cs="Arial"/>
          <w:sz w:val="20"/>
          <w:szCs w:val="20"/>
          <w:lang w:eastAsia="sr-Latn-BA"/>
        </w:rPr>
        <w:t xml:space="preserve"> </w:t>
      </w:r>
      <w:r>
        <w:rPr>
          <w:rFonts w:eastAsia="Times New Roman" w:cs="Arial"/>
          <w:sz w:val="20"/>
          <w:szCs w:val="20"/>
          <w:lang w:eastAsia="sr-Latn-BA"/>
        </w:rPr>
        <w:t>izbor</w:t>
      </w:r>
      <w:r w:rsidR="00D4767B" w:rsidRPr="00A57540">
        <w:rPr>
          <w:rFonts w:eastAsia="Times New Roman" w:cs="Arial"/>
          <w:sz w:val="20"/>
          <w:szCs w:val="20"/>
          <w:lang w:eastAsia="sr-Latn-BA"/>
        </w:rPr>
        <w:t xml:space="preserve"> </w:t>
      </w:r>
      <w:r>
        <w:rPr>
          <w:rFonts w:eastAsia="Times New Roman" w:cs="Arial"/>
          <w:sz w:val="20"/>
          <w:szCs w:val="20"/>
          <w:lang w:eastAsia="sr-Latn-BA"/>
        </w:rPr>
        <w:t>i</w:t>
      </w:r>
      <w:r w:rsidR="00D4767B" w:rsidRPr="00A57540">
        <w:rPr>
          <w:rFonts w:eastAsia="Times New Roman" w:cs="Arial"/>
          <w:sz w:val="20"/>
          <w:szCs w:val="20"/>
          <w:lang w:eastAsia="sr-Latn-BA"/>
        </w:rPr>
        <w:t xml:space="preserve"> </w:t>
      </w:r>
      <w:r>
        <w:rPr>
          <w:rFonts w:eastAsia="Times New Roman" w:cs="Arial"/>
          <w:sz w:val="20"/>
          <w:szCs w:val="20"/>
          <w:lang w:eastAsia="sr-Latn-BA"/>
        </w:rPr>
        <w:t>imenovanje</w:t>
      </w:r>
      <w:r w:rsidR="00D4767B" w:rsidRPr="00A57540">
        <w:rPr>
          <w:rFonts w:eastAsia="Times New Roman" w:cs="Arial"/>
          <w:sz w:val="20"/>
          <w:szCs w:val="20"/>
          <w:lang w:eastAsia="sr-Latn-BA"/>
        </w:rPr>
        <w:t xml:space="preserve"> </w:t>
      </w:r>
      <w:r>
        <w:rPr>
          <w:rFonts w:eastAsia="Times New Roman" w:cs="Arial"/>
          <w:sz w:val="20"/>
          <w:szCs w:val="20"/>
          <w:lang w:eastAsia="sr-Latn-BA"/>
        </w:rPr>
        <w:t>organa</w:t>
      </w:r>
      <w:r w:rsidR="00D4767B" w:rsidRPr="00A57540">
        <w:rPr>
          <w:rFonts w:eastAsia="Times New Roman" w:cs="Arial"/>
          <w:sz w:val="20"/>
          <w:szCs w:val="20"/>
          <w:lang w:eastAsia="sr-Latn-BA"/>
        </w:rPr>
        <w:t xml:space="preserve"> </w:t>
      </w:r>
      <w:r>
        <w:rPr>
          <w:rFonts w:eastAsia="Times New Roman" w:cs="Arial"/>
          <w:sz w:val="20"/>
          <w:szCs w:val="20"/>
          <w:lang w:eastAsia="sr-Latn-BA"/>
        </w:rPr>
        <w:t>poslovođenja</w:t>
      </w:r>
      <w:r w:rsidR="00D4767B" w:rsidRPr="00A57540">
        <w:rPr>
          <w:rFonts w:eastAsia="Times New Roman" w:cs="Arial"/>
          <w:sz w:val="20"/>
          <w:szCs w:val="20"/>
          <w:lang w:eastAsia="sr-Latn-BA"/>
        </w:rPr>
        <w:t xml:space="preserve"> </w:t>
      </w:r>
      <w:r>
        <w:rPr>
          <w:rFonts w:eastAsia="Times New Roman" w:cs="Arial"/>
          <w:sz w:val="20"/>
          <w:szCs w:val="20"/>
          <w:lang w:eastAsia="sr-Latn-BA"/>
        </w:rPr>
        <w:t>i</w:t>
      </w:r>
      <w:r w:rsidR="00D4767B" w:rsidRPr="00A57540">
        <w:rPr>
          <w:rFonts w:eastAsia="Times New Roman" w:cs="Arial"/>
          <w:sz w:val="20"/>
          <w:szCs w:val="20"/>
          <w:lang w:eastAsia="sr-Latn-BA"/>
        </w:rPr>
        <w:t xml:space="preserve"> </w:t>
      </w:r>
      <w:r>
        <w:rPr>
          <w:rFonts w:eastAsia="Times New Roman" w:cs="Arial"/>
          <w:sz w:val="20"/>
          <w:szCs w:val="20"/>
          <w:lang w:eastAsia="sr-Latn-BA"/>
        </w:rPr>
        <w:t>upravljanja</w:t>
      </w:r>
      <w:r w:rsidR="00D4767B" w:rsidRPr="00A57540">
        <w:rPr>
          <w:rFonts w:eastAsia="Times New Roman" w:cs="Arial"/>
          <w:sz w:val="20"/>
          <w:szCs w:val="20"/>
          <w:lang w:eastAsia="sr-Latn-BA"/>
        </w:rPr>
        <w:t xml:space="preserve"> </w:t>
      </w:r>
      <w:r>
        <w:rPr>
          <w:rFonts w:eastAsia="Times New Roman" w:cs="Arial"/>
          <w:sz w:val="20"/>
          <w:szCs w:val="20"/>
          <w:lang w:eastAsia="sr-Latn-BA"/>
        </w:rPr>
        <w:t>u</w:t>
      </w:r>
      <w:r w:rsidR="00D4767B" w:rsidRPr="00A57540">
        <w:rPr>
          <w:rFonts w:eastAsia="Times New Roman" w:cs="Arial"/>
          <w:sz w:val="20"/>
          <w:szCs w:val="20"/>
          <w:lang w:eastAsia="sr-Latn-BA"/>
        </w:rPr>
        <w:t xml:space="preserve"> </w:t>
      </w:r>
      <w:r>
        <w:rPr>
          <w:rFonts w:eastAsia="Times New Roman" w:cs="Arial"/>
          <w:sz w:val="20"/>
          <w:szCs w:val="20"/>
          <w:lang w:eastAsia="sr-Latn-BA"/>
        </w:rPr>
        <w:t>javnim</w:t>
      </w:r>
      <w:r w:rsidR="00D4767B" w:rsidRPr="00A57540">
        <w:rPr>
          <w:rFonts w:eastAsia="Times New Roman" w:cs="Arial"/>
          <w:sz w:val="20"/>
          <w:szCs w:val="20"/>
          <w:lang w:eastAsia="sr-Latn-BA"/>
        </w:rPr>
        <w:t xml:space="preserve"> </w:t>
      </w:r>
      <w:r>
        <w:rPr>
          <w:rFonts w:eastAsia="Times New Roman" w:cs="Arial"/>
          <w:sz w:val="20"/>
          <w:szCs w:val="20"/>
          <w:lang w:eastAsia="sr-Latn-BA"/>
        </w:rPr>
        <w:t>preduzećima</w:t>
      </w:r>
      <w:r w:rsidR="00D4767B" w:rsidRPr="00A57540">
        <w:rPr>
          <w:rFonts w:eastAsia="Times New Roman" w:cs="Arial"/>
          <w:sz w:val="20"/>
          <w:szCs w:val="20"/>
          <w:lang w:eastAsia="sr-Latn-BA"/>
        </w:rPr>
        <w:t xml:space="preserve"> </w:t>
      </w:r>
      <w:r>
        <w:rPr>
          <w:rFonts w:eastAsia="Times New Roman" w:cs="Arial"/>
          <w:sz w:val="20"/>
          <w:szCs w:val="20"/>
          <w:lang w:eastAsia="sr-Latn-BA"/>
        </w:rPr>
        <w:t>i</w:t>
      </w:r>
      <w:r w:rsidR="00D4767B" w:rsidRPr="00A57540">
        <w:rPr>
          <w:rFonts w:eastAsia="Times New Roman" w:cs="Arial"/>
          <w:sz w:val="20"/>
          <w:szCs w:val="20"/>
          <w:lang w:eastAsia="sr-Latn-BA"/>
        </w:rPr>
        <w:t xml:space="preserve"> </w:t>
      </w:r>
      <w:r>
        <w:rPr>
          <w:rFonts w:eastAsia="Times New Roman" w:cs="Arial"/>
          <w:sz w:val="20"/>
          <w:szCs w:val="20"/>
          <w:lang w:eastAsia="sr-Latn-BA"/>
        </w:rPr>
        <w:t>ustanovama</w:t>
      </w:r>
      <w:r w:rsidR="00D4767B" w:rsidRPr="00A57540">
        <w:rPr>
          <w:rFonts w:eastAsia="Times New Roman" w:cs="Arial"/>
          <w:sz w:val="20"/>
          <w:szCs w:val="20"/>
          <w:lang w:eastAsia="sr-Latn-BA"/>
        </w:rPr>
        <w:t xml:space="preserve"> </w:t>
      </w:r>
      <w:r>
        <w:rPr>
          <w:rFonts w:eastAsia="Times New Roman" w:cs="Arial"/>
          <w:sz w:val="20"/>
          <w:szCs w:val="20"/>
          <w:lang w:eastAsia="sr-Latn-BA"/>
        </w:rPr>
        <w:t>čiji</w:t>
      </w:r>
      <w:r w:rsidR="00D4767B" w:rsidRPr="00A57540">
        <w:rPr>
          <w:rFonts w:eastAsia="Times New Roman" w:cs="Arial"/>
          <w:sz w:val="20"/>
          <w:szCs w:val="20"/>
          <w:lang w:eastAsia="sr-Latn-BA"/>
        </w:rPr>
        <w:t xml:space="preserve"> </w:t>
      </w:r>
      <w:r>
        <w:rPr>
          <w:rFonts w:eastAsia="Times New Roman" w:cs="Arial"/>
          <w:sz w:val="20"/>
          <w:szCs w:val="20"/>
          <w:lang w:eastAsia="sr-Latn-BA"/>
        </w:rPr>
        <w:t>je</w:t>
      </w:r>
      <w:r w:rsidR="00D4767B" w:rsidRPr="00A57540">
        <w:rPr>
          <w:rFonts w:eastAsia="Times New Roman" w:cs="Arial"/>
          <w:sz w:val="20"/>
          <w:szCs w:val="20"/>
          <w:lang w:eastAsia="sr-Latn-BA"/>
        </w:rPr>
        <w:t xml:space="preserve"> </w:t>
      </w:r>
      <w:r>
        <w:rPr>
          <w:rFonts w:eastAsia="Times New Roman" w:cs="Arial"/>
          <w:sz w:val="20"/>
          <w:szCs w:val="20"/>
          <w:lang w:eastAsia="sr-Latn-BA"/>
        </w:rPr>
        <w:t>osnivač</w:t>
      </w:r>
      <w:r w:rsidR="00D4767B" w:rsidRPr="00A57540">
        <w:rPr>
          <w:rFonts w:eastAsia="Times New Roman" w:cs="Arial"/>
          <w:sz w:val="20"/>
          <w:szCs w:val="20"/>
          <w:lang w:eastAsia="sr-Latn-BA"/>
        </w:rPr>
        <w:t xml:space="preserve">  </w:t>
      </w:r>
      <w:r>
        <w:rPr>
          <w:rFonts w:eastAsia="Times New Roman" w:cs="Arial"/>
          <w:sz w:val="20"/>
          <w:szCs w:val="20"/>
          <w:lang w:eastAsia="sr-Latn-BA"/>
        </w:rPr>
        <w:t>Skupština</w:t>
      </w:r>
      <w:r w:rsidR="00D4767B" w:rsidRPr="00A57540">
        <w:rPr>
          <w:rFonts w:eastAsia="Times New Roman" w:cs="Arial"/>
          <w:sz w:val="20"/>
          <w:szCs w:val="20"/>
          <w:lang w:eastAsia="sr-Latn-BA"/>
        </w:rPr>
        <w:t xml:space="preserve"> </w:t>
      </w:r>
      <w:r>
        <w:rPr>
          <w:rFonts w:eastAsia="Times New Roman" w:cs="Arial"/>
          <w:sz w:val="20"/>
          <w:szCs w:val="20"/>
          <w:lang w:eastAsia="sr-Latn-BA"/>
        </w:rPr>
        <w:t>opštine</w:t>
      </w:r>
      <w:r w:rsidR="00D4767B" w:rsidRPr="00A57540">
        <w:rPr>
          <w:rFonts w:eastAsia="Times New Roman" w:cs="Arial"/>
          <w:sz w:val="20"/>
          <w:szCs w:val="20"/>
          <w:lang w:eastAsia="sr-Latn-BA"/>
        </w:rPr>
        <w:t xml:space="preserve"> </w:t>
      </w:r>
      <w:r>
        <w:rPr>
          <w:rFonts w:eastAsia="Times New Roman" w:cs="Arial"/>
          <w:sz w:val="20"/>
          <w:szCs w:val="20"/>
          <w:lang w:eastAsia="sr-Latn-BA"/>
        </w:rPr>
        <w:t>Ugljevik</w:t>
      </w:r>
      <w:r w:rsidR="00D4767B" w:rsidRPr="00A57540">
        <w:rPr>
          <w:rFonts w:eastAsia="Times New Roman" w:cs="Arial"/>
          <w:sz w:val="20"/>
          <w:szCs w:val="20"/>
          <w:lang w:eastAsia="sr-Latn-BA"/>
        </w:rPr>
        <w:t xml:space="preserve">. </w:t>
      </w:r>
    </w:p>
    <w:p w:rsidR="00D4767B" w:rsidRPr="00A57540" w:rsidRDefault="00D4767B" w:rsidP="0009526A">
      <w:pPr>
        <w:spacing w:after="0"/>
        <w:jc w:val="center"/>
        <w:rPr>
          <w:rFonts w:eastAsia="Times New Roman" w:cs="Arial"/>
          <w:sz w:val="20"/>
          <w:szCs w:val="20"/>
          <w:lang w:eastAsia="sr-Latn-BA"/>
        </w:rPr>
      </w:pPr>
      <w:r w:rsidRPr="00A57540">
        <w:rPr>
          <w:rFonts w:eastAsia="Times New Roman" w:cs="Arial"/>
          <w:sz w:val="20"/>
          <w:szCs w:val="20"/>
          <w:lang w:eastAsia="sr-Latn-BA"/>
        </w:rPr>
        <w:t>III</w:t>
      </w:r>
    </w:p>
    <w:p w:rsidR="00D4767B" w:rsidRPr="00A57540" w:rsidRDefault="00D4767B" w:rsidP="0009526A">
      <w:pPr>
        <w:spacing w:after="0"/>
        <w:ind w:firstLine="0"/>
        <w:rPr>
          <w:rFonts w:eastAsia="Times New Roman" w:cs="Arial"/>
          <w:sz w:val="20"/>
          <w:szCs w:val="20"/>
          <w:lang w:eastAsia="sr-Latn-BA"/>
        </w:rPr>
      </w:pPr>
      <w:r w:rsidRPr="00A57540">
        <w:rPr>
          <w:rFonts w:eastAsia="Times New Roman" w:cs="Arial"/>
          <w:sz w:val="20"/>
          <w:szCs w:val="20"/>
          <w:lang w:eastAsia="sr-Latn-BA"/>
        </w:rPr>
        <w:t xml:space="preserve">(1) </w:t>
      </w:r>
      <w:r w:rsidR="009A2F50">
        <w:rPr>
          <w:rFonts w:eastAsia="Times New Roman" w:cs="Arial"/>
          <w:sz w:val="20"/>
          <w:szCs w:val="20"/>
          <w:lang w:eastAsia="sr-Latn-BA"/>
        </w:rPr>
        <w:t>Rok</w:t>
      </w:r>
      <w:r w:rsidRPr="00A57540">
        <w:rPr>
          <w:rFonts w:eastAsia="Times New Roman" w:cs="Arial"/>
          <w:sz w:val="20"/>
          <w:szCs w:val="20"/>
          <w:lang w:eastAsia="sr-Latn-BA"/>
        </w:rPr>
        <w:t xml:space="preserve"> </w:t>
      </w:r>
      <w:r w:rsidR="009A2F50">
        <w:rPr>
          <w:rFonts w:eastAsia="Times New Roman" w:cs="Arial"/>
          <w:sz w:val="20"/>
          <w:szCs w:val="20"/>
          <w:lang w:eastAsia="sr-Latn-BA"/>
        </w:rPr>
        <w:t>za</w:t>
      </w:r>
      <w:r w:rsidRPr="00A57540">
        <w:rPr>
          <w:rFonts w:eastAsia="Times New Roman" w:cs="Arial"/>
          <w:sz w:val="20"/>
          <w:szCs w:val="20"/>
          <w:lang w:eastAsia="sr-Latn-BA"/>
        </w:rPr>
        <w:t xml:space="preserve"> </w:t>
      </w:r>
      <w:r w:rsidR="009A2F50">
        <w:rPr>
          <w:rFonts w:eastAsia="Times New Roman" w:cs="Arial"/>
          <w:sz w:val="20"/>
          <w:szCs w:val="20"/>
          <w:lang w:eastAsia="sr-Latn-BA"/>
        </w:rPr>
        <w:t>podnošenje</w:t>
      </w:r>
      <w:r w:rsidRPr="00A57540">
        <w:rPr>
          <w:rFonts w:eastAsia="Times New Roman" w:cs="Arial"/>
          <w:sz w:val="20"/>
          <w:szCs w:val="20"/>
          <w:lang w:eastAsia="sr-Latn-BA"/>
        </w:rPr>
        <w:t xml:space="preserve"> </w:t>
      </w:r>
      <w:r w:rsidR="009A2F50">
        <w:rPr>
          <w:rFonts w:eastAsia="Times New Roman" w:cs="Arial"/>
          <w:sz w:val="20"/>
          <w:szCs w:val="20"/>
          <w:lang w:eastAsia="sr-Latn-BA"/>
        </w:rPr>
        <w:t>prijava</w:t>
      </w:r>
      <w:r w:rsidRPr="00A57540">
        <w:rPr>
          <w:rFonts w:eastAsia="Times New Roman" w:cs="Arial"/>
          <w:sz w:val="20"/>
          <w:szCs w:val="20"/>
          <w:lang w:eastAsia="sr-Latn-BA"/>
        </w:rPr>
        <w:t xml:space="preserve"> </w:t>
      </w:r>
      <w:r w:rsidR="009A2F50">
        <w:rPr>
          <w:rFonts w:eastAsia="Times New Roman" w:cs="Arial"/>
          <w:sz w:val="20"/>
          <w:szCs w:val="20"/>
          <w:lang w:eastAsia="sr-Latn-BA"/>
        </w:rPr>
        <w:t>na</w:t>
      </w:r>
      <w:r w:rsidRPr="00A57540">
        <w:rPr>
          <w:rFonts w:eastAsia="Times New Roman" w:cs="Arial"/>
          <w:sz w:val="20"/>
          <w:szCs w:val="20"/>
          <w:lang w:eastAsia="sr-Latn-BA"/>
        </w:rPr>
        <w:t xml:space="preserve"> </w:t>
      </w:r>
      <w:r w:rsidR="009A2F50">
        <w:rPr>
          <w:rFonts w:eastAsia="Times New Roman" w:cs="Arial"/>
          <w:sz w:val="20"/>
          <w:szCs w:val="20"/>
          <w:lang w:eastAsia="sr-Latn-BA"/>
        </w:rPr>
        <w:t>javni</w:t>
      </w:r>
      <w:r w:rsidRPr="00A57540">
        <w:rPr>
          <w:rFonts w:eastAsia="Times New Roman" w:cs="Arial"/>
          <w:sz w:val="20"/>
          <w:szCs w:val="20"/>
          <w:lang w:eastAsia="sr-Latn-BA"/>
        </w:rPr>
        <w:t xml:space="preserve"> </w:t>
      </w:r>
      <w:r w:rsidR="009A2F50">
        <w:rPr>
          <w:rFonts w:eastAsia="Times New Roman" w:cs="Arial"/>
          <w:sz w:val="20"/>
          <w:szCs w:val="20"/>
          <w:lang w:eastAsia="sr-Latn-BA"/>
        </w:rPr>
        <w:t>konkurs</w:t>
      </w:r>
      <w:r w:rsidRPr="00A57540">
        <w:rPr>
          <w:rFonts w:eastAsia="Times New Roman" w:cs="Arial"/>
          <w:sz w:val="20"/>
          <w:szCs w:val="20"/>
          <w:lang w:eastAsia="sr-Latn-BA"/>
        </w:rPr>
        <w:t xml:space="preserve"> </w:t>
      </w:r>
      <w:r w:rsidR="009A2F50">
        <w:rPr>
          <w:rFonts w:eastAsia="Times New Roman" w:cs="Arial"/>
          <w:sz w:val="20"/>
          <w:szCs w:val="20"/>
          <w:lang w:eastAsia="sr-Latn-BA"/>
        </w:rPr>
        <w:t>iz</w:t>
      </w:r>
      <w:r w:rsidRPr="00A57540">
        <w:rPr>
          <w:rFonts w:eastAsia="Times New Roman" w:cs="Arial"/>
          <w:sz w:val="20"/>
          <w:szCs w:val="20"/>
          <w:lang w:eastAsia="sr-Latn-BA"/>
        </w:rPr>
        <w:t xml:space="preserve"> </w:t>
      </w:r>
      <w:r w:rsidR="009A2F50">
        <w:rPr>
          <w:rFonts w:eastAsia="Times New Roman" w:cs="Arial"/>
          <w:sz w:val="20"/>
          <w:szCs w:val="20"/>
          <w:lang w:eastAsia="sr-Latn-BA"/>
        </w:rPr>
        <w:t>člana</w:t>
      </w:r>
      <w:r w:rsidRPr="00A57540">
        <w:rPr>
          <w:rFonts w:eastAsia="Times New Roman" w:cs="Arial"/>
          <w:sz w:val="20"/>
          <w:szCs w:val="20"/>
          <w:lang w:eastAsia="sr-Latn-BA"/>
        </w:rPr>
        <w:t xml:space="preserve"> 1. </w:t>
      </w:r>
      <w:r w:rsidR="009A2F50">
        <w:rPr>
          <w:rFonts w:eastAsia="Times New Roman" w:cs="Arial"/>
          <w:sz w:val="20"/>
          <w:szCs w:val="20"/>
          <w:lang w:eastAsia="sr-Latn-BA"/>
        </w:rPr>
        <w:t>Odluke</w:t>
      </w:r>
      <w:r w:rsidRPr="00A57540">
        <w:rPr>
          <w:rFonts w:eastAsia="Times New Roman" w:cs="Arial"/>
          <w:sz w:val="20"/>
          <w:szCs w:val="20"/>
          <w:lang w:eastAsia="sr-Latn-BA"/>
        </w:rPr>
        <w:t xml:space="preserve"> </w:t>
      </w:r>
      <w:r w:rsidR="009A2F50">
        <w:rPr>
          <w:rFonts w:eastAsia="Times New Roman" w:cs="Arial"/>
          <w:sz w:val="20"/>
          <w:szCs w:val="20"/>
          <w:lang w:eastAsia="sr-Latn-BA"/>
        </w:rPr>
        <w:t>je</w:t>
      </w:r>
      <w:r w:rsidRPr="00A57540">
        <w:rPr>
          <w:rFonts w:eastAsia="Times New Roman" w:cs="Arial"/>
          <w:sz w:val="20"/>
          <w:szCs w:val="20"/>
          <w:lang w:eastAsia="sr-Latn-BA"/>
        </w:rPr>
        <w:t xml:space="preserve"> 14 </w:t>
      </w:r>
      <w:r w:rsidR="009A2F50">
        <w:rPr>
          <w:rFonts w:eastAsia="Times New Roman" w:cs="Arial"/>
          <w:sz w:val="20"/>
          <w:szCs w:val="20"/>
          <w:lang w:eastAsia="sr-Latn-BA"/>
        </w:rPr>
        <w:t>dana</w:t>
      </w:r>
      <w:r w:rsidRPr="00A57540">
        <w:rPr>
          <w:rFonts w:eastAsia="Times New Roman" w:cs="Arial"/>
          <w:sz w:val="20"/>
          <w:szCs w:val="20"/>
          <w:lang w:eastAsia="sr-Latn-BA"/>
        </w:rPr>
        <w:t xml:space="preserve"> </w:t>
      </w:r>
      <w:r w:rsidR="009A2F50">
        <w:rPr>
          <w:rFonts w:eastAsia="Times New Roman" w:cs="Arial"/>
          <w:sz w:val="20"/>
          <w:szCs w:val="20"/>
          <w:lang w:eastAsia="sr-Latn-BA"/>
        </w:rPr>
        <w:t>od</w:t>
      </w:r>
      <w:r w:rsidRPr="00A57540">
        <w:rPr>
          <w:rFonts w:eastAsia="Times New Roman" w:cs="Arial"/>
          <w:sz w:val="20"/>
          <w:szCs w:val="20"/>
          <w:lang w:eastAsia="sr-Latn-BA"/>
        </w:rPr>
        <w:t xml:space="preserve"> </w:t>
      </w:r>
      <w:r w:rsidR="009A2F50">
        <w:rPr>
          <w:rFonts w:eastAsia="Times New Roman" w:cs="Arial"/>
          <w:sz w:val="20"/>
          <w:szCs w:val="20"/>
          <w:lang w:eastAsia="sr-Latn-BA"/>
        </w:rPr>
        <w:t>dana</w:t>
      </w:r>
      <w:r w:rsidRPr="00A57540">
        <w:rPr>
          <w:rFonts w:eastAsia="Times New Roman" w:cs="Arial"/>
          <w:sz w:val="20"/>
          <w:szCs w:val="20"/>
          <w:lang w:eastAsia="sr-Latn-BA"/>
        </w:rPr>
        <w:t xml:space="preserve"> </w:t>
      </w:r>
      <w:r w:rsidR="009A2F50">
        <w:rPr>
          <w:rFonts w:eastAsia="Times New Roman" w:cs="Arial"/>
          <w:sz w:val="20"/>
          <w:szCs w:val="20"/>
          <w:lang w:eastAsia="sr-Latn-BA"/>
        </w:rPr>
        <w:t>objavljivanja</w:t>
      </w:r>
      <w:r w:rsidRPr="00A57540">
        <w:rPr>
          <w:rFonts w:eastAsia="Times New Roman" w:cs="Arial"/>
          <w:sz w:val="20"/>
          <w:szCs w:val="20"/>
          <w:lang w:eastAsia="sr-Latn-BA"/>
        </w:rPr>
        <w:t xml:space="preserve"> </w:t>
      </w:r>
      <w:r w:rsidR="009A2F50">
        <w:rPr>
          <w:rFonts w:eastAsia="Times New Roman" w:cs="Arial"/>
          <w:sz w:val="20"/>
          <w:szCs w:val="20"/>
          <w:lang w:eastAsia="sr-Latn-BA"/>
        </w:rPr>
        <w:t>konkursa</w:t>
      </w:r>
      <w:r w:rsidRPr="00A57540">
        <w:rPr>
          <w:rFonts w:eastAsia="Times New Roman" w:cs="Arial"/>
          <w:sz w:val="20"/>
          <w:szCs w:val="20"/>
          <w:lang w:eastAsia="sr-Latn-BA"/>
        </w:rPr>
        <w:t>.</w:t>
      </w:r>
    </w:p>
    <w:p w:rsidR="00D4767B" w:rsidRPr="00A57540" w:rsidRDefault="00D4767B" w:rsidP="0009526A">
      <w:pPr>
        <w:spacing w:after="0"/>
        <w:ind w:firstLine="0"/>
        <w:rPr>
          <w:rFonts w:eastAsia="Times New Roman" w:cs="Arial"/>
          <w:sz w:val="20"/>
          <w:szCs w:val="20"/>
          <w:lang w:eastAsia="sr-Latn-BA"/>
        </w:rPr>
      </w:pPr>
      <w:r w:rsidRPr="00A57540">
        <w:rPr>
          <w:rFonts w:eastAsia="Times New Roman" w:cs="Arial"/>
          <w:sz w:val="20"/>
          <w:szCs w:val="20"/>
          <w:lang w:eastAsia="sr-Latn-BA"/>
        </w:rPr>
        <w:t xml:space="preserve">(2) </w:t>
      </w:r>
      <w:r w:rsidR="009A2F50">
        <w:rPr>
          <w:rFonts w:eastAsia="Times New Roman" w:cs="Arial"/>
          <w:sz w:val="20"/>
          <w:szCs w:val="20"/>
          <w:lang w:eastAsia="sr-Latn-BA"/>
        </w:rPr>
        <w:t>Javni</w:t>
      </w:r>
      <w:r w:rsidRPr="00A57540">
        <w:rPr>
          <w:rFonts w:eastAsia="Times New Roman" w:cs="Arial"/>
          <w:sz w:val="20"/>
          <w:szCs w:val="20"/>
          <w:lang w:eastAsia="sr-Latn-BA"/>
        </w:rPr>
        <w:t xml:space="preserve"> </w:t>
      </w:r>
      <w:r w:rsidR="009A2F50">
        <w:rPr>
          <w:rFonts w:eastAsia="Times New Roman" w:cs="Arial"/>
          <w:sz w:val="20"/>
          <w:szCs w:val="20"/>
          <w:lang w:eastAsia="sr-Latn-BA"/>
        </w:rPr>
        <w:t>konkurs</w:t>
      </w:r>
      <w:r w:rsidRPr="00A57540">
        <w:rPr>
          <w:rFonts w:eastAsia="Times New Roman" w:cs="Arial"/>
          <w:sz w:val="20"/>
          <w:szCs w:val="20"/>
          <w:lang w:eastAsia="sr-Latn-BA"/>
        </w:rPr>
        <w:t xml:space="preserve"> </w:t>
      </w:r>
      <w:r w:rsidR="009A2F50">
        <w:rPr>
          <w:rFonts w:eastAsia="Times New Roman" w:cs="Arial"/>
          <w:sz w:val="20"/>
          <w:szCs w:val="20"/>
          <w:lang w:eastAsia="sr-Latn-BA"/>
        </w:rPr>
        <w:t>iz</w:t>
      </w:r>
      <w:r w:rsidRPr="00A57540">
        <w:rPr>
          <w:rFonts w:eastAsia="Times New Roman" w:cs="Arial"/>
          <w:sz w:val="20"/>
          <w:szCs w:val="20"/>
          <w:lang w:eastAsia="sr-Latn-BA"/>
        </w:rPr>
        <w:t xml:space="preserve"> </w:t>
      </w:r>
      <w:r w:rsidR="009A2F50">
        <w:rPr>
          <w:rFonts w:eastAsia="Times New Roman" w:cs="Arial"/>
          <w:sz w:val="20"/>
          <w:szCs w:val="20"/>
          <w:lang w:eastAsia="sr-Latn-BA"/>
        </w:rPr>
        <w:t>člana</w:t>
      </w:r>
      <w:r w:rsidRPr="00A57540">
        <w:rPr>
          <w:rFonts w:eastAsia="Times New Roman" w:cs="Arial"/>
          <w:sz w:val="20"/>
          <w:szCs w:val="20"/>
          <w:lang w:eastAsia="sr-Latn-BA"/>
        </w:rPr>
        <w:t xml:space="preserve"> 1. </w:t>
      </w:r>
      <w:r w:rsidR="009A2F50">
        <w:rPr>
          <w:rFonts w:eastAsia="Times New Roman" w:cs="Arial"/>
          <w:sz w:val="20"/>
          <w:szCs w:val="20"/>
          <w:lang w:eastAsia="sr-Latn-BA"/>
        </w:rPr>
        <w:t>ove</w:t>
      </w:r>
      <w:r w:rsidRPr="00A57540">
        <w:rPr>
          <w:rFonts w:eastAsia="Times New Roman" w:cs="Arial"/>
          <w:sz w:val="20"/>
          <w:szCs w:val="20"/>
          <w:lang w:eastAsia="sr-Latn-BA"/>
        </w:rPr>
        <w:t xml:space="preserve"> </w:t>
      </w:r>
      <w:r w:rsidR="009A2F50">
        <w:rPr>
          <w:rFonts w:eastAsia="Times New Roman" w:cs="Arial"/>
          <w:sz w:val="20"/>
          <w:szCs w:val="20"/>
          <w:lang w:eastAsia="sr-Latn-BA"/>
        </w:rPr>
        <w:t>Odluke</w:t>
      </w:r>
      <w:r w:rsidRPr="00A57540">
        <w:rPr>
          <w:rFonts w:eastAsia="Times New Roman" w:cs="Arial"/>
          <w:sz w:val="20"/>
          <w:szCs w:val="20"/>
          <w:lang w:eastAsia="sr-Latn-BA"/>
        </w:rPr>
        <w:t xml:space="preserve"> </w:t>
      </w:r>
      <w:r w:rsidR="009A2F50">
        <w:rPr>
          <w:rFonts w:eastAsia="Times New Roman" w:cs="Arial"/>
          <w:sz w:val="20"/>
          <w:szCs w:val="20"/>
          <w:lang w:eastAsia="sr-Latn-BA"/>
        </w:rPr>
        <w:t>objaviće</w:t>
      </w:r>
      <w:r w:rsidRPr="00A57540">
        <w:rPr>
          <w:rFonts w:eastAsia="Times New Roman" w:cs="Arial"/>
          <w:sz w:val="20"/>
          <w:szCs w:val="20"/>
          <w:lang w:eastAsia="sr-Latn-BA"/>
        </w:rPr>
        <w:t xml:space="preserve"> </w:t>
      </w:r>
      <w:r w:rsidR="009A2F50">
        <w:rPr>
          <w:rFonts w:eastAsia="Times New Roman" w:cs="Arial"/>
          <w:sz w:val="20"/>
          <w:szCs w:val="20"/>
          <w:lang w:eastAsia="sr-Latn-BA"/>
        </w:rPr>
        <w:t>se</w:t>
      </w:r>
      <w:r w:rsidRPr="00A57540">
        <w:rPr>
          <w:rFonts w:eastAsia="Times New Roman" w:cs="Arial"/>
          <w:sz w:val="20"/>
          <w:szCs w:val="20"/>
          <w:lang w:eastAsia="sr-Latn-BA"/>
        </w:rPr>
        <w:t xml:space="preserve"> </w:t>
      </w:r>
      <w:r w:rsidR="009A2F50">
        <w:rPr>
          <w:rFonts w:eastAsia="Times New Roman" w:cs="Arial"/>
          <w:sz w:val="20"/>
          <w:szCs w:val="20"/>
          <w:lang w:eastAsia="sr-Latn-BA"/>
        </w:rPr>
        <w:t>u</w:t>
      </w:r>
      <w:r w:rsidRPr="00A57540">
        <w:rPr>
          <w:rFonts w:eastAsia="Times New Roman" w:cs="Arial"/>
          <w:sz w:val="20"/>
          <w:szCs w:val="20"/>
          <w:lang w:eastAsia="sr-Latn-BA"/>
        </w:rPr>
        <w:t xml:space="preserve"> „</w:t>
      </w:r>
      <w:r w:rsidR="009A2F50">
        <w:rPr>
          <w:rFonts w:eastAsia="Times New Roman" w:cs="Arial"/>
          <w:sz w:val="20"/>
          <w:szCs w:val="20"/>
          <w:lang w:eastAsia="sr-Latn-BA"/>
        </w:rPr>
        <w:t>Službenom</w:t>
      </w:r>
      <w:r w:rsidRPr="00A57540">
        <w:rPr>
          <w:rFonts w:eastAsia="Times New Roman" w:cs="Arial"/>
          <w:sz w:val="20"/>
          <w:szCs w:val="20"/>
          <w:lang w:eastAsia="sr-Latn-BA"/>
        </w:rPr>
        <w:t xml:space="preserve"> </w:t>
      </w:r>
      <w:r w:rsidR="009A2F50">
        <w:rPr>
          <w:rFonts w:eastAsia="Times New Roman" w:cs="Arial"/>
          <w:sz w:val="20"/>
          <w:szCs w:val="20"/>
          <w:lang w:eastAsia="sr-Latn-BA"/>
        </w:rPr>
        <w:t>glasniku</w:t>
      </w:r>
      <w:r w:rsidRPr="00A57540">
        <w:rPr>
          <w:rFonts w:eastAsia="Times New Roman" w:cs="Arial"/>
          <w:sz w:val="20"/>
          <w:szCs w:val="20"/>
          <w:lang w:eastAsia="sr-Latn-BA"/>
        </w:rPr>
        <w:t xml:space="preserve"> </w:t>
      </w:r>
      <w:r w:rsidR="009A2F50">
        <w:rPr>
          <w:rFonts w:eastAsia="Times New Roman" w:cs="Arial"/>
          <w:sz w:val="20"/>
          <w:szCs w:val="20"/>
          <w:lang w:eastAsia="sr-Latn-BA"/>
        </w:rPr>
        <w:t>RS</w:t>
      </w:r>
      <w:r w:rsidRPr="00A57540">
        <w:rPr>
          <w:rFonts w:eastAsia="Times New Roman" w:cs="Arial"/>
          <w:sz w:val="20"/>
          <w:szCs w:val="20"/>
          <w:lang w:eastAsia="sr-Latn-BA"/>
        </w:rPr>
        <w:t xml:space="preserve">,, </w:t>
      </w:r>
      <w:r w:rsidR="009A2F50">
        <w:rPr>
          <w:rFonts w:eastAsia="Times New Roman" w:cs="Arial"/>
          <w:sz w:val="20"/>
          <w:szCs w:val="20"/>
          <w:lang w:eastAsia="sr-Latn-BA"/>
        </w:rPr>
        <w:t>i</w:t>
      </w:r>
      <w:r w:rsidRPr="00A57540">
        <w:rPr>
          <w:rFonts w:eastAsia="Times New Roman" w:cs="Arial"/>
          <w:sz w:val="20"/>
          <w:szCs w:val="20"/>
          <w:lang w:eastAsia="sr-Latn-BA"/>
        </w:rPr>
        <w:t xml:space="preserve"> </w:t>
      </w:r>
      <w:r w:rsidR="009A2F50">
        <w:rPr>
          <w:rFonts w:eastAsia="Times New Roman" w:cs="Arial"/>
          <w:sz w:val="20"/>
          <w:szCs w:val="20"/>
          <w:lang w:eastAsia="sr-Latn-BA"/>
        </w:rPr>
        <w:t>dnevnom</w:t>
      </w:r>
      <w:r w:rsidRPr="00A57540">
        <w:rPr>
          <w:rFonts w:eastAsia="Times New Roman" w:cs="Arial"/>
          <w:sz w:val="20"/>
          <w:szCs w:val="20"/>
          <w:lang w:eastAsia="sr-Latn-BA"/>
        </w:rPr>
        <w:t xml:space="preserve"> </w:t>
      </w:r>
      <w:r w:rsidR="009A2F50">
        <w:rPr>
          <w:rFonts w:eastAsia="Times New Roman" w:cs="Arial"/>
          <w:sz w:val="20"/>
          <w:szCs w:val="20"/>
          <w:lang w:eastAsia="sr-Latn-BA"/>
        </w:rPr>
        <w:t>listu</w:t>
      </w:r>
      <w:r w:rsidRPr="00A57540">
        <w:rPr>
          <w:rFonts w:eastAsia="Times New Roman" w:cs="Arial"/>
          <w:sz w:val="20"/>
          <w:szCs w:val="20"/>
          <w:lang w:eastAsia="sr-Latn-BA"/>
        </w:rPr>
        <w:t xml:space="preserve"> ,,</w:t>
      </w:r>
      <w:r w:rsidR="009A2F50">
        <w:rPr>
          <w:rFonts w:eastAsia="Times New Roman" w:cs="Arial"/>
          <w:sz w:val="20"/>
          <w:szCs w:val="20"/>
          <w:lang w:eastAsia="sr-Latn-BA"/>
        </w:rPr>
        <w:t>Glas</w:t>
      </w:r>
      <w:r w:rsidRPr="00A57540">
        <w:rPr>
          <w:rFonts w:eastAsia="Times New Roman" w:cs="Arial"/>
          <w:sz w:val="20"/>
          <w:szCs w:val="20"/>
          <w:lang w:eastAsia="sr-Latn-BA"/>
        </w:rPr>
        <w:t xml:space="preserve"> </w:t>
      </w:r>
      <w:r w:rsidR="009A2F50">
        <w:rPr>
          <w:rFonts w:eastAsia="Times New Roman" w:cs="Arial"/>
          <w:sz w:val="20"/>
          <w:szCs w:val="20"/>
          <w:lang w:eastAsia="sr-Latn-BA"/>
        </w:rPr>
        <w:t>Srpske</w:t>
      </w:r>
      <w:r w:rsidRPr="00A57540">
        <w:rPr>
          <w:rFonts w:eastAsia="Times New Roman" w:cs="Arial"/>
          <w:sz w:val="20"/>
          <w:szCs w:val="20"/>
          <w:lang w:eastAsia="sr-Latn-BA"/>
        </w:rPr>
        <w:t>,,.</w:t>
      </w:r>
    </w:p>
    <w:p w:rsidR="00D4767B" w:rsidRPr="00A57540" w:rsidRDefault="00D4767B" w:rsidP="00D4767B">
      <w:pPr>
        <w:spacing w:after="0"/>
        <w:jc w:val="center"/>
        <w:rPr>
          <w:rFonts w:eastAsia="Times New Roman" w:cs="Arial"/>
          <w:sz w:val="20"/>
          <w:szCs w:val="20"/>
          <w:lang w:eastAsia="sr-Latn-BA"/>
        </w:rPr>
      </w:pPr>
      <w:r w:rsidRPr="00A57540">
        <w:rPr>
          <w:rFonts w:eastAsia="Times New Roman" w:cs="Arial"/>
          <w:sz w:val="20"/>
          <w:szCs w:val="20"/>
          <w:lang w:eastAsia="sr-Latn-BA"/>
        </w:rPr>
        <w:t>IV</w:t>
      </w:r>
    </w:p>
    <w:p w:rsidR="00D4767B" w:rsidRPr="00A57540" w:rsidRDefault="009A2F50" w:rsidP="0009526A">
      <w:pPr>
        <w:spacing w:after="0"/>
        <w:ind w:firstLine="0"/>
        <w:rPr>
          <w:rFonts w:eastAsia="Times New Roman" w:cs="Arial"/>
          <w:sz w:val="20"/>
          <w:szCs w:val="20"/>
          <w:lang w:eastAsia="sr-Latn-BA"/>
        </w:rPr>
      </w:pPr>
      <w:r>
        <w:rPr>
          <w:rFonts w:eastAsia="Times New Roman" w:cs="Arial"/>
          <w:sz w:val="20"/>
          <w:szCs w:val="20"/>
          <w:lang w:eastAsia="sr-Latn-BA"/>
        </w:rPr>
        <w:t>Raspisivanje</w:t>
      </w:r>
      <w:r w:rsidR="00D4767B" w:rsidRPr="00A57540">
        <w:rPr>
          <w:rFonts w:eastAsia="Times New Roman" w:cs="Arial"/>
          <w:sz w:val="20"/>
          <w:szCs w:val="20"/>
          <w:lang w:eastAsia="sr-Latn-BA"/>
        </w:rPr>
        <w:t xml:space="preserve"> </w:t>
      </w:r>
      <w:r>
        <w:rPr>
          <w:rFonts w:eastAsia="Times New Roman" w:cs="Arial"/>
          <w:sz w:val="20"/>
          <w:szCs w:val="20"/>
          <w:lang w:eastAsia="sr-Latn-BA"/>
        </w:rPr>
        <w:t>konkursa</w:t>
      </w:r>
      <w:r w:rsidR="00D4767B" w:rsidRPr="00A57540">
        <w:rPr>
          <w:rFonts w:eastAsia="Times New Roman" w:cs="Arial"/>
          <w:sz w:val="20"/>
          <w:szCs w:val="20"/>
          <w:lang w:eastAsia="sr-Latn-BA"/>
        </w:rPr>
        <w:t xml:space="preserve">, </w:t>
      </w:r>
      <w:r>
        <w:rPr>
          <w:rFonts w:eastAsia="Times New Roman" w:cs="Arial"/>
          <w:sz w:val="20"/>
          <w:szCs w:val="20"/>
          <w:lang w:eastAsia="sr-Latn-BA"/>
        </w:rPr>
        <w:t>postupak</w:t>
      </w:r>
      <w:r w:rsidR="00D4767B" w:rsidRPr="00A57540">
        <w:rPr>
          <w:rFonts w:eastAsia="Times New Roman" w:cs="Arial"/>
          <w:sz w:val="20"/>
          <w:szCs w:val="20"/>
          <w:lang w:eastAsia="sr-Latn-BA"/>
        </w:rPr>
        <w:t xml:space="preserve"> </w:t>
      </w:r>
      <w:r>
        <w:rPr>
          <w:rFonts w:eastAsia="Times New Roman" w:cs="Arial"/>
          <w:sz w:val="20"/>
          <w:szCs w:val="20"/>
          <w:lang w:eastAsia="sr-Latn-BA"/>
        </w:rPr>
        <w:t>izbora</w:t>
      </w:r>
      <w:r w:rsidR="00D4767B" w:rsidRPr="00A57540">
        <w:rPr>
          <w:rFonts w:eastAsia="Times New Roman" w:cs="Arial"/>
          <w:sz w:val="20"/>
          <w:szCs w:val="20"/>
          <w:lang w:eastAsia="sr-Latn-BA"/>
        </w:rPr>
        <w:t xml:space="preserve">, </w:t>
      </w:r>
      <w:r>
        <w:rPr>
          <w:rFonts w:eastAsia="Times New Roman" w:cs="Arial"/>
          <w:sz w:val="20"/>
          <w:szCs w:val="20"/>
          <w:lang w:eastAsia="sr-Latn-BA"/>
        </w:rPr>
        <w:t>uključujući</w:t>
      </w:r>
      <w:r w:rsidR="00D4767B" w:rsidRPr="00A57540">
        <w:rPr>
          <w:rFonts w:eastAsia="Times New Roman" w:cs="Arial"/>
          <w:sz w:val="20"/>
          <w:szCs w:val="20"/>
          <w:lang w:eastAsia="sr-Latn-BA"/>
        </w:rPr>
        <w:t xml:space="preserve"> </w:t>
      </w:r>
      <w:r>
        <w:rPr>
          <w:rFonts w:eastAsia="Times New Roman" w:cs="Arial"/>
          <w:sz w:val="20"/>
          <w:szCs w:val="20"/>
          <w:lang w:eastAsia="sr-Latn-BA"/>
        </w:rPr>
        <w:t>pregled</w:t>
      </w:r>
      <w:r w:rsidR="00D4767B" w:rsidRPr="00A57540">
        <w:rPr>
          <w:rFonts w:eastAsia="Times New Roman" w:cs="Arial"/>
          <w:sz w:val="20"/>
          <w:szCs w:val="20"/>
          <w:lang w:eastAsia="sr-Latn-BA"/>
        </w:rPr>
        <w:t xml:space="preserve"> </w:t>
      </w:r>
      <w:r>
        <w:rPr>
          <w:rFonts w:eastAsia="Times New Roman" w:cs="Arial"/>
          <w:sz w:val="20"/>
          <w:szCs w:val="20"/>
          <w:lang w:eastAsia="sr-Latn-BA"/>
        </w:rPr>
        <w:t>prispjelih</w:t>
      </w:r>
      <w:r w:rsidR="00D4767B" w:rsidRPr="00A57540">
        <w:rPr>
          <w:rFonts w:eastAsia="Times New Roman" w:cs="Arial"/>
          <w:sz w:val="20"/>
          <w:szCs w:val="20"/>
          <w:lang w:eastAsia="sr-Latn-BA"/>
        </w:rPr>
        <w:t xml:space="preserve"> </w:t>
      </w:r>
      <w:r>
        <w:rPr>
          <w:rFonts w:eastAsia="Times New Roman" w:cs="Arial"/>
          <w:sz w:val="20"/>
          <w:szCs w:val="20"/>
          <w:lang w:eastAsia="sr-Latn-BA"/>
        </w:rPr>
        <w:t>prijava</w:t>
      </w:r>
      <w:r w:rsidR="00D4767B" w:rsidRPr="00A57540">
        <w:rPr>
          <w:rFonts w:eastAsia="Times New Roman" w:cs="Arial"/>
          <w:sz w:val="20"/>
          <w:szCs w:val="20"/>
          <w:lang w:eastAsia="sr-Latn-BA"/>
        </w:rPr>
        <w:t xml:space="preserve"> </w:t>
      </w:r>
      <w:r>
        <w:rPr>
          <w:rFonts w:eastAsia="Times New Roman" w:cs="Arial"/>
          <w:sz w:val="20"/>
          <w:szCs w:val="20"/>
          <w:lang w:eastAsia="sr-Latn-BA"/>
        </w:rPr>
        <w:t>i</w:t>
      </w:r>
      <w:r w:rsidR="00D4767B" w:rsidRPr="00A57540">
        <w:rPr>
          <w:rFonts w:eastAsia="Times New Roman" w:cs="Arial"/>
          <w:sz w:val="20"/>
          <w:szCs w:val="20"/>
          <w:lang w:eastAsia="sr-Latn-BA"/>
        </w:rPr>
        <w:t xml:space="preserve"> </w:t>
      </w:r>
      <w:r>
        <w:rPr>
          <w:rFonts w:eastAsia="Times New Roman" w:cs="Arial"/>
          <w:sz w:val="20"/>
          <w:szCs w:val="20"/>
          <w:lang w:eastAsia="sr-Latn-BA"/>
        </w:rPr>
        <w:t>predlaganje</w:t>
      </w:r>
      <w:r w:rsidR="00D4767B" w:rsidRPr="00A57540">
        <w:rPr>
          <w:rFonts w:eastAsia="Times New Roman" w:cs="Arial"/>
          <w:sz w:val="20"/>
          <w:szCs w:val="20"/>
          <w:lang w:eastAsia="sr-Latn-BA"/>
        </w:rPr>
        <w:t xml:space="preserve"> </w:t>
      </w:r>
      <w:r>
        <w:rPr>
          <w:rFonts w:eastAsia="Times New Roman" w:cs="Arial"/>
          <w:sz w:val="20"/>
          <w:szCs w:val="20"/>
          <w:lang w:eastAsia="sr-Latn-BA"/>
        </w:rPr>
        <w:t>kandidata</w:t>
      </w:r>
      <w:r w:rsidR="00D4767B" w:rsidRPr="00A57540">
        <w:rPr>
          <w:rFonts w:eastAsia="Times New Roman" w:cs="Arial"/>
          <w:sz w:val="20"/>
          <w:szCs w:val="20"/>
          <w:lang w:eastAsia="sr-Latn-BA"/>
        </w:rPr>
        <w:t xml:space="preserve">, </w:t>
      </w:r>
      <w:r>
        <w:rPr>
          <w:rFonts w:eastAsia="Times New Roman" w:cs="Arial"/>
          <w:sz w:val="20"/>
          <w:szCs w:val="20"/>
          <w:lang w:eastAsia="sr-Latn-BA"/>
        </w:rPr>
        <w:t>u</w:t>
      </w:r>
      <w:r w:rsidR="00D4767B" w:rsidRPr="00A57540">
        <w:rPr>
          <w:rFonts w:eastAsia="Times New Roman" w:cs="Arial"/>
          <w:sz w:val="20"/>
          <w:szCs w:val="20"/>
          <w:lang w:eastAsia="sr-Latn-BA"/>
        </w:rPr>
        <w:t xml:space="preserve"> </w:t>
      </w:r>
      <w:r>
        <w:rPr>
          <w:rFonts w:eastAsia="Times New Roman" w:cs="Arial"/>
          <w:sz w:val="20"/>
          <w:szCs w:val="20"/>
          <w:lang w:eastAsia="sr-Latn-BA"/>
        </w:rPr>
        <w:t>skladu</w:t>
      </w:r>
      <w:r w:rsidR="00D4767B" w:rsidRPr="00A57540">
        <w:rPr>
          <w:rFonts w:eastAsia="Times New Roman" w:cs="Arial"/>
          <w:sz w:val="20"/>
          <w:szCs w:val="20"/>
          <w:lang w:eastAsia="sr-Latn-BA"/>
        </w:rPr>
        <w:t xml:space="preserve"> </w:t>
      </w:r>
      <w:r>
        <w:rPr>
          <w:rFonts w:eastAsia="Times New Roman" w:cs="Arial"/>
          <w:sz w:val="20"/>
          <w:szCs w:val="20"/>
          <w:lang w:eastAsia="sr-Latn-BA"/>
        </w:rPr>
        <w:t>sa</w:t>
      </w:r>
      <w:r w:rsidR="00D4767B" w:rsidRPr="00A57540">
        <w:rPr>
          <w:rFonts w:eastAsia="Times New Roman" w:cs="Arial"/>
          <w:sz w:val="20"/>
          <w:szCs w:val="20"/>
          <w:lang w:eastAsia="sr-Latn-BA"/>
        </w:rPr>
        <w:t xml:space="preserve"> </w:t>
      </w:r>
      <w:r>
        <w:rPr>
          <w:rFonts w:eastAsia="Times New Roman" w:cs="Arial"/>
          <w:sz w:val="20"/>
          <w:szCs w:val="20"/>
          <w:lang w:eastAsia="sr-Latn-BA"/>
        </w:rPr>
        <w:t>utvrđenim</w:t>
      </w:r>
      <w:r w:rsidR="00D4767B" w:rsidRPr="00A57540">
        <w:rPr>
          <w:rFonts w:eastAsia="Times New Roman" w:cs="Arial"/>
          <w:sz w:val="20"/>
          <w:szCs w:val="20"/>
          <w:lang w:eastAsia="sr-Latn-BA"/>
        </w:rPr>
        <w:t xml:space="preserve"> </w:t>
      </w:r>
      <w:r>
        <w:rPr>
          <w:rFonts w:eastAsia="Times New Roman" w:cs="Arial"/>
          <w:sz w:val="20"/>
          <w:szCs w:val="20"/>
          <w:lang w:eastAsia="sr-Latn-BA"/>
        </w:rPr>
        <w:t>kriterijumima</w:t>
      </w:r>
      <w:r w:rsidR="00D4767B" w:rsidRPr="00A57540">
        <w:rPr>
          <w:rFonts w:eastAsia="Times New Roman" w:cs="Arial"/>
          <w:sz w:val="20"/>
          <w:szCs w:val="20"/>
          <w:lang w:eastAsia="sr-Latn-BA"/>
        </w:rPr>
        <w:t xml:space="preserve"> </w:t>
      </w:r>
      <w:r>
        <w:rPr>
          <w:rFonts w:eastAsia="Times New Roman" w:cs="Arial"/>
          <w:sz w:val="20"/>
          <w:szCs w:val="20"/>
          <w:lang w:eastAsia="sr-Latn-BA"/>
        </w:rPr>
        <w:t>izvršiće</w:t>
      </w:r>
      <w:r w:rsidR="00D4767B" w:rsidRPr="00A57540">
        <w:rPr>
          <w:rFonts w:eastAsia="Times New Roman" w:cs="Arial"/>
          <w:sz w:val="20"/>
          <w:szCs w:val="20"/>
          <w:lang w:eastAsia="sr-Latn-BA"/>
        </w:rPr>
        <w:t xml:space="preserve"> </w:t>
      </w:r>
      <w:r>
        <w:rPr>
          <w:rFonts w:eastAsia="Times New Roman" w:cs="Arial"/>
          <w:sz w:val="20"/>
          <w:szCs w:val="20"/>
          <w:lang w:eastAsia="sr-Latn-BA"/>
        </w:rPr>
        <w:t>Komisija</w:t>
      </w:r>
      <w:r w:rsidR="00D4767B" w:rsidRPr="00A57540">
        <w:rPr>
          <w:rFonts w:eastAsia="Times New Roman" w:cs="Arial"/>
          <w:sz w:val="20"/>
          <w:szCs w:val="20"/>
          <w:lang w:eastAsia="sr-Latn-BA"/>
        </w:rPr>
        <w:t xml:space="preserve"> </w:t>
      </w:r>
      <w:r>
        <w:rPr>
          <w:rFonts w:eastAsia="Times New Roman" w:cs="Arial"/>
          <w:sz w:val="20"/>
          <w:szCs w:val="20"/>
          <w:lang w:eastAsia="sr-Latn-BA"/>
        </w:rPr>
        <w:t>za</w:t>
      </w:r>
      <w:r w:rsidR="00D4767B" w:rsidRPr="00A57540">
        <w:rPr>
          <w:rFonts w:eastAsia="Times New Roman" w:cs="Arial"/>
          <w:sz w:val="20"/>
          <w:szCs w:val="20"/>
          <w:lang w:eastAsia="sr-Latn-BA"/>
        </w:rPr>
        <w:t xml:space="preserve"> </w:t>
      </w:r>
      <w:r>
        <w:rPr>
          <w:rFonts w:eastAsia="Times New Roman" w:cs="Arial"/>
          <w:sz w:val="20"/>
          <w:szCs w:val="20"/>
          <w:lang w:eastAsia="sr-Latn-BA"/>
        </w:rPr>
        <w:t>izbor</w:t>
      </w:r>
      <w:r w:rsidR="00D4767B" w:rsidRPr="00A57540">
        <w:rPr>
          <w:rFonts w:eastAsia="Times New Roman" w:cs="Arial"/>
          <w:sz w:val="20"/>
          <w:szCs w:val="20"/>
          <w:lang w:eastAsia="sr-Latn-BA"/>
        </w:rPr>
        <w:t xml:space="preserve"> </w:t>
      </w:r>
      <w:r>
        <w:rPr>
          <w:rFonts w:eastAsia="Times New Roman" w:cs="Arial"/>
          <w:sz w:val="20"/>
          <w:szCs w:val="20"/>
          <w:lang w:eastAsia="sr-Latn-BA"/>
        </w:rPr>
        <w:t>i</w:t>
      </w:r>
      <w:r w:rsidR="00D4767B" w:rsidRPr="00A57540">
        <w:rPr>
          <w:rFonts w:eastAsia="Times New Roman" w:cs="Arial"/>
          <w:sz w:val="20"/>
          <w:szCs w:val="20"/>
          <w:lang w:eastAsia="sr-Latn-BA"/>
        </w:rPr>
        <w:t xml:space="preserve"> </w:t>
      </w:r>
      <w:r>
        <w:rPr>
          <w:rFonts w:eastAsia="Times New Roman" w:cs="Arial"/>
          <w:sz w:val="20"/>
          <w:szCs w:val="20"/>
          <w:lang w:eastAsia="sr-Latn-BA"/>
        </w:rPr>
        <w:t>imenovanje</w:t>
      </w:r>
      <w:r w:rsidR="00D4767B" w:rsidRPr="00A57540">
        <w:rPr>
          <w:rFonts w:eastAsia="Times New Roman" w:cs="Arial"/>
          <w:sz w:val="20"/>
          <w:szCs w:val="20"/>
          <w:lang w:eastAsia="sr-Latn-BA"/>
        </w:rPr>
        <w:t xml:space="preserve"> </w:t>
      </w:r>
      <w:r>
        <w:rPr>
          <w:rFonts w:eastAsia="Times New Roman" w:cs="Arial"/>
          <w:sz w:val="20"/>
          <w:szCs w:val="20"/>
          <w:lang w:eastAsia="sr-Latn-BA"/>
        </w:rPr>
        <w:t>koju</w:t>
      </w:r>
      <w:r w:rsidR="00D4767B" w:rsidRPr="00A57540">
        <w:rPr>
          <w:rFonts w:eastAsia="Times New Roman" w:cs="Arial"/>
          <w:sz w:val="20"/>
          <w:szCs w:val="20"/>
          <w:lang w:eastAsia="sr-Latn-BA"/>
        </w:rPr>
        <w:t xml:space="preserve"> </w:t>
      </w:r>
      <w:r>
        <w:rPr>
          <w:rFonts w:eastAsia="Times New Roman" w:cs="Arial"/>
          <w:sz w:val="20"/>
          <w:szCs w:val="20"/>
          <w:lang w:eastAsia="sr-Latn-BA"/>
        </w:rPr>
        <w:t>imenuje</w:t>
      </w:r>
      <w:r w:rsidR="00D4767B" w:rsidRPr="00A57540">
        <w:rPr>
          <w:rFonts w:eastAsia="Times New Roman" w:cs="Arial"/>
          <w:sz w:val="20"/>
          <w:szCs w:val="20"/>
          <w:lang w:eastAsia="sr-Latn-BA"/>
        </w:rPr>
        <w:t xml:space="preserve"> </w:t>
      </w:r>
      <w:r>
        <w:rPr>
          <w:rFonts w:eastAsia="Times New Roman" w:cs="Arial"/>
          <w:sz w:val="20"/>
          <w:szCs w:val="20"/>
          <w:lang w:eastAsia="sr-Latn-BA"/>
        </w:rPr>
        <w:t>Skupština</w:t>
      </w:r>
      <w:r w:rsidR="00D4767B" w:rsidRPr="00A57540">
        <w:rPr>
          <w:rFonts w:eastAsia="Times New Roman" w:cs="Arial"/>
          <w:sz w:val="20"/>
          <w:szCs w:val="20"/>
          <w:lang w:eastAsia="sr-Latn-BA"/>
        </w:rPr>
        <w:t xml:space="preserve"> </w:t>
      </w:r>
      <w:r>
        <w:rPr>
          <w:rFonts w:eastAsia="Times New Roman" w:cs="Arial"/>
          <w:sz w:val="20"/>
          <w:szCs w:val="20"/>
          <w:lang w:eastAsia="sr-Latn-BA"/>
        </w:rPr>
        <w:t>opštine</w:t>
      </w:r>
      <w:r w:rsidR="00D4767B" w:rsidRPr="00A57540">
        <w:rPr>
          <w:rFonts w:eastAsia="Times New Roman" w:cs="Arial"/>
          <w:sz w:val="20"/>
          <w:szCs w:val="20"/>
          <w:lang w:eastAsia="sr-Latn-BA"/>
        </w:rPr>
        <w:t xml:space="preserve">. </w:t>
      </w:r>
    </w:p>
    <w:p w:rsidR="00D4767B" w:rsidRPr="00A57540" w:rsidRDefault="00D4767B" w:rsidP="00D4767B">
      <w:pPr>
        <w:spacing w:after="0"/>
        <w:jc w:val="center"/>
        <w:rPr>
          <w:rFonts w:eastAsia="Times New Roman" w:cs="Arial"/>
          <w:sz w:val="20"/>
          <w:szCs w:val="20"/>
          <w:lang w:eastAsia="sr-Latn-BA"/>
        </w:rPr>
      </w:pPr>
      <w:r w:rsidRPr="00A57540">
        <w:rPr>
          <w:rFonts w:eastAsia="Times New Roman" w:cs="Arial"/>
          <w:sz w:val="20"/>
          <w:szCs w:val="20"/>
          <w:lang w:eastAsia="sr-Latn-BA"/>
        </w:rPr>
        <w:t>V</w:t>
      </w:r>
    </w:p>
    <w:p w:rsidR="00D4767B" w:rsidRPr="00A57540" w:rsidRDefault="009A2F50" w:rsidP="0009526A">
      <w:pPr>
        <w:spacing w:after="0"/>
        <w:ind w:firstLine="0"/>
        <w:rPr>
          <w:rFonts w:eastAsia="Times New Roman" w:cs="Arial"/>
          <w:sz w:val="20"/>
          <w:szCs w:val="20"/>
          <w:lang w:eastAsia="sr-Latn-BA"/>
        </w:rPr>
      </w:pPr>
      <w:r>
        <w:rPr>
          <w:rFonts w:eastAsia="Times New Roman" w:cs="Arial"/>
          <w:sz w:val="20"/>
          <w:szCs w:val="20"/>
          <w:lang w:eastAsia="sr-Latn-BA"/>
        </w:rPr>
        <w:t>Odluka</w:t>
      </w:r>
      <w:r w:rsidR="00D4767B" w:rsidRPr="00A57540">
        <w:rPr>
          <w:rFonts w:eastAsia="Times New Roman" w:cs="Arial"/>
          <w:sz w:val="20"/>
          <w:szCs w:val="20"/>
          <w:lang w:eastAsia="sr-Latn-BA"/>
        </w:rPr>
        <w:t xml:space="preserve"> </w:t>
      </w:r>
      <w:r>
        <w:rPr>
          <w:rFonts w:eastAsia="Times New Roman" w:cs="Arial"/>
          <w:sz w:val="20"/>
          <w:szCs w:val="20"/>
          <w:lang w:eastAsia="sr-Latn-BA"/>
        </w:rPr>
        <w:t>stupa</w:t>
      </w:r>
      <w:r w:rsidR="00D4767B" w:rsidRPr="00A57540">
        <w:rPr>
          <w:rFonts w:eastAsia="Times New Roman" w:cs="Arial"/>
          <w:sz w:val="20"/>
          <w:szCs w:val="20"/>
          <w:lang w:eastAsia="sr-Latn-BA"/>
        </w:rPr>
        <w:t xml:space="preserve"> </w:t>
      </w:r>
      <w:r>
        <w:rPr>
          <w:rFonts w:eastAsia="Times New Roman" w:cs="Arial"/>
          <w:sz w:val="20"/>
          <w:szCs w:val="20"/>
          <w:lang w:eastAsia="sr-Latn-BA"/>
        </w:rPr>
        <w:t>na</w:t>
      </w:r>
      <w:r w:rsidR="00D4767B" w:rsidRPr="00A57540">
        <w:rPr>
          <w:rFonts w:eastAsia="Times New Roman" w:cs="Arial"/>
          <w:sz w:val="20"/>
          <w:szCs w:val="20"/>
          <w:lang w:eastAsia="sr-Latn-BA"/>
        </w:rPr>
        <w:t xml:space="preserve"> </w:t>
      </w:r>
      <w:r>
        <w:rPr>
          <w:rFonts w:eastAsia="Times New Roman" w:cs="Arial"/>
          <w:sz w:val="20"/>
          <w:szCs w:val="20"/>
          <w:lang w:eastAsia="sr-Latn-BA"/>
        </w:rPr>
        <w:t>snagu</w:t>
      </w:r>
      <w:r w:rsidR="00D4767B" w:rsidRPr="00A57540">
        <w:rPr>
          <w:rFonts w:eastAsia="Times New Roman" w:cs="Arial"/>
          <w:sz w:val="20"/>
          <w:szCs w:val="20"/>
          <w:lang w:eastAsia="sr-Latn-BA"/>
        </w:rPr>
        <w:t xml:space="preserve"> </w:t>
      </w:r>
      <w:r>
        <w:rPr>
          <w:rFonts w:eastAsia="Times New Roman" w:cs="Arial"/>
          <w:sz w:val="20"/>
          <w:szCs w:val="20"/>
          <w:lang w:eastAsia="sr-Latn-BA"/>
        </w:rPr>
        <w:t>osmog</w:t>
      </w:r>
      <w:r w:rsidR="00D4767B" w:rsidRPr="00A57540">
        <w:rPr>
          <w:rFonts w:eastAsia="Times New Roman" w:cs="Arial"/>
          <w:sz w:val="20"/>
          <w:szCs w:val="20"/>
          <w:lang w:eastAsia="sr-Latn-BA"/>
        </w:rPr>
        <w:t xml:space="preserve"> </w:t>
      </w:r>
      <w:r>
        <w:rPr>
          <w:rFonts w:eastAsia="Times New Roman" w:cs="Arial"/>
          <w:sz w:val="20"/>
          <w:szCs w:val="20"/>
          <w:lang w:eastAsia="sr-Latn-BA"/>
        </w:rPr>
        <w:t>dana</w:t>
      </w:r>
      <w:r w:rsidR="00D4767B" w:rsidRPr="00A57540">
        <w:rPr>
          <w:rFonts w:eastAsia="Times New Roman" w:cs="Arial"/>
          <w:sz w:val="20"/>
          <w:szCs w:val="20"/>
          <w:lang w:eastAsia="sr-Latn-BA"/>
        </w:rPr>
        <w:t xml:space="preserve"> </w:t>
      </w:r>
      <w:r>
        <w:rPr>
          <w:rFonts w:eastAsia="Times New Roman" w:cs="Arial"/>
          <w:sz w:val="20"/>
          <w:szCs w:val="20"/>
          <w:lang w:eastAsia="sr-Latn-BA"/>
        </w:rPr>
        <w:t>od</w:t>
      </w:r>
      <w:r w:rsidR="00D4767B" w:rsidRPr="00A57540">
        <w:rPr>
          <w:rFonts w:eastAsia="Times New Roman" w:cs="Arial"/>
          <w:sz w:val="20"/>
          <w:szCs w:val="20"/>
          <w:lang w:eastAsia="sr-Latn-BA"/>
        </w:rPr>
        <w:t xml:space="preserve"> </w:t>
      </w:r>
      <w:r>
        <w:rPr>
          <w:rFonts w:eastAsia="Times New Roman" w:cs="Arial"/>
          <w:sz w:val="20"/>
          <w:szCs w:val="20"/>
          <w:lang w:eastAsia="sr-Latn-BA"/>
        </w:rPr>
        <w:t>dana</w:t>
      </w:r>
      <w:r w:rsidR="00D4767B" w:rsidRPr="00A57540">
        <w:rPr>
          <w:rFonts w:eastAsia="Times New Roman" w:cs="Arial"/>
          <w:sz w:val="20"/>
          <w:szCs w:val="20"/>
          <w:lang w:eastAsia="sr-Latn-BA"/>
        </w:rPr>
        <w:t xml:space="preserve"> </w:t>
      </w:r>
      <w:r>
        <w:rPr>
          <w:rFonts w:eastAsia="Times New Roman" w:cs="Arial"/>
          <w:sz w:val="20"/>
          <w:szCs w:val="20"/>
          <w:lang w:eastAsia="sr-Latn-BA"/>
        </w:rPr>
        <w:t>objavljivanja</w:t>
      </w:r>
      <w:r w:rsidR="00D4767B" w:rsidRPr="00A57540">
        <w:rPr>
          <w:rFonts w:eastAsia="Times New Roman" w:cs="Arial"/>
          <w:sz w:val="20"/>
          <w:szCs w:val="20"/>
          <w:lang w:eastAsia="sr-Latn-BA"/>
        </w:rPr>
        <w:t xml:space="preserve"> </w:t>
      </w:r>
      <w:r>
        <w:rPr>
          <w:rFonts w:eastAsia="Times New Roman" w:cs="Arial"/>
          <w:sz w:val="20"/>
          <w:szCs w:val="20"/>
          <w:lang w:eastAsia="sr-Latn-BA"/>
        </w:rPr>
        <w:t>u</w:t>
      </w:r>
      <w:r w:rsidR="00D4767B" w:rsidRPr="00A57540">
        <w:rPr>
          <w:rFonts w:eastAsia="Times New Roman" w:cs="Arial"/>
          <w:sz w:val="20"/>
          <w:szCs w:val="20"/>
          <w:lang w:eastAsia="sr-Latn-BA"/>
        </w:rPr>
        <w:t xml:space="preserve"> ,,</w:t>
      </w:r>
      <w:r>
        <w:rPr>
          <w:rFonts w:eastAsia="Times New Roman" w:cs="Arial"/>
          <w:sz w:val="20"/>
          <w:szCs w:val="20"/>
          <w:lang w:eastAsia="sr-Latn-BA"/>
        </w:rPr>
        <w:t>Službenom</w:t>
      </w:r>
      <w:r w:rsidR="00D4767B" w:rsidRPr="00A57540">
        <w:rPr>
          <w:rFonts w:eastAsia="Times New Roman" w:cs="Arial"/>
          <w:sz w:val="20"/>
          <w:szCs w:val="20"/>
          <w:lang w:eastAsia="sr-Latn-BA"/>
        </w:rPr>
        <w:t xml:space="preserve">  </w:t>
      </w:r>
      <w:r>
        <w:rPr>
          <w:rFonts w:eastAsia="Times New Roman" w:cs="Arial"/>
          <w:sz w:val="20"/>
          <w:szCs w:val="20"/>
          <w:lang w:eastAsia="sr-Latn-BA"/>
        </w:rPr>
        <w:t>biltenu</w:t>
      </w:r>
      <w:r w:rsidR="00D4767B" w:rsidRPr="00A57540">
        <w:rPr>
          <w:rFonts w:eastAsia="Times New Roman" w:cs="Arial"/>
          <w:sz w:val="20"/>
          <w:szCs w:val="20"/>
          <w:lang w:eastAsia="sr-Latn-BA"/>
        </w:rPr>
        <w:t xml:space="preserve"> </w:t>
      </w:r>
      <w:r>
        <w:rPr>
          <w:rFonts w:eastAsia="Times New Roman" w:cs="Arial"/>
          <w:sz w:val="20"/>
          <w:szCs w:val="20"/>
          <w:lang w:eastAsia="sr-Latn-BA"/>
        </w:rPr>
        <w:t>opštine</w:t>
      </w:r>
      <w:r w:rsidR="00D4767B" w:rsidRPr="00A57540">
        <w:rPr>
          <w:rFonts w:eastAsia="Times New Roman" w:cs="Arial"/>
          <w:sz w:val="20"/>
          <w:szCs w:val="20"/>
          <w:lang w:eastAsia="sr-Latn-BA"/>
        </w:rPr>
        <w:t xml:space="preserve"> </w:t>
      </w:r>
      <w:r>
        <w:rPr>
          <w:rFonts w:eastAsia="Times New Roman" w:cs="Arial"/>
          <w:sz w:val="20"/>
          <w:szCs w:val="20"/>
          <w:lang w:eastAsia="sr-Latn-BA"/>
        </w:rPr>
        <w:t>Ugljevik</w:t>
      </w:r>
      <w:r w:rsidR="00D4767B" w:rsidRPr="00A57540">
        <w:rPr>
          <w:rFonts w:eastAsia="Times New Roman" w:cs="Arial"/>
          <w:sz w:val="20"/>
          <w:szCs w:val="20"/>
          <w:lang w:eastAsia="sr-Latn-BA"/>
        </w:rPr>
        <w:t>,,.</w:t>
      </w:r>
    </w:p>
    <w:p w:rsidR="00D4767B" w:rsidRPr="00A57540" w:rsidRDefault="00D4767B" w:rsidP="00D4767B">
      <w:pPr>
        <w:spacing w:after="0"/>
        <w:rPr>
          <w:rFonts w:eastAsia="Times New Roman" w:cs="Arial"/>
          <w:sz w:val="20"/>
          <w:szCs w:val="20"/>
          <w:lang w:eastAsia="sr-Latn-BA"/>
        </w:rPr>
      </w:pPr>
      <w:r w:rsidRPr="00A57540">
        <w:rPr>
          <w:rFonts w:eastAsia="Times New Roman" w:cs="Arial"/>
          <w:sz w:val="20"/>
          <w:szCs w:val="20"/>
          <w:lang w:eastAsia="sr-Latn-BA"/>
        </w:rPr>
        <w:tab/>
      </w:r>
    </w:p>
    <w:p w:rsidR="0009526A" w:rsidRPr="00D4767B" w:rsidRDefault="009A2F50" w:rsidP="0009526A">
      <w:pPr>
        <w:spacing w:after="0"/>
        <w:ind w:firstLine="0"/>
        <w:jc w:val="left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REPUBLIKA</w:t>
      </w:r>
      <w:r w:rsidR="0009526A" w:rsidRPr="00D4767B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SRPSKA</w:t>
      </w:r>
      <w:r w:rsidR="0009526A" w:rsidRPr="00D4767B">
        <w:rPr>
          <w:rFonts w:cs="Arial"/>
          <w:sz w:val="18"/>
          <w:szCs w:val="18"/>
        </w:rPr>
        <w:t xml:space="preserve">                                                                                   </w:t>
      </w:r>
    </w:p>
    <w:p w:rsidR="0009526A" w:rsidRPr="00D4767B" w:rsidRDefault="009A2F50" w:rsidP="0009526A">
      <w:pPr>
        <w:spacing w:after="0"/>
        <w:ind w:firstLine="0"/>
        <w:jc w:val="left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SKUPŠTINA</w:t>
      </w:r>
      <w:r w:rsidR="0009526A" w:rsidRPr="00D4767B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OPŠTINE</w:t>
      </w:r>
      <w:r w:rsidR="0009526A" w:rsidRPr="00D4767B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UGLjEVIK</w:t>
      </w:r>
      <w:r w:rsidR="0009526A" w:rsidRPr="00D4767B">
        <w:rPr>
          <w:rFonts w:cs="Arial"/>
          <w:sz w:val="18"/>
          <w:szCs w:val="18"/>
          <w:lang w:val="sr-Cyrl-CS"/>
        </w:rPr>
        <w:t xml:space="preserve">                                        </w:t>
      </w:r>
    </w:p>
    <w:p w:rsidR="0009526A" w:rsidRPr="00D4767B" w:rsidRDefault="009A2F50" w:rsidP="0009526A">
      <w:pPr>
        <w:spacing w:after="0"/>
        <w:ind w:firstLine="0"/>
        <w:jc w:val="left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Broj</w:t>
      </w:r>
      <w:r w:rsidR="0009526A" w:rsidRPr="00D4767B">
        <w:rPr>
          <w:rFonts w:cs="Arial"/>
          <w:sz w:val="18"/>
          <w:szCs w:val="18"/>
          <w:lang w:val="sr-Cyrl-CS"/>
        </w:rPr>
        <w:t xml:space="preserve">: </w:t>
      </w:r>
      <w:r w:rsidR="0009526A" w:rsidRPr="00D4767B">
        <w:rPr>
          <w:rFonts w:cs="Arial"/>
          <w:sz w:val="18"/>
          <w:szCs w:val="18"/>
          <w:lang w:val="sr-Latn-BA"/>
        </w:rPr>
        <w:t>01-</w:t>
      </w:r>
      <w:r w:rsidR="0009526A">
        <w:rPr>
          <w:rFonts w:cs="Arial"/>
          <w:sz w:val="18"/>
          <w:szCs w:val="18"/>
        </w:rPr>
        <w:t>111</w:t>
      </w:r>
      <w:r w:rsidR="0009526A" w:rsidRPr="00D4767B">
        <w:rPr>
          <w:rFonts w:cs="Arial"/>
          <w:sz w:val="18"/>
          <w:szCs w:val="18"/>
          <w:lang w:val="sr-Latn-BA"/>
        </w:rPr>
        <w:t>-</w:t>
      </w:r>
      <w:r w:rsidR="0009526A">
        <w:rPr>
          <w:rFonts w:cs="Arial"/>
          <w:sz w:val="18"/>
          <w:szCs w:val="18"/>
        </w:rPr>
        <w:t>8</w:t>
      </w:r>
      <w:r w:rsidR="0009526A" w:rsidRPr="00D4767B">
        <w:rPr>
          <w:rFonts w:cs="Arial"/>
          <w:sz w:val="18"/>
          <w:szCs w:val="18"/>
          <w:lang w:val="sr-Latn-BA"/>
        </w:rPr>
        <w:t>/24</w:t>
      </w:r>
      <w:r w:rsidR="0009526A" w:rsidRPr="00D4767B">
        <w:rPr>
          <w:rFonts w:cs="Arial"/>
          <w:sz w:val="18"/>
          <w:szCs w:val="18"/>
          <w:lang w:val="sr-Cyrl-CS"/>
        </w:rPr>
        <w:t xml:space="preserve">                  </w:t>
      </w:r>
      <w:r w:rsidR="0009526A">
        <w:rPr>
          <w:rFonts w:cs="Arial"/>
          <w:sz w:val="18"/>
          <w:szCs w:val="18"/>
          <w:lang w:val="sr-Cyrl-CS"/>
        </w:rPr>
        <w:t xml:space="preserve">              </w:t>
      </w:r>
      <w:r>
        <w:rPr>
          <w:rFonts w:cs="Arial"/>
          <w:sz w:val="18"/>
          <w:szCs w:val="18"/>
          <w:lang w:val="sr-Cyrl-CS"/>
        </w:rPr>
        <w:t>PREDSJEDNIK</w:t>
      </w:r>
      <w:r w:rsidR="0009526A" w:rsidRPr="00D4767B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SO</w:t>
      </w:r>
      <w:r w:rsidR="0009526A" w:rsidRPr="00D4767B">
        <w:rPr>
          <w:rFonts w:cs="Arial"/>
          <w:sz w:val="18"/>
          <w:szCs w:val="18"/>
          <w:lang w:val="sr-Cyrl-CS"/>
        </w:rPr>
        <w:t>-</w:t>
      </w:r>
      <w:r>
        <w:rPr>
          <w:rFonts w:cs="Arial"/>
          <w:sz w:val="18"/>
          <w:szCs w:val="18"/>
          <w:lang w:val="sr-Cyrl-CS"/>
        </w:rPr>
        <w:t>e</w:t>
      </w:r>
      <w:r w:rsidR="0009526A" w:rsidRPr="00D4767B">
        <w:rPr>
          <w:rFonts w:cs="Arial"/>
          <w:sz w:val="18"/>
          <w:szCs w:val="18"/>
          <w:lang w:val="sr-Cyrl-CS"/>
        </w:rPr>
        <w:t xml:space="preserve">                                                               </w:t>
      </w:r>
      <w:r w:rsidR="0009526A" w:rsidRPr="00D4767B">
        <w:rPr>
          <w:rFonts w:cs="Arial"/>
          <w:sz w:val="18"/>
          <w:szCs w:val="18"/>
          <w:lang w:val="sr-Latn-BA"/>
        </w:rPr>
        <w:t xml:space="preserve">   </w:t>
      </w:r>
    </w:p>
    <w:p w:rsidR="0009526A" w:rsidRPr="00D4767B" w:rsidRDefault="009A2F50" w:rsidP="0009526A">
      <w:pPr>
        <w:pBdr>
          <w:bottom w:val="single" w:sz="6" w:space="1" w:color="auto"/>
        </w:pBdr>
        <w:spacing w:after="0"/>
        <w:ind w:firstLine="0"/>
        <w:jc w:val="left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Datum</w:t>
      </w:r>
      <w:r w:rsidR="0009526A" w:rsidRPr="00D4767B">
        <w:rPr>
          <w:rFonts w:cs="Arial"/>
          <w:sz w:val="18"/>
          <w:szCs w:val="18"/>
          <w:lang w:val="sr-Cyrl-CS"/>
        </w:rPr>
        <w:t>, 29.03.2024.</w:t>
      </w:r>
      <w:r>
        <w:rPr>
          <w:rFonts w:cs="Arial"/>
          <w:sz w:val="18"/>
          <w:szCs w:val="18"/>
          <w:lang w:val="sr-Cyrl-CS"/>
        </w:rPr>
        <w:t>godine</w:t>
      </w:r>
      <w:r w:rsidR="0009526A" w:rsidRPr="00D4767B">
        <w:rPr>
          <w:rFonts w:cs="Arial"/>
          <w:sz w:val="18"/>
          <w:szCs w:val="18"/>
          <w:lang w:val="sr-Cyrl-CS"/>
        </w:rPr>
        <w:t xml:space="preserve">      </w:t>
      </w:r>
      <w:r w:rsidR="0009526A">
        <w:rPr>
          <w:rFonts w:cs="Arial"/>
          <w:sz w:val="18"/>
          <w:szCs w:val="18"/>
          <w:lang w:val="sr-Cyrl-CS"/>
        </w:rPr>
        <w:t xml:space="preserve">            </w:t>
      </w:r>
      <w:r>
        <w:rPr>
          <w:rFonts w:cs="Arial"/>
          <w:sz w:val="18"/>
          <w:szCs w:val="18"/>
          <w:lang w:val="sr-Cyrl-CS"/>
        </w:rPr>
        <w:t>Zoran</w:t>
      </w:r>
      <w:r w:rsidR="0009526A" w:rsidRPr="00D4767B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Lazić</w:t>
      </w:r>
      <w:r w:rsidR="0009526A" w:rsidRPr="00D4767B">
        <w:rPr>
          <w:rFonts w:cs="Arial"/>
          <w:sz w:val="18"/>
          <w:szCs w:val="18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4767B" w:rsidRPr="00A57540" w:rsidRDefault="00D4767B" w:rsidP="00FD72BD">
      <w:pPr>
        <w:tabs>
          <w:tab w:val="left" w:pos="993"/>
        </w:tabs>
        <w:spacing w:after="0"/>
        <w:ind w:firstLine="0"/>
        <w:rPr>
          <w:rFonts w:eastAsia="Times New Roman" w:cs="Arial"/>
          <w:sz w:val="20"/>
          <w:szCs w:val="20"/>
          <w:lang w:eastAsia="sr-Latn-CS"/>
        </w:rPr>
      </w:pPr>
    </w:p>
    <w:p w:rsidR="00D4767B" w:rsidRPr="00A57540" w:rsidRDefault="009A2F50" w:rsidP="00FD72BD">
      <w:pPr>
        <w:autoSpaceDE w:val="0"/>
        <w:autoSpaceDN w:val="0"/>
        <w:adjustRightInd w:val="0"/>
        <w:spacing w:after="0"/>
        <w:ind w:right="-284"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Na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osnovu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člana</w:t>
      </w:r>
      <w:r w:rsidR="00D4767B" w:rsidRPr="00A57540">
        <w:rPr>
          <w:rFonts w:cs="Arial"/>
          <w:sz w:val="20"/>
          <w:szCs w:val="20"/>
        </w:rPr>
        <w:t xml:space="preserve"> 9. </w:t>
      </w:r>
      <w:r>
        <w:rPr>
          <w:rFonts w:cs="Arial"/>
          <w:sz w:val="20"/>
          <w:szCs w:val="20"/>
        </w:rPr>
        <w:t>Zakona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ministarskim</w:t>
      </w:r>
      <w:r w:rsidR="00D4767B" w:rsidRPr="00A57540"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>vladinim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drugim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imenovanjima</w:t>
      </w:r>
      <w:r w:rsidR="00FD72B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Republike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Srpske</w:t>
      </w:r>
      <w:r w:rsidR="00D4767B" w:rsidRPr="00A57540">
        <w:rPr>
          <w:rFonts w:cs="Arial"/>
          <w:sz w:val="20"/>
          <w:szCs w:val="20"/>
        </w:rPr>
        <w:t xml:space="preserve"> (,,</w:t>
      </w:r>
      <w:r>
        <w:rPr>
          <w:rFonts w:cs="Arial"/>
          <w:sz w:val="20"/>
          <w:szCs w:val="20"/>
        </w:rPr>
        <w:t>Službeni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glasnik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Republike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Srpske</w:t>
      </w:r>
      <w:r w:rsidR="00D4767B" w:rsidRPr="00A57540">
        <w:rPr>
          <w:rFonts w:cs="Arial"/>
          <w:sz w:val="20"/>
          <w:szCs w:val="20"/>
        </w:rPr>
        <w:t xml:space="preserve">,, </w:t>
      </w:r>
      <w:r>
        <w:rPr>
          <w:rFonts w:cs="Arial"/>
          <w:sz w:val="20"/>
          <w:szCs w:val="20"/>
        </w:rPr>
        <w:t>broj</w:t>
      </w:r>
      <w:r w:rsidR="00D4767B" w:rsidRPr="00A57540">
        <w:rPr>
          <w:rFonts w:cs="Arial"/>
          <w:sz w:val="20"/>
          <w:szCs w:val="20"/>
        </w:rPr>
        <w:t xml:space="preserve"> 41/03) </w:t>
      </w:r>
      <w:r>
        <w:rPr>
          <w:rFonts w:eastAsia="TimesNewRomanPSMT" w:cs="Arial"/>
          <w:sz w:val="20"/>
          <w:szCs w:val="20"/>
        </w:rPr>
        <w:t>Odluke</w:t>
      </w:r>
      <w:r w:rsidR="00D4767B" w:rsidRPr="00A57540">
        <w:rPr>
          <w:rFonts w:eastAsia="TimesNewRomanPSMT" w:cs="Arial"/>
          <w:sz w:val="20"/>
          <w:szCs w:val="20"/>
        </w:rPr>
        <w:t xml:space="preserve"> </w:t>
      </w:r>
      <w:r>
        <w:rPr>
          <w:rFonts w:eastAsia="TimesNewRomanPSMT" w:cs="Arial"/>
          <w:sz w:val="20"/>
          <w:szCs w:val="20"/>
        </w:rPr>
        <w:t>o</w:t>
      </w:r>
      <w:r w:rsidR="00D4767B" w:rsidRPr="00A57540">
        <w:rPr>
          <w:rFonts w:eastAsia="TimesNewRomanPSMT" w:cs="Arial"/>
          <w:sz w:val="20"/>
          <w:szCs w:val="20"/>
        </w:rPr>
        <w:t xml:space="preserve"> </w:t>
      </w:r>
      <w:r>
        <w:rPr>
          <w:rFonts w:eastAsia="TimesNewRomanPSMT" w:cs="Arial"/>
          <w:sz w:val="20"/>
          <w:szCs w:val="20"/>
        </w:rPr>
        <w:t>utvrđivanju</w:t>
      </w:r>
      <w:r w:rsidR="00D4767B" w:rsidRPr="00A57540">
        <w:rPr>
          <w:rFonts w:eastAsia="TimesNewRomanPSMT" w:cs="Arial"/>
          <w:sz w:val="20"/>
          <w:szCs w:val="20"/>
        </w:rPr>
        <w:t xml:space="preserve"> </w:t>
      </w:r>
      <w:r>
        <w:rPr>
          <w:rFonts w:eastAsia="TimesNewRomanPSMT" w:cs="Arial"/>
          <w:sz w:val="20"/>
          <w:szCs w:val="20"/>
        </w:rPr>
        <w:t>kriterijuma</w:t>
      </w:r>
      <w:r w:rsidR="00D4767B" w:rsidRPr="00A57540">
        <w:rPr>
          <w:rFonts w:eastAsia="TimesNewRomanPSMT" w:cs="Arial"/>
          <w:sz w:val="20"/>
          <w:szCs w:val="20"/>
        </w:rPr>
        <w:t xml:space="preserve"> </w:t>
      </w:r>
      <w:r>
        <w:rPr>
          <w:rFonts w:eastAsia="TimesNewRomanPSMT" w:cs="Arial"/>
          <w:sz w:val="20"/>
          <w:szCs w:val="20"/>
        </w:rPr>
        <w:t>za</w:t>
      </w:r>
      <w:r w:rsidR="00D4767B" w:rsidRPr="00A57540">
        <w:rPr>
          <w:rFonts w:eastAsia="TimesNewRomanPSMT" w:cs="Arial"/>
          <w:sz w:val="20"/>
          <w:szCs w:val="20"/>
        </w:rPr>
        <w:t xml:space="preserve"> </w:t>
      </w:r>
      <w:r>
        <w:rPr>
          <w:rFonts w:eastAsia="TimesNewRomanPSMT" w:cs="Arial"/>
          <w:sz w:val="20"/>
          <w:szCs w:val="20"/>
        </w:rPr>
        <w:t>izbor</w:t>
      </w:r>
      <w:r w:rsidR="00D4767B" w:rsidRPr="00A57540">
        <w:rPr>
          <w:rFonts w:eastAsia="TimesNewRomanPSMT" w:cs="Arial"/>
          <w:sz w:val="20"/>
          <w:szCs w:val="20"/>
        </w:rPr>
        <w:t xml:space="preserve"> </w:t>
      </w:r>
      <w:r>
        <w:rPr>
          <w:rFonts w:eastAsia="TimesNewRomanPSMT" w:cs="Arial"/>
          <w:sz w:val="20"/>
          <w:szCs w:val="20"/>
        </w:rPr>
        <w:t>i</w:t>
      </w:r>
      <w:r w:rsidR="00D4767B" w:rsidRPr="00A57540">
        <w:rPr>
          <w:rFonts w:eastAsia="TimesNewRomanPSMT" w:cs="Arial"/>
          <w:sz w:val="20"/>
          <w:szCs w:val="20"/>
        </w:rPr>
        <w:t xml:space="preserve"> </w:t>
      </w:r>
      <w:r>
        <w:rPr>
          <w:rFonts w:eastAsia="TimesNewRomanPSMT" w:cs="Arial"/>
          <w:sz w:val="20"/>
          <w:szCs w:val="20"/>
        </w:rPr>
        <w:t>imenovanje</w:t>
      </w:r>
      <w:r w:rsidR="00D4767B" w:rsidRPr="00A57540">
        <w:rPr>
          <w:rFonts w:eastAsia="TimesNewRomanPSMT" w:cs="Arial"/>
          <w:sz w:val="20"/>
          <w:szCs w:val="20"/>
        </w:rPr>
        <w:t xml:space="preserve"> </w:t>
      </w:r>
      <w:r>
        <w:rPr>
          <w:rFonts w:eastAsia="TimesNewRomanPSMT" w:cs="Arial"/>
          <w:sz w:val="20"/>
          <w:szCs w:val="20"/>
        </w:rPr>
        <w:t>organa</w:t>
      </w:r>
      <w:r w:rsidR="00D4767B" w:rsidRPr="00A57540">
        <w:rPr>
          <w:rFonts w:eastAsia="TimesNewRomanPSMT" w:cs="Arial"/>
          <w:sz w:val="20"/>
          <w:szCs w:val="20"/>
        </w:rPr>
        <w:t xml:space="preserve"> </w:t>
      </w:r>
      <w:r>
        <w:rPr>
          <w:rFonts w:eastAsia="TimesNewRomanPSMT" w:cs="Arial"/>
          <w:sz w:val="20"/>
          <w:szCs w:val="20"/>
        </w:rPr>
        <w:t>poslovođenja</w:t>
      </w:r>
      <w:r w:rsidR="00D4767B" w:rsidRPr="00A57540">
        <w:rPr>
          <w:rFonts w:eastAsia="TimesNewRomanPSMT" w:cs="Arial"/>
          <w:sz w:val="20"/>
          <w:szCs w:val="20"/>
        </w:rPr>
        <w:t xml:space="preserve"> </w:t>
      </w:r>
      <w:r>
        <w:rPr>
          <w:rFonts w:eastAsia="TimesNewRomanPSMT" w:cs="Arial"/>
          <w:sz w:val="20"/>
          <w:szCs w:val="20"/>
        </w:rPr>
        <w:t>i</w:t>
      </w:r>
      <w:r w:rsidR="00D4767B" w:rsidRPr="00A57540">
        <w:rPr>
          <w:rFonts w:eastAsia="TimesNewRomanPSMT" w:cs="Arial"/>
          <w:sz w:val="20"/>
          <w:szCs w:val="20"/>
        </w:rPr>
        <w:t xml:space="preserve"> </w:t>
      </w:r>
      <w:r>
        <w:rPr>
          <w:rFonts w:eastAsia="TimesNewRomanPSMT" w:cs="Arial"/>
          <w:sz w:val="20"/>
          <w:szCs w:val="20"/>
        </w:rPr>
        <w:t>upravljanja</w:t>
      </w:r>
      <w:r w:rsidR="00D4767B" w:rsidRPr="00A57540">
        <w:rPr>
          <w:rFonts w:eastAsia="TimesNewRomanPSMT" w:cs="Arial"/>
          <w:sz w:val="20"/>
          <w:szCs w:val="20"/>
        </w:rPr>
        <w:t xml:space="preserve"> </w:t>
      </w:r>
      <w:r>
        <w:rPr>
          <w:rFonts w:eastAsia="TimesNewRomanPSMT" w:cs="Arial"/>
          <w:sz w:val="20"/>
          <w:szCs w:val="20"/>
        </w:rPr>
        <w:t>u</w:t>
      </w:r>
      <w:r w:rsidR="00D4767B" w:rsidRPr="00A57540">
        <w:rPr>
          <w:rFonts w:eastAsia="TimesNewRomanPSMT" w:cs="Arial"/>
          <w:sz w:val="20"/>
          <w:szCs w:val="20"/>
        </w:rPr>
        <w:t xml:space="preserve"> </w:t>
      </w:r>
      <w:r>
        <w:rPr>
          <w:rFonts w:eastAsia="TimesNewRomanPSMT" w:cs="Arial"/>
          <w:sz w:val="20"/>
          <w:szCs w:val="20"/>
        </w:rPr>
        <w:t>javnim</w:t>
      </w:r>
      <w:r w:rsidR="00D4767B" w:rsidRPr="00A57540">
        <w:rPr>
          <w:rFonts w:eastAsia="TimesNewRomanPSMT" w:cs="Arial"/>
          <w:sz w:val="20"/>
          <w:szCs w:val="20"/>
        </w:rPr>
        <w:t xml:space="preserve"> </w:t>
      </w:r>
      <w:r>
        <w:rPr>
          <w:rFonts w:eastAsia="TimesNewRomanPSMT" w:cs="Arial"/>
          <w:sz w:val="20"/>
          <w:szCs w:val="20"/>
        </w:rPr>
        <w:t>preduzećima</w:t>
      </w:r>
      <w:r w:rsidR="00D4767B" w:rsidRPr="00A57540">
        <w:rPr>
          <w:rFonts w:eastAsia="TimesNewRomanPSMT" w:cs="Arial"/>
          <w:sz w:val="20"/>
          <w:szCs w:val="20"/>
        </w:rPr>
        <w:t xml:space="preserve"> </w:t>
      </w:r>
      <w:r>
        <w:rPr>
          <w:rFonts w:eastAsia="TimesNewRomanPSMT" w:cs="Arial"/>
          <w:sz w:val="20"/>
          <w:szCs w:val="20"/>
        </w:rPr>
        <w:t>i</w:t>
      </w:r>
      <w:r w:rsidR="00D4767B" w:rsidRPr="00A57540">
        <w:rPr>
          <w:rFonts w:eastAsia="TimesNewRomanPSMT" w:cs="Arial"/>
          <w:sz w:val="20"/>
          <w:szCs w:val="20"/>
        </w:rPr>
        <w:t xml:space="preserve"> </w:t>
      </w:r>
      <w:r>
        <w:rPr>
          <w:rFonts w:eastAsia="TimesNewRomanPSMT" w:cs="Arial"/>
          <w:sz w:val="20"/>
          <w:szCs w:val="20"/>
        </w:rPr>
        <w:t>ustanovama</w:t>
      </w:r>
      <w:r w:rsidR="00D4767B" w:rsidRPr="00A57540">
        <w:rPr>
          <w:rFonts w:eastAsia="TimesNewRomanPSMT" w:cs="Arial"/>
          <w:sz w:val="20"/>
          <w:szCs w:val="20"/>
        </w:rPr>
        <w:t xml:space="preserve"> </w:t>
      </w:r>
      <w:r>
        <w:rPr>
          <w:rFonts w:eastAsia="TimesNewRomanPSMT" w:cs="Arial"/>
          <w:sz w:val="20"/>
          <w:szCs w:val="20"/>
        </w:rPr>
        <w:t>čiji</w:t>
      </w:r>
      <w:r w:rsidR="00D4767B" w:rsidRPr="00A57540">
        <w:rPr>
          <w:rFonts w:eastAsia="TimesNewRomanPSMT" w:cs="Arial"/>
          <w:sz w:val="20"/>
          <w:szCs w:val="20"/>
        </w:rPr>
        <w:t xml:space="preserve"> </w:t>
      </w:r>
      <w:r>
        <w:rPr>
          <w:rFonts w:eastAsia="TimesNewRomanPSMT" w:cs="Arial"/>
          <w:sz w:val="20"/>
          <w:szCs w:val="20"/>
        </w:rPr>
        <w:t>je</w:t>
      </w:r>
      <w:r w:rsidR="00D4767B" w:rsidRPr="00A57540">
        <w:rPr>
          <w:rFonts w:eastAsia="TimesNewRomanPSMT" w:cs="Arial"/>
          <w:sz w:val="20"/>
          <w:szCs w:val="20"/>
        </w:rPr>
        <w:t xml:space="preserve"> </w:t>
      </w:r>
      <w:r>
        <w:rPr>
          <w:rFonts w:eastAsia="TimesNewRomanPSMT" w:cs="Arial"/>
          <w:sz w:val="20"/>
          <w:szCs w:val="20"/>
        </w:rPr>
        <w:t>osnivač</w:t>
      </w:r>
      <w:r w:rsidR="00D4767B" w:rsidRPr="00A57540">
        <w:rPr>
          <w:rFonts w:eastAsia="TimesNewRomanPSMT" w:cs="Arial"/>
          <w:sz w:val="20"/>
          <w:szCs w:val="20"/>
        </w:rPr>
        <w:t xml:space="preserve"> </w:t>
      </w:r>
      <w:r>
        <w:rPr>
          <w:rFonts w:eastAsia="TimesNewRomanPSMT" w:cs="Arial"/>
          <w:sz w:val="20"/>
          <w:szCs w:val="20"/>
        </w:rPr>
        <w:t>Skupština</w:t>
      </w:r>
      <w:r w:rsidR="00D4767B" w:rsidRPr="00A57540">
        <w:rPr>
          <w:rFonts w:eastAsia="TimesNewRomanPSMT" w:cs="Arial"/>
          <w:sz w:val="20"/>
          <w:szCs w:val="20"/>
        </w:rPr>
        <w:t xml:space="preserve"> </w:t>
      </w:r>
      <w:r>
        <w:rPr>
          <w:rFonts w:eastAsia="TimesNewRomanPSMT" w:cs="Arial"/>
          <w:sz w:val="20"/>
          <w:szCs w:val="20"/>
        </w:rPr>
        <w:t>opštine</w:t>
      </w:r>
      <w:r w:rsidR="00D4767B" w:rsidRPr="00A57540">
        <w:rPr>
          <w:rFonts w:eastAsia="TimesNewRomanPSMT" w:cs="Arial"/>
          <w:sz w:val="20"/>
          <w:szCs w:val="20"/>
        </w:rPr>
        <w:t xml:space="preserve"> </w:t>
      </w:r>
      <w:r>
        <w:rPr>
          <w:rFonts w:eastAsia="TimesNewRomanPSMT" w:cs="Arial"/>
          <w:sz w:val="20"/>
          <w:szCs w:val="20"/>
        </w:rPr>
        <w:t>Ugljevik</w:t>
      </w:r>
      <w:r w:rsidR="00D4767B" w:rsidRPr="00A57540">
        <w:rPr>
          <w:rFonts w:eastAsia="TimesNewRomanPSMT" w:cs="Arial"/>
          <w:sz w:val="20"/>
          <w:szCs w:val="20"/>
        </w:rPr>
        <w:t>, (</w:t>
      </w:r>
      <w:r>
        <w:rPr>
          <w:rFonts w:eastAsia="TimesNewRomanPSMT" w:cs="Arial"/>
          <w:sz w:val="20"/>
          <w:szCs w:val="20"/>
        </w:rPr>
        <w:t>Službeni</w:t>
      </w:r>
      <w:r w:rsidR="00D4767B" w:rsidRPr="00A57540">
        <w:rPr>
          <w:rFonts w:eastAsia="TimesNewRomanPSMT" w:cs="Arial"/>
          <w:sz w:val="20"/>
          <w:szCs w:val="20"/>
        </w:rPr>
        <w:t xml:space="preserve"> </w:t>
      </w:r>
      <w:r>
        <w:rPr>
          <w:rFonts w:eastAsia="TimesNewRomanPSMT" w:cs="Arial"/>
          <w:sz w:val="20"/>
          <w:szCs w:val="20"/>
        </w:rPr>
        <w:t>bilten</w:t>
      </w:r>
      <w:r w:rsidR="00D4767B" w:rsidRPr="00A57540">
        <w:rPr>
          <w:rFonts w:eastAsia="TimesNewRomanPSMT" w:cs="Arial"/>
          <w:sz w:val="20"/>
          <w:szCs w:val="20"/>
        </w:rPr>
        <w:t xml:space="preserve"> </w:t>
      </w:r>
      <w:r>
        <w:rPr>
          <w:rFonts w:eastAsia="TimesNewRomanPSMT" w:cs="Arial"/>
          <w:sz w:val="20"/>
          <w:szCs w:val="20"/>
        </w:rPr>
        <w:t>opštine</w:t>
      </w:r>
      <w:r w:rsidR="00D4767B" w:rsidRPr="00A57540">
        <w:rPr>
          <w:rFonts w:eastAsia="TimesNewRomanPSMT" w:cs="Arial"/>
          <w:sz w:val="20"/>
          <w:szCs w:val="20"/>
        </w:rPr>
        <w:t xml:space="preserve"> </w:t>
      </w:r>
      <w:r>
        <w:rPr>
          <w:rFonts w:eastAsia="TimesNewRomanPSMT" w:cs="Arial"/>
          <w:sz w:val="20"/>
          <w:szCs w:val="20"/>
        </w:rPr>
        <w:t>Ugljevik</w:t>
      </w:r>
      <w:r w:rsidR="00D4767B" w:rsidRPr="00A57540">
        <w:rPr>
          <w:rFonts w:eastAsia="TimesNewRomanPSMT" w:cs="Arial"/>
          <w:sz w:val="20"/>
          <w:szCs w:val="20"/>
        </w:rPr>
        <w:t xml:space="preserve">, </w:t>
      </w:r>
      <w:r>
        <w:rPr>
          <w:rFonts w:eastAsia="TimesNewRomanPSMT" w:cs="Arial"/>
          <w:sz w:val="20"/>
          <w:szCs w:val="20"/>
        </w:rPr>
        <w:t>broj</w:t>
      </w:r>
      <w:r w:rsidR="00D4767B" w:rsidRPr="00A57540">
        <w:rPr>
          <w:rFonts w:eastAsia="TimesNewRomanPSMT" w:cs="Arial"/>
          <w:sz w:val="20"/>
          <w:szCs w:val="20"/>
        </w:rPr>
        <w:t xml:space="preserve"> 3/04, 5/05, 11/07 </w:t>
      </w:r>
      <w:r>
        <w:rPr>
          <w:rFonts w:eastAsia="TimesNewRomanPSMT" w:cs="Arial"/>
          <w:sz w:val="20"/>
          <w:szCs w:val="20"/>
        </w:rPr>
        <w:t>i</w:t>
      </w:r>
      <w:r w:rsidR="00D4767B" w:rsidRPr="00A57540">
        <w:rPr>
          <w:rFonts w:eastAsia="TimesNewRomanPSMT" w:cs="Arial"/>
          <w:sz w:val="20"/>
          <w:szCs w:val="20"/>
        </w:rPr>
        <w:t xml:space="preserve"> 3/14), </w:t>
      </w:r>
      <w:r>
        <w:rPr>
          <w:rFonts w:cs="Arial"/>
          <w:sz w:val="20"/>
          <w:szCs w:val="20"/>
        </w:rPr>
        <w:t>Skupština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opštine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Ugljevik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na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sjednici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održanoj</w:t>
      </w:r>
      <w:r w:rsidR="00D4767B" w:rsidRPr="00A57540">
        <w:rPr>
          <w:rFonts w:cs="Arial"/>
          <w:sz w:val="20"/>
          <w:szCs w:val="20"/>
        </w:rPr>
        <w:t xml:space="preserve">  29. 03.2024. </w:t>
      </w:r>
      <w:r>
        <w:rPr>
          <w:rFonts w:cs="Arial"/>
          <w:sz w:val="20"/>
          <w:szCs w:val="20"/>
        </w:rPr>
        <w:t>godine</w:t>
      </w:r>
      <w:r w:rsidR="00D4767B" w:rsidRPr="00A57540"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>d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n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</w:t>
      </w:r>
    </w:p>
    <w:p w:rsidR="00D4767B" w:rsidRPr="00A57540" w:rsidRDefault="009A2F50" w:rsidP="00FC255E">
      <w:pPr>
        <w:pStyle w:val="Heading5"/>
        <w:jc w:val="center"/>
      </w:pPr>
      <w:r>
        <w:t>R J E Š E NJ E</w:t>
      </w:r>
    </w:p>
    <w:p w:rsidR="00D4767B" w:rsidRPr="00FD72BD" w:rsidRDefault="009A2F50" w:rsidP="00FD72BD">
      <w:pPr>
        <w:autoSpaceDE w:val="0"/>
        <w:autoSpaceDN w:val="0"/>
        <w:adjustRightInd w:val="0"/>
        <w:spacing w:after="0"/>
        <w:ind w:right="-284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IMENOVANjU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KOMISIJE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ZA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IZBOR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</w:t>
      </w:r>
      <w:r w:rsidR="00FD72B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IMENOVANjE</w:t>
      </w:r>
      <w:r w:rsidR="00FD72B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DIREKTORA</w:t>
      </w:r>
      <w:r w:rsidR="00FD72BD">
        <w:rPr>
          <w:rFonts w:cs="Arial"/>
          <w:sz w:val="20"/>
          <w:szCs w:val="20"/>
        </w:rPr>
        <w:t xml:space="preserve"> </w:t>
      </w:r>
      <w:r>
        <w:rPr>
          <w:rFonts w:eastAsia="TimesNewRomanPSMT" w:cs="Arial"/>
          <w:sz w:val="20"/>
          <w:szCs w:val="20"/>
        </w:rPr>
        <w:t>JU</w:t>
      </w:r>
      <w:r w:rsidR="00D4767B" w:rsidRPr="00A57540">
        <w:rPr>
          <w:rFonts w:eastAsia="TimesNewRomanPSMT" w:cs="Arial"/>
          <w:sz w:val="20"/>
          <w:szCs w:val="20"/>
        </w:rPr>
        <w:t xml:space="preserve">  </w:t>
      </w:r>
      <w:r>
        <w:rPr>
          <w:rFonts w:eastAsia="TimesNewRomanPSMT" w:cs="Arial"/>
          <w:sz w:val="20"/>
          <w:szCs w:val="20"/>
        </w:rPr>
        <w:t>CENTRA</w:t>
      </w:r>
      <w:r w:rsidR="00D4767B" w:rsidRPr="00A57540">
        <w:rPr>
          <w:rFonts w:eastAsia="TimesNewRomanPSMT" w:cs="Arial"/>
          <w:sz w:val="20"/>
          <w:szCs w:val="20"/>
        </w:rPr>
        <w:t xml:space="preserve"> </w:t>
      </w:r>
      <w:r>
        <w:rPr>
          <w:rFonts w:eastAsia="TimesNewRomanPSMT" w:cs="Arial"/>
          <w:sz w:val="20"/>
          <w:szCs w:val="20"/>
        </w:rPr>
        <w:t>ZA</w:t>
      </w:r>
      <w:r w:rsidR="00D4767B" w:rsidRPr="00A57540">
        <w:rPr>
          <w:rFonts w:eastAsia="TimesNewRomanPSMT" w:cs="Arial"/>
          <w:sz w:val="20"/>
          <w:szCs w:val="20"/>
        </w:rPr>
        <w:t xml:space="preserve"> </w:t>
      </w:r>
      <w:r>
        <w:rPr>
          <w:rFonts w:eastAsia="TimesNewRomanPSMT" w:cs="Arial"/>
          <w:sz w:val="20"/>
          <w:szCs w:val="20"/>
        </w:rPr>
        <w:t>SOCIJALNI</w:t>
      </w:r>
      <w:r w:rsidR="00D4767B" w:rsidRPr="00A57540">
        <w:rPr>
          <w:rFonts w:eastAsia="TimesNewRomanPSMT" w:cs="Arial"/>
          <w:sz w:val="20"/>
          <w:szCs w:val="20"/>
        </w:rPr>
        <w:t xml:space="preserve"> </w:t>
      </w:r>
      <w:r>
        <w:rPr>
          <w:rFonts w:eastAsia="TimesNewRomanPSMT" w:cs="Arial"/>
          <w:sz w:val="20"/>
          <w:szCs w:val="20"/>
        </w:rPr>
        <w:t>RAD</w:t>
      </w:r>
      <w:r w:rsidR="00D4767B" w:rsidRPr="00A57540">
        <w:rPr>
          <w:rFonts w:eastAsia="TimesNewRomanPSMT" w:cs="Arial"/>
          <w:sz w:val="20"/>
          <w:szCs w:val="20"/>
        </w:rPr>
        <w:t xml:space="preserve">  </w:t>
      </w:r>
      <w:r>
        <w:rPr>
          <w:rFonts w:eastAsia="TimesNewRomanPSMT" w:cs="Arial"/>
          <w:sz w:val="20"/>
          <w:szCs w:val="20"/>
        </w:rPr>
        <w:t>UGLjEVIK</w:t>
      </w:r>
    </w:p>
    <w:p w:rsidR="00D4767B" w:rsidRPr="00A57540" w:rsidRDefault="00D4767B" w:rsidP="00D4767B">
      <w:pPr>
        <w:autoSpaceDE w:val="0"/>
        <w:autoSpaceDN w:val="0"/>
        <w:adjustRightInd w:val="0"/>
        <w:spacing w:after="0"/>
        <w:ind w:right="-284"/>
        <w:jc w:val="center"/>
        <w:rPr>
          <w:rFonts w:cs="Arial"/>
          <w:sz w:val="20"/>
          <w:szCs w:val="20"/>
        </w:rPr>
      </w:pPr>
    </w:p>
    <w:p w:rsidR="00D4767B" w:rsidRPr="00A57540" w:rsidRDefault="00D4767B" w:rsidP="00FD72BD">
      <w:pPr>
        <w:autoSpaceDE w:val="0"/>
        <w:autoSpaceDN w:val="0"/>
        <w:adjustRightInd w:val="0"/>
        <w:spacing w:after="0"/>
        <w:ind w:right="-284" w:firstLine="0"/>
        <w:rPr>
          <w:rFonts w:cs="Arial"/>
          <w:sz w:val="20"/>
          <w:szCs w:val="20"/>
        </w:rPr>
      </w:pPr>
      <w:r w:rsidRPr="00A57540">
        <w:rPr>
          <w:rFonts w:cs="Arial"/>
          <w:sz w:val="20"/>
          <w:szCs w:val="20"/>
        </w:rPr>
        <w:t>1.</w:t>
      </w:r>
      <w:r w:rsidR="009A2F50">
        <w:rPr>
          <w:rFonts w:cs="Arial"/>
          <w:sz w:val="20"/>
          <w:szCs w:val="20"/>
        </w:rPr>
        <w:t>Imenuje</w:t>
      </w:r>
      <w:r w:rsidRPr="00A57540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se</w:t>
      </w:r>
      <w:r w:rsidRPr="00A57540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Komisija</w:t>
      </w:r>
      <w:r w:rsidRPr="00A57540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</w:t>
      </w:r>
      <w:r w:rsidRPr="00A57540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izbor</w:t>
      </w:r>
      <w:r w:rsidRPr="00A57540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</w:t>
      </w:r>
      <w:r w:rsidRPr="00A57540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imenovanje</w:t>
      </w:r>
      <w:r w:rsidRPr="00A57540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direktora</w:t>
      </w:r>
      <w:r w:rsidRPr="00A57540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JU</w:t>
      </w:r>
      <w:r w:rsidRPr="00A57540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Centra</w:t>
      </w:r>
      <w:r w:rsidRPr="00A57540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</w:t>
      </w:r>
      <w:r w:rsidRPr="00A57540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socijalni</w:t>
      </w:r>
      <w:r w:rsidRPr="00A57540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rad</w:t>
      </w:r>
      <w:r w:rsidRPr="00A57540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Ugljevik</w:t>
      </w:r>
      <w:r w:rsidRPr="00A57540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</w:t>
      </w:r>
      <w:r w:rsidRPr="00A57540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sastavu</w:t>
      </w:r>
      <w:r w:rsidRPr="00A57540">
        <w:rPr>
          <w:rFonts w:cs="Arial"/>
          <w:sz w:val="20"/>
          <w:szCs w:val="20"/>
        </w:rPr>
        <w:t xml:space="preserve"> :</w:t>
      </w:r>
    </w:p>
    <w:p w:rsidR="00D4767B" w:rsidRPr="00A57540" w:rsidRDefault="00FD72BD" w:rsidP="00FD72BD">
      <w:pPr>
        <w:autoSpaceDE w:val="0"/>
        <w:autoSpaceDN w:val="0"/>
        <w:adjustRightInd w:val="0"/>
        <w:spacing w:after="0"/>
        <w:ind w:right="-284" w:hanging="18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</w:t>
      </w:r>
      <w:r w:rsidR="00D4767B" w:rsidRPr="00A57540">
        <w:rPr>
          <w:rFonts w:cs="Arial"/>
          <w:sz w:val="20"/>
          <w:szCs w:val="20"/>
        </w:rPr>
        <w:t xml:space="preserve"> 1. </w:t>
      </w:r>
      <w:r w:rsidR="009A2F50">
        <w:rPr>
          <w:rFonts w:cs="Arial"/>
          <w:sz w:val="20"/>
          <w:szCs w:val="20"/>
        </w:rPr>
        <w:t>Gavro</w:t>
      </w:r>
      <w:r w:rsidR="00D4767B" w:rsidRPr="00A57540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Milošević</w:t>
      </w:r>
      <w:r w:rsidR="00D4767B" w:rsidRPr="00A57540">
        <w:rPr>
          <w:rFonts w:cs="Arial"/>
          <w:sz w:val="20"/>
          <w:szCs w:val="20"/>
        </w:rPr>
        <w:t xml:space="preserve">, </w:t>
      </w:r>
      <w:r w:rsidR="009A2F50">
        <w:rPr>
          <w:rFonts w:cs="Arial"/>
          <w:sz w:val="20"/>
          <w:szCs w:val="20"/>
        </w:rPr>
        <w:t>predsjednik</w:t>
      </w:r>
    </w:p>
    <w:p w:rsidR="00D4767B" w:rsidRPr="00A57540" w:rsidRDefault="00FD72BD" w:rsidP="00FD72BD">
      <w:pPr>
        <w:autoSpaceDE w:val="0"/>
        <w:autoSpaceDN w:val="0"/>
        <w:adjustRightInd w:val="0"/>
        <w:spacing w:after="0"/>
        <w:ind w:right="-284" w:hanging="18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</w:t>
      </w:r>
      <w:r w:rsidR="00D4767B" w:rsidRPr="00A57540">
        <w:rPr>
          <w:rFonts w:cs="Arial"/>
          <w:sz w:val="20"/>
          <w:szCs w:val="20"/>
        </w:rPr>
        <w:t xml:space="preserve">2. </w:t>
      </w:r>
      <w:r w:rsidR="009A2F50">
        <w:rPr>
          <w:rFonts w:cs="Arial"/>
          <w:sz w:val="20"/>
          <w:szCs w:val="20"/>
        </w:rPr>
        <w:t>Predrag</w:t>
      </w:r>
      <w:r w:rsidR="00D4767B" w:rsidRPr="00A57540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Vujević</w:t>
      </w:r>
      <w:r w:rsidR="00D4767B" w:rsidRPr="00A57540">
        <w:rPr>
          <w:rFonts w:cs="Arial"/>
          <w:sz w:val="20"/>
          <w:szCs w:val="20"/>
        </w:rPr>
        <w:t xml:space="preserve">, </w:t>
      </w:r>
      <w:r w:rsidR="009A2F50">
        <w:rPr>
          <w:rFonts w:cs="Arial"/>
          <w:sz w:val="20"/>
          <w:szCs w:val="20"/>
        </w:rPr>
        <w:t>član</w:t>
      </w:r>
    </w:p>
    <w:p w:rsidR="00D4767B" w:rsidRPr="00A57540" w:rsidRDefault="00D4767B" w:rsidP="00FD72BD">
      <w:pPr>
        <w:autoSpaceDE w:val="0"/>
        <w:autoSpaceDN w:val="0"/>
        <w:adjustRightInd w:val="0"/>
        <w:spacing w:after="0"/>
        <w:ind w:right="-284" w:hanging="180"/>
        <w:rPr>
          <w:rFonts w:cs="Arial"/>
          <w:sz w:val="20"/>
          <w:szCs w:val="20"/>
        </w:rPr>
      </w:pPr>
      <w:r w:rsidRPr="00A57540">
        <w:rPr>
          <w:rFonts w:cs="Arial"/>
          <w:sz w:val="20"/>
          <w:szCs w:val="20"/>
        </w:rPr>
        <w:t xml:space="preserve">      3. </w:t>
      </w:r>
      <w:r w:rsidR="009A2F50">
        <w:rPr>
          <w:rFonts w:cs="Arial"/>
          <w:sz w:val="20"/>
          <w:szCs w:val="20"/>
        </w:rPr>
        <w:t>Radivoje</w:t>
      </w:r>
      <w:r w:rsidRPr="00A57540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Spasojević</w:t>
      </w:r>
      <w:r w:rsidRPr="00A57540">
        <w:rPr>
          <w:rFonts w:cs="Arial"/>
          <w:sz w:val="20"/>
          <w:szCs w:val="20"/>
        </w:rPr>
        <w:t xml:space="preserve">, </w:t>
      </w:r>
      <w:r w:rsidR="009A2F50">
        <w:rPr>
          <w:rFonts w:cs="Arial"/>
          <w:sz w:val="20"/>
          <w:szCs w:val="20"/>
        </w:rPr>
        <w:t>član</w:t>
      </w:r>
    </w:p>
    <w:p w:rsidR="00D4767B" w:rsidRPr="00A57540" w:rsidRDefault="00D4767B" w:rsidP="00FD72BD">
      <w:pPr>
        <w:autoSpaceDE w:val="0"/>
        <w:autoSpaceDN w:val="0"/>
        <w:adjustRightInd w:val="0"/>
        <w:spacing w:after="0"/>
        <w:ind w:right="-284" w:hanging="180"/>
        <w:rPr>
          <w:rFonts w:cs="Arial"/>
          <w:sz w:val="20"/>
          <w:szCs w:val="20"/>
        </w:rPr>
      </w:pPr>
      <w:r w:rsidRPr="00A57540">
        <w:rPr>
          <w:rFonts w:cs="Arial"/>
          <w:sz w:val="20"/>
          <w:szCs w:val="20"/>
        </w:rPr>
        <w:t xml:space="preserve">      4. </w:t>
      </w:r>
      <w:r w:rsidR="009A2F50">
        <w:rPr>
          <w:rFonts w:cs="Arial"/>
          <w:sz w:val="20"/>
          <w:szCs w:val="20"/>
        </w:rPr>
        <w:t>Mladen</w:t>
      </w:r>
      <w:r w:rsidRPr="00A57540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Stevanović</w:t>
      </w:r>
      <w:r w:rsidRPr="00A57540">
        <w:rPr>
          <w:rFonts w:cs="Arial"/>
          <w:sz w:val="20"/>
          <w:szCs w:val="20"/>
        </w:rPr>
        <w:t xml:space="preserve">, </w:t>
      </w:r>
      <w:r w:rsidR="009A2F50">
        <w:rPr>
          <w:rFonts w:cs="Arial"/>
          <w:sz w:val="20"/>
          <w:szCs w:val="20"/>
        </w:rPr>
        <w:t>član</w:t>
      </w:r>
    </w:p>
    <w:p w:rsidR="00D4767B" w:rsidRPr="00A57540" w:rsidRDefault="00D4767B" w:rsidP="00FD72BD">
      <w:pPr>
        <w:autoSpaceDE w:val="0"/>
        <w:autoSpaceDN w:val="0"/>
        <w:adjustRightInd w:val="0"/>
        <w:spacing w:after="0"/>
        <w:ind w:right="-284" w:hanging="180"/>
        <w:rPr>
          <w:rFonts w:cs="Arial"/>
          <w:sz w:val="20"/>
          <w:szCs w:val="20"/>
        </w:rPr>
      </w:pPr>
      <w:r w:rsidRPr="00A57540">
        <w:rPr>
          <w:rFonts w:cs="Arial"/>
          <w:sz w:val="20"/>
          <w:szCs w:val="20"/>
        </w:rPr>
        <w:t xml:space="preserve">      5. </w:t>
      </w:r>
      <w:r w:rsidR="009A2F50">
        <w:rPr>
          <w:rFonts w:cs="Arial"/>
          <w:sz w:val="20"/>
          <w:szCs w:val="20"/>
        </w:rPr>
        <w:t>Mile</w:t>
      </w:r>
      <w:r w:rsidRPr="00A57540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Marić</w:t>
      </w:r>
      <w:r w:rsidRPr="00A57540">
        <w:rPr>
          <w:rFonts w:cs="Arial"/>
          <w:sz w:val="20"/>
          <w:szCs w:val="20"/>
        </w:rPr>
        <w:t xml:space="preserve">, </w:t>
      </w:r>
      <w:r w:rsidR="009A2F50">
        <w:rPr>
          <w:rFonts w:cs="Arial"/>
          <w:sz w:val="20"/>
          <w:szCs w:val="20"/>
        </w:rPr>
        <w:t>član</w:t>
      </w:r>
    </w:p>
    <w:p w:rsidR="00FD72BD" w:rsidRDefault="00FD72BD" w:rsidP="00FD72BD">
      <w:pPr>
        <w:autoSpaceDE w:val="0"/>
        <w:autoSpaceDN w:val="0"/>
        <w:adjustRightInd w:val="0"/>
        <w:spacing w:after="0"/>
        <w:ind w:right="-284" w:firstLine="0"/>
        <w:rPr>
          <w:rFonts w:cs="Arial"/>
          <w:sz w:val="20"/>
          <w:szCs w:val="20"/>
        </w:rPr>
      </w:pPr>
    </w:p>
    <w:p w:rsidR="00D4767B" w:rsidRPr="00A57540" w:rsidRDefault="00D4767B" w:rsidP="00FD72BD">
      <w:pPr>
        <w:autoSpaceDE w:val="0"/>
        <w:autoSpaceDN w:val="0"/>
        <w:adjustRightInd w:val="0"/>
        <w:spacing w:after="0"/>
        <w:ind w:right="-284" w:firstLine="0"/>
        <w:rPr>
          <w:rFonts w:cs="Arial"/>
          <w:sz w:val="20"/>
          <w:szCs w:val="20"/>
        </w:rPr>
      </w:pPr>
      <w:r w:rsidRPr="00A57540">
        <w:rPr>
          <w:rFonts w:cs="Arial"/>
          <w:sz w:val="20"/>
          <w:szCs w:val="20"/>
        </w:rPr>
        <w:t>2.</w:t>
      </w:r>
      <w:r w:rsidR="009A2F50">
        <w:rPr>
          <w:rFonts w:cs="Arial"/>
          <w:sz w:val="20"/>
          <w:szCs w:val="20"/>
        </w:rPr>
        <w:t>Zadatak</w:t>
      </w:r>
      <w:r w:rsidRPr="00A57540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Komisije</w:t>
      </w:r>
      <w:r w:rsidRPr="00A57540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iz</w:t>
      </w:r>
      <w:r w:rsidRPr="00A57540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tačke</w:t>
      </w:r>
      <w:r w:rsidRPr="00A57540">
        <w:rPr>
          <w:rFonts w:cs="Arial"/>
          <w:sz w:val="20"/>
          <w:szCs w:val="20"/>
        </w:rPr>
        <w:t xml:space="preserve"> I </w:t>
      </w:r>
      <w:r w:rsidR="009A2F50">
        <w:rPr>
          <w:rFonts w:cs="Arial"/>
          <w:sz w:val="20"/>
          <w:szCs w:val="20"/>
        </w:rPr>
        <w:t>ovog</w:t>
      </w:r>
      <w:r w:rsidRPr="00A57540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Rješenja</w:t>
      </w:r>
      <w:r w:rsidRPr="00A57540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je</w:t>
      </w:r>
      <w:r w:rsidRPr="00A57540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da</w:t>
      </w:r>
      <w:r w:rsidRPr="00A57540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</w:t>
      </w:r>
      <w:r w:rsidRPr="00A57540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skladu</w:t>
      </w:r>
      <w:r w:rsidRPr="00A57540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sa</w:t>
      </w:r>
      <w:r w:rsidRPr="00A57540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odredbama</w:t>
      </w:r>
      <w:r w:rsidRPr="00A57540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Zakona</w:t>
      </w:r>
      <w:r w:rsidRPr="00A57540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</w:t>
      </w:r>
      <w:r w:rsidR="00FD72BD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ministarskim</w:t>
      </w:r>
      <w:r w:rsidRPr="00A57540">
        <w:rPr>
          <w:rFonts w:cs="Arial"/>
          <w:sz w:val="20"/>
          <w:szCs w:val="20"/>
        </w:rPr>
        <w:t xml:space="preserve">, </w:t>
      </w:r>
      <w:r w:rsidR="009A2F50">
        <w:rPr>
          <w:rFonts w:cs="Arial"/>
          <w:sz w:val="20"/>
          <w:szCs w:val="20"/>
        </w:rPr>
        <w:t>vladinim</w:t>
      </w:r>
      <w:r w:rsidRPr="00A57540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</w:t>
      </w:r>
      <w:r w:rsidRPr="00A57540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drugim</w:t>
      </w:r>
      <w:r w:rsidRPr="00A57540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imenovanjima</w:t>
      </w:r>
      <w:r w:rsidRPr="00A57540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Republike</w:t>
      </w:r>
      <w:r w:rsidRPr="00A57540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Srpske</w:t>
      </w:r>
      <w:r w:rsidRPr="00A57540">
        <w:rPr>
          <w:rFonts w:cs="Arial"/>
          <w:sz w:val="20"/>
          <w:szCs w:val="20"/>
        </w:rPr>
        <w:t xml:space="preserve">, </w:t>
      </w:r>
      <w:r w:rsidR="009A2F50">
        <w:rPr>
          <w:rFonts w:cs="Arial"/>
          <w:sz w:val="20"/>
          <w:szCs w:val="20"/>
        </w:rPr>
        <w:t>sprovede</w:t>
      </w:r>
      <w:r w:rsidRPr="00A57540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konkursni</w:t>
      </w:r>
      <w:r w:rsidRPr="00A57540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postupak</w:t>
      </w:r>
      <w:r w:rsidRPr="00A57540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</w:t>
      </w:r>
      <w:r w:rsidRPr="00A57540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dostavi</w:t>
      </w:r>
      <w:r w:rsidRPr="00A57540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Skupštini</w:t>
      </w:r>
      <w:r w:rsidRPr="00A57540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prijedlog</w:t>
      </w:r>
      <w:r w:rsidRPr="00A57540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</w:t>
      </w:r>
      <w:r w:rsidRPr="00A57540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izbor</w:t>
      </w:r>
      <w:r w:rsidRPr="00A57540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</w:t>
      </w:r>
      <w:r w:rsidRPr="00A57540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imenovanje</w:t>
      </w:r>
      <w:r w:rsidRPr="00A57540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direktora</w:t>
      </w:r>
      <w:r w:rsidRPr="00A57540">
        <w:rPr>
          <w:rFonts w:cs="Arial"/>
          <w:sz w:val="20"/>
          <w:szCs w:val="20"/>
        </w:rPr>
        <w:t xml:space="preserve">. </w:t>
      </w:r>
    </w:p>
    <w:p w:rsidR="00FD72BD" w:rsidRDefault="00FD72BD" w:rsidP="00FD72BD">
      <w:pPr>
        <w:autoSpaceDE w:val="0"/>
        <w:autoSpaceDN w:val="0"/>
        <w:adjustRightInd w:val="0"/>
        <w:spacing w:after="0"/>
        <w:ind w:right="-284" w:firstLine="0"/>
        <w:rPr>
          <w:rFonts w:cs="Arial"/>
          <w:sz w:val="20"/>
          <w:szCs w:val="20"/>
        </w:rPr>
      </w:pPr>
    </w:p>
    <w:p w:rsidR="00D4767B" w:rsidRPr="00A57540" w:rsidRDefault="00D4767B" w:rsidP="00FD72BD">
      <w:pPr>
        <w:autoSpaceDE w:val="0"/>
        <w:autoSpaceDN w:val="0"/>
        <w:adjustRightInd w:val="0"/>
        <w:spacing w:after="0"/>
        <w:ind w:right="-284" w:firstLine="0"/>
        <w:rPr>
          <w:rFonts w:cs="Arial"/>
          <w:sz w:val="20"/>
          <w:szCs w:val="20"/>
        </w:rPr>
      </w:pPr>
      <w:r w:rsidRPr="00A57540">
        <w:rPr>
          <w:rFonts w:cs="Arial"/>
          <w:sz w:val="20"/>
          <w:szCs w:val="20"/>
        </w:rPr>
        <w:t>3.</w:t>
      </w:r>
      <w:r w:rsidR="009A2F50">
        <w:rPr>
          <w:rFonts w:cs="Arial"/>
          <w:sz w:val="20"/>
          <w:szCs w:val="20"/>
        </w:rPr>
        <w:t>Rješenje</w:t>
      </w:r>
      <w:r w:rsidRPr="00A57540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stupa</w:t>
      </w:r>
      <w:r w:rsidRPr="00A57540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na</w:t>
      </w:r>
      <w:r w:rsidRPr="00A57540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snagu</w:t>
      </w:r>
      <w:r w:rsidRPr="00A57540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danom</w:t>
      </w:r>
      <w:r w:rsidRPr="00A57540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donošenja</w:t>
      </w:r>
      <w:r w:rsidRPr="00A57540">
        <w:rPr>
          <w:rFonts w:cs="Arial"/>
          <w:sz w:val="20"/>
          <w:szCs w:val="20"/>
        </w:rPr>
        <w:t xml:space="preserve">, </w:t>
      </w:r>
      <w:r w:rsidR="009A2F50">
        <w:rPr>
          <w:rFonts w:cs="Arial"/>
          <w:sz w:val="20"/>
          <w:szCs w:val="20"/>
        </w:rPr>
        <w:t>a</w:t>
      </w:r>
      <w:r w:rsidRPr="00A57540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biće</w:t>
      </w:r>
      <w:r w:rsidRPr="00A57540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objavljeno</w:t>
      </w:r>
      <w:r w:rsidRPr="00A57540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</w:t>
      </w:r>
      <w:r w:rsidRPr="00A57540">
        <w:rPr>
          <w:rFonts w:cs="Arial"/>
          <w:sz w:val="20"/>
          <w:szCs w:val="20"/>
        </w:rPr>
        <w:t xml:space="preserve"> ,,</w:t>
      </w:r>
      <w:r w:rsidR="009A2F50">
        <w:rPr>
          <w:rFonts w:cs="Arial"/>
          <w:sz w:val="20"/>
          <w:szCs w:val="20"/>
        </w:rPr>
        <w:t>Službenom</w:t>
      </w:r>
      <w:r w:rsidRPr="00A57540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biltenu</w:t>
      </w:r>
      <w:r w:rsidRPr="00A57540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Opštine</w:t>
      </w:r>
      <w:r w:rsidRPr="00A57540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Ugljevik</w:t>
      </w:r>
      <w:r w:rsidRPr="00A57540">
        <w:rPr>
          <w:rFonts w:cs="Arial"/>
          <w:sz w:val="20"/>
          <w:szCs w:val="20"/>
        </w:rPr>
        <w:t xml:space="preserve">,,. </w:t>
      </w:r>
    </w:p>
    <w:p w:rsidR="00D4767B" w:rsidRDefault="00D4767B" w:rsidP="00D4767B">
      <w:pPr>
        <w:autoSpaceDE w:val="0"/>
        <w:autoSpaceDN w:val="0"/>
        <w:adjustRightInd w:val="0"/>
        <w:spacing w:after="0"/>
        <w:ind w:right="-284" w:firstLine="708"/>
        <w:rPr>
          <w:rFonts w:cs="Arial"/>
          <w:sz w:val="20"/>
          <w:szCs w:val="20"/>
        </w:rPr>
      </w:pPr>
    </w:p>
    <w:p w:rsidR="00FD72BD" w:rsidRPr="00D4767B" w:rsidRDefault="009A2F50" w:rsidP="00FD72BD">
      <w:pPr>
        <w:spacing w:after="0"/>
        <w:ind w:firstLine="0"/>
        <w:jc w:val="left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REPUBLIKA</w:t>
      </w:r>
      <w:r w:rsidR="00FD72BD" w:rsidRPr="00D4767B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SRPSKA</w:t>
      </w:r>
      <w:r w:rsidR="00FD72BD" w:rsidRPr="00D4767B">
        <w:rPr>
          <w:rFonts w:cs="Arial"/>
          <w:sz w:val="18"/>
          <w:szCs w:val="18"/>
        </w:rPr>
        <w:t xml:space="preserve">                                                                                   </w:t>
      </w:r>
    </w:p>
    <w:p w:rsidR="00FD72BD" w:rsidRPr="00D4767B" w:rsidRDefault="009A2F50" w:rsidP="00FD72BD">
      <w:pPr>
        <w:spacing w:after="0"/>
        <w:ind w:firstLine="0"/>
        <w:jc w:val="left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SKUPŠTINA</w:t>
      </w:r>
      <w:r w:rsidR="00FD72BD" w:rsidRPr="00D4767B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OPŠTINE</w:t>
      </w:r>
      <w:r w:rsidR="00FD72BD" w:rsidRPr="00D4767B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UGLjEVIK</w:t>
      </w:r>
      <w:r w:rsidR="00FD72BD" w:rsidRPr="00D4767B">
        <w:rPr>
          <w:rFonts w:cs="Arial"/>
          <w:sz w:val="18"/>
          <w:szCs w:val="18"/>
          <w:lang w:val="sr-Cyrl-CS"/>
        </w:rPr>
        <w:t xml:space="preserve">                                        </w:t>
      </w:r>
    </w:p>
    <w:p w:rsidR="00FD72BD" w:rsidRPr="00D4767B" w:rsidRDefault="009A2F50" w:rsidP="00FD72BD">
      <w:pPr>
        <w:spacing w:after="0"/>
        <w:ind w:firstLine="0"/>
        <w:jc w:val="left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Broj</w:t>
      </w:r>
      <w:r w:rsidR="00FD72BD" w:rsidRPr="00D4767B">
        <w:rPr>
          <w:rFonts w:cs="Arial"/>
          <w:sz w:val="18"/>
          <w:szCs w:val="18"/>
          <w:lang w:val="sr-Cyrl-CS"/>
        </w:rPr>
        <w:t xml:space="preserve">: </w:t>
      </w:r>
      <w:r w:rsidR="00FD72BD" w:rsidRPr="00D4767B">
        <w:rPr>
          <w:rFonts w:cs="Arial"/>
          <w:sz w:val="18"/>
          <w:szCs w:val="18"/>
          <w:lang w:val="sr-Latn-BA"/>
        </w:rPr>
        <w:t>01-</w:t>
      </w:r>
      <w:r w:rsidR="007C4864">
        <w:rPr>
          <w:rFonts w:cs="Arial"/>
          <w:sz w:val="18"/>
          <w:szCs w:val="18"/>
        </w:rPr>
        <w:t>111-9</w:t>
      </w:r>
      <w:r w:rsidR="00FD72BD" w:rsidRPr="00D4767B">
        <w:rPr>
          <w:rFonts w:cs="Arial"/>
          <w:sz w:val="18"/>
          <w:szCs w:val="18"/>
          <w:lang w:val="sr-Latn-BA"/>
        </w:rPr>
        <w:t>/24</w:t>
      </w:r>
      <w:r w:rsidR="00FD72BD" w:rsidRPr="00D4767B">
        <w:rPr>
          <w:rFonts w:cs="Arial"/>
          <w:sz w:val="18"/>
          <w:szCs w:val="18"/>
          <w:lang w:val="sr-Cyrl-CS"/>
        </w:rPr>
        <w:t xml:space="preserve">                  </w:t>
      </w:r>
      <w:r w:rsidR="00FD72BD">
        <w:rPr>
          <w:rFonts w:cs="Arial"/>
          <w:sz w:val="18"/>
          <w:szCs w:val="18"/>
          <w:lang w:val="sr-Cyrl-CS"/>
        </w:rPr>
        <w:t xml:space="preserve">            </w:t>
      </w:r>
      <w:r>
        <w:rPr>
          <w:rFonts w:cs="Arial"/>
          <w:sz w:val="18"/>
          <w:szCs w:val="18"/>
          <w:lang w:val="sr-Cyrl-CS"/>
        </w:rPr>
        <w:t>PREDSJEDNIK</w:t>
      </w:r>
      <w:r w:rsidR="00FD72BD" w:rsidRPr="00D4767B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SO</w:t>
      </w:r>
      <w:r w:rsidR="00FD72BD" w:rsidRPr="00D4767B">
        <w:rPr>
          <w:rFonts w:cs="Arial"/>
          <w:sz w:val="18"/>
          <w:szCs w:val="18"/>
          <w:lang w:val="sr-Cyrl-CS"/>
        </w:rPr>
        <w:t>-</w:t>
      </w:r>
      <w:r>
        <w:rPr>
          <w:rFonts w:cs="Arial"/>
          <w:sz w:val="18"/>
          <w:szCs w:val="18"/>
          <w:lang w:val="sr-Cyrl-CS"/>
        </w:rPr>
        <w:t>e</w:t>
      </w:r>
      <w:r w:rsidR="00FD72BD" w:rsidRPr="00D4767B">
        <w:rPr>
          <w:rFonts w:cs="Arial"/>
          <w:sz w:val="18"/>
          <w:szCs w:val="18"/>
          <w:lang w:val="sr-Cyrl-CS"/>
        </w:rPr>
        <w:t xml:space="preserve">                                                               </w:t>
      </w:r>
      <w:r w:rsidR="00FD72BD" w:rsidRPr="00D4767B">
        <w:rPr>
          <w:rFonts w:cs="Arial"/>
          <w:sz w:val="18"/>
          <w:szCs w:val="18"/>
          <w:lang w:val="sr-Latn-BA"/>
        </w:rPr>
        <w:t xml:space="preserve">   </w:t>
      </w:r>
    </w:p>
    <w:p w:rsidR="00FD72BD" w:rsidRPr="00D4767B" w:rsidRDefault="009A2F50" w:rsidP="00FD72BD">
      <w:pPr>
        <w:pBdr>
          <w:bottom w:val="single" w:sz="6" w:space="1" w:color="auto"/>
        </w:pBdr>
        <w:spacing w:after="0"/>
        <w:ind w:firstLine="0"/>
        <w:jc w:val="left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Datum</w:t>
      </w:r>
      <w:r w:rsidR="00FD72BD" w:rsidRPr="00D4767B">
        <w:rPr>
          <w:rFonts w:cs="Arial"/>
          <w:sz w:val="18"/>
          <w:szCs w:val="18"/>
          <w:lang w:val="sr-Cyrl-CS"/>
        </w:rPr>
        <w:t>, 29.03.2024.</w:t>
      </w:r>
      <w:r>
        <w:rPr>
          <w:rFonts w:cs="Arial"/>
          <w:sz w:val="18"/>
          <w:szCs w:val="18"/>
          <w:lang w:val="sr-Cyrl-CS"/>
        </w:rPr>
        <w:t>godine</w:t>
      </w:r>
      <w:r w:rsidR="00FD72BD" w:rsidRPr="00D4767B">
        <w:rPr>
          <w:rFonts w:cs="Arial"/>
          <w:sz w:val="18"/>
          <w:szCs w:val="18"/>
          <w:lang w:val="sr-Cyrl-CS"/>
        </w:rPr>
        <w:t xml:space="preserve">      </w:t>
      </w:r>
      <w:r w:rsidR="00FD72BD">
        <w:rPr>
          <w:rFonts w:cs="Arial"/>
          <w:sz w:val="18"/>
          <w:szCs w:val="18"/>
          <w:lang w:val="sr-Cyrl-CS"/>
        </w:rPr>
        <w:t xml:space="preserve">            </w:t>
      </w:r>
      <w:r>
        <w:rPr>
          <w:rFonts w:cs="Arial"/>
          <w:sz w:val="18"/>
          <w:szCs w:val="18"/>
          <w:lang w:val="sr-Cyrl-CS"/>
        </w:rPr>
        <w:t>Zoran</w:t>
      </w:r>
      <w:r w:rsidR="00FD72BD" w:rsidRPr="00D4767B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Lazić</w:t>
      </w:r>
      <w:r w:rsidR="00FD72BD" w:rsidRPr="00D4767B">
        <w:rPr>
          <w:rFonts w:cs="Arial"/>
          <w:sz w:val="18"/>
          <w:szCs w:val="18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4767B" w:rsidRPr="00A57540" w:rsidRDefault="00D4767B" w:rsidP="00D4767B">
      <w:pPr>
        <w:autoSpaceDE w:val="0"/>
        <w:autoSpaceDN w:val="0"/>
        <w:adjustRightInd w:val="0"/>
        <w:spacing w:after="0"/>
        <w:ind w:right="-284"/>
        <w:rPr>
          <w:rFonts w:cs="Arial"/>
          <w:sz w:val="20"/>
          <w:szCs w:val="20"/>
        </w:rPr>
      </w:pPr>
    </w:p>
    <w:p w:rsidR="00D4767B" w:rsidRPr="00A57540" w:rsidRDefault="009A2F50" w:rsidP="009F164B">
      <w:pPr>
        <w:spacing w:after="0"/>
        <w:ind w:firstLine="0"/>
        <w:rPr>
          <w:rFonts w:eastAsia="Times New Roman" w:cs="Arial"/>
          <w:sz w:val="20"/>
          <w:szCs w:val="20"/>
          <w:lang w:val="sr-Cyrl-CS"/>
        </w:rPr>
      </w:pPr>
      <w:r>
        <w:rPr>
          <w:rFonts w:eastAsia="Times New Roman" w:cs="Arial"/>
          <w:sz w:val="20"/>
          <w:szCs w:val="20"/>
          <w:lang w:val="sr-Cyrl-CS"/>
        </w:rPr>
        <w:t>Na</w:t>
      </w:r>
      <w:r w:rsidR="00D4767B" w:rsidRPr="00A57540">
        <w:rPr>
          <w:rFonts w:eastAsia="Times New Roman" w:cs="Arial"/>
          <w:sz w:val="20"/>
          <w:szCs w:val="20"/>
          <w:lang w:val="sr-Cyrl-CS"/>
        </w:rPr>
        <w:t xml:space="preserve"> </w:t>
      </w:r>
      <w:r>
        <w:rPr>
          <w:rFonts w:eastAsia="Times New Roman" w:cs="Arial"/>
          <w:sz w:val="20"/>
          <w:szCs w:val="20"/>
          <w:lang w:val="sr-Cyrl-CS"/>
        </w:rPr>
        <w:t>osnovu</w:t>
      </w:r>
      <w:r w:rsidR="00D4767B" w:rsidRPr="00A57540">
        <w:rPr>
          <w:rFonts w:eastAsia="Times New Roman" w:cs="Arial"/>
          <w:sz w:val="20"/>
          <w:szCs w:val="20"/>
          <w:lang w:val="sr-Cyrl-CS"/>
        </w:rPr>
        <w:t xml:space="preserve"> </w:t>
      </w:r>
      <w:r>
        <w:rPr>
          <w:rFonts w:eastAsia="Times New Roman" w:cs="Arial"/>
          <w:sz w:val="20"/>
          <w:szCs w:val="20"/>
          <w:lang w:val="sr-Cyrl-CS"/>
        </w:rPr>
        <w:t>člana</w:t>
      </w:r>
      <w:r w:rsidR="00D4767B" w:rsidRPr="00A57540">
        <w:rPr>
          <w:rFonts w:eastAsia="Times New Roman" w:cs="Arial"/>
          <w:sz w:val="20"/>
          <w:szCs w:val="20"/>
          <w:lang w:val="sr-Cyrl-CS"/>
        </w:rPr>
        <w:t xml:space="preserve"> 46. </w:t>
      </w:r>
      <w:r>
        <w:rPr>
          <w:rFonts w:eastAsia="Times New Roman" w:cs="Arial"/>
          <w:sz w:val="20"/>
          <w:szCs w:val="20"/>
          <w:lang w:val="sr-Cyrl-CS"/>
        </w:rPr>
        <w:t>i</w:t>
      </w:r>
      <w:r w:rsidR="00D4767B" w:rsidRPr="00A57540">
        <w:rPr>
          <w:rFonts w:eastAsia="Times New Roman" w:cs="Arial"/>
          <w:sz w:val="20"/>
          <w:szCs w:val="20"/>
          <w:lang w:val="sr-Cyrl-CS"/>
        </w:rPr>
        <w:t xml:space="preserve"> 48. </w:t>
      </w:r>
      <w:r>
        <w:rPr>
          <w:rFonts w:eastAsia="Times New Roman" w:cs="Arial"/>
          <w:sz w:val="20"/>
          <w:szCs w:val="20"/>
          <w:lang w:val="sr-Cyrl-CS"/>
        </w:rPr>
        <w:t>Zakona</w:t>
      </w:r>
      <w:r w:rsidR="00D4767B" w:rsidRPr="00A57540">
        <w:rPr>
          <w:rFonts w:eastAsia="Times New Roman" w:cs="Arial"/>
          <w:sz w:val="20"/>
          <w:szCs w:val="20"/>
          <w:lang w:val="sr-Cyrl-CS"/>
        </w:rPr>
        <w:t xml:space="preserve"> </w:t>
      </w:r>
      <w:r>
        <w:rPr>
          <w:rFonts w:eastAsia="Times New Roman" w:cs="Arial"/>
          <w:sz w:val="20"/>
          <w:szCs w:val="20"/>
          <w:lang w:val="sr-Cyrl-CS"/>
        </w:rPr>
        <w:t>o</w:t>
      </w:r>
      <w:r w:rsidR="00D4767B" w:rsidRPr="00A57540">
        <w:rPr>
          <w:rFonts w:eastAsia="Times New Roman" w:cs="Arial"/>
          <w:sz w:val="20"/>
          <w:szCs w:val="20"/>
          <w:lang w:val="sr-Cyrl-CS"/>
        </w:rPr>
        <w:t xml:space="preserve"> </w:t>
      </w:r>
      <w:r>
        <w:rPr>
          <w:rFonts w:eastAsia="Times New Roman" w:cs="Arial"/>
          <w:sz w:val="20"/>
          <w:szCs w:val="20"/>
          <w:lang w:val="sr-Cyrl-CS"/>
        </w:rPr>
        <w:t>lokalnoj</w:t>
      </w:r>
      <w:r w:rsidR="00D4767B" w:rsidRPr="00A57540">
        <w:rPr>
          <w:rFonts w:eastAsia="Times New Roman" w:cs="Arial"/>
          <w:sz w:val="20"/>
          <w:szCs w:val="20"/>
          <w:lang w:val="sr-Cyrl-CS"/>
        </w:rPr>
        <w:t xml:space="preserve"> </w:t>
      </w:r>
      <w:r>
        <w:rPr>
          <w:rFonts w:eastAsia="Times New Roman" w:cs="Arial"/>
          <w:sz w:val="20"/>
          <w:szCs w:val="20"/>
          <w:lang w:val="sr-Cyrl-CS"/>
        </w:rPr>
        <w:t>samoupravi</w:t>
      </w:r>
      <w:r w:rsidR="00D4767B" w:rsidRPr="00A57540">
        <w:rPr>
          <w:rFonts w:cs="Arial"/>
          <w:sz w:val="20"/>
          <w:szCs w:val="20"/>
        </w:rPr>
        <w:t xml:space="preserve"> („</w:t>
      </w:r>
      <w:r>
        <w:rPr>
          <w:rFonts w:cs="Arial"/>
          <w:sz w:val="20"/>
          <w:szCs w:val="20"/>
        </w:rPr>
        <w:t>Službeni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glasnik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Republike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Srpske</w:t>
      </w:r>
      <w:r w:rsidR="00D4767B" w:rsidRPr="00A57540">
        <w:rPr>
          <w:rFonts w:cs="Arial"/>
          <w:sz w:val="20"/>
          <w:szCs w:val="20"/>
        </w:rPr>
        <w:t xml:space="preserve">“, </w:t>
      </w:r>
      <w:r>
        <w:rPr>
          <w:rFonts w:cs="Arial"/>
          <w:sz w:val="20"/>
          <w:szCs w:val="20"/>
        </w:rPr>
        <w:t>broj</w:t>
      </w:r>
      <w:r w:rsidR="00D4767B" w:rsidRPr="00A57540">
        <w:rPr>
          <w:rFonts w:cs="Arial"/>
          <w:sz w:val="20"/>
          <w:szCs w:val="20"/>
        </w:rPr>
        <w:t xml:space="preserve">: 97/16) </w:t>
      </w:r>
      <w:r>
        <w:rPr>
          <w:rFonts w:cs="Arial"/>
          <w:sz w:val="20"/>
          <w:szCs w:val="20"/>
        </w:rPr>
        <w:t>i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člana</w:t>
      </w:r>
      <w:r w:rsidR="00D4767B" w:rsidRPr="00A57540">
        <w:rPr>
          <w:rFonts w:cs="Arial"/>
          <w:sz w:val="20"/>
          <w:szCs w:val="20"/>
        </w:rPr>
        <w:t xml:space="preserve"> 37</w:t>
      </w:r>
      <w:r w:rsidR="00D4767B" w:rsidRPr="00A57540">
        <w:rPr>
          <w:rFonts w:eastAsia="Times New Roman" w:cs="Arial"/>
          <w:sz w:val="20"/>
          <w:szCs w:val="20"/>
          <w:lang w:val="sr-Cyrl-CS"/>
        </w:rPr>
        <w:t xml:space="preserve">. </w:t>
      </w:r>
      <w:r>
        <w:rPr>
          <w:rFonts w:eastAsia="Times New Roman" w:cs="Arial"/>
          <w:sz w:val="20"/>
          <w:szCs w:val="20"/>
          <w:lang w:val="sr-Cyrl-CS"/>
        </w:rPr>
        <w:t>Statuta</w:t>
      </w:r>
      <w:r w:rsidR="00D4767B" w:rsidRPr="00A57540">
        <w:rPr>
          <w:rFonts w:eastAsia="Times New Roman" w:cs="Arial"/>
          <w:sz w:val="20"/>
          <w:szCs w:val="20"/>
          <w:lang w:val="sr-Cyrl-CS"/>
        </w:rPr>
        <w:t xml:space="preserve"> </w:t>
      </w:r>
      <w:r>
        <w:rPr>
          <w:rFonts w:eastAsia="Times New Roman" w:cs="Arial"/>
          <w:sz w:val="20"/>
          <w:szCs w:val="20"/>
          <w:lang w:val="sr-Cyrl-CS"/>
        </w:rPr>
        <w:t>opštine</w:t>
      </w:r>
      <w:r w:rsidR="00D4767B" w:rsidRPr="00A57540">
        <w:rPr>
          <w:rFonts w:eastAsia="Times New Roman" w:cs="Arial"/>
          <w:sz w:val="20"/>
          <w:szCs w:val="20"/>
          <w:lang w:val="sr-Cyrl-CS"/>
        </w:rPr>
        <w:t xml:space="preserve"> </w:t>
      </w:r>
      <w:r>
        <w:rPr>
          <w:rFonts w:eastAsia="Times New Roman" w:cs="Arial"/>
          <w:sz w:val="20"/>
          <w:szCs w:val="20"/>
          <w:lang w:val="sr-Cyrl-CS"/>
        </w:rPr>
        <w:t>Ugljevik</w:t>
      </w:r>
      <w:r w:rsidR="00D4767B" w:rsidRPr="00A57540">
        <w:rPr>
          <w:rFonts w:eastAsia="Times New Roman" w:cs="Arial"/>
          <w:sz w:val="20"/>
          <w:szCs w:val="20"/>
          <w:lang w:val="sr-Cyrl-CS"/>
        </w:rPr>
        <w:t xml:space="preserve"> (,,</w:t>
      </w:r>
      <w:r>
        <w:rPr>
          <w:rFonts w:eastAsia="Times New Roman" w:cs="Arial"/>
          <w:sz w:val="20"/>
          <w:szCs w:val="20"/>
          <w:lang w:val="sr-Cyrl-CS"/>
        </w:rPr>
        <w:t>Službeni</w:t>
      </w:r>
      <w:r w:rsidR="00D4767B" w:rsidRPr="00A57540">
        <w:rPr>
          <w:rFonts w:eastAsia="Times New Roman" w:cs="Arial"/>
          <w:sz w:val="20"/>
          <w:szCs w:val="20"/>
          <w:lang w:val="sr-Cyrl-CS"/>
        </w:rPr>
        <w:t xml:space="preserve"> </w:t>
      </w:r>
      <w:r>
        <w:rPr>
          <w:rFonts w:eastAsia="Times New Roman" w:cs="Arial"/>
          <w:sz w:val="20"/>
          <w:szCs w:val="20"/>
          <w:lang w:val="sr-Cyrl-CS"/>
        </w:rPr>
        <w:t>bilten</w:t>
      </w:r>
      <w:r w:rsidR="00D4767B" w:rsidRPr="00A57540">
        <w:rPr>
          <w:rFonts w:eastAsia="Times New Roman" w:cs="Arial"/>
          <w:sz w:val="20"/>
          <w:szCs w:val="20"/>
          <w:lang w:val="sr-Cyrl-CS"/>
        </w:rPr>
        <w:t xml:space="preserve"> </w:t>
      </w:r>
      <w:r>
        <w:rPr>
          <w:rFonts w:eastAsia="Times New Roman" w:cs="Arial"/>
          <w:sz w:val="20"/>
          <w:szCs w:val="20"/>
          <w:lang w:val="sr-Cyrl-CS"/>
        </w:rPr>
        <w:t>Opštine</w:t>
      </w:r>
      <w:r w:rsidR="00D4767B" w:rsidRPr="00A57540">
        <w:rPr>
          <w:rFonts w:eastAsia="Times New Roman" w:cs="Arial"/>
          <w:sz w:val="20"/>
          <w:szCs w:val="20"/>
          <w:lang w:val="sr-Cyrl-CS"/>
        </w:rPr>
        <w:t xml:space="preserve"> </w:t>
      </w:r>
      <w:r>
        <w:rPr>
          <w:rFonts w:eastAsia="Times New Roman" w:cs="Arial"/>
          <w:sz w:val="20"/>
          <w:szCs w:val="20"/>
          <w:lang w:val="sr-Cyrl-CS"/>
        </w:rPr>
        <w:t>Ugljevik</w:t>
      </w:r>
      <w:r w:rsidR="00D4767B" w:rsidRPr="00A57540">
        <w:rPr>
          <w:rFonts w:eastAsia="Times New Roman" w:cs="Arial"/>
          <w:sz w:val="20"/>
          <w:szCs w:val="20"/>
          <w:lang w:val="sr-Cyrl-CS"/>
        </w:rPr>
        <w:t xml:space="preserve">,, </w:t>
      </w:r>
      <w:r>
        <w:rPr>
          <w:rFonts w:eastAsia="Times New Roman" w:cs="Arial"/>
          <w:sz w:val="20"/>
          <w:szCs w:val="20"/>
          <w:lang w:val="sr-Cyrl-CS"/>
        </w:rPr>
        <w:t>broj</w:t>
      </w:r>
      <w:r w:rsidR="00D4767B" w:rsidRPr="00A57540">
        <w:rPr>
          <w:rFonts w:eastAsia="Times New Roman" w:cs="Arial"/>
          <w:sz w:val="20"/>
          <w:szCs w:val="20"/>
          <w:lang w:val="sr-Cyrl-CS"/>
        </w:rPr>
        <w:t xml:space="preserve">: 7/17 </w:t>
      </w:r>
      <w:r>
        <w:rPr>
          <w:rFonts w:eastAsia="Times New Roman" w:cs="Arial"/>
          <w:sz w:val="20"/>
          <w:szCs w:val="20"/>
        </w:rPr>
        <w:t>i</w:t>
      </w:r>
      <w:r w:rsidR="00D4767B" w:rsidRPr="00A57540">
        <w:rPr>
          <w:rFonts w:eastAsia="Times New Roman" w:cs="Arial"/>
          <w:sz w:val="20"/>
          <w:szCs w:val="20"/>
        </w:rPr>
        <w:t xml:space="preserve"> 5/21</w:t>
      </w:r>
      <w:r w:rsidR="00D4767B" w:rsidRPr="00A57540">
        <w:rPr>
          <w:rFonts w:eastAsia="Times New Roman" w:cs="Arial"/>
          <w:sz w:val="20"/>
          <w:szCs w:val="20"/>
          <w:lang w:val="sr-Cyrl-CS"/>
        </w:rPr>
        <w:t xml:space="preserve">) </w:t>
      </w:r>
      <w:r>
        <w:rPr>
          <w:rFonts w:eastAsia="Times New Roman" w:cs="Arial"/>
          <w:sz w:val="20"/>
          <w:szCs w:val="20"/>
          <w:lang w:val="sr-Cyrl-CS"/>
        </w:rPr>
        <w:t>Skupština</w:t>
      </w:r>
      <w:r w:rsidR="00D4767B" w:rsidRPr="00A57540">
        <w:rPr>
          <w:rFonts w:eastAsia="Times New Roman" w:cs="Arial"/>
          <w:sz w:val="20"/>
          <w:szCs w:val="20"/>
          <w:lang w:val="sr-Cyrl-CS"/>
        </w:rPr>
        <w:t xml:space="preserve"> </w:t>
      </w:r>
      <w:r>
        <w:rPr>
          <w:rFonts w:eastAsia="Times New Roman" w:cs="Arial"/>
          <w:sz w:val="20"/>
          <w:szCs w:val="20"/>
          <w:lang w:val="sr-Cyrl-CS"/>
        </w:rPr>
        <w:t>opštine</w:t>
      </w:r>
      <w:r w:rsidR="00D4767B" w:rsidRPr="00A57540">
        <w:rPr>
          <w:rFonts w:eastAsia="Times New Roman" w:cs="Arial"/>
          <w:sz w:val="20"/>
          <w:szCs w:val="20"/>
          <w:lang w:val="sr-Cyrl-CS"/>
        </w:rPr>
        <w:t xml:space="preserve"> </w:t>
      </w:r>
      <w:r>
        <w:rPr>
          <w:rFonts w:eastAsia="Times New Roman" w:cs="Arial"/>
          <w:sz w:val="20"/>
          <w:szCs w:val="20"/>
          <w:lang w:val="sr-Cyrl-CS"/>
        </w:rPr>
        <w:t>Ugljevik</w:t>
      </w:r>
      <w:r w:rsidR="00D4767B" w:rsidRPr="00A57540">
        <w:rPr>
          <w:rFonts w:eastAsia="Times New Roman" w:cs="Arial"/>
          <w:sz w:val="20"/>
          <w:szCs w:val="20"/>
          <w:lang w:val="sr-Cyrl-CS"/>
        </w:rPr>
        <w:t xml:space="preserve"> </w:t>
      </w:r>
      <w:r>
        <w:rPr>
          <w:rFonts w:eastAsia="Times New Roman" w:cs="Arial"/>
          <w:sz w:val="20"/>
          <w:szCs w:val="20"/>
          <w:lang w:val="sr-Cyrl-CS"/>
        </w:rPr>
        <w:t>na</w:t>
      </w:r>
      <w:r w:rsidR="00D4767B" w:rsidRPr="00A57540">
        <w:rPr>
          <w:rFonts w:eastAsia="Times New Roman" w:cs="Arial"/>
          <w:sz w:val="20"/>
          <w:szCs w:val="20"/>
          <w:lang w:val="sr-Cyrl-CS"/>
        </w:rPr>
        <w:t xml:space="preserve">  </w:t>
      </w:r>
      <w:r>
        <w:rPr>
          <w:rFonts w:eastAsia="Times New Roman" w:cs="Arial"/>
          <w:sz w:val="20"/>
          <w:szCs w:val="20"/>
          <w:lang w:val="sr-Cyrl-CS"/>
        </w:rPr>
        <w:t>konstitutivnoj</w:t>
      </w:r>
      <w:r w:rsidR="00D4767B" w:rsidRPr="00A57540">
        <w:rPr>
          <w:rFonts w:eastAsia="Times New Roman" w:cs="Arial"/>
          <w:sz w:val="20"/>
          <w:szCs w:val="20"/>
          <w:lang w:val="sr-Cyrl-CS"/>
        </w:rPr>
        <w:t xml:space="preserve"> </w:t>
      </w:r>
      <w:r>
        <w:rPr>
          <w:rFonts w:eastAsia="Times New Roman" w:cs="Arial"/>
          <w:sz w:val="20"/>
          <w:szCs w:val="20"/>
          <w:lang w:val="sr-Cyrl-CS"/>
        </w:rPr>
        <w:t>sjednici</w:t>
      </w:r>
      <w:r w:rsidR="00D4767B" w:rsidRPr="00A57540">
        <w:rPr>
          <w:rFonts w:eastAsia="Times New Roman" w:cs="Arial"/>
          <w:sz w:val="20"/>
          <w:szCs w:val="20"/>
          <w:lang w:val="sr-Cyrl-CS"/>
        </w:rPr>
        <w:t xml:space="preserve"> </w:t>
      </w:r>
      <w:r>
        <w:rPr>
          <w:rFonts w:eastAsia="Times New Roman" w:cs="Arial"/>
          <w:sz w:val="20"/>
          <w:szCs w:val="20"/>
          <w:lang w:val="sr-Cyrl-CS"/>
        </w:rPr>
        <w:t>održanoj</w:t>
      </w:r>
      <w:r w:rsidR="00D4767B" w:rsidRPr="00A57540">
        <w:rPr>
          <w:rFonts w:eastAsia="Times New Roman" w:cs="Arial"/>
          <w:sz w:val="20"/>
          <w:szCs w:val="20"/>
          <w:lang w:val="sr-Cyrl-CS"/>
        </w:rPr>
        <w:t xml:space="preserve">, 29.03.2024. </w:t>
      </w:r>
      <w:r>
        <w:rPr>
          <w:rFonts w:eastAsia="Times New Roman" w:cs="Arial"/>
          <w:sz w:val="20"/>
          <w:szCs w:val="20"/>
          <w:lang w:val="sr-Cyrl-CS"/>
        </w:rPr>
        <w:t>godine</w:t>
      </w:r>
      <w:r w:rsidR="00D4767B" w:rsidRPr="00A57540">
        <w:rPr>
          <w:rFonts w:eastAsia="Times New Roman" w:cs="Arial"/>
          <w:sz w:val="20"/>
          <w:szCs w:val="20"/>
          <w:lang w:val="sr-Cyrl-CS"/>
        </w:rPr>
        <w:t xml:space="preserve">, </w:t>
      </w:r>
      <w:r>
        <w:rPr>
          <w:rFonts w:eastAsia="Times New Roman" w:cs="Arial"/>
          <w:sz w:val="20"/>
          <w:szCs w:val="20"/>
          <w:lang w:val="sr-Cyrl-CS"/>
        </w:rPr>
        <w:t>d</w:t>
      </w:r>
      <w:r w:rsidR="00D4767B" w:rsidRPr="00A57540">
        <w:rPr>
          <w:rFonts w:eastAsia="Times New Roman" w:cs="Arial"/>
          <w:sz w:val="20"/>
          <w:szCs w:val="20"/>
          <w:lang w:val="sr-Cyrl-CS"/>
        </w:rPr>
        <w:t xml:space="preserve"> </w:t>
      </w:r>
      <w:r>
        <w:rPr>
          <w:rFonts w:eastAsia="Times New Roman" w:cs="Arial"/>
          <w:sz w:val="20"/>
          <w:szCs w:val="20"/>
          <w:lang w:val="sr-Cyrl-CS"/>
        </w:rPr>
        <w:t>o</w:t>
      </w:r>
      <w:r w:rsidR="00D4767B" w:rsidRPr="00A57540">
        <w:rPr>
          <w:rFonts w:eastAsia="Times New Roman" w:cs="Arial"/>
          <w:sz w:val="20"/>
          <w:szCs w:val="20"/>
          <w:lang w:val="sr-Cyrl-CS"/>
        </w:rPr>
        <w:t xml:space="preserve"> </w:t>
      </w:r>
      <w:r>
        <w:rPr>
          <w:rFonts w:eastAsia="Times New Roman" w:cs="Arial"/>
          <w:sz w:val="20"/>
          <w:szCs w:val="20"/>
          <w:lang w:val="sr-Cyrl-CS"/>
        </w:rPr>
        <w:t>n</w:t>
      </w:r>
      <w:r w:rsidR="00D4767B" w:rsidRPr="00A57540">
        <w:rPr>
          <w:rFonts w:eastAsia="Times New Roman" w:cs="Arial"/>
          <w:sz w:val="20"/>
          <w:szCs w:val="20"/>
          <w:lang w:val="sr-Cyrl-CS"/>
        </w:rPr>
        <w:t xml:space="preserve"> </w:t>
      </w:r>
      <w:r>
        <w:rPr>
          <w:rFonts w:eastAsia="Times New Roman" w:cs="Arial"/>
          <w:sz w:val="20"/>
          <w:szCs w:val="20"/>
          <w:lang w:val="sr-Cyrl-CS"/>
        </w:rPr>
        <w:t>o</w:t>
      </w:r>
      <w:r w:rsidR="00D4767B" w:rsidRPr="00A57540">
        <w:rPr>
          <w:rFonts w:eastAsia="Times New Roman" w:cs="Arial"/>
          <w:sz w:val="20"/>
          <w:szCs w:val="20"/>
          <w:lang w:val="sr-Cyrl-CS"/>
        </w:rPr>
        <w:t xml:space="preserve"> </w:t>
      </w:r>
      <w:r>
        <w:rPr>
          <w:rFonts w:eastAsia="Times New Roman" w:cs="Arial"/>
          <w:sz w:val="20"/>
          <w:szCs w:val="20"/>
          <w:lang w:val="sr-Cyrl-CS"/>
        </w:rPr>
        <w:t>s</w:t>
      </w:r>
      <w:r w:rsidR="00D4767B" w:rsidRPr="00A57540">
        <w:rPr>
          <w:rFonts w:eastAsia="Times New Roman" w:cs="Arial"/>
          <w:sz w:val="20"/>
          <w:szCs w:val="20"/>
          <w:lang w:val="sr-Cyrl-CS"/>
        </w:rPr>
        <w:t xml:space="preserve"> </w:t>
      </w:r>
      <w:r>
        <w:rPr>
          <w:rFonts w:eastAsia="Times New Roman" w:cs="Arial"/>
          <w:sz w:val="20"/>
          <w:szCs w:val="20"/>
          <w:lang w:val="sr-Cyrl-CS"/>
        </w:rPr>
        <w:t>i</w:t>
      </w:r>
      <w:r w:rsidR="00D4767B" w:rsidRPr="00A57540">
        <w:rPr>
          <w:rFonts w:eastAsia="Times New Roman" w:cs="Arial"/>
          <w:sz w:val="20"/>
          <w:szCs w:val="20"/>
          <w:lang w:val="sr-Cyrl-CS"/>
        </w:rPr>
        <w:t xml:space="preserve"> </w:t>
      </w:r>
    </w:p>
    <w:p w:rsidR="00D4767B" w:rsidRPr="00A57540" w:rsidRDefault="009A2F50" w:rsidP="00FC255E">
      <w:pPr>
        <w:pStyle w:val="Heading5"/>
        <w:jc w:val="center"/>
      </w:pPr>
      <w:r>
        <w:t>R J E Š E NJ E</w:t>
      </w:r>
    </w:p>
    <w:p w:rsidR="00D4767B" w:rsidRPr="00A57540" w:rsidRDefault="009A2F50" w:rsidP="00D4767B">
      <w:pPr>
        <w:spacing w:after="0"/>
        <w:jc w:val="center"/>
        <w:rPr>
          <w:rFonts w:eastAsia="Times New Roman" w:cs="Arial"/>
          <w:sz w:val="20"/>
          <w:szCs w:val="20"/>
          <w:lang w:val="sr-Cyrl-CS"/>
        </w:rPr>
      </w:pPr>
      <w:r>
        <w:rPr>
          <w:rFonts w:eastAsia="Times New Roman" w:cs="Arial"/>
          <w:sz w:val="20"/>
          <w:szCs w:val="20"/>
          <w:lang w:val="sr-Cyrl-CS"/>
        </w:rPr>
        <w:t>O</w:t>
      </w:r>
      <w:r w:rsidR="00D4767B" w:rsidRPr="00A57540">
        <w:rPr>
          <w:rFonts w:eastAsia="Times New Roman" w:cs="Arial"/>
          <w:sz w:val="20"/>
          <w:szCs w:val="20"/>
          <w:lang w:val="sr-Cyrl-CS"/>
        </w:rPr>
        <w:t xml:space="preserve"> </w:t>
      </w:r>
      <w:r>
        <w:rPr>
          <w:rFonts w:eastAsia="Times New Roman" w:cs="Arial"/>
          <w:sz w:val="20"/>
          <w:szCs w:val="20"/>
          <w:lang w:val="sr-Cyrl-CS"/>
        </w:rPr>
        <w:t>IZBORU</w:t>
      </w:r>
      <w:r w:rsidR="00D4767B" w:rsidRPr="00A57540">
        <w:rPr>
          <w:rFonts w:eastAsia="Times New Roman" w:cs="Arial"/>
          <w:sz w:val="20"/>
          <w:szCs w:val="20"/>
          <w:lang w:val="sr-Cyrl-CS"/>
        </w:rPr>
        <w:t xml:space="preserve">  </w:t>
      </w:r>
      <w:r>
        <w:rPr>
          <w:rFonts w:eastAsia="Times New Roman" w:cs="Arial"/>
          <w:sz w:val="20"/>
          <w:szCs w:val="20"/>
        </w:rPr>
        <w:t>KOMISIJE</w:t>
      </w:r>
      <w:r w:rsidR="00D4767B" w:rsidRPr="00A57540">
        <w:rPr>
          <w:rFonts w:eastAsia="Times New Roman" w:cs="Arial"/>
          <w:sz w:val="20"/>
          <w:szCs w:val="20"/>
        </w:rPr>
        <w:t xml:space="preserve"> </w:t>
      </w:r>
      <w:r>
        <w:rPr>
          <w:rFonts w:eastAsia="Times New Roman" w:cs="Arial"/>
          <w:sz w:val="20"/>
          <w:szCs w:val="20"/>
        </w:rPr>
        <w:t>ZA</w:t>
      </w:r>
      <w:r w:rsidR="00D4767B" w:rsidRPr="00A57540">
        <w:rPr>
          <w:rFonts w:eastAsia="Times New Roman" w:cs="Arial"/>
          <w:sz w:val="20"/>
          <w:szCs w:val="20"/>
        </w:rPr>
        <w:t xml:space="preserve"> </w:t>
      </w:r>
      <w:r>
        <w:rPr>
          <w:rFonts w:eastAsia="Times New Roman" w:cs="Arial"/>
          <w:sz w:val="20"/>
          <w:szCs w:val="20"/>
        </w:rPr>
        <w:t>PRIMOPREDAJU</w:t>
      </w:r>
      <w:r w:rsidR="00D4767B" w:rsidRPr="00A57540">
        <w:rPr>
          <w:rFonts w:eastAsia="Times New Roman" w:cs="Arial"/>
          <w:sz w:val="20"/>
          <w:szCs w:val="20"/>
          <w:lang w:val="sr-Cyrl-CS"/>
        </w:rPr>
        <w:t xml:space="preserve">  </w:t>
      </w:r>
      <w:r>
        <w:rPr>
          <w:rFonts w:eastAsia="Times New Roman" w:cs="Arial"/>
          <w:sz w:val="20"/>
          <w:szCs w:val="20"/>
          <w:lang w:val="sr-Cyrl-CS"/>
        </w:rPr>
        <w:t>DUŽNOSTI</w:t>
      </w:r>
      <w:r w:rsidR="00D4767B" w:rsidRPr="00A57540">
        <w:rPr>
          <w:rFonts w:eastAsia="Times New Roman" w:cs="Arial"/>
          <w:sz w:val="20"/>
          <w:szCs w:val="20"/>
          <w:lang w:val="sr-Cyrl-CS"/>
        </w:rPr>
        <w:t xml:space="preserve">  </w:t>
      </w:r>
    </w:p>
    <w:p w:rsidR="00D4767B" w:rsidRPr="00A57540" w:rsidRDefault="00D4767B" w:rsidP="00D4767B">
      <w:pPr>
        <w:spacing w:after="0"/>
        <w:rPr>
          <w:rFonts w:eastAsia="Times New Roman" w:cs="Arial"/>
          <w:sz w:val="20"/>
          <w:szCs w:val="20"/>
          <w:lang w:val="sr-Cyrl-CS"/>
        </w:rPr>
      </w:pPr>
    </w:p>
    <w:p w:rsidR="00D4767B" w:rsidRPr="00A57540" w:rsidRDefault="00D4767B" w:rsidP="009569D6">
      <w:pPr>
        <w:spacing w:after="0"/>
        <w:ind w:firstLine="0"/>
        <w:rPr>
          <w:rFonts w:eastAsia="Times New Roman" w:cs="Arial"/>
          <w:sz w:val="20"/>
          <w:szCs w:val="20"/>
          <w:lang w:val="sr-Cyrl-CS"/>
        </w:rPr>
      </w:pPr>
      <w:r w:rsidRPr="00A57540">
        <w:rPr>
          <w:rFonts w:eastAsia="Times New Roman" w:cs="Arial"/>
          <w:sz w:val="20"/>
          <w:szCs w:val="20"/>
          <w:lang w:val="sr-Cyrl-CS"/>
        </w:rPr>
        <w:t xml:space="preserve">1. </w:t>
      </w:r>
      <w:r w:rsidR="009A2F50">
        <w:rPr>
          <w:rFonts w:eastAsia="Times New Roman" w:cs="Arial"/>
          <w:sz w:val="20"/>
          <w:szCs w:val="20"/>
          <w:lang w:val="sr-Cyrl-CS"/>
        </w:rPr>
        <w:t>Bira</w:t>
      </w:r>
      <w:r w:rsidRPr="00A57540">
        <w:rPr>
          <w:rFonts w:eastAsia="Times New Roman" w:cs="Arial"/>
          <w:sz w:val="20"/>
          <w:szCs w:val="20"/>
          <w:lang w:val="sr-Cyrl-CS"/>
        </w:rPr>
        <w:t xml:space="preserve"> </w:t>
      </w:r>
      <w:r w:rsidR="009A2F50">
        <w:rPr>
          <w:rFonts w:eastAsia="Times New Roman" w:cs="Arial"/>
          <w:sz w:val="20"/>
          <w:szCs w:val="20"/>
          <w:lang w:val="sr-Cyrl-CS"/>
        </w:rPr>
        <w:t>se</w:t>
      </w:r>
      <w:r w:rsidRPr="00A57540">
        <w:rPr>
          <w:rFonts w:eastAsia="Times New Roman" w:cs="Arial"/>
          <w:sz w:val="20"/>
          <w:szCs w:val="20"/>
          <w:lang w:val="sr-Cyrl-CS"/>
        </w:rPr>
        <w:t xml:space="preserve"> </w:t>
      </w:r>
      <w:r w:rsidR="009A2F50">
        <w:rPr>
          <w:rFonts w:eastAsia="Times New Roman" w:cs="Arial"/>
          <w:sz w:val="20"/>
          <w:szCs w:val="20"/>
        </w:rPr>
        <w:t>Komisija</w:t>
      </w:r>
      <w:r w:rsidRPr="00A57540">
        <w:rPr>
          <w:rFonts w:eastAsia="Times New Roman" w:cs="Arial"/>
          <w:sz w:val="20"/>
          <w:szCs w:val="20"/>
        </w:rPr>
        <w:t xml:space="preserve"> </w:t>
      </w:r>
      <w:r w:rsidR="009A2F50">
        <w:rPr>
          <w:rFonts w:eastAsia="Times New Roman" w:cs="Arial"/>
          <w:sz w:val="20"/>
          <w:szCs w:val="20"/>
        </w:rPr>
        <w:t>za</w:t>
      </w:r>
      <w:r w:rsidRPr="00A57540">
        <w:rPr>
          <w:rFonts w:eastAsia="Times New Roman" w:cs="Arial"/>
          <w:sz w:val="20"/>
          <w:szCs w:val="20"/>
        </w:rPr>
        <w:t xml:space="preserve"> </w:t>
      </w:r>
      <w:r w:rsidR="009A2F50">
        <w:rPr>
          <w:rFonts w:eastAsia="Times New Roman" w:cs="Arial"/>
          <w:sz w:val="20"/>
          <w:szCs w:val="20"/>
        </w:rPr>
        <w:t>primopredaju</w:t>
      </w:r>
      <w:r w:rsidRPr="00A57540">
        <w:rPr>
          <w:rFonts w:eastAsia="Times New Roman" w:cs="Arial"/>
          <w:sz w:val="20"/>
          <w:szCs w:val="20"/>
          <w:lang w:val="sr-Cyrl-CS"/>
        </w:rPr>
        <w:t xml:space="preserve"> </w:t>
      </w:r>
      <w:r w:rsidR="009A2F50">
        <w:rPr>
          <w:rFonts w:eastAsia="Times New Roman" w:cs="Arial"/>
          <w:sz w:val="20"/>
          <w:szCs w:val="20"/>
          <w:lang w:val="sr-Cyrl-CS"/>
        </w:rPr>
        <w:t>dužnosti</w:t>
      </w:r>
      <w:r w:rsidRPr="00A57540">
        <w:rPr>
          <w:rFonts w:eastAsia="Times New Roman" w:cs="Arial"/>
          <w:sz w:val="20"/>
          <w:szCs w:val="20"/>
          <w:lang w:val="sr-Cyrl-CS"/>
        </w:rPr>
        <w:t xml:space="preserve">  </w:t>
      </w:r>
      <w:r w:rsidR="009A2F50">
        <w:rPr>
          <w:rFonts w:eastAsia="Times New Roman" w:cs="Arial"/>
          <w:sz w:val="20"/>
          <w:szCs w:val="20"/>
          <w:lang w:val="sr-Cyrl-CS"/>
        </w:rPr>
        <w:t>u</w:t>
      </w:r>
      <w:r w:rsidRPr="00A57540">
        <w:rPr>
          <w:rFonts w:eastAsia="Times New Roman" w:cs="Arial"/>
          <w:sz w:val="20"/>
          <w:szCs w:val="20"/>
          <w:lang w:val="sr-Cyrl-CS"/>
        </w:rPr>
        <w:t xml:space="preserve"> </w:t>
      </w:r>
      <w:r w:rsidR="009A2F50">
        <w:rPr>
          <w:rFonts w:eastAsia="Times New Roman" w:cs="Arial"/>
          <w:sz w:val="20"/>
          <w:szCs w:val="20"/>
          <w:lang w:val="sr-Cyrl-CS"/>
        </w:rPr>
        <w:t>sastavu</w:t>
      </w:r>
      <w:r w:rsidRPr="00A57540">
        <w:rPr>
          <w:rFonts w:eastAsia="Times New Roman" w:cs="Arial"/>
          <w:sz w:val="20"/>
          <w:szCs w:val="20"/>
          <w:lang w:val="sr-Cyrl-CS"/>
        </w:rPr>
        <w:t>:</w:t>
      </w:r>
    </w:p>
    <w:p w:rsidR="00D4767B" w:rsidRPr="00A57540" w:rsidRDefault="009A2F50" w:rsidP="009569D6">
      <w:pPr>
        <w:pStyle w:val="ListParagraph"/>
        <w:numPr>
          <w:ilvl w:val="0"/>
          <w:numId w:val="30"/>
        </w:numPr>
        <w:spacing w:before="0" w:after="0"/>
        <w:jc w:val="left"/>
        <w:rPr>
          <w:rFonts w:eastAsia="Times New Roman" w:cs="Arial"/>
          <w:sz w:val="20"/>
        </w:rPr>
      </w:pPr>
      <w:r>
        <w:rPr>
          <w:rFonts w:eastAsia="Times New Roman" w:cs="Arial"/>
          <w:sz w:val="20"/>
        </w:rPr>
        <w:t>Ruža</w:t>
      </w:r>
      <w:r w:rsidR="00D4767B" w:rsidRPr="00A57540">
        <w:rPr>
          <w:rFonts w:eastAsia="Times New Roman" w:cs="Arial"/>
          <w:sz w:val="20"/>
        </w:rPr>
        <w:t xml:space="preserve"> </w:t>
      </w:r>
      <w:r>
        <w:rPr>
          <w:rFonts w:eastAsia="Times New Roman" w:cs="Arial"/>
          <w:sz w:val="20"/>
        </w:rPr>
        <w:t>Jović</w:t>
      </w:r>
      <w:r w:rsidR="00D4767B" w:rsidRPr="00A57540">
        <w:rPr>
          <w:rFonts w:eastAsia="Times New Roman" w:cs="Arial"/>
          <w:sz w:val="20"/>
        </w:rPr>
        <w:t xml:space="preserve">, </w:t>
      </w:r>
      <w:r>
        <w:rPr>
          <w:rFonts w:eastAsia="Times New Roman" w:cs="Arial"/>
          <w:sz w:val="20"/>
          <w:lang w:val="sr-Cyrl-CS"/>
        </w:rPr>
        <w:t>predsjednik</w:t>
      </w:r>
    </w:p>
    <w:p w:rsidR="00D4767B" w:rsidRPr="00A57540" w:rsidRDefault="009A2F50" w:rsidP="009569D6">
      <w:pPr>
        <w:pStyle w:val="ListParagraph"/>
        <w:spacing w:before="0" w:after="0"/>
        <w:ind w:left="630" w:firstLine="0"/>
        <w:rPr>
          <w:rFonts w:eastAsia="Times New Roman" w:cs="Arial"/>
          <w:sz w:val="20"/>
        </w:rPr>
      </w:pPr>
      <w:r>
        <w:rPr>
          <w:rFonts w:eastAsia="Times New Roman" w:cs="Arial"/>
          <w:sz w:val="20"/>
        </w:rPr>
        <w:t>Neven</w:t>
      </w:r>
      <w:r w:rsidR="00D4767B" w:rsidRPr="00A57540">
        <w:rPr>
          <w:rFonts w:eastAsia="Times New Roman" w:cs="Arial"/>
          <w:sz w:val="20"/>
        </w:rPr>
        <w:t xml:space="preserve"> </w:t>
      </w:r>
      <w:r>
        <w:rPr>
          <w:rFonts w:eastAsia="Times New Roman" w:cs="Arial"/>
          <w:sz w:val="20"/>
        </w:rPr>
        <w:t>Rikić</w:t>
      </w:r>
      <w:r w:rsidR="00D4767B" w:rsidRPr="00A57540">
        <w:rPr>
          <w:rFonts w:eastAsia="Times New Roman" w:cs="Arial"/>
          <w:sz w:val="20"/>
        </w:rPr>
        <w:t xml:space="preserve">, </w:t>
      </w:r>
      <w:r>
        <w:rPr>
          <w:rFonts w:eastAsia="Times New Roman" w:cs="Arial"/>
          <w:sz w:val="20"/>
        </w:rPr>
        <w:t>zamjenik</w:t>
      </w:r>
      <w:r w:rsidR="00D4767B" w:rsidRPr="00A57540">
        <w:rPr>
          <w:rFonts w:eastAsia="Times New Roman" w:cs="Arial"/>
          <w:sz w:val="20"/>
        </w:rPr>
        <w:t xml:space="preserve"> </w:t>
      </w:r>
      <w:r>
        <w:rPr>
          <w:rFonts w:eastAsia="Times New Roman" w:cs="Arial"/>
          <w:sz w:val="20"/>
        </w:rPr>
        <w:t>predsjednika</w:t>
      </w:r>
    </w:p>
    <w:p w:rsidR="00D4767B" w:rsidRPr="00A57540" w:rsidRDefault="009A2F50" w:rsidP="009569D6">
      <w:pPr>
        <w:pStyle w:val="ListParagraph"/>
        <w:numPr>
          <w:ilvl w:val="0"/>
          <w:numId w:val="30"/>
        </w:numPr>
        <w:spacing w:before="0" w:after="0"/>
        <w:jc w:val="left"/>
        <w:rPr>
          <w:rFonts w:eastAsia="Times New Roman" w:cs="Arial"/>
          <w:sz w:val="20"/>
        </w:rPr>
      </w:pPr>
      <w:r>
        <w:rPr>
          <w:rFonts w:eastAsia="Times New Roman" w:cs="Arial"/>
          <w:sz w:val="20"/>
          <w:lang w:val="sr-Cyrl-CS"/>
        </w:rPr>
        <w:t>Miroslav</w:t>
      </w:r>
      <w:r w:rsidR="00D4767B" w:rsidRPr="00A57540">
        <w:rPr>
          <w:rFonts w:eastAsia="Times New Roman" w:cs="Arial"/>
          <w:sz w:val="20"/>
          <w:lang w:val="sr-Cyrl-CS"/>
        </w:rPr>
        <w:t xml:space="preserve"> </w:t>
      </w:r>
      <w:r>
        <w:rPr>
          <w:rFonts w:eastAsia="Times New Roman" w:cs="Arial"/>
          <w:sz w:val="20"/>
          <w:lang w:val="sr-Cyrl-CS"/>
        </w:rPr>
        <w:t>Mirković</w:t>
      </w:r>
      <w:r w:rsidR="00D4767B" w:rsidRPr="00A57540">
        <w:rPr>
          <w:rFonts w:eastAsia="Times New Roman" w:cs="Arial"/>
          <w:sz w:val="20"/>
          <w:lang w:val="sr-Cyrl-CS"/>
        </w:rPr>
        <w:t xml:space="preserve">, </w:t>
      </w:r>
      <w:r>
        <w:rPr>
          <w:rFonts w:eastAsia="Times New Roman" w:cs="Arial"/>
          <w:sz w:val="20"/>
          <w:lang w:val="sr-Cyrl-CS"/>
        </w:rPr>
        <w:t>član</w:t>
      </w:r>
    </w:p>
    <w:p w:rsidR="00D4767B" w:rsidRPr="009569D6" w:rsidRDefault="009569D6" w:rsidP="009569D6">
      <w:pPr>
        <w:spacing w:after="0"/>
        <w:rPr>
          <w:rFonts w:eastAsia="Times New Roman" w:cs="Arial"/>
          <w:sz w:val="20"/>
        </w:rPr>
      </w:pPr>
      <w:r>
        <w:rPr>
          <w:rFonts w:eastAsia="Times New Roman" w:cs="Arial"/>
          <w:sz w:val="20"/>
        </w:rPr>
        <w:t xml:space="preserve">      </w:t>
      </w:r>
      <w:r w:rsidR="009A2F50">
        <w:rPr>
          <w:rFonts w:eastAsia="Times New Roman" w:cs="Arial"/>
          <w:sz w:val="20"/>
        </w:rPr>
        <w:t>Dijana</w:t>
      </w:r>
      <w:r w:rsidR="00D4767B" w:rsidRPr="009569D6">
        <w:rPr>
          <w:rFonts w:eastAsia="Times New Roman" w:cs="Arial"/>
          <w:sz w:val="20"/>
        </w:rPr>
        <w:t xml:space="preserve"> </w:t>
      </w:r>
      <w:r w:rsidR="009A2F50">
        <w:rPr>
          <w:rFonts w:eastAsia="Times New Roman" w:cs="Arial"/>
          <w:sz w:val="20"/>
        </w:rPr>
        <w:t>Tomić</w:t>
      </w:r>
      <w:r w:rsidR="00D4767B" w:rsidRPr="009569D6">
        <w:rPr>
          <w:rFonts w:eastAsia="Times New Roman" w:cs="Arial"/>
          <w:sz w:val="20"/>
        </w:rPr>
        <w:t xml:space="preserve">, </w:t>
      </w:r>
      <w:r w:rsidR="009A2F50">
        <w:rPr>
          <w:rFonts w:eastAsia="Times New Roman" w:cs="Arial"/>
          <w:sz w:val="20"/>
        </w:rPr>
        <w:t>zamjenik</w:t>
      </w:r>
      <w:r w:rsidR="00D4767B" w:rsidRPr="009569D6">
        <w:rPr>
          <w:rFonts w:eastAsia="Times New Roman" w:cs="Arial"/>
          <w:sz w:val="20"/>
        </w:rPr>
        <w:t xml:space="preserve"> </w:t>
      </w:r>
      <w:r w:rsidR="009A2F50">
        <w:rPr>
          <w:rFonts w:eastAsia="Times New Roman" w:cs="Arial"/>
          <w:sz w:val="20"/>
        </w:rPr>
        <w:t>člana</w:t>
      </w:r>
    </w:p>
    <w:p w:rsidR="00D4767B" w:rsidRPr="00A57540" w:rsidRDefault="009A2F50" w:rsidP="00D4767B">
      <w:pPr>
        <w:pStyle w:val="ListParagraph"/>
        <w:numPr>
          <w:ilvl w:val="0"/>
          <w:numId w:val="30"/>
        </w:numPr>
        <w:spacing w:before="0" w:after="0"/>
        <w:jc w:val="left"/>
        <w:rPr>
          <w:rFonts w:eastAsia="Times New Roman" w:cs="Arial"/>
          <w:sz w:val="20"/>
          <w:lang w:val="sr-Cyrl-CS"/>
        </w:rPr>
      </w:pPr>
      <w:r>
        <w:rPr>
          <w:rFonts w:eastAsia="Times New Roman" w:cs="Arial"/>
          <w:sz w:val="20"/>
          <w:lang w:val="sr-Cyrl-CS"/>
        </w:rPr>
        <w:t>Mirjana</w:t>
      </w:r>
      <w:r w:rsidR="00D4767B" w:rsidRPr="00A57540">
        <w:rPr>
          <w:rFonts w:eastAsia="Times New Roman" w:cs="Arial"/>
          <w:sz w:val="20"/>
          <w:lang w:val="sr-Cyrl-CS"/>
        </w:rPr>
        <w:t xml:space="preserve"> </w:t>
      </w:r>
      <w:r>
        <w:rPr>
          <w:rFonts w:eastAsia="Times New Roman" w:cs="Arial"/>
          <w:sz w:val="20"/>
          <w:lang w:val="sr-Cyrl-CS"/>
        </w:rPr>
        <w:t>Kapikul</w:t>
      </w:r>
      <w:r w:rsidR="00D4767B" w:rsidRPr="00A57540">
        <w:rPr>
          <w:rFonts w:eastAsia="Times New Roman" w:cs="Arial"/>
          <w:sz w:val="20"/>
          <w:lang w:val="sr-Cyrl-CS"/>
        </w:rPr>
        <w:t xml:space="preserve">, </w:t>
      </w:r>
      <w:r>
        <w:rPr>
          <w:rFonts w:eastAsia="Times New Roman" w:cs="Arial"/>
          <w:sz w:val="20"/>
          <w:lang w:val="sr-Cyrl-CS"/>
        </w:rPr>
        <w:t>član</w:t>
      </w:r>
      <w:r w:rsidR="00D4767B" w:rsidRPr="00A57540">
        <w:rPr>
          <w:rFonts w:eastAsia="Times New Roman" w:cs="Arial"/>
          <w:sz w:val="20"/>
          <w:lang w:val="sr-Cyrl-CS"/>
        </w:rPr>
        <w:t xml:space="preserve"> </w:t>
      </w:r>
    </w:p>
    <w:p w:rsidR="00D4767B" w:rsidRPr="009569D6" w:rsidRDefault="009569D6" w:rsidP="009569D6">
      <w:pPr>
        <w:spacing w:after="0"/>
        <w:rPr>
          <w:rFonts w:eastAsia="Times New Roman" w:cs="Arial"/>
          <w:sz w:val="20"/>
          <w:lang w:val="sr-Cyrl-CS"/>
        </w:rPr>
      </w:pPr>
      <w:r>
        <w:rPr>
          <w:rFonts w:eastAsia="Times New Roman" w:cs="Arial"/>
          <w:sz w:val="20"/>
          <w:lang w:val="sr-Cyrl-CS"/>
        </w:rPr>
        <w:t xml:space="preserve">      </w:t>
      </w:r>
      <w:r w:rsidR="009A2F50">
        <w:rPr>
          <w:rFonts w:eastAsia="Times New Roman" w:cs="Arial"/>
          <w:sz w:val="20"/>
          <w:lang w:val="sr-Cyrl-CS"/>
        </w:rPr>
        <w:t>Tomo</w:t>
      </w:r>
      <w:r w:rsidR="00D4767B" w:rsidRPr="009569D6">
        <w:rPr>
          <w:rFonts w:eastAsia="Times New Roman" w:cs="Arial"/>
          <w:sz w:val="20"/>
          <w:lang w:val="sr-Cyrl-CS"/>
        </w:rPr>
        <w:t xml:space="preserve"> </w:t>
      </w:r>
      <w:r w:rsidR="009A2F50">
        <w:rPr>
          <w:rFonts w:eastAsia="Times New Roman" w:cs="Arial"/>
          <w:sz w:val="20"/>
          <w:lang w:val="sr-Cyrl-CS"/>
        </w:rPr>
        <w:t>Tomić</w:t>
      </w:r>
      <w:r w:rsidR="00D4767B" w:rsidRPr="009569D6">
        <w:rPr>
          <w:rFonts w:eastAsia="Times New Roman" w:cs="Arial"/>
          <w:sz w:val="20"/>
          <w:lang w:val="sr-Cyrl-CS"/>
        </w:rPr>
        <w:t xml:space="preserve">, </w:t>
      </w:r>
      <w:r w:rsidR="009A2F50">
        <w:rPr>
          <w:rFonts w:eastAsia="Times New Roman" w:cs="Arial"/>
          <w:sz w:val="20"/>
          <w:lang w:val="sr-Cyrl-CS"/>
        </w:rPr>
        <w:t>zamjenik</w:t>
      </w:r>
      <w:r w:rsidR="00D4767B" w:rsidRPr="009569D6">
        <w:rPr>
          <w:rFonts w:eastAsia="Times New Roman" w:cs="Arial"/>
          <w:sz w:val="20"/>
          <w:lang w:val="sr-Cyrl-CS"/>
        </w:rPr>
        <w:t xml:space="preserve"> </w:t>
      </w:r>
      <w:r w:rsidR="009A2F50">
        <w:rPr>
          <w:rFonts w:eastAsia="Times New Roman" w:cs="Arial"/>
          <w:sz w:val="20"/>
          <w:lang w:val="sr-Cyrl-CS"/>
        </w:rPr>
        <w:t>člana</w:t>
      </w:r>
    </w:p>
    <w:p w:rsidR="00D4767B" w:rsidRPr="00A57540" w:rsidRDefault="00D4767B" w:rsidP="00D4767B">
      <w:pPr>
        <w:spacing w:after="0"/>
        <w:rPr>
          <w:rFonts w:eastAsia="Times New Roman" w:cs="Arial"/>
          <w:sz w:val="20"/>
          <w:szCs w:val="20"/>
          <w:lang w:val="sr-Cyrl-CS"/>
        </w:rPr>
      </w:pPr>
    </w:p>
    <w:p w:rsidR="00D4767B" w:rsidRPr="00A57540" w:rsidRDefault="00D4767B" w:rsidP="009569D6">
      <w:pPr>
        <w:spacing w:after="0"/>
        <w:ind w:firstLine="0"/>
        <w:rPr>
          <w:rFonts w:cs="Arial"/>
          <w:sz w:val="20"/>
          <w:szCs w:val="20"/>
        </w:rPr>
      </w:pPr>
      <w:r w:rsidRPr="00A57540">
        <w:rPr>
          <w:rFonts w:cs="Arial"/>
          <w:sz w:val="20"/>
          <w:szCs w:val="20"/>
        </w:rPr>
        <w:t xml:space="preserve">2. </w:t>
      </w:r>
      <w:r w:rsidR="009A2F50">
        <w:rPr>
          <w:rFonts w:cs="Arial"/>
          <w:sz w:val="20"/>
          <w:szCs w:val="20"/>
        </w:rPr>
        <w:t>Zadatak</w:t>
      </w:r>
      <w:r w:rsidRPr="00A57540">
        <w:rPr>
          <w:rFonts w:cs="Arial"/>
          <w:sz w:val="20"/>
          <w:szCs w:val="20"/>
        </w:rPr>
        <w:t xml:space="preserve">  </w:t>
      </w:r>
      <w:r w:rsidR="009A2F50">
        <w:rPr>
          <w:rFonts w:cs="Arial"/>
          <w:sz w:val="20"/>
          <w:szCs w:val="20"/>
        </w:rPr>
        <w:t>Komisije</w:t>
      </w:r>
      <w:r w:rsidRPr="00A57540">
        <w:rPr>
          <w:rFonts w:cs="Arial"/>
          <w:sz w:val="20"/>
          <w:szCs w:val="20"/>
        </w:rPr>
        <w:t xml:space="preserve">  </w:t>
      </w:r>
      <w:r w:rsidR="009A2F50">
        <w:rPr>
          <w:rFonts w:cs="Arial"/>
          <w:sz w:val="20"/>
          <w:szCs w:val="20"/>
        </w:rPr>
        <w:t>je</w:t>
      </w:r>
      <w:r w:rsidRPr="00A57540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da</w:t>
      </w:r>
      <w:r w:rsidRPr="00A57540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prisustvuje</w:t>
      </w:r>
      <w:r w:rsidRPr="00A57540">
        <w:rPr>
          <w:rFonts w:cs="Arial"/>
          <w:sz w:val="20"/>
          <w:szCs w:val="20"/>
        </w:rPr>
        <w:t xml:space="preserve">  </w:t>
      </w:r>
      <w:r w:rsidR="009A2F50">
        <w:rPr>
          <w:rFonts w:cs="Arial"/>
          <w:sz w:val="20"/>
          <w:szCs w:val="20"/>
        </w:rPr>
        <w:t>primopredaji</w:t>
      </w:r>
      <w:r w:rsidRPr="00A57540">
        <w:rPr>
          <w:rFonts w:cs="Arial"/>
          <w:sz w:val="20"/>
          <w:szCs w:val="20"/>
        </w:rPr>
        <w:t xml:space="preserve">  </w:t>
      </w:r>
      <w:r w:rsidR="009A2F50">
        <w:rPr>
          <w:rFonts w:cs="Arial"/>
          <w:sz w:val="20"/>
          <w:szCs w:val="20"/>
        </w:rPr>
        <w:t>dužnosti</w:t>
      </w:r>
      <w:r w:rsidRPr="00A57540">
        <w:rPr>
          <w:rFonts w:cs="Arial"/>
          <w:sz w:val="20"/>
          <w:szCs w:val="20"/>
        </w:rPr>
        <w:t xml:space="preserve">  </w:t>
      </w:r>
      <w:r w:rsidR="009A2F50">
        <w:rPr>
          <w:rFonts w:cs="Arial"/>
          <w:sz w:val="20"/>
          <w:szCs w:val="20"/>
        </w:rPr>
        <w:t>između</w:t>
      </w:r>
      <w:r w:rsidRPr="00A57540">
        <w:rPr>
          <w:rFonts w:cs="Arial"/>
          <w:sz w:val="20"/>
          <w:szCs w:val="20"/>
        </w:rPr>
        <w:t xml:space="preserve">  </w:t>
      </w:r>
      <w:r w:rsidR="009A2F50">
        <w:rPr>
          <w:rFonts w:cs="Arial"/>
          <w:sz w:val="20"/>
          <w:szCs w:val="20"/>
        </w:rPr>
        <w:t>razriješenog</w:t>
      </w:r>
      <w:r w:rsidRPr="00A57540">
        <w:rPr>
          <w:rFonts w:cs="Arial"/>
          <w:sz w:val="20"/>
          <w:szCs w:val="20"/>
        </w:rPr>
        <w:t xml:space="preserve">  </w:t>
      </w:r>
      <w:r w:rsidR="009A2F50">
        <w:rPr>
          <w:rFonts w:cs="Arial"/>
          <w:sz w:val="20"/>
          <w:szCs w:val="20"/>
        </w:rPr>
        <w:t>v</w:t>
      </w:r>
      <w:r w:rsidRPr="00A57540">
        <w:rPr>
          <w:rFonts w:cs="Arial"/>
          <w:sz w:val="20"/>
          <w:szCs w:val="20"/>
        </w:rPr>
        <w:t>.</w:t>
      </w:r>
      <w:r w:rsidR="009A2F50">
        <w:rPr>
          <w:rFonts w:cs="Arial"/>
          <w:sz w:val="20"/>
          <w:szCs w:val="20"/>
        </w:rPr>
        <w:t>d</w:t>
      </w:r>
      <w:r w:rsidRPr="00A57540">
        <w:rPr>
          <w:rFonts w:cs="Arial"/>
          <w:sz w:val="20"/>
          <w:szCs w:val="20"/>
        </w:rPr>
        <w:t>.</w:t>
      </w:r>
      <w:r w:rsidR="009A2F50">
        <w:rPr>
          <w:rFonts w:cs="Arial"/>
          <w:sz w:val="20"/>
          <w:szCs w:val="20"/>
        </w:rPr>
        <w:t>direktora</w:t>
      </w:r>
      <w:r w:rsidRPr="00A57540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JU</w:t>
      </w:r>
      <w:r w:rsidRPr="00A57540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Centar</w:t>
      </w:r>
      <w:r w:rsidRPr="00A57540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</w:t>
      </w:r>
      <w:r w:rsidRPr="00A57540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socijalni</w:t>
      </w:r>
      <w:r w:rsidRPr="00A57540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rad</w:t>
      </w:r>
      <w:r w:rsidRPr="00A57540">
        <w:rPr>
          <w:rFonts w:cs="Arial"/>
          <w:sz w:val="20"/>
          <w:szCs w:val="20"/>
        </w:rPr>
        <w:t xml:space="preserve">“ </w:t>
      </w:r>
      <w:r w:rsidR="009A2F50">
        <w:rPr>
          <w:rFonts w:cs="Arial"/>
          <w:sz w:val="20"/>
          <w:szCs w:val="20"/>
        </w:rPr>
        <w:t>Ugljevik</w:t>
      </w:r>
      <w:r w:rsidRPr="00A57540">
        <w:rPr>
          <w:rFonts w:cs="Arial"/>
          <w:sz w:val="20"/>
          <w:szCs w:val="20"/>
        </w:rPr>
        <w:t xml:space="preserve">  </w:t>
      </w:r>
      <w:r w:rsidR="009A2F50">
        <w:rPr>
          <w:rFonts w:cs="Arial"/>
          <w:sz w:val="20"/>
          <w:szCs w:val="20"/>
        </w:rPr>
        <w:t>i</w:t>
      </w:r>
      <w:r w:rsidRPr="00A57540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novoimenovanog</w:t>
      </w:r>
      <w:r w:rsidRPr="00A57540">
        <w:rPr>
          <w:rFonts w:cs="Arial"/>
          <w:sz w:val="20"/>
          <w:szCs w:val="20"/>
        </w:rPr>
        <w:t xml:space="preserve">  </w:t>
      </w:r>
      <w:r w:rsidR="009A2F50">
        <w:rPr>
          <w:rFonts w:cs="Arial"/>
          <w:sz w:val="20"/>
          <w:szCs w:val="20"/>
        </w:rPr>
        <w:t>direktora</w:t>
      </w:r>
      <w:r w:rsidRPr="00A57540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javne</w:t>
      </w:r>
      <w:r w:rsidRPr="00A57540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ustanove</w:t>
      </w:r>
      <w:r w:rsidRPr="00A57540">
        <w:rPr>
          <w:rFonts w:cs="Arial"/>
          <w:sz w:val="20"/>
          <w:szCs w:val="20"/>
        </w:rPr>
        <w:t>.</w:t>
      </w:r>
    </w:p>
    <w:p w:rsidR="00D4767B" w:rsidRPr="00A57540" w:rsidRDefault="00D4767B" w:rsidP="00D4767B">
      <w:pPr>
        <w:spacing w:after="0"/>
        <w:jc w:val="center"/>
        <w:rPr>
          <w:rFonts w:eastAsia="Times New Roman" w:cs="Arial"/>
          <w:sz w:val="20"/>
          <w:szCs w:val="20"/>
          <w:lang w:val="sr-Cyrl-CS"/>
        </w:rPr>
      </w:pPr>
    </w:p>
    <w:p w:rsidR="00D4767B" w:rsidRPr="00A57540" w:rsidRDefault="00D4767B" w:rsidP="009569D6">
      <w:pPr>
        <w:spacing w:after="0"/>
        <w:ind w:firstLine="0"/>
        <w:rPr>
          <w:rFonts w:eastAsia="Times New Roman" w:cs="Arial"/>
          <w:sz w:val="20"/>
          <w:szCs w:val="20"/>
          <w:lang w:val="sr-Cyrl-CS"/>
        </w:rPr>
      </w:pPr>
      <w:r w:rsidRPr="00A57540">
        <w:rPr>
          <w:rFonts w:eastAsia="Times New Roman" w:cs="Arial"/>
          <w:sz w:val="20"/>
          <w:szCs w:val="20"/>
          <w:lang w:val="sr-Cyrl-CS"/>
        </w:rPr>
        <w:t>3.</w:t>
      </w:r>
      <w:r w:rsidR="009A2F50">
        <w:rPr>
          <w:rFonts w:eastAsia="Times New Roman" w:cs="Arial"/>
          <w:sz w:val="20"/>
          <w:szCs w:val="20"/>
          <w:lang w:val="sr-Cyrl-CS"/>
        </w:rPr>
        <w:t>Rješenje</w:t>
      </w:r>
      <w:r w:rsidRPr="00A57540">
        <w:rPr>
          <w:rFonts w:eastAsia="Times New Roman" w:cs="Arial"/>
          <w:sz w:val="20"/>
          <w:szCs w:val="20"/>
          <w:lang w:val="sr-Cyrl-CS"/>
        </w:rPr>
        <w:t xml:space="preserve"> </w:t>
      </w:r>
      <w:r w:rsidR="009A2F50">
        <w:rPr>
          <w:rFonts w:eastAsia="Times New Roman" w:cs="Arial"/>
          <w:sz w:val="20"/>
          <w:szCs w:val="20"/>
          <w:lang w:val="sr-Cyrl-CS"/>
        </w:rPr>
        <w:t>stupa</w:t>
      </w:r>
      <w:r w:rsidRPr="00A57540">
        <w:rPr>
          <w:rFonts w:eastAsia="Times New Roman" w:cs="Arial"/>
          <w:sz w:val="20"/>
          <w:szCs w:val="20"/>
          <w:lang w:val="sr-Cyrl-CS"/>
        </w:rPr>
        <w:t xml:space="preserve"> </w:t>
      </w:r>
      <w:r w:rsidR="009A2F50">
        <w:rPr>
          <w:rFonts w:eastAsia="Times New Roman" w:cs="Arial"/>
          <w:sz w:val="20"/>
          <w:szCs w:val="20"/>
          <w:lang w:val="sr-Cyrl-CS"/>
        </w:rPr>
        <w:t>na</w:t>
      </w:r>
      <w:r w:rsidRPr="00A57540">
        <w:rPr>
          <w:rFonts w:eastAsia="Times New Roman" w:cs="Arial"/>
          <w:sz w:val="20"/>
          <w:szCs w:val="20"/>
          <w:lang w:val="sr-Cyrl-CS"/>
        </w:rPr>
        <w:t xml:space="preserve"> </w:t>
      </w:r>
      <w:r w:rsidR="009A2F50">
        <w:rPr>
          <w:rFonts w:eastAsia="Times New Roman" w:cs="Arial"/>
          <w:sz w:val="20"/>
          <w:szCs w:val="20"/>
          <w:lang w:val="sr-Cyrl-CS"/>
        </w:rPr>
        <w:t>snagu</w:t>
      </w:r>
      <w:r w:rsidRPr="00A57540">
        <w:rPr>
          <w:rFonts w:eastAsia="Times New Roman" w:cs="Arial"/>
          <w:sz w:val="20"/>
          <w:szCs w:val="20"/>
          <w:lang w:val="sr-Cyrl-CS"/>
        </w:rPr>
        <w:t xml:space="preserve"> </w:t>
      </w:r>
      <w:r w:rsidR="009A2F50">
        <w:rPr>
          <w:rFonts w:eastAsia="Times New Roman" w:cs="Arial"/>
          <w:sz w:val="20"/>
          <w:szCs w:val="20"/>
          <w:lang w:val="sr-Cyrl-CS"/>
        </w:rPr>
        <w:t>danom</w:t>
      </w:r>
      <w:r w:rsidRPr="00A57540">
        <w:rPr>
          <w:rFonts w:eastAsia="Times New Roman" w:cs="Arial"/>
          <w:sz w:val="20"/>
          <w:szCs w:val="20"/>
          <w:lang w:val="sr-Cyrl-CS"/>
        </w:rPr>
        <w:t xml:space="preserve"> </w:t>
      </w:r>
      <w:r w:rsidR="009A2F50">
        <w:rPr>
          <w:rFonts w:eastAsia="Times New Roman" w:cs="Arial"/>
          <w:sz w:val="20"/>
          <w:szCs w:val="20"/>
          <w:lang w:val="sr-Cyrl-CS"/>
        </w:rPr>
        <w:t>donošenja</w:t>
      </w:r>
      <w:r w:rsidRPr="00A57540">
        <w:rPr>
          <w:rFonts w:eastAsia="Times New Roman" w:cs="Arial"/>
          <w:sz w:val="20"/>
          <w:szCs w:val="20"/>
          <w:lang w:val="sr-Cyrl-CS"/>
        </w:rPr>
        <w:t xml:space="preserve">, </w:t>
      </w:r>
      <w:r w:rsidR="009A2F50">
        <w:rPr>
          <w:rFonts w:eastAsia="Times New Roman" w:cs="Arial"/>
          <w:sz w:val="20"/>
          <w:szCs w:val="20"/>
          <w:lang w:val="sr-Cyrl-CS"/>
        </w:rPr>
        <w:t>a</w:t>
      </w:r>
      <w:r w:rsidRPr="00A57540">
        <w:rPr>
          <w:rFonts w:eastAsia="Times New Roman" w:cs="Arial"/>
          <w:sz w:val="20"/>
          <w:szCs w:val="20"/>
          <w:lang w:val="sr-Cyrl-CS"/>
        </w:rPr>
        <w:t xml:space="preserve"> </w:t>
      </w:r>
      <w:r w:rsidR="009A2F50">
        <w:rPr>
          <w:rFonts w:eastAsia="Times New Roman" w:cs="Arial"/>
          <w:sz w:val="20"/>
          <w:szCs w:val="20"/>
          <w:lang w:val="sr-Cyrl-CS"/>
        </w:rPr>
        <w:t>objaviće</w:t>
      </w:r>
      <w:r w:rsidRPr="00A57540">
        <w:rPr>
          <w:rFonts w:eastAsia="Times New Roman" w:cs="Arial"/>
          <w:sz w:val="20"/>
          <w:szCs w:val="20"/>
          <w:lang w:val="sr-Cyrl-CS"/>
        </w:rPr>
        <w:t xml:space="preserve"> </w:t>
      </w:r>
      <w:r w:rsidR="009A2F50">
        <w:rPr>
          <w:rFonts w:eastAsia="Times New Roman" w:cs="Arial"/>
          <w:sz w:val="20"/>
          <w:szCs w:val="20"/>
          <w:lang w:val="sr-Cyrl-CS"/>
        </w:rPr>
        <w:t>se</w:t>
      </w:r>
      <w:r w:rsidRPr="00A57540">
        <w:rPr>
          <w:rFonts w:eastAsia="Times New Roman" w:cs="Arial"/>
          <w:sz w:val="20"/>
          <w:szCs w:val="20"/>
          <w:lang w:val="sr-Cyrl-CS"/>
        </w:rPr>
        <w:t xml:space="preserve"> </w:t>
      </w:r>
      <w:r w:rsidR="009A2F50">
        <w:rPr>
          <w:rFonts w:eastAsia="Times New Roman" w:cs="Arial"/>
          <w:sz w:val="20"/>
          <w:szCs w:val="20"/>
          <w:lang w:val="sr-Cyrl-CS"/>
        </w:rPr>
        <w:t>u</w:t>
      </w:r>
      <w:r w:rsidRPr="00A57540">
        <w:rPr>
          <w:rFonts w:eastAsia="Times New Roman" w:cs="Arial"/>
          <w:sz w:val="20"/>
          <w:szCs w:val="20"/>
          <w:lang w:val="sr-Cyrl-CS"/>
        </w:rPr>
        <w:t xml:space="preserve"> ,,</w:t>
      </w:r>
      <w:r w:rsidR="009A2F50">
        <w:rPr>
          <w:rFonts w:eastAsia="Times New Roman" w:cs="Arial"/>
          <w:sz w:val="20"/>
          <w:szCs w:val="20"/>
          <w:lang w:val="sr-Cyrl-CS"/>
        </w:rPr>
        <w:t>Službenom</w:t>
      </w:r>
      <w:r w:rsidRPr="00A57540">
        <w:rPr>
          <w:rFonts w:eastAsia="Times New Roman" w:cs="Arial"/>
          <w:sz w:val="20"/>
          <w:szCs w:val="20"/>
          <w:lang w:val="sr-Cyrl-CS"/>
        </w:rPr>
        <w:t xml:space="preserve"> </w:t>
      </w:r>
      <w:r w:rsidR="009A2F50">
        <w:rPr>
          <w:rFonts w:eastAsia="Times New Roman" w:cs="Arial"/>
          <w:sz w:val="20"/>
          <w:szCs w:val="20"/>
          <w:lang w:val="sr-Cyrl-CS"/>
        </w:rPr>
        <w:t>biltenu</w:t>
      </w:r>
      <w:r w:rsidRPr="00A57540">
        <w:rPr>
          <w:rFonts w:eastAsia="Times New Roman" w:cs="Arial"/>
          <w:sz w:val="20"/>
          <w:szCs w:val="20"/>
          <w:lang w:val="sr-Cyrl-CS"/>
        </w:rPr>
        <w:t xml:space="preserve"> </w:t>
      </w:r>
      <w:r w:rsidR="009A2F50">
        <w:rPr>
          <w:rFonts w:eastAsia="Times New Roman" w:cs="Arial"/>
          <w:sz w:val="20"/>
          <w:szCs w:val="20"/>
          <w:lang w:val="sr-Cyrl-CS"/>
        </w:rPr>
        <w:t>opštine</w:t>
      </w:r>
      <w:r w:rsidRPr="00A57540">
        <w:rPr>
          <w:rFonts w:eastAsia="Times New Roman" w:cs="Arial"/>
          <w:sz w:val="20"/>
          <w:szCs w:val="20"/>
          <w:lang w:val="sr-Cyrl-CS"/>
        </w:rPr>
        <w:t xml:space="preserve"> </w:t>
      </w:r>
      <w:r w:rsidR="009A2F50">
        <w:rPr>
          <w:rFonts w:eastAsia="Times New Roman" w:cs="Arial"/>
          <w:sz w:val="20"/>
          <w:szCs w:val="20"/>
          <w:lang w:val="sr-Cyrl-CS"/>
        </w:rPr>
        <w:t>Ugljevik</w:t>
      </w:r>
      <w:r w:rsidRPr="00A57540">
        <w:rPr>
          <w:rFonts w:eastAsia="Times New Roman" w:cs="Arial"/>
          <w:sz w:val="20"/>
          <w:szCs w:val="20"/>
          <w:lang w:val="sr-Cyrl-CS"/>
        </w:rPr>
        <w:t>,,.</w:t>
      </w:r>
    </w:p>
    <w:p w:rsidR="00D4767B" w:rsidRPr="00A57540" w:rsidRDefault="00D4767B" w:rsidP="00D4767B">
      <w:pPr>
        <w:spacing w:after="0"/>
        <w:rPr>
          <w:rFonts w:eastAsia="Times New Roman" w:cs="Arial"/>
          <w:sz w:val="20"/>
          <w:szCs w:val="20"/>
          <w:lang w:val="sr-Cyrl-CS"/>
        </w:rPr>
      </w:pPr>
    </w:p>
    <w:p w:rsidR="009569D6" w:rsidRPr="00D4767B" w:rsidRDefault="009A2F50" w:rsidP="009569D6">
      <w:pPr>
        <w:spacing w:after="0"/>
        <w:ind w:firstLine="0"/>
        <w:jc w:val="left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REPUBLIKA</w:t>
      </w:r>
      <w:r w:rsidR="009569D6" w:rsidRPr="00D4767B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SRPSKA</w:t>
      </w:r>
      <w:r w:rsidR="009569D6" w:rsidRPr="00D4767B">
        <w:rPr>
          <w:rFonts w:cs="Arial"/>
          <w:sz w:val="18"/>
          <w:szCs w:val="18"/>
        </w:rPr>
        <w:t xml:space="preserve">                                                                                   </w:t>
      </w:r>
    </w:p>
    <w:p w:rsidR="009569D6" w:rsidRPr="00D4767B" w:rsidRDefault="009A2F50" w:rsidP="009569D6">
      <w:pPr>
        <w:spacing w:after="0"/>
        <w:ind w:firstLine="0"/>
        <w:jc w:val="left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SKUPŠTINA</w:t>
      </w:r>
      <w:r w:rsidR="009569D6" w:rsidRPr="00D4767B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OPŠTINE</w:t>
      </w:r>
      <w:r w:rsidR="009569D6" w:rsidRPr="00D4767B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UGLjEVIK</w:t>
      </w:r>
      <w:r w:rsidR="009569D6" w:rsidRPr="00D4767B">
        <w:rPr>
          <w:rFonts w:cs="Arial"/>
          <w:sz w:val="18"/>
          <w:szCs w:val="18"/>
          <w:lang w:val="sr-Cyrl-CS"/>
        </w:rPr>
        <w:t xml:space="preserve">                                        </w:t>
      </w:r>
    </w:p>
    <w:p w:rsidR="009569D6" w:rsidRPr="00D4767B" w:rsidRDefault="009A2F50" w:rsidP="009569D6">
      <w:pPr>
        <w:spacing w:after="0"/>
        <w:ind w:firstLine="0"/>
        <w:jc w:val="left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Broj</w:t>
      </w:r>
      <w:r w:rsidR="009569D6" w:rsidRPr="00D4767B">
        <w:rPr>
          <w:rFonts w:cs="Arial"/>
          <w:sz w:val="18"/>
          <w:szCs w:val="18"/>
          <w:lang w:val="sr-Cyrl-CS"/>
        </w:rPr>
        <w:t xml:space="preserve">: </w:t>
      </w:r>
      <w:r w:rsidR="009569D6" w:rsidRPr="00D4767B">
        <w:rPr>
          <w:rFonts w:cs="Arial"/>
          <w:sz w:val="18"/>
          <w:szCs w:val="18"/>
          <w:lang w:val="sr-Latn-BA"/>
        </w:rPr>
        <w:t>01-</w:t>
      </w:r>
      <w:r w:rsidR="009569D6">
        <w:rPr>
          <w:rFonts w:cs="Arial"/>
          <w:sz w:val="18"/>
          <w:szCs w:val="18"/>
        </w:rPr>
        <w:t>111</w:t>
      </w:r>
      <w:r w:rsidR="009569D6" w:rsidRPr="00D4767B">
        <w:rPr>
          <w:rFonts w:cs="Arial"/>
          <w:sz w:val="18"/>
          <w:szCs w:val="18"/>
          <w:lang w:val="sr-Latn-BA"/>
        </w:rPr>
        <w:t>-</w:t>
      </w:r>
      <w:r w:rsidR="009569D6">
        <w:rPr>
          <w:rFonts w:cs="Arial"/>
          <w:sz w:val="18"/>
          <w:szCs w:val="18"/>
        </w:rPr>
        <w:t>10</w:t>
      </w:r>
      <w:r w:rsidR="009569D6" w:rsidRPr="00D4767B">
        <w:rPr>
          <w:rFonts w:cs="Arial"/>
          <w:sz w:val="18"/>
          <w:szCs w:val="18"/>
          <w:lang w:val="sr-Latn-BA"/>
        </w:rPr>
        <w:t>/24</w:t>
      </w:r>
      <w:r w:rsidR="009569D6" w:rsidRPr="00D4767B">
        <w:rPr>
          <w:rFonts w:cs="Arial"/>
          <w:sz w:val="18"/>
          <w:szCs w:val="18"/>
          <w:lang w:val="sr-Cyrl-CS"/>
        </w:rPr>
        <w:t xml:space="preserve">                  </w:t>
      </w:r>
      <w:r w:rsidR="009569D6">
        <w:rPr>
          <w:rFonts w:cs="Arial"/>
          <w:sz w:val="18"/>
          <w:szCs w:val="18"/>
          <w:lang w:val="sr-Cyrl-CS"/>
        </w:rPr>
        <w:t xml:space="preserve">            </w:t>
      </w:r>
      <w:r>
        <w:rPr>
          <w:rFonts w:cs="Arial"/>
          <w:sz w:val="18"/>
          <w:szCs w:val="18"/>
          <w:lang w:val="sr-Cyrl-CS"/>
        </w:rPr>
        <w:t>PREDSJEDNIK</w:t>
      </w:r>
      <w:r w:rsidR="009569D6" w:rsidRPr="00D4767B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SO</w:t>
      </w:r>
      <w:r w:rsidR="009569D6" w:rsidRPr="00D4767B">
        <w:rPr>
          <w:rFonts w:cs="Arial"/>
          <w:sz w:val="18"/>
          <w:szCs w:val="18"/>
          <w:lang w:val="sr-Cyrl-CS"/>
        </w:rPr>
        <w:t>-</w:t>
      </w:r>
      <w:r>
        <w:rPr>
          <w:rFonts w:cs="Arial"/>
          <w:sz w:val="18"/>
          <w:szCs w:val="18"/>
          <w:lang w:val="sr-Cyrl-CS"/>
        </w:rPr>
        <w:t>e</w:t>
      </w:r>
      <w:r w:rsidR="009569D6" w:rsidRPr="00D4767B">
        <w:rPr>
          <w:rFonts w:cs="Arial"/>
          <w:sz w:val="18"/>
          <w:szCs w:val="18"/>
          <w:lang w:val="sr-Cyrl-CS"/>
        </w:rPr>
        <w:t xml:space="preserve">                                                               </w:t>
      </w:r>
      <w:r w:rsidR="009569D6" w:rsidRPr="00D4767B">
        <w:rPr>
          <w:rFonts w:cs="Arial"/>
          <w:sz w:val="18"/>
          <w:szCs w:val="18"/>
          <w:lang w:val="sr-Latn-BA"/>
        </w:rPr>
        <w:t xml:space="preserve">   </w:t>
      </w:r>
    </w:p>
    <w:p w:rsidR="009569D6" w:rsidRPr="00D4767B" w:rsidRDefault="009A2F50" w:rsidP="009569D6">
      <w:pPr>
        <w:pBdr>
          <w:bottom w:val="single" w:sz="6" w:space="1" w:color="auto"/>
        </w:pBdr>
        <w:spacing w:after="0"/>
        <w:ind w:firstLine="0"/>
        <w:jc w:val="left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Datum</w:t>
      </w:r>
      <w:r w:rsidR="009569D6" w:rsidRPr="00D4767B">
        <w:rPr>
          <w:rFonts w:cs="Arial"/>
          <w:sz w:val="18"/>
          <w:szCs w:val="18"/>
          <w:lang w:val="sr-Cyrl-CS"/>
        </w:rPr>
        <w:t>, 29.03.2024.</w:t>
      </w:r>
      <w:r>
        <w:rPr>
          <w:rFonts w:cs="Arial"/>
          <w:sz w:val="18"/>
          <w:szCs w:val="18"/>
          <w:lang w:val="sr-Cyrl-CS"/>
        </w:rPr>
        <w:t>godine</w:t>
      </w:r>
      <w:r w:rsidR="009569D6" w:rsidRPr="00D4767B">
        <w:rPr>
          <w:rFonts w:cs="Arial"/>
          <w:sz w:val="18"/>
          <w:szCs w:val="18"/>
          <w:lang w:val="sr-Cyrl-CS"/>
        </w:rPr>
        <w:t xml:space="preserve">      </w:t>
      </w:r>
      <w:r w:rsidR="009569D6">
        <w:rPr>
          <w:rFonts w:cs="Arial"/>
          <w:sz w:val="18"/>
          <w:szCs w:val="18"/>
          <w:lang w:val="sr-Cyrl-CS"/>
        </w:rPr>
        <w:t xml:space="preserve">            </w:t>
      </w:r>
      <w:r>
        <w:rPr>
          <w:rFonts w:cs="Arial"/>
          <w:sz w:val="18"/>
          <w:szCs w:val="18"/>
          <w:lang w:val="sr-Cyrl-CS"/>
        </w:rPr>
        <w:t>Zoran</w:t>
      </w:r>
      <w:r w:rsidR="009569D6" w:rsidRPr="00D4767B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Lazić</w:t>
      </w:r>
      <w:r w:rsidR="009569D6" w:rsidRPr="00D4767B">
        <w:rPr>
          <w:rFonts w:cs="Arial"/>
          <w:sz w:val="18"/>
          <w:szCs w:val="18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4767B" w:rsidRPr="00A57540" w:rsidRDefault="00D4767B" w:rsidP="00D4767B">
      <w:pPr>
        <w:spacing w:after="0"/>
        <w:ind w:firstLine="708"/>
        <w:rPr>
          <w:rFonts w:eastAsia="Times New Roman" w:cs="Arial"/>
          <w:sz w:val="20"/>
          <w:szCs w:val="20"/>
        </w:rPr>
      </w:pPr>
    </w:p>
    <w:p w:rsidR="00D4767B" w:rsidRDefault="009A2F50" w:rsidP="009569D6">
      <w:pPr>
        <w:ind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Na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osnovu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člana</w:t>
      </w:r>
      <w:r w:rsidR="00D4767B" w:rsidRPr="00A57540">
        <w:rPr>
          <w:rFonts w:cs="Arial"/>
          <w:sz w:val="20"/>
          <w:szCs w:val="20"/>
        </w:rPr>
        <w:t xml:space="preserve"> 2.4.</w:t>
      </w:r>
      <w:r>
        <w:rPr>
          <w:rFonts w:cs="Arial"/>
          <w:sz w:val="20"/>
          <w:szCs w:val="20"/>
        </w:rPr>
        <w:t>stav</w:t>
      </w:r>
      <w:r w:rsidR="00D4767B" w:rsidRPr="00A57540">
        <w:rPr>
          <w:rFonts w:cs="Arial"/>
          <w:sz w:val="20"/>
          <w:szCs w:val="20"/>
        </w:rPr>
        <w:t xml:space="preserve"> (1) </w:t>
      </w:r>
      <w:r>
        <w:rPr>
          <w:rFonts w:cs="Arial"/>
          <w:sz w:val="20"/>
          <w:szCs w:val="20"/>
        </w:rPr>
        <w:t>i</w:t>
      </w:r>
      <w:r w:rsidR="00D4767B" w:rsidRPr="00A57540">
        <w:rPr>
          <w:rFonts w:cs="Arial"/>
          <w:sz w:val="20"/>
          <w:szCs w:val="20"/>
        </w:rPr>
        <w:t xml:space="preserve"> 2.12. </w:t>
      </w:r>
      <w:r>
        <w:rPr>
          <w:rFonts w:cs="Arial"/>
          <w:sz w:val="20"/>
          <w:szCs w:val="20"/>
        </w:rPr>
        <w:t>Izbornog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zakona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BiH</w:t>
      </w:r>
      <w:r w:rsidR="00D4767B" w:rsidRPr="00A57540">
        <w:rPr>
          <w:rFonts w:cs="Arial"/>
          <w:sz w:val="20"/>
          <w:szCs w:val="20"/>
        </w:rPr>
        <w:t xml:space="preserve"> (,,</w:t>
      </w:r>
      <w:r>
        <w:rPr>
          <w:rFonts w:cs="Arial"/>
          <w:sz w:val="20"/>
          <w:szCs w:val="20"/>
        </w:rPr>
        <w:t>Službeni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glasnik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BiH</w:t>
      </w:r>
      <w:r w:rsidR="00D4767B" w:rsidRPr="00A57540">
        <w:rPr>
          <w:rFonts w:cs="Arial"/>
          <w:sz w:val="20"/>
          <w:szCs w:val="20"/>
        </w:rPr>
        <w:t xml:space="preserve">,, </w:t>
      </w:r>
      <w:r>
        <w:rPr>
          <w:rFonts w:cs="Arial"/>
          <w:sz w:val="20"/>
          <w:szCs w:val="20"/>
        </w:rPr>
        <w:t>broj</w:t>
      </w:r>
      <w:r w:rsidR="00D4767B" w:rsidRPr="00A57540">
        <w:rPr>
          <w:rFonts w:cs="Arial"/>
          <w:sz w:val="20"/>
          <w:szCs w:val="20"/>
        </w:rPr>
        <w:t xml:space="preserve"> 23/01, 7/02, 9/02, 20/02, 25/02, 4/04, 20/04, 25/05, 52/05, 65/05, 77/05, 11/06, 24/06  32/07, 33/08, 37/08, 32/10, 18/13, 7/14 </w:t>
      </w:r>
      <w:r>
        <w:rPr>
          <w:rFonts w:cs="Arial"/>
          <w:sz w:val="20"/>
          <w:szCs w:val="20"/>
        </w:rPr>
        <w:t>i</w:t>
      </w:r>
      <w:r w:rsidR="00D4767B" w:rsidRPr="00A57540">
        <w:rPr>
          <w:rFonts w:cs="Arial"/>
          <w:sz w:val="20"/>
          <w:szCs w:val="20"/>
        </w:rPr>
        <w:t xml:space="preserve"> 31/16) </w:t>
      </w:r>
      <w:r>
        <w:rPr>
          <w:rFonts w:cs="Arial"/>
          <w:sz w:val="20"/>
          <w:szCs w:val="20"/>
        </w:rPr>
        <w:t>i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člana</w:t>
      </w:r>
      <w:r w:rsidR="00D4767B" w:rsidRPr="00A57540">
        <w:rPr>
          <w:rFonts w:cs="Arial"/>
          <w:sz w:val="20"/>
          <w:szCs w:val="20"/>
        </w:rPr>
        <w:t xml:space="preserve"> 37. </w:t>
      </w:r>
      <w:r>
        <w:rPr>
          <w:rFonts w:cs="Arial"/>
          <w:sz w:val="20"/>
          <w:szCs w:val="20"/>
        </w:rPr>
        <w:t>Statuta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opštine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Ugljevik</w:t>
      </w:r>
      <w:r w:rsidR="00D4767B" w:rsidRPr="00A57540">
        <w:rPr>
          <w:rFonts w:cs="Arial"/>
          <w:sz w:val="20"/>
          <w:szCs w:val="20"/>
        </w:rPr>
        <w:t xml:space="preserve"> (,,</w:t>
      </w:r>
      <w:r>
        <w:rPr>
          <w:rFonts w:cs="Arial"/>
          <w:sz w:val="20"/>
          <w:szCs w:val="20"/>
        </w:rPr>
        <w:t>Službeni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bilten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Opštine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Ugljevik</w:t>
      </w:r>
      <w:r w:rsidR="00D4767B" w:rsidRPr="00A57540">
        <w:rPr>
          <w:rFonts w:cs="Arial"/>
          <w:sz w:val="20"/>
          <w:szCs w:val="20"/>
        </w:rPr>
        <w:t xml:space="preserve">,, 7/17 </w:t>
      </w:r>
      <w:r>
        <w:rPr>
          <w:rFonts w:cs="Arial"/>
          <w:sz w:val="20"/>
          <w:szCs w:val="20"/>
        </w:rPr>
        <w:t>i</w:t>
      </w:r>
      <w:r w:rsidR="00D4767B" w:rsidRPr="00A57540">
        <w:rPr>
          <w:rFonts w:cs="Arial"/>
          <w:sz w:val="20"/>
          <w:szCs w:val="20"/>
        </w:rPr>
        <w:t xml:space="preserve"> 5/21), </w:t>
      </w:r>
      <w:r>
        <w:rPr>
          <w:rFonts w:cs="Arial"/>
          <w:sz w:val="20"/>
          <w:szCs w:val="20"/>
        </w:rPr>
        <w:t>Skupština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opštine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Ugljevik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na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sjednici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održanoj</w:t>
      </w:r>
      <w:r w:rsidR="00D4767B" w:rsidRPr="00A57540">
        <w:rPr>
          <w:rFonts w:cs="Arial"/>
          <w:sz w:val="20"/>
          <w:szCs w:val="20"/>
        </w:rPr>
        <w:t>,</w:t>
      </w:r>
      <w:r w:rsidR="00D4767B" w:rsidRPr="00A57540">
        <w:rPr>
          <w:rFonts w:eastAsia="Times New Roman" w:cs="Arial"/>
          <w:sz w:val="20"/>
          <w:szCs w:val="20"/>
          <w:lang w:val="sr-Cyrl-CS" w:eastAsia="sr-Latn-CS"/>
        </w:rPr>
        <w:t xml:space="preserve"> </w:t>
      </w:r>
      <w:r w:rsidR="00D4767B" w:rsidRPr="00A57540">
        <w:rPr>
          <w:rFonts w:eastAsia="Times New Roman" w:cs="Arial"/>
          <w:sz w:val="20"/>
          <w:szCs w:val="20"/>
          <w:lang w:eastAsia="sr-Latn-CS"/>
        </w:rPr>
        <w:t>29.</w:t>
      </w:r>
      <w:r w:rsidR="00D4767B" w:rsidRPr="00A57540">
        <w:rPr>
          <w:rFonts w:eastAsia="Times New Roman" w:cs="Arial"/>
          <w:sz w:val="20"/>
          <w:szCs w:val="20"/>
          <w:lang w:val="sr-Cyrl-CS" w:eastAsia="sr-Latn-CS"/>
        </w:rPr>
        <w:t>0</w:t>
      </w:r>
      <w:r w:rsidR="00D4767B" w:rsidRPr="00A57540">
        <w:rPr>
          <w:rFonts w:eastAsia="Times New Roman" w:cs="Arial"/>
          <w:sz w:val="20"/>
          <w:szCs w:val="20"/>
          <w:lang w:eastAsia="sr-Latn-CS"/>
        </w:rPr>
        <w:t>3</w:t>
      </w:r>
      <w:r w:rsidR="00D4767B" w:rsidRPr="00A57540">
        <w:rPr>
          <w:rFonts w:eastAsia="Times New Roman" w:cs="Arial"/>
          <w:sz w:val="20"/>
          <w:szCs w:val="20"/>
          <w:lang w:val="sr-Cyrl-CS" w:eastAsia="sr-Latn-CS"/>
        </w:rPr>
        <w:t xml:space="preserve">.2024. </w:t>
      </w:r>
      <w:r>
        <w:rPr>
          <w:rFonts w:eastAsia="Times New Roman" w:cs="Arial"/>
          <w:sz w:val="20"/>
          <w:szCs w:val="20"/>
          <w:lang w:val="sr-Cyrl-CS" w:eastAsia="sr-Latn-CS"/>
        </w:rPr>
        <w:t>godine</w:t>
      </w:r>
      <w:r w:rsidR="00D4767B" w:rsidRPr="00A57540">
        <w:rPr>
          <w:rFonts w:cs="Arial"/>
          <w:sz w:val="20"/>
          <w:szCs w:val="20"/>
        </w:rPr>
        <w:t xml:space="preserve">,  </w:t>
      </w:r>
      <w:r>
        <w:rPr>
          <w:rFonts w:cs="Arial"/>
          <w:sz w:val="20"/>
          <w:szCs w:val="20"/>
        </w:rPr>
        <w:t>donosi</w:t>
      </w:r>
    </w:p>
    <w:p w:rsidR="00D4767B" w:rsidRPr="00A57540" w:rsidRDefault="009A2F50" w:rsidP="00FC255E">
      <w:pPr>
        <w:pStyle w:val="Heading5"/>
        <w:jc w:val="center"/>
      </w:pPr>
      <w:r>
        <w:t>R J E Š E NJ E</w:t>
      </w:r>
    </w:p>
    <w:p w:rsidR="00D4767B" w:rsidRDefault="009A2F50" w:rsidP="0007530D">
      <w:pPr>
        <w:ind w:right="102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RAZRJEŠENjU</w:t>
      </w:r>
      <w:r w:rsidR="00D4767B" w:rsidRPr="00A57540">
        <w:rPr>
          <w:rFonts w:cs="Arial"/>
          <w:sz w:val="20"/>
          <w:szCs w:val="20"/>
        </w:rPr>
        <w:t xml:space="preserve">  </w:t>
      </w:r>
      <w:r>
        <w:rPr>
          <w:rFonts w:cs="Arial"/>
          <w:sz w:val="20"/>
          <w:szCs w:val="20"/>
        </w:rPr>
        <w:t>PREDSJEDNIKA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JEDNOG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ČLANA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OPŠTINSKE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IZBORNE</w:t>
      </w:r>
      <w:r w:rsidR="00D4767B" w:rsidRPr="00A57540">
        <w:rPr>
          <w:rFonts w:cs="Arial"/>
          <w:sz w:val="20"/>
          <w:szCs w:val="20"/>
        </w:rPr>
        <w:t xml:space="preserve">  </w:t>
      </w:r>
      <w:r>
        <w:rPr>
          <w:rFonts w:cs="Arial"/>
          <w:sz w:val="20"/>
          <w:szCs w:val="20"/>
        </w:rPr>
        <w:t>UGLjEVIK</w:t>
      </w:r>
    </w:p>
    <w:p w:rsidR="0007530D" w:rsidRPr="00A57540" w:rsidRDefault="0007530D" w:rsidP="0007530D">
      <w:pPr>
        <w:ind w:right="102"/>
        <w:jc w:val="center"/>
        <w:rPr>
          <w:rFonts w:cs="Arial"/>
          <w:sz w:val="20"/>
          <w:szCs w:val="20"/>
        </w:rPr>
      </w:pPr>
    </w:p>
    <w:p w:rsidR="00D4767B" w:rsidRPr="00A57540" w:rsidRDefault="009A2F50" w:rsidP="00D4767B">
      <w:pPr>
        <w:pStyle w:val="ListParagraph"/>
        <w:numPr>
          <w:ilvl w:val="0"/>
          <w:numId w:val="31"/>
        </w:numPr>
        <w:spacing w:before="0" w:after="200"/>
        <w:ind w:left="284" w:right="-23" w:hanging="284"/>
        <w:jc w:val="left"/>
        <w:rPr>
          <w:rFonts w:cs="Arial"/>
          <w:sz w:val="20"/>
        </w:rPr>
      </w:pPr>
      <w:r>
        <w:rPr>
          <w:rFonts w:cs="Arial"/>
          <w:sz w:val="20"/>
        </w:rPr>
        <w:t>Milorad</w:t>
      </w:r>
      <w:r w:rsidR="00D4767B" w:rsidRPr="00A57540">
        <w:rPr>
          <w:rFonts w:cs="Arial"/>
          <w:sz w:val="20"/>
        </w:rPr>
        <w:t xml:space="preserve"> </w:t>
      </w:r>
      <w:r>
        <w:rPr>
          <w:rFonts w:cs="Arial"/>
          <w:sz w:val="20"/>
        </w:rPr>
        <w:t>Simić</w:t>
      </w:r>
      <w:r w:rsidR="00D4767B" w:rsidRPr="00A57540">
        <w:rPr>
          <w:rFonts w:cs="Arial"/>
          <w:sz w:val="20"/>
        </w:rPr>
        <w:t xml:space="preserve">, </w:t>
      </w:r>
      <w:r>
        <w:rPr>
          <w:rFonts w:cs="Arial"/>
          <w:sz w:val="20"/>
        </w:rPr>
        <w:t>dipl</w:t>
      </w:r>
      <w:r w:rsidR="00D4767B" w:rsidRPr="00A57540">
        <w:rPr>
          <w:rFonts w:cs="Arial"/>
          <w:sz w:val="20"/>
        </w:rPr>
        <w:t>.</w:t>
      </w:r>
      <w:r>
        <w:rPr>
          <w:rFonts w:cs="Arial"/>
          <w:sz w:val="20"/>
        </w:rPr>
        <w:t>pravnik</w:t>
      </w:r>
      <w:r w:rsidR="00D4767B" w:rsidRPr="00A57540">
        <w:rPr>
          <w:rFonts w:cs="Arial"/>
          <w:sz w:val="20"/>
        </w:rPr>
        <w:t xml:space="preserve">  </w:t>
      </w:r>
      <w:r>
        <w:rPr>
          <w:rFonts w:cs="Arial"/>
          <w:sz w:val="20"/>
        </w:rPr>
        <w:t>iz</w:t>
      </w:r>
      <w:r w:rsidR="00D4767B" w:rsidRPr="00A57540">
        <w:rPr>
          <w:rFonts w:cs="Arial"/>
          <w:sz w:val="20"/>
        </w:rPr>
        <w:t xml:space="preserve"> </w:t>
      </w:r>
      <w:r>
        <w:rPr>
          <w:rFonts w:cs="Arial"/>
          <w:sz w:val="20"/>
        </w:rPr>
        <w:t>Ugljevika</w:t>
      </w:r>
      <w:r w:rsidR="00D4767B" w:rsidRPr="00A57540">
        <w:rPr>
          <w:rFonts w:cs="Arial"/>
          <w:sz w:val="20"/>
        </w:rPr>
        <w:t xml:space="preserve">,  </w:t>
      </w:r>
      <w:r>
        <w:rPr>
          <w:rFonts w:cs="Arial"/>
          <w:sz w:val="20"/>
        </w:rPr>
        <w:t>razrješava</w:t>
      </w:r>
      <w:r w:rsidR="00D4767B" w:rsidRPr="00A57540">
        <w:rPr>
          <w:rFonts w:cs="Arial"/>
          <w:sz w:val="20"/>
        </w:rPr>
        <w:t xml:space="preserve"> </w:t>
      </w:r>
      <w:r>
        <w:rPr>
          <w:rFonts w:cs="Arial"/>
          <w:sz w:val="20"/>
        </w:rPr>
        <w:t>se</w:t>
      </w:r>
      <w:r w:rsidR="00D4767B" w:rsidRPr="00A57540">
        <w:rPr>
          <w:rFonts w:cs="Arial"/>
          <w:sz w:val="20"/>
        </w:rPr>
        <w:t xml:space="preserve"> </w:t>
      </w:r>
      <w:r>
        <w:rPr>
          <w:rFonts w:cs="Arial"/>
          <w:sz w:val="20"/>
        </w:rPr>
        <w:t>dužnosti</w:t>
      </w:r>
      <w:r w:rsidR="00D4767B" w:rsidRPr="00A57540">
        <w:rPr>
          <w:rFonts w:cs="Arial"/>
          <w:sz w:val="20"/>
        </w:rPr>
        <w:t xml:space="preserve">  </w:t>
      </w:r>
      <w:r>
        <w:rPr>
          <w:rFonts w:cs="Arial"/>
          <w:sz w:val="20"/>
        </w:rPr>
        <w:t>predsjednika</w:t>
      </w:r>
      <w:r w:rsidR="00D4767B" w:rsidRPr="00A57540">
        <w:rPr>
          <w:rFonts w:cs="Arial"/>
          <w:sz w:val="20"/>
        </w:rPr>
        <w:t xml:space="preserve"> </w:t>
      </w:r>
      <w:r>
        <w:rPr>
          <w:rFonts w:cs="Arial"/>
          <w:sz w:val="20"/>
        </w:rPr>
        <w:t>OIK</w:t>
      </w:r>
      <w:r w:rsidR="00D4767B" w:rsidRPr="00A57540">
        <w:rPr>
          <w:rFonts w:cs="Arial"/>
          <w:sz w:val="20"/>
        </w:rPr>
        <w:t xml:space="preserve"> </w:t>
      </w:r>
      <w:r>
        <w:rPr>
          <w:rFonts w:cs="Arial"/>
          <w:sz w:val="20"/>
        </w:rPr>
        <w:t>Ugljevik</w:t>
      </w:r>
      <w:r w:rsidR="00D4767B" w:rsidRPr="00A57540">
        <w:rPr>
          <w:rFonts w:cs="Arial"/>
          <w:sz w:val="20"/>
        </w:rPr>
        <w:t xml:space="preserve">, </w:t>
      </w:r>
      <w:r>
        <w:rPr>
          <w:rFonts w:cs="Arial"/>
          <w:sz w:val="20"/>
        </w:rPr>
        <w:t>zbog</w:t>
      </w:r>
      <w:r w:rsidR="00D4767B" w:rsidRPr="00A57540">
        <w:rPr>
          <w:rFonts w:cs="Arial"/>
          <w:sz w:val="20"/>
        </w:rPr>
        <w:t xml:space="preserve">  </w:t>
      </w:r>
      <w:r>
        <w:rPr>
          <w:rFonts w:cs="Arial"/>
          <w:sz w:val="20"/>
        </w:rPr>
        <w:t>isteka</w:t>
      </w:r>
      <w:r w:rsidR="00D4767B" w:rsidRPr="00A57540">
        <w:rPr>
          <w:rFonts w:cs="Arial"/>
          <w:sz w:val="20"/>
        </w:rPr>
        <w:t xml:space="preserve"> </w:t>
      </w:r>
      <w:r>
        <w:rPr>
          <w:rFonts w:cs="Arial"/>
          <w:sz w:val="20"/>
        </w:rPr>
        <w:t>mandata</w:t>
      </w:r>
      <w:r w:rsidR="00D4767B" w:rsidRPr="00A57540">
        <w:rPr>
          <w:rFonts w:cs="Arial"/>
          <w:sz w:val="20"/>
        </w:rPr>
        <w:t>.</w:t>
      </w:r>
    </w:p>
    <w:p w:rsidR="00D4767B" w:rsidRDefault="00D4767B" w:rsidP="00D4767B">
      <w:pPr>
        <w:ind w:left="284" w:right="-23" w:hanging="284"/>
        <w:rPr>
          <w:rFonts w:cs="Arial"/>
          <w:sz w:val="20"/>
          <w:szCs w:val="20"/>
        </w:rPr>
      </w:pPr>
      <w:r w:rsidRPr="00A57540">
        <w:rPr>
          <w:rFonts w:cs="Arial"/>
          <w:sz w:val="20"/>
          <w:szCs w:val="20"/>
        </w:rPr>
        <w:lastRenderedPageBreak/>
        <w:t xml:space="preserve"> 2.</w:t>
      </w:r>
      <w:r w:rsidR="009A2F50">
        <w:rPr>
          <w:rFonts w:cs="Arial"/>
          <w:sz w:val="20"/>
          <w:szCs w:val="20"/>
        </w:rPr>
        <w:t>Nermina</w:t>
      </w:r>
      <w:r w:rsidRPr="00A57540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Ahmetović</w:t>
      </w:r>
      <w:r w:rsidRPr="00A57540">
        <w:rPr>
          <w:rFonts w:cs="Arial"/>
          <w:sz w:val="20"/>
          <w:szCs w:val="20"/>
        </w:rPr>
        <w:t xml:space="preserve">, </w:t>
      </w:r>
      <w:r w:rsidR="009A2F50">
        <w:rPr>
          <w:rFonts w:cs="Arial"/>
          <w:sz w:val="20"/>
          <w:szCs w:val="20"/>
        </w:rPr>
        <w:t>dipl</w:t>
      </w:r>
      <w:r w:rsidRPr="00A57540">
        <w:rPr>
          <w:rFonts w:cs="Arial"/>
          <w:sz w:val="20"/>
          <w:szCs w:val="20"/>
        </w:rPr>
        <w:t xml:space="preserve">. </w:t>
      </w:r>
      <w:r w:rsidR="009A2F50">
        <w:rPr>
          <w:rFonts w:cs="Arial"/>
          <w:sz w:val="20"/>
          <w:szCs w:val="20"/>
        </w:rPr>
        <w:t>ing</w:t>
      </w:r>
      <w:r w:rsidRPr="00A57540">
        <w:rPr>
          <w:rFonts w:cs="Arial"/>
          <w:sz w:val="20"/>
          <w:szCs w:val="20"/>
        </w:rPr>
        <w:t>.</w:t>
      </w:r>
      <w:r w:rsidR="009A2F50">
        <w:rPr>
          <w:rFonts w:cs="Arial"/>
          <w:sz w:val="20"/>
          <w:szCs w:val="20"/>
        </w:rPr>
        <w:t>tehnologije</w:t>
      </w:r>
      <w:r w:rsidRPr="00A57540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iz</w:t>
      </w:r>
      <w:r w:rsidRPr="00A57540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Ugljevika</w:t>
      </w:r>
      <w:r w:rsidRPr="00A57540">
        <w:rPr>
          <w:rFonts w:cs="Arial"/>
          <w:sz w:val="20"/>
          <w:szCs w:val="20"/>
        </w:rPr>
        <w:t xml:space="preserve">,  </w:t>
      </w:r>
      <w:r w:rsidR="009A2F50">
        <w:rPr>
          <w:rFonts w:cs="Arial"/>
          <w:sz w:val="20"/>
          <w:szCs w:val="20"/>
        </w:rPr>
        <w:t>razrješava</w:t>
      </w:r>
      <w:r w:rsidRPr="00A57540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se</w:t>
      </w:r>
      <w:r w:rsidRPr="00A57540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dužnosti</w:t>
      </w:r>
      <w:r w:rsidRPr="00A57540">
        <w:rPr>
          <w:rFonts w:cs="Arial"/>
          <w:sz w:val="20"/>
          <w:szCs w:val="20"/>
        </w:rPr>
        <w:t xml:space="preserve">  </w:t>
      </w:r>
      <w:r w:rsidR="009A2F50">
        <w:rPr>
          <w:rFonts w:cs="Arial"/>
          <w:sz w:val="20"/>
          <w:szCs w:val="20"/>
        </w:rPr>
        <w:t>člana</w:t>
      </w:r>
      <w:r w:rsidRPr="00A57540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OIK</w:t>
      </w:r>
      <w:r w:rsidRPr="00A57540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Ugljevik</w:t>
      </w:r>
      <w:r w:rsidRPr="00A57540">
        <w:rPr>
          <w:rFonts w:cs="Arial"/>
          <w:sz w:val="20"/>
          <w:szCs w:val="20"/>
        </w:rPr>
        <w:t xml:space="preserve">, </w:t>
      </w:r>
      <w:r w:rsidR="009A2F50">
        <w:rPr>
          <w:rFonts w:cs="Arial"/>
          <w:sz w:val="20"/>
          <w:szCs w:val="20"/>
        </w:rPr>
        <w:t>zbog</w:t>
      </w:r>
      <w:r w:rsidRPr="00A57540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isteka</w:t>
      </w:r>
      <w:r w:rsidRPr="00A57540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mandata</w:t>
      </w:r>
      <w:r w:rsidRPr="00A57540">
        <w:rPr>
          <w:rFonts w:cs="Arial"/>
          <w:sz w:val="20"/>
          <w:szCs w:val="20"/>
        </w:rPr>
        <w:t>.</w:t>
      </w:r>
    </w:p>
    <w:p w:rsidR="0007530D" w:rsidRPr="00A57540" w:rsidRDefault="0007530D" w:rsidP="00D4767B">
      <w:pPr>
        <w:ind w:left="284" w:right="-23" w:hanging="284"/>
        <w:rPr>
          <w:rFonts w:cs="Arial"/>
          <w:sz w:val="20"/>
          <w:szCs w:val="20"/>
        </w:rPr>
      </w:pPr>
    </w:p>
    <w:p w:rsidR="00D4767B" w:rsidRDefault="00D4767B" w:rsidP="00D4767B">
      <w:pPr>
        <w:spacing w:after="200"/>
        <w:ind w:left="284" w:right="-23" w:hanging="284"/>
        <w:rPr>
          <w:rFonts w:cs="Arial"/>
          <w:sz w:val="20"/>
          <w:szCs w:val="20"/>
        </w:rPr>
      </w:pPr>
      <w:r w:rsidRPr="00A57540">
        <w:rPr>
          <w:rFonts w:cs="Arial"/>
          <w:sz w:val="20"/>
          <w:szCs w:val="20"/>
        </w:rPr>
        <w:t>3.</w:t>
      </w:r>
      <w:r w:rsidR="009A2F50">
        <w:rPr>
          <w:rFonts w:cs="Arial"/>
          <w:sz w:val="20"/>
          <w:szCs w:val="20"/>
        </w:rPr>
        <w:t>Rješenje</w:t>
      </w:r>
      <w:r w:rsidRPr="00A57540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stupa</w:t>
      </w:r>
      <w:r w:rsidRPr="00A57540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na</w:t>
      </w:r>
      <w:r w:rsidRPr="00A57540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snagu</w:t>
      </w:r>
      <w:r w:rsidRPr="00A57540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danom</w:t>
      </w:r>
      <w:r w:rsidRPr="00A57540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dobijanja</w:t>
      </w:r>
      <w:r w:rsidRPr="00A57540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saglasnosti</w:t>
      </w:r>
      <w:r w:rsidRPr="00A57540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od</w:t>
      </w:r>
      <w:r w:rsidRPr="00A57540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strane</w:t>
      </w:r>
      <w:r w:rsidRPr="00A57540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Centralne</w:t>
      </w:r>
      <w:r w:rsidRPr="00A57540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izborne</w:t>
      </w:r>
      <w:r w:rsidRPr="00A57540">
        <w:rPr>
          <w:rFonts w:cs="Arial"/>
          <w:sz w:val="20"/>
          <w:szCs w:val="20"/>
        </w:rPr>
        <w:t xml:space="preserve">       </w:t>
      </w:r>
      <w:r w:rsidR="009A2F50">
        <w:rPr>
          <w:rFonts w:cs="Arial"/>
          <w:sz w:val="20"/>
          <w:szCs w:val="20"/>
        </w:rPr>
        <w:t>komisije</w:t>
      </w:r>
      <w:r w:rsidRPr="00A57540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BiH</w:t>
      </w:r>
      <w:r w:rsidRPr="00A57540">
        <w:rPr>
          <w:rFonts w:cs="Arial"/>
          <w:sz w:val="20"/>
          <w:szCs w:val="20"/>
        </w:rPr>
        <w:t xml:space="preserve">, </w:t>
      </w:r>
      <w:r w:rsidR="009A2F50">
        <w:rPr>
          <w:rFonts w:cs="Arial"/>
          <w:sz w:val="20"/>
          <w:szCs w:val="20"/>
        </w:rPr>
        <w:t>a</w:t>
      </w:r>
      <w:r w:rsidRPr="00A57540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biće</w:t>
      </w:r>
      <w:r w:rsidRPr="00A57540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objavljeno</w:t>
      </w:r>
      <w:r w:rsidRPr="00A57540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</w:t>
      </w:r>
      <w:r w:rsidRPr="00A57540">
        <w:rPr>
          <w:rFonts w:cs="Arial"/>
          <w:sz w:val="20"/>
          <w:szCs w:val="20"/>
        </w:rPr>
        <w:t xml:space="preserve"> ,,</w:t>
      </w:r>
      <w:r w:rsidR="009A2F50">
        <w:rPr>
          <w:rFonts w:cs="Arial"/>
          <w:sz w:val="20"/>
          <w:szCs w:val="20"/>
        </w:rPr>
        <w:t>Službenom</w:t>
      </w:r>
      <w:r w:rsidRPr="00A57540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biltenu</w:t>
      </w:r>
      <w:r w:rsidRPr="00A57540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opštine</w:t>
      </w:r>
      <w:r w:rsidRPr="00A57540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Ugljevik</w:t>
      </w:r>
      <w:r w:rsidRPr="00A57540">
        <w:rPr>
          <w:rFonts w:cs="Arial"/>
          <w:sz w:val="20"/>
          <w:szCs w:val="20"/>
        </w:rPr>
        <w:t xml:space="preserve">,,.  </w:t>
      </w:r>
    </w:p>
    <w:p w:rsidR="0007530D" w:rsidRDefault="0007530D" w:rsidP="0007530D">
      <w:pPr>
        <w:spacing w:after="0"/>
        <w:ind w:firstLine="0"/>
        <w:jc w:val="left"/>
        <w:rPr>
          <w:rFonts w:cs="Arial"/>
          <w:sz w:val="18"/>
          <w:szCs w:val="18"/>
          <w:lang w:val="sr-Cyrl-CS"/>
        </w:rPr>
      </w:pPr>
    </w:p>
    <w:p w:rsidR="0007530D" w:rsidRPr="00D4767B" w:rsidRDefault="009A2F50" w:rsidP="0007530D">
      <w:pPr>
        <w:spacing w:after="0"/>
        <w:ind w:firstLine="0"/>
        <w:jc w:val="left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REPUBLIKA</w:t>
      </w:r>
      <w:r w:rsidR="0007530D" w:rsidRPr="00D4767B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SRPSKA</w:t>
      </w:r>
      <w:r w:rsidR="0007530D" w:rsidRPr="00D4767B">
        <w:rPr>
          <w:rFonts w:cs="Arial"/>
          <w:sz w:val="18"/>
          <w:szCs w:val="18"/>
        </w:rPr>
        <w:t xml:space="preserve">                                                                                   </w:t>
      </w:r>
    </w:p>
    <w:p w:rsidR="0007530D" w:rsidRPr="00D4767B" w:rsidRDefault="009A2F50" w:rsidP="0007530D">
      <w:pPr>
        <w:spacing w:after="0"/>
        <w:ind w:firstLine="0"/>
        <w:jc w:val="left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SKUPŠTINA</w:t>
      </w:r>
      <w:r w:rsidR="0007530D" w:rsidRPr="00D4767B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OPŠTINE</w:t>
      </w:r>
      <w:r w:rsidR="0007530D" w:rsidRPr="00D4767B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UGLjEVIK</w:t>
      </w:r>
      <w:r w:rsidR="0007530D" w:rsidRPr="00D4767B">
        <w:rPr>
          <w:rFonts w:cs="Arial"/>
          <w:sz w:val="18"/>
          <w:szCs w:val="18"/>
          <w:lang w:val="sr-Cyrl-CS"/>
        </w:rPr>
        <w:t xml:space="preserve">                                        </w:t>
      </w:r>
    </w:p>
    <w:p w:rsidR="0007530D" w:rsidRPr="00D4767B" w:rsidRDefault="009A2F50" w:rsidP="0007530D">
      <w:pPr>
        <w:spacing w:after="0"/>
        <w:ind w:firstLine="0"/>
        <w:jc w:val="left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Broj</w:t>
      </w:r>
      <w:r w:rsidR="0007530D" w:rsidRPr="00D4767B">
        <w:rPr>
          <w:rFonts w:cs="Arial"/>
          <w:sz w:val="18"/>
          <w:szCs w:val="18"/>
          <w:lang w:val="sr-Cyrl-CS"/>
        </w:rPr>
        <w:t xml:space="preserve">: </w:t>
      </w:r>
      <w:r w:rsidR="0007530D" w:rsidRPr="00D4767B">
        <w:rPr>
          <w:rFonts w:cs="Arial"/>
          <w:sz w:val="18"/>
          <w:szCs w:val="18"/>
          <w:lang w:val="sr-Latn-BA"/>
        </w:rPr>
        <w:t>01-</w:t>
      </w:r>
      <w:r w:rsidR="0007530D">
        <w:rPr>
          <w:rFonts w:cs="Arial"/>
          <w:sz w:val="18"/>
          <w:szCs w:val="18"/>
        </w:rPr>
        <w:t>03</w:t>
      </w:r>
      <w:r w:rsidR="0007530D" w:rsidRPr="00D4767B">
        <w:rPr>
          <w:rFonts w:cs="Arial"/>
          <w:sz w:val="18"/>
          <w:szCs w:val="18"/>
          <w:lang w:val="sr-Latn-BA"/>
        </w:rPr>
        <w:t>-</w:t>
      </w:r>
      <w:r w:rsidR="0007530D">
        <w:rPr>
          <w:rFonts w:cs="Arial"/>
          <w:sz w:val="18"/>
          <w:szCs w:val="18"/>
        </w:rPr>
        <w:t>2</w:t>
      </w:r>
      <w:r w:rsidR="0007530D" w:rsidRPr="00D4767B">
        <w:rPr>
          <w:rFonts w:cs="Arial"/>
          <w:sz w:val="18"/>
          <w:szCs w:val="18"/>
          <w:lang w:val="sr-Latn-BA"/>
        </w:rPr>
        <w:t>/24</w:t>
      </w:r>
      <w:r w:rsidR="0007530D" w:rsidRPr="00D4767B">
        <w:rPr>
          <w:rFonts w:cs="Arial"/>
          <w:sz w:val="18"/>
          <w:szCs w:val="18"/>
          <w:lang w:val="sr-Cyrl-CS"/>
        </w:rPr>
        <w:t xml:space="preserve">                  </w:t>
      </w:r>
      <w:r w:rsidR="0007530D">
        <w:rPr>
          <w:rFonts w:cs="Arial"/>
          <w:sz w:val="18"/>
          <w:szCs w:val="18"/>
          <w:lang w:val="sr-Cyrl-CS"/>
        </w:rPr>
        <w:t xml:space="preserve">                </w:t>
      </w:r>
      <w:r>
        <w:rPr>
          <w:rFonts w:cs="Arial"/>
          <w:sz w:val="18"/>
          <w:szCs w:val="18"/>
          <w:lang w:val="sr-Cyrl-CS"/>
        </w:rPr>
        <w:t>PREDSJEDNIK</w:t>
      </w:r>
      <w:r w:rsidR="0007530D" w:rsidRPr="00D4767B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SO</w:t>
      </w:r>
      <w:r w:rsidR="0007530D" w:rsidRPr="00D4767B">
        <w:rPr>
          <w:rFonts w:cs="Arial"/>
          <w:sz w:val="18"/>
          <w:szCs w:val="18"/>
          <w:lang w:val="sr-Cyrl-CS"/>
        </w:rPr>
        <w:t>-</w:t>
      </w:r>
      <w:r>
        <w:rPr>
          <w:rFonts w:cs="Arial"/>
          <w:sz w:val="18"/>
          <w:szCs w:val="18"/>
          <w:lang w:val="sr-Cyrl-CS"/>
        </w:rPr>
        <w:t>e</w:t>
      </w:r>
      <w:r w:rsidR="0007530D" w:rsidRPr="00D4767B">
        <w:rPr>
          <w:rFonts w:cs="Arial"/>
          <w:sz w:val="18"/>
          <w:szCs w:val="18"/>
          <w:lang w:val="sr-Cyrl-CS"/>
        </w:rPr>
        <w:t xml:space="preserve">                                                               </w:t>
      </w:r>
      <w:r w:rsidR="0007530D" w:rsidRPr="00D4767B">
        <w:rPr>
          <w:rFonts w:cs="Arial"/>
          <w:sz w:val="18"/>
          <w:szCs w:val="18"/>
          <w:lang w:val="sr-Latn-BA"/>
        </w:rPr>
        <w:t xml:space="preserve">   </w:t>
      </w:r>
    </w:p>
    <w:p w:rsidR="0007530D" w:rsidRPr="00D4767B" w:rsidRDefault="009A2F50" w:rsidP="0007530D">
      <w:pPr>
        <w:pBdr>
          <w:bottom w:val="single" w:sz="6" w:space="1" w:color="auto"/>
        </w:pBdr>
        <w:spacing w:after="0"/>
        <w:ind w:firstLine="0"/>
        <w:jc w:val="left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Datum</w:t>
      </w:r>
      <w:r w:rsidR="0007530D" w:rsidRPr="00D4767B">
        <w:rPr>
          <w:rFonts w:cs="Arial"/>
          <w:sz w:val="18"/>
          <w:szCs w:val="18"/>
          <w:lang w:val="sr-Cyrl-CS"/>
        </w:rPr>
        <w:t>, 29.03.2024.</w:t>
      </w:r>
      <w:r>
        <w:rPr>
          <w:rFonts w:cs="Arial"/>
          <w:sz w:val="18"/>
          <w:szCs w:val="18"/>
          <w:lang w:val="sr-Cyrl-CS"/>
        </w:rPr>
        <w:t>godine</w:t>
      </w:r>
      <w:r w:rsidR="0007530D" w:rsidRPr="00D4767B">
        <w:rPr>
          <w:rFonts w:cs="Arial"/>
          <w:sz w:val="18"/>
          <w:szCs w:val="18"/>
          <w:lang w:val="sr-Cyrl-CS"/>
        </w:rPr>
        <w:t xml:space="preserve">      </w:t>
      </w:r>
      <w:r w:rsidR="0007530D">
        <w:rPr>
          <w:rFonts w:cs="Arial"/>
          <w:sz w:val="18"/>
          <w:szCs w:val="18"/>
          <w:lang w:val="sr-Cyrl-CS"/>
        </w:rPr>
        <w:t xml:space="preserve">            </w:t>
      </w:r>
      <w:r>
        <w:rPr>
          <w:rFonts w:cs="Arial"/>
          <w:sz w:val="18"/>
          <w:szCs w:val="18"/>
          <w:lang w:val="sr-Cyrl-CS"/>
        </w:rPr>
        <w:t>Zoran</w:t>
      </w:r>
      <w:r w:rsidR="0007530D" w:rsidRPr="00D4767B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Lazić</w:t>
      </w:r>
      <w:r w:rsidR="0007530D" w:rsidRPr="00D4767B">
        <w:rPr>
          <w:rFonts w:cs="Arial"/>
          <w:sz w:val="18"/>
          <w:szCs w:val="18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4767B" w:rsidRPr="00A57540" w:rsidRDefault="00D4767B" w:rsidP="00D4767B">
      <w:pPr>
        <w:rPr>
          <w:rFonts w:cs="Arial"/>
          <w:sz w:val="20"/>
          <w:szCs w:val="20"/>
        </w:rPr>
      </w:pPr>
    </w:p>
    <w:p w:rsidR="00D4767B" w:rsidRPr="00A57540" w:rsidRDefault="009A2F50" w:rsidP="00D0078E">
      <w:pPr>
        <w:spacing w:after="0"/>
        <w:ind w:right="12"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Na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osnovu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člana</w:t>
      </w:r>
      <w:r w:rsidR="00D4767B" w:rsidRPr="00A57540">
        <w:rPr>
          <w:rFonts w:cs="Arial"/>
          <w:sz w:val="20"/>
          <w:szCs w:val="20"/>
        </w:rPr>
        <w:t xml:space="preserve"> 2.4. </w:t>
      </w:r>
      <w:r>
        <w:rPr>
          <w:rFonts w:cs="Arial"/>
          <w:sz w:val="20"/>
          <w:szCs w:val="20"/>
        </w:rPr>
        <w:t>i</w:t>
      </w:r>
      <w:r w:rsidR="00D4767B" w:rsidRPr="00A57540">
        <w:rPr>
          <w:rFonts w:cs="Arial"/>
          <w:sz w:val="20"/>
          <w:szCs w:val="20"/>
        </w:rPr>
        <w:t xml:space="preserve"> 2.12. </w:t>
      </w:r>
      <w:r>
        <w:rPr>
          <w:rFonts w:cs="Arial"/>
          <w:sz w:val="20"/>
          <w:szCs w:val="20"/>
        </w:rPr>
        <w:t>Izbornog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zakona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BiH</w:t>
      </w:r>
      <w:r w:rsidR="00D4767B" w:rsidRPr="00A57540">
        <w:rPr>
          <w:rFonts w:cs="Arial"/>
          <w:sz w:val="20"/>
          <w:szCs w:val="20"/>
        </w:rPr>
        <w:t xml:space="preserve"> (“</w:t>
      </w:r>
      <w:r>
        <w:rPr>
          <w:rFonts w:cs="Arial"/>
          <w:sz w:val="20"/>
          <w:szCs w:val="20"/>
        </w:rPr>
        <w:t>Službeni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glasnik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BiH</w:t>
      </w:r>
      <w:r w:rsidR="00D4767B" w:rsidRPr="00A57540">
        <w:rPr>
          <w:rFonts w:cs="Arial"/>
          <w:sz w:val="20"/>
          <w:szCs w:val="20"/>
        </w:rPr>
        <w:t xml:space="preserve">”, </w:t>
      </w:r>
      <w:r>
        <w:rPr>
          <w:rFonts w:cs="Arial"/>
          <w:sz w:val="20"/>
          <w:szCs w:val="20"/>
        </w:rPr>
        <w:t>broj</w:t>
      </w:r>
      <w:r w:rsidR="00D4767B" w:rsidRPr="00A57540">
        <w:rPr>
          <w:rFonts w:cs="Arial"/>
          <w:sz w:val="20"/>
          <w:szCs w:val="20"/>
        </w:rPr>
        <w:t xml:space="preserve">: 23/01, 7/02, 9/02, 20/02, 25/02, 4/04, 20/04, 25/05, 52/05, 65/05, 77/05, 11/06, 24/06, 32/07, 33/08, 37/08, 32/10, 18/13, 7/14,31/16, 41/20,38/22, 51/22 </w:t>
      </w:r>
      <w:r>
        <w:rPr>
          <w:rFonts w:cs="Arial"/>
          <w:sz w:val="20"/>
          <w:szCs w:val="20"/>
        </w:rPr>
        <w:t>i</w:t>
      </w:r>
      <w:r w:rsidR="00D4767B" w:rsidRPr="00A57540">
        <w:rPr>
          <w:rFonts w:cs="Arial"/>
          <w:sz w:val="20"/>
          <w:szCs w:val="20"/>
        </w:rPr>
        <w:t xml:space="preserve"> 67/22 ), </w:t>
      </w:r>
      <w:r>
        <w:rPr>
          <w:rFonts w:cs="Arial"/>
          <w:sz w:val="20"/>
          <w:szCs w:val="20"/>
        </w:rPr>
        <w:t>Uputstva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utvrđivanju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kvlifikacija</w:t>
      </w:r>
      <w:r w:rsidR="00D4767B" w:rsidRPr="00A57540"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>broja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imenovanju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članova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opštinske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izborne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komisije</w:t>
      </w:r>
      <w:r w:rsidR="00D4767B" w:rsidRPr="00A57540">
        <w:rPr>
          <w:rFonts w:cs="Arial"/>
          <w:sz w:val="20"/>
          <w:szCs w:val="20"/>
        </w:rPr>
        <w:t xml:space="preserve">  </w:t>
      </w:r>
      <w:r>
        <w:rPr>
          <w:rFonts w:cs="Arial"/>
          <w:sz w:val="20"/>
          <w:szCs w:val="20"/>
        </w:rPr>
        <w:t>osnovne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izborne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jedinice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Bosni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Hercegovini</w:t>
      </w:r>
      <w:r w:rsidR="00D4767B" w:rsidRPr="00A57540">
        <w:rPr>
          <w:rFonts w:cs="Arial"/>
          <w:sz w:val="20"/>
          <w:szCs w:val="20"/>
        </w:rPr>
        <w:t xml:space="preserve"> (</w:t>
      </w:r>
      <w:r>
        <w:rPr>
          <w:rFonts w:cs="Arial"/>
          <w:sz w:val="20"/>
          <w:szCs w:val="20"/>
        </w:rPr>
        <w:t>Službeni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glasnik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BiH</w:t>
      </w:r>
      <w:r w:rsidR="00D4767B" w:rsidRPr="00A57540"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>broj</w:t>
      </w:r>
      <w:r w:rsidR="00D4767B" w:rsidRPr="00A57540">
        <w:rPr>
          <w:rFonts w:cs="Arial"/>
          <w:sz w:val="20"/>
          <w:szCs w:val="20"/>
        </w:rPr>
        <w:t xml:space="preserve"> 67/21, 73/21,13/22 </w:t>
      </w:r>
      <w:r>
        <w:rPr>
          <w:rFonts w:cs="Arial"/>
          <w:sz w:val="20"/>
          <w:szCs w:val="20"/>
        </w:rPr>
        <w:t>i</w:t>
      </w:r>
      <w:r w:rsidR="00D4767B" w:rsidRPr="00A57540">
        <w:rPr>
          <w:rFonts w:cs="Arial"/>
          <w:sz w:val="20"/>
          <w:szCs w:val="20"/>
        </w:rPr>
        <w:t xml:space="preserve"> 78/23 )</w:t>
      </w:r>
      <w:r>
        <w:rPr>
          <w:rFonts w:cs="Arial"/>
          <w:sz w:val="20"/>
          <w:szCs w:val="20"/>
        </w:rPr>
        <w:t>i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člana</w:t>
      </w:r>
      <w:r w:rsidR="00D4767B" w:rsidRPr="00A57540">
        <w:rPr>
          <w:rFonts w:cs="Arial"/>
          <w:sz w:val="20"/>
          <w:szCs w:val="20"/>
        </w:rPr>
        <w:t xml:space="preserve"> 37. </w:t>
      </w:r>
      <w:r>
        <w:rPr>
          <w:rFonts w:cs="Arial"/>
          <w:sz w:val="20"/>
          <w:szCs w:val="20"/>
        </w:rPr>
        <w:t>Statuta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opštine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Ugljevik</w:t>
      </w:r>
      <w:r w:rsidR="00D4767B" w:rsidRPr="00A57540">
        <w:rPr>
          <w:rFonts w:cs="Arial"/>
          <w:sz w:val="20"/>
          <w:szCs w:val="20"/>
        </w:rPr>
        <w:t xml:space="preserve"> (,,</w:t>
      </w:r>
      <w:r>
        <w:rPr>
          <w:rFonts w:cs="Arial"/>
          <w:sz w:val="20"/>
          <w:szCs w:val="20"/>
        </w:rPr>
        <w:t>Službeni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bilten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Opštine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Ugljevik</w:t>
      </w:r>
      <w:r w:rsidR="00D4767B" w:rsidRPr="00A57540">
        <w:rPr>
          <w:rFonts w:cs="Arial"/>
          <w:sz w:val="20"/>
          <w:szCs w:val="20"/>
        </w:rPr>
        <w:t xml:space="preserve">,, 7/17 </w:t>
      </w:r>
      <w:r>
        <w:rPr>
          <w:rFonts w:cs="Arial"/>
          <w:sz w:val="20"/>
          <w:szCs w:val="20"/>
        </w:rPr>
        <w:t>i</w:t>
      </w:r>
      <w:r w:rsidR="00D4767B" w:rsidRPr="00A57540">
        <w:rPr>
          <w:rFonts w:cs="Arial"/>
          <w:sz w:val="20"/>
          <w:szCs w:val="20"/>
        </w:rPr>
        <w:t xml:space="preserve"> 5/21, </w:t>
      </w:r>
      <w:r>
        <w:rPr>
          <w:rFonts w:cs="Arial"/>
          <w:sz w:val="20"/>
          <w:szCs w:val="20"/>
        </w:rPr>
        <w:t>Skupština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opštine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Ugljevik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na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sjednici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održanoj</w:t>
      </w:r>
      <w:r w:rsidR="00D4767B" w:rsidRPr="00A57540">
        <w:rPr>
          <w:rFonts w:cs="Arial"/>
          <w:sz w:val="20"/>
          <w:szCs w:val="20"/>
        </w:rPr>
        <w:t>, 2</w:t>
      </w:r>
      <w:r w:rsidR="00D4767B" w:rsidRPr="00A57540">
        <w:rPr>
          <w:rFonts w:cs="Arial"/>
          <w:sz w:val="20"/>
          <w:szCs w:val="20"/>
          <w:lang w:val="sr-Latn-BA"/>
        </w:rPr>
        <w:t>9.</w:t>
      </w:r>
      <w:r w:rsidR="00D4767B" w:rsidRPr="00A57540">
        <w:rPr>
          <w:rFonts w:cs="Arial"/>
          <w:sz w:val="20"/>
          <w:szCs w:val="20"/>
        </w:rPr>
        <w:t xml:space="preserve">03.2024. </w:t>
      </w:r>
      <w:r>
        <w:rPr>
          <w:rFonts w:cs="Arial"/>
          <w:sz w:val="20"/>
          <w:szCs w:val="20"/>
        </w:rPr>
        <w:t>godine</w:t>
      </w:r>
      <w:r w:rsidR="00D4767B" w:rsidRPr="00A57540"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>donosi</w:t>
      </w:r>
    </w:p>
    <w:p w:rsidR="00D4767B" w:rsidRPr="00A57540" w:rsidRDefault="00D4767B" w:rsidP="00D4767B">
      <w:pPr>
        <w:spacing w:after="0"/>
        <w:ind w:right="-472"/>
        <w:rPr>
          <w:rFonts w:cs="Arial"/>
          <w:sz w:val="20"/>
          <w:szCs w:val="20"/>
        </w:rPr>
      </w:pPr>
    </w:p>
    <w:p w:rsidR="00D4767B" w:rsidRPr="00A57540" w:rsidRDefault="009A2F50" w:rsidP="00FC255E">
      <w:pPr>
        <w:pStyle w:val="Heading5"/>
        <w:jc w:val="center"/>
      </w:pPr>
      <w:r>
        <w:t>R J E Š E NJ E</w:t>
      </w:r>
    </w:p>
    <w:p w:rsidR="00D80B20" w:rsidRDefault="009A2F50" w:rsidP="00D80B20">
      <w:pPr>
        <w:spacing w:after="0"/>
        <w:ind w:right="12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IMENOVANjU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PREDSJEDNIKA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ČLANA</w:t>
      </w:r>
    </w:p>
    <w:p w:rsidR="00D4767B" w:rsidRPr="00A57540" w:rsidRDefault="00D4767B" w:rsidP="00D80B20">
      <w:pPr>
        <w:spacing w:after="0"/>
        <w:ind w:right="12"/>
        <w:jc w:val="center"/>
        <w:rPr>
          <w:rFonts w:cs="Arial"/>
          <w:sz w:val="20"/>
          <w:szCs w:val="20"/>
        </w:rPr>
      </w:pPr>
      <w:r w:rsidRPr="00A57540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OIK</w:t>
      </w:r>
      <w:r w:rsidRPr="00A57540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UGLjEVIK</w:t>
      </w:r>
    </w:p>
    <w:p w:rsidR="00D4767B" w:rsidRPr="00A57540" w:rsidRDefault="00D4767B" w:rsidP="00D80B20">
      <w:pPr>
        <w:spacing w:after="0"/>
        <w:ind w:right="12"/>
        <w:jc w:val="center"/>
        <w:rPr>
          <w:rFonts w:cs="Arial"/>
          <w:sz w:val="20"/>
          <w:szCs w:val="20"/>
        </w:rPr>
      </w:pPr>
    </w:p>
    <w:p w:rsidR="00D4767B" w:rsidRPr="00A57540" w:rsidRDefault="00D80B20" w:rsidP="00D80B20">
      <w:pPr>
        <w:spacing w:after="0"/>
        <w:ind w:right="12"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1.</w:t>
      </w:r>
      <w:r w:rsidR="009A2F50">
        <w:rPr>
          <w:rFonts w:cs="Arial"/>
          <w:sz w:val="20"/>
          <w:szCs w:val="20"/>
        </w:rPr>
        <w:t>Imenuju</w:t>
      </w:r>
      <w:r w:rsidR="00D4767B" w:rsidRPr="00A57540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se</w:t>
      </w:r>
      <w:r w:rsidR="00D4767B" w:rsidRPr="00A57540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</w:t>
      </w:r>
      <w:r w:rsidR="00D4767B" w:rsidRPr="00A57540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Opštinsku</w:t>
      </w:r>
      <w:r w:rsidR="00D4767B" w:rsidRPr="00A57540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izbornu</w:t>
      </w:r>
      <w:r w:rsidR="00D4767B" w:rsidRPr="00A57540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komisiju</w:t>
      </w:r>
      <w:r w:rsidR="00D4767B" w:rsidRPr="00A57540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Ugljevik</w:t>
      </w:r>
      <w:r w:rsidR="00D4767B" w:rsidRPr="00A57540">
        <w:rPr>
          <w:rFonts w:cs="Arial"/>
          <w:sz w:val="20"/>
          <w:szCs w:val="20"/>
        </w:rPr>
        <w:t>:</w:t>
      </w:r>
    </w:p>
    <w:p w:rsidR="00D4767B" w:rsidRPr="00A57540" w:rsidRDefault="00D80B20" w:rsidP="00D80B20">
      <w:pPr>
        <w:spacing w:after="0"/>
        <w:ind w:left="60" w:right="12" w:firstLine="0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</w:t>
      </w:r>
      <w:r w:rsidR="00D4767B" w:rsidRPr="00A57540">
        <w:rPr>
          <w:rFonts w:cs="Arial"/>
          <w:sz w:val="20"/>
          <w:szCs w:val="20"/>
        </w:rPr>
        <w:t xml:space="preserve">1. </w:t>
      </w:r>
      <w:r w:rsidR="009A2F50">
        <w:rPr>
          <w:rFonts w:cs="Arial"/>
          <w:sz w:val="20"/>
          <w:szCs w:val="20"/>
        </w:rPr>
        <w:t>Nermina</w:t>
      </w:r>
      <w:r w:rsidR="00D4767B" w:rsidRPr="00A57540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Ahmetović</w:t>
      </w:r>
      <w:r w:rsidR="00D4767B" w:rsidRPr="00A57540">
        <w:rPr>
          <w:rFonts w:cs="Arial"/>
          <w:sz w:val="20"/>
          <w:szCs w:val="20"/>
        </w:rPr>
        <w:t xml:space="preserve">, </w:t>
      </w:r>
      <w:r w:rsidR="009A2F50">
        <w:rPr>
          <w:rFonts w:cs="Arial"/>
          <w:sz w:val="20"/>
          <w:szCs w:val="20"/>
        </w:rPr>
        <w:t>dipl</w:t>
      </w:r>
      <w:r w:rsidR="00D4767B" w:rsidRPr="00A57540">
        <w:rPr>
          <w:rFonts w:cs="Arial"/>
          <w:sz w:val="20"/>
          <w:szCs w:val="20"/>
        </w:rPr>
        <w:t xml:space="preserve">. </w:t>
      </w:r>
      <w:r w:rsidR="009A2F50">
        <w:rPr>
          <w:rFonts w:cs="Arial"/>
          <w:sz w:val="20"/>
          <w:szCs w:val="20"/>
        </w:rPr>
        <w:t>ing</w:t>
      </w:r>
      <w:r w:rsidR="00D4767B" w:rsidRPr="00A57540">
        <w:rPr>
          <w:rFonts w:cs="Arial"/>
          <w:sz w:val="20"/>
          <w:szCs w:val="20"/>
        </w:rPr>
        <w:t>.</w:t>
      </w:r>
      <w:r w:rsidR="009A2F50">
        <w:rPr>
          <w:rFonts w:cs="Arial"/>
          <w:sz w:val="20"/>
          <w:szCs w:val="20"/>
        </w:rPr>
        <w:t>tehnologije</w:t>
      </w:r>
      <w:r w:rsidR="00D4767B" w:rsidRPr="00A57540">
        <w:rPr>
          <w:rFonts w:cs="Arial"/>
          <w:sz w:val="20"/>
          <w:szCs w:val="20"/>
        </w:rPr>
        <w:t>,</w:t>
      </w:r>
      <w:r w:rsidR="009A2F50">
        <w:rPr>
          <w:rFonts w:cs="Arial"/>
          <w:sz w:val="20"/>
          <w:szCs w:val="20"/>
        </w:rPr>
        <w:t>za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br/>
      </w:r>
      <w:r>
        <w:rPr>
          <w:rFonts w:cs="Arial"/>
          <w:sz w:val="20"/>
          <w:szCs w:val="20"/>
          <w:lang w:val="sr-Latn-BA"/>
        </w:rPr>
        <w:t xml:space="preserve">         </w:t>
      </w:r>
      <w:r w:rsidR="009A2F50">
        <w:rPr>
          <w:rFonts w:cs="Arial"/>
          <w:sz w:val="20"/>
          <w:szCs w:val="20"/>
        </w:rPr>
        <w:t>predsjednika</w:t>
      </w:r>
      <w:r w:rsidR="00D4767B" w:rsidRPr="00A57540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OIK</w:t>
      </w:r>
      <w:r w:rsidR="00D4767B" w:rsidRPr="00A57540">
        <w:rPr>
          <w:rFonts w:cs="Arial"/>
          <w:sz w:val="20"/>
          <w:szCs w:val="20"/>
        </w:rPr>
        <w:t>,</w:t>
      </w:r>
    </w:p>
    <w:p w:rsidR="00D4767B" w:rsidRPr="00A57540" w:rsidRDefault="00D80B20" w:rsidP="00D80B20">
      <w:pPr>
        <w:spacing w:after="0"/>
        <w:ind w:right="12" w:firstLine="0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</w:t>
      </w:r>
      <w:r w:rsidR="00D4767B" w:rsidRPr="00A57540">
        <w:rPr>
          <w:rFonts w:cs="Arial"/>
          <w:sz w:val="20"/>
          <w:szCs w:val="20"/>
        </w:rPr>
        <w:t xml:space="preserve"> 2. </w:t>
      </w:r>
      <w:r w:rsidR="009A2F50">
        <w:rPr>
          <w:rFonts w:cs="Arial"/>
          <w:sz w:val="20"/>
          <w:szCs w:val="20"/>
        </w:rPr>
        <w:t>Biljana</w:t>
      </w:r>
      <w:r w:rsidR="00D4767B" w:rsidRPr="00A57540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Nikolić</w:t>
      </w:r>
      <w:r w:rsidR="00D4767B" w:rsidRPr="00A57540">
        <w:rPr>
          <w:rFonts w:cs="Arial"/>
          <w:sz w:val="20"/>
          <w:szCs w:val="20"/>
        </w:rPr>
        <w:t xml:space="preserve">, </w:t>
      </w:r>
      <w:r w:rsidR="009A2F50">
        <w:rPr>
          <w:rFonts w:cs="Arial"/>
          <w:sz w:val="20"/>
          <w:szCs w:val="20"/>
        </w:rPr>
        <w:t>dipl</w:t>
      </w:r>
      <w:r w:rsidR="00D4767B" w:rsidRPr="00A57540">
        <w:rPr>
          <w:rFonts w:cs="Arial"/>
          <w:sz w:val="20"/>
          <w:szCs w:val="20"/>
        </w:rPr>
        <w:t>.</w:t>
      </w:r>
      <w:r w:rsidR="009A2F50">
        <w:rPr>
          <w:rFonts w:cs="Arial"/>
          <w:sz w:val="20"/>
          <w:szCs w:val="20"/>
        </w:rPr>
        <w:t>ekonomista</w:t>
      </w:r>
      <w:r w:rsidR="00D4767B" w:rsidRPr="00A57540">
        <w:rPr>
          <w:rFonts w:cs="Arial"/>
          <w:sz w:val="20"/>
          <w:szCs w:val="20"/>
        </w:rPr>
        <w:t xml:space="preserve"> , </w:t>
      </w:r>
      <w:r w:rsidR="009A2F50">
        <w:rPr>
          <w:rFonts w:cs="Arial"/>
          <w:sz w:val="20"/>
          <w:szCs w:val="20"/>
        </w:rPr>
        <w:t>za</w:t>
      </w:r>
      <w:r w:rsidR="00D4767B" w:rsidRPr="00A57540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člana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br/>
      </w:r>
      <w:r>
        <w:rPr>
          <w:rFonts w:cs="Arial"/>
          <w:sz w:val="20"/>
          <w:szCs w:val="20"/>
          <w:lang w:val="sr-Latn-BA"/>
        </w:rPr>
        <w:t xml:space="preserve">          </w:t>
      </w:r>
      <w:r w:rsidR="009A2F50">
        <w:rPr>
          <w:rFonts w:cs="Arial"/>
          <w:sz w:val="20"/>
          <w:szCs w:val="20"/>
        </w:rPr>
        <w:t>OIK</w:t>
      </w:r>
    </w:p>
    <w:p w:rsidR="00D4767B" w:rsidRPr="00A57540" w:rsidRDefault="00D80B20" w:rsidP="00D80B20">
      <w:pPr>
        <w:spacing w:after="0"/>
        <w:ind w:right="12"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2.</w:t>
      </w:r>
      <w:r w:rsidR="009A2F50">
        <w:rPr>
          <w:rFonts w:cs="Arial"/>
          <w:sz w:val="20"/>
          <w:szCs w:val="20"/>
        </w:rPr>
        <w:t>Rješenje</w:t>
      </w:r>
      <w:r w:rsidR="00D4767B" w:rsidRPr="00A57540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stupa</w:t>
      </w:r>
      <w:r w:rsidR="00D4767B" w:rsidRPr="00A57540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na</w:t>
      </w:r>
      <w:r w:rsidR="00D4767B" w:rsidRPr="00A57540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snagu</w:t>
      </w:r>
      <w:r w:rsidR="00D4767B" w:rsidRPr="00A57540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danom</w:t>
      </w:r>
      <w:r w:rsidR="00D4767B" w:rsidRPr="00A57540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dobijanja</w:t>
      </w:r>
      <w:r w:rsidR="00D4767B" w:rsidRPr="00A57540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saglasnosti</w:t>
      </w:r>
      <w:r w:rsidR="00D4767B" w:rsidRPr="00A57540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od</w:t>
      </w:r>
      <w:r w:rsidR="00D4767B" w:rsidRPr="00A57540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strane</w:t>
      </w:r>
      <w:r w:rsidR="00D4767B" w:rsidRPr="00A57540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Centralne</w:t>
      </w:r>
      <w:r w:rsidR="00D4767B" w:rsidRPr="00A57540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izborne</w:t>
      </w:r>
      <w:r>
        <w:rPr>
          <w:rFonts w:cs="Arial"/>
          <w:sz w:val="20"/>
          <w:szCs w:val="20"/>
          <w:lang w:val="sr-Latn-BA"/>
        </w:rPr>
        <w:t xml:space="preserve"> </w:t>
      </w:r>
      <w:r w:rsidR="009A2F50">
        <w:rPr>
          <w:rFonts w:cs="Arial"/>
          <w:sz w:val="20"/>
          <w:szCs w:val="20"/>
        </w:rPr>
        <w:t>komisije</w:t>
      </w:r>
      <w:r w:rsidR="00D4767B" w:rsidRPr="00A57540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BiH</w:t>
      </w:r>
      <w:r w:rsidR="00D4767B" w:rsidRPr="00A57540">
        <w:rPr>
          <w:rFonts w:cs="Arial"/>
          <w:sz w:val="20"/>
          <w:szCs w:val="20"/>
        </w:rPr>
        <w:t xml:space="preserve">, </w:t>
      </w:r>
      <w:r w:rsidR="009A2F50">
        <w:rPr>
          <w:rFonts w:cs="Arial"/>
          <w:sz w:val="20"/>
          <w:szCs w:val="20"/>
        </w:rPr>
        <w:t>a</w:t>
      </w:r>
      <w:r w:rsidR="00D4767B" w:rsidRPr="00A57540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biće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objavljeno</w:t>
      </w:r>
      <w:r w:rsidR="00D4767B" w:rsidRPr="00A57540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</w:t>
      </w:r>
      <w:r w:rsidR="00D4767B" w:rsidRPr="00A57540">
        <w:rPr>
          <w:rFonts w:cs="Arial"/>
          <w:sz w:val="20"/>
          <w:szCs w:val="20"/>
        </w:rPr>
        <w:t xml:space="preserve"> ,,</w:t>
      </w:r>
      <w:r w:rsidR="009A2F50">
        <w:rPr>
          <w:rFonts w:cs="Arial"/>
          <w:sz w:val="20"/>
          <w:szCs w:val="20"/>
        </w:rPr>
        <w:t>Službenom</w:t>
      </w:r>
      <w:r w:rsidR="00D4767B" w:rsidRPr="00A57540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biltenu</w:t>
      </w:r>
      <w:r w:rsidR="00D4767B" w:rsidRPr="00A57540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opštine</w:t>
      </w:r>
      <w:r w:rsidR="00D4767B" w:rsidRPr="00A57540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Ugljevik</w:t>
      </w:r>
      <w:r w:rsidR="00D4767B" w:rsidRPr="00A57540">
        <w:rPr>
          <w:rFonts w:cs="Arial"/>
          <w:sz w:val="20"/>
          <w:szCs w:val="20"/>
        </w:rPr>
        <w:t>,,.</w:t>
      </w:r>
    </w:p>
    <w:p w:rsidR="00D4767B" w:rsidRPr="00A57540" w:rsidRDefault="00D4767B" w:rsidP="00D80B20">
      <w:pPr>
        <w:spacing w:after="0"/>
        <w:ind w:right="12"/>
        <w:rPr>
          <w:rFonts w:cs="Arial"/>
          <w:sz w:val="20"/>
          <w:szCs w:val="20"/>
        </w:rPr>
      </w:pPr>
    </w:p>
    <w:p w:rsidR="00D4767B" w:rsidRPr="00A57540" w:rsidRDefault="009A2F50" w:rsidP="00D80B20">
      <w:pPr>
        <w:ind w:right="12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b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r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a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z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l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ž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e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nj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e</w:t>
      </w:r>
    </w:p>
    <w:p w:rsidR="00D4767B" w:rsidRPr="00A57540" w:rsidRDefault="009A2F50" w:rsidP="00D80B20">
      <w:pPr>
        <w:spacing w:after="0"/>
        <w:ind w:right="12"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Članom</w:t>
      </w:r>
      <w:r w:rsidR="00D4767B" w:rsidRPr="00A57540">
        <w:rPr>
          <w:rFonts w:cs="Arial"/>
          <w:sz w:val="20"/>
          <w:szCs w:val="20"/>
        </w:rPr>
        <w:t xml:space="preserve"> 2.12. </w:t>
      </w:r>
      <w:r>
        <w:rPr>
          <w:rFonts w:cs="Arial"/>
          <w:sz w:val="20"/>
          <w:szCs w:val="20"/>
        </w:rPr>
        <w:t>stav</w:t>
      </w:r>
      <w:r w:rsidR="00D4767B" w:rsidRPr="00A57540">
        <w:rPr>
          <w:rFonts w:cs="Arial"/>
          <w:sz w:val="20"/>
          <w:szCs w:val="20"/>
        </w:rPr>
        <w:t xml:space="preserve"> 5. </w:t>
      </w:r>
      <w:r>
        <w:rPr>
          <w:rFonts w:cs="Arial"/>
          <w:sz w:val="20"/>
          <w:szCs w:val="20"/>
        </w:rPr>
        <w:t>i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stav</w:t>
      </w:r>
      <w:r w:rsidR="00D4767B" w:rsidRPr="00A57540">
        <w:rPr>
          <w:rFonts w:cs="Arial"/>
          <w:sz w:val="20"/>
          <w:szCs w:val="20"/>
        </w:rPr>
        <w:t xml:space="preserve"> 8. </w:t>
      </w:r>
      <w:r>
        <w:rPr>
          <w:rFonts w:cs="Arial"/>
          <w:sz w:val="20"/>
          <w:szCs w:val="20"/>
        </w:rPr>
        <w:t>Izbornog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zakona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BiH</w:t>
      </w:r>
      <w:r w:rsidR="00D4767B" w:rsidRPr="00A57540">
        <w:rPr>
          <w:rFonts w:cs="Arial"/>
          <w:sz w:val="20"/>
          <w:szCs w:val="20"/>
        </w:rPr>
        <w:t xml:space="preserve"> (“</w:t>
      </w:r>
      <w:r>
        <w:rPr>
          <w:rFonts w:cs="Arial"/>
          <w:sz w:val="20"/>
          <w:szCs w:val="20"/>
        </w:rPr>
        <w:t>Službeni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glasnik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BiH</w:t>
      </w:r>
      <w:r w:rsidR="00D4767B" w:rsidRPr="00A57540">
        <w:rPr>
          <w:rFonts w:cs="Arial"/>
          <w:sz w:val="20"/>
          <w:szCs w:val="20"/>
        </w:rPr>
        <w:t xml:space="preserve">”, </w:t>
      </w:r>
      <w:r>
        <w:rPr>
          <w:rFonts w:cs="Arial"/>
          <w:sz w:val="20"/>
          <w:szCs w:val="20"/>
        </w:rPr>
        <w:t>broj</w:t>
      </w:r>
      <w:r w:rsidR="00D4767B" w:rsidRPr="00A57540">
        <w:rPr>
          <w:rFonts w:cs="Arial"/>
          <w:sz w:val="20"/>
          <w:szCs w:val="20"/>
        </w:rPr>
        <w:t xml:space="preserve">: 23/01, 7/02, 9/02, 20/02, 25/02, 4/04, 20/04, 25/05, 52/05, 65/05, 77/05, 11/06, 24/06, 32/07, 33/08, 37/08, 32/10, 18/13, 7/14,31/16, 41/20,38/22,51/22 </w:t>
      </w:r>
      <w:r>
        <w:rPr>
          <w:rFonts w:cs="Arial"/>
          <w:sz w:val="20"/>
          <w:szCs w:val="20"/>
        </w:rPr>
        <w:t>i</w:t>
      </w:r>
      <w:r w:rsidR="00D4767B" w:rsidRPr="00A57540">
        <w:rPr>
          <w:rFonts w:cs="Arial"/>
          <w:sz w:val="20"/>
          <w:szCs w:val="20"/>
        </w:rPr>
        <w:t xml:space="preserve"> 67/22 ) </w:t>
      </w:r>
      <w:r>
        <w:rPr>
          <w:rFonts w:cs="Arial"/>
          <w:sz w:val="20"/>
          <w:szCs w:val="20"/>
        </w:rPr>
        <w:t>propisano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je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da</w:t>
      </w:r>
      <w:r w:rsidR="00D4767B" w:rsidRPr="00A57540">
        <w:rPr>
          <w:rFonts w:cs="Arial"/>
          <w:sz w:val="20"/>
          <w:szCs w:val="20"/>
        </w:rPr>
        <w:t xml:space="preserve">  </w:t>
      </w:r>
      <w:r>
        <w:rPr>
          <w:rFonts w:cs="Arial"/>
          <w:sz w:val="20"/>
          <w:szCs w:val="20"/>
        </w:rPr>
        <w:t>Skupština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opštine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imenuje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članove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opštinske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izborne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komisije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na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osnovu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javnog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oglasa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</w:t>
      </w:r>
      <w:r w:rsidR="00D4767B" w:rsidRPr="00A57540">
        <w:rPr>
          <w:rFonts w:cs="Arial"/>
          <w:sz w:val="20"/>
          <w:szCs w:val="20"/>
        </w:rPr>
        <w:t xml:space="preserve">  </w:t>
      </w:r>
      <w:r>
        <w:rPr>
          <w:rFonts w:cs="Arial"/>
          <w:sz w:val="20"/>
          <w:szCs w:val="20"/>
        </w:rPr>
        <w:t>proceduri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koju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utvrđuje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Centralna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izborna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komisija</w:t>
      </w:r>
      <w:r w:rsidR="00D4767B" w:rsidRPr="00A57540"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>i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da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predsjednika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opštinske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izborne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komisije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imenuje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iz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reda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članova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opštinske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izborne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komisije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uz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saglasnost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Centralne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izborne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komisije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BiH</w:t>
      </w:r>
      <w:r w:rsidR="00D4767B" w:rsidRPr="00A57540">
        <w:rPr>
          <w:rFonts w:cs="Arial"/>
          <w:sz w:val="20"/>
          <w:szCs w:val="20"/>
        </w:rPr>
        <w:t>.</w:t>
      </w:r>
    </w:p>
    <w:p w:rsidR="00D4767B" w:rsidRPr="00A57540" w:rsidRDefault="009A2F50" w:rsidP="00D80B20">
      <w:pPr>
        <w:spacing w:after="0"/>
        <w:ind w:right="12"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Skupština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opštine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Ugljevik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na</w:t>
      </w:r>
      <w:r w:rsidR="00D4767B" w:rsidRPr="00A57540">
        <w:rPr>
          <w:rFonts w:cs="Arial"/>
          <w:sz w:val="20"/>
          <w:szCs w:val="20"/>
        </w:rPr>
        <w:t xml:space="preserve">  </w:t>
      </w:r>
      <w:r>
        <w:rPr>
          <w:rFonts w:cs="Arial"/>
          <w:sz w:val="20"/>
          <w:szCs w:val="20"/>
        </w:rPr>
        <w:t>sjednici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od</w:t>
      </w:r>
      <w:r w:rsidR="00D4767B" w:rsidRPr="00A57540">
        <w:rPr>
          <w:rFonts w:cs="Arial"/>
          <w:sz w:val="20"/>
          <w:szCs w:val="20"/>
        </w:rPr>
        <w:t xml:space="preserve">  28.02.2023.</w:t>
      </w:r>
      <w:r>
        <w:rPr>
          <w:rFonts w:cs="Arial"/>
          <w:sz w:val="20"/>
          <w:szCs w:val="20"/>
        </w:rPr>
        <w:t>godine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donijela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je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Odluku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raspisivanju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javnog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oglasa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za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imenovanje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dva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člana</w:t>
      </w:r>
      <w:r w:rsidR="00D4767B" w:rsidRPr="00A57540">
        <w:rPr>
          <w:rFonts w:cs="Arial"/>
          <w:sz w:val="20"/>
          <w:szCs w:val="20"/>
        </w:rPr>
        <w:t xml:space="preserve">  </w:t>
      </w:r>
      <w:r>
        <w:rPr>
          <w:rFonts w:cs="Arial"/>
          <w:sz w:val="20"/>
          <w:szCs w:val="20"/>
        </w:rPr>
        <w:t>Opštinske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izborne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komisije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Ugljevik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Rješenje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imenovanju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Komisije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za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izbor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članova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Opštinske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izborne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komisije</w:t>
      </w:r>
      <w:r w:rsidR="00D4767B" w:rsidRPr="00A57540">
        <w:rPr>
          <w:rFonts w:cs="Arial"/>
          <w:sz w:val="20"/>
          <w:szCs w:val="20"/>
        </w:rPr>
        <w:t>(</w:t>
      </w:r>
      <w:r>
        <w:rPr>
          <w:rFonts w:cs="Arial"/>
          <w:sz w:val="20"/>
          <w:szCs w:val="20"/>
        </w:rPr>
        <w:t>Službeni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bilten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Opštine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Ugljevik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br</w:t>
      </w:r>
      <w:r w:rsidR="00D4767B" w:rsidRPr="00A57540">
        <w:rPr>
          <w:rFonts w:cs="Arial"/>
          <w:sz w:val="20"/>
          <w:szCs w:val="20"/>
        </w:rPr>
        <w:t>.1/23).</w:t>
      </w:r>
    </w:p>
    <w:p w:rsidR="00D4767B" w:rsidRPr="00A57540" w:rsidRDefault="009A2F50" w:rsidP="00D80B20">
      <w:pPr>
        <w:spacing w:after="0"/>
        <w:ind w:right="12"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Nakon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sprovedenog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postupka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Javnom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oglasu</w:t>
      </w:r>
      <w:r w:rsidR="00D4767B" w:rsidRPr="00A57540"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>Komisija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za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izbor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imenovanje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članova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Opštinske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izborne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komisije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je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podnijela</w:t>
      </w:r>
      <w:r w:rsidR="00D4767B" w:rsidRPr="00A57540">
        <w:rPr>
          <w:rFonts w:cs="Arial"/>
          <w:sz w:val="20"/>
          <w:szCs w:val="20"/>
        </w:rPr>
        <w:t xml:space="preserve">  </w:t>
      </w:r>
      <w:r>
        <w:rPr>
          <w:rFonts w:cs="Arial"/>
          <w:sz w:val="20"/>
          <w:szCs w:val="20"/>
        </w:rPr>
        <w:t>pisani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izvještaj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sprovedenom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postupku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kvalifikacije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kandidata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prijedlog</w:t>
      </w:r>
      <w:r w:rsidR="00D4767B" w:rsidRPr="00A57540">
        <w:rPr>
          <w:rFonts w:cs="Arial"/>
          <w:sz w:val="20"/>
          <w:szCs w:val="20"/>
        </w:rPr>
        <w:t xml:space="preserve">  </w:t>
      </w:r>
      <w:r>
        <w:rPr>
          <w:rFonts w:cs="Arial"/>
          <w:sz w:val="20"/>
          <w:szCs w:val="20"/>
        </w:rPr>
        <w:t>Rang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liste</w:t>
      </w:r>
      <w:r w:rsidR="00D4767B" w:rsidRPr="00A57540"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>gdje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je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kandidat</w:t>
      </w:r>
      <w:r w:rsidR="00D4767B" w:rsidRPr="00A57540">
        <w:rPr>
          <w:rFonts w:cs="Arial"/>
          <w:sz w:val="20"/>
          <w:szCs w:val="20"/>
        </w:rPr>
        <w:t xml:space="preserve"> </w:t>
      </w:r>
      <w:r w:rsidR="00D4767B" w:rsidRPr="00A57540">
        <w:rPr>
          <w:rFonts w:cs="Arial"/>
          <w:sz w:val="20"/>
          <w:szCs w:val="20"/>
          <w:lang w:val="sr-Latn-BA"/>
        </w:rPr>
        <w:t xml:space="preserve"> </w:t>
      </w:r>
      <w:r>
        <w:rPr>
          <w:rFonts w:cs="Arial"/>
          <w:sz w:val="20"/>
          <w:szCs w:val="20"/>
        </w:rPr>
        <w:t>Nermina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Ahmetović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prvorangirana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sa</w:t>
      </w:r>
      <w:r w:rsidR="00D4767B" w:rsidRPr="00A57540">
        <w:rPr>
          <w:rFonts w:cs="Arial"/>
          <w:sz w:val="20"/>
          <w:szCs w:val="20"/>
        </w:rPr>
        <w:t xml:space="preserve"> 14 </w:t>
      </w:r>
      <w:r>
        <w:rPr>
          <w:rFonts w:cs="Arial"/>
          <w:sz w:val="20"/>
          <w:szCs w:val="20"/>
        </w:rPr>
        <w:t>bodova</w:t>
      </w:r>
      <w:r w:rsidR="00D4767B" w:rsidRPr="00A57540">
        <w:rPr>
          <w:rFonts w:cs="Arial"/>
          <w:sz w:val="20"/>
          <w:szCs w:val="20"/>
        </w:rPr>
        <w:t xml:space="preserve">  </w:t>
      </w:r>
      <w:r>
        <w:rPr>
          <w:rFonts w:cs="Arial"/>
          <w:sz w:val="20"/>
          <w:szCs w:val="20"/>
        </w:rPr>
        <w:t>a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drugorangirana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Biljana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Nikolić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sa</w:t>
      </w:r>
      <w:r w:rsidR="00D4767B" w:rsidRPr="00A57540">
        <w:rPr>
          <w:rFonts w:cs="Arial"/>
          <w:sz w:val="20"/>
          <w:szCs w:val="20"/>
        </w:rPr>
        <w:t xml:space="preserve"> 10,8 </w:t>
      </w:r>
      <w:r>
        <w:rPr>
          <w:rFonts w:cs="Arial"/>
          <w:sz w:val="20"/>
          <w:szCs w:val="20"/>
        </w:rPr>
        <w:t>bodova</w:t>
      </w:r>
      <w:r w:rsidR="00D4767B" w:rsidRPr="00A57540">
        <w:rPr>
          <w:rFonts w:cs="Arial"/>
          <w:sz w:val="20"/>
          <w:szCs w:val="20"/>
        </w:rPr>
        <w:t>.</w:t>
      </w:r>
    </w:p>
    <w:p w:rsidR="00D4767B" w:rsidRPr="00A57540" w:rsidRDefault="009A2F50" w:rsidP="00D80B20">
      <w:pPr>
        <w:spacing w:after="0"/>
        <w:ind w:right="12"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U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skladu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sa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članom</w:t>
      </w:r>
      <w:r w:rsidR="00D4767B" w:rsidRPr="00A57540">
        <w:rPr>
          <w:rFonts w:cs="Arial"/>
          <w:sz w:val="20"/>
          <w:szCs w:val="20"/>
        </w:rPr>
        <w:t xml:space="preserve"> 2.12 </w:t>
      </w:r>
      <w:r>
        <w:rPr>
          <w:rFonts w:cs="Arial"/>
          <w:sz w:val="20"/>
          <w:szCs w:val="20"/>
        </w:rPr>
        <w:t>Izbornog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zakona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Bosne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Hercegovine</w:t>
      </w:r>
      <w:r w:rsidR="00D4767B" w:rsidRPr="00A57540">
        <w:rPr>
          <w:rFonts w:cs="Arial"/>
          <w:sz w:val="20"/>
          <w:szCs w:val="20"/>
        </w:rPr>
        <w:t>, (,,</w:t>
      </w:r>
      <w:r>
        <w:rPr>
          <w:rFonts w:cs="Arial"/>
          <w:sz w:val="20"/>
          <w:szCs w:val="20"/>
        </w:rPr>
        <w:t>Službeni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glasnik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BiH</w:t>
      </w:r>
      <w:r w:rsidR="00D4767B" w:rsidRPr="00A57540">
        <w:rPr>
          <w:rFonts w:cs="Arial"/>
          <w:sz w:val="20"/>
          <w:szCs w:val="20"/>
        </w:rPr>
        <w:t xml:space="preserve">,, </w:t>
      </w:r>
      <w:r>
        <w:rPr>
          <w:rFonts w:cs="Arial"/>
          <w:sz w:val="20"/>
          <w:szCs w:val="20"/>
        </w:rPr>
        <w:t>broj</w:t>
      </w:r>
      <w:r w:rsidR="00D4767B" w:rsidRPr="00A57540">
        <w:rPr>
          <w:rFonts w:cs="Arial"/>
          <w:sz w:val="20"/>
          <w:szCs w:val="20"/>
        </w:rPr>
        <w:t xml:space="preserve"> : 23/01, 7/02. 9/02, 20/02, 25/02, 4/04, 20/04, 25/05, 52/05, 65/05, 77/05, 11/06, 24/06, 32/07, 33/08, 37/08, 32/10, 18/13, 7/14, 31/16, 41/20,38/22,51/22 </w:t>
      </w:r>
      <w:r>
        <w:rPr>
          <w:rFonts w:cs="Arial"/>
          <w:sz w:val="20"/>
          <w:szCs w:val="20"/>
        </w:rPr>
        <w:t>i</w:t>
      </w:r>
      <w:r w:rsidR="00D4767B" w:rsidRPr="00A57540">
        <w:rPr>
          <w:rFonts w:cs="Arial"/>
          <w:sz w:val="20"/>
          <w:szCs w:val="20"/>
        </w:rPr>
        <w:t xml:space="preserve"> 67/22), </w:t>
      </w:r>
      <w:r>
        <w:rPr>
          <w:rFonts w:cs="Arial"/>
          <w:sz w:val="20"/>
          <w:szCs w:val="20"/>
        </w:rPr>
        <w:t>i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odredbama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Uputstva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utvrđivanju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kvlifikacija</w:t>
      </w:r>
      <w:r w:rsidR="00D4767B" w:rsidRPr="00A57540"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>broja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imenovanju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članova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opštinske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izborne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komisije</w:t>
      </w:r>
      <w:r w:rsidR="00D4767B" w:rsidRPr="00A57540">
        <w:rPr>
          <w:rFonts w:cs="Arial"/>
          <w:sz w:val="20"/>
          <w:szCs w:val="20"/>
        </w:rPr>
        <w:t xml:space="preserve">  </w:t>
      </w:r>
      <w:r>
        <w:rPr>
          <w:rFonts w:cs="Arial"/>
          <w:sz w:val="20"/>
          <w:szCs w:val="20"/>
        </w:rPr>
        <w:t>osnovne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izborne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jedinice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Bosni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Hercegovini</w:t>
      </w:r>
      <w:r w:rsidR="00D4767B" w:rsidRPr="00A57540">
        <w:rPr>
          <w:rFonts w:cs="Arial"/>
          <w:sz w:val="20"/>
          <w:szCs w:val="20"/>
        </w:rPr>
        <w:t xml:space="preserve"> (</w:t>
      </w:r>
      <w:r>
        <w:rPr>
          <w:rFonts w:cs="Arial"/>
          <w:sz w:val="20"/>
          <w:szCs w:val="20"/>
        </w:rPr>
        <w:t>Službeni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glasnik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BiH</w:t>
      </w:r>
      <w:r w:rsidR="00D4767B" w:rsidRPr="00A57540"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>broj</w:t>
      </w:r>
      <w:r w:rsidR="00D4767B" w:rsidRPr="00A57540">
        <w:rPr>
          <w:rFonts w:cs="Arial"/>
          <w:sz w:val="20"/>
          <w:szCs w:val="20"/>
        </w:rPr>
        <w:t xml:space="preserve"> 67/21, 73/21,13/22 </w:t>
      </w:r>
      <w:r>
        <w:rPr>
          <w:rFonts w:cs="Arial"/>
          <w:sz w:val="20"/>
          <w:szCs w:val="20"/>
        </w:rPr>
        <w:t>i</w:t>
      </w:r>
      <w:r w:rsidR="00D4767B" w:rsidRPr="00A57540">
        <w:rPr>
          <w:rFonts w:cs="Arial"/>
          <w:sz w:val="20"/>
          <w:szCs w:val="20"/>
        </w:rPr>
        <w:t xml:space="preserve"> 78/23 )</w:t>
      </w:r>
      <w:r>
        <w:rPr>
          <w:rFonts w:cs="Arial"/>
          <w:sz w:val="20"/>
          <w:szCs w:val="20"/>
        </w:rPr>
        <w:t>Skupština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opštine</w:t>
      </w:r>
      <w:r w:rsidR="00D4767B" w:rsidRPr="00A57540">
        <w:rPr>
          <w:rFonts w:cs="Arial"/>
          <w:sz w:val="20"/>
          <w:szCs w:val="20"/>
        </w:rPr>
        <w:t xml:space="preserve">  </w:t>
      </w:r>
      <w:r>
        <w:rPr>
          <w:rFonts w:cs="Arial"/>
          <w:sz w:val="20"/>
          <w:szCs w:val="20"/>
        </w:rPr>
        <w:t>cijeneći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položaj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kandidata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na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Rang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listi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donosi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Rješenje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imenovanju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predsjednika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člana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Opštinske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izborne</w:t>
      </w:r>
      <w:r w:rsidR="00D4767B" w:rsidRPr="00A57540">
        <w:rPr>
          <w:rFonts w:cs="Arial"/>
          <w:sz w:val="20"/>
          <w:szCs w:val="20"/>
        </w:rPr>
        <w:t>.</w:t>
      </w:r>
    </w:p>
    <w:p w:rsidR="00D4767B" w:rsidRPr="00A57540" w:rsidRDefault="00D4767B" w:rsidP="00D80B20">
      <w:pPr>
        <w:spacing w:after="0"/>
        <w:ind w:right="12"/>
        <w:rPr>
          <w:rFonts w:cs="Arial"/>
          <w:sz w:val="20"/>
          <w:szCs w:val="20"/>
        </w:rPr>
      </w:pPr>
    </w:p>
    <w:p w:rsidR="00D4767B" w:rsidRPr="00A57540" w:rsidRDefault="009A2F50" w:rsidP="00D80B20">
      <w:pPr>
        <w:spacing w:after="0"/>
        <w:ind w:right="12"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Ovo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Rješenje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je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konačno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upravnom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postupku</w:t>
      </w:r>
      <w:r w:rsidR="00D4767B" w:rsidRPr="00A57540"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>te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protiv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njega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nije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dozvoljena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žalba</w:t>
      </w:r>
      <w:r w:rsidR="00D4767B" w:rsidRPr="00A57540"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>ali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se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može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pokrenuti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upravni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spor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podnošenjem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tužbe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Okružnom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sudu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Bijeljini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roku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od</w:t>
      </w:r>
      <w:r w:rsidR="00D4767B" w:rsidRPr="00A57540">
        <w:rPr>
          <w:rFonts w:cs="Arial"/>
          <w:sz w:val="20"/>
          <w:szCs w:val="20"/>
        </w:rPr>
        <w:t xml:space="preserve"> 30 </w:t>
      </w:r>
      <w:r>
        <w:rPr>
          <w:rFonts w:cs="Arial"/>
          <w:sz w:val="20"/>
          <w:szCs w:val="20"/>
        </w:rPr>
        <w:t>dana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od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dana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dostavljanja</w:t>
      </w:r>
      <w:r w:rsidR="00D4767B" w:rsidRPr="00A575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rješenja</w:t>
      </w:r>
      <w:r w:rsidR="00D4767B" w:rsidRPr="00A57540">
        <w:rPr>
          <w:rFonts w:cs="Arial"/>
          <w:sz w:val="20"/>
          <w:szCs w:val="20"/>
        </w:rPr>
        <w:t>.</w:t>
      </w:r>
    </w:p>
    <w:p w:rsidR="00D4767B" w:rsidRPr="00A57540" w:rsidRDefault="00D4767B" w:rsidP="00D80B20">
      <w:pPr>
        <w:spacing w:after="0"/>
        <w:ind w:right="12"/>
        <w:rPr>
          <w:rFonts w:cs="Arial"/>
          <w:i/>
          <w:sz w:val="20"/>
          <w:szCs w:val="20"/>
        </w:rPr>
      </w:pPr>
    </w:p>
    <w:p w:rsidR="00D80B20" w:rsidRPr="00D4767B" w:rsidRDefault="009A2F50" w:rsidP="00D80B20">
      <w:pPr>
        <w:spacing w:after="0"/>
        <w:ind w:firstLine="0"/>
        <w:jc w:val="left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REPUBLIKA</w:t>
      </w:r>
      <w:r w:rsidR="00D80B20" w:rsidRPr="00D4767B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SRPSKA</w:t>
      </w:r>
      <w:r w:rsidR="00D80B20" w:rsidRPr="00D4767B">
        <w:rPr>
          <w:rFonts w:cs="Arial"/>
          <w:sz w:val="18"/>
          <w:szCs w:val="18"/>
        </w:rPr>
        <w:t xml:space="preserve">                                                                                   </w:t>
      </w:r>
    </w:p>
    <w:p w:rsidR="00D80B20" w:rsidRPr="00D4767B" w:rsidRDefault="009A2F50" w:rsidP="00D80B20">
      <w:pPr>
        <w:spacing w:after="0"/>
        <w:ind w:firstLine="0"/>
        <w:jc w:val="left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SKUPŠTINA</w:t>
      </w:r>
      <w:r w:rsidR="00D80B20" w:rsidRPr="00D4767B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OPŠTINE</w:t>
      </w:r>
      <w:r w:rsidR="00D80B20" w:rsidRPr="00D4767B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UGLjEVIK</w:t>
      </w:r>
      <w:r w:rsidR="00D80B20" w:rsidRPr="00D4767B">
        <w:rPr>
          <w:rFonts w:cs="Arial"/>
          <w:sz w:val="18"/>
          <w:szCs w:val="18"/>
          <w:lang w:val="sr-Cyrl-CS"/>
        </w:rPr>
        <w:t xml:space="preserve">                                        </w:t>
      </w:r>
    </w:p>
    <w:p w:rsidR="00D80B20" w:rsidRPr="00D4767B" w:rsidRDefault="009A2F50" w:rsidP="00D80B20">
      <w:pPr>
        <w:spacing w:after="0"/>
        <w:ind w:firstLine="0"/>
        <w:jc w:val="left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Broj</w:t>
      </w:r>
      <w:r w:rsidR="00D80B20" w:rsidRPr="00D4767B">
        <w:rPr>
          <w:rFonts w:cs="Arial"/>
          <w:sz w:val="18"/>
          <w:szCs w:val="18"/>
          <w:lang w:val="sr-Cyrl-CS"/>
        </w:rPr>
        <w:t xml:space="preserve">: </w:t>
      </w:r>
      <w:r w:rsidR="00D80B20" w:rsidRPr="00D4767B">
        <w:rPr>
          <w:rFonts w:cs="Arial"/>
          <w:sz w:val="18"/>
          <w:szCs w:val="18"/>
          <w:lang w:val="sr-Latn-BA"/>
        </w:rPr>
        <w:t>01-</w:t>
      </w:r>
      <w:r w:rsidR="00D80B20">
        <w:rPr>
          <w:rFonts w:cs="Arial"/>
          <w:sz w:val="18"/>
          <w:szCs w:val="18"/>
        </w:rPr>
        <w:t>03</w:t>
      </w:r>
      <w:r w:rsidR="00D80B20" w:rsidRPr="00D4767B">
        <w:rPr>
          <w:rFonts w:cs="Arial"/>
          <w:sz w:val="18"/>
          <w:szCs w:val="18"/>
          <w:lang w:val="sr-Latn-BA"/>
        </w:rPr>
        <w:t>-</w:t>
      </w:r>
      <w:r w:rsidR="00D80B20">
        <w:rPr>
          <w:rFonts w:cs="Arial"/>
          <w:sz w:val="18"/>
          <w:szCs w:val="18"/>
          <w:lang w:val="sr-Latn-BA"/>
        </w:rPr>
        <w:t>3</w:t>
      </w:r>
      <w:r w:rsidR="00D80B20" w:rsidRPr="00D4767B">
        <w:rPr>
          <w:rFonts w:cs="Arial"/>
          <w:sz w:val="18"/>
          <w:szCs w:val="18"/>
          <w:lang w:val="sr-Latn-BA"/>
        </w:rPr>
        <w:t>/24</w:t>
      </w:r>
      <w:r w:rsidR="00D80B20" w:rsidRPr="00D4767B">
        <w:rPr>
          <w:rFonts w:cs="Arial"/>
          <w:sz w:val="18"/>
          <w:szCs w:val="18"/>
          <w:lang w:val="sr-Cyrl-CS"/>
        </w:rPr>
        <w:t xml:space="preserve">                  </w:t>
      </w:r>
      <w:r w:rsidR="00D80B20">
        <w:rPr>
          <w:rFonts w:cs="Arial"/>
          <w:sz w:val="18"/>
          <w:szCs w:val="18"/>
          <w:lang w:val="sr-Cyrl-CS"/>
        </w:rPr>
        <w:t xml:space="preserve">                </w:t>
      </w:r>
      <w:r>
        <w:rPr>
          <w:rFonts w:cs="Arial"/>
          <w:sz w:val="18"/>
          <w:szCs w:val="18"/>
          <w:lang w:val="sr-Cyrl-CS"/>
        </w:rPr>
        <w:t>PREDSJEDNIK</w:t>
      </w:r>
      <w:r w:rsidR="00D80B20" w:rsidRPr="00D4767B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SO</w:t>
      </w:r>
      <w:r w:rsidR="00D80B20" w:rsidRPr="00D4767B">
        <w:rPr>
          <w:rFonts w:cs="Arial"/>
          <w:sz w:val="18"/>
          <w:szCs w:val="18"/>
          <w:lang w:val="sr-Cyrl-CS"/>
        </w:rPr>
        <w:t>-</w:t>
      </w:r>
      <w:r>
        <w:rPr>
          <w:rFonts w:cs="Arial"/>
          <w:sz w:val="18"/>
          <w:szCs w:val="18"/>
          <w:lang w:val="sr-Cyrl-CS"/>
        </w:rPr>
        <w:t>e</w:t>
      </w:r>
      <w:r w:rsidR="00D80B20" w:rsidRPr="00D4767B">
        <w:rPr>
          <w:rFonts w:cs="Arial"/>
          <w:sz w:val="18"/>
          <w:szCs w:val="18"/>
          <w:lang w:val="sr-Cyrl-CS"/>
        </w:rPr>
        <w:t xml:space="preserve">                                                               </w:t>
      </w:r>
      <w:r w:rsidR="00D80B20" w:rsidRPr="00D4767B">
        <w:rPr>
          <w:rFonts w:cs="Arial"/>
          <w:sz w:val="18"/>
          <w:szCs w:val="18"/>
          <w:lang w:val="sr-Latn-BA"/>
        </w:rPr>
        <w:t xml:space="preserve">   </w:t>
      </w:r>
    </w:p>
    <w:p w:rsidR="00D4767B" w:rsidRPr="00D80B20" w:rsidRDefault="009A2F50" w:rsidP="00D80B20">
      <w:pPr>
        <w:pBdr>
          <w:bottom w:val="single" w:sz="6" w:space="1" w:color="auto"/>
        </w:pBdr>
        <w:spacing w:after="0"/>
        <w:ind w:right="12" w:firstLine="0"/>
        <w:rPr>
          <w:rFonts w:cs="Arial"/>
          <w:sz w:val="20"/>
          <w:szCs w:val="20"/>
        </w:rPr>
      </w:pPr>
      <w:r>
        <w:rPr>
          <w:rFonts w:cs="Arial"/>
          <w:sz w:val="18"/>
          <w:szCs w:val="18"/>
          <w:lang w:val="sr-Cyrl-CS"/>
        </w:rPr>
        <w:t>Datum</w:t>
      </w:r>
      <w:r w:rsidR="00D80B20" w:rsidRPr="00D4767B">
        <w:rPr>
          <w:rFonts w:cs="Arial"/>
          <w:sz w:val="18"/>
          <w:szCs w:val="18"/>
          <w:lang w:val="sr-Cyrl-CS"/>
        </w:rPr>
        <w:t>, 29.03.2024.</w:t>
      </w:r>
      <w:r>
        <w:rPr>
          <w:rFonts w:cs="Arial"/>
          <w:sz w:val="18"/>
          <w:szCs w:val="18"/>
          <w:lang w:val="sr-Cyrl-CS"/>
        </w:rPr>
        <w:t>godine</w:t>
      </w:r>
      <w:r w:rsidR="00D80B20" w:rsidRPr="00D4767B">
        <w:rPr>
          <w:rFonts w:cs="Arial"/>
          <w:sz w:val="18"/>
          <w:szCs w:val="18"/>
          <w:lang w:val="sr-Cyrl-CS"/>
        </w:rPr>
        <w:t xml:space="preserve">      </w:t>
      </w:r>
      <w:r w:rsidR="00D80B20">
        <w:rPr>
          <w:rFonts w:cs="Arial"/>
          <w:sz w:val="18"/>
          <w:szCs w:val="18"/>
          <w:lang w:val="sr-Cyrl-CS"/>
        </w:rPr>
        <w:t xml:space="preserve">            </w:t>
      </w:r>
      <w:r>
        <w:rPr>
          <w:rFonts w:cs="Arial"/>
          <w:sz w:val="18"/>
          <w:szCs w:val="18"/>
          <w:lang w:val="sr-Cyrl-CS"/>
        </w:rPr>
        <w:t>Zoran</w:t>
      </w:r>
      <w:r w:rsidR="00D80B20" w:rsidRPr="00D4767B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Lazić</w:t>
      </w:r>
      <w:r w:rsidR="00D80B20" w:rsidRPr="00D4767B">
        <w:rPr>
          <w:rFonts w:cs="Arial"/>
          <w:sz w:val="18"/>
          <w:szCs w:val="18"/>
          <w:lang w:val="sr-Cyrl-CS"/>
        </w:rPr>
        <w:t xml:space="preserve">       </w:t>
      </w:r>
    </w:p>
    <w:p w:rsidR="00D80B20" w:rsidRDefault="00D80B20" w:rsidP="00832882">
      <w:pPr>
        <w:spacing w:after="0"/>
        <w:ind w:right="12" w:firstLine="0"/>
        <w:rPr>
          <w:rFonts w:eastAsia="Times New Roman" w:cs="Arial"/>
          <w:sz w:val="20"/>
          <w:szCs w:val="20"/>
          <w:lang w:val="sr-Latn-BA" w:eastAsia="sr-Latn-CS"/>
        </w:rPr>
      </w:pPr>
    </w:p>
    <w:p w:rsidR="00832882" w:rsidRPr="00EC3386" w:rsidRDefault="009A2F50" w:rsidP="00832882">
      <w:pPr>
        <w:spacing w:after="0"/>
        <w:ind w:firstLine="0"/>
        <w:rPr>
          <w:rFonts w:cs="Arial"/>
          <w:color w:val="FF0000"/>
          <w:sz w:val="20"/>
          <w:szCs w:val="20"/>
        </w:rPr>
      </w:pPr>
      <w:r>
        <w:rPr>
          <w:rFonts w:cs="Arial"/>
          <w:sz w:val="20"/>
          <w:szCs w:val="20"/>
        </w:rPr>
        <w:t>Na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osnovu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člana</w:t>
      </w:r>
      <w:r w:rsidR="00832882" w:rsidRPr="00EC3386">
        <w:rPr>
          <w:rFonts w:cs="Arial"/>
          <w:sz w:val="20"/>
          <w:szCs w:val="20"/>
        </w:rPr>
        <w:t xml:space="preserve"> 16. </w:t>
      </w:r>
      <w:r>
        <w:rPr>
          <w:rFonts w:cs="Arial"/>
          <w:sz w:val="20"/>
          <w:szCs w:val="20"/>
        </w:rPr>
        <w:t>stav</w:t>
      </w:r>
      <w:r w:rsidR="00832882" w:rsidRPr="00EC3386">
        <w:rPr>
          <w:rFonts w:cs="Arial"/>
          <w:sz w:val="20"/>
          <w:szCs w:val="20"/>
        </w:rPr>
        <w:t xml:space="preserve"> 1. </w:t>
      </w:r>
      <w:r>
        <w:rPr>
          <w:rFonts w:cs="Arial"/>
          <w:sz w:val="20"/>
          <w:szCs w:val="20"/>
        </w:rPr>
        <w:t>i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stav</w:t>
      </w:r>
      <w:r w:rsidR="00832882" w:rsidRPr="00EC3386">
        <w:rPr>
          <w:rFonts w:cs="Arial"/>
          <w:sz w:val="20"/>
          <w:szCs w:val="20"/>
        </w:rPr>
        <w:t xml:space="preserve"> 3.</w:t>
      </w:r>
      <w:r>
        <w:rPr>
          <w:rFonts w:cs="Arial"/>
          <w:sz w:val="20"/>
          <w:szCs w:val="20"/>
        </w:rPr>
        <w:t>Zakona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zaštiti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stanovništva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od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zaraznih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bolesti</w:t>
      </w:r>
      <w:r w:rsidR="00832882" w:rsidRPr="00EC3386">
        <w:rPr>
          <w:rFonts w:cs="Arial"/>
          <w:sz w:val="20"/>
          <w:szCs w:val="20"/>
        </w:rPr>
        <w:t xml:space="preserve"> ( „</w:t>
      </w:r>
      <w:r>
        <w:rPr>
          <w:rFonts w:cs="Arial"/>
          <w:sz w:val="20"/>
          <w:szCs w:val="20"/>
        </w:rPr>
        <w:t>Službeni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glasnik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Republike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Srpske</w:t>
      </w:r>
      <w:r w:rsidR="00832882" w:rsidRPr="00EC3386">
        <w:rPr>
          <w:rFonts w:cs="Arial"/>
          <w:sz w:val="20"/>
          <w:szCs w:val="20"/>
        </w:rPr>
        <w:t xml:space="preserve">“, </w:t>
      </w:r>
      <w:r>
        <w:rPr>
          <w:rFonts w:cs="Arial"/>
          <w:sz w:val="20"/>
          <w:szCs w:val="20"/>
        </w:rPr>
        <w:t>broj</w:t>
      </w:r>
      <w:r w:rsidR="00832882" w:rsidRPr="00EC3386">
        <w:rPr>
          <w:rFonts w:cs="Arial"/>
          <w:sz w:val="20"/>
          <w:szCs w:val="20"/>
        </w:rPr>
        <w:t xml:space="preserve">: 90/17, 42/20 </w:t>
      </w:r>
      <w:r>
        <w:rPr>
          <w:rFonts w:cs="Arial"/>
          <w:sz w:val="20"/>
          <w:szCs w:val="20"/>
        </w:rPr>
        <w:t>i</w:t>
      </w:r>
      <w:r w:rsidR="00832882" w:rsidRPr="00EC3386">
        <w:rPr>
          <w:rFonts w:cs="Arial"/>
          <w:sz w:val="20"/>
          <w:szCs w:val="20"/>
        </w:rPr>
        <w:t xml:space="preserve"> 98/20)  </w:t>
      </w:r>
      <w:r>
        <w:rPr>
          <w:rFonts w:cs="Arial"/>
          <w:sz w:val="20"/>
          <w:szCs w:val="20"/>
        </w:rPr>
        <w:t>i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člana</w:t>
      </w:r>
      <w:r w:rsidR="00832882" w:rsidRPr="00EC3386">
        <w:rPr>
          <w:rFonts w:cs="Arial"/>
          <w:sz w:val="20"/>
          <w:szCs w:val="20"/>
        </w:rPr>
        <w:t xml:space="preserve"> 2. </w:t>
      </w:r>
      <w:r>
        <w:rPr>
          <w:rFonts w:cs="Arial"/>
          <w:sz w:val="20"/>
          <w:szCs w:val="20"/>
        </w:rPr>
        <w:t>stav</w:t>
      </w:r>
      <w:r w:rsidR="00832882" w:rsidRPr="00EC3386">
        <w:rPr>
          <w:rFonts w:cs="Arial"/>
          <w:sz w:val="20"/>
          <w:szCs w:val="20"/>
        </w:rPr>
        <w:t xml:space="preserve"> 2. </w:t>
      </w:r>
      <w:r>
        <w:rPr>
          <w:rFonts w:cs="Arial"/>
          <w:sz w:val="20"/>
          <w:szCs w:val="20"/>
        </w:rPr>
        <w:t>Programa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mjera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sistematske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preventivne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dezinfekcije</w:t>
      </w:r>
      <w:r w:rsidR="00832882" w:rsidRPr="00EC3386"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>dezinsekcije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deratizacije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za</w:t>
      </w:r>
      <w:r w:rsidR="00832882" w:rsidRPr="00EC3386">
        <w:rPr>
          <w:rFonts w:cs="Arial"/>
          <w:sz w:val="20"/>
          <w:szCs w:val="20"/>
        </w:rPr>
        <w:t xml:space="preserve"> 2024. </w:t>
      </w:r>
      <w:r>
        <w:rPr>
          <w:rFonts w:cs="Arial"/>
          <w:sz w:val="20"/>
          <w:szCs w:val="20"/>
        </w:rPr>
        <w:t>godinu</w:t>
      </w:r>
      <w:r w:rsidR="00832882" w:rsidRPr="00EC3386">
        <w:rPr>
          <w:rFonts w:cs="Arial"/>
          <w:sz w:val="20"/>
          <w:szCs w:val="20"/>
        </w:rPr>
        <w:t xml:space="preserve"> ( „</w:t>
      </w:r>
      <w:r>
        <w:rPr>
          <w:rFonts w:cs="Arial"/>
          <w:sz w:val="20"/>
          <w:szCs w:val="20"/>
        </w:rPr>
        <w:t>Službeni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bilten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Opštine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Ugljevik</w:t>
      </w:r>
      <w:r w:rsidR="00832882" w:rsidRPr="00EC3386">
        <w:rPr>
          <w:rFonts w:cs="Arial"/>
          <w:sz w:val="20"/>
          <w:szCs w:val="20"/>
        </w:rPr>
        <w:t xml:space="preserve">“ </w:t>
      </w:r>
      <w:r>
        <w:rPr>
          <w:rFonts w:cs="Arial"/>
          <w:sz w:val="20"/>
          <w:szCs w:val="20"/>
        </w:rPr>
        <w:t>broj</w:t>
      </w:r>
      <w:r w:rsidR="00832882" w:rsidRPr="00EC3386">
        <w:rPr>
          <w:rFonts w:cs="Arial"/>
          <w:sz w:val="20"/>
          <w:szCs w:val="20"/>
        </w:rPr>
        <w:t xml:space="preserve">: 6-2/23), </w:t>
      </w:r>
      <w:r>
        <w:rPr>
          <w:rFonts w:cs="Arial"/>
          <w:sz w:val="20"/>
          <w:szCs w:val="20"/>
        </w:rPr>
        <w:t>te</w:t>
      </w:r>
      <w:r w:rsidR="00832882" w:rsidRPr="00EC3386">
        <w:rPr>
          <w:rFonts w:cs="Arial"/>
          <w:sz w:val="20"/>
          <w:szCs w:val="20"/>
        </w:rPr>
        <w:t xml:space="preserve">  </w:t>
      </w:r>
      <w:r>
        <w:rPr>
          <w:rFonts w:cs="Arial"/>
          <w:sz w:val="20"/>
          <w:szCs w:val="20"/>
        </w:rPr>
        <w:t>Pravilnika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načinu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obavljanja</w:t>
      </w:r>
      <w:r w:rsidR="00832882" w:rsidRPr="00EC3386">
        <w:rPr>
          <w:rFonts w:cs="Arial"/>
          <w:sz w:val="20"/>
          <w:szCs w:val="20"/>
        </w:rPr>
        <w:t xml:space="preserve">  </w:t>
      </w:r>
      <w:r>
        <w:rPr>
          <w:rFonts w:cs="Arial"/>
          <w:sz w:val="20"/>
          <w:szCs w:val="20"/>
        </w:rPr>
        <w:t>dezinfekcije</w:t>
      </w:r>
      <w:r w:rsidR="00832882" w:rsidRPr="00EC3386"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>dezinsekcije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deratizacije</w:t>
      </w:r>
      <w:r w:rsidR="00832882" w:rsidRPr="00EC3386">
        <w:rPr>
          <w:rFonts w:cs="Arial"/>
          <w:sz w:val="20"/>
          <w:szCs w:val="20"/>
        </w:rPr>
        <w:t xml:space="preserve"> („</w:t>
      </w:r>
      <w:r>
        <w:rPr>
          <w:rFonts w:cs="Arial"/>
          <w:sz w:val="20"/>
          <w:szCs w:val="20"/>
        </w:rPr>
        <w:t>Službeni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glasnik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Republike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Srpske</w:t>
      </w:r>
      <w:r w:rsidR="00832882" w:rsidRPr="00EC3386">
        <w:rPr>
          <w:rFonts w:cs="Arial"/>
          <w:sz w:val="20"/>
          <w:szCs w:val="20"/>
        </w:rPr>
        <w:t xml:space="preserve">“ </w:t>
      </w:r>
      <w:r>
        <w:rPr>
          <w:rFonts w:cs="Arial"/>
          <w:sz w:val="20"/>
          <w:szCs w:val="20"/>
        </w:rPr>
        <w:t>br</w:t>
      </w:r>
      <w:r w:rsidR="00832882" w:rsidRPr="00EC3386">
        <w:rPr>
          <w:rFonts w:cs="Arial"/>
          <w:sz w:val="20"/>
          <w:szCs w:val="20"/>
        </w:rPr>
        <w:t xml:space="preserve">.118/18), </w:t>
      </w:r>
      <w:r>
        <w:rPr>
          <w:rFonts w:cs="Arial"/>
          <w:sz w:val="20"/>
          <w:szCs w:val="20"/>
        </w:rPr>
        <w:t>Skupština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opštine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Ugljevik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na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sjednici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održanoj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dana</w:t>
      </w:r>
      <w:r w:rsidR="00832882" w:rsidRPr="00EC3386">
        <w:rPr>
          <w:rFonts w:cs="Arial"/>
          <w:sz w:val="20"/>
          <w:szCs w:val="20"/>
        </w:rPr>
        <w:t xml:space="preserve"> </w:t>
      </w:r>
      <w:r w:rsidR="00832882">
        <w:rPr>
          <w:rFonts w:cs="Arial"/>
          <w:sz w:val="20"/>
          <w:szCs w:val="20"/>
        </w:rPr>
        <w:t>29.03.2024.</w:t>
      </w:r>
      <w:r>
        <w:rPr>
          <w:rFonts w:cs="Arial"/>
          <w:sz w:val="20"/>
          <w:szCs w:val="20"/>
        </w:rPr>
        <w:t>godine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donosi</w:t>
      </w:r>
      <w:r w:rsidR="00832882" w:rsidRPr="00EC3386">
        <w:rPr>
          <w:rFonts w:cs="Arial"/>
          <w:sz w:val="20"/>
          <w:szCs w:val="20"/>
        </w:rPr>
        <w:t>:</w:t>
      </w:r>
    </w:p>
    <w:p w:rsidR="00832882" w:rsidRPr="00EC3386" w:rsidRDefault="009A2F50" w:rsidP="00832882">
      <w:pPr>
        <w:spacing w:before="100" w:beforeAutospacing="1" w:after="100" w:afterAutospacing="1"/>
        <w:jc w:val="center"/>
        <w:rPr>
          <w:rFonts w:cs="Arial"/>
          <w:sz w:val="20"/>
          <w:szCs w:val="20"/>
        </w:rPr>
      </w:pPr>
      <w:bookmarkStart w:id="9" w:name="_Toc163197517"/>
      <w:r>
        <w:rPr>
          <w:rStyle w:val="Heading5Char"/>
          <w:rFonts w:eastAsia="Calibri"/>
        </w:rPr>
        <w:t>GODIŠNJI</w:t>
      </w:r>
      <w:r w:rsidR="00832882" w:rsidRPr="00FC255E">
        <w:rPr>
          <w:rStyle w:val="Heading5Char"/>
          <w:rFonts w:eastAsia="Calibri"/>
        </w:rPr>
        <w:t xml:space="preserve">  </w:t>
      </w:r>
      <w:r>
        <w:rPr>
          <w:rStyle w:val="Heading5Char"/>
          <w:rFonts w:eastAsia="Calibri"/>
        </w:rPr>
        <w:t>PLAN</w:t>
      </w:r>
      <w:bookmarkEnd w:id="9"/>
      <w:r w:rsidR="00832882" w:rsidRPr="00EC3386">
        <w:rPr>
          <w:rFonts w:cs="Arial"/>
          <w:sz w:val="20"/>
          <w:szCs w:val="20"/>
        </w:rPr>
        <w:t xml:space="preserve">  </w:t>
      </w:r>
      <w:r w:rsidR="00832882" w:rsidRPr="00EC3386">
        <w:rPr>
          <w:rFonts w:cs="Arial"/>
          <w:sz w:val="20"/>
          <w:szCs w:val="20"/>
        </w:rPr>
        <w:br/>
      </w:r>
      <w:r>
        <w:rPr>
          <w:rFonts w:cs="Arial"/>
          <w:sz w:val="20"/>
          <w:szCs w:val="20"/>
        </w:rPr>
        <w:t>SISTEMATSKE</w:t>
      </w:r>
      <w:r w:rsidR="00832882" w:rsidRPr="00EC3386">
        <w:rPr>
          <w:rFonts w:cs="Arial"/>
          <w:sz w:val="20"/>
          <w:szCs w:val="20"/>
        </w:rPr>
        <w:t xml:space="preserve">  </w:t>
      </w:r>
      <w:r>
        <w:rPr>
          <w:rFonts w:cs="Arial"/>
          <w:sz w:val="20"/>
          <w:szCs w:val="20"/>
        </w:rPr>
        <w:t>PREVENTIVNE</w:t>
      </w:r>
      <w:r w:rsidR="00832882" w:rsidRPr="00EC3386">
        <w:rPr>
          <w:rFonts w:cs="Arial"/>
          <w:sz w:val="20"/>
          <w:szCs w:val="20"/>
        </w:rPr>
        <w:t xml:space="preserve">   </w:t>
      </w:r>
      <w:r>
        <w:rPr>
          <w:rFonts w:cs="Arial"/>
          <w:sz w:val="20"/>
          <w:szCs w:val="20"/>
        </w:rPr>
        <w:t>DEZINFEKCIJE</w:t>
      </w:r>
      <w:r w:rsidR="00832882" w:rsidRPr="00EC3386">
        <w:rPr>
          <w:rFonts w:cs="Arial"/>
          <w:sz w:val="20"/>
          <w:szCs w:val="20"/>
        </w:rPr>
        <w:t xml:space="preserve">,   </w:t>
      </w:r>
      <w:r>
        <w:rPr>
          <w:rFonts w:cs="Arial"/>
          <w:sz w:val="20"/>
          <w:szCs w:val="20"/>
        </w:rPr>
        <w:t>DEZINSEKCIJE</w:t>
      </w:r>
      <w:r w:rsidR="00832882" w:rsidRPr="00EC3386">
        <w:rPr>
          <w:rFonts w:cs="Arial"/>
          <w:sz w:val="20"/>
          <w:szCs w:val="20"/>
        </w:rPr>
        <w:t xml:space="preserve">  </w:t>
      </w:r>
      <w:r>
        <w:rPr>
          <w:rFonts w:cs="Arial"/>
          <w:sz w:val="20"/>
          <w:szCs w:val="20"/>
        </w:rPr>
        <w:t>I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DERATIZACIJE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NA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PODRUČJU</w:t>
      </w:r>
      <w:r w:rsidR="00832882" w:rsidRPr="00EC3386">
        <w:rPr>
          <w:rFonts w:cs="Arial"/>
          <w:sz w:val="20"/>
          <w:szCs w:val="20"/>
        </w:rPr>
        <w:t xml:space="preserve">  </w:t>
      </w:r>
      <w:r>
        <w:rPr>
          <w:rFonts w:cs="Arial"/>
          <w:sz w:val="20"/>
          <w:szCs w:val="20"/>
        </w:rPr>
        <w:t>OPŠTINE</w:t>
      </w:r>
      <w:r w:rsidR="00832882" w:rsidRPr="00EC3386">
        <w:rPr>
          <w:rFonts w:cs="Arial"/>
          <w:sz w:val="20"/>
          <w:szCs w:val="20"/>
        </w:rPr>
        <w:t xml:space="preserve">   </w:t>
      </w:r>
      <w:r>
        <w:rPr>
          <w:rFonts w:cs="Arial"/>
          <w:sz w:val="20"/>
          <w:szCs w:val="20"/>
        </w:rPr>
        <w:t>UGLjEVIK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ZA</w:t>
      </w:r>
      <w:r w:rsidR="00832882" w:rsidRPr="00EC3386">
        <w:rPr>
          <w:rFonts w:cs="Arial"/>
          <w:sz w:val="20"/>
          <w:szCs w:val="20"/>
        </w:rPr>
        <w:t xml:space="preserve"> 2024.</w:t>
      </w:r>
      <w:r>
        <w:rPr>
          <w:rFonts w:cs="Arial"/>
          <w:sz w:val="20"/>
          <w:szCs w:val="20"/>
        </w:rPr>
        <w:t>GODINU</w:t>
      </w:r>
      <w:r w:rsidR="00832882" w:rsidRPr="00EC3386">
        <w:rPr>
          <w:rFonts w:cs="Arial"/>
          <w:sz w:val="20"/>
          <w:szCs w:val="20"/>
        </w:rPr>
        <w:t xml:space="preserve"> </w:t>
      </w:r>
    </w:p>
    <w:p w:rsidR="00832882" w:rsidRPr="00EC3386" w:rsidRDefault="009A2F50" w:rsidP="00832882">
      <w:pPr>
        <w:pStyle w:val="p0"/>
        <w:spacing w:before="100" w:beforeAutospacing="1" w:after="100" w:afterAutospacing="1"/>
        <w:jc w:val="center"/>
        <w:rPr>
          <w:rFonts w:ascii="Arial" w:hAnsi="Arial" w:cs="Arial"/>
          <w:sz w:val="20"/>
          <w:szCs w:val="20"/>
          <w:lang w:val="sr-Cyrl-BA"/>
        </w:rPr>
      </w:pPr>
      <w:r>
        <w:rPr>
          <w:rFonts w:ascii="Arial" w:hAnsi="Arial" w:cs="Arial"/>
          <w:sz w:val="20"/>
          <w:szCs w:val="20"/>
          <w:lang w:val="sr-Cyrl-BA"/>
        </w:rPr>
        <w:t>Član</w:t>
      </w:r>
      <w:r w:rsidR="00832882" w:rsidRPr="00EC3386">
        <w:rPr>
          <w:rFonts w:ascii="Arial" w:hAnsi="Arial" w:cs="Arial"/>
          <w:sz w:val="20"/>
          <w:szCs w:val="20"/>
          <w:lang w:val="sr-Cyrl-BA"/>
        </w:rPr>
        <w:t xml:space="preserve"> 1.</w:t>
      </w:r>
    </w:p>
    <w:p w:rsidR="00832882" w:rsidRPr="00EC3386" w:rsidRDefault="009A2F50" w:rsidP="00832882">
      <w:pPr>
        <w:pStyle w:val="p0"/>
        <w:spacing w:before="100" w:beforeAutospacing="1" w:after="100" w:afterAutospacing="1"/>
        <w:jc w:val="both"/>
        <w:rPr>
          <w:rFonts w:ascii="Arial" w:hAnsi="Arial" w:cs="Arial"/>
          <w:sz w:val="20"/>
          <w:szCs w:val="20"/>
          <w:lang w:val="sr-Cyrl-BA"/>
        </w:rPr>
      </w:pPr>
      <w:r>
        <w:rPr>
          <w:rFonts w:ascii="Arial" w:hAnsi="Arial" w:cs="Arial"/>
          <w:sz w:val="20"/>
          <w:szCs w:val="20"/>
          <w:lang w:val="sr-Cyrl-BA"/>
        </w:rPr>
        <w:t>OPŠTE</w:t>
      </w:r>
      <w:r w:rsidR="00832882" w:rsidRPr="00EC3386">
        <w:rPr>
          <w:rFonts w:ascii="Arial" w:hAnsi="Arial" w:cs="Arial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sz w:val="20"/>
          <w:szCs w:val="20"/>
          <w:lang w:val="sr-Cyrl-BA"/>
        </w:rPr>
        <w:t>ODREDBE</w:t>
      </w:r>
    </w:p>
    <w:p w:rsidR="00832882" w:rsidRPr="00EC3386" w:rsidRDefault="009A2F50" w:rsidP="00832882">
      <w:pPr>
        <w:pStyle w:val="p0"/>
        <w:spacing w:before="100" w:beforeAutospacing="1" w:after="100" w:afterAutospacing="1"/>
        <w:jc w:val="both"/>
        <w:rPr>
          <w:rFonts w:ascii="Arial" w:hAnsi="Arial" w:cs="Arial"/>
          <w:sz w:val="20"/>
          <w:szCs w:val="20"/>
          <w:lang w:val="sr-Cyrl-BA"/>
        </w:rPr>
      </w:pPr>
      <w:r>
        <w:rPr>
          <w:rFonts w:ascii="Arial" w:hAnsi="Arial" w:cs="Arial"/>
          <w:sz w:val="20"/>
          <w:szCs w:val="20"/>
          <w:lang w:val="sr-Cyrl-BA"/>
        </w:rPr>
        <w:t>Godišnji</w:t>
      </w:r>
      <w:r w:rsidR="00832882" w:rsidRPr="00EC3386">
        <w:rPr>
          <w:rFonts w:ascii="Arial" w:hAnsi="Arial" w:cs="Arial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sz w:val="20"/>
          <w:szCs w:val="20"/>
          <w:lang w:val="sr-Cyrl-BA"/>
        </w:rPr>
        <w:t>plan</w:t>
      </w:r>
      <w:r w:rsidR="00832882" w:rsidRPr="00EC3386">
        <w:rPr>
          <w:rFonts w:ascii="Arial" w:hAnsi="Arial" w:cs="Arial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sz w:val="20"/>
          <w:szCs w:val="20"/>
          <w:lang w:val="sr-Cyrl-BA"/>
        </w:rPr>
        <w:t>sistematske</w:t>
      </w:r>
      <w:r w:rsidR="00832882" w:rsidRPr="00EC3386">
        <w:rPr>
          <w:rFonts w:ascii="Arial" w:hAnsi="Arial" w:cs="Arial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sz w:val="20"/>
          <w:szCs w:val="20"/>
          <w:lang w:val="sr-Cyrl-BA"/>
        </w:rPr>
        <w:t>preventivne</w:t>
      </w:r>
      <w:r w:rsidR="00832882" w:rsidRPr="00EC3386">
        <w:rPr>
          <w:rFonts w:ascii="Arial" w:hAnsi="Arial" w:cs="Arial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sz w:val="20"/>
          <w:szCs w:val="20"/>
          <w:lang w:val="sr-Cyrl-BA"/>
        </w:rPr>
        <w:t>dezinfekcije</w:t>
      </w:r>
      <w:r w:rsidR="00832882" w:rsidRPr="00EC3386">
        <w:rPr>
          <w:rFonts w:ascii="Arial" w:hAnsi="Arial" w:cs="Arial"/>
          <w:sz w:val="20"/>
          <w:szCs w:val="20"/>
          <w:lang w:val="sr-Cyrl-BA"/>
        </w:rPr>
        <w:t xml:space="preserve">, </w:t>
      </w:r>
      <w:r>
        <w:rPr>
          <w:rFonts w:ascii="Arial" w:hAnsi="Arial" w:cs="Arial"/>
          <w:sz w:val="20"/>
          <w:szCs w:val="20"/>
          <w:lang w:val="sr-Cyrl-BA"/>
        </w:rPr>
        <w:t>dezinsekcije</w:t>
      </w:r>
      <w:r w:rsidR="00832882" w:rsidRPr="00EC3386">
        <w:rPr>
          <w:rFonts w:ascii="Arial" w:hAnsi="Arial" w:cs="Arial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sz w:val="20"/>
          <w:szCs w:val="20"/>
          <w:lang w:val="sr-Cyrl-BA"/>
        </w:rPr>
        <w:t>i</w:t>
      </w:r>
      <w:r w:rsidR="00832882" w:rsidRPr="00EC3386">
        <w:rPr>
          <w:rFonts w:ascii="Arial" w:hAnsi="Arial" w:cs="Arial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sz w:val="20"/>
          <w:szCs w:val="20"/>
          <w:lang w:val="sr-Cyrl-BA"/>
        </w:rPr>
        <w:t>deratizacije</w:t>
      </w:r>
      <w:r w:rsidR="00832882" w:rsidRPr="00EC3386">
        <w:rPr>
          <w:rFonts w:ascii="Arial" w:hAnsi="Arial" w:cs="Arial"/>
          <w:sz w:val="20"/>
          <w:szCs w:val="20"/>
          <w:lang w:val="sr-Cyrl-BA"/>
        </w:rPr>
        <w:t xml:space="preserve">  </w:t>
      </w:r>
      <w:r>
        <w:rPr>
          <w:rFonts w:ascii="Arial" w:hAnsi="Arial" w:cs="Arial"/>
          <w:sz w:val="20"/>
          <w:szCs w:val="20"/>
          <w:lang w:val="sr-Cyrl-BA"/>
        </w:rPr>
        <w:t>provodi</w:t>
      </w:r>
      <w:r w:rsidR="00832882" w:rsidRPr="00EC3386">
        <w:rPr>
          <w:rFonts w:ascii="Arial" w:hAnsi="Arial" w:cs="Arial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sz w:val="20"/>
          <w:szCs w:val="20"/>
          <w:lang w:val="sr-Cyrl-BA"/>
        </w:rPr>
        <w:t>se</w:t>
      </w:r>
      <w:r w:rsidR="00832882" w:rsidRPr="00EC3386">
        <w:rPr>
          <w:rFonts w:ascii="Arial" w:hAnsi="Arial" w:cs="Arial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sz w:val="20"/>
          <w:szCs w:val="20"/>
          <w:lang w:val="sr-Cyrl-BA"/>
        </w:rPr>
        <w:t>u</w:t>
      </w:r>
      <w:r w:rsidR="00832882" w:rsidRPr="00EC3386">
        <w:rPr>
          <w:rFonts w:ascii="Arial" w:hAnsi="Arial" w:cs="Arial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sz w:val="20"/>
          <w:szCs w:val="20"/>
          <w:lang w:val="sr-Cyrl-BA"/>
        </w:rPr>
        <w:t>skladu</w:t>
      </w:r>
      <w:r w:rsidR="00832882" w:rsidRPr="00EC3386">
        <w:rPr>
          <w:rFonts w:ascii="Arial" w:hAnsi="Arial" w:cs="Arial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sz w:val="20"/>
          <w:szCs w:val="20"/>
          <w:lang w:val="sr-Cyrl-BA"/>
        </w:rPr>
        <w:t>sa</w:t>
      </w:r>
      <w:r w:rsidR="00832882" w:rsidRPr="00EC3386">
        <w:rPr>
          <w:rFonts w:ascii="Arial" w:hAnsi="Arial" w:cs="Arial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sz w:val="20"/>
          <w:szCs w:val="20"/>
          <w:lang w:val="sr-Cyrl-BA"/>
        </w:rPr>
        <w:t>Godišnjim</w:t>
      </w:r>
      <w:r w:rsidR="00832882" w:rsidRPr="00EC3386">
        <w:rPr>
          <w:rFonts w:ascii="Arial" w:hAnsi="Arial" w:cs="Arial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sz w:val="20"/>
          <w:szCs w:val="20"/>
          <w:lang w:val="sr-Cyrl-BA"/>
        </w:rPr>
        <w:t>programom</w:t>
      </w:r>
      <w:r w:rsidR="00832882" w:rsidRPr="00EC3386">
        <w:rPr>
          <w:rFonts w:ascii="Arial" w:hAnsi="Arial" w:cs="Arial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sz w:val="20"/>
          <w:szCs w:val="20"/>
          <w:lang w:val="sr-Cyrl-BA"/>
        </w:rPr>
        <w:t>mjera</w:t>
      </w:r>
      <w:r w:rsidR="00832882" w:rsidRPr="00EC3386">
        <w:rPr>
          <w:rFonts w:ascii="Arial" w:hAnsi="Arial" w:cs="Arial"/>
          <w:sz w:val="20"/>
          <w:szCs w:val="20"/>
          <w:lang w:val="sr-Cyrl-BA"/>
        </w:rPr>
        <w:t xml:space="preserve">  </w:t>
      </w:r>
      <w:r>
        <w:rPr>
          <w:rFonts w:ascii="Arial" w:hAnsi="Arial" w:cs="Arial"/>
          <w:sz w:val="20"/>
          <w:szCs w:val="20"/>
          <w:lang w:val="sr-Cyrl-BA"/>
        </w:rPr>
        <w:t>za</w:t>
      </w:r>
      <w:r w:rsidR="00832882" w:rsidRPr="00EC3386">
        <w:rPr>
          <w:rFonts w:ascii="Arial" w:hAnsi="Arial" w:cs="Arial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sz w:val="20"/>
          <w:szCs w:val="20"/>
          <w:lang w:val="sr-Cyrl-BA"/>
        </w:rPr>
        <w:t>sprečavanje</w:t>
      </w:r>
      <w:r w:rsidR="00832882" w:rsidRPr="00EC3386">
        <w:rPr>
          <w:rFonts w:ascii="Arial" w:hAnsi="Arial" w:cs="Arial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sz w:val="20"/>
          <w:szCs w:val="20"/>
          <w:lang w:val="sr-Cyrl-BA"/>
        </w:rPr>
        <w:t>i</w:t>
      </w:r>
      <w:r w:rsidR="00832882" w:rsidRPr="00EC3386">
        <w:rPr>
          <w:rFonts w:ascii="Arial" w:hAnsi="Arial" w:cs="Arial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sz w:val="20"/>
          <w:szCs w:val="20"/>
          <w:lang w:val="sr-Cyrl-BA"/>
        </w:rPr>
        <w:t>suzbijanje</w:t>
      </w:r>
      <w:r w:rsidR="00832882" w:rsidRPr="00EC3386">
        <w:rPr>
          <w:rFonts w:ascii="Arial" w:hAnsi="Arial" w:cs="Arial"/>
          <w:sz w:val="20"/>
          <w:szCs w:val="20"/>
          <w:lang w:val="sr-Cyrl-BA"/>
        </w:rPr>
        <w:t xml:space="preserve">, </w:t>
      </w:r>
      <w:r>
        <w:rPr>
          <w:rFonts w:ascii="Arial" w:hAnsi="Arial" w:cs="Arial"/>
          <w:sz w:val="20"/>
          <w:szCs w:val="20"/>
          <w:lang w:val="sr-Cyrl-BA"/>
        </w:rPr>
        <w:t>eliminaciju</w:t>
      </w:r>
      <w:r w:rsidR="00832882" w:rsidRPr="00EC3386">
        <w:rPr>
          <w:rFonts w:ascii="Arial" w:hAnsi="Arial" w:cs="Arial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sz w:val="20"/>
          <w:szCs w:val="20"/>
          <w:lang w:val="sr-Cyrl-BA"/>
        </w:rPr>
        <w:t>i</w:t>
      </w:r>
      <w:r w:rsidR="00832882" w:rsidRPr="00EC3386">
        <w:rPr>
          <w:rFonts w:ascii="Arial" w:hAnsi="Arial" w:cs="Arial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sz w:val="20"/>
          <w:szCs w:val="20"/>
          <w:lang w:val="sr-Cyrl-BA"/>
        </w:rPr>
        <w:t>eradikaciju</w:t>
      </w:r>
      <w:r w:rsidR="00832882" w:rsidRPr="00EC3386">
        <w:rPr>
          <w:rFonts w:ascii="Arial" w:hAnsi="Arial" w:cs="Arial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sz w:val="20"/>
          <w:szCs w:val="20"/>
          <w:lang w:val="sr-Cyrl-BA"/>
        </w:rPr>
        <w:t>zaraznih</w:t>
      </w:r>
      <w:r w:rsidR="00832882" w:rsidRPr="00EC3386">
        <w:rPr>
          <w:rFonts w:ascii="Arial" w:hAnsi="Arial" w:cs="Arial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sz w:val="20"/>
          <w:szCs w:val="20"/>
          <w:lang w:val="sr-Cyrl-BA"/>
        </w:rPr>
        <w:t>bolesti</w:t>
      </w:r>
      <w:r w:rsidR="00832882" w:rsidRPr="00EC3386">
        <w:rPr>
          <w:rFonts w:ascii="Arial" w:hAnsi="Arial" w:cs="Arial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sz w:val="20"/>
          <w:szCs w:val="20"/>
          <w:lang w:val="sr-Cyrl-BA"/>
        </w:rPr>
        <w:t>na</w:t>
      </w:r>
      <w:r w:rsidR="00832882" w:rsidRPr="00EC3386">
        <w:rPr>
          <w:rFonts w:ascii="Arial" w:hAnsi="Arial" w:cs="Arial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sz w:val="20"/>
          <w:szCs w:val="20"/>
          <w:lang w:val="sr-Cyrl-BA"/>
        </w:rPr>
        <w:t>području</w:t>
      </w:r>
      <w:r w:rsidR="00832882" w:rsidRPr="00EC3386">
        <w:rPr>
          <w:rFonts w:ascii="Arial" w:hAnsi="Arial" w:cs="Arial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sz w:val="20"/>
          <w:szCs w:val="20"/>
          <w:lang w:val="sr-Cyrl-BA"/>
        </w:rPr>
        <w:t>opštine</w:t>
      </w:r>
      <w:r w:rsidR="00832882" w:rsidRPr="00EC3386">
        <w:rPr>
          <w:rFonts w:ascii="Arial" w:hAnsi="Arial" w:cs="Arial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sz w:val="20"/>
          <w:szCs w:val="20"/>
          <w:lang w:val="sr-Cyrl-BA"/>
        </w:rPr>
        <w:t>Ugljevik</w:t>
      </w:r>
      <w:r w:rsidR="00832882" w:rsidRPr="00EC3386">
        <w:rPr>
          <w:rFonts w:ascii="Arial" w:hAnsi="Arial" w:cs="Arial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sz w:val="20"/>
          <w:szCs w:val="20"/>
          <w:lang w:val="sr-Cyrl-BA"/>
        </w:rPr>
        <w:t>za</w:t>
      </w:r>
      <w:r w:rsidR="00832882" w:rsidRPr="00EC3386">
        <w:rPr>
          <w:rFonts w:ascii="Arial" w:hAnsi="Arial" w:cs="Arial"/>
          <w:sz w:val="20"/>
          <w:szCs w:val="20"/>
          <w:lang w:val="sr-Cyrl-BA"/>
        </w:rPr>
        <w:t xml:space="preserve"> 20</w:t>
      </w:r>
      <w:r w:rsidR="00832882" w:rsidRPr="00EC3386">
        <w:rPr>
          <w:rFonts w:ascii="Arial" w:hAnsi="Arial" w:cs="Arial"/>
          <w:sz w:val="20"/>
          <w:szCs w:val="20"/>
        </w:rPr>
        <w:t>2</w:t>
      </w:r>
      <w:r w:rsidR="00832882" w:rsidRPr="00EC3386">
        <w:rPr>
          <w:rFonts w:ascii="Arial" w:hAnsi="Arial" w:cs="Arial"/>
          <w:sz w:val="20"/>
          <w:szCs w:val="20"/>
          <w:lang w:val="sr-Cyrl-BA"/>
        </w:rPr>
        <w:t>4.</w:t>
      </w:r>
      <w:r>
        <w:rPr>
          <w:rFonts w:ascii="Arial" w:hAnsi="Arial" w:cs="Arial"/>
          <w:sz w:val="20"/>
          <w:szCs w:val="20"/>
          <w:lang w:val="sr-Cyrl-BA"/>
        </w:rPr>
        <w:t>godinu</w:t>
      </w:r>
      <w:r w:rsidR="00832882" w:rsidRPr="00EC3386">
        <w:rPr>
          <w:rFonts w:ascii="Arial" w:hAnsi="Arial" w:cs="Arial"/>
          <w:sz w:val="20"/>
          <w:szCs w:val="20"/>
          <w:lang w:val="sr-Cyrl-BA"/>
        </w:rPr>
        <w:t xml:space="preserve"> ( „</w:t>
      </w:r>
      <w:r>
        <w:rPr>
          <w:rFonts w:ascii="Arial" w:hAnsi="Arial" w:cs="Arial"/>
          <w:sz w:val="20"/>
          <w:szCs w:val="20"/>
          <w:lang w:val="sr-Cyrl-BA"/>
        </w:rPr>
        <w:t>Službeni</w:t>
      </w:r>
      <w:r w:rsidR="00832882" w:rsidRPr="00EC3386">
        <w:rPr>
          <w:rFonts w:ascii="Arial" w:hAnsi="Arial" w:cs="Arial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sz w:val="20"/>
          <w:szCs w:val="20"/>
          <w:lang w:val="sr-Cyrl-BA"/>
        </w:rPr>
        <w:t>bilten</w:t>
      </w:r>
      <w:r w:rsidR="00832882" w:rsidRPr="00EC3386">
        <w:rPr>
          <w:rFonts w:ascii="Arial" w:hAnsi="Arial" w:cs="Arial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sz w:val="20"/>
          <w:szCs w:val="20"/>
          <w:lang w:val="sr-Cyrl-BA"/>
        </w:rPr>
        <w:t>opštine</w:t>
      </w:r>
      <w:r w:rsidR="00832882" w:rsidRPr="00EC3386">
        <w:rPr>
          <w:rFonts w:ascii="Arial" w:hAnsi="Arial" w:cs="Arial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sz w:val="20"/>
          <w:szCs w:val="20"/>
          <w:lang w:val="sr-Cyrl-BA"/>
        </w:rPr>
        <w:t>Ugljevik</w:t>
      </w:r>
      <w:r w:rsidR="00832882" w:rsidRPr="00EC3386">
        <w:rPr>
          <w:rFonts w:ascii="Arial" w:hAnsi="Arial" w:cs="Arial"/>
          <w:sz w:val="20"/>
          <w:szCs w:val="20"/>
          <w:lang w:val="sr-Cyrl-BA"/>
        </w:rPr>
        <w:t xml:space="preserve">“ </w:t>
      </w:r>
      <w:r>
        <w:rPr>
          <w:rFonts w:ascii="Arial" w:hAnsi="Arial" w:cs="Arial"/>
          <w:sz w:val="20"/>
          <w:szCs w:val="20"/>
          <w:lang w:val="sr-Cyrl-BA"/>
        </w:rPr>
        <w:t>broj</w:t>
      </w:r>
      <w:r w:rsidR="00832882" w:rsidRPr="00EC3386">
        <w:rPr>
          <w:rFonts w:ascii="Arial" w:hAnsi="Arial" w:cs="Arial"/>
          <w:sz w:val="20"/>
          <w:szCs w:val="20"/>
          <w:lang w:val="sr-Cyrl-BA"/>
        </w:rPr>
        <w:t>:</w:t>
      </w:r>
      <w:r w:rsidR="00832882" w:rsidRPr="00EC3386">
        <w:rPr>
          <w:rFonts w:ascii="Arial" w:hAnsi="Arial" w:cs="Arial"/>
          <w:sz w:val="20"/>
          <w:szCs w:val="20"/>
          <w:lang w:val="sr-Latn-RS"/>
        </w:rPr>
        <w:t xml:space="preserve"> </w:t>
      </w:r>
      <w:r w:rsidR="00832882" w:rsidRPr="00EC3386">
        <w:rPr>
          <w:rFonts w:ascii="Arial" w:hAnsi="Arial" w:cs="Arial"/>
          <w:sz w:val="20"/>
          <w:szCs w:val="20"/>
          <w:lang w:val="sr-Cyrl-BA"/>
        </w:rPr>
        <w:t xml:space="preserve">6-2/23 ) </w:t>
      </w:r>
      <w:r>
        <w:rPr>
          <w:rFonts w:ascii="Arial" w:hAnsi="Arial" w:cs="Arial"/>
          <w:sz w:val="20"/>
          <w:szCs w:val="20"/>
          <w:lang w:val="sr-Cyrl-BA"/>
        </w:rPr>
        <w:t>i</w:t>
      </w:r>
      <w:r w:rsidR="00832882" w:rsidRPr="00EC3386">
        <w:rPr>
          <w:rFonts w:ascii="Arial" w:hAnsi="Arial" w:cs="Arial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sz w:val="20"/>
          <w:szCs w:val="20"/>
          <w:lang w:val="sr-Cyrl-BA"/>
        </w:rPr>
        <w:t>Programom</w:t>
      </w:r>
      <w:r w:rsidR="00832882" w:rsidRPr="00EC3386">
        <w:rPr>
          <w:rFonts w:ascii="Arial" w:hAnsi="Arial" w:cs="Arial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sz w:val="20"/>
          <w:szCs w:val="20"/>
          <w:lang w:val="sr-Cyrl-BA"/>
        </w:rPr>
        <w:t>mjera</w:t>
      </w:r>
      <w:r w:rsidR="00832882" w:rsidRPr="00EC3386">
        <w:rPr>
          <w:rFonts w:ascii="Arial" w:hAnsi="Arial" w:cs="Arial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sz w:val="20"/>
          <w:szCs w:val="20"/>
          <w:lang w:val="sr-Cyrl-BA"/>
        </w:rPr>
        <w:t>sistematske</w:t>
      </w:r>
      <w:r w:rsidR="00832882" w:rsidRPr="00EC3386">
        <w:rPr>
          <w:rFonts w:ascii="Arial" w:hAnsi="Arial" w:cs="Arial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sz w:val="20"/>
          <w:szCs w:val="20"/>
          <w:lang w:val="sr-Cyrl-BA"/>
        </w:rPr>
        <w:t>preventivne</w:t>
      </w:r>
      <w:r w:rsidR="00832882" w:rsidRPr="00EC3386">
        <w:rPr>
          <w:rFonts w:ascii="Arial" w:hAnsi="Arial" w:cs="Arial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sz w:val="20"/>
          <w:szCs w:val="20"/>
          <w:lang w:val="sr-Cyrl-BA"/>
        </w:rPr>
        <w:t>dezinfekcije</w:t>
      </w:r>
      <w:r w:rsidR="00832882" w:rsidRPr="00EC3386">
        <w:rPr>
          <w:rFonts w:ascii="Arial" w:hAnsi="Arial" w:cs="Arial"/>
          <w:sz w:val="20"/>
          <w:szCs w:val="20"/>
          <w:lang w:val="sr-Cyrl-BA"/>
        </w:rPr>
        <w:t xml:space="preserve">, </w:t>
      </w:r>
      <w:r>
        <w:rPr>
          <w:rFonts w:ascii="Arial" w:hAnsi="Arial" w:cs="Arial"/>
          <w:sz w:val="20"/>
          <w:szCs w:val="20"/>
          <w:lang w:val="sr-Cyrl-BA"/>
        </w:rPr>
        <w:t>dezinsekcije</w:t>
      </w:r>
      <w:r w:rsidR="00832882" w:rsidRPr="00EC3386">
        <w:rPr>
          <w:rFonts w:ascii="Arial" w:hAnsi="Arial" w:cs="Arial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sz w:val="20"/>
          <w:szCs w:val="20"/>
          <w:lang w:val="sr-Cyrl-BA"/>
        </w:rPr>
        <w:t>i</w:t>
      </w:r>
      <w:r w:rsidR="00832882" w:rsidRPr="00EC3386">
        <w:rPr>
          <w:rFonts w:ascii="Arial" w:hAnsi="Arial" w:cs="Arial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sz w:val="20"/>
          <w:szCs w:val="20"/>
          <w:lang w:val="sr-Cyrl-BA"/>
        </w:rPr>
        <w:t>deratizacije</w:t>
      </w:r>
      <w:r w:rsidR="00832882" w:rsidRPr="00EC3386">
        <w:rPr>
          <w:rFonts w:ascii="Arial" w:hAnsi="Arial" w:cs="Arial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sz w:val="20"/>
          <w:szCs w:val="20"/>
          <w:lang w:val="sr-Cyrl-BA"/>
        </w:rPr>
        <w:t>za</w:t>
      </w:r>
      <w:r w:rsidR="00832882" w:rsidRPr="00EC3386">
        <w:rPr>
          <w:rFonts w:ascii="Arial" w:hAnsi="Arial" w:cs="Arial"/>
          <w:sz w:val="20"/>
          <w:szCs w:val="20"/>
          <w:lang w:val="sr-Cyrl-BA"/>
        </w:rPr>
        <w:t xml:space="preserve"> 2024. </w:t>
      </w:r>
      <w:r>
        <w:rPr>
          <w:rFonts w:ascii="Arial" w:hAnsi="Arial" w:cs="Arial"/>
          <w:sz w:val="20"/>
          <w:szCs w:val="20"/>
          <w:lang w:val="sr-Cyrl-BA"/>
        </w:rPr>
        <w:t>godinu</w:t>
      </w:r>
      <w:r w:rsidR="00832882" w:rsidRPr="00EC3386">
        <w:rPr>
          <w:rFonts w:ascii="Arial" w:hAnsi="Arial" w:cs="Arial"/>
          <w:sz w:val="20"/>
          <w:szCs w:val="20"/>
          <w:lang w:val="sr-Cyrl-BA"/>
        </w:rPr>
        <w:t xml:space="preserve"> ( „</w:t>
      </w:r>
      <w:r>
        <w:rPr>
          <w:rFonts w:ascii="Arial" w:hAnsi="Arial" w:cs="Arial"/>
          <w:sz w:val="20"/>
          <w:szCs w:val="20"/>
          <w:lang w:val="sr-Cyrl-BA"/>
        </w:rPr>
        <w:t>Službeni</w:t>
      </w:r>
      <w:r w:rsidR="00832882" w:rsidRPr="00EC3386">
        <w:rPr>
          <w:rFonts w:ascii="Arial" w:hAnsi="Arial" w:cs="Arial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sz w:val="20"/>
          <w:szCs w:val="20"/>
          <w:lang w:val="sr-Cyrl-BA"/>
        </w:rPr>
        <w:t>bilten</w:t>
      </w:r>
      <w:r w:rsidR="00832882" w:rsidRPr="00EC3386">
        <w:rPr>
          <w:rFonts w:ascii="Arial" w:hAnsi="Arial" w:cs="Arial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sz w:val="20"/>
          <w:szCs w:val="20"/>
          <w:lang w:val="sr-Cyrl-BA"/>
        </w:rPr>
        <w:t>opštine</w:t>
      </w:r>
      <w:r w:rsidR="00832882" w:rsidRPr="00EC3386">
        <w:rPr>
          <w:rFonts w:ascii="Arial" w:hAnsi="Arial" w:cs="Arial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sz w:val="20"/>
          <w:szCs w:val="20"/>
          <w:lang w:val="sr-Cyrl-BA"/>
        </w:rPr>
        <w:t>Ugljevik</w:t>
      </w:r>
      <w:r w:rsidR="00832882" w:rsidRPr="00EC3386">
        <w:rPr>
          <w:rFonts w:ascii="Arial" w:hAnsi="Arial" w:cs="Arial"/>
          <w:sz w:val="20"/>
          <w:szCs w:val="20"/>
          <w:lang w:val="sr-Cyrl-BA"/>
        </w:rPr>
        <w:t xml:space="preserve">“ </w:t>
      </w:r>
      <w:r>
        <w:rPr>
          <w:rFonts w:ascii="Arial" w:hAnsi="Arial" w:cs="Arial"/>
          <w:sz w:val="20"/>
          <w:szCs w:val="20"/>
          <w:lang w:val="sr-Cyrl-BA"/>
        </w:rPr>
        <w:t>broj</w:t>
      </w:r>
      <w:r w:rsidR="00832882" w:rsidRPr="00EC3386">
        <w:rPr>
          <w:rFonts w:ascii="Arial" w:hAnsi="Arial" w:cs="Arial"/>
          <w:sz w:val="20"/>
          <w:szCs w:val="20"/>
          <w:lang w:val="sr-Cyrl-BA"/>
        </w:rPr>
        <w:t>: 6-2/23 ).</w:t>
      </w:r>
    </w:p>
    <w:p w:rsidR="00832882" w:rsidRPr="00EC3386" w:rsidRDefault="009A2F50" w:rsidP="00832882">
      <w:pPr>
        <w:pStyle w:val="p0"/>
        <w:spacing w:before="100" w:beforeAutospacing="1" w:after="100" w:afterAutospacing="1"/>
        <w:jc w:val="both"/>
        <w:rPr>
          <w:rFonts w:ascii="Arial" w:hAnsi="Arial" w:cs="Arial"/>
          <w:sz w:val="20"/>
          <w:szCs w:val="20"/>
          <w:lang w:val="sr-Cyrl-BA"/>
        </w:rPr>
      </w:pPr>
      <w:r>
        <w:rPr>
          <w:rFonts w:ascii="Arial" w:hAnsi="Arial" w:cs="Arial"/>
          <w:sz w:val="20"/>
          <w:szCs w:val="20"/>
          <w:lang w:val="sr-Cyrl-BA"/>
        </w:rPr>
        <w:lastRenderedPageBreak/>
        <w:t>Ovim</w:t>
      </w:r>
      <w:r w:rsidR="00832882" w:rsidRPr="00EC3386">
        <w:rPr>
          <w:rFonts w:ascii="Arial" w:hAnsi="Arial" w:cs="Arial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sz w:val="20"/>
          <w:szCs w:val="20"/>
          <w:lang w:val="sr-Cyrl-BA"/>
        </w:rPr>
        <w:t>Planom</w:t>
      </w:r>
      <w:r w:rsidR="00832882" w:rsidRPr="00EC3386">
        <w:rPr>
          <w:rFonts w:ascii="Arial" w:hAnsi="Arial" w:cs="Arial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sz w:val="20"/>
          <w:szCs w:val="20"/>
          <w:lang w:val="sr-Cyrl-BA"/>
        </w:rPr>
        <w:t>uređuje</w:t>
      </w:r>
      <w:r w:rsidR="00832882" w:rsidRPr="00EC3386">
        <w:rPr>
          <w:rFonts w:ascii="Arial" w:hAnsi="Arial" w:cs="Arial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sz w:val="20"/>
          <w:szCs w:val="20"/>
          <w:lang w:val="sr-Cyrl-BA"/>
        </w:rPr>
        <w:t>se</w:t>
      </w:r>
      <w:r w:rsidR="00832882" w:rsidRPr="00EC3386">
        <w:rPr>
          <w:rFonts w:ascii="Arial" w:hAnsi="Arial" w:cs="Arial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sz w:val="20"/>
          <w:szCs w:val="20"/>
          <w:lang w:val="sr-Cyrl-BA"/>
        </w:rPr>
        <w:t>provođenje</w:t>
      </w:r>
      <w:r w:rsidR="00832882" w:rsidRPr="00EC3386">
        <w:rPr>
          <w:rFonts w:ascii="Arial" w:hAnsi="Arial" w:cs="Arial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sz w:val="20"/>
          <w:szCs w:val="20"/>
          <w:lang w:val="sr-Cyrl-BA"/>
        </w:rPr>
        <w:t>opštih</w:t>
      </w:r>
      <w:r w:rsidR="00832882" w:rsidRPr="00EC3386">
        <w:rPr>
          <w:rFonts w:ascii="Arial" w:hAnsi="Arial" w:cs="Arial"/>
          <w:sz w:val="20"/>
          <w:szCs w:val="20"/>
          <w:lang w:val="sr-Cyrl-BA"/>
        </w:rPr>
        <w:t xml:space="preserve">  </w:t>
      </w:r>
      <w:r>
        <w:rPr>
          <w:rFonts w:ascii="Arial" w:hAnsi="Arial" w:cs="Arial"/>
          <w:sz w:val="20"/>
          <w:szCs w:val="20"/>
          <w:lang w:val="sr-Cyrl-BA"/>
        </w:rPr>
        <w:t>preventivnih</w:t>
      </w:r>
      <w:r w:rsidR="00832882" w:rsidRPr="00EC3386">
        <w:rPr>
          <w:rFonts w:ascii="Arial" w:hAnsi="Arial" w:cs="Arial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sz w:val="20"/>
          <w:szCs w:val="20"/>
          <w:lang w:val="sr-Cyrl-BA"/>
        </w:rPr>
        <w:t>mjera</w:t>
      </w:r>
      <w:r w:rsidR="00832882" w:rsidRPr="00EC3386">
        <w:rPr>
          <w:rFonts w:ascii="Arial" w:hAnsi="Arial" w:cs="Arial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sz w:val="20"/>
          <w:szCs w:val="20"/>
          <w:lang w:val="sr-Cyrl-BA"/>
        </w:rPr>
        <w:t>zaštite</w:t>
      </w:r>
      <w:r w:rsidR="00832882" w:rsidRPr="00EC3386">
        <w:rPr>
          <w:rFonts w:ascii="Arial" w:hAnsi="Arial" w:cs="Arial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sz w:val="20"/>
          <w:szCs w:val="20"/>
          <w:lang w:val="sr-Cyrl-BA"/>
        </w:rPr>
        <w:t>stanovništva</w:t>
      </w:r>
      <w:r w:rsidR="00832882" w:rsidRPr="00EC3386">
        <w:rPr>
          <w:rFonts w:ascii="Arial" w:hAnsi="Arial" w:cs="Arial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sz w:val="20"/>
          <w:szCs w:val="20"/>
          <w:lang w:val="sr-Cyrl-BA"/>
        </w:rPr>
        <w:t>od</w:t>
      </w:r>
      <w:r w:rsidR="00832882" w:rsidRPr="00EC3386">
        <w:rPr>
          <w:rFonts w:ascii="Arial" w:hAnsi="Arial" w:cs="Arial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sz w:val="20"/>
          <w:szCs w:val="20"/>
          <w:lang w:val="sr-Cyrl-BA"/>
        </w:rPr>
        <w:t>zaraznih</w:t>
      </w:r>
      <w:r w:rsidR="00832882" w:rsidRPr="00EC3386">
        <w:rPr>
          <w:rFonts w:ascii="Arial" w:hAnsi="Arial" w:cs="Arial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sz w:val="20"/>
          <w:szCs w:val="20"/>
          <w:lang w:val="sr-Cyrl-BA"/>
        </w:rPr>
        <w:t>bolesti</w:t>
      </w:r>
      <w:r w:rsidR="00832882" w:rsidRPr="00EC3386">
        <w:rPr>
          <w:rFonts w:ascii="Arial" w:hAnsi="Arial" w:cs="Arial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sz w:val="20"/>
          <w:szCs w:val="20"/>
          <w:lang w:val="sr-Cyrl-BA"/>
        </w:rPr>
        <w:t>na</w:t>
      </w:r>
      <w:r w:rsidR="00832882" w:rsidRPr="00EC3386">
        <w:rPr>
          <w:rFonts w:ascii="Arial" w:hAnsi="Arial" w:cs="Arial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sz w:val="20"/>
          <w:szCs w:val="20"/>
          <w:lang w:val="sr-Cyrl-BA"/>
        </w:rPr>
        <w:t>području</w:t>
      </w:r>
      <w:r w:rsidR="00832882" w:rsidRPr="00EC3386">
        <w:rPr>
          <w:rFonts w:ascii="Arial" w:hAnsi="Arial" w:cs="Arial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sz w:val="20"/>
          <w:szCs w:val="20"/>
          <w:lang w:val="sr-Cyrl-BA"/>
        </w:rPr>
        <w:t>opštine</w:t>
      </w:r>
      <w:r w:rsidR="00832882" w:rsidRPr="00EC3386">
        <w:rPr>
          <w:rFonts w:ascii="Arial" w:hAnsi="Arial" w:cs="Arial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sz w:val="20"/>
          <w:szCs w:val="20"/>
          <w:lang w:val="sr-Cyrl-BA"/>
        </w:rPr>
        <w:t>Ugljevik</w:t>
      </w:r>
      <w:r w:rsidR="00832882" w:rsidRPr="00EC3386">
        <w:rPr>
          <w:rFonts w:ascii="Arial" w:hAnsi="Arial" w:cs="Arial"/>
          <w:sz w:val="20"/>
          <w:szCs w:val="20"/>
          <w:lang w:val="sr-Cyrl-BA"/>
        </w:rPr>
        <w:t xml:space="preserve">, </w:t>
      </w:r>
      <w:r>
        <w:rPr>
          <w:rFonts w:ascii="Arial" w:hAnsi="Arial" w:cs="Arial"/>
          <w:sz w:val="20"/>
          <w:szCs w:val="20"/>
          <w:lang w:val="sr-Cyrl-BA"/>
        </w:rPr>
        <w:t>u</w:t>
      </w:r>
      <w:r w:rsidR="00832882" w:rsidRPr="00EC3386">
        <w:rPr>
          <w:rFonts w:ascii="Arial" w:hAnsi="Arial" w:cs="Arial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sz w:val="20"/>
          <w:szCs w:val="20"/>
          <w:lang w:val="sr-Cyrl-BA"/>
        </w:rPr>
        <w:t>skladu</w:t>
      </w:r>
      <w:r w:rsidR="00832882" w:rsidRPr="00EC3386">
        <w:rPr>
          <w:rFonts w:ascii="Arial" w:hAnsi="Arial" w:cs="Arial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sz w:val="20"/>
          <w:szCs w:val="20"/>
          <w:lang w:val="sr-Cyrl-BA"/>
        </w:rPr>
        <w:t>sa</w:t>
      </w:r>
      <w:r w:rsidR="00832882" w:rsidRPr="00EC3386">
        <w:rPr>
          <w:rFonts w:ascii="Arial" w:hAnsi="Arial" w:cs="Arial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sz w:val="20"/>
          <w:szCs w:val="20"/>
          <w:lang w:val="sr-Cyrl-BA"/>
        </w:rPr>
        <w:t>Zakonom</w:t>
      </w:r>
      <w:r w:rsidR="00832882" w:rsidRPr="00EC3386">
        <w:rPr>
          <w:rFonts w:ascii="Arial" w:hAnsi="Arial" w:cs="Arial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sz w:val="20"/>
          <w:szCs w:val="20"/>
          <w:lang w:val="sr-Cyrl-BA"/>
        </w:rPr>
        <w:t>o</w:t>
      </w:r>
      <w:r w:rsidR="00832882" w:rsidRPr="00EC3386">
        <w:rPr>
          <w:rFonts w:ascii="Arial" w:hAnsi="Arial" w:cs="Arial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sz w:val="20"/>
          <w:szCs w:val="20"/>
          <w:lang w:val="sr-Cyrl-BA"/>
        </w:rPr>
        <w:t>zaštiti</w:t>
      </w:r>
      <w:r w:rsidR="00832882" w:rsidRPr="00EC3386">
        <w:rPr>
          <w:rFonts w:ascii="Arial" w:hAnsi="Arial" w:cs="Arial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sz w:val="20"/>
          <w:szCs w:val="20"/>
          <w:lang w:val="sr-Cyrl-BA"/>
        </w:rPr>
        <w:t>stanoništva</w:t>
      </w:r>
      <w:r w:rsidR="00832882" w:rsidRPr="00EC3386">
        <w:rPr>
          <w:rFonts w:ascii="Arial" w:hAnsi="Arial" w:cs="Arial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sz w:val="20"/>
          <w:szCs w:val="20"/>
          <w:lang w:val="sr-Cyrl-BA"/>
        </w:rPr>
        <w:t>od</w:t>
      </w:r>
      <w:r w:rsidR="00832882" w:rsidRPr="00EC3386">
        <w:rPr>
          <w:rFonts w:ascii="Arial" w:hAnsi="Arial" w:cs="Arial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sz w:val="20"/>
          <w:szCs w:val="20"/>
          <w:lang w:val="sr-Cyrl-BA"/>
        </w:rPr>
        <w:t>zaraznih</w:t>
      </w:r>
      <w:r w:rsidR="00832882" w:rsidRPr="00EC3386">
        <w:rPr>
          <w:rFonts w:ascii="Arial" w:hAnsi="Arial" w:cs="Arial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sz w:val="20"/>
          <w:szCs w:val="20"/>
          <w:lang w:val="sr-Cyrl-BA"/>
        </w:rPr>
        <w:t>bolesti</w:t>
      </w:r>
      <w:r w:rsidR="00832882" w:rsidRPr="00EC3386">
        <w:rPr>
          <w:rFonts w:ascii="Arial" w:hAnsi="Arial" w:cs="Arial"/>
          <w:sz w:val="20"/>
          <w:szCs w:val="20"/>
          <w:lang w:val="sr-Cyrl-BA"/>
        </w:rPr>
        <w:t xml:space="preserve"> („</w:t>
      </w:r>
      <w:r>
        <w:rPr>
          <w:rFonts w:ascii="Arial" w:hAnsi="Arial" w:cs="Arial"/>
          <w:sz w:val="20"/>
          <w:szCs w:val="20"/>
          <w:lang w:val="sr-Cyrl-BA"/>
        </w:rPr>
        <w:t>Službeni</w:t>
      </w:r>
      <w:r w:rsidR="00832882" w:rsidRPr="00EC3386">
        <w:rPr>
          <w:rFonts w:ascii="Arial" w:hAnsi="Arial" w:cs="Arial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sz w:val="20"/>
          <w:szCs w:val="20"/>
          <w:lang w:val="sr-Cyrl-BA"/>
        </w:rPr>
        <w:t>glasnik</w:t>
      </w:r>
      <w:r w:rsidR="00832882" w:rsidRPr="00EC3386">
        <w:rPr>
          <w:rFonts w:ascii="Arial" w:hAnsi="Arial" w:cs="Arial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sz w:val="20"/>
          <w:szCs w:val="20"/>
          <w:lang w:val="sr-Cyrl-BA"/>
        </w:rPr>
        <w:t>Republike</w:t>
      </w:r>
      <w:r w:rsidR="00832882" w:rsidRPr="00EC3386">
        <w:rPr>
          <w:rFonts w:ascii="Arial" w:hAnsi="Arial" w:cs="Arial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sz w:val="20"/>
          <w:szCs w:val="20"/>
          <w:lang w:val="sr-Cyrl-BA"/>
        </w:rPr>
        <w:t>Srpske</w:t>
      </w:r>
      <w:r w:rsidR="00832882" w:rsidRPr="00EC3386">
        <w:rPr>
          <w:rFonts w:ascii="Arial" w:hAnsi="Arial" w:cs="Arial"/>
          <w:sz w:val="20"/>
          <w:szCs w:val="20"/>
          <w:lang w:val="sr-Cyrl-BA"/>
        </w:rPr>
        <w:t>“,</w:t>
      </w:r>
      <w:r>
        <w:rPr>
          <w:rFonts w:ascii="Arial" w:hAnsi="Arial" w:cs="Arial"/>
          <w:sz w:val="20"/>
          <w:szCs w:val="20"/>
          <w:lang w:val="sr-Cyrl-BA"/>
        </w:rPr>
        <w:t>broj</w:t>
      </w:r>
      <w:r w:rsidR="00832882" w:rsidRPr="00EC3386">
        <w:rPr>
          <w:rFonts w:ascii="Arial" w:hAnsi="Arial" w:cs="Arial"/>
          <w:sz w:val="20"/>
          <w:szCs w:val="20"/>
          <w:lang w:val="sr-Cyrl-BA"/>
        </w:rPr>
        <w:t xml:space="preserve">: 90/17, 42/20 </w:t>
      </w:r>
      <w:r>
        <w:rPr>
          <w:rFonts w:ascii="Arial" w:hAnsi="Arial" w:cs="Arial"/>
          <w:sz w:val="20"/>
          <w:szCs w:val="20"/>
          <w:lang w:val="sr-Cyrl-BA"/>
        </w:rPr>
        <w:t>i</w:t>
      </w:r>
      <w:r w:rsidR="00832882" w:rsidRPr="00EC3386">
        <w:rPr>
          <w:rFonts w:ascii="Arial" w:hAnsi="Arial" w:cs="Arial"/>
          <w:sz w:val="20"/>
          <w:szCs w:val="20"/>
          <w:lang w:val="sr-Cyrl-BA"/>
        </w:rPr>
        <w:t xml:space="preserve"> 98/20) </w:t>
      </w:r>
      <w:r>
        <w:rPr>
          <w:rFonts w:ascii="Arial" w:hAnsi="Arial" w:cs="Arial"/>
          <w:sz w:val="20"/>
          <w:szCs w:val="20"/>
          <w:lang w:val="sr-Cyrl-BA"/>
        </w:rPr>
        <w:t>te</w:t>
      </w:r>
      <w:r w:rsidR="00832882" w:rsidRPr="00EC3386">
        <w:rPr>
          <w:rFonts w:ascii="Arial" w:hAnsi="Arial" w:cs="Arial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sz w:val="20"/>
          <w:szCs w:val="20"/>
          <w:lang w:val="sr-Cyrl-BA"/>
        </w:rPr>
        <w:t>Pravilnikom</w:t>
      </w:r>
      <w:r w:rsidR="00832882" w:rsidRPr="00EC3386">
        <w:rPr>
          <w:rFonts w:ascii="Arial" w:hAnsi="Arial" w:cs="Arial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sz w:val="20"/>
          <w:szCs w:val="20"/>
          <w:lang w:val="sr-Cyrl-BA"/>
        </w:rPr>
        <w:t>o</w:t>
      </w:r>
      <w:r w:rsidR="00832882" w:rsidRPr="00EC3386">
        <w:rPr>
          <w:rFonts w:ascii="Arial" w:hAnsi="Arial" w:cs="Arial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sz w:val="20"/>
          <w:szCs w:val="20"/>
          <w:lang w:val="sr-Cyrl-BA"/>
        </w:rPr>
        <w:t>načinu</w:t>
      </w:r>
      <w:r w:rsidR="00832882" w:rsidRPr="00EC3386">
        <w:rPr>
          <w:rFonts w:ascii="Arial" w:hAnsi="Arial" w:cs="Arial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sz w:val="20"/>
          <w:szCs w:val="20"/>
          <w:lang w:val="sr-Cyrl-BA"/>
        </w:rPr>
        <w:t>obavljanja</w:t>
      </w:r>
      <w:r w:rsidR="00832882" w:rsidRPr="00EC3386">
        <w:rPr>
          <w:rFonts w:ascii="Arial" w:hAnsi="Arial" w:cs="Arial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sz w:val="20"/>
          <w:szCs w:val="20"/>
          <w:lang w:val="sr-Cyrl-BA"/>
        </w:rPr>
        <w:t>dezinfekcije</w:t>
      </w:r>
      <w:r w:rsidR="00832882" w:rsidRPr="00EC3386">
        <w:rPr>
          <w:rFonts w:ascii="Arial" w:hAnsi="Arial" w:cs="Arial"/>
          <w:sz w:val="20"/>
          <w:szCs w:val="20"/>
          <w:lang w:val="sr-Cyrl-BA"/>
        </w:rPr>
        <w:t xml:space="preserve">, </w:t>
      </w:r>
      <w:r>
        <w:rPr>
          <w:rFonts w:ascii="Arial" w:hAnsi="Arial" w:cs="Arial"/>
          <w:sz w:val="20"/>
          <w:szCs w:val="20"/>
          <w:lang w:val="sr-Cyrl-BA"/>
        </w:rPr>
        <w:t>dezinsekcije</w:t>
      </w:r>
      <w:r w:rsidR="00832882" w:rsidRPr="00EC3386">
        <w:rPr>
          <w:rFonts w:ascii="Arial" w:hAnsi="Arial" w:cs="Arial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sz w:val="20"/>
          <w:szCs w:val="20"/>
          <w:lang w:val="sr-Cyrl-BA"/>
        </w:rPr>
        <w:t>i</w:t>
      </w:r>
      <w:r w:rsidR="00832882" w:rsidRPr="00EC3386">
        <w:rPr>
          <w:rFonts w:ascii="Arial" w:hAnsi="Arial" w:cs="Arial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sz w:val="20"/>
          <w:szCs w:val="20"/>
          <w:lang w:val="sr-Cyrl-BA"/>
        </w:rPr>
        <w:t>deratizacije</w:t>
      </w:r>
      <w:r w:rsidR="00832882" w:rsidRPr="00EC3386">
        <w:rPr>
          <w:rFonts w:ascii="Arial" w:hAnsi="Arial" w:cs="Arial"/>
          <w:sz w:val="20"/>
          <w:szCs w:val="20"/>
          <w:lang w:val="sr-Cyrl-BA"/>
        </w:rPr>
        <w:t>.</w:t>
      </w:r>
    </w:p>
    <w:p w:rsidR="00832882" w:rsidRPr="00441282" w:rsidRDefault="009A2F50" w:rsidP="00441282">
      <w:pPr>
        <w:ind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Preventivna</w:t>
      </w:r>
      <w:r w:rsidR="00832882" w:rsidRPr="0044128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dezinfekcija</w:t>
      </w:r>
    </w:p>
    <w:p w:rsidR="00832882" w:rsidRPr="00EC3386" w:rsidRDefault="009A2F50" w:rsidP="00441282">
      <w:pPr>
        <w:ind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Dezinfekcija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podrazumijeva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skup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svih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mjera</w:t>
      </w:r>
      <w:r w:rsidR="00832882" w:rsidRPr="00EC3386">
        <w:rPr>
          <w:rFonts w:cs="Arial"/>
          <w:sz w:val="20"/>
          <w:szCs w:val="20"/>
        </w:rPr>
        <w:t xml:space="preserve">  </w:t>
      </w:r>
      <w:r>
        <w:rPr>
          <w:rFonts w:cs="Arial"/>
          <w:sz w:val="20"/>
          <w:szCs w:val="20"/>
        </w:rPr>
        <w:t>i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postupaka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koji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se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preduzimaju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sa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ciljem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uništavanja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ili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usporavanja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rasta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razmnožavanja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patogenih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mikroorganizama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na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površini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tijela</w:t>
      </w:r>
      <w:r w:rsidR="00832882" w:rsidRPr="00EC3386"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>na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predmetima</w:t>
      </w:r>
      <w:r w:rsidR="00832882" w:rsidRPr="00EC3386"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>materijalima</w:t>
      </w:r>
      <w:r w:rsidR="00832882" w:rsidRPr="00EC3386"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>opremi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ili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prostoru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skladu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sa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Zakonom</w:t>
      </w:r>
      <w:r w:rsidR="00832882" w:rsidRPr="00EC3386">
        <w:rPr>
          <w:rFonts w:cs="Arial"/>
          <w:sz w:val="20"/>
          <w:szCs w:val="20"/>
        </w:rPr>
        <w:t>.</w:t>
      </w:r>
    </w:p>
    <w:p w:rsidR="00832882" w:rsidRPr="00EC3386" w:rsidRDefault="009A2F50" w:rsidP="00441282">
      <w:pPr>
        <w:ind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Dezinfekcija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se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obavlja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mehaničkim</w:t>
      </w:r>
      <w:r w:rsidR="00832882" w:rsidRPr="00EC3386"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>fizičkim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hemijskim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mjerama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postupcima</w:t>
      </w:r>
      <w:r w:rsidR="00832882" w:rsidRPr="00EC3386">
        <w:rPr>
          <w:rFonts w:cs="Arial"/>
          <w:sz w:val="20"/>
          <w:szCs w:val="20"/>
        </w:rPr>
        <w:t>.</w:t>
      </w:r>
    </w:p>
    <w:p w:rsidR="00832882" w:rsidRPr="00EC3386" w:rsidRDefault="009A2F50" w:rsidP="00441282">
      <w:pPr>
        <w:ind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Tokom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sprovođenja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dezinfekcije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dozvoljeno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je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koristiti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biocid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za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koji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je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dokazana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efikasnost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sa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ciljem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uništavanja</w:t>
      </w:r>
      <w:r w:rsidR="00832882" w:rsidRPr="00EC3386"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>usporavanja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rasta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razmnožavanja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ili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uklanjanja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većine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mikroorganizama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do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nivoa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koji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datim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okolnostima</w:t>
      </w:r>
      <w:r w:rsidR="00832882" w:rsidRPr="00EC3386"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>a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obzirom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na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način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izloženosti</w:t>
      </w:r>
      <w:r w:rsidR="00832882" w:rsidRPr="00EC3386"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>neće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predstavljati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rizik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za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zdravlje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ljudi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neće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uzrokovati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onečišćenje</w:t>
      </w:r>
      <w:r w:rsidR="0044128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radnih</w:t>
      </w:r>
      <w:r w:rsidR="0044128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površina</w:t>
      </w:r>
      <w:r w:rsidR="00441282"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>predmeta</w:t>
      </w:r>
      <w:r w:rsidR="00441282">
        <w:rPr>
          <w:rFonts w:cs="Arial"/>
          <w:sz w:val="20"/>
          <w:szCs w:val="20"/>
        </w:rPr>
        <w:t>,</w:t>
      </w:r>
      <w:r>
        <w:rPr>
          <w:rFonts w:cs="Arial"/>
          <w:sz w:val="20"/>
          <w:szCs w:val="20"/>
        </w:rPr>
        <w:t>prostora</w:t>
      </w:r>
      <w:r w:rsidR="00832882" w:rsidRPr="00EC3386"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>objekata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životne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sredine</w:t>
      </w:r>
      <w:r w:rsidR="00832882" w:rsidRPr="00EC3386">
        <w:rPr>
          <w:rFonts w:cs="Arial"/>
          <w:sz w:val="20"/>
          <w:szCs w:val="20"/>
        </w:rPr>
        <w:t>.</w:t>
      </w:r>
    </w:p>
    <w:p w:rsidR="00832882" w:rsidRPr="00EC3386" w:rsidRDefault="009A2F50" w:rsidP="00441282">
      <w:pPr>
        <w:ind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Cilj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uništavanja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patogenih</w:t>
      </w:r>
      <w:r w:rsidR="00832882" w:rsidRPr="00EC3386">
        <w:rPr>
          <w:rFonts w:cs="Arial"/>
          <w:sz w:val="20"/>
          <w:szCs w:val="20"/>
        </w:rPr>
        <w:t xml:space="preserve">  </w:t>
      </w:r>
      <w:r>
        <w:rPr>
          <w:rFonts w:cs="Arial"/>
          <w:sz w:val="20"/>
          <w:szCs w:val="20"/>
        </w:rPr>
        <w:t>mikroorganizama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je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sprečavanje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pojave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širenja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zaraznih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bolesti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koje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uzrokuju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patogeni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mikroorganizmi</w:t>
      </w:r>
      <w:r w:rsidR="00832882" w:rsidRPr="00EC3386"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>a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provodi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se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uvijek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na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svim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mjestima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gdje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postoji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rizik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od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prenošenja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istih</w:t>
      </w:r>
      <w:r w:rsidR="00832882" w:rsidRPr="00EC3386">
        <w:rPr>
          <w:rFonts w:cs="Arial"/>
          <w:sz w:val="20"/>
          <w:szCs w:val="20"/>
        </w:rPr>
        <w:t>,</w:t>
      </w:r>
      <w:r>
        <w:rPr>
          <w:rFonts w:cs="Arial"/>
          <w:sz w:val="20"/>
          <w:szCs w:val="20"/>
        </w:rPr>
        <w:t>tj</w:t>
      </w:r>
      <w:r w:rsidR="00832882" w:rsidRPr="00EC3386">
        <w:rPr>
          <w:rFonts w:cs="Arial"/>
          <w:sz w:val="20"/>
          <w:szCs w:val="20"/>
        </w:rPr>
        <w:t>:</w:t>
      </w:r>
    </w:p>
    <w:p w:rsidR="00832882" w:rsidRPr="00EC3386" w:rsidRDefault="00832882" w:rsidP="00441282">
      <w:pPr>
        <w:spacing w:after="0"/>
        <w:ind w:firstLine="0"/>
        <w:rPr>
          <w:rFonts w:cs="Arial"/>
          <w:sz w:val="20"/>
          <w:szCs w:val="20"/>
        </w:rPr>
      </w:pPr>
      <w:r w:rsidRPr="00EC3386">
        <w:rPr>
          <w:rFonts w:cs="Arial"/>
          <w:sz w:val="20"/>
          <w:szCs w:val="20"/>
        </w:rPr>
        <w:t>-</w:t>
      </w:r>
      <w:r w:rsidR="009A2F50">
        <w:rPr>
          <w:rFonts w:cs="Arial"/>
          <w:sz w:val="20"/>
          <w:szCs w:val="20"/>
        </w:rPr>
        <w:t>ako</w:t>
      </w:r>
      <w:r w:rsidRPr="00EC3386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nastanu</w:t>
      </w:r>
      <w:r w:rsidRPr="00EC3386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uslovi</w:t>
      </w:r>
      <w:r w:rsidRPr="00EC3386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ili</w:t>
      </w:r>
      <w:r w:rsidRPr="00EC3386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se</w:t>
      </w:r>
      <w:r w:rsidRPr="00EC3386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povećava</w:t>
      </w:r>
      <w:r w:rsidRPr="00EC3386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rizik</w:t>
      </w:r>
      <w:r w:rsidRPr="00EC3386">
        <w:rPr>
          <w:rFonts w:cs="Arial"/>
          <w:sz w:val="20"/>
          <w:szCs w:val="20"/>
        </w:rPr>
        <w:t xml:space="preserve">  </w:t>
      </w:r>
      <w:r w:rsidR="009A2F50">
        <w:rPr>
          <w:rFonts w:cs="Arial"/>
          <w:sz w:val="20"/>
          <w:szCs w:val="20"/>
        </w:rPr>
        <w:t>prenošenja</w:t>
      </w:r>
      <w:r w:rsidRPr="00EC3386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zaraznih</w:t>
      </w:r>
      <w:r w:rsidRPr="00EC3386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bolesti</w:t>
      </w:r>
      <w:r w:rsidRPr="00EC3386">
        <w:rPr>
          <w:rFonts w:cs="Arial"/>
          <w:sz w:val="20"/>
          <w:szCs w:val="20"/>
        </w:rPr>
        <w:t xml:space="preserve"> , </w:t>
      </w:r>
      <w:r w:rsidR="009A2F50">
        <w:rPr>
          <w:rFonts w:cs="Arial"/>
          <w:sz w:val="20"/>
          <w:szCs w:val="20"/>
        </w:rPr>
        <w:t>a</w:t>
      </w:r>
      <w:r w:rsidRPr="00EC3386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zasniva</w:t>
      </w:r>
      <w:r w:rsidRPr="00EC3386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se</w:t>
      </w:r>
      <w:r w:rsidRPr="00EC3386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na</w:t>
      </w:r>
      <w:r w:rsidRPr="00EC3386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osnovu</w:t>
      </w:r>
      <w:r w:rsidRPr="00EC3386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epidemioloških</w:t>
      </w:r>
      <w:r w:rsidRPr="00EC3386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indikacija</w:t>
      </w:r>
      <w:r w:rsidRPr="00EC3386">
        <w:rPr>
          <w:rFonts w:cs="Arial"/>
          <w:sz w:val="20"/>
          <w:szCs w:val="20"/>
        </w:rPr>
        <w:t xml:space="preserve"> ;</w:t>
      </w:r>
    </w:p>
    <w:p w:rsidR="00832882" w:rsidRPr="00EC3386" w:rsidRDefault="00832882" w:rsidP="00441282">
      <w:pPr>
        <w:spacing w:after="0"/>
        <w:ind w:firstLine="0"/>
        <w:rPr>
          <w:rFonts w:cs="Arial"/>
          <w:sz w:val="20"/>
          <w:szCs w:val="20"/>
        </w:rPr>
      </w:pPr>
      <w:r w:rsidRPr="00EC3386">
        <w:rPr>
          <w:rFonts w:cs="Arial"/>
          <w:sz w:val="20"/>
          <w:szCs w:val="20"/>
        </w:rPr>
        <w:t>-</w:t>
      </w:r>
      <w:r w:rsidR="009A2F50">
        <w:rPr>
          <w:rFonts w:cs="Arial"/>
          <w:sz w:val="20"/>
          <w:szCs w:val="20"/>
        </w:rPr>
        <w:t>ako</w:t>
      </w:r>
      <w:r w:rsidRPr="00EC3386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se</w:t>
      </w:r>
      <w:r w:rsidRPr="00EC3386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zdravstveno</w:t>
      </w:r>
      <w:r w:rsidRPr="00EC3386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sanitarnim</w:t>
      </w:r>
      <w:r w:rsidRPr="00EC3386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nadzorom</w:t>
      </w:r>
      <w:r w:rsidRPr="00EC3386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konstatuju</w:t>
      </w:r>
      <w:r w:rsidRPr="00EC3386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nepravilnosti</w:t>
      </w:r>
      <w:r w:rsidRPr="00EC3386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</w:t>
      </w:r>
      <w:r w:rsidRPr="00EC3386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održavanju</w:t>
      </w:r>
      <w:r w:rsidRPr="00EC3386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površina</w:t>
      </w:r>
      <w:r w:rsidRPr="00EC3386">
        <w:rPr>
          <w:rFonts w:cs="Arial"/>
          <w:sz w:val="20"/>
          <w:szCs w:val="20"/>
        </w:rPr>
        <w:t>,</w:t>
      </w:r>
      <w:r w:rsidR="009A2F50">
        <w:rPr>
          <w:rFonts w:cs="Arial"/>
          <w:sz w:val="20"/>
          <w:szCs w:val="20"/>
        </w:rPr>
        <w:t>prostora</w:t>
      </w:r>
      <w:r w:rsidRPr="00EC3386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ili</w:t>
      </w:r>
      <w:r w:rsidRPr="00EC3386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objekata</w:t>
      </w:r>
      <w:r w:rsidRPr="00EC3386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koje</w:t>
      </w:r>
      <w:r w:rsidRPr="00EC3386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pogoduju</w:t>
      </w:r>
      <w:r w:rsidRPr="00EC3386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razvoju</w:t>
      </w:r>
      <w:r w:rsidRPr="00EC3386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mikroorganizama</w:t>
      </w:r>
      <w:r w:rsidRPr="00EC3386">
        <w:rPr>
          <w:rFonts w:cs="Arial"/>
          <w:sz w:val="20"/>
          <w:szCs w:val="20"/>
        </w:rPr>
        <w:t>;</w:t>
      </w:r>
    </w:p>
    <w:p w:rsidR="00832882" w:rsidRPr="00EC3386" w:rsidRDefault="00832882" w:rsidP="00441282">
      <w:pPr>
        <w:spacing w:after="0"/>
        <w:ind w:firstLine="0"/>
        <w:rPr>
          <w:rFonts w:cs="Arial"/>
          <w:sz w:val="20"/>
          <w:szCs w:val="20"/>
        </w:rPr>
      </w:pPr>
      <w:r w:rsidRPr="00EC3386">
        <w:rPr>
          <w:rFonts w:cs="Arial"/>
          <w:sz w:val="20"/>
          <w:szCs w:val="20"/>
        </w:rPr>
        <w:t>-</w:t>
      </w:r>
      <w:r w:rsidR="009A2F50">
        <w:rPr>
          <w:rFonts w:cs="Arial"/>
          <w:sz w:val="20"/>
          <w:szCs w:val="20"/>
        </w:rPr>
        <w:t>tokom</w:t>
      </w:r>
      <w:r w:rsidRPr="00EC3386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elementarnih</w:t>
      </w:r>
      <w:r w:rsidRPr="00EC3386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nepogoda</w:t>
      </w:r>
      <w:r w:rsidRPr="00EC3386">
        <w:rPr>
          <w:rFonts w:cs="Arial"/>
          <w:sz w:val="20"/>
          <w:szCs w:val="20"/>
        </w:rPr>
        <w:t>;</w:t>
      </w:r>
    </w:p>
    <w:p w:rsidR="00832882" w:rsidRPr="00EC3386" w:rsidRDefault="00832882" w:rsidP="00441282">
      <w:pPr>
        <w:spacing w:after="0"/>
        <w:ind w:firstLine="0"/>
        <w:rPr>
          <w:rFonts w:cs="Arial"/>
          <w:sz w:val="20"/>
          <w:szCs w:val="20"/>
        </w:rPr>
      </w:pPr>
      <w:r w:rsidRPr="00EC3386">
        <w:rPr>
          <w:rFonts w:cs="Arial"/>
          <w:sz w:val="20"/>
          <w:szCs w:val="20"/>
        </w:rPr>
        <w:t>-</w:t>
      </w:r>
      <w:r w:rsidR="009A2F50">
        <w:rPr>
          <w:rFonts w:cs="Arial"/>
          <w:sz w:val="20"/>
          <w:szCs w:val="20"/>
        </w:rPr>
        <w:t>tokom</w:t>
      </w:r>
      <w:r w:rsidRPr="00EC3386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izliva</w:t>
      </w:r>
      <w:r w:rsidRPr="00EC3386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kanalizacije</w:t>
      </w:r>
      <w:r w:rsidRPr="00EC3386">
        <w:rPr>
          <w:rFonts w:cs="Arial"/>
          <w:sz w:val="20"/>
          <w:szCs w:val="20"/>
        </w:rPr>
        <w:t>;</w:t>
      </w:r>
    </w:p>
    <w:p w:rsidR="00832882" w:rsidRPr="00EC3386" w:rsidRDefault="00832882" w:rsidP="00441282">
      <w:pPr>
        <w:spacing w:after="0"/>
        <w:ind w:firstLine="0"/>
        <w:rPr>
          <w:rFonts w:cs="Arial"/>
          <w:sz w:val="20"/>
          <w:szCs w:val="20"/>
        </w:rPr>
      </w:pPr>
      <w:r w:rsidRPr="00EC3386">
        <w:rPr>
          <w:rFonts w:cs="Arial"/>
          <w:sz w:val="20"/>
          <w:szCs w:val="20"/>
        </w:rPr>
        <w:t>-</w:t>
      </w:r>
      <w:r w:rsidR="009A2F50">
        <w:rPr>
          <w:rFonts w:cs="Arial"/>
          <w:sz w:val="20"/>
          <w:szCs w:val="20"/>
        </w:rPr>
        <w:t>tokom</w:t>
      </w:r>
      <w:r w:rsidRPr="00EC3386">
        <w:rPr>
          <w:rFonts w:cs="Arial"/>
          <w:sz w:val="20"/>
          <w:szCs w:val="20"/>
        </w:rPr>
        <w:t xml:space="preserve">  </w:t>
      </w:r>
      <w:r w:rsidR="009A2F50">
        <w:rPr>
          <w:rFonts w:cs="Arial"/>
          <w:sz w:val="20"/>
          <w:szCs w:val="20"/>
        </w:rPr>
        <w:t>masovnih</w:t>
      </w:r>
      <w:r w:rsidRPr="00EC3386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skupova</w:t>
      </w:r>
      <w:r w:rsidRPr="00EC3386">
        <w:rPr>
          <w:rFonts w:cs="Arial"/>
          <w:sz w:val="20"/>
          <w:szCs w:val="20"/>
        </w:rPr>
        <w:t>;</w:t>
      </w:r>
    </w:p>
    <w:p w:rsidR="00832882" w:rsidRPr="00EC3386" w:rsidRDefault="00832882" w:rsidP="00441282">
      <w:pPr>
        <w:spacing w:after="0"/>
        <w:ind w:firstLine="0"/>
        <w:rPr>
          <w:rFonts w:cs="Arial"/>
          <w:sz w:val="20"/>
          <w:szCs w:val="20"/>
        </w:rPr>
      </w:pPr>
      <w:r w:rsidRPr="00EC3386">
        <w:rPr>
          <w:rFonts w:cs="Arial"/>
          <w:sz w:val="20"/>
          <w:szCs w:val="20"/>
        </w:rPr>
        <w:t>-</w:t>
      </w:r>
      <w:r w:rsidR="009A2F50">
        <w:rPr>
          <w:rFonts w:cs="Arial"/>
          <w:sz w:val="20"/>
          <w:szCs w:val="20"/>
        </w:rPr>
        <w:t>tokom</w:t>
      </w:r>
      <w:r w:rsidRPr="00EC3386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izlivanja</w:t>
      </w:r>
      <w:r w:rsidRPr="00EC3386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</w:t>
      </w:r>
      <w:r w:rsidRPr="00EC3386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rasipa</w:t>
      </w:r>
      <w:r w:rsidRPr="00EC3386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infektivnog</w:t>
      </w:r>
      <w:r w:rsidRPr="00EC3386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materijala</w:t>
      </w:r>
      <w:r w:rsidRPr="00EC3386">
        <w:rPr>
          <w:rFonts w:cs="Arial"/>
          <w:sz w:val="20"/>
          <w:szCs w:val="20"/>
        </w:rPr>
        <w:t>;</w:t>
      </w:r>
    </w:p>
    <w:p w:rsidR="00832882" w:rsidRPr="00EC3386" w:rsidRDefault="00832882" w:rsidP="00441282">
      <w:pPr>
        <w:spacing w:after="0"/>
        <w:ind w:firstLine="0"/>
        <w:rPr>
          <w:rFonts w:cs="Arial"/>
          <w:sz w:val="20"/>
          <w:szCs w:val="20"/>
        </w:rPr>
      </w:pPr>
      <w:r w:rsidRPr="00EC3386">
        <w:rPr>
          <w:rFonts w:cs="Arial"/>
          <w:sz w:val="20"/>
          <w:szCs w:val="20"/>
        </w:rPr>
        <w:t>-</w:t>
      </w:r>
      <w:r w:rsidR="009A2F50">
        <w:rPr>
          <w:rFonts w:cs="Arial"/>
          <w:sz w:val="20"/>
          <w:szCs w:val="20"/>
        </w:rPr>
        <w:t>tokom</w:t>
      </w:r>
      <w:r w:rsidRPr="00EC3386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zbrinjavanja</w:t>
      </w:r>
      <w:r w:rsidRPr="00EC3386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infektivnog</w:t>
      </w:r>
      <w:r w:rsidRPr="00EC3386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otpada</w:t>
      </w:r>
      <w:r w:rsidRPr="00EC3386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</w:t>
      </w:r>
      <w:r w:rsidRPr="00EC3386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sl</w:t>
      </w:r>
      <w:r w:rsidRPr="00EC3386">
        <w:rPr>
          <w:rFonts w:cs="Arial"/>
          <w:sz w:val="20"/>
          <w:szCs w:val="20"/>
        </w:rPr>
        <w:t>.</w:t>
      </w:r>
    </w:p>
    <w:p w:rsidR="00832882" w:rsidRPr="00EC3386" w:rsidRDefault="009A2F50" w:rsidP="00441282">
      <w:pPr>
        <w:ind w:firstLine="0"/>
        <w:rPr>
          <w:rFonts w:cs="Arial"/>
          <w:sz w:val="20"/>
          <w:szCs w:val="20"/>
        </w:rPr>
      </w:pPr>
      <w:r>
        <w:rPr>
          <w:rFonts w:cs="Arial"/>
          <w:bCs/>
          <w:sz w:val="20"/>
          <w:szCs w:val="20"/>
          <w:lang w:eastAsia="sr-Latn-BA"/>
        </w:rPr>
        <w:t>Epidemiološki</w:t>
      </w:r>
      <w:r w:rsidR="00832882" w:rsidRPr="00EC3386">
        <w:rPr>
          <w:rFonts w:cs="Arial"/>
          <w:bCs/>
          <w:sz w:val="20"/>
          <w:szCs w:val="20"/>
          <w:lang w:eastAsia="sr-Latn-BA"/>
        </w:rPr>
        <w:t xml:space="preserve"> </w:t>
      </w:r>
      <w:r>
        <w:rPr>
          <w:rFonts w:cs="Arial"/>
          <w:bCs/>
          <w:sz w:val="20"/>
          <w:szCs w:val="20"/>
          <w:lang w:eastAsia="sr-Latn-BA"/>
        </w:rPr>
        <w:t>značaj</w:t>
      </w:r>
      <w:r w:rsidR="00832882" w:rsidRPr="00EC3386">
        <w:rPr>
          <w:rFonts w:cs="Arial"/>
          <w:bCs/>
          <w:sz w:val="20"/>
          <w:szCs w:val="20"/>
          <w:lang w:eastAsia="sr-Latn-BA"/>
        </w:rPr>
        <w:t xml:space="preserve">: </w:t>
      </w:r>
      <w:r>
        <w:rPr>
          <w:rFonts w:cs="Arial"/>
          <w:bCs/>
          <w:sz w:val="20"/>
          <w:szCs w:val="20"/>
          <w:lang w:eastAsia="sr-Latn-BA"/>
        </w:rPr>
        <w:t>Mikroorganizmi</w:t>
      </w:r>
      <w:r w:rsidR="00832882" w:rsidRPr="00EC3386">
        <w:rPr>
          <w:rFonts w:cs="Arial"/>
          <w:bCs/>
          <w:sz w:val="20"/>
          <w:szCs w:val="20"/>
          <w:lang w:eastAsia="sr-Latn-BA"/>
        </w:rPr>
        <w:t xml:space="preserve"> (</w:t>
      </w:r>
      <w:r>
        <w:rPr>
          <w:rFonts w:cs="Arial"/>
          <w:bCs/>
          <w:sz w:val="20"/>
          <w:szCs w:val="20"/>
          <w:lang w:eastAsia="sr-Latn-BA"/>
        </w:rPr>
        <w:t>uključujući</w:t>
      </w:r>
      <w:r w:rsidR="00832882" w:rsidRPr="00EC3386">
        <w:rPr>
          <w:rFonts w:cs="Arial"/>
          <w:bCs/>
          <w:sz w:val="20"/>
          <w:szCs w:val="20"/>
          <w:lang w:eastAsia="sr-Latn-BA"/>
        </w:rPr>
        <w:t xml:space="preserve">  </w:t>
      </w:r>
      <w:r>
        <w:rPr>
          <w:rFonts w:cs="Arial"/>
          <w:bCs/>
          <w:sz w:val="20"/>
          <w:szCs w:val="20"/>
          <w:lang w:eastAsia="sr-Latn-BA"/>
        </w:rPr>
        <w:t>bakterije</w:t>
      </w:r>
      <w:r w:rsidR="00832882" w:rsidRPr="00EC3386">
        <w:rPr>
          <w:rFonts w:cs="Arial"/>
          <w:bCs/>
          <w:sz w:val="20"/>
          <w:szCs w:val="20"/>
          <w:lang w:eastAsia="sr-Latn-BA"/>
        </w:rPr>
        <w:t xml:space="preserve">, </w:t>
      </w:r>
      <w:r>
        <w:rPr>
          <w:rFonts w:cs="Arial"/>
          <w:bCs/>
          <w:sz w:val="20"/>
          <w:szCs w:val="20"/>
          <w:lang w:eastAsia="sr-Latn-BA"/>
        </w:rPr>
        <w:t>viruse</w:t>
      </w:r>
      <w:r w:rsidR="00832882" w:rsidRPr="00EC3386">
        <w:rPr>
          <w:rFonts w:cs="Arial"/>
          <w:bCs/>
          <w:sz w:val="20"/>
          <w:szCs w:val="20"/>
          <w:lang w:eastAsia="sr-Latn-BA"/>
        </w:rPr>
        <w:t xml:space="preserve">, </w:t>
      </w:r>
      <w:r>
        <w:rPr>
          <w:rFonts w:cs="Arial"/>
          <w:bCs/>
          <w:sz w:val="20"/>
          <w:szCs w:val="20"/>
          <w:lang w:eastAsia="sr-Latn-BA"/>
        </w:rPr>
        <w:t>gljivice</w:t>
      </w:r>
      <w:r w:rsidR="00832882" w:rsidRPr="00EC3386">
        <w:rPr>
          <w:rFonts w:cs="Arial"/>
          <w:bCs/>
          <w:sz w:val="20"/>
          <w:szCs w:val="20"/>
          <w:lang w:eastAsia="sr-Latn-BA"/>
        </w:rPr>
        <w:t xml:space="preserve">, </w:t>
      </w:r>
      <w:r>
        <w:rPr>
          <w:rFonts w:cs="Arial"/>
          <w:bCs/>
          <w:sz w:val="20"/>
          <w:szCs w:val="20"/>
          <w:lang w:eastAsia="sr-Latn-BA"/>
        </w:rPr>
        <w:t>parazite</w:t>
      </w:r>
      <w:r w:rsidR="00832882" w:rsidRPr="00EC3386">
        <w:rPr>
          <w:rFonts w:cs="Arial"/>
          <w:bCs/>
          <w:sz w:val="20"/>
          <w:szCs w:val="20"/>
          <w:lang w:eastAsia="sr-Latn-BA"/>
        </w:rPr>
        <w:t xml:space="preserve"> </w:t>
      </w:r>
      <w:r>
        <w:rPr>
          <w:rFonts w:cs="Arial"/>
          <w:bCs/>
          <w:sz w:val="20"/>
          <w:szCs w:val="20"/>
          <w:lang w:eastAsia="sr-Latn-BA"/>
        </w:rPr>
        <w:t>itd</w:t>
      </w:r>
      <w:r w:rsidR="00832882" w:rsidRPr="00EC3386">
        <w:rPr>
          <w:rFonts w:cs="Arial"/>
          <w:bCs/>
          <w:sz w:val="20"/>
          <w:szCs w:val="20"/>
          <w:lang w:eastAsia="sr-Latn-BA"/>
        </w:rPr>
        <w:t xml:space="preserve">.) </w:t>
      </w:r>
      <w:r>
        <w:rPr>
          <w:rFonts w:cs="Arial"/>
          <w:bCs/>
          <w:sz w:val="20"/>
          <w:szCs w:val="20"/>
          <w:lang w:eastAsia="sr-Latn-BA"/>
        </w:rPr>
        <w:t>uzrokuju</w:t>
      </w:r>
      <w:r w:rsidR="00832882" w:rsidRPr="00EC3386">
        <w:rPr>
          <w:rFonts w:cs="Arial"/>
          <w:bCs/>
          <w:sz w:val="20"/>
          <w:szCs w:val="20"/>
          <w:lang w:eastAsia="sr-Latn-BA"/>
        </w:rPr>
        <w:t xml:space="preserve"> </w:t>
      </w:r>
      <w:r>
        <w:rPr>
          <w:rFonts w:cs="Arial"/>
          <w:bCs/>
          <w:sz w:val="20"/>
          <w:szCs w:val="20"/>
          <w:lang w:eastAsia="sr-Latn-BA"/>
        </w:rPr>
        <w:t>vrlo</w:t>
      </w:r>
      <w:r w:rsidR="00832882" w:rsidRPr="00EC3386">
        <w:rPr>
          <w:rFonts w:cs="Arial"/>
          <w:bCs/>
          <w:sz w:val="20"/>
          <w:szCs w:val="20"/>
          <w:lang w:eastAsia="sr-Latn-BA"/>
        </w:rPr>
        <w:t xml:space="preserve"> </w:t>
      </w:r>
      <w:r>
        <w:rPr>
          <w:rFonts w:cs="Arial"/>
          <w:bCs/>
          <w:sz w:val="20"/>
          <w:szCs w:val="20"/>
          <w:lang w:eastAsia="sr-Latn-BA"/>
        </w:rPr>
        <w:t>širok</w:t>
      </w:r>
      <w:r w:rsidR="00832882" w:rsidRPr="00EC3386">
        <w:rPr>
          <w:rFonts w:cs="Arial"/>
          <w:bCs/>
          <w:sz w:val="20"/>
          <w:szCs w:val="20"/>
          <w:lang w:eastAsia="sr-Latn-BA"/>
        </w:rPr>
        <w:t xml:space="preserve"> </w:t>
      </w:r>
      <w:r>
        <w:rPr>
          <w:rFonts w:cs="Arial"/>
          <w:bCs/>
          <w:sz w:val="20"/>
          <w:szCs w:val="20"/>
          <w:lang w:eastAsia="sr-Latn-BA"/>
        </w:rPr>
        <w:t>spektar</w:t>
      </w:r>
      <w:r w:rsidR="00832882" w:rsidRPr="00EC3386">
        <w:rPr>
          <w:rFonts w:cs="Arial"/>
          <w:bCs/>
          <w:sz w:val="20"/>
          <w:szCs w:val="20"/>
          <w:lang w:eastAsia="sr-Latn-BA"/>
        </w:rPr>
        <w:t xml:space="preserve"> </w:t>
      </w:r>
      <w:r>
        <w:rPr>
          <w:rFonts w:cs="Arial"/>
          <w:bCs/>
          <w:sz w:val="20"/>
          <w:szCs w:val="20"/>
          <w:lang w:eastAsia="sr-Latn-BA"/>
        </w:rPr>
        <w:t>bolesti</w:t>
      </w:r>
      <w:r w:rsidR="00832882" w:rsidRPr="00EC3386">
        <w:rPr>
          <w:rFonts w:cs="Arial"/>
          <w:bCs/>
          <w:sz w:val="20"/>
          <w:szCs w:val="20"/>
          <w:lang w:eastAsia="sr-Latn-BA"/>
        </w:rPr>
        <w:t xml:space="preserve"> </w:t>
      </w:r>
      <w:r>
        <w:rPr>
          <w:rFonts w:cs="Arial"/>
          <w:bCs/>
          <w:sz w:val="20"/>
          <w:szCs w:val="20"/>
          <w:lang w:eastAsia="sr-Latn-BA"/>
        </w:rPr>
        <w:t>od</w:t>
      </w:r>
      <w:r w:rsidR="00832882" w:rsidRPr="00EC3386">
        <w:rPr>
          <w:rFonts w:cs="Arial"/>
          <w:bCs/>
          <w:sz w:val="20"/>
          <w:szCs w:val="20"/>
          <w:lang w:eastAsia="sr-Latn-BA"/>
        </w:rPr>
        <w:t xml:space="preserve"> </w:t>
      </w:r>
      <w:r>
        <w:rPr>
          <w:rFonts w:cs="Arial"/>
          <w:bCs/>
          <w:sz w:val="20"/>
          <w:szCs w:val="20"/>
          <w:lang w:eastAsia="sr-Latn-BA"/>
        </w:rPr>
        <w:t>kojih</w:t>
      </w:r>
      <w:r w:rsidR="00832882" w:rsidRPr="00EC3386">
        <w:rPr>
          <w:rFonts w:cs="Arial"/>
          <w:bCs/>
          <w:sz w:val="20"/>
          <w:szCs w:val="20"/>
          <w:lang w:eastAsia="sr-Latn-BA"/>
        </w:rPr>
        <w:t xml:space="preserve"> </w:t>
      </w:r>
      <w:r>
        <w:rPr>
          <w:rFonts w:cs="Arial"/>
          <w:bCs/>
          <w:sz w:val="20"/>
          <w:szCs w:val="20"/>
          <w:lang w:eastAsia="sr-Latn-BA"/>
        </w:rPr>
        <w:t>se</w:t>
      </w:r>
      <w:r w:rsidR="00832882" w:rsidRPr="00EC3386">
        <w:rPr>
          <w:rFonts w:cs="Arial"/>
          <w:bCs/>
          <w:sz w:val="20"/>
          <w:szCs w:val="20"/>
          <w:lang w:eastAsia="sr-Latn-BA"/>
        </w:rPr>
        <w:t xml:space="preserve"> </w:t>
      </w:r>
      <w:r>
        <w:rPr>
          <w:rFonts w:cs="Arial"/>
          <w:bCs/>
          <w:sz w:val="20"/>
          <w:szCs w:val="20"/>
          <w:lang w:eastAsia="sr-Latn-BA"/>
        </w:rPr>
        <w:t>mnoge</w:t>
      </w:r>
      <w:r w:rsidR="00832882" w:rsidRPr="00EC3386">
        <w:rPr>
          <w:rFonts w:cs="Arial"/>
          <w:bCs/>
          <w:sz w:val="20"/>
          <w:szCs w:val="20"/>
          <w:lang w:eastAsia="sr-Latn-BA"/>
        </w:rPr>
        <w:t xml:space="preserve"> </w:t>
      </w:r>
      <w:r>
        <w:rPr>
          <w:rFonts w:cs="Arial"/>
          <w:bCs/>
          <w:sz w:val="20"/>
          <w:szCs w:val="20"/>
          <w:lang w:eastAsia="sr-Latn-BA"/>
        </w:rPr>
        <w:t>mogu</w:t>
      </w:r>
      <w:r w:rsidR="00832882" w:rsidRPr="00EC3386">
        <w:rPr>
          <w:rFonts w:cs="Arial"/>
          <w:bCs/>
          <w:sz w:val="20"/>
          <w:szCs w:val="20"/>
          <w:lang w:eastAsia="sr-Latn-BA"/>
        </w:rPr>
        <w:t xml:space="preserve"> </w:t>
      </w:r>
      <w:r>
        <w:rPr>
          <w:rFonts w:cs="Arial"/>
          <w:bCs/>
          <w:sz w:val="20"/>
          <w:szCs w:val="20"/>
          <w:lang w:eastAsia="sr-Latn-BA"/>
        </w:rPr>
        <w:t>spriječiti</w:t>
      </w:r>
      <w:r w:rsidR="00832882" w:rsidRPr="00EC3386">
        <w:rPr>
          <w:rFonts w:cs="Arial"/>
          <w:bCs/>
          <w:sz w:val="20"/>
          <w:szCs w:val="20"/>
          <w:lang w:eastAsia="sr-Latn-BA"/>
        </w:rPr>
        <w:t xml:space="preserve"> </w:t>
      </w:r>
      <w:r>
        <w:rPr>
          <w:rFonts w:cs="Arial"/>
          <w:bCs/>
          <w:sz w:val="20"/>
          <w:szCs w:val="20"/>
          <w:lang w:eastAsia="sr-Latn-BA"/>
        </w:rPr>
        <w:t>ili</w:t>
      </w:r>
      <w:r w:rsidR="00832882" w:rsidRPr="00EC3386">
        <w:rPr>
          <w:rFonts w:cs="Arial"/>
          <w:bCs/>
          <w:sz w:val="20"/>
          <w:szCs w:val="20"/>
          <w:lang w:eastAsia="sr-Latn-BA"/>
        </w:rPr>
        <w:t xml:space="preserve"> </w:t>
      </w:r>
      <w:r>
        <w:rPr>
          <w:rFonts w:cs="Arial"/>
          <w:bCs/>
          <w:sz w:val="20"/>
          <w:szCs w:val="20"/>
          <w:lang w:eastAsia="sr-Latn-BA"/>
        </w:rPr>
        <w:t>suzbiti</w:t>
      </w:r>
      <w:r w:rsidR="00832882" w:rsidRPr="00EC3386">
        <w:rPr>
          <w:rFonts w:cs="Arial"/>
          <w:bCs/>
          <w:sz w:val="20"/>
          <w:szCs w:val="20"/>
          <w:lang w:eastAsia="sr-Latn-BA"/>
        </w:rPr>
        <w:t xml:space="preserve"> </w:t>
      </w:r>
      <w:r>
        <w:rPr>
          <w:rFonts w:cs="Arial"/>
          <w:bCs/>
          <w:sz w:val="20"/>
          <w:szCs w:val="20"/>
          <w:lang w:eastAsia="sr-Latn-BA"/>
        </w:rPr>
        <w:t>prekidanjem</w:t>
      </w:r>
      <w:r w:rsidR="00832882" w:rsidRPr="00EC3386">
        <w:rPr>
          <w:rFonts w:cs="Arial"/>
          <w:bCs/>
          <w:sz w:val="20"/>
          <w:szCs w:val="20"/>
          <w:lang w:eastAsia="sr-Latn-BA"/>
        </w:rPr>
        <w:t xml:space="preserve"> </w:t>
      </w:r>
      <w:r>
        <w:rPr>
          <w:rFonts w:cs="Arial"/>
          <w:bCs/>
          <w:sz w:val="20"/>
          <w:szCs w:val="20"/>
          <w:lang w:eastAsia="sr-Latn-BA"/>
        </w:rPr>
        <w:t>lanca</w:t>
      </w:r>
      <w:r w:rsidR="00832882" w:rsidRPr="00EC3386">
        <w:rPr>
          <w:rFonts w:cs="Arial"/>
          <w:bCs/>
          <w:sz w:val="20"/>
          <w:szCs w:val="20"/>
          <w:lang w:eastAsia="sr-Latn-BA"/>
        </w:rPr>
        <w:t xml:space="preserve"> </w:t>
      </w:r>
      <w:r>
        <w:rPr>
          <w:rFonts w:cs="Arial"/>
          <w:bCs/>
          <w:sz w:val="20"/>
          <w:szCs w:val="20"/>
          <w:lang w:eastAsia="sr-Latn-BA"/>
        </w:rPr>
        <w:t>prenosa</w:t>
      </w:r>
      <w:r w:rsidR="00832882" w:rsidRPr="00EC3386">
        <w:rPr>
          <w:rFonts w:cs="Arial"/>
          <w:bCs/>
          <w:sz w:val="20"/>
          <w:szCs w:val="20"/>
          <w:lang w:eastAsia="sr-Latn-BA"/>
        </w:rPr>
        <w:t xml:space="preserve"> </w:t>
      </w:r>
      <w:r>
        <w:rPr>
          <w:rFonts w:cs="Arial"/>
          <w:bCs/>
          <w:sz w:val="20"/>
          <w:szCs w:val="20"/>
          <w:lang w:eastAsia="sr-Latn-BA"/>
        </w:rPr>
        <w:t>uzročnika</w:t>
      </w:r>
      <w:r w:rsidR="00832882" w:rsidRPr="00EC3386">
        <w:rPr>
          <w:rFonts w:cs="Arial"/>
          <w:bCs/>
          <w:sz w:val="20"/>
          <w:szCs w:val="20"/>
          <w:lang w:eastAsia="sr-Latn-BA"/>
        </w:rPr>
        <w:t xml:space="preserve"> </w:t>
      </w:r>
      <w:r>
        <w:rPr>
          <w:rFonts w:cs="Arial"/>
          <w:bCs/>
          <w:sz w:val="20"/>
          <w:szCs w:val="20"/>
          <w:lang w:eastAsia="sr-Latn-BA"/>
        </w:rPr>
        <w:t>zarazne</w:t>
      </w:r>
      <w:r w:rsidR="00832882" w:rsidRPr="00EC3386">
        <w:rPr>
          <w:rFonts w:cs="Arial"/>
          <w:bCs/>
          <w:sz w:val="20"/>
          <w:szCs w:val="20"/>
          <w:lang w:eastAsia="sr-Latn-BA"/>
        </w:rPr>
        <w:t xml:space="preserve"> </w:t>
      </w:r>
      <w:r>
        <w:rPr>
          <w:rFonts w:cs="Arial"/>
          <w:bCs/>
          <w:sz w:val="20"/>
          <w:szCs w:val="20"/>
          <w:lang w:eastAsia="sr-Latn-BA"/>
        </w:rPr>
        <w:t>bolesti</w:t>
      </w:r>
      <w:r w:rsidR="00832882" w:rsidRPr="00EC3386">
        <w:rPr>
          <w:rFonts w:cs="Arial"/>
          <w:bCs/>
          <w:sz w:val="20"/>
          <w:szCs w:val="20"/>
          <w:lang w:eastAsia="sr-Latn-BA"/>
        </w:rPr>
        <w:t xml:space="preserve"> </w:t>
      </w:r>
      <w:r>
        <w:rPr>
          <w:rFonts w:cs="Arial"/>
          <w:bCs/>
          <w:sz w:val="20"/>
          <w:szCs w:val="20"/>
          <w:lang w:eastAsia="sr-Latn-BA"/>
        </w:rPr>
        <w:t>odnosno</w:t>
      </w:r>
      <w:r w:rsidR="00832882" w:rsidRPr="00EC3386">
        <w:rPr>
          <w:rFonts w:cs="Arial"/>
          <w:bCs/>
          <w:sz w:val="20"/>
          <w:szCs w:val="20"/>
          <w:lang w:eastAsia="sr-Latn-BA"/>
        </w:rPr>
        <w:t xml:space="preserve"> </w:t>
      </w:r>
      <w:r>
        <w:rPr>
          <w:rFonts w:cs="Arial"/>
          <w:bCs/>
          <w:sz w:val="20"/>
          <w:szCs w:val="20"/>
          <w:lang w:eastAsia="sr-Latn-BA"/>
        </w:rPr>
        <w:t>dezinfekcijom</w:t>
      </w:r>
      <w:r w:rsidR="00832882" w:rsidRPr="00EC3386">
        <w:rPr>
          <w:rFonts w:cs="Arial"/>
          <w:bCs/>
          <w:sz w:val="20"/>
          <w:szCs w:val="20"/>
          <w:lang w:eastAsia="sr-Latn-BA"/>
        </w:rPr>
        <w:t xml:space="preserve"> </w:t>
      </w:r>
      <w:r>
        <w:rPr>
          <w:rFonts w:cs="Arial"/>
          <w:bCs/>
          <w:sz w:val="20"/>
          <w:szCs w:val="20"/>
          <w:lang w:eastAsia="sr-Latn-BA"/>
        </w:rPr>
        <w:t>izvora</w:t>
      </w:r>
      <w:r w:rsidR="00832882" w:rsidRPr="00EC3386">
        <w:rPr>
          <w:rFonts w:cs="Arial"/>
          <w:bCs/>
          <w:sz w:val="20"/>
          <w:szCs w:val="20"/>
          <w:lang w:eastAsia="sr-Latn-BA"/>
        </w:rPr>
        <w:t xml:space="preserve"> </w:t>
      </w:r>
      <w:r>
        <w:rPr>
          <w:rFonts w:cs="Arial"/>
          <w:bCs/>
          <w:sz w:val="20"/>
          <w:szCs w:val="20"/>
          <w:lang w:eastAsia="sr-Latn-BA"/>
        </w:rPr>
        <w:t>zaraze</w:t>
      </w:r>
      <w:r w:rsidR="00832882" w:rsidRPr="00EC3386">
        <w:rPr>
          <w:rFonts w:cs="Arial"/>
          <w:bCs/>
          <w:sz w:val="20"/>
          <w:szCs w:val="20"/>
          <w:lang w:eastAsia="sr-Latn-BA"/>
        </w:rPr>
        <w:t xml:space="preserve"> .</w:t>
      </w:r>
    </w:p>
    <w:p w:rsidR="00832882" w:rsidRPr="00441282" w:rsidRDefault="009A2F50" w:rsidP="00441282">
      <w:pPr>
        <w:spacing w:before="100" w:beforeAutospacing="1" w:after="100" w:afterAutospacing="1"/>
        <w:ind w:right="23" w:firstLine="0"/>
        <w:rPr>
          <w:rFonts w:cs="Arial"/>
          <w:sz w:val="20"/>
          <w:szCs w:val="20"/>
          <w:lang w:eastAsia="sr-Latn-BA"/>
        </w:rPr>
      </w:pPr>
      <w:r>
        <w:rPr>
          <w:rFonts w:cs="Arial"/>
          <w:sz w:val="20"/>
          <w:szCs w:val="20"/>
          <w:lang w:eastAsia="sr-Latn-BA"/>
        </w:rPr>
        <w:t>Preventivna</w:t>
      </w:r>
      <w:r w:rsidR="00832882" w:rsidRPr="00441282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Dezinsekcija</w:t>
      </w:r>
    </w:p>
    <w:p w:rsidR="00832882" w:rsidRPr="00EC3386" w:rsidRDefault="009A2F50" w:rsidP="00441282">
      <w:pPr>
        <w:spacing w:before="100" w:beforeAutospacing="1" w:after="100" w:afterAutospacing="1"/>
        <w:ind w:left="20" w:right="23" w:firstLine="0"/>
        <w:rPr>
          <w:rFonts w:cs="Arial"/>
          <w:sz w:val="20"/>
          <w:szCs w:val="20"/>
          <w:lang w:eastAsia="sr-Latn-BA"/>
        </w:rPr>
      </w:pPr>
      <w:r>
        <w:rPr>
          <w:rFonts w:cs="Arial"/>
          <w:sz w:val="20"/>
          <w:szCs w:val="20"/>
          <w:lang w:eastAsia="sr-Latn-BA"/>
        </w:rPr>
        <w:t>Dezinsekcija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podrazumjeva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sistematsko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i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planirano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suzbijanje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insekata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i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ostalih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člankonožaca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ili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njihovih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razvojnih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oblika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koji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prenose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uzročnike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zaraznih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bolesti</w:t>
      </w:r>
      <w:r w:rsidR="00832882" w:rsidRPr="00EC3386">
        <w:rPr>
          <w:rFonts w:cs="Arial"/>
          <w:sz w:val="20"/>
          <w:szCs w:val="20"/>
          <w:lang w:eastAsia="sr-Latn-BA"/>
        </w:rPr>
        <w:t xml:space="preserve">, </w:t>
      </w:r>
      <w:r>
        <w:rPr>
          <w:rFonts w:cs="Arial"/>
          <w:sz w:val="20"/>
          <w:szCs w:val="20"/>
          <w:lang w:eastAsia="sr-Latn-BA"/>
        </w:rPr>
        <w:t>izazivaju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alergijske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reakcije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ili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imaju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toksično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djelovanje</w:t>
      </w:r>
      <w:r w:rsidR="00832882" w:rsidRPr="00EC3386">
        <w:rPr>
          <w:rFonts w:cs="Arial"/>
          <w:sz w:val="20"/>
          <w:szCs w:val="20"/>
          <w:lang w:eastAsia="sr-Latn-BA"/>
        </w:rPr>
        <w:t>.</w:t>
      </w:r>
    </w:p>
    <w:p w:rsidR="00832882" w:rsidRPr="00EC3386" w:rsidRDefault="009A2F50" w:rsidP="00441282">
      <w:pPr>
        <w:spacing w:before="100" w:beforeAutospacing="1" w:after="100" w:afterAutospacing="1"/>
        <w:ind w:left="23" w:right="23" w:firstLine="0"/>
        <w:rPr>
          <w:rFonts w:cs="Arial"/>
          <w:sz w:val="20"/>
          <w:szCs w:val="20"/>
          <w:lang w:eastAsia="sr-Latn-BA"/>
        </w:rPr>
      </w:pPr>
      <w:r>
        <w:rPr>
          <w:rFonts w:cs="Arial"/>
          <w:sz w:val="20"/>
          <w:szCs w:val="20"/>
          <w:lang w:eastAsia="sr-Latn-BA"/>
        </w:rPr>
        <w:t>Dezinsekcija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se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provodi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primjenom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fizičkih</w:t>
      </w:r>
      <w:r w:rsidR="00832882" w:rsidRPr="00EC3386">
        <w:rPr>
          <w:rFonts w:cs="Arial"/>
          <w:sz w:val="20"/>
          <w:szCs w:val="20"/>
          <w:lang w:eastAsia="sr-Latn-BA"/>
        </w:rPr>
        <w:t xml:space="preserve">, </w:t>
      </w:r>
      <w:r>
        <w:rPr>
          <w:rFonts w:cs="Arial"/>
          <w:sz w:val="20"/>
          <w:szCs w:val="20"/>
          <w:lang w:eastAsia="sr-Latn-BA"/>
        </w:rPr>
        <w:t>hemijskih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ili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bioloških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metoda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i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sredstava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koja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su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ekološki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najprihvatljivija</w:t>
      </w:r>
      <w:r w:rsidR="00832882" w:rsidRPr="00EC3386">
        <w:rPr>
          <w:rFonts w:cs="Arial"/>
          <w:sz w:val="20"/>
          <w:szCs w:val="20"/>
          <w:lang w:eastAsia="sr-Latn-BA"/>
        </w:rPr>
        <w:t xml:space="preserve">, </w:t>
      </w:r>
      <w:r>
        <w:rPr>
          <w:rFonts w:cs="Arial"/>
          <w:sz w:val="20"/>
          <w:szCs w:val="20"/>
          <w:lang w:eastAsia="sr-Latn-BA"/>
        </w:rPr>
        <w:t>na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način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da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se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ne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dovodi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u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opasnost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zdravlje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ljudi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i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životinja</w:t>
      </w:r>
      <w:r w:rsidR="00832882" w:rsidRPr="00EC3386">
        <w:rPr>
          <w:rFonts w:cs="Arial"/>
          <w:sz w:val="20"/>
          <w:szCs w:val="20"/>
          <w:lang w:eastAsia="sr-Latn-BA"/>
        </w:rPr>
        <w:t xml:space="preserve">. </w:t>
      </w:r>
      <w:r>
        <w:rPr>
          <w:rFonts w:cs="Arial"/>
          <w:sz w:val="20"/>
          <w:szCs w:val="20"/>
          <w:lang w:eastAsia="sr-Latn-BA"/>
        </w:rPr>
        <w:t>Najčešći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štetni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insekti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koje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treba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suzbijati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ako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se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pojave</w:t>
      </w:r>
      <w:r w:rsidR="00832882" w:rsidRPr="00EC3386">
        <w:rPr>
          <w:rFonts w:cs="Arial"/>
          <w:sz w:val="20"/>
          <w:szCs w:val="20"/>
          <w:lang w:eastAsia="sr-Latn-BA"/>
        </w:rPr>
        <w:t xml:space="preserve">, </w:t>
      </w:r>
      <w:r>
        <w:rPr>
          <w:rFonts w:cs="Arial"/>
          <w:sz w:val="20"/>
          <w:szCs w:val="20"/>
          <w:lang w:eastAsia="sr-Latn-BA"/>
        </w:rPr>
        <w:t>a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sve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radi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zaštite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stanovništva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su</w:t>
      </w:r>
      <w:r w:rsidR="00832882" w:rsidRPr="00EC3386">
        <w:rPr>
          <w:rFonts w:cs="Arial"/>
          <w:sz w:val="20"/>
          <w:szCs w:val="20"/>
          <w:lang w:eastAsia="sr-Latn-BA"/>
        </w:rPr>
        <w:t xml:space="preserve">: </w:t>
      </w:r>
      <w:r>
        <w:rPr>
          <w:rFonts w:cs="Arial"/>
          <w:sz w:val="20"/>
          <w:szCs w:val="20"/>
          <w:lang w:eastAsia="sr-Latn-BA"/>
        </w:rPr>
        <w:t>sve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vrste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komaraca</w:t>
      </w:r>
      <w:r w:rsidR="00832882" w:rsidRPr="00EC3386">
        <w:rPr>
          <w:rFonts w:cs="Arial"/>
          <w:sz w:val="20"/>
          <w:szCs w:val="20"/>
          <w:lang w:eastAsia="sr-Latn-BA"/>
        </w:rPr>
        <w:t xml:space="preserve">, </w:t>
      </w:r>
      <w:r>
        <w:rPr>
          <w:rFonts w:cs="Arial"/>
          <w:sz w:val="20"/>
          <w:szCs w:val="20"/>
          <w:lang w:eastAsia="sr-Latn-BA"/>
        </w:rPr>
        <w:t>smeđi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i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crni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žohar</w:t>
      </w:r>
      <w:r w:rsidR="00832882" w:rsidRPr="00EC3386">
        <w:rPr>
          <w:rFonts w:cs="Arial"/>
          <w:sz w:val="20"/>
          <w:szCs w:val="20"/>
          <w:lang w:eastAsia="sr-Latn-BA"/>
        </w:rPr>
        <w:t xml:space="preserve">, </w:t>
      </w:r>
      <w:r>
        <w:rPr>
          <w:rFonts w:cs="Arial"/>
          <w:sz w:val="20"/>
          <w:szCs w:val="20"/>
          <w:lang w:eastAsia="sr-Latn-BA"/>
        </w:rPr>
        <w:t>razne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vrste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muha</w:t>
      </w:r>
      <w:r w:rsidR="00832882" w:rsidRPr="00EC3386">
        <w:rPr>
          <w:rFonts w:cs="Arial"/>
          <w:sz w:val="20"/>
          <w:szCs w:val="20"/>
          <w:lang w:eastAsia="sr-Latn-BA"/>
        </w:rPr>
        <w:t xml:space="preserve">, </w:t>
      </w:r>
      <w:r>
        <w:rPr>
          <w:rFonts w:cs="Arial"/>
          <w:sz w:val="20"/>
          <w:szCs w:val="20"/>
          <w:lang w:eastAsia="sr-Latn-BA"/>
        </w:rPr>
        <w:t>krpelji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i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drugi</w:t>
      </w:r>
      <w:r w:rsidR="00832882" w:rsidRPr="00EC3386">
        <w:rPr>
          <w:rFonts w:cs="Arial"/>
          <w:sz w:val="20"/>
          <w:szCs w:val="20"/>
          <w:lang w:eastAsia="sr-Latn-BA"/>
        </w:rPr>
        <w:t>.</w:t>
      </w:r>
    </w:p>
    <w:p w:rsidR="00832882" w:rsidRPr="00EC3386" w:rsidRDefault="009A2F50" w:rsidP="00441282">
      <w:pPr>
        <w:spacing w:after="0"/>
        <w:ind w:left="23" w:right="23" w:firstLine="0"/>
        <w:rPr>
          <w:rFonts w:cs="Arial"/>
          <w:sz w:val="20"/>
          <w:szCs w:val="20"/>
          <w:lang w:eastAsia="sr-Latn-BA"/>
        </w:rPr>
      </w:pPr>
      <w:r>
        <w:rPr>
          <w:rFonts w:cs="Arial"/>
          <w:sz w:val="20"/>
          <w:szCs w:val="20"/>
          <w:lang w:eastAsia="sr-Latn-BA"/>
        </w:rPr>
        <w:t>Cilj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suzbijanja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komaraca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i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njihovih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razvojnih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oblika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jeste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sprečavanje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pojave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i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širenja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zaraznih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bolesti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i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smanjenje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kožnih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problema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i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alergijskih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promjena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nastalih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ubodom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komaraca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i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sekundarnih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infekcija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zbog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oštećenja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kože</w:t>
      </w:r>
      <w:r w:rsidR="00832882" w:rsidRPr="00EC3386">
        <w:rPr>
          <w:rFonts w:cs="Arial"/>
          <w:sz w:val="20"/>
          <w:szCs w:val="20"/>
          <w:lang w:eastAsia="sr-Latn-BA"/>
        </w:rPr>
        <w:t>.</w:t>
      </w:r>
    </w:p>
    <w:p w:rsidR="00832882" w:rsidRPr="00EC3386" w:rsidRDefault="009A2F50" w:rsidP="00441282">
      <w:pPr>
        <w:spacing w:after="0"/>
        <w:ind w:left="23" w:right="23" w:firstLine="0"/>
        <w:rPr>
          <w:rFonts w:cs="Arial"/>
          <w:sz w:val="20"/>
          <w:szCs w:val="20"/>
          <w:lang w:eastAsia="sr-Latn-BA"/>
        </w:rPr>
      </w:pPr>
      <w:r>
        <w:rPr>
          <w:rFonts w:cs="Arial"/>
          <w:sz w:val="20"/>
          <w:szCs w:val="20"/>
          <w:lang w:eastAsia="sr-Latn-BA"/>
        </w:rPr>
        <w:t>Epidemiološki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značaj</w:t>
      </w:r>
      <w:r w:rsidR="00832882" w:rsidRPr="00EC3386">
        <w:rPr>
          <w:rFonts w:cs="Arial"/>
          <w:sz w:val="20"/>
          <w:szCs w:val="20"/>
          <w:lang w:eastAsia="sr-Latn-BA"/>
        </w:rPr>
        <w:t xml:space="preserve">: </w:t>
      </w:r>
      <w:r>
        <w:rPr>
          <w:rFonts w:cs="Arial"/>
          <w:sz w:val="20"/>
          <w:szCs w:val="20"/>
          <w:lang w:eastAsia="sr-Latn-BA"/>
        </w:rPr>
        <w:t>Insekti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su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prenosioci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mnogih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zaraznih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bolesti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kao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npr</w:t>
      </w:r>
      <w:r w:rsidR="00832882" w:rsidRPr="00EC3386">
        <w:rPr>
          <w:rFonts w:cs="Arial"/>
          <w:sz w:val="20"/>
          <w:szCs w:val="20"/>
          <w:lang w:eastAsia="sr-Latn-BA"/>
        </w:rPr>
        <w:t xml:space="preserve">: </w:t>
      </w:r>
      <w:r>
        <w:rPr>
          <w:rFonts w:cs="Arial"/>
          <w:sz w:val="20"/>
          <w:szCs w:val="20"/>
          <w:lang w:eastAsia="sr-Latn-BA"/>
        </w:rPr>
        <w:t>malarije</w:t>
      </w:r>
      <w:r w:rsidR="00832882" w:rsidRPr="00EC3386">
        <w:rPr>
          <w:rFonts w:cs="Arial"/>
          <w:sz w:val="20"/>
          <w:szCs w:val="20"/>
          <w:lang w:eastAsia="sr-Latn-BA"/>
        </w:rPr>
        <w:t xml:space="preserve">, </w:t>
      </w:r>
      <w:r>
        <w:rPr>
          <w:rFonts w:cs="Arial"/>
          <w:sz w:val="20"/>
          <w:szCs w:val="20"/>
          <w:lang w:eastAsia="sr-Latn-BA"/>
        </w:rPr>
        <w:t>crijevnih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zaraznih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bolesti</w:t>
      </w:r>
      <w:r w:rsidR="00832882" w:rsidRPr="00EC3386">
        <w:rPr>
          <w:rFonts w:cs="Arial"/>
          <w:sz w:val="20"/>
          <w:szCs w:val="20"/>
          <w:lang w:eastAsia="sr-Latn-BA"/>
        </w:rPr>
        <w:t xml:space="preserve">, </w:t>
      </w:r>
      <w:r>
        <w:rPr>
          <w:rFonts w:cs="Arial"/>
          <w:sz w:val="20"/>
          <w:szCs w:val="20"/>
          <w:lang w:eastAsia="sr-Latn-BA"/>
        </w:rPr>
        <w:t>lajmske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bolesti</w:t>
      </w:r>
      <w:r w:rsidR="00832882" w:rsidRPr="00EC3386">
        <w:rPr>
          <w:rFonts w:cs="Arial"/>
          <w:sz w:val="20"/>
          <w:szCs w:val="20"/>
          <w:lang w:eastAsia="sr-Latn-BA"/>
        </w:rPr>
        <w:t xml:space="preserve">, </w:t>
      </w:r>
      <w:r>
        <w:rPr>
          <w:rFonts w:cs="Arial"/>
          <w:sz w:val="20"/>
          <w:szCs w:val="20"/>
          <w:lang w:eastAsia="sr-Latn-BA"/>
        </w:rPr>
        <w:t>groznice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zapadnog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Nila</w:t>
      </w:r>
      <w:r w:rsidR="00832882" w:rsidRPr="00EC3386">
        <w:rPr>
          <w:rFonts w:cs="Arial"/>
          <w:sz w:val="20"/>
          <w:szCs w:val="20"/>
          <w:lang w:eastAsia="sr-Latn-BA"/>
        </w:rPr>
        <w:t xml:space="preserve">, </w:t>
      </w:r>
      <w:r>
        <w:rPr>
          <w:rFonts w:cs="Arial"/>
          <w:sz w:val="20"/>
          <w:szCs w:val="20"/>
          <w:lang w:eastAsia="sr-Latn-BA"/>
        </w:rPr>
        <w:t>virusnih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hemoragijskih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groznica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i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drugih</w:t>
      </w:r>
      <w:r w:rsidR="00832882" w:rsidRPr="00EC3386">
        <w:rPr>
          <w:rFonts w:cs="Arial"/>
          <w:sz w:val="20"/>
          <w:szCs w:val="20"/>
          <w:lang w:eastAsia="sr-Latn-BA"/>
        </w:rPr>
        <w:t>.</w:t>
      </w:r>
    </w:p>
    <w:p w:rsidR="00832882" w:rsidRPr="00EC3386" w:rsidRDefault="00832882" w:rsidP="00832882">
      <w:pPr>
        <w:spacing w:after="0"/>
        <w:ind w:left="23" w:right="23"/>
        <w:rPr>
          <w:rFonts w:cs="Arial"/>
          <w:sz w:val="20"/>
          <w:szCs w:val="20"/>
          <w:lang w:eastAsia="sr-Latn-BA"/>
        </w:rPr>
      </w:pPr>
    </w:p>
    <w:p w:rsidR="00832882" w:rsidRPr="007C4864" w:rsidRDefault="009A2F50" w:rsidP="00441282">
      <w:pPr>
        <w:spacing w:after="0"/>
        <w:ind w:firstLine="0"/>
        <w:rPr>
          <w:rFonts w:cs="Arial"/>
          <w:bCs/>
          <w:sz w:val="20"/>
          <w:szCs w:val="20"/>
          <w:lang w:eastAsia="sr-Latn-BA"/>
        </w:rPr>
      </w:pPr>
      <w:r>
        <w:rPr>
          <w:rFonts w:cs="Arial"/>
          <w:bCs/>
          <w:sz w:val="20"/>
          <w:szCs w:val="20"/>
          <w:lang w:eastAsia="sr-Latn-BA"/>
        </w:rPr>
        <w:t>Preventivna</w:t>
      </w:r>
      <w:r w:rsidR="00832882" w:rsidRPr="007C4864">
        <w:rPr>
          <w:rFonts w:cs="Arial"/>
          <w:bCs/>
          <w:sz w:val="20"/>
          <w:szCs w:val="20"/>
          <w:lang w:eastAsia="sr-Latn-BA"/>
        </w:rPr>
        <w:t xml:space="preserve"> </w:t>
      </w:r>
      <w:r>
        <w:rPr>
          <w:rFonts w:cs="Arial"/>
          <w:bCs/>
          <w:sz w:val="20"/>
          <w:szCs w:val="20"/>
          <w:lang w:eastAsia="sr-Latn-BA"/>
        </w:rPr>
        <w:t>deratizacija</w:t>
      </w:r>
    </w:p>
    <w:p w:rsidR="00832882" w:rsidRPr="00EC3386" w:rsidRDefault="009A2F50" w:rsidP="00441282">
      <w:pPr>
        <w:spacing w:after="0"/>
        <w:ind w:left="23" w:right="23" w:firstLine="0"/>
        <w:rPr>
          <w:rFonts w:cs="Arial"/>
          <w:bCs/>
          <w:sz w:val="20"/>
          <w:szCs w:val="20"/>
          <w:lang w:eastAsia="sr-Latn-BA"/>
        </w:rPr>
      </w:pPr>
      <w:r>
        <w:rPr>
          <w:rFonts w:cs="Arial"/>
          <w:bCs/>
          <w:sz w:val="20"/>
          <w:szCs w:val="20"/>
          <w:lang w:eastAsia="sr-Latn-BA"/>
        </w:rPr>
        <w:t>Deratizacija</w:t>
      </w:r>
      <w:r w:rsidR="00832882" w:rsidRPr="00EC3386">
        <w:rPr>
          <w:rFonts w:cs="Arial"/>
          <w:bCs/>
          <w:sz w:val="20"/>
          <w:szCs w:val="20"/>
          <w:lang w:eastAsia="sr-Latn-BA"/>
        </w:rPr>
        <w:t xml:space="preserve"> </w:t>
      </w:r>
      <w:r>
        <w:rPr>
          <w:rFonts w:cs="Arial"/>
          <w:bCs/>
          <w:sz w:val="20"/>
          <w:szCs w:val="20"/>
          <w:lang w:eastAsia="sr-Latn-BA"/>
        </w:rPr>
        <w:t>je</w:t>
      </w:r>
      <w:r w:rsidR="00832882" w:rsidRPr="00EC3386">
        <w:rPr>
          <w:rFonts w:cs="Arial"/>
          <w:bCs/>
          <w:sz w:val="20"/>
          <w:szCs w:val="20"/>
          <w:lang w:eastAsia="sr-Latn-BA"/>
        </w:rPr>
        <w:t xml:space="preserve"> </w:t>
      </w:r>
      <w:r>
        <w:rPr>
          <w:rFonts w:cs="Arial"/>
          <w:bCs/>
          <w:sz w:val="20"/>
          <w:szCs w:val="20"/>
          <w:lang w:eastAsia="sr-Latn-BA"/>
        </w:rPr>
        <w:t>skup</w:t>
      </w:r>
      <w:r w:rsidR="00832882" w:rsidRPr="00EC3386">
        <w:rPr>
          <w:rFonts w:cs="Arial"/>
          <w:bCs/>
          <w:sz w:val="20"/>
          <w:szCs w:val="20"/>
          <w:lang w:eastAsia="sr-Latn-BA"/>
        </w:rPr>
        <w:t xml:space="preserve"> </w:t>
      </w:r>
      <w:r>
        <w:rPr>
          <w:rFonts w:cs="Arial"/>
          <w:bCs/>
          <w:sz w:val="20"/>
          <w:szCs w:val="20"/>
          <w:lang w:eastAsia="sr-Latn-BA"/>
        </w:rPr>
        <w:t>različitih</w:t>
      </w:r>
      <w:r w:rsidR="00832882" w:rsidRPr="00EC3386">
        <w:rPr>
          <w:rFonts w:cs="Arial"/>
          <w:bCs/>
          <w:sz w:val="20"/>
          <w:szCs w:val="20"/>
          <w:lang w:eastAsia="sr-Latn-BA"/>
        </w:rPr>
        <w:t xml:space="preserve"> </w:t>
      </w:r>
      <w:r>
        <w:rPr>
          <w:rFonts w:cs="Arial"/>
          <w:bCs/>
          <w:sz w:val="20"/>
          <w:szCs w:val="20"/>
          <w:lang w:eastAsia="sr-Latn-BA"/>
        </w:rPr>
        <w:t>mjera</w:t>
      </w:r>
      <w:r w:rsidR="00832882" w:rsidRPr="00EC3386">
        <w:rPr>
          <w:rFonts w:cs="Arial"/>
          <w:bCs/>
          <w:sz w:val="20"/>
          <w:szCs w:val="20"/>
          <w:lang w:eastAsia="sr-Latn-BA"/>
        </w:rPr>
        <w:t xml:space="preserve"> </w:t>
      </w:r>
      <w:r>
        <w:rPr>
          <w:rFonts w:cs="Arial"/>
          <w:bCs/>
          <w:sz w:val="20"/>
          <w:szCs w:val="20"/>
          <w:lang w:eastAsia="sr-Latn-BA"/>
        </w:rPr>
        <w:t>koje</w:t>
      </w:r>
      <w:r w:rsidR="00832882" w:rsidRPr="00EC3386">
        <w:rPr>
          <w:rFonts w:cs="Arial"/>
          <w:bCs/>
          <w:sz w:val="20"/>
          <w:szCs w:val="20"/>
          <w:lang w:eastAsia="sr-Latn-BA"/>
        </w:rPr>
        <w:t xml:space="preserve"> </w:t>
      </w:r>
      <w:r>
        <w:rPr>
          <w:rFonts w:cs="Arial"/>
          <w:bCs/>
          <w:sz w:val="20"/>
          <w:szCs w:val="20"/>
          <w:lang w:eastAsia="sr-Latn-BA"/>
        </w:rPr>
        <w:t>se</w:t>
      </w:r>
      <w:r w:rsidR="00832882" w:rsidRPr="00EC3386">
        <w:rPr>
          <w:rFonts w:cs="Arial"/>
          <w:bCs/>
          <w:sz w:val="20"/>
          <w:szCs w:val="20"/>
          <w:lang w:eastAsia="sr-Latn-BA"/>
        </w:rPr>
        <w:t xml:space="preserve"> </w:t>
      </w:r>
      <w:r>
        <w:rPr>
          <w:rFonts w:cs="Arial"/>
          <w:bCs/>
          <w:sz w:val="20"/>
          <w:szCs w:val="20"/>
          <w:lang w:eastAsia="sr-Latn-BA"/>
        </w:rPr>
        <w:t>preduzimaju</w:t>
      </w:r>
      <w:r w:rsidR="00832882" w:rsidRPr="00EC3386">
        <w:rPr>
          <w:rFonts w:cs="Arial"/>
          <w:bCs/>
          <w:sz w:val="20"/>
          <w:szCs w:val="20"/>
          <w:lang w:eastAsia="sr-Latn-BA"/>
        </w:rPr>
        <w:t xml:space="preserve"> </w:t>
      </w:r>
      <w:r>
        <w:rPr>
          <w:rFonts w:cs="Arial"/>
          <w:bCs/>
          <w:sz w:val="20"/>
          <w:szCs w:val="20"/>
          <w:lang w:eastAsia="sr-Latn-BA"/>
        </w:rPr>
        <w:t>sa</w:t>
      </w:r>
      <w:r w:rsidR="00832882" w:rsidRPr="00EC3386">
        <w:rPr>
          <w:rFonts w:cs="Arial"/>
          <w:bCs/>
          <w:sz w:val="20"/>
          <w:szCs w:val="20"/>
          <w:lang w:eastAsia="sr-Latn-BA"/>
        </w:rPr>
        <w:t xml:space="preserve"> </w:t>
      </w:r>
      <w:r>
        <w:rPr>
          <w:rFonts w:cs="Arial"/>
          <w:bCs/>
          <w:sz w:val="20"/>
          <w:szCs w:val="20"/>
          <w:lang w:eastAsia="sr-Latn-BA"/>
        </w:rPr>
        <w:t>ciljem</w:t>
      </w:r>
      <w:r w:rsidR="00832882" w:rsidRPr="00EC3386">
        <w:rPr>
          <w:rFonts w:cs="Arial"/>
          <w:bCs/>
          <w:sz w:val="20"/>
          <w:szCs w:val="20"/>
          <w:lang w:eastAsia="sr-Latn-BA"/>
        </w:rPr>
        <w:t xml:space="preserve"> </w:t>
      </w:r>
      <w:r>
        <w:rPr>
          <w:rFonts w:cs="Arial"/>
          <w:bCs/>
          <w:sz w:val="20"/>
          <w:szCs w:val="20"/>
          <w:lang w:eastAsia="sr-Latn-BA"/>
        </w:rPr>
        <w:t>smanjenja</w:t>
      </w:r>
      <w:r w:rsidR="00832882" w:rsidRPr="00EC3386">
        <w:rPr>
          <w:rFonts w:cs="Arial"/>
          <w:bCs/>
          <w:sz w:val="20"/>
          <w:szCs w:val="20"/>
          <w:lang w:eastAsia="sr-Latn-BA"/>
        </w:rPr>
        <w:t xml:space="preserve"> </w:t>
      </w:r>
      <w:r>
        <w:rPr>
          <w:rFonts w:cs="Arial"/>
          <w:bCs/>
          <w:sz w:val="20"/>
          <w:szCs w:val="20"/>
          <w:lang w:eastAsia="sr-Latn-BA"/>
        </w:rPr>
        <w:t>populacije</w:t>
      </w:r>
      <w:r w:rsidR="00832882" w:rsidRPr="00EC3386">
        <w:rPr>
          <w:rFonts w:cs="Arial"/>
          <w:bCs/>
          <w:sz w:val="20"/>
          <w:szCs w:val="20"/>
          <w:lang w:eastAsia="sr-Latn-BA"/>
        </w:rPr>
        <w:t xml:space="preserve"> </w:t>
      </w:r>
      <w:r>
        <w:rPr>
          <w:rFonts w:cs="Arial"/>
          <w:bCs/>
          <w:sz w:val="20"/>
          <w:szCs w:val="20"/>
          <w:lang w:eastAsia="sr-Latn-BA"/>
        </w:rPr>
        <w:t>štetnih</w:t>
      </w:r>
      <w:r w:rsidR="00832882" w:rsidRPr="00EC3386">
        <w:rPr>
          <w:rFonts w:cs="Arial"/>
          <w:bCs/>
          <w:sz w:val="20"/>
          <w:szCs w:val="20"/>
          <w:lang w:eastAsia="sr-Latn-BA"/>
        </w:rPr>
        <w:t xml:space="preserve"> </w:t>
      </w:r>
      <w:r>
        <w:rPr>
          <w:rFonts w:cs="Arial"/>
          <w:bCs/>
          <w:sz w:val="20"/>
          <w:szCs w:val="20"/>
          <w:lang w:eastAsia="sr-Latn-BA"/>
        </w:rPr>
        <w:t>glodara</w:t>
      </w:r>
      <w:r w:rsidR="00832882" w:rsidRPr="00EC3386">
        <w:rPr>
          <w:rFonts w:cs="Arial"/>
          <w:bCs/>
          <w:sz w:val="20"/>
          <w:szCs w:val="20"/>
          <w:lang w:eastAsia="sr-Latn-BA"/>
        </w:rPr>
        <w:t xml:space="preserve"> </w:t>
      </w:r>
      <w:r>
        <w:rPr>
          <w:rFonts w:cs="Arial"/>
          <w:bCs/>
          <w:sz w:val="20"/>
          <w:szCs w:val="20"/>
          <w:lang w:eastAsia="sr-Latn-BA"/>
        </w:rPr>
        <w:t>ispod</w:t>
      </w:r>
      <w:r w:rsidR="00832882" w:rsidRPr="00EC3386">
        <w:rPr>
          <w:rFonts w:cs="Arial"/>
          <w:bCs/>
          <w:sz w:val="20"/>
          <w:szCs w:val="20"/>
          <w:lang w:eastAsia="sr-Latn-BA"/>
        </w:rPr>
        <w:t xml:space="preserve"> </w:t>
      </w:r>
      <w:r>
        <w:rPr>
          <w:rFonts w:cs="Arial"/>
          <w:bCs/>
          <w:sz w:val="20"/>
          <w:szCs w:val="20"/>
          <w:lang w:eastAsia="sr-Latn-BA"/>
        </w:rPr>
        <w:t>praga</w:t>
      </w:r>
      <w:r w:rsidR="00832882" w:rsidRPr="00EC3386">
        <w:rPr>
          <w:rFonts w:cs="Arial"/>
          <w:bCs/>
          <w:sz w:val="20"/>
          <w:szCs w:val="20"/>
          <w:lang w:eastAsia="sr-Latn-BA"/>
        </w:rPr>
        <w:t xml:space="preserve"> </w:t>
      </w:r>
      <w:r>
        <w:rPr>
          <w:rFonts w:cs="Arial"/>
          <w:bCs/>
          <w:sz w:val="20"/>
          <w:szCs w:val="20"/>
          <w:lang w:eastAsia="sr-Latn-BA"/>
        </w:rPr>
        <w:t>štetnosti</w:t>
      </w:r>
      <w:r w:rsidR="00832882" w:rsidRPr="00EC3386">
        <w:rPr>
          <w:rFonts w:cs="Arial"/>
          <w:bCs/>
          <w:sz w:val="20"/>
          <w:szCs w:val="20"/>
          <w:lang w:eastAsia="sr-Latn-BA"/>
        </w:rPr>
        <w:t xml:space="preserve">, </w:t>
      </w:r>
      <w:r>
        <w:rPr>
          <w:rFonts w:cs="Arial"/>
          <w:bCs/>
          <w:sz w:val="20"/>
          <w:szCs w:val="20"/>
          <w:lang w:eastAsia="sr-Latn-BA"/>
        </w:rPr>
        <w:t>zaustavljanja</w:t>
      </w:r>
      <w:r w:rsidR="00832882" w:rsidRPr="00EC3386">
        <w:rPr>
          <w:rFonts w:cs="Arial"/>
          <w:bCs/>
          <w:sz w:val="20"/>
          <w:szCs w:val="20"/>
          <w:lang w:eastAsia="sr-Latn-BA"/>
        </w:rPr>
        <w:t xml:space="preserve"> </w:t>
      </w:r>
      <w:r>
        <w:rPr>
          <w:rFonts w:cs="Arial"/>
          <w:bCs/>
          <w:sz w:val="20"/>
          <w:szCs w:val="20"/>
          <w:lang w:eastAsia="sr-Latn-BA"/>
        </w:rPr>
        <w:t>razmnožavanja</w:t>
      </w:r>
      <w:r w:rsidR="00832882" w:rsidRPr="00EC3386">
        <w:rPr>
          <w:rFonts w:cs="Arial"/>
          <w:bCs/>
          <w:sz w:val="20"/>
          <w:szCs w:val="20"/>
          <w:lang w:eastAsia="sr-Latn-BA"/>
        </w:rPr>
        <w:t xml:space="preserve"> </w:t>
      </w:r>
      <w:r>
        <w:rPr>
          <w:rFonts w:cs="Arial"/>
          <w:bCs/>
          <w:sz w:val="20"/>
          <w:szCs w:val="20"/>
          <w:lang w:eastAsia="sr-Latn-BA"/>
        </w:rPr>
        <w:t>i</w:t>
      </w:r>
      <w:r w:rsidR="00832882" w:rsidRPr="00EC3386">
        <w:rPr>
          <w:rFonts w:cs="Arial"/>
          <w:bCs/>
          <w:sz w:val="20"/>
          <w:szCs w:val="20"/>
          <w:lang w:eastAsia="sr-Latn-BA"/>
        </w:rPr>
        <w:t xml:space="preserve">  </w:t>
      </w:r>
      <w:r>
        <w:rPr>
          <w:rFonts w:cs="Arial"/>
          <w:bCs/>
          <w:sz w:val="20"/>
          <w:szCs w:val="20"/>
          <w:lang w:eastAsia="sr-Latn-BA"/>
        </w:rPr>
        <w:t>uništavanja</w:t>
      </w:r>
      <w:r w:rsidR="00832882" w:rsidRPr="00EC3386">
        <w:rPr>
          <w:rFonts w:cs="Arial"/>
          <w:bCs/>
          <w:sz w:val="20"/>
          <w:szCs w:val="20"/>
          <w:lang w:eastAsia="sr-Latn-BA"/>
        </w:rPr>
        <w:t xml:space="preserve"> </w:t>
      </w:r>
      <w:r>
        <w:rPr>
          <w:rFonts w:cs="Arial"/>
          <w:bCs/>
          <w:sz w:val="20"/>
          <w:szCs w:val="20"/>
          <w:lang w:eastAsia="sr-Latn-BA"/>
        </w:rPr>
        <w:t>populacije</w:t>
      </w:r>
      <w:r w:rsidR="00832882" w:rsidRPr="00EC3386">
        <w:rPr>
          <w:rFonts w:cs="Arial"/>
          <w:bCs/>
          <w:sz w:val="20"/>
          <w:szCs w:val="20"/>
          <w:lang w:eastAsia="sr-Latn-BA"/>
        </w:rPr>
        <w:t xml:space="preserve">  </w:t>
      </w:r>
      <w:r>
        <w:rPr>
          <w:rFonts w:cs="Arial"/>
          <w:bCs/>
          <w:sz w:val="20"/>
          <w:szCs w:val="20"/>
          <w:lang w:eastAsia="sr-Latn-BA"/>
        </w:rPr>
        <w:t>štetnih</w:t>
      </w:r>
      <w:r w:rsidR="00832882" w:rsidRPr="00EC3386">
        <w:rPr>
          <w:rFonts w:cs="Arial"/>
          <w:bCs/>
          <w:sz w:val="20"/>
          <w:szCs w:val="20"/>
          <w:lang w:eastAsia="sr-Latn-BA"/>
        </w:rPr>
        <w:t xml:space="preserve"> </w:t>
      </w:r>
      <w:r>
        <w:rPr>
          <w:rFonts w:cs="Arial"/>
          <w:bCs/>
          <w:sz w:val="20"/>
          <w:szCs w:val="20"/>
          <w:lang w:eastAsia="sr-Latn-BA"/>
        </w:rPr>
        <w:t>glodara</w:t>
      </w:r>
      <w:r w:rsidR="00832882" w:rsidRPr="00EC3386">
        <w:rPr>
          <w:rFonts w:cs="Arial"/>
          <w:bCs/>
          <w:sz w:val="20"/>
          <w:szCs w:val="20"/>
          <w:lang w:eastAsia="sr-Latn-BA"/>
        </w:rPr>
        <w:t xml:space="preserve"> </w:t>
      </w:r>
      <w:r>
        <w:rPr>
          <w:rFonts w:cs="Arial"/>
          <w:bCs/>
          <w:sz w:val="20"/>
          <w:szCs w:val="20"/>
          <w:lang w:eastAsia="sr-Latn-BA"/>
        </w:rPr>
        <w:t>koji</w:t>
      </w:r>
      <w:r w:rsidR="00832882" w:rsidRPr="00EC3386">
        <w:rPr>
          <w:rFonts w:cs="Arial"/>
          <w:bCs/>
          <w:sz w:val="20"/>
          <w:szCs w:val="20"/>
          <w:lang w:eastAsia="sr-Latn-BA"/>
        </w:rPr>
        <w:t xml:space="preserve"> </w:t>
      </w:r>
      <w:r>
        <w:rPr>
          <w:rFonts w:cs="Arial"/>
          <w:bCs/>
          <w:sz w:val="20"/>
          <w:szCs w:val="20"/>
          <w:lang w:eastAsia="sr-Latn-BA"/>
        </w:rPr>
        <w:t>su</w:t>
      </w:r>
      <w:r w:rsidR="00832882" w:rsidRPr="00EC3386">
        <w:rPr>
          <w:rFonts w:cs="Arial"/>
          <w:bCs/>
          <w:sz w:val="20"/>
          <w:szCs w:val="20"/>
          <w:lang w:eastAsia="sr-Latn-BA"/>
        </w:rPr>
        <w:t xml:space="preserve"> </w:t>
      </w:r>
      <w:r>
        <w:rPr>
          <w:rFonts w:cs="Arial"/>
          <w:bCs/>
          <w:sz w:val="20"/>
          <w:szCs w:val="20"/>
          <w:lang w:eastAsia="sr-Latn-BA"/>
        </w:rPr>
        <w:t>prirodni</w:t>
      </w:r>
      <w:r w:rsidR="00832882" w:rsidRPr="00EC3386">
        <w:rPr>
          <w:rFonts w:cs="Arial"/>
          <w:bCs/>
          <w:sz w:val="20"/>
          <w:szCs w:val="20"/>
          <w:lang w:eastAsia="sr-Latn-BA"/>
        </w:rPr>
        <w:t xml:space="preserve"> </w:t>
      </w:r>
      <w:r>
        <w:rPr>
          <w:rFonts w:cs="Arial"/>
          <w:bCs/>
          <w:sz w:val="20"/>
          <w:szCs w:val="20"/>
          <w:lang w:eastAsia="sr-Latn-BA"/>
        </w:rPr>
        <w:t>rezeorvoari</w:t>
      </w:r>
      <w:r w:rsidR="00832882" w:rsidRPr="00EC3386">
        <w:rPr>
          <w:rFonts w:cs="Arial"/>
          <w:bCs/>
          <w:sz w:val="20"/>
          <w:szCs w:val="20"/>
          <w:lang w:eastAsia="sr-Latn-BA"/>
        </w:rPr>
        <w:t xml:space="preserve"> </w:t>
      </w:r>
      <w:r>
        <w:rPr>
          <w:rFonts w:cs="Arial"/>
          <w:bCs/>
          <w:sz w:val="20"/>
          <w:szCs w:val="20"/>
          <w:lang w:eastAsia="sr-Latn-BA"/>
        </w:rPr>
        <w:t>i</w:t>
      </w:r>
      <w:r w:rsidR="00832882" w:rsidRPr="00EC3386">
        <w:rPr>
          <w:rFonts w:cs="Arial"/>
          <w:bCs/>
          <w:sz w:val="20"/>
          <w:szCs w:val="20"/>
          <w:lang w:eastAsia="sr-Latn-BA"/>
        </w:rPr>
        <w:t xml:space="preserve"> </w:t>
      </w:r>
      <w:r>
        <w:rPr>
          <w:rFonts w:cs="Arial"/>
          <w:bCs/>
          <w:sz w:val="20"/>
          <w:szCs w:val="20"/>
          <w:lang w:eastAsia="sr-Latn-BA"/>
        </w:rPr>
        <w:t>prenosioci</w:t>
      </w:r>
      <w:r w:rsidR="00832882" w:rsidRPr="00EC3386">
        <w:rPr>
          <w:rFonts w:cs="Arial"/>
          <w:bCs/>
          <w:sz w:val="20"/>
          <w:szCs w:val="20"/>
          <w:lang w:eastAsia="sr-Latn-BA"/>
        </w:rPr>
        <w:t xml:space="preserve"> </w:t>
      </w:r>
      <w:r>
        <w:rPr>
          <w:rFonts w:cs="Arial"/>
          <w:bCs/>
          <w:sz w:val="20"/>
          <w:szCs w:val="20"/>
          <w:lang w:eastAsia="sr-Latn-BA"/>
        </w:rPr>
        <w:t>uzročnika</w:t>
      </w:r>
      <w:r w:rsidR="00832882" w:rsidRPr="00EC3386">
        <w:rPr>
          <w:rFonts w:cs="Arial"/>
          <w:bCs/>
          <w:sz w:val="20"/>
          <w:szCs w:val="20"/>
          <w:lang w:eastAsia="sr-Latn-BA"/>
        </w:rPr>
        <w:t xml:space="preserve"> </w:t>
      </w:r>
      <w:r>
        <w:rPr>
          <w:rFonts w:cs="Arial"/>
          <w:bCs/>
          <w:sz w:val="20"/>
          <w:szCs w:val="20"/>
          <w:lang w:eastAsia="sr-Latn-BA"/>
        </w:rPr>
        <w:t>zaraznih</w:t>
      </w:r>
      <w:r w:rsidR="00832882" w:rsidRPr="00EC3386">
        <w:rPr>
          <w:rFonts w:cs="Arial"/>
          <w:bCs/>
          <w:sz w:val="20"/>
          <w:szCs w:val="20"/>
          <w:lang w:eastAsia="sr-Latn-BA"/>
        </w:rPr>
        <w:t xml:space="preserve"> </w:t>
      </w:r>
      <w:r>
        <w:rPr>
          <w:rFonts w:cs="Arial"/>
          <w:bCs/>
          <w:sz w:val="20"/>
          <w:szCs w:val="20"/>
          <w:lang w:eastAsia="sr-Latn-BA"/>
        </w:rPr>
        <w:t>bolesti</w:t>
      </w:r>
      <w:r w:rsidR="00832882" w:rsidRPr="00EC3386">
        <w:rPr>
          <w:rFonts w:cs="Arial"/>
          <w:bCs/>
          <w:sz w:val="20"/>
          <w:szCs w:val="20"/>
          <w:lang w:eastAsia="sr-Latn-BA"/>
        </w:rPr>
        <w:t>.</w:t>
      </w:r>
    </w:p>
    <w:p w:rsidR="00832882" w:rsidRDefault="009A2F50" w:rsidP="00441282">
      <w:pPr>
        <w:spacing w:after="0"/>
        <w:ind w:left="23" w:right="23" w:firstLine="0"/>
        <w:rPr>
          <w:rFonts w:cs="Arial"/>
          <w:bCs/>
          <w:sz w:val="20"/>
          <w:szCs w:val="20"/>
          <w:lang w:eastAsia="sr-Latn-BA"/>
        </w:rPr>
      </w:pPr>
      <w:r>
        <w:rPr>
          <w:rFonts w:cs="Arial"/>
          <w:bCs/>
          <w:sz w:val="20"/>
          <w:szCs w:val="20"/>
          <w:lang w:eastAsia="sr-Latn-BA"/>
        </w:rPr>
        <w:t>Epidemiološki</w:t>
      </w:r>
      <w:r w:rsidR="00832882" w:rsidRPr="00EC3386">
        <w:rPr>
          <w:rFonts w:cs="Arial"/>
          <w:bCs/>
          <w:sz w:val="20"/>
          <w:szCs w:val="20"/>
          <w:lang w:eastAsia="sr-Latn-BA"/>
        </w:rPr>
        <w:t xml:space="preserve"> </w:t>
      </w:r>
      <w:r>
        <w:rPr>
          <w:rFonts w:cs="Arial"/>
          <w:bCs/>
          <w:sz w:val="20"/>
          <w:szCs w:val="20"/>
          <w:lang w:eastAsia="sr-Latn-BA"/>
        </w:rPr>
        <w:t>značaj</w:t>
      </w:r>
      <w:r w:rsidR="00832882" w:rsidRPr="00EC3386">
        <w:rPr>
          <w:rFonts w:cs="Arial"/>
          <w:bCs/>
          <w:sz w:val="20"/>
          <w:szCs w:val="20"/>
          <w:lang w:eastAsia="sr-Latn-BA"/>
        </w:rPr>
        <w:t xml:space="preserve">: </w:t>
      </w:r>
      <w:r>
        <w:rPr>
          <w:rFonts w:cs="Arial"/>
          <w:bCs/>
          <w:sz w:val="20"/>
          <w:szCs w:val="20"/>
          <w:lang w:eastAsia="sr-Latn-BA"/>
        </w:rPr>
        <w:t>Osim</w:t>
      </w:r>
      <w:r w:rsidR="00832882" w:rsidRPr="00EC3386">
        <w:rPr>
          <w:rFonts w:cs="Arial"/>
          <w:bCs/>
          <w:sz w:val="20"/>
          <w:szCs w:val="20"/>
          <w:lang w:eastAsia="sr-Latn-BA"/>
        </w:rPr>
        <w:t xml:space="preserve"> </w:t>
      </w:r>
      <w:r>
        <w:rPr>
          <w:rFonts w:cs="Arial"/>
          <w:bCs/>
          <w:sz w:val="20"/>
          <w:szCs w:val="20"/>
          <w:lang w:eastAsia="sr-Latn-BA"/>
        </w:rPr>
        <w:t>što</w:t>
      </w:r>
      <w:r w:rsidR="00832882" w:rsidRPr="00EC3386">
        <w:rPr>
          <w:rFonts w:cs="Arial"/>
          <w:bCs/>
          <w:sz w:val="20"/>
          <w:szCs w:val="20"/>
          <w:lang w:eastAsia="sr-Latn-BA"/>
        </w:rPr>
        <w:t xml:space="preserve"> </w:t>
      </w:r>
      <w:r>
        <w:rPr>
          <w:rFonts w:cs="Arial"/>
          <w:bCs/>
          <w:sz w:val="20"/>
          <w:szCs w:val="20"/>
          <w:lang w:eastAsia="sr-Latn-BA"/>
        </w:rPr>
        <w:t>su</w:t>
      </w:r>
      <w:r w:rsidR="00832882" w:rsidRPr="00EC3386">
        <w:rPr>
          <w:rFonts w:cs="Arial"/>
          <w:bCs/>
          <w:sz w:val="20"/>
          <w:szCs w:val="20"/>
          <w:lang w:eastAsia="sr-Latn-BA"/>
        </w:rPr>
        <w:t xml:space="preserve"> </w:t>
      </w:r>
      <w:r>
        <w:rPr>
          <w:rFonts w:cs="Arial"/>
          <w:bCs/>
          <w:sz w:val="20"/>
          <w:szCs w:val="20"/>
          <w:lang w:eastAsia="sr-Latn-BA"/>
        </w:rPr>
        <w:t>glodari</w:t>
      </w:r>
      <w:r w:rsidR="00832882" w:rsidRPr="00EC3386">
        <w:rPr>
          <w:rFonts w:cs="Arial"/>
          <w:bCs/>
          <w:sz w:val="20"/>
          <w:szCs w:val="20"/>
          <w:lang w:eastAsia="sr-Latn-BA"/>
        </w:rPr>
        <w:t xml:space="preserve"> (</w:t>
      </w:r>
      <w:r>
        <w:rPr>
          <w:rFonts w:cs="Arial"/>
          <w:bCs/>
          <w:sz w:val="20"/>
          <w:szCs w:val="20"/>
          <w:lang w:eastAsia="sr-Latn-BA"/>
        </w:rPr>
        <w:t>miševi</w:t>
      </w:r>
      <w:r w:rsidR="00832882" w:rsidRPr="00EC3386">
        <w:rPr>
          <w:rFonts w:cs="Arial"/>
          <w:bCs/>
          <w:sz w:val="20"/>
          <w:szCs w:val="20"/>
          <w:lang w:eastAsia="sr-Latn-BA"/>
        </w:rPr>
        <w:t xml:space="preserve">, </w:t>
      </w:r>
      <w:r>
        <w:rPr>
          <w:rFonts w:cs="Arial"/>
          <w:bCs/>
          <w:sz w:val="20"/>
          <w:szCs w:val="20"/>
          <w:lang w:eastAsia="sr-Latn-BA"/>
        </w:rPr>
        <w:t>pacovi</w:t>
      </w:r>
      <w:r w:rsidR="00832882" w:rsidRPr="00EC3386">
        <w:rPr>
          <w:rFonts w:cs="Arial"/>
          <w:bCs/>
          <w:sz w:val="20"/>
          <w:szCs w:val="20"/>
          <w:lang w:eastAsia="sr-Latn-BA"/>
        </w:rPr>
        <w:t xml:space="preserve">) </w:t>
      </w:r>
      <w:r>
        <w:rPr>
          <w:rFonts w:cs="Arial"/>
          <w:bCs/>
          <w:sz w:val="20"/>
          <w:szCs w:val="20"/>
          <w:lang w:eastAsia="sr-Latn-BA"/>
        </w:rPr>
        <w:t>uzročnici</w:t>
      </w:r>
      <w:r w:rsidR="00832882" w:rsidRPr="00EC3386">
        <w:rPr>
          <w:rFonts w:cs="Arial"/>
          <w:bCs/>
          <w:sz w:val="20"/>
          <w:szCs w:val="20"/>
          <w:lang w:eastAsia="sr-Latn-BA"/>
        </w:rPr>
        <w:t xml:space="preserve"> </w:t>
      </w:r>
      <w:r>
        <w:rPr>
          <w:rFonts w:cs="Arial"/>
          <w:bCs/>
          <w:sz w:val="20"/>
          <w:szCs w:val="20"/>
          <w:lang w:eastAsia="sr-Latn-BA"/>
        </w:rPr>
        <w:t>velikih</w:t>
      </w:r>
      <w:r w:rsidR="00832882" w:rsidRPr="00EC3386">
        <w:rPr>
          <w:rFonts w:cs="Arial"/>
          <w:bCs/>
          <w:sz w:val="20"/>
          <w:szCs w:val="20"/>
          <w:lang w:eastAsia="sr-Latn-BA"/>
        </w:rPr>
        <w:t xml:space="preserve"> </w:t>
      </w:r>
      <w:r>
        <w:rPr>
          <w:rFonts w:cs="Arial"/>
          <w:bCs/>
          <w:sz w:val="20"/>
          <w:szCs w:val="20"/>
          <w:lang w:eastAsia="sr-Latn-BA"/>
        </w:rPr>
        <w:t>ekonomskih</w:t>
      </w:r>
      <w:r w:rsidR="00832882" w:rsidRPr="00EC3386">
        <w:rPr>
          <w:rFonts w:cs="Arial"/>
          <w:bCs/>
          <w:sz w:val="20"/>
          <w:szCs w:val="20"/>
          <w:lang w:eastAsia="sr-Latn-BA"/>
        </w:rPr>
        <w:t xml:space="preserve"> </w:t>
      </w:r>
      <w:r>
        <w:rPr>
          <w:rFonts w:cs="Arial"/>
          <w:bCs/>
          <w:sz w:val="20"/>
          <w:szCs w:val="20"/>
          <w:lang w:eastAsia="sr-Latn-BA"/>
        </w:rPr>
        <w:t>šteta</w:t>
      </w:r>
      <w:r w:rsidR="00832882" w:rsidRPr="00EC3386">
        <w:rPr>
          <w:rFonts w:cs="Arial"/>
          <w:bCs/>
          <w:sz w:val="20"/>
          <w:szCs w:val="20"/>
          <w:lang w:eastAsia="sr-Latn-BA"/>
        </w:rPr>
        <w:t xml:space="preserve">, </w:t>
      </w:r>
      <w:r>
        <w:rPr>
          <w:rFonts w:cs="Arial"/>
          <w:bCs/>
          <w:sz w:val="20"/>
          <w:szCs w:val="20"/>
          <w:lang w:eastAsia="sr-Latn-BA"/>
        </w:rPr>
        <w:t>koji</w:t>
      </w:r>
      <w:r w:rsidR="00832882" w:rsidRPr="00EC3386">
        <w:rPr>
          <w:rFonts w:cs="Arial"/>
          <w:bCs/>
          <w:sz w:val="20"/>
          <w:szCs w:val="20"/>
          <w:lang w:eastAsia="sr-Latn-BA"/>
        </w:rPr>
        <w:t xml:space="preserve"> </w:t>
      </w:r>
      <w:r>
        <w:rPr>
          <w:rFonts w:cs="Arial"/>
          <w:bCs/>
          <w:sz w:val="20"/>
          <w:szCs w:val="20"/>
          <w:lang w:eastAsia="sr-Latn-BA"/>
        </w:rPr>
        <w:t>uništavaju</w:t>
      </w:r>
      <w:r w:rsidR="00832882" w:rsidRPr="00EC3386">
        <w:rPr>
          <w:rFonts w:cs="Arial"/>
          <w:bCs/>
          <w:sz w:val="20"/>
          <w:szCs w:val="20"/>
          <w:lang w:eastAsia="sr-Latn-BA"/>
        </w:rPr>
        <w:t xml:space="preserve"> </w:t>
      </w:r>
      <w:r>
        <w:rPr>
          <w:rFonts w:cs="Arial"/>
          <w:bCs/>
          <w:sz w:val="20"/>
          <w:szCs w:val="20"/>
          <w:lang w:eastAsia="sr-Latn-BA"/>
        </w:rPr>
        <w:t>imovinu</w:t>
      </w:r>
      <w:r w:rsidR="00832882" w:rsidRPr="00EC3386">
        <w:rPr>
          <w:rFonts w:cs="Arial"/>
          <w:bCs/>
          <w:sz w:val="20"/>
          <w:szCs w:val="20"/>
          <w:lang w:eastAsia="sr-Latn-BA"/>
        </w:rPr>
        <w:t xml:space="preserve"> </w:t>
      </w:r>
      <w:r>
        <w:rPr>
          <w:rFonts w:cs="Arial"/>
          <w:bCs/>
          <w:sz w:val="20"/>
          <w:szCs w:val="20"/>
          <w:lang w:eastAsia="sr-Latn-BA"/>
        </w:rPr>
        <w:t>i</w:t>
      </w:r>
      <w:r w:rsidR="00832882" w:rsidRPr="00EC3386">
        <w:rPr>
          <w:rFonts w:cs="Arial"/>
          <w:bCs/>
          <w:sz w:val="20"/>
          <w:szCs w:val="20"/>
          <w:lang w:eastAsia="sr-Latn-BA"/>
        </w:rPr>
        <w:t xml:space="preserve"> </w:t>
      </w:r>
      <w:r>
        <w:rPr>
          <w:rFonts w:cs="Arial"/>
          <w:bCs/>
          <w:sz w:val="20"/>
          <w:szCs w:val="20"/>
          <w:lang w:eastAsia="sr-Latn-BA"/>
        </w:rPr>
        <w:t>zalihe</w:t>
      </w:r>
      <w:r w:rsidR="00832882" w:rsidRPr="00EC3386">
        <w:rPr>
          <w:rFonts w:cs="Arial"/>
          <w:bCs/>
          <w:sz w:val="20"/>
          <w:szCs w:val="20"/>
          <w:lang w:eastAsia="sr-Latn-BA"/>
        </w:rPr>
        <w:t xml:space="preserve"> </w:t>
      </w:r>
      <w:r>
        <w:rPr>
          <w:rFonts w:cs="Arial"/>
          <w:bCs/>
          <w:sz w:val="20"/>
          <w:szCs w:val="20"/>
          <w:lang w:eastAsia="sr-Latn-BA"/>
        </w:rPr>
        <w:t>hrane</w:t>
      </w:r>
      <w:r w:rsidR="00832882" w:rsidRPr="00EC3386">
        <w:rPr>
          <w:rFonts w:cs="Arial"/>
          <w:bCs/>
          <w:sz w:val="20"/>
          <w:szCs w:val="20"/>
          <w:lang w:eastAsia="sr-Latn-BA"/>
        </w:rPr>
        <w:t xml:space="preserve">, </w:t>
      </w:r>
      <w:r>
        <w:rPr>
          <w:rFonts w:cs="Arial"/>
          <w:bCs/>
          <w:sz w:val="20"/>
          <w:szCs w:val="20"/>
          <w:lang w:eastAsia="sr-Latn-BA"/>
        </w:rPr>
        <w:t>oni</w:t>
      </w:r>
      <w:r w:rsidR="00832882" w:rsidRPr="00EC3386">
        <w:rPr>
          <w:rFonts w:cs="Arial"/>
          <w:bCs/>
          <w:sz w:val="20"/>
          <w:szCs w:val="20"/>
          <w:lang w:eastAsia="sr-Latn-BA"/>
        </w:rPr>
        <w:t xml:space="preserve"> </w:t>
      </w:r>
      <w:r>
        <w:rPr>
          <w:rFonts w:cs="Arial"/>
          <w:bCs/>
          <w:sz w:val="20"/>
          <w:szCs w:val="20"/>
          <w:lang w:eastAsia="sr-Latn-BA"/>
        </w:rPr>
        <w:t>su</w:t>
      </w:r>
      <w:r w:rsidR="00832882" w:rsidRPr="00EC3386">
        <w:rPr>
          <w:rFonts w:cs="Arial"/>
          <w:bCs/>
          <w:sz w:val="20"/>
          <w:szCs w:val="20"/>
          <w:lang w:eastAsia="sr-Latn-BA"/>
        </w:rPr>
        <w:t xml:space="preserve"> </w:t>
      </w:r>
      <w:r>
        <w:rPr>
          <w:rFonts w:cs="Arial"/>
          <w:bCs/>
          <w:sz w:val="20"/>
          <w:szCs w:val="20"/>
          <w:lang w:eastAsia="sr-Latn-BA"/>
        </w:rPr>
        <w:t>i</w:t>
      </w:r>
      <w:r w:rsidR="00832882" w:rsidRPr="00EC3386">
        <w:rPr>
          <w:rFonts w:cs="Arial"/>
          <w:bCs/>
          <w:sz w:val="20"/>
          <w:szCs w:val="20"/>
          <w:lang w:eastAsia="sr-Latn-BA"/>
        </w:rPr>
        <w:t xml:space="preserve"> </w:t>
      </w:r>
      <w:r>
        <w:rPr>
          <w:rFonts w:cs="Arial"/>
          <w:bCs/>
          <w:sz w:val="20"/>
          <w:szCs w:val="20"/>
          <w:lang w:eastAsia="sr-Latn-BA"/>
        </w:rPr>
        <w:t>rezeorvoari</w:t>
      </w:r>
      <w:r w:rsidR="00832882" w:rsidRPr="00EC3386">
        <w:rPr>
          <w:rFonts w:cs="Arial"/>
          <w:bCs/>
          <w:sz w:val="20"/>
          <w:szCs w:val="20"/>
          <w:lang w:eastAsia="sr-Latn-BA"/>
        </w:rPr>
        <w:t xml:space="preserve"> </w:t>
      </w:r>
      <w:r>
        <w:rPr>
          <w:rFonts w:cs="Arial"/>
          <w:bCs/>
          <w:sz w:val="20"/>
          <w:szCs w:val="20"/>
          <w:lang w:eastAsia="sr-Latn-BA"/>
        </w:rPr>
        <w:t>i</w:t>
      </w:r>
      <w:r w:rsidR="00832882" w:rsidRPr="00EC3386">
        <w:rPr>
          <w:rFonts w:cs="Arial"/>
          <w:bCs/>
          <w:sz w:val="20"/>
          <w:szCs w:val="20"/>
          <w:lang w:eastAsia="sr-Latn-BA"/>
        </w:rPr>
        <w:t xml:space="preserve"> </w:t>
      </w:r>
      <w:r>
        <w:rPr>
          <w:rFonts w:cs="Arial"/>
          <w:bCs/>
          <w:sz w:val="20"/>
          <w:szCs w:val="20"/>
          <w:lang w:eastAsia="sr-Latn-BA"/>
        </w:rPr>
        <w:t>prenosioci</w:t>
      </w:r>
      <w:r w:rsidR="00832882" w:rsidRPr="00EC3386">
        <w:rPr>
          <w:rFonts w:cs="Arial"/>
          <w:bCs/>
          <w:sz w:val="20"/>
          <w:szCs w:val="20"/>
          <w:lang w:eastAsia="sr-Latn-BA"/>
        </w:rPr>
        <w:t xml:space="preserve"> </w:t>
      </w:r>
      <w:r>
        <w:rPr>
          <w:rFonts w:cs="Arial"/>
          <w:bCs/>
          <w:sz w:val="20"/>
          <w:szCs w:val="20"/>
          <w:lang w:eastAsia="sr-Latn-BA"/>
        </w:rPr>
        <w:t>čitavog</w:t>
      </w:r>
      <w:r w:rsidR="00832882" w:rsidRPr="00EC3386">
        <w:rPr>
          <w:rFonts w:cs="Arial"/>
          <w:bCs/>
          <w:sz w:val="20"/>
          <w:szCs w:val="20"/>
          <w:lang w:eastAsia="sr-Latn-BA"/>
        </w:rPr>
        <w:t xml:space="preserve"> </w:t>
      </w:r>
      <w:r>
        <w:rPr>
          <w:rFonts w:cs="Arial"/>
          <w:bCs/>
          <w:sz w:val="20"/>
          <w:szCs w:val="20"/>
          <w:lang w:eastAsia="sr-Latn-BA"/>
        </w:rPr>
        <w:t>niza</w:t>
      </w:r>
      <w:r w:rsidR="00832882" w:rsidRPr="00EC3386">
        <w:rPr>
          <w:rFonts w:cs="Arial"/>
          <w:bCs/>
          <w:sz w:val="20"/>
          <w:szCs w:val="20"/>
          <w:lang w:eastAsia="sr-Latn-BA"/>
        </w:rPr>
        <w:t xml:space="preserve"> </w:t>
      </w:r>
      <w:r>
        <w:rPr>
          <w:rFonts w:cs="Arial"/>
          <w:bCs/>
          <w:sz w:val="20"/>
          <w:szCs w:val="20"/>
          <w:lang w:eastAsia="sr-Latn-BA"/>
        </w:rPr>
        <w:t>zaraznih</w:t>
      </w:r>
      <w:r w:rsidR="00832882" w:rsidRPr="00EC3386">
        <w:rPr>
          <w:rFonts w:cs="Arial"/>
          <w:bCs/>
          <w:sz w:val="20"/>
          <w:szCs w:val="20"/>
          <w:lang w:eastAsia="sr-Latn-BA"/>
        </w:rPr>
        <w:t xml:space="preserve"> </w:t>
      </w:r>
      <w:r>
        <w:rPr>
          <w:rFonts w:cs="Arial"/>
          <w:bCs/>
          <w:sz w:val="20"/>
          <w:szCs w:val="20"/>
          <w:lang w:eastAsia="sr-Latn-BA"/>
        </w:rPr>
        <w:t>bolesti</w:t>
      </w:r>
      <w:r w:rsidR="00832882" w:rsidRPr="00EC3386">
        <w:rPr>
          <w:rFonts w:cs="Arial"/>
          <w:bCs/>
          <w:sz w:val="20"/>
          <w:szCs w:val="20"/>
          <w:lang w:eastAsia="sr-Latn-BA"/>
        </w:rPr>
        <w:t xml:space="preserve"> </w:t>
      </w:r>
      <w:r>
        <w:rPr>
          <w:rFonts w:cs="Arial"/>
          <w:bCs/>
          <w:sz w:val="20"/>
          <w:szCs w:val="20"/>
          <w:lang w:eastAsia="sr-Latn-BA"/>
        </w:rPr>
        <w:t>čovjeka</w:t>
      </w:r>
      <w:r w:rsidR="00832882" w:rsidRPr="00EC3386">
        <w:rPr>
          <w:rFonts w:cs="Arial"/>
          <w:bCs/>
          <w:sz w:val="20"/>
          <w:szCs w:val="20"/>
          <w:lang w:eastAsia="sr-Latn-BA"/>
        </w:rPr>
        <w:t xml:space="preserve"> </w:t>
      </w:r>
      <w:r>
        <w:rPr>
          <w:rFonts w:cs="Arial"/>
          <w:bCs/>
          <w:sz w:val="20"/>
          <w:szCs w:val="20"/>
          <w:lang w:eastAsia="sr-Latn-BA"/>
        </w:rPr>
        <w:t>kao</w:t>
      </w:r>
      <w:r w:rsidR="00832882" w:rsidRPr="00EC3386">
        <w:rPr>
          <w:rFonts w:cs="Arial"/>
          <w:bCs/>
          <w:sz w:val="20"/>
          <w:szCs w:val="20"/>
          <w:lang w:eastAsia="sr-Latn-BA"/>
        </w:rPr>
        <w:t xml:space="preserve"> </w:t>
      </w:r>
      <w:r>
        <w:rPr>
          <w:rFonts w:cs="Arial"/>
          <w:bCs/>
          <w:sz w:val="20"/>
          <w:szCs w:val="20"/>
          <w:lang w:eastAsia="sr-Latn-BA"/>
        </w:rPr>
        <w:t>što</w:t>
      </w:r>
      <w:r w:rsidR="00832882" w:rsidRPr="00EC3386">
        <w:rPr>
          <w:rFonts w:cs="Arial"/>
          <w:bCs/>
          <w:sz w:val="20"/>
          <w:szCs w:val="20"/>
          <w:lang w:eastAsia="sr-Latn-BA"/>
        </w:rPr>
        <w:t xml:space="preserve"> </w:t>
      </w:r>
      <w:r>
        <w:rPr>
          <w:rFonts w:cs="Arial"/>
          <w:bCs/>
          <w:sz w:val="20"/>
          <w:szCs w:val="20"/>
          <w:lang w:eastAsia="sr-Latn-BA"/>
        </w:rPr>
        <w:t>su</w:t>
      </w:r>
      <w:r w:rsidR="00832882" w:rsidRPr="00EC3386">
        <w:rPr>
          <w:rFonts w:cs="Arial"/>
          <w:bCs/>
          <w:sz w:val="20"/>
          <w:szCs w:val="20"/>
          <w:lang w:eastAsia="sr-Latn-BA"/>
        </w:rPr>
        <w:t xml:space="preserve">: </w:t>
      </w:r>
      <w:r>
        <w:rPr>
          <w:rFonts w:cs="Arial"/>
          <w:bCs/>
          <w:sz w:val="20"/>
          <w:szCs w:val="20"/>
          <w:lang w:eastAsia="sr-Latn-BA"/>
        </w:rPr>
        <w:t>kuga</w:t>
      </w:r>
      <w:r w:rsidR="00832882" w:rsidRPr="00EC3386">
        <w:rPr>
          <w:rFonts w:cs="Arial"/>
          <w:bCs/>
          <w:sz w:val="20"/>
          <w:szCs w:val="20"/>
          <w:lang w:eastAsia="sr-Latn-BA"/>
        </w:rPr>
        <w:t xml:space="preserve">, </w:t>
      </w:r>
      <w:r>
        <w:rPr>
          <w:rFonts w:cs="Arial"/>
          <w:bCs/>
          <w:sz w:val="20"/>
          <w:szCs w:val="20"/>
          <w:lang w:eastAsia="sr-Latn-BA"/>
        </w:rPr>
        <w:t>virusna</w:t>
      </w:r>
      <w:r w:rsidR="00832882" w:rsidRPr="00EC3386">
        <w:rPr>
          <w:rFonts w:cs="Arial"/>
          <w:bCs/>
          <w:sz w:val="20"/>
          <w:szCs w:val="20"/>
          <w:lang w:eastAsia="sr-Latn-BA"/>
        </w:rPr>
        <w:t xml:space="preserve"> </w:t>
      </w:r>
      <w:r>
        <w:rPr>
          <w:rFonts w:cs="Arial"/>
          <w:bCs/>
          <w:sz w:val="20"/>
          <w:szCs w:val="20"/>
          <w:lang w:eastAsia="sr-Latn-BA"/>
        </w:rPr>
        <w:t>hemoragijska</w:t>
      </w:r>
      <w:r w:rsidR="00832882" w:rsidRPr="00EC3386">
        <w:rPr>
          <w:rFonts w:cs="Arial"/>
          <w:bCs/>
          <w:sz w:val="20"/>
          <w:szCs w:val="20"/>
          <w:lang w:eastAsia="sr-Latn-BA"/>
        </w:rPr>
        <w:t xml:space="preserve"> </w:t>
      </w:r>
      <w:r>
        <w:rPr>
          <w:rFonts w:cs="Arial"/>
          <w:bCs/>
          <w:sz w:val="20"/>
          <w:szCs w:val="20"/>
          <w:lang w:eastAsia="sr-Latn-BA"/>
        </w:rPr>
        <w:t>groznica</w:t>
      </w:r>
      <w:r w:rsidR="00832882" w:rsidRPr="00EC3386">
        <w:rPr>
          <w:rFonts w:cs="Arial"/>
          <w:bCs/>
          <w:sz w:val="20"/>
          <w:szCs w:val="20"/>
          <w:lang w:eastAsia="sr-Latn-BA"/>
        </w:rPr>
        <w:t xml:space="preserve"> </w:t>
      </w:r>
      <w:r>
        <w:rPr>
          <w:rFonts w:cs="Arial"/>
          <w:bCs/>
          <w:sz w:val="20"/>
          <w:szCs w:val="20"/>
          <w:lang w:eastAsia="sr-Latn-BA"/>
        </w:rPr>
        <w:t>s</w:t>
      </w:r>
      <w:r w:rsidR="00832882" w:rsidRPr="00EC3386">
        <w:rPr>
          <w:rFonts w:cs="Arial"/>
          <w:bCs/>
          <w:sz w:val="20"/>
          <w:szCs w:val="20"/>
          <w:lang w:eastAsia="sr-Latn-BA"/>
        </w:rPr>
        <w:t xml:space="preserve"> </w:t>
      </w:r>
      <w:r>
        <w:rPr>
          <w:rFonts w:cs="Arial"/>
          <w:bCs/>
          <w:sz w:val="20"/>
          <w:szCs w:val="20"/>
          <w:lang w:eastAsia="sr-Latn-BA"/>
        </w:rPr>
        <w:t>bubrežnim</w:t>
      </w:r>
      <w:r w:rsidR="00832882" w:rsidRPr="00EC3386">
        <w:rPr>
          <w:rFonts w:cs="Arial"/>
          <w:bCs/>
          <w:sz w:val="20"/>
          <w:szCs w:val="20"/>
          <w:lang w:eastAsia="sr-Latn-BA"/>
        </w:rPr>
        <w:t xml:space="preserve"> </w:t>
      </w:r>
      <w:r>
        <w:rPr>
          <w:rFonts w:cs="Arial"/>
          <w:bCs/>
          <w:sz w:val="20"/>
          <w:szCs w:val="20"/>
          <w:lang w:eastAsia="sr-Latn-BA"/>
        </w:rPr>
        <w:t>sindromom</w:t>
      </w:r>
      <w:r w:rsidR="00832882" w:rsidRPr="00EC3386">
        <w:rPr>
          <w:rFonts w:cs="Arial"/>
          <w:bCs/>
          <w:sz w:val="20"/>
          <w:szCs w:val="20"/>
          <w:lang w:eastAsia="sr-Latn-BA"/>
        </w:rPr>
        <w:t xml:space="preserve">, </w:t>
      </w:r>
      <w:r>
        <w:rPr>
          <w:rFonts w:cs="Arial"/>
          <w:bCs/>
          <w:sz w:val="20"/>
          <w:szCs w:val="20"/>
          <w:lang w:eastAsia="sr-Latn-BA"/>
        </w:rPr>
        <w:t>leptospiroza</w:t>
      </w:r>
      <w:r w:rsidR="00832882" w:rsidRPr="00EC3386">
        <w:rPr>
          <w:rFonts w:cs="Arial"/>
          <w:bCs/>
          <w:sz w:val="20"/>
          <w:szCs w:val="20"/>
          <w:lang w:eastAsia="sr-Latn-BA"/>
        </w:rPr>
        <w:t xml:space="preserve">, </w:t>
      </w:r>
      <w:r>
        <w:rPr>
          <w:rFonts w:cs="Arial"/>
          <w:bCs/>
          <w:sz w:val="20"/>
          <w:szCs w:val="20"/>
          <w:lang w:eastAsia="sr-Latn-BA"/>
        </w:rPr>
        <w:t>tularemija</w:t>
      </w:r>
      <w:r w:rsidR="00832882" w:rsidRPr="00EC3386">
        <w:rPr>
          <w:rFonts w:cs="Arial"/>
          <w:bCs/>
          <w:sz w:val="20"/>
          <w:szCs w:val="20"/>
          <w:lang w:eastAsia="sr-Latn-BA"/>
        </w:rPr>
        <w:t xml:space="preserve">, </w:t>
      </w:r>
      <w:r>
        <w:rPr>
          <w:rFonts w:cs="Arial"/>
          <w:bCs/>
          <w:sz w:val="20"/>
          <w:szCs w:val="20"/>
          <w:lang w:eastAsia="sr-Latn-BA"/>
        </w:rPr>
        <w:t>toksoplazmoza</w:t>
      </w:r>
      <w:r w:rsidR="00832882" w:rsidRPr="00EC3386">
        <w:rPr>
          <w:rFonts w:cs="Arial"/>
          <w:bCs/>
          <w:sz w:val="20"/>
          <w:szCs w:val="20"/>
          <w:lang w:eastAsia="sr-Latn-BA"/>
        </w:rPr>
        <w:t xml:space="preserve"> , </w:t>
      </w:r>
      <w:r>
        <w:rPr>
          <w:rFonts w:cs="Arial"/>
          <w:bCs/>
          <w:sz w:val="20"/>
          <w:szCs w:val="20"/>
          <w:lang w:eastAsia="sr-Latn-BA"/>
        </w:rPr>
        <w:t>lišmanijaza</w:t>
      </w:r>
      <w:r w:rsidR="00832882" w:rsidRPr="00EC3386">
        <w:rPr>
          <w:rFonts w:cs="Arial"/>
          <w:bCs/>
          <w:sz w:val="20"/>
          <w:szCs w:val="20"/>
          <w:lang w:eastAsia="sr-Latn-BA"/>
        </w:rPr>
        <w:t xml:space="preserve">, </w:t>
      </w:r>
      <w:r>
        <w:rPr>
          <w:rFonts w:cs="Arial"/>
          <w:bCs/>
          <w:sz w:val="20"/>
          <w:szCs w:val="20"/>
          <w:lang w:eastAsia="sr-Latn-BA"/>
        </w:rPr>
        <w:t>salmoneloza</w:t>
      </w:r>
      <w:r w:rsidR="00832882" w:rsidRPr="00EC3386">
        <w:rPr>
          <w:rFonts w:cs="Arial"/>
          <w:bCs/>
          <w:sz w:val="20"/>
          <w:szCs w:val="20"/>
          <w:lang w:eastAsia="sr-Latn-BA"/>
        </w:rPr>
        <w:t xml:space="preserve"> </w:t>
      </w:r>
      <w:r>
        <w:rPr>
          <w:rFonts w:cs="Arial"/>
          <w:bCs/>
          <w:sz w:val="20"/>
          <w:szCs w:val="20"/>
          <w:lang w:eastAsia="sr-Latn-BA"/>
        </w:rPr>
        <w:t>i</w:t>
      </w:r>
      <w:r w:rsidR="00832882" w:rsidRPr="00EC3386">
        <w:rPr>
          <w:rFonts w:cs="Arial"/>
          <w:bCs/>
          <w:sz w:val="20"/>
          <w:szCs w:val="20"/>
          <w:lang w:eastAsia="sr-Latn-BA"/>
        </w:rPr>
        <w:t xml:space="preserve"> </w:t>
      </w:r>
      <w:r>
        <w:rPr>
          <w:rFonts w:cs="Arial"/>
          <w:bCs/>
          <w:sz w:val="20"/>
          <w:szCs w:val="20"/>
          <w:lang w:eastAsia="sr-Latn-BA"/>
        </w:rPr>
        <w:t>trihineloza</w:t>
      </w:r>
      <w:r w:rsidR="00832882" w:rsidRPr="00EC3386">
        <w:rPr>
          <w:rFonts w:cs="Arial"/>
          <w:bCs/>
          <w:sz w:val="20"/>
          <w:szCs w:val="20"/>
          <w:lang w:eastAsia="sr-Latn-BA"/>
        </w:rPr>
        <w:t xml:space="preserve"> </w:t>
      </w:r>
      <w:r>
        <w:rPr>
          <w:rFonts w:cs="Arial"/>
          <w:bCs/>
          <w:sz w:val="20"/>
          <w:szCs w:val="20"/>
          <w:lang w:eastAsia="sr-Latn-BA"/>
        </w:rPr>
        <w:t>i</w:t>
      </w:r>
      <w:r w:rsidR="00832882" w:rsidRPr="00EC3386">
        <w:rPr>
          <w:rFonts w:cs="Arial"/>
          <w:bCs/>
          <w:sz w:val="20"/>
          <w:szCs w:val="20"/>
          <w:lang w:eastAsia="sr-Latn-BA"/>
        </w:rPr>
        <w:t xml:space="preserve"> </w:t>
      </w:r>
      <w:r>
        <w:rPr>
          <w:rFonts w:cs="Arial"/>
          <w:bCs/>
          <w:sz w:val="20"/>
          <w:szCs w:val="20"/>
          <w:lang w:eastAsia="sr-Latn-BA"/>
        </w:rPr>
        <w:t>nekih</w:t>
      </w:r>
      <w:r w:rsidR="00832882" w:rsidRPr="00EC3386">
        <w:rPr>
          <w:rFonts w:cs="Arial"/>
          <w:bCs/>
          <w:sz w:val="20"/>
          <w:szCs w:val="20"/>
          <w:lang w:eastAsia="sr-Latn-BA"/>
        </w:rPr>
        <w:t xml:space="preserve"> </w:t>
      </w:r>
      <w:r>
        <w:rPr>
          <w:rFonts w:cs="Arial"/>
          <w:bCs/>
          <w:sz w:val="20"/>
          <w:szCs w:val="20"/>
          <w:lang w:eastAsia="sr-Latn-BA"/>
        </w:rPr>
        <w:t>drugih</w:t>
      </w:r>
      <w:r w:rsidR="00832882" w:rsidRPr="00EC3386">
        <w:rPr>
          <w:rFonts w:cs="Arial"/>
          <w:bCs/>
          <w:sz w:val="20"/>
          <w:szCs w:val="20"/>
          <w:lang w:eastAsia="sr-Latn-BA"/>
        </w:rPr>
        <w:t xml:space="preserve"> </w:t>
      </w:r>
      <w:r>
        <w:rPr>
          <w:rFonts w:cs="Arial"/>
          <w:bCs/>
          <w:sz w:val="20"/>
          <w:szCs w:val="20"/>
          <w:lang w:eastAsia="sr-Latn-BA"/>
        </w:rPr>
        <w:t>zaraznih</w:t>
      </w:r>
      <w:r w:rsidR="00832882" w:rsidRPr="00EC3386">
        <w:rPr>
          <w:rFonts w:cs="Arial"/>
          <w:bCs/>
          <w:sz w:val="20"/>
          <w:szCs w:val="20"/>
          <w:lang w:eastAsia="sr-Latn-BA"/>
        </w:rPr>
        <w:t xml:space="preserve"> </w:t>
      </w:r>
      <w:r>
        <w:rPr>
          <w:rFonts w:cs="Arial"/>
          <w:bCs/>
          <w:sz w:val="20"/>
          <w:szCs w:val="20"/>
          <w:lang w:eastAsia="sr-Latn-BA"/>
        </w:rPr>
        <w:t>bolesti</w:t>
      </w:r>
      <w:r w:rsidR="00832882" w:rsidRPr="00EC3386">
        <w:rPr>
          <w:rFonts w:cs="Arial"/>
          <w:bCs/>
          <w:sz w:val="20"/>
          <w:szCs w:val="20"/>
          <w:lang w:eastAsia="sr-Latn-BA"/>
        </w:rPr>
        <w:t>.</w:t>
      </w:r>
    </w:p>
    <w:p w:rsidR="00441282" w:rsidRPr="00EC3386" w:rsidRDefault="00441282" w:rsidP="00441282">
      <w:pPr>
        <w:spacing w:after="0"/>
        <w:ind w:left="23" w:right="23" w:firstLine="0"/>
        <w:rPr>
          <w:rFonts w:cs="Arial"/>
          <w:bCs/>
          <w:sz w:val="20"/>
          <w:szCs w:val="20"/>
          <w:lang w:eastAsia="sr-Latn-BA"/>
        </w:rPr>
      </w:pPr>
    </w:p>
    <w:p w:rsidR="00832882" w:rsidRPr="00EC3386" w:rsidRDefault="009A2F50" w:rsidP="00832882">
      <w:pPr>
        <w:pStyle w:val="p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sr-Cyrl-BA"/>
        </w:rPr>
        <w:t>Član</w:t>
      </w:r>
      <w:r w:rsidR="00832882" w:rsidRPr="00EC3386">
        <w:rPr>
          <w:rFonts w:ascii="Arial" w:hAnsi="Arial" w:cs="Arial"/>
          <w:sz w:val="20"/>
          <w:szCs w:val="20"/>
          <w:lang w:val="sr-Cyrl-BA"/>
        </w:rPr>
        <w:t xml:space="preserve"> 2</w:t>
      </w:r>
      <w:r w:rsidR="00832882" w:rsidRPr="00EC3386">
        <w:rPr>
          <w:rFonts w:ascii="Arial" w:hAnsi="Arial" w:cs="Arial"/>
          <w:sz w:val="20"/>
          <w:szCs w:val="20"/>
        </w:rPr>
        <w:t>.</w:t>
      </w:r>
    </w:p>
    <w:p w:rsidR="00832882" w:rsidRPr="00EC3386" w:rsidRDefault="009A2F50" w:rsidP="00832882">
      <w:pPr>
        <w:pStyle w:val="p0"/>
        <w:jc w:val="both"/>
        <w:rPr>
          <w:rFonts w:ascii="Arial" w:hAnsi="Arial" w:cs="Arial"/>
          <w:sz w:val="20"/>
          <w:szCs w:val="20"/>
          <w:lang w:val="sr-Cyrl-BA"/>
        </w:rPr>
      </w:pPr>
      <w:r>
        <w:rPr>
          <w:rFonts w:ascii="Arial" w:hAnsi="Arial" w:cs="Arial"/>
          <w:sz w:val="20"/>
          <w:szCs w:val="20"/>
          <w:lang w:val="sr-Cyrl-BA"/>
        </w:rPr>
        <w:t>SADRŽAJ</w:t>
      </w:r>
      <w:r w:rsidR="00832882" w:rsidRPr="00EC3386">
        <w:rPr>
          <w:rFonts w:ascii="Arial" w:hAnsi="Arial" w:cs="Arial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sz w:val="20"/>
          <w:szCs w:val="20"/>
          <w:lang w:val="sr-Cyrl-BA"/>
        </w:rPr>
        <w:t>GODIŠNjEG</w:t>
      </w:r>
      <w:r w:rsidR="00832882" w:rsidRPr="00EC3386">
        <w:rPr>
          <w:rFonts w:ascii="Arial" w:hAnsi="Arial" w:cs="Arial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sz w:val="20"/>
          <w:szCs w:val="20"/>
          <w:lang w:val="sr-Cyrl-BA"/>
        </w:rPr>
        <w:t>PLANA</w:t>
      </w:r>
    </w:p>
    <w:p w:rsidR="00832882" w:rsidRPr="00EC3386" w:rsidRDefault="009A2F50" w:rsidP="00832882">
      <w:pPr>
        <w:pStyle w:val="p0"/>
        <w:jc w:val="both"/>
        <w:rPr>
          <w:rFonts w:ascii="Arial" w:hAnsi="Arial" w:cs="Arial"/>
          <w:sz w:val="20"/>
          <w:szCs w:val="20"/>
          <w:lang w:val="sr-Cyrl-BA"/>
        </w:rPr>
      </w:pPr>
      <w:r>
        <w:rPr>
          <w:rFonts w:ascii="Arial" w:hAnsi="Arial" w:cs="Arial"/>
          <w:sz w:val="20"/>
          <w:szCs w:val="20"/>
          <w:lang w:val="sr-Cyrl-BA"/>
        </w:rPr>
        <w:t>Plan</w:t>
      </w:r>
      <w:r w:rsidR="00832882" w:rsidRPr="00EC3386">
        <w:rPr>
          <w:rFonts w:ascii="Arial" w:hAnsi="Arial" w:cs="Arial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sz w:val="20"/>
          <w:szCs w:val="20"/>
          <w:lang w:val="sr-Cyrl-BA"/>
        </w:rPr>
        <w:t>sprovođenja</w:t>
      </w:r>
      <w:r w:rsidR="00832882" w:rsidRPr="00EC3386">
        <w:rPr>
          <w:rFonts w:ascii="Arial" w:hAnsi="Arial" w:cs="Arial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sz w:val="20"/>
          <w:szCs w:val="20"/>
          <w:lang w:val="sr-Cyrl-BA"/>
        </w:rPr>
        <w:t>preventivne</w:t>
      </w:r>
      <w:r w:rsidR="00832882" w:rsidRPr="00EC3386">
        <w:rPr>
          <w:rFonts w:ascii="Arial" w:hAnsi="Arial" w:cs="Arial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sz w:val="20"/>
          <w:szCs w:val="20"/>
          <w:lang w:val="sr-Cyrl-BA"/>
        </w:rPr>
        <w:t>dezinfekcije</w:t>
      </w:r>
      <w:r w:rsidR="00832882" w:rsidRPr="00EC3386">
        <w:rPr>
          <w:rFonts w:ascii="Arial" w:hAnsi="Arial" w:cs="Arial"/>
          <w:sz w:val="20"/>
          <w:szCs w:val="20"/>
          <w:lang w:val="sr-Cyrl-BA"/>
        </w:rPr>
        <w:t xml:space="preserve">, </w:t>
      </w:r>
      <w:r>
        <w:rPr>
          <w:rFonts w:ascii="Arial" w:hAnsi="Arial" w:cs="Arial"/>
          <w:sz w:val="20"/>
          <w:szCs w:val="20"/>
          <w:lang w:val="sr-Cyrl-BA"/>
        </w:rPr>
        <w:t>dezinsekcije</w:t>
      </w:r>
      <w:r w:rsidR="00832882" w:rsidRPr="00EC3386">
        <w:rPr>
          <w:rFonts w:ascii="Arial" w:hAnsi="Arial" w:cs="Arial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sz w:val="20"/>
          <w:szCs w:val="20"/>
          <w:lang w:val="sr-Cyrl-BA"/>
        </w:rPr>
        <w:t>i</w:t>
      </w:r>
      <w:r w:rsidR="00832882" w:rsidRPr="00EC3386">
        <w:rPr>
          <w:rFonts w:ascii="Arial" w:hAnsi="Arial" w:cs="Arial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sz w:val="20"/>
          <w:szCs w:val="20"/>
          <w:lang w:val="sr-Cyrl-BA"/>
        </w:rPr>
        <w:t>deratizacije</w:t>
      </w:r>
      <w:r w:rsidR="00832882" w:rsidRPr="00EC3386">
        <w:rPr>
          <w:rFonts w:ascii="Arial" w:hAnsi="Arial" w:cs="Arial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sz w:val="20"/>
          <w:szCs w:val="20"/>
          <w:lang w:val="sr-Cyrl-BA"/>
        </w:rPr>
        <w:t>sadrži</w:t>
      </w:r>
      <w:r w:rsidR="00832882" w:rsidRPr="00EC3386">
        <w:rPr>
          <w:rFonts w:ascii="Arial" w:hAnsi="Arial" w:cs="Arial"/>
          <w:sz w:val="20"/>
          <w:szCs w:val="20"/>
          <w:lang w:val="sr-Cyrl-BA"/>
        </w:rPr>
        <w:t>:</w:t>
      </w:r>
    </w:p>
    <w:p w:rsidR="00832882" w:rsidRPr="00EC3386" w:rsidRDefault="00832882" w:rsidP="00832882">
      <w:pPr>
        <w:pStyle w:val="p0"/>
        <w:jc w:val="both"/>
        <w:rPr>
          <w:rFonts w:ascii="Arial" w:hAnsi="Arial" w:cs="Arial"/>
          <w:sz w:val="20"/>
          <w:szCs w:val="20"/>
          <w:lang w:val="sr-Cyrl-BA"/>
        </w:rPr>
      </w:pPr>
      <w:r w:rsidRPr="00EC3386">
        <w:rPr>
          <w:rFonts w:ascii="Arial" w:hAnsi="Arial" w:cs="Arial"/>
          <w:sz w:val="20"/>
          <w:szCs w:val="20"/>
          <w:lang w:val="sr-Cyrl-BA"/>
        </w:rPr>
        <w:t xml:space="preserve">1) </w:t>
      </w:r>
      <w:r w:rsidR="009A2F50">
        <w:rPr>
          <w:rFonts w:ascii="Arial" w:hAnsi="Arial" w:cs="Arial"/>
          <w:sz w:val="20"/>
          <w:szCs w:val="20"/>
          <w:lang w:val="sr-Cyrl-BA"/>
        </w:rPr>
        <w:t>Spisak</w:t>
      </w:r>
      <w:r w:rsidRPr="00EC3386">
        <w:rPr>
          <w:rFonts w:ascii="Arial" w:hAnsi="Arial" w:cs="Arial"/>
          <w:sz w:val="20"/>
          <w:szCs w:val="20"/>
          <w:lang w:val="sr-Cyrl-BA"/>
        </w:rPr>
        <w:t xml:space="preserve"> </w:t>
      </w:r>
      <w:r w:rsidR="009A2F50">
        <w:rPr>
          <w:rFonts w:ascii="Arial" w:hAnsi="Arial" w:cs="Arial"/>
          <w:sz w:val="20"/>
          <w:szCs w:val="20"/>
          <w:lang w:val="sr-Cyrl-BA"/>
        </w:rPr>
        <w:t>hemikalija</w:t>
      </w:r>
      <w:r w:rsidRPr="00EC3386">
        <w:rPr>
          <w:rFonts w:ascii="Arial" w:hAnsi="Arial" w:cs="Arial"/>
          <w:sz w:val="20"/>
          <w:szCs w:val="20"/>
          <w:lang w:val="sr-Cyrl-BA"/>
        </w:rPr>
        <w:t xml:space="preserve"> </w:t>
      </w:r>
      <w:r w:rsidR="009A2F50">
        <w:rPr>
          <w:rFonts w:ascii="Arial" w:hAnsi="Arial" w:cs="Arial"/>
          <w:sz w:val="20"/>
          <w:szCs w:val="20"/>
          <w:lang w:val="sr-Cyrl-BA"/>
        </w:rPr>
        <w:t>i</w:t>
      </w:r>
      <w:r w:rsidRPr="00EC3386">
        <w:rPr>
          <w:rFonts w:ascii="Arial" w:hAnsi="Arial" w:cs="Arial"/>
          <w:sz w:val="20"/>
          <w:szCs w:val="20"/>
          <w:lang w:val="sr-Cyrl-BA"/>
        </w:rPr>
        <w:t xml:space="preserve"> </w:t>
      </w:r>
      <w:r w:rsidR="009A2F50">
        <w:rPr>
          <w:rFonts w:ascii="Arial" w:hAnsi="Arial" w:cs="Arial"/>
          <w:sz w:val="20"/>
          <w:szCs w:val="20"/>
          <w:lang w:val="sr-Cyrl-BA"/>
        </w:rPr>
        <w:t>biocida</w:t>
      </w:r>
      <w:r w:rsidRPr="00EC3386">
        <w:rPr>
          <w:rFonts w:ascii="Arial" w:hAnsi="Arial" w:cs="Arial"/>
          <w:sz w:val="20"/>
          <w:szCs w:val="20"/>
          <w:lang w:val="sr-Cyrl-BA"/>
        </w:rPr>
        <w:t xml:space="preserve"> </w:t>
      </w:r>
      <w:r w:rsidR="009A2F50">
        <w:rPr>
          <w:rFonts w:ascii="Arial" w:hAnsi="Arial" w:cs="Arial"/>
          <w:sz w:val="20"/>
          <w:szCs w:val="20"/>
          <w:lang w:val="sr-Cyrl-BA"/>
        </w:rPr>
        <w:t>kojim</w:t>
      </w:r>
      <w:r w:rsidRPr="00EC3386">
        <w:rPr>
          <w:rFonts w:ascii="Arial" w:hAnsi="Arial" w:cs="Arial"/>
          <w:sz w:val="20"/>
          <w:szCs w:val="20"/>
          <w:lang w:val="sr-Cyrl-BA"/>
        </w:rPr>
        <w:t xml:space="preserve"> </w:t>
      </w:r>
      <w:r w:rsidR="009A2F50">
        <w:rPr>
          <w:rFonts w:ascii="Arial" w:hAnsi="Arial" w:cs="Arial"/>
          <w:sz w:val="20"/>
          <w:szCs w:val="20"/>
          <w:lang w:val="sr-Cyrl-BA"/>
        </w:rPr>
        <w:t>će</w:t>
      </w:r>
      <w:r w:rsidRPr="00EC3386">
        <w:rPr>
          <w:rFonts w:ascii="Arial" w:hAnsi="Arial" w:cs="Arial"/>
          <w:sz w:val="20"/>
          <w:szCs w:val="20"/>
          <w:lang w:val="sr-Cyrl-BA"/>
        </w:rPr>
        <w:t xml:space="preserve"> </w:t>
      </w:r>
      <w:r w:rsidR="009A2F50">
        <w:rPr>
          <w:rFonts w:ascii="Arial" w:hAnsi="Arial" w:cs="Arial"/>
          <w:sz w:val="20"/>
          <w:szCs w:val="20"/>
          <w:lang w:val="sr-Cyrl-BA"/>
        </w:rPr>
        <w:t>se</w:t>
      </w:r>
      <w:r w:rsidRPr="00EC3386">
        <w:rPr>
          <w:rFonts w:ascii="Arial" w:hAnsi="Arial" w:cs="Arial"/>
          <w:sz w:val="20"/>
          <w:szCs w:val="20"/>
          <w:lang w:val="sr-Cyrl-BA"/>
        </w:rPr>
        <w:t xml:space="preserve"> </w:t>
      </w:r>
      <w:r w:rsidR="009A2F50">
        <w:rPr>
          <w:rFonts w:ascii="Arial" w:hAnsi="Arial" w:cs="Arial"/>
          <w:sz w:val="20"/>
          <w:szCs w:val="20"/>
          <w:lang w:val="sr-Cyrl-BA"/>
        </w:rPr>
        <w:t>obraditi</w:t>
      </w:r>
      <w:r w:rsidRPr="00EC3386">
        <w:rPr>
          <w:rFonts w:ascii="Arial" w:hAnsi="Arial" w:cs="Arial"/>
          <w:sz w:val="20"/>
          <w:szCs w:val="20"/>
          <w:lang w:val="sr-Cyrl-BA"/>
        </w:rPr>
        <w:t xml:space="preserve"> </w:t>
      </w:r>
      <w:r w:rsidR="009A2F50">
        <w:rPr>
          <w:rFonts w:ascii="Arial" w:hAnsi="Arial" w:cs="Arial"/>
          <w:sz w:val="20"/>
          <w:szCs w:val="20"/>
          <w:lang w:val="sr-Cyrl-BA"/>
        </w:rPr>
        <w:t>površina</w:t>
      </w:r>
      <w:r w:rsidRPr="00EC3386">
        <w:rPr>
          <w:rFonts w:ascii="Arial" w:hAnsi="Arial" w:cs="Arial"/>
          <w:sz w:val="20"/>
          <w:szCs w:val="20"/>
          <w:lang w:val="sr-Cyrl-BA"/>
        </w:rPr>
        <w:t xml:space="preserve">, </w:t>
      </w:r>
      <w:r w:rsidR="009A2F50">
        <w:rPr>
          <w:rFonts w:ascii="Arial" w:hAnsi="Arial" w:cs="Arial"/>
          <w:sz w:val="20"/>
          <w:szCs w:val="20"/>
          <w:lang w:val="sr-Cyrl-BA"/>
        </w:rPr>
        <w:t>prostor</w:t>
      </w:r>
      <w:r w:rsidRPr="00EC3386">
        <w:rPr>
          <w:rFonts w:ascii="Arial" w:hAnsi="Arial" w:cs="Arial"/>
          <w:sz w:val="20"/>
          <w:szCs w:val="20"/>
          <w:lang w:val="sr-Cyrl-BA"/>
        </w:rPr>
        <w:t xml:space="preserve"> </w:t>
      </w:r>
      <w:r w:rsidR="009A2F50">
        <w:rPr>
          <w:rFonts w:ascii="Arial" w:hAnsi="Arial" w:cs="Arial"/>
          <w:sz w:val="20"/>
          <w:szCs w:val="20"/>
          <w:lang w:val="sr-Cyrl-BA"/>
        </w:rPr>
        <w:t>ili</w:t>
      </w:r>
      <w:r w:rsidRPr="00EC3386">
        <w:rPr>
          <w:rFonts w:ascii="Arial" w:hAnsi="Arial" w:cs="Arial"/>
          <w:sz w:val="20"/>
          <w:szCs w:val="20"/>
          <w:lang w:val="sr-Cyrl-BA"/>
        </w:rPr>
        <w:t xml:space="preserve"> </w:t>
      </w:r>
      <w:r w:rsidR="009A2F50">
        <w:rPr>
          <w:rFonts w:ascii="Arial" w:hAnsi="Arial" w:cs="Arial"/>
          <w:sz w:val="20"/>
          <w:szCs w:val="20"/>
          <w:lang w:val="sr-Cyrl-BA"/>
        </w:rPr>
        <w:t>objekat</w:t>
      </w:r>
      <w:r w:rsidRPr="00EC3386">
        <w:rPr>
          <w:rFonts w:ascii="Arial" w:hAnsi="Arial" w:cs="Arial"/>
          <w:sz w:val="20"/>
          <w:szCs w:val="20"/>
          <w:lang w:val="sr-Cyrl-BA"/>
        </w:rPr>
        <w:t>,</w:t>
      </w:r>
    </w:p>
    <w:p w:rsidR="00832882" w:rsidRPr="00EC3386" w:rsidRDefault="00832882" w:rsidP="00832882">
      <w:pPr>
        <w:pStyle w:val="p0"/>
        <w:jc w:val="both"/>
        <w:rPr>
          <w:rFonts w:ascii="Arial" w:hAnsi="Arial" w:cs="Arial"/>
          <w:sz w:val="20"/>
          <w:szCs w:val="20"/>
          <w:lang w:val="sr-Cyrl-BA"/>
        </w:rPr>
      </w:pPr>
      <w:r w:rsidRPr="00EC3386">
        <w:rPr>
          <w:rFonts w:ascii="Arial" w:hAnsi="Arial" w:cs="Arial"/>
          <w:sz w:val="20"/>
          <w:szCs w:val="20"/>
          <w:lang w:val="sr-Cyrl-BA"/>
        </w:rPr>
        <w:t xml:space="preserve">2) </w:t>
      </w:r>
      <w:r w:rsidR="009A2F50">
        <w:rPr>
          <w:rFonts w:ascii="Arial" w:hAnsi="Arial" w:cs="Arial"/>
          <w:sz w:val="20"/>
          <w:szCs w:val="20"/>
          <w:lang w:val="sr-Cyrl-BA"/>
        </w:rPr>
        <w:t>Detaljno</w:t>
      </w:r>
      <w:r w:rsidRPr="00EC3386">
        <w:rPr>
          <w:rFonts w:ascii="Arial" w:hAnsi="Arial" w:cs="Arial"/>
          <w:sz w:val="20"/>
          <w:szCs w:val="20"/>
          <w:lang w:val="sr-Cyrl-BA"/>
        </w:rPr>
        <w:t xml:space="preserve"> </w:t>
      </w:r>
      <w:r w:rsidR="009A2F50">
        <w:rPr>
          <w:rFonts w:ascii="Arial" w:hAnsi="Arial" w:cs="Arial"/>
          <w:sz w:val="20"/>
          <w:szCs w:val="20"/>
          <w:lang w:val="sr-Cyrl-BA"/>
        </w:rPr>
        <w:t>razrađen</w:t>
      </w:r>
      <w:r w:rsidRPr="00EC3386">
        <w:rPr>
          <w:rFonts w:ascii="Arial" w:hAnsi="Arial" w:cs="Arial"/>
          <w:sz w:val="20"/>
          <w:szCs w:val="20"/>
          <w:lang w:val="sr-Cyrl-BA"/>
        </w:rPr>
        <w:t xml:space="preserve"> </w:t>
      </w:r>
      <w:r w:rsidR="009A2F50">
        <w:rPr>
          <w:rFonts w:ascii="Arial" w:hAnsi="Arial" w:cs="Arial"/>
          <w:sz w:val="20"/>
          <w:szCs w:val="20"/>
          <w:lang w:val="sr-Cyrl-BA"/>
        </w:rPr>
        <w:t>prostorni</w:t>
      </w:r>
      <w:r w:rsidRPr="00EC3386">
        <w:rPr>
          <w:rFonts w:ascii="Arial" w:hAnsi="Arial" w:cs="Arial"/>
          <w:sz w:val="20"/>
          <w:szCs w:val="20"/>
          <w:lang w:val="sr-Cyrl-BA"/>
        </w:rPr>
        <w:t xml:space="preserve"> </w:t>
      </w:r>
      <w:r w:rsidR="009A2F50">
        <w:rPr>
          <w:rFonts w:ascii="Arial" w:hAnsi="Arial" w:cs="Arial"/>
          <w:sz w:val="20"/>
          <w:szCs w:val="20"/>
          <w:lang w:val="sr-Cyrl-BA"/>
        </w:rPr>
        <w:t>raspored</w:t>
      </w:r>
      <w:r w:rsidRPr="00EC3386">
        <w:rPr>
          <w:rFonts w:ascii="Arial" w:hAnsi="Arial" w:cs="Arial"/>
          <w:sz w:val="20"/>
          <w:szCs w:val="20"/>
          <w:lang w:val="sr-Cyrl-BA"/>
        </w:rPr>
        <w:t xml:space="preserve"> </w:t>
      </w:r>
      <w:r w:rsidR="009A2F50">
        <w:rPr>
          <w:rFonts w:ascii="Arial" w:hAnsi="Arial" w:cs="Arial"/>
          <w:sz w:val="20"/>
          <w:szCs w:val="20"/>
          <w:lang w:val="sr-Cyrl-BA"/>
        </w:rPr>
        <w:t>rada</w:t>
      </w:r>
      <w:r w:rsidRPr="00EC3386">
        <w:rPr>
          <w:rFonts w:ascii="Arial" w:hAnsi="Arial" w:cs="Arial"/>
          <w:sz w:val="20"/>
          <w:szCs w:val="20"/>
          <w:lang w:val="sr-Cyrl-BA"/>
        </w:rPr>
        <w:t xml:space="preserve"> </w:t>
      </w:r>
      <w:r w:rsidR="009A2F50">
        <w:rPr>
          <w:rFonts w:ascii="Arial" w:hAnsi="Arial" w:cs="Arial"/>
          <w:sz w:val="20"/>
          <w:szCs w:val="20"/>
          <w:lang w:val="sr-Cyrl-BA"/>
        </w:rPr>
        <w:t>i</w:t>
      </w:r>
      <w:r w:rsidRPr="00EC3386">
        <w:rPr>
          <w:rFonts w:ascii="Arial" w:hAnsi="Arial" w:cs="Arial"/>
          <w:sz w:val="20"/>
          <w:szCs w:val="20"/>
          <w:lang w:val="sr-Cyrl-BA"/>
        </w:rPr>
        <w:t xml:space="preserve"> </w:t>
      </w:r>
      <w:r w:rsidR="009A2F50">
        <w:rPr>
          <w:rFonts w:ascii="Arial" w:hAnsi="Arial" w:cs="Arial"/>
          <w:sz w:val="20"/>
          <w:szCs w:val="20"/>
          <w:lang w:val="sr-Cyrl-BA"/>
        </w:rPr>
        <w:t>rokove</w:t>
      </w:r>
      <w:r w:rsidRPr="00EC3386">
        <w:rPr>
          <w:rFonts w:ascii="Arial" w:hAnsi="Arial" w:cs="Arial"/>
          <w:sz w:val="20"/>
          <w:szCs w:val="20"/>
          <w:lang w:val="sr-Cyrl-BA"/>
        </w:rPr>
        <w:t xml:space="preserve"> </w:t>
      </w:r>
      <w:r w:rsidR="009A2F50">
        <w:rPr>
          <w:rFonts w:ascii="Arial" w:hAnsi="Arial" w:cs="Arial"/>
          <w:sz w:val="20"/>
          <w:szCs w:val="20"/>
          <w:lang w:val="sr-Cyrl-BA"/>
        </w:rPr>
        <w:t>obavljanja</w:t>
      </w:r>
      <w:r w:rsidRPr="00EC3386">
        <w:rPr>
          <w:rFonts w:ascii="Arial" w:hAnsi="Arial" w:cs="Arial"/>
          <w:sz w:val="20"/>
          <w:szCs w:val="20"/>
          <w:lang w:val="sr-Cyrl-BA"/>
        </w:rPr>
        <w:t xml:space="preserve"> </w:t>
      </w:r>
      <w:r w:rsidR="009A2F50">
        <w:rPr>
          <w:rFonts w:ascii="Arial" w:hAnsi="Arial" w:cs="Arial"/>
          <w:sz w:val="20"/>
          <w:szCs w:val="20"/>
          <w:lang w:val="sr-Cyrl-BA"/>
        </w:rPr>
        <w:t>DDD</w:t>
      </w:r>
      <w:r w:rsidRPr="00EC3386">
        <w:rPr>
          <w:rFonts w:ascii="Arial" w:hAnsi="Arial" w:cs="Arial"/>
          <w:sz w:val="20"/>
          <w:szCs w:val="20"/>
          <w:lang w:val="sr-Cyrl-BA"/>
        </w:rPr>
        <w:t xml:space="preserve"> </w:t>
      </w:r>
      <w:r w:rsidR="009A2F50">
        <w:rPr>
          <w:rFonts w:ascii="Arial" w:hAnsi="Arial" w:cs="Arial"/>
          <w:sz w:val="20"/>
          <w:szCs w:val="20"/>
          <w:lang w:val="sr-Cyrl-BA"/>
        </w:rPr>
        <w:t>mjera</w:t>
      </w:r>
      <w:r w:rsidRPr="00EC3386">
        <w:rPr>
          <w:rFonts w:ascii="Arial" w:hAnsi="Arial" w:cs="Arial"/>
          <w:sz w:val="20"/>
          <w:szCs w:val="20"/>
          <w:lang w:val="sr-Cyrl-BA"/>
        </w:rPr>
        <w:t>,</w:t>
      </w:r>
    </w:p>
    <w:p w:rsidR="00832882" w:rsidRPr="00EC3386" w:rsidRDefault="00832882" w:rsidP="00832882">
      <w:pPr>
        <w:pStyle w:val="p0"/>
        <w:jc w:val="both"/>
        <w:rPr>
          <w:rFonts w:ascii="Arial" w:hAnsi="Arial" w:cs="Arial"/>
          <w:sz w:val="20"/>
          <w:szCs w:val="20"/>
          <w:lang w:val="sr-Cyrl-BA"/>
        </w:rPr>
      </w:pPr>
      <w:r w:rsidRPr="00EC3386">
        <w:rPr>
          <w:rFonts w:ascii="Arial" w:hAnsi="Arial" w:cs="Arial"/>
          <w:sz w:val="20"/>
          <w:szCs w:val="20"/>
          <w:lang w:val="sr-Cyrl-BA"/>
        </w:rPr>
        <w:t xml:space="preserve">3) </w:t>
      </w:r>
      <w:r w:rsidR="009A2F50">
        <w:rPr>
          <w:rFonts w:ascii="Arial" w:hAnsi="Arial" w:cs="Arial"/>
          <w:sz w:val="20"/>
          <w:szCs w:val="20"/>
          <w:lang w:val="sr-Cyrl-BA"/>
        </w:rPr>
        <w:t>Način</w:t>
      </w:r>
      <w:r w:rsidRPr="00EC3386">
        <w:rPr>
          <w:rFonts w:ascii="Arial" w:hAnsi="Arial" w:cs="Arial"/>
          <w:sz w:val="20"/>
          <w:szCs w:val="20"/>
          <w:lang w:val="sr-Cyrl-BA"/>
        </w:rPr>
        <w:t xml:space="preserve"> </w:t>
      </w:r>
      <w:r w:rsidR="009A2F50">
        <w:rPr>
          <w:rFonts w:ascii="Arial" w:hAnsi="Arial" w:cs="Arial"/>
          <w:sz w:val="20"/>
          <w:szCs w:val="20"/>
          <w:lang w:val="sr-Cyrl-BA"/>
        </w:rPr>
        <w:t>obrade</w:t>
      </w:r>
      <w:r w:rsidRPr="00EC3386">
        <w:rPr>
          <w:rFonts w:ascii="Arial" w:hAnsi="Arial" w:cs="Arial"/>
          <w:sz w:val="20"/>
          <w:szCs w:val="20"/>
          <w:lang w:val="sr-Cyrl-BA"/>
        </w:rPr>
        <w:t xml:space="preserve"> </w:t>
      </w:r>
      <w:r w:rsidR="009A2F50">
        <w:rPr>
          <w:rFonts w:ascii="Arial" w:hAnsi="Arial" w:cs="Arial"/>
          <w:sz w:val="20"/>
          <w:szCs w:val="20"/>
          <w:lang w:val="sr-Cyrl-BA"/>
        </w:rPr>
        <w:t>površina</w:t>
      </w:r>
      <w:r w:rsidRPr="00EC3386">
        <w:rPr>
          <w:rFonts w:ascii="Arial" w:hAnsi="Arial" w:cs="Arial"/>
          <w:sz w:val="20"/>
          <w:szCs w:val="20"/>
          <w:lang w:val="sr-Cyrl-BA"/>
        </w:rPr>
        <w:t xml:space="preserve">, </w:t>
      </w:r>
      <w:r w:rsidR="009A2F50">
        <w:rPr>
          <w:rFonts w:ascii="Arial" w:hAnsi="Arial" w:cs="Arial"/>
          <w:sz w:val="20"/>
          <w:szCs w:val="20"/>
          <w:lang w:val="sr-Cyrl-BA"/>
        </w:rPr>
        <w:t>prostora</w:t>
      </w:r>
      <w:r w:rsidRPr="00EC3386">
        <w:rPr>
          <w:rFonts w:ascii="Arial" w:hAnsi="Arial" w:cs="Arial"/>
          <w:sz w:val="20"/>
          <w:szCs w:val="20"/>
          <w:lang w:val="sr-Cyrl-BA"/>
        </w:rPr>
        <w:t xml:space="preserve"> </w:t>
      </w:r>
      <w:r w:rsidR="009A2F50">
        <w:rPr>
          <w:rFonts w:ascii="Arial" w:hAnsi="Arial" w:cs="Arial"/>
          <w:sz w:val="20"/>
          <w:szCs w:val="20"/>
          <w:lang w:val="sr-Cyrl-BA"/>
        </w:rPr>
        <w:t>ili</w:t>
      </w:r>
      <w:r w:rsidRPr="00EC3386">
        <w:rPr>
          <w:rFonts w:ascii="Arial" w:hAnsi="Arial" w:cs="Arial"/>
          <w:sz w:val="20"/>
          <w:szCs w:val="20"/>
          <w:lang w:val="sr-Cyrl-BA"/>
        </w:rPr>
        <w:t xml:space="preserve"> </w:t>
      </w:r>
      <w:r w:rsidR="009A2F50">
        <w:rPr>
          <w:rFonts w:ascii="Arial" w:hAnsi="Arial" w:cs="Arial"/>
          <w:sz w:val="20"/>
          <w:szCs w:val="20"/>
          <w:lang w:val="sr-Cyrl-BA"/>
        </w:rPr>
        <w:t>objekta</w:t>
      </w:r>
      <w:r w:rsidRPr="00EC3386">
        <w:rPr>
          <w:rFonts w:ascii="Arial" w:hAnsi="Arial" w:cs="Arial"/>
          <w:sz w:val="20"/>
          <w:szCs w:val="20"/>
          <w:lang w:val="sr-Cyrl-BA"/>
        </w:rPr>
        <w:t xml:space="preserve"> </w:t>
      </w:r>
      <w:r w:rsidR="009A2F50">
        <w:rPr>
          <w:rFonts w:ascii="Arial" w:hAnsi="Arial" w:cs="Arial"/>
          <w:sz w:val="20"/>
          <w:szCs w:val="20"/>
          <w:lang w:val="sr-Cyrl-BA"/>
        </w:rPr>
        <w:t>primjenom</w:t>
      </w:r>
      <w:r w:rsidRPr="00EC3386">
        <w:rPr>
          <w:rFonts w:ascii="Arial" w:hAnsi="Arial" w:cs="Arial"/>
          <w:sz w:val="20"/>
          <w:szCs w:val="20"/>
          <w:lang w:val="sr-Cyrl-BA"/>
        </w:rPr>
        <w:t xml:space="preserve"> </w:t>
      </w:r>
      <w:r w:rsidR="009A2F50">
        <w:rPr>
          <w:rFonts w:ascii="Arial" w:hAnsi="Arial" w:cs="Arial"/>
          <w:sz w:val="20"/>
          <w:szCs w:val="20"/>
          <w:lang w:val="sr-Cyrl-BA"/>
        </w:rPr>
        <w:t>jedne</w:t>
      </w:r>
      <w:r w:rsidRPr="00EC3386">
        <w:rPr>
          <w:rFonts w:ascii="Arial" w:hAnsi="Arial" w:cs="Arial"/>
          <w:sz w:val="20"/>
          <w:szCs w:val="20"/>
          <w:lang w:val="sr-Cyrl-BA"/>
        </w:rPr>
        <w:t xml:space="preserve"> </w:t>
      </w:r>
      <w:r w:rsidR="009A2F50">
        <w:rPr>
          <w:rFonts w:ascii="Arial" w:hAnsi="Arial" w:cs="Arial"/>
          <w:sz w:val="20"/>
          <w:szCs w:val="20"/>
          <w:lang w:val="sr-Cyrl-BA"/>
        </w:rPr>
        <w:t>ili</w:t>
      </w:r>
      <w:r w:rsidRPr="00EC3386">
        <w:rPr>
          <w:rFonts w:ascii="Arial" w:hAnsi="Arial" w:cs="Arial"/>
          <w:sz w:val="20"/>
          <w:szCs w:val="20"/>
          <w:lang w:val="sr-Cyrl-BA"/>
        </w:rPr>
        <w:t xml:space="preserve"> </w:t>
      </w:r>
      <w:r w:rsidR="009A2F50">
        <w:rPr>
          <w:rFonts w:ascii="Arial" w:hAnsi="Arial" w:cs="Arial"/>
          <w:sz w:val="20"/>
          <w:szCs w:val="20"/>
          <w:lang w:val="sr-Cyrl-BA"/>
        </w:rPr>
        <w:t>više</w:t>
      </w:r>
      <w:r w:rsidRPr="00EC3386">
        <w:rPr>
          <w:rFonts w:ascii="Arial" w:hAnsi="Arial" w:cs="Arial"/>
          <w:sz w:val="20"/>
          <w:szCs w:val="20"/>
          <w:lang w:val="sr-Cyrl-BA"/>
        </w:rPr>
        <w:t xml:space="preserve"> </w:t>
      </w:r>
      <w:r w:rsidR="009A2F50">
        <w:rPr>
          <w:rFonts w:ascii="Arial" w:hAnsi="Arial" w:cs="Arial"/>
          <w:sz w:val="20"/>
          <w:szCs w:val="20"/>
          <w:lang w:val="sr-Cyrl-BA"/>
        </w:rPr>
        <w:t>DDD</w:t>
      </w:r>
      <w:r w:rsidRPr="00EC3386">
        <w:rPr>
          <w:rFonts w:ascii="Arial" w:hAnsi="Arial" w:cs="Arial"/>
          <w:sz w:val="20"/>
          <w:szCs w:val="20"/>
          <w:lang w:val="sr-Cyrl-BA"/>
        </w:rPr>
        <w:t xml:space="preserve"> </w:t>
      </w:r>
      <w:r w:rsidR="009A2F50">
        <w:rPr>
          <w:rFonts w:ascii="Arial" w:hAnsi="Arial" w:cs="Arial"/>
          <w:sz w:val="20"/>
          <w:szCs w:val="20"/>
          <w:lang w:val="sr-Cyrl-BA"/>
        </w:rPr>
        <w:t>mjera</w:t>
      </w:r>
      <w:r w:rsidRPr="00EC3386">
        <w:rPr>
          <w:rFonts w:ascii="Arial" w:hAnsi="Arial" w:cs="Arial"/>
          <w:sz w:val="20"/>
          <w:szCs w:val="20"/>
          <w:lang w:val="sr-Cyrl-BA"/>
        </w:rPr>
        <w:t>,</w:t>
      </w:r>
    </w:p>
    <w:p w:rsidR="00832882" w:rsidRPr="00EC3386" w:rsidRDefault="00832882" w:rsidP="00832882">
      <w:pPr>
        <w:pStyle w:val="p0"/>
        <w:jc w:val="both"/>
        <w:rPr>
          <w:rFonts w:ascii="Arial" w:hAnsi="Arial" w:cs="Arial"/>
          <w:sz w:val="20"/>
          <w:szCs w:val="20"/>
          <w:lang w:val="sr-Cyrl-BA"/>
        </w:rPr>
      </w:pPr>
      <w:r w:rsidRPr="00EC3386">
        <w:rPr>
          <w:rFonts w:ascii="Arial" w:hAnsi="Arial" w:cs="Arial"/>
          <w:sz w:val="20"/>
          <w:szCs w:val="20"/>
          <w:lang w:val="sr-Cyrl-BA"/>
        </w:rPr>
        <w:t xml:space="preserve">4) </w:t>
      </w:r>
      <w:r w:rsidR="009A2F50">
        <w:rPr>
          <w:rFonts w:ascii="Arial" w:hAnsi="Arial" w:cs="Arial"/>
          <w:sz w:val="20"/>
          <w:szCs w:val="20"/>
          <w:lang w:val="sr-Cyrl-BA"/>
        </w:rPr>
        <w:t>Mjere</w:t>
      </w:r>
      <w:r w:rsidRPr="00EC3386">
        <w:rPr>
          <w:rFonts w:ascii="Arial" w:hAnsi="Arial" w:cs="Arial"/>
          <w:sz w:val="20"/>
          <w:szCs w:val="20"/>
          <w:lang w:val="sr-Cyrl-BA"/>
        </w:rPr>
        <w:t xml:space="preserve"> </w:t>
      </w:r>
      <w:r w:rsidR="009A2F50">
        <w:rPr>
          <w:rFonts w:ascii="Arial" w:hAnsi="Arial" w:cs="Arial"/>
          <w:sz w:val="20"/>
          <w:szCs w:val="20"/>
          <w:lang w:val="sr-Cyrl-BA"/>
        </w:rPr>
        <w:t>opreza</w:t>
      </w:r>
      <w:r w:rsidRPr="00EC3386">
        <w:rPr>
          <w:rFonts w:ascii="Arial" w:hAnsi="Arial" w:cs="Arial"/>
          <w:sz w:val="20"/>
          <w:szCs w:val="20"/>
          <w:lang w:val="sr-Cyrl-BA"/>
        </w:rPr>
        <w:t xml:space="preserve">, </w:t>
      </w:r>
      <w:r w:rsidR="009A2F50">
        <w:rPr>
          <w:rFonts w:ascii="Arial" w:hAnsi="Arial" w:cs="Arial"/>
          <w:sz w:val="20"/>
          <w:szCs w:val="20"/>
          <w:lang w:val="sr-Cyrl-BA"/>
        </w:rPr>
        <w:t>zaštitu</w:t>
      </w:r>
      <w:r w:rsidRPr="00EC3386">
        <w:rPr>
          <w:rFonts w:ascii="Arial" w:hAnsi="Arial" w:cs="Arial"/>
          <w:sz w:val="20"/>
          <w:szCs w:val="20"/>
          <w:lang w:val="sr-Cyrl-BA"/>
        </w:rPr>
        <w:t xml:space="preserve"> </w:t>
      </w:r>
      <w:r w:rsidR="009A2F50">
        <w:rPr>
          <w:rFonts w:ascii="Arial" w:hAnsi="Arial" w:cs="Arial"/>
          <w:sz w:val="20"/>
          <w:szCs w:val="20"/>
          <w:lang w:val="sr-Cyrl-BA"/>
        </w:rPr>
        <w:t>osoba</w:t>
      </w:r>
      <w:r w:rsidRPr="00EC3386">
        <w:rPr>
          <w:rFonts w:ascii="Arial" w:hAnsi="Arial" w:cs="Arial"/>
          <w:sz w:val="20"/>
          <w:szCs w:val="20"/>
          <w:lang w:val="sr-Cyrl-BA"/>
        </w:rPr>
        <w:t xml:space="preserve"> </w:t>
      </w:r>
      <w:r w:rsidR="009A2F50">
        <w:rPr>
          <w:rFonts w:ascii="Arial" w:hAnsi="Arial" w:cs="Arial"/>
          <w:sz w:val="20"/>
          <w:szCs w:val="20"/>
          <w:lang w:val="sr-Cyrl-BA"/>
        </w:rPr>
        <w:t>i</w:t>
      </w:r>
      <w:r w:rsidRPr="00EC3386">
        <w:rPr>
          <w:rFonts w:ascii="Arial" w:hAnsi="Arial" w:cs="Arial"/>
          <w:sz w:val="20"/>
          <w:szCs w:val="20"/>
          <w:lang w:val="sr-Cyrl-BA"/>
        </w:rPr>
        <w:t xml:space="preserve"> </w:t>
      </w:r>
      <w:r w:rsidR="009A2F50">
        <w:rPr>
          <w:rFonts w:ascii="Arial" w:hAnsi="Arial" w:cs="Arial"/>
          <w:sz w:val="20"/>
          <w:szCs w:val="20"/>
          <w:lang w:val="sr-Cyrl-BA"/>
        </w:rPr>
        <w:t>prostora</w:t>
      </w:r>
      <w:r w:rsidRPr="00EC3386">
        <w:rPr>
          <w:rFonts w:ascii="Arial" w:hAnsi="Arial" w:cs="Arial"/>
          <w:sz w:val="20"/>
          <w:szCs w:val="20"/>
          <w:lang w:val="sr-Cyrl-BA"/>
        </w:rPr>
        <w:t xml:space="preserve">, </w:t>
      </w:r>
      <w:r w:rsidR="009A2F50">
        <w:rPr>
          <w:rFonts w:ascii="Arial" w:hAnsi="Arial" w:cs="Arial"/>
          <w:sz w:val="20"/>
          <w:szCs w:val="20"/>
          <w:lang w:val="sr-Cyrl-BA"/>
        </w:rPr>
        <w:t>objekta</w:t>
      </w:r>
      <w:r w:rsidRPr="00EC3386">
        <w:rPr>
          <w:rFonts w:ascii="Arial" w:hAnsi="Arial" w:cs="Arial"/>
          <w:sz w:val="20"/>
          <w:szCs w:val="20"/>
          <w:lang w:val="sr-Cyrl-BA"/>
        </w:rPr>
        <w:t xml:space="preserve"> </w:t>
      </w:r>
      <w:r w:rsidR="009A2F50">
        <w:rPr>
          <w:rFonts w:ascii="Arial" w:hAnsi="Arial" w:cs="Arial"/>
          <w:sz w:val="20"/>
          <w:szCs w:val="20"/>
          <w:lang w:val="sr-Cyrl-BA"/>
        </w:rPr>
        <w:t>i</w:t>
      </w:r>
      <w:r w:rsidRPr="00EC3386">
        <w:rPr>
          <w:rFonts w:ascii="Arial" w:hAnsi="Arial" w:cs="Arial"/>
          <w:sz w:val="20"/>
          <w:szCs w:val="20"/>
          <w:lang w:val="sr-Cyrl-BA"/>
        </w:rPr>
        <w:t xml:space="preserve"> </w:t>
      </w:r>
      <w:r w:rsidR="009A2F50">
        <w:rPr>
          <w:rFonts w:ascii="Arial" w:hAnsi="Arial" w:cs="Arial"/>
          <w:sz w:val="20"/>
          <w:szCs w:val="20"/>
          <w:lang w:val="sr-Cyrl-BA"/>
        </w:rPr>
        <w:t>životne</w:t>
      </w:r>
      <w:r w:rsidRPr="00EC3386">
        <w:rPr>
          <w:rFonts w:ascii="Arial" w:hAnsi="Arial" w:cs="Arial"/>
          <w:sz w:val="20"/>
          <w:szCs w:val="20"/>
          <w:lang w:val="sr-Cyrl-BA"/>
        </w:rPr>
        <w:t xml:space="preserve"> </w:t>
      </w:r>
      <w:r w:rsidR="009A2F50">
        <w:rPr>
          <w:rFonts w:ascii="Arial" w:hAnsi="Arial" w:cs="Arial"/>
          <w:sz w:val="20"/>
          <w:szCs w:val="20"/>
          <w:lang w:val="sr-Cyrl-BA"/>
        </w:rPr>
        <w:t>sredine</w:t>
      </w:r>
      <w:r w:rsidRPr="00EC3386">
        <w:rPr>
          <w:rFonts w:ascii="Arial" w:hAnsi="Arial" w:cs="Arial"/>
          <w:sz w:val="20"/>
          <w:szCs w:val="20"/>
          <w:lang w:val="sr-Cyrl-BA"/>
        </w:rPr>
        <w:t>,</w:t>
      </w:r>
    </w:p>
    <w:p w:rsidR="00832882" w:rsidRDefault="00832882" w:rsidP="00441282">
      <w:pPr>
        <w:spacing w:after="0"/>
        <w:ind w:firstLine="0"/>
        <w:rPr>
          <w:rFonts w:cs="Arial"/>
          <w:sz w:val="20"/>
          <w:szCs w:val="20"/>
        </w:rPr>
      </w:pPr>
      <w:r w:rsidRPr="00EC3386">
        <w:rPr>
          <w:rFonts w:cs="Arial"/>
          <w:sz w:val="20"/>
          <w:szCs w:val="20"/>
        </w:rPr>
        <w:t xml:space="preserve">5) </w:t>
      </w:r>
      <w:r w:rsidR="009A2F50">
        <w:rPr>
          <w:rFonts w:cs="Arial"/>
          <w:sz w:val="20"/>
          <w:szCs w:val="20"/>
        </w:rPr>
        <w:t>Prijedlog</w:t>
      </w:r>
      <w:r w:rsidRPr="00EC3386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korektivnih</w:t>
      </w:r>
      <w:r w:rsidRPr="00EC3386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mjera</w:t>
      </w:r>
      <w:r w:rsidRPr="00EC3386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tokom</w:t>
      </w:r>
      <w:r w:rsidRPr="00EC3386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sprovođenja</w:t>
      </w:r>
      <w:r w:rsidRPr="00EC3386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DDD</w:t>
      </w:r>
      <w:r w:rsidRPr="00EC3386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mjera</w:t>
      </w:r>
      <w:r w:rsidRPr="00EC3386">
        <w:rPr>
          <w:rFonts w:cs="Arial"/>
          <w:sz w:val="20"/>
          <w:szCs w:val="20"/>
        </w:rPr>
        <w:t>-</w:t>
      </w:r>
      <w:r w:rsidR="009A2F50">
        <w:rPr>
          <w:rFonts w:cs="Arial"/>
          <w:sz w:val="20"/>
          <w:szCs w:val="20"/>
        </w:rPr>
        <w:t>dopunska</w:t>
      </w:r>
      <w:r w:rsidRPr="00EC3386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obrada</w:t>
      </w:r>
      <w:r w:rsidRPr="00EC3386">
        <w:rPr>
          <w:rFonts w:cs="Arial"/>
          <w:sz w:val="20"/>
          <w:szCs w:val="20"/>
        </w:rPr>
        <w:t xml:space="preserve">  </w:t>
      </w:r>
      <w:r w:rsidR="009A2F50">
        <w:rPr>
          <w:rFonts w:cs="Arial"/>
          <w:sz w:val="20"/>
          <w:szCs w:val="20"/>
        </w:rPr>
        <w:t>ili</w:t>
      </w:r>
      <w:r w:rsidRPr="00EC3386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promjena</w:t>
      </w:r>
      <w:r w:rsidRPr="00EC3386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mjere</w:t>
      </w:r>
      <w:r w:rsidRPr="00EC3386">
        <w:rPr>
          <w:rFonts w:cs="Arial"/>
          <w:sz w:val="20"/>
          <w:szCs w:val="20"/>
        </w:rPr>
        <w:t>.</w:t>
      </w:r>
    </w:p>
    <w:p w:rsidR="00441282" w:rsidRPr="00EC3386" w:rsidRDefault="00441282" w:rsidP="00441282">
      <w:pPr>
        <w:spacing w:after="0"/>
        <w:ind w:firstLine="0"/>
        <w:rPr>
          <w:rFonts w:cs="Arial"/>
          <w:sz w:val="20"/>
          <w:szCs w:val="20"/>
        </w:rPr>
      </w:pPr>
    </w:p>
    <w:p w:rsidR="00832882" w:rsidRPr="00EC3386" w:rsidRDefault="009A2F50" w:rsidP="00832882">
      <w:pPr>
        <w:spacing w:after="0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Član</w:t>
      </w:r>
      <w:r w:rsidR="00832882" w:rsidRPr="00EC3386">
        <w:rPr>
          <w:rFonts w:cs="Arial"/>
          <w:sz w:val="20"/>
          <w:szCs w:val="20"/>
        </w:rPr>
        <w:t xml:space="preserve"> 3.</w:t>
      </w:r>
    </w:p>
    <w:p w:rsidR="00832882" w:rsidRPr="00EC3386" w:rsidRDefault="009A2F50" w:rsidP="00441282">
      <w:pPr>
        <w:spacing w:after="0"/>
        <w:ind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OBRAZLOŽENjE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GODIŠNjEG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PLANA</w:t>
      </w:r>
    </w:p>
    <w:p w:rsidR="00832882" w:rsidRPr="00EC3386" w:rsidRDefault="00832882" w:rsidP="00441282">
      <w:pPr>
        <w:spacing w:after="0"/>
        <w:ind w:firstLine="0"/>
        <w:rPr>
          <w:rFonts w:cs="Arial"/>
          <w:sz w:val="20"/>
          <w:szCs w:val="20"/>
        </w:rPr>
      </w:pPr>
      <w:r w:rsidRPr="00EC3386">
        <w:rPr>
          <w:rFonts w:cs="Arial"/>
          <w:sz w:val="20"/>
          <w:szCs w:val="20"/>
        </w:rPr>
        <w:t xml:space="preserve">1) </w:t>
      </w:r>
      <w:r w:rsidR="009A2F50">
        <w:rPr>
          <w:rFonts w:cs="Arial"/>
          <w:sz w:val="20"/>
          <w:szCs w:val="20"/>
        </w:rPr>
        <w:t>Spisak</w:t>
      </w:r>
      <w:r w:rsidRPr="00EC3386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hemikalija</w:t>
      </w:r>
      <w:r w:rsidRPr="00EC3386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</w:t>
      </w:r>
      <w:r w:rsidRPr="00EC3386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biocida</w:t>
      </w:r>
      <w:r w:rsidRPr="00EC3386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kojim</w:t>
      </w:r>
      <w:r w:rsidRPr="00EC3386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će</w:t>
      </w:r>
      <w:r w:rsidRPr="00EC3386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se</w:t>
      </w:r>
      <w:r w:rsidRPr="00EC3386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obraditi</w:t>
      </w:r>
      <w:r w:rsidRPr="00EC3386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površina</w:t>
      </w:r>
      <w:r w:rsidRPr="00EC3386">
        <w:rPr>
          <w:rFonts w:cs="Arial"/>
          <w:sz w:val="20"/>
          <w:szCs w:val="20"/>
        </w:rPr>
        <w:t xml:space="preserve">, </w:t>
      </w:r>
      <w:r w:rsidR="009A2F50">
        <w:rPr>
          <w:rFonts w:cs="Arial"/>
          <w:sz w:val="20"/>
          <w:szCs w:val="20"/>
        </w:rPr>
        <w:t>prostor</w:t>
      </w:r>
      <w:r w:rsidRPr="00EC3386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ili</w:t>
      </w:r>
      <w:r w:rsidRPr="00EC3386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objekat</w:t>
      </w:r>
      <w:r w:rsidRPr="00EC3386">
        <w:rPr>
          <w:rFonts w:cs="Arial"/>
          <w:sz w:val="20"/>
          <w:szCs w:val="20"/>
        </w:rPr>
        <w:t xml:space="preserve"> </w:t>
      </w:r>
    </w:p>
    <w:p w:rsidR="00832882" w:rsidRPr="00EC3386" w:rsidRDefault="009A2F50" w:rsidP="00441282">
      <w:pPr>
        <w:spacing w:after="0"/>
        <w:ind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Ovlašćeni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izvođač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poslova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DDD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je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zdravstvena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ustanova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ili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drugo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pravno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lice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koje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ima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rješenje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Ministra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zdravlja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socijalne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zaštite</w:t>
      </w:r>
      <w:r w:rsidR="00832882" w:rsidRPr="00EC3386">
        <w:rPr>
          <w:rFonts w:cs="Arial"/>
          <w:sz w:val="20"/>
          <w:szCs w:val="20"/>
        </w:rPr>
        <w:t xml:space="preserve"> ( </w:t>
      </w:r>
      <w:r>
        <w:rPr>
          <w:rFonts w:cs="Arial"/>
          <w:sz w:val="20"/>
          <w:szCs w:val="20"/>
        </w:rPr>
        <w:t>u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daljem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tekstu</w:t>
      </w:r>
      <w:r w:rsidR="00832882" w:rsidRPr="00EC3386">
        <w:rPr>
          <w:rFonts w:cs="Arial"/>
          <w:sz w:val="20"/>
          <w:szCs w:val="20"/>
        </w:rPr>
        <w:t xml:space="preserve">- </w:t>
      </w:r>
      <w:r>
        <w:rPr>
          <w:rFonts w:cs="Arial"/>
          <w:sz w:val="20"/>
          <w:szCs w:val="20"/>
        </w:rPr>
        <w:t>rješenje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ispunjenosti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propisanih</w:t>
      </w:r>
      <w:r w:rsidR="00832882" w:rsidRPr="00EC3386">
        <w:rPr>
          <w:rFonts w:cs="Arial"/>
          <w:sz w:val="20"/>
          <w:szCs w:val="20"/>
        </w:rPr>
        <w:t xml:space="preserve">  </w:t>
      </w:r>
      <w:r>
        <w:rPr>
          <w:rFonts w:cs="Arial"/>
          <w:sz w:val="20"/>
          <w:szCs w:val="20"/>
        </w:rPr>
        <w:t>uslova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za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obavljanje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DDD</w:t>
      </w:r>
      <w:r w:rsidR="00832882" w:rsidRPr="00EC3386">
        <w:rPr>
          <w:rFonts w:cs="Arial"/>
          <w:sz w:val="20"/>
          <w:szCs w:val="20"/>
        </w:rPr>
        <w:t xml:space="preserve"> ) </w:t>
      </w:r>
      <w:r>
        <w:rPr>
          <w:rFonts w:cs="Arial"/>
          <w:sz w:val="20"/>
          <w:szCs w:val="20"/>
        </w:rPr>
        <w:t>u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skladu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sa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Zakonom</w:t>
      </w:r>
      <w:r w:rsidR="00832882" w:rsidRPr="00EC3386">
        <w:rPr>
          <w:rFonts w:cs="Arial"/>
          <w:sz w:val="20"/>
          <w:szCs w:val="20"/>
        </w:rPr>
        <w:t>.</w:t>
      </w:r>
    </w:p>
    <w:p w:rsidR="00832882" w:rsidRPr="00EC3386" w:rsidRDefault="009A2F50" w:rsidP="00441282">
      <w:pPr>
        <w:spacing w:after="0"/>
        <w:ind w:firstLine="0"/>
        <w:rPr>
          <w:rFonts w:cs="Arial"/>
          <w:sz w:val="20"/>
          <w:szCs w:val="20"/>
          <w:lang w:val="sr-Cyrl-CS"/>
        </w:rPr>
      </w:pPr>
      <w:r>
        <w:rPr>
          <w:rFonts w:cs="Arial"/>
          <w:sz w:val="20"/>
          <w:szCs w:val="20"/>
          <w:u w:val="single"/>
        </w:rPr>
        <w:t>Deratizacija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objektima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će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se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izvršiti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preparatima</w:t>
      </w:r>
      <w:r w:rsidR="00832882" w:rsidRPr="00EC3386">
        <w:rPr>
          <w:rFonts w:cs="Arial"/>
          <w:sz w:val="20"/>
          <w:szCs w:val="20"/>
        </w:rPr>
        <w:t xml:space="preserve"> Bromadilon AB, PB i Bromadilon BB</w:t>
      </w:r>
      <w:r w:rsidR="00832882" w:rsidRPr="00EC3386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ili</w:t>
      </w:r>
      <w:r w:rsidR="00832882" w:rsidRPr="00EC3386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drugim</w:t>
      </w:r>
      <w:r w:rsidR="00832882" w:rsidRPr="00EC3386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dozvoljenim</w:t>
      </w:r>
      <w:r w:rsidR="00832882" w:rsidRPr="00EC3386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rodenticidima</w:t>
      </w:r>
      <w:r w:rsidR="00832882" w:rsidRPr="00EC3386">
        <w:rPr>
          <w:rFonts w:cs="Arial"/>
          <w:sz w:val="20"/>
          <w:szCs w:val="20"/>
          <w:lang w:val="sr-Cyrl-CS"/>
        </w:rPr>
        <w:t xml:space="preserve">. </w:t>
      </w:r>
    </w:p>
    <w:p w:rsidR="00832882" w:rsidRPr="00EC3386" w:rsidRDefault="009A2F50" w:rsidP="00441282">
      <w:pPr>
        <w:spacing w:after="0"/>
        <w:ind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  <w:u w:val="single"/>
        </w:rPr>
        <w:t>Dezinsekcija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objekata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vrši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se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sa</w:t>
      </w:r>
      <w:r w:rsidR="00832882" w:rsidRPr="00EC3386">
        <w:rPr>
          <w:rFonts w:cs="Arial"/>
          <w:sz w:val="20"/>
          <w:szCs w:val="20"/>
        </w:rPr>
        <w:t xml:space="preserve"> Gel M </w:t>
      </w:r>
      <w:r>
        <w:rPr>
          <w:rFonts w:cs="Arial"/>
          <w:sz w:val="20"/>
          <w:szCs w:val="20"/>
          <w:lang w:val="sr-Cyrl-CS"/>
        </w:rPr>
        <w:t>i</w:t>
      </w:r>
      <w:r w:rsidR="00832882" w:rsidRPr="00EC3386">
        <w:rPr>
          <w:rFonts w:cs="Arial"/>
          <w:sz w:val="20"/>
          <w:szCs w:val="20"/>
          <w:lang w:val="sr-Cyrl-CS"/>
        </w:rPr>
        <w:t xml:space="preserve"> </w:t>
      </w:r>
      <w:r w:rsidR="00832882" w:rsidRPr="00EC3386">
        <w:rPr>
          <w:rFonts w:cs="Arial"/>
          <w:sz w:val="20"/>
          <w:szCs w:val="20"/>
        </w:rPr>
        <w:t xml:space="preserve">Max Force </w:t>
      </w:r>
      <w:r>
        <w:rPr>
          <w:rFonts w:cs="Arial"/>
          <w:sz w:val="20"/>
          <w:szCs w:val="20"/>
        </w:rPr>
        <w:t>gelom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protiv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žohara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ili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drugim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dozvoljenim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efikasnim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insekticidom</w:t>
      </w:r>
      <w:r w:rsidR="00832882" w:rsidRPr="00EC3386">
        <w:rPr>
          <w:rFonts w:cs="Arial"/>
          <w:sz w:val="20"/>
          <w:szCs w:val="20"/>
        </w:rPr>
        <w:t xml:space="preserve">. </w:t>
      </w:r>
      <w:r>
        <w:rPr>
          <w:rFonts w:cs="Arial"/>
          <w:sz w:val="20"/>
          <w:szCs w:val="20"/>
        </w:rPr>
        <w:t>Dezinsekcija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komaraca</w:t>
      </w:r>
      <w:r w:rsidR="00832882" w:rsidRPr="00EC3386">
        <w:rPr>
          <w:rFonts w:cs="Arial"/>
          <w:sz w:val="20"/>
          <w:szCs w:val="20"/>
        </w:rPr>
        <w:t xml:space="preserve"> (</w:t>
      </w:r>
      <w:r>
        <w:rPr>
          <w:rFonts w:cs="Arial"/>
          <w:sz w:val="20"/>
          <w:szCs w:val="20"/>
        </w:rPr>
        <w:t>tretiranje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larvi</w:t>
      </w:r>
      <w:r w:rsidR="00832882" w:rsidRPr="00EC3386">
        <w:rPr>
          <w:rFonts w:cs="Arial"/>
          <w:sz w:val="20"/>
          <w:szCs w:val="20"/>
        </w:rPr>
        <w:t xml:space="preserve">) </w:t>
      </w:r>
      <w:r>
        <w:rPr>
          <w:rFonts w:cs="Arial"/>
          <w:sz w:val="20"/>
          <w:szCs w:val="20"/>
        </w:rPr>
        <w:t>obaviće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se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biološkim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preparatom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na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bazi</w:t>
      </w:r>
      <w:r w:rsidR="00832882" w:rsidRPr="00EC3386">
        <w:rPr>
          <w:rFonts w:cs="Arial"/>
          <w:sz w:val="20"/>
          <w:szCs w:val="20"/>
        </w:rPr>
        <w:t xml:space="preserve"> Bacillus Thuringiensis subsp Izraclensis </w:t>
      </w:r>
      <w:r>
        <w:rPr>
          <w:rFonts w:cs="Arial"/>
          <w:sz w:val="20"/>
          <w:szCs w:val="20"/>
        </w:rPr>
        <w:t>sadržan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biocidu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količini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minimalno</w:t>
      </w:r>
      <w:r w:rsidR="00832882" w:rsidRPr="00EC3386">
        <w:rPr>
          <w:rFonts w:cs="Arial"/>
          <w:sz w:val="20"/>
          <w:szCs w:val="20"/>
        </w:rPr>
        <w:t xml:space="preserve"> 1200/TU/mg. </w:t>
      </w:r>
      <w:r>
        <w:rPr>
          <w:rFonts w:cs="Arial"/>
          <w:sz w:val="20"/>
          <w:szCs w:val="20"/>
        </w:rPr>
        <w:t>Za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navedeni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preparat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prilaže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se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dozvola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upotrebi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korištenju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izdata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od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strane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Ministarstva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zdravlja</w:t>
      </w:r>
      <w:r w:rsidR="00832882" w:rsidRPr="00EC3386">
        <w:rPr>
          <w:rFonts w:cs="Arial"/>
          <w:sz w:val="20"/>
          <w:szCs w:val="20"/>
        </w:rPr>
        <w:t xml:space="preserve">. </w:t>
      </w:r>
      <w:r>
        <w:rPr>
          <w:rFonts w:cs="Arial"/>
          <w:sz w:val="20"/>
          <w:szCs w:val="20"/>
        </w:rPr>
        <w:t>Dezinsekcija</w:t>
      </w:r>
      <w:r w:rsidR="00832882" w:rsidRPr="00EC3386">
        <w:rPr>
          <w:rFonts w:cs="Arial"/>
          <w:sz w:val="20"/>
          <w:szCs w:val="20"/>
        </w:rPr>
        <w:t xml:space="preserve"> (</w:t>
      </w:r>
      <w:r>
        <w:rPr>
          <w:rFonts w:cs="Arial"/>
          <w:sz w:val="20"/>
          <w:szCs w:val="20"/>
        </w:rPr>
        <w:t>tretiranje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odraslih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formi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komaraca</w:t>
      </w:r>
      <w:r w:rsidR="00832882" w:rsidRPr="00EC3386">
        <w:rPr>
          <w:rFonts w:cs="Arial"/>
          <w:sz w:val="20"/>
          <w:szCs w:val="20"/>
        </w:rPr>
        <w:t xml:space="preserve">) </w:t>
      </w:r>
      <w:r>
        <w:rPr>
          <w:rFonts w:cs="Arial"/>
          <w:sz w:val="20"/>
          <w:szCs w:val="20"/>
        </w:rPr>
        <w:t>obaviće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se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preparatom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na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bazi</w:t>
      </w:r>
      <w:r w:rsidR="00832882" w:rsidRPr="00EC3386">
        <w:rPr>
          <w:rFonts w:cs="Arial"/>
          <w:sz w:val="20"/>
          <w:szCs w:val="20"/>
        </w:rPr>
        <w:t xml:space="preserve"> Lambda Cihalotrin, Permatrin i Deltametrin. </w:t>
      </w:r>
      <w:r>
        <w:rPr>
          <w:rFonts w:cs="Arial"/>
          <w:sz w:val="20"/>
          <w:szCs w:val="20"/>
        </w:rPr>
        <w:t>Za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lastRenderedPageBreak/>
        <w:t>pomenute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preparate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prilaže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se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dokaz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dozvoli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korištenja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upotrebe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na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teritoriji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Republike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Srpske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od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strane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Ministarstva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zdravlja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skladu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sa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Zakonom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biocidima</w:t>
      </w:r>
      <w:r w:rsidR="00832882" w:rsidRPr="00EC3386">
        <w:rPr>
          <w:rFonts w:cs="Arial"/>
          <w:sz w:val="20"/>
          <w:szCs w:val="20"/>
        </w:rPr>
        <w:t xml:space="preserve"> („</w:t>
      </w:r>
      <w:r>
        <w:rPr>
          <w:rFonts w:cs="Arial"/>
          <w:sz w:val="20"/>
          <w:szCs w:val="20"/>
        </w:rPr>
        <w:t>Službeni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Glasnik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RS</w:t>
      </w:r>
      <w:r w:rsidR="00832882" w:rsidRPr="00EC3386">
        <w:rPr>
          <w:rFonts w:cs="Arial"/>
          <w:sz w:val="20"/>
          <w:szCs w:val="20"/>
        </w:rPr>
        <w:t xml:space="preserve">“ </w:t>
      </w:r>
      <w:r>
        <w:rPr>
          <w:rFonts w:cs="Arial"/>
          <w:sz w:val="20"/>
          <w:szCs w:val="20"/>
        </w:rPr>
        <w:t>broj</w:t>
      </w:r>
      <w:r w:rsidR="00832882" w:rsidRPr="00EC3386">
        <w:rPr>
          <w:rFonts w:cs="Arial"/>
          <w:sz w:val="20"/>
          <w:szCs w:val="20"/>
        </w:rPr>
        <w:t xml:space="preserve"> 37/09).</w:t>
      </w:r>
    </w:p>
    <w:p w:rsidR="00832882" w:rsidRPr="00EC3386" w:rsidRDefault="009A2F50" w:rsidP="00441282">
      <w:pPr>
        <w:spacing w:after="0"/>
        <w:ind w:firstLine="0"/>
        <w:rPr>
          <w:rFonts w:cs="Arial"/>
          <w:sz w:val="20"/>
          <w:szCs w:val="20"/>
          <w:lang w:val="sr-Cyrl-CS"/>
        </w:rPr>
      </w:pPr>
      <w:r>
        <w:rPr>
          <w:rFonts w:cs="Arial"/>
          <w:sz w:val="20"/>
          <w:szCs w:val="20"/>
          <w:u w:val="single"/>
        </w:rPr>
        <w:t>Dezinfekcija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školama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drugim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javnim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objektima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tretira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se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hlornim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preparatima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koje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imaju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odobrenje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za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korištenje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od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strane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Ministarstva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zdravlja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to</w:t>
      </w:r>
      <w:r w:rsidR="00832882" w:rsidRPr="00EC3386">
        <w:rPr>
          <w:rFonts w:cs="Arial"/>
          <w:sz w:val="20"/>
          <w:szCs w:val="20"/>
        </w:rPr>
        <w:t xml:space="preserve">: Ekocid S, Desu S, Chlomax </w:t>
      </w:r>
      <w:r>
        <w:rPr>
          <w:rFonts w:cs="Arial"/>
          <w:sz w:val="20"/>
          <w:szCs w:val="20"/>
          <w:lang w:val="sr-Cyrl-CS"/>
        </w:rPr>
        <w:t>i</w:t>
      </w:r>
      <w:r w:rsidR="00832882" w:rsidRPr="00EC3386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drugim</w:t>
      </w:r>
      <w:r w:rsidR="00832882" w:rsidRPr="00EC3386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savremenim</w:t>
      </w:r>
      <w:r w:rsidR="00832882" w:rsidRPr="00EC3386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odobrenim</w:t>
      </w:r>
      <w:r w:rsidR="00832882" w:rsidRPr="00EC3386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sredstvima</w:t>
      </w:r>
      <w:r w:rsidR="00832882" w:rsidRPr="00EC3386">
        <w:rPr>
          <w:rFonts w:cs="Arial"/>
          <w:sz w:val="20"/>
          <w:szCs w:val="20"/>
          <w:lang w:val="sr-Cyrl-CS"/>
        </w:rPr>
        <w:t>.</w:t>
      </w:r>
    </w:p>
    <w:p w:rsidR="00832882" w:rsidRPr="00EC3386" w:rsidRDefault="00832882" w:rsidP="00441282">
      <w:pPr>
        <w:shd w:val="clear" w:color="auto" w:fill="FFFFFF"/>
        <w:spacing w:after="0"/>
        <w:ind w:firstLine="0"/>
        <w:rPr>
          <w:rFonts w:cs="Arial"/>
          <w:sz w:val="20"/>
          <w:szCs w:val="20"/>
          <w:lang w:eastAsia="sr-Latn-BA"/>
        </w:rPr>
      </w:pPr>
      <w:r w:rsidRPr="00EC3386">
        <w:rPr>
          <w:rFonts w:cs="Arial"/>
          <w:sz w:val="20"/>
          <w:szCs w:val="20"/>
          <w:lang w:eastAsia="sr-Latn-BA"/>
        </w:rPr>
        <w:t xml:space="preserve">2) </w:t>
      </w:r>
      <w:r w:rsidR="009A2F50">
        <w:rPr>
          <w:rFonts w:cs="Arial"/>
          <w:sz w:val="20"/>
          <w:szCs w:val="20"/>
        </w:rPr>
        <w:t>Detaljno</w:t>
      </w:r>
      <w:r w:rsidRPr="00EC3386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razrađen</w:t>
      </w:r>
      <w:r w:rsidRPr="00EC3386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prostorni</w:t>
      </w:r>
      <w:r w:rsidRPr="00EC3386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raspored</w:t>
      </w:r>
      <w:r w:rsidRPr="00EC3386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rada</w:t>
      </w:r>
      <w:r w:rsidRPr="00EC3386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</w:t>
      </w:r>
      <w:r w:rsidRPr="00EC3386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rokove</w:t>
      </w:r>
      <w:r w:rsidRPr="00EC3386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obavljanja</w:t>
      </w:r>
      <w:r w:rsidRPr="00EC3386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DDD</w:t>
      </w:r>
      <w:r w:rsidRPr="00EC3386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mjera</w:t>
      </w:r>
      <w:r w:rsidRPr="00EC3386">
        <w:rPr>
          <w:rFonts w:cs="Arial"/>
          <w:sz w:val="20"/>
          <w:szCs w:val="20"/>
          <w:lang w:eastAsia="sr-Latn-BA"/>
        </w:rPr>
        <w:t xml:space="preserve"> </w:t>
      </w:r>
    </w:p>
    <w:p w:rsidR="00832882" w:rsidRPr="00EC3386" w:rsidRDefault="009A2F50" w:rsidP="00441282">
      <w:pPr>
        <w:shd w:val="clear" w:color="auto" w:fill="FFFFFF"/>
        <w:spacing w:after="0"/>
        <w:ind w:firstLine="0"/>
        <w:rPr>
          <w:rFonts w:cs="Arial"/>
          <w:sz w:val="20"/>
          <w:szCs w:val="20"/>
          <w:lang w:eastAsia="sr-Latn-BA"/>
        </w:rPr>
      </w:pPr>
      <w:r>
        <w:rPr>
          <w:rFonts w:cs="Arial"/>
          <w:sz w:val="20"/>
          <w:szCs w:val="20"/>
          <w:lang w:eastAsia="sr-Latn-BA"/>
        </w:rPr>
        <w:t>Sprovođenje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sistematske</w:t>
      </w:r>
      <w:r w:rsidR="00832882" w:rsidRPr="00EC3386">
        <w:rPr>
          <w:rFonts w:cs="Arial"/>
          <w:sz w:val="20"/>
          <w:szCs w:val="20"/>
          <w:lang w:eastAsia="sr-Latn-BA"/>
        </w:rPr>
        <w:t xml:space="preserve">, </w:t>
      </w:r>
      <w:r>
        <w:rPr>
          <w:rFonts w:cs="Arial"/>
          <w:sz w:val="20"/>
          <w:szCs w:val="20"/>
          <w:lang w:eastAsia="sr-Latn-BA"/>
        </w:rPr>
        <w:t>preventivne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dezinfekcije</w:t>
      </w:r>
      <w:r w:rsidR="00832882" w:rsidRPr="00EC3386">
        <w:rPr>
          <w:rFonts w:cs="Arial"/>
          <w:sz w:val="20"/>
          <w:szCs w:val="20"/>
          <w:lang w:eastAsia="sr-Latn-BA"/>
        </w:rPr>
        <w:t xml:space="preserve">, </w:t>
      </w:r>
      <w:r>
        <w:rPr>
          <w:rFonts w:cs="Arial"/>
          <w:sz w:val="20"/>
          <w:szCs w:val="20"/>
          <w:lang w:eastAsia="sr-Latn-BA"/>
        </w:rPr>
        <w:t>dezinsekcije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i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deratizacije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obuhvata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objekte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za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snadbijevanje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vodom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za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piće</w:t>
      </w:r>
      <w:r w:rsidR="00832882" w:rsidRPr="00EC3386">
        <w:rPr>
          <w:rFonts w:cs="Arial"/>
          <w:sz w:val="20"/>
          <w:szCs w:val="20"/>
          <w:lang w:eastAsia="sr-Latn-BA"/>
        </w:rPr>
        <w:t xml:space="preserve">, </w:t>
      </w:r>
      <w:r>
        <w:rPr>
          <w:rFonts w:cs="Arial"/>
          <w:sz w:val="20"/>
          <w:szCs w:val="20"/>
          <w:lang w:eastAsia="sr-Latn-BA"/>
        </w:rPr>
        <w:t>javne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površine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u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naseljenim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mjestima</w:t>
      </w:r>
      <w:r w:rsidR="00832882" w:rsidRPr="00EC3386">
        <w:rPr>
          <w:rFonts w:cs="Arial"/>
          <w:sz w:val="20"/>
          <w:szCs w:val="20"/>
          <w:lang w:eastAsia="sr-Latn-BA"/>
        </w:rPr>
        <w:t xml:space="preserve">, </w:t>
      </w:r>
      <w:r>
        <w:rPr>
          <w:rFonts w:cs="Arial"/>
          <w:sz w:val="20"/>
          <w:szCs w:val="20"/>
          <w:lang w:eastAsia="sr-Latn-BA"/>
        </w:rPr>
        <w:t>objekte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za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proizvodnju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i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promet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hrane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i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predmete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opšte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upotrebe</w:t>
      </w:r>
      <w:r w:rsidR="00832882" w:rsidRPr="00EC3386">
        <w:rPr>
          <w:rFonts w:cs="Arial"/>
          <w:sz w:val="20"/>
          <w:szCs w:val="20"/>
          <w:lang w:eastAsia="sr-Latn-BA"/>
        </w:rPr>
        <w:t xml:space="preserve">, </w:t>
      </w:r>
      <w:r>
        <w:rPr>
          <w:rFonts w:cs="Arial"/>
          <w:sz w:val="20"/>
          <w:szCs w:val="20"/>
          <w:lang w:eastAsia="sr-Latn-BA"/>
        </w:rPr>
        <w:t>te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sirovine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za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njihovu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proizvodnju</w:t>
      </w:r>
      <w:r w:rsidR="00832882" w:rsidRPr="00EC3386">
        <w:rPr>
          <w:rFonts w:cs="Arial"/>
          <w:sz w:val="20"/>
          <w:szCs w:val="20"/>
          <w:lang w:eastAsia="sr-Latn-BA"/>
        </w:rPr>
        <w:t xml:space="preserve">, </w:t>
      </w:r>
      <w:r>
        <w:rPr>
          <w:rFonts w:cs="Arial"/>
          <w:sz w:val="20"/>
          <w:szCs w:val="20"/>
          <w:lang w:eastAsia="sr-Latn-BA"/>
        </w:rPr>
        <w:t>odnosno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sredstva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namijenjena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za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njihov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prevoz</w:t>
      </w:r>
      <w:r w:rsidR="00832882" w:rsidRPr="00EC3386">
        <w:rPr>
          <w:rFonts w:cs="Arial"/>
          <w:sz w:val="20"/>
          <w:szCs w:val="20"/>
          <w:lang w:eastAsia="sr-Latn-BA"/>
        </w:rPr>
        <w:t xml:space="preserve">, </w:t>
      </w:r>
      <w:r>
        <w:rPr>
          <w:rFonts w:cs="Arial"/>
          <w:sz w:val="20"/>
          <w:szCs w:val="20"/>
          <w:lang w:eastAsia="sr-Latn-BA"/>
        </w:rPr>
        <w:t>objekte</w:t>
      </w:r>
      <w:r w:rsidR="00832882" w:rsidRPr="00EC3386">
        <w:rPr>
          <w:rFonts w:cs="Arial"/>
          <w:sz w:val="20"/>
          <w:szCs w:val="20"/>
          <w:lang w:eastAsia="sr-Latn-BA"/>
        </w:rPr>
        <w:t xml:space="preserve">  </w:t>
      </w:r>
      <w:r>
        <w:rPr>
          <w:rFonts w:cs="Arial"/>
          <w:sz w:val="20"/>
          <w:szCs w:val="20"/>
          <w:lang w:eastAsia="sr-Latn-BA"/>
        </w:rPr>
        <w:t>i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prostorije</w:t>
      </w:r>
      <w:r w:rsidR="00832882" w:rsidRPr="00EC3386">
        <w:rPr>
          <w:rFonts w:cs="Arial"/>
          <w:sz w:val="20"/>
          <w:szCs w:val="20"/>
          <w:lang w:eastAsia="sr-Latn-BA"/>
        </w:rPr>
        <w:t xml:space="preserve">  </w:t>
      </w:r>
      <w:r>
        <w:rPr>
          <w:rFonts w:cs="Arial"/>
          <w:sz w:val="20"/>
          <w:szCs w:val="20"/>
          <w:lang w:eastAsia="sr-Latn-BA"/>
        </w:rPr>
        <w:t>za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odlaganje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otpadnih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materija</w:t>
      </w:r>
      <w:r w:rsidR="00832882" w:rsidRPr="00EC3386">
        <w:rPr>
          <w:rFonts w:cs="Arial"/>
          <w:sz w:val="20"/>
          <w:szCs w:val="20"/>
          <w:lang w:eastAsia="sr-Latn-BA"/>
        </w:rPr>
        <w:t xml:space="preserve">, </w:t>
      </w:r>
      <w:r>
        <w:rPr>
          <w:rFonts w:cs="Arial"/>
          <w:sz w:val="20"/>
          <w:szCs w:val="20"/>
          <w:lang w:eastAsia="sr-Latn-BA"/>
        </w:rPr>
        <w:t>objekte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zdravstvenih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ustanova</w:t>
      </w:r>
      <w:r w:rsidR="00832882" w:rsidRPr="00EC3386">
        <w:rPr>
          <w:rFonts w:cs="Arial"/>
          <w:sz w:val="20"/>
          <w:szCs w:val="20"/>
          <w:lang w:eastAsia="sr-Latn-BA"/>
        </w:rPr>
        <w:t xml:space="preserve">, </w:t>
      </w:r>
      <w:r>
        <w:rPr>
          <w:rFonts w:cs="Arial"/>
          <w:sz w:val="20"/>
          <w:szCs w:val="20"/>
          <w:lang w:eastAsia="sr-Latn-BA"/>
        </w:rPr>
        <w:t>objekte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i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sredstva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javnog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saobraćaja</w:t>
      </w:r>
      <w:r w:rsidR="00832882" w:rsidRPr="00EC3386">
        <w:rPr>
          <w:rFonts w:cs="Arial"/>
          <w:sz w:val="20"/>
          <w:szCs w:val="20"/>
          <w:lang w:eastAsia="sr-Latn-BA"/>
        </w:rPr>
        <w:t>,</w:t>
      </w:r>
      <w:r>
        <w:rPr>
          <w:rFonts w:cs="Arial"/>
          <w:sz w:val="20"/>
          <w:szCs w:val="20"/>
          <w:lang w:eastAsia="sr-Latn-BA"/>
        </w:rPr>
        <w:t>sportsko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rekreativne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objekte</w:t>
      </w:r>
      <w:r w:rsidR="00832882" w:rsidRPr="00EC3386">
        <w:rPr>
          <w:rFonts w:cs="Arial"/>
          <w:sz w:val="20"/>
          <w:szCs w:val="20"/>
          <w:lang w:eastAsia="sr-Latn-BA"/>
        </w:rPr>
        <w:t xml:space="preserve">, </w:t>
      </w:r>
      <w:r>
        <w:rPr>
          <w:rFonts w:cs="Arial"/>
          <w:sz w:val="20"/>
          <w:szCs w:val="20"/>
          <w:lang w:eastAsia="sr-Latn-BA"/>
        </w:rPr>
        <w:t>objekte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za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njegu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i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uljepšavanje</w:t>
      </w:r>
      <w:r w:rsidR="00832882" w:rsidRPr="00EC3386">
        <w:rPr>
          <w:rFonts w:cs="Arial"/>
          <w:sz w:val="20"/>
          <w:szCs w:val="20"/>
          <w:lang w:eastAsia="sr-Latn-BA"/>
        </w:rPr>
        <w:t>,</w:t>
      </w:r>
      <w:r>
        <w:rPr>
          <w:rFonts w:cs="Arial"/>
          <w:sz w:val="20"/>
          <w:szCs w:val="20"/>
          <w:lang w:eastAsia="sr-Latn-BA"/>
        </w:rPr>
        <w:t>vaspitno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obrazovne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objekte</w:t>
      </w:r>
      <w:r w:rsidR="00832882" w:rsidRPr="00EC3386">
        <w:rPr>
          <w:rFonts w:cs="Arial"/>
          <w:sz w:val="20"/>
          <w:szCs w:val="20"/>
          <w:lang w:eastAsia="sr-Latn-BA"/>
        </w:rPr>
        <w:t xml:space="preserve">, </w:t>
      </w:r>
      <w:r>
        <w:rPr>
          <w:rFonts w:cs="Arial"/>
          <w:sz w:val="20"/>
          <w:szCs w:val="20"/>
          <w:lang w:eastAsia="sr-Latn-BA"/>
        </w:rPr>
        <w:t>vjerske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objekte</w:t>
      </w:r>
      <w:r w:rsidR="00832882" w:rsidRPr="00EC3386">
        <w:rPr>
          <w:rFonts w:cs="Arial"/>
          <w:sz w:val="20"/>
          <w:szCs w:val="20"/>
          <w:lang w:eastAsia="sr-Latn-BA"/>
        </w:rPr>
        <w:t xml:space="preserve">, </w:t>
      </w:r>
      <w:r>
        <w:rPr>
          <w:rFonts w:cs="Arial"/>
          <w:sz w:val="20"/>
          <w:szCs w:val="20"/>
          <w:lang w:eastAsia="sr-Latn-BA"/>
        </w:rPr>
        <w:t>stambene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objekte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i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dvorišta</w:t>
      </w:r>
      <w:r w:rsidR="00832882" w:rsidRPr="00EC3386">
        <w:rPr>
          <w:rFonts w:cs="Arial"/>
          <w:sz w:val="20"/>
          <w:szCs w:val="20"/>
          <w:lang w:eastAsia="sr-Latn-BA"/>
        </w:rPr>
        <w:t>,</w:t>
      </w:r>
      <w:r>
        <w:rPr>
          <w:rFonts w:cs="Arial"/>
          <w:sz w:val="20"/>
          <w:szCs w:val="20"/>
          <w:lang w:eastAsia="sr-Latn-BA"/>
        </w:rPr>
        <w:t>mjesta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javnog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okupljanja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i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zadržavanja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ljudi</w:t>
      </w:r>
      <w:r w:rsidR="00832882" w:rsidRPr="00EC3386">
        <w:rPr>
          <w:rFonts w:cs="Arial"/>
          <w:sz w:val="20"/>
          <w:szCs w:val="20"/>
          <w:lang w:eastAsia="sr-Latn-BA"/>
        </w:rPr>
        <w:t>,</w:t>
      </w:r>
      <w:r>
        <w:rPr>
          <w:rFonts w:cs="Arial"/>
          <w:sz w:val="20"/>
          <w:szCs w:val="20"/>
          <w:lang w:eastAsia="sr-Latn-BA"/>
        </w:rPr>
        <w:t>vozila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i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opremu</w:t>
      </w:r>
      <w:r w:rsidR="00832882" w:rsidRPr="00EC3386">
        <w:rPr>
          <w:rFonts w:cs="Arial"/>
          <w:sz w:val="20"/>
          <w:szCs w:val="20"/>
          <w:lang w:eastAsia="sr-Latn-BA"/>
        </w:rPr>
        <w:t xml:space="preserve"> ,</w:t>
      </w:r>
      <w:r>
        <w:rPr>
          <w:rFonts w:cs="Arial"/>
          <w:sz w:val="20"/>
          <w:szCs w:val="20"/>
          <w:lang w:eastAsia="sr-Latn-BA"/>
        </w:rPr>
        <w:t>pribor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i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uređaje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za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sakupljanje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smeća</w:t>
      </w:r>
      <w:r w:rsidR="00832882" w:rsidRPr="00EC3386">
        <w:rPr>
          <w:rFonts w:cs="Arial"/>
          <w:sz w:val="20"/>
          <w:szCs w:val="20"/>
          <w:lang w:eastAsia="sr-Latn-BA"/>
        </w:rPr>
        <w:t xml:space="preserve">  </w:t>
      </w:r>
      <w:r>
        <w:rPr>
          <w:rFonts w:cs="Arial"/>
          <w:sz w:val="20"/>
          <w:szCs w:val="20"/>
          <w:lang w:eastAsia="sr-Latn-BA"/>
        </w:rPr>
        <w:t>i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ostale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objekte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privrednih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društava</w:t>
      </w:r>
      <w:r w:rsidR="00832882" w:rsidRPr="00EC3386">
        <w:rPr>
          <w:rFonts w:cs="Arial"/>
          <w:sz w:val="20"/>
          <w:szCs w:val="20"/>
          <w:lang w:eastAsia="sr-Latn-BA"/>
        </w:rPr>
        <w:t xml:space="preserve">, </w:t>
      </w:r>
      <w:r>
        <w:rPr>
          <w:rFonts w:cs="Arial"/>
          <w:sz w:val="20"/>
          <w:szCs w:val="20"/>
          <w:lang w:eastAsia="sr-Latn-BA"/>
        </w:rPr>
        <w:t>drugih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pravnih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lica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i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fizičkih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lica</w:t>
      </w:r>
      <w:r w:rsidR="00832882" w:rsidRPr="00EC3386">
        <w:rPr>
          <w:rFonts w:cs="Arial"/>
          <w:sz w:val="20"/>
          <w:szCs w:val="20"/>
          <w:lang w:eastAsia="sr-Latn-BA"/>
        </w:rPr>
        <w:t>.</w:t>
      </w:r>
    </w:p>
    <w:p w:rsidR="00832882" w:rsidRPr="00EC3386" w:rsidRDefault="009A2F50" w:rsidP="00441282">
      <w:pPr>
        <w:spacing w:after="0"/>
        <w:ind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U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tabeli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koja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slijedi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dat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je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detaljan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pregled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površina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za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koje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troškove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dezinfekcije</w:t>
      </w:r>
      <w:r w:rsidR="00832882" w:rsidRPr="00EC3386"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>dezinsekcije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deratizacije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snosi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opština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Ugljevik</w:t>
      </w:r>
      <w:r w:rsidR="00832882" w:rsidRPr="00EC3386">
        <w:rPr>
          <w:rFonts w:cs="Arial"/>
          <w:sz w:val="20"/>
          <w:szCs w:val="20"/>
        </w:rPr>
        <w:t xml:space="preserve">. </w:t>
      </w:r>
      <w:r>
        <w:rPr>
          <w:rFonts w:cs="Arial"/>
          <w:sz w:val="20"/>
          <w:szCs w:val="20"/>
        </w:rPr>
        <w:t>Ukupna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površina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za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dezinsekciju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deratizaciju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javnih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površina</w:t>
      </w:r>
      <w:r w:rsidR="00832882" w:rsidRPr="00EC3386">
        <w:rPr>
          <w:rFonts w:cs="Arial"/>
          <w:sz w:val="20"/>
          <w:szCs w:val="20"/>
        </w:rPr>
        <w:t xml:space="preserve"> (</w:t>
      </w:r>
      <w:r>
        <w:rPr>
          <w:rFonts w:cs="Arial"/>
          <w:sz w:val="20"/>
          <w:szCs w:val="20"/>
        </w:rPr>
        <w:t>gradski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mikrorejon</w:t>
      </w:r>
      <w:r w:rsidR="00832882" w:rsidRPr="00EC3386">
        <w:rPr>
          <w:rFonts w:cs="Arial"/>
          <w:sz w:val="20"/>
          <w:szCs w:val="20"/>
        </w:rPr>
        <w:t xml:space="preserve">) </w:t>
      </w:r>
      <w:r>
        <w:rPr>
          <w:rFonts w:cs="Arial"/>
          <w:sz w:val="20"/>
          <w:szCs w:val="20"/>
        </w:rPr>
        <w:t>iznosi</w:t>
      </w:r>
      <w:r w:rsidR="00832882" w:rsidRPr="00EC3386">
        <w:rPr>
          <w:rFonts w:cs="Arial"/>
          <w:sz w:val="20"/>
          <w:szCs w:val="20"/>
        </w:rPr>
        <w:t xml:space="preserve"> 72.000 m², </w:t>
      </w:r>
      <w:r>
        <w:rPr>
          <w:rFonts w:cs="Arial"/>
          <w:sz w:val="20"/>
          <w:szCs w:val="20"/>
        </w:rPr>
        <w:t>objekti</w:t>
      </w:r>
      <w:r w:rsidR="00832882" w:rsidRPr="00EC3386">
        <w:rPr>
          <w:rFonts w:cs="Arial"/>
          <w:sz w:val="20"/>
          <w:szCs w:val="20"/>
        </w:rPr>
        <w:t xml:space="preserve"> 22.248 m², </w:t>
      </w:r>
      <w:r>
        <w:rPr>
          <w:rFonts w:cs="Arial"/>
          <w:sz w:val="20"/>
          <w:szCs w:val="20"/>
        </w:rPr>
        <w:t>te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vodotok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dužini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od</w:t>
      </w:r>
      <w:r w:rsidR="00832882" w:rsidRPr="00EC3386">
        <w:rPr>
          <w:rFonts w:cs="Arial"/>
          <w:sz w:val="20"/>
          <w:szCs w:val="20"/>
        </w:rPr>
        <w:t xml:space="preserve"> 4.000 m.</w:t>
      </w:r>
    </w:p>
    <w:p w:rsidR="00832882" w:rsidRPr="00EC3386" w:rsidRDefault="009A2F50" w:rsidP="00441282">
      <w:pPr>
        <w:spacing w:after="0"/>
        <w:ind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Troškove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usluge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provođenja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finansiranja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dezinfekcije</w:t>
      </w:r>
      <w:r w:rsidR="00832882" w:rsidRPr="00EC3386"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>dezinsekcije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deratizacije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objektima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za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snadbijevanje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vodom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za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piće</w:t>
      </w:r>
      <w:r w:rsidR="00832882" w:rsidRPr="00EC3386"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>kanalizacione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mreže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javne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deponije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smeća</w:t>
      </w:r>
      <w:r w:rsidR="00832882" w:rsidRPr="00EC3386"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>snosiće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AD</w:t>
      </w:r>
      <w:r w:rsidR="00832882" w:rsidRPr="00EC3386">
        <w:rPr>
          <w:rFonts w:cs="Arial"/>
          <w:sz w:val="20"/>
          <w:szCs w:val="20"/>
        </w:rPr>
        <w:t xml:space="preserve"> „</w:t>
      </w:r>
      <w:r>
        <w:rPr>
          <w:rFonts w:cs="Arial"/>
          <w:sz w:val="20"/>
          <w:szCs w:val="20"/>
        </w:rPr>
        <w:t>KOMPRED</w:t>
      </w:r>
      <w:r w:rsidR="00832882" w:rsidRPr="00EC3386">
        <w:rPr>
          <w:rFonts w:cs="Arial"/>
          <w:sz w:val="20"/>
          <w:szCs w:val="20"/>
        </w:rPr>
        <w:t xml:space="preserve">“ </w:t>
      </w:r>
      <w:r>
        <w:rPr>
          <w:rFonts w:cs="Arial"/>
          <w:sz w:val="20"/>
          <w:szCs w:val="20"/>
        </w:rPr>
        <w:t>Ugljevik</w:t>
      </w:r>
      <w:r w:rsidR="00832882" w:rsidRPr="00EC3386">
        <w:rPr>
          <w:rFonts w:cs="Arial"/>
          <w:sz w:val="20"/>
          <w:szCs w:val="20"/>
        </w:rPr>
        <w:t>.</w:t>
      </w:r>
    </w:p>
    <w:p w:rsidR="00832882" w:rsidRPr="00EC3386" w:rsidRDefault="009A2F50" w:rsidP="00441282">
      <w:pPr>
        <w:spacing w:after="0"/>
        <w:ind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Troškove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usluge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provođenja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finansiranja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dezinfekcije</w:t>
      </w:r>
      <w:r w:rsidR="00832882" w:rsidRPr="00EC3386">
        <w:rPr>
          <w:rFonts w:cs="Arial"/>
          <w:sz w:val="20"/>
          <w:szCs w:val="20"/>
        </w:rPr>
        <w:t xml:space="preserve"> , </w:t>
      </w:r>
      <w:r>
        <w:rPr>
          <w:rFonts w:cs="Arial"/>
          <w:sz w:val="20"/>
          <w:szCs w:val="20"/>
        </w:rPr>
        <w:t>dezinsekcije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deratizacije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za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sve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druge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poslovne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objekte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površine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ili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prevozna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sredstva</w:t>
      </w:r>
      <w:r w:rsidR="00832882" w:rsidRPr="00EC3386">
        <w:rPr>
          <w:rFonts w:cs="Arial"/>
          <w:sz w:val="20"/>
          <w:szCs w:val="20"/>
        </w:rPr>
        <w:t xml:space="preserve">- </w:t>
      </w:r>
      <w:r>
        <w:rPr>
          <w:rFonts w:cs="Arial"/>
          <w:sz w:val="20"/>
          <w:szCs w:val="20"/>
        </w:rPr>
        <w:t>snose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vlasnici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objekata</w:t>
      </w:r>
      <w:r w:rsidR="00832882" w:rsidRPr="00EC3386"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>površina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ili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prevoznih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sredstava</w:t>
      </w:r>
      <w:r w:rsidR="00832882" w:rsidRPr="00EC3386">
        <w:rPr>
          <w:rFonts w:cs="Arial"/>
          <w:sz w:val="20"/>
          <w:szCs w:val="20"/>
        </w:rPr>
        <w:t>.</w:t>
      </w:r>
    </w:p>
    <w:p w:rsidR="00832882" w:rsidRPr="00EC3386" w:rsidRDefault="00832882" w:rsidP="00832882">
      <w:pPr>
        <w:spacing w:after="0"/>
        <w:rPr>
          <w:rFonts w:cs="Arial"/>
          <w:sz w:val="20"/>
          <w:szCs w:val="20"/>
        </w:rPr>
      </w:pPr>
    </w:p>
    <w:tbl>
      <w:tblPr>
        <w:tblW w:w="4590" w:type="dxa"/>
        <w:tblBorders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2160"/>
        <w:gridCol w:w="900"/>
      </w:tblGrid>
      <w:tr w:rsidR="00832882" w:rsidRPr="00441282" w:rsidTr="00441282"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832882" w:rsidRPr="00441282" w:rsidRDefault="009A2F50" w:rsidP="00441282">
            <w:pPr>
              <w:spacing w:before="100" w:beforeAutospacing="1" w:after="100" w:afterAutospacing="1"/>
              <w:ind w:firstLine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Objekat</w:t>
            </w:r>
            <w:r w:rsidR="00832882" w:rsidRPr="00441282">
              <w:rPr>
                <w:rFonts w:cs="Arial"/>
                <w:szCs w:val="16"/>
              </w:rPr>
              <w:t>-</w:t>
            </w:r>
            <w:r>
              <w:rPr>
                <w:rFonts w:cs="Arial"/>
                <w:szCs w:val="16"/>
              </w:rPr>
              <w:t>lokacija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832882" w:rsidRPr="00441282" w:rsidRDefault="009A2F50" w:rsidP="00441282">
            <w:pPr>
              <w:spacing w:before="100" w:beforeAutospacing="1" w:after="100" w:afterAutospacing="1"/>
              <w:ind w:firstLine="72"/>
              <w:jc w:val="lef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Mjesto</w:t>
            </w:r>
            <w:r w:rsidR="00832882" w:rsidRPr="00441282">
              <w:rPr>
                <w:rFonts w:cs="Arial"/>
                <w:szCs w:val="16"/>
              </w:rPr>
              <w:t xml:space="preserve"> </w:t>
            </w:r>
            <w:r>
              <w:rPr>
                <w:rFonts w:cs="Arial"/>
                <w:szCs w:val="16"/>
              </w:rPr>
              <w:t>i</w:t>
            </w:r>
            <w:r w:rsidR="00832882" w:rsidRPr="00441282">
              <w:rPr>
                <w:rFonts w:cs="Arial"/>
                <w:szCs w:val="16"/>
              </w:rPr>
              <w:t xml:space="preserve"> </w:t>
            </w:r>
            <w:r>
              <w:rPr>
                <w:rFonts w:cs="Arial"/>
                <w:szCs w:val="16"/>
              </w:rPr>
              <w:t>adresa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832882" w:rsidRPr="00441282" w:rsidRDefault="00832882" w:rsidP="007C4864">
            <w:pPr>
              <w:spacing w:before="100" w:beforeAutospacing="1" w:after="100" w:afterAutospacing="1"/>
              <w:ind w:left="-108" w:hanging="108"/>
              <w:jc w:val="center"/>
              <w:rPr>
                <w:rFonts w:cs="Arial"/>
                <w:szCs w:val="16"/>
              </w:rPr>
            </w:pPr>
            <w:r w:rsidRPr="00441282">
              <w:rPr>
                <w:rFonts w:cs="Arial"/>
                <w:szCs w:val="16"/>
              </w:rPr>
              <w:br/>
            </w:r>
            <w:r w:rsidR="009A2F50">
              <w:rPr>
                <w:rFonts w:cs="Arial"/>
                <w:szCs w:val="16"/>
              </w:rPr>
              <w:t>Površina</w:t>
            </w:r>
            <w:r w:rsidRPr="00441282">
              <w:rPr>
                <w:rFonts w:cs="Arial"/>
                <w:szCs w:val="16"/>
              </w:rPr>
              <w:br/>
            </w:r>
          </w:p>
        </w:tc>
      </w:tr>
      <w:tr w:rsidR="00832882" w:rsidRPr="00441282" w:rsidTr="00441282">
        <w:trPr>
          <w:trHeight w:val="235"/>
        </w:trPr>
        <w:tc>
          <w:tcPr>
            <w:tcW w:w="1530" w:type="dxa"/>
            <w:vAlign w:val="center"/>
          </w:tcPr>
          <w:p w:rsidR="00832882" w:rsidRPr="00441282" w:rsidRDefault="009A2F50" w:rsidP="00441282">
            <w:pPr>
              <w:spacing w:before="100" w:beforeAutospacing="1" w:after="100" w:afterAutospacing="1"/>
              <w:ind w:firstLine="0"/>
              <w:jc w:val="left"/>
              <w:rPr>
                <w:rFonts w:cs="Arial"/>
                <w:szCs w:val="16"/>
                <w:lang w:val="en-US"/>
              </w:rPr>
            </w:pPr>
            <w:r>
              <w:rPr>
                <w:rFonts w:cs="Arial"/>
                <w:szCs w:val="16"/>
                <w:lang w:val="en-US"/>
              </w:rPr>
              <w:t>Zgrada</w:t>
            </w:r>
            <w:r w:rsidR="00832882" w:rsidRPr="00441282">
              <w:rPr>
                <w:rFonts w:cs="Arial"/>
                <w:szCs w:val="16"/>
                <w:lang w:val="en-US"/>
              </w:rPr>
              <w:t xml:space="preserve"> </w:t>
            </w:r>
            <w:r>
              <w:rPr>
                <w:rFonts w:cs="Arial"/>
                <w:szCs w:val="16"/>
                <w:lang w:val="en-US"/>
              </w:rPr>
              <w:t>opštinske</w:t>
            </w:r>
            <w:r w:rsidR="00832882" w:rsidRPr="00441282">
              <w:rPr>
                <w:rFonts w:cs="Arial"/>
                <w:szCs w:val="16"/>
                <w:lang w:val="en-US"/>
              </w:rPr>
              <w:t xml:space="preserve"> </w:t>
            </w:r>
            <w:r>
              <w:rPr>
                <w:rFonts w:cs="Arial"/>
                <w:szCs w:val="16"/>
                <w:lang w:val="en-US"/>
              </w:rPr>
              <w:t>uprave</w:t>
            </w:r>
            <w:r w:rsidR="00832882" w:rsidRPr="00441282">
              <w:rPr>
                <w:rFonts w:cs="Arial"/>
                <w:szCs w:val="16"/>
                <w:lang w:val="en-US"/>
              </w:rPr>
              <w:tab/>
            </w:r>
          </w:p>
        </w:tc>
        <w:tc>
          <w:tcPr>
            <w:tcW w:w="2160" w:type="dxa"/>
            <w:vAlign w:val="center"/>
          </w:tcPr>
          <w:p w:rsidR="00832882" w:rsidRPr="00441282" w:rsidRDefault="009A2F50" w:rsidP="00441282">
            <w:pPr>
              <w:spacing w:before="100" w:beforeAutospacing="1" w:after="100" w:afterAutospacing="1"/>
              <w:ind w:firstLine="0"/>
              <w:jc w:val="lef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Ugljevik</w:t>
            </w:r>
            <w:r w:rsidR="00441282">
              <w:rPr>
                <w:rFonts w:cs="Arial"/>
                <w:szCs w:val="16"/>
              </w:rPr>
              <w:t xml:space="preserve">, </w:t>
            </w:r>
            <w:r>
              <w:rPr>
                <w:rFonts w:cs="Arial"/>
                <w:szCs w:val="16"/>
              </w:rPr>
              <w:t>Trg</w:t>
            </w:r>
            <w:r w:rsidR="00441282">
              <w:rPr>
                <w:rFonts w:cs="Arial"/>
                <w:szCs w:val="16"/>
              </w:rPr>
              <w:t xml:space="preserve"> </w:t>
            </w:r>
            <w:r>
              <w:rPr>
                <w:rFonts w:cs="Arial"/>
                <w:szCs w:val="16"/>
              </w:rPr>
              <w:t>D</w:t>
            </w:r>
            <w:r w:rsidR="00441282">
              <w:rPr>
                <w:rFonts w:cs="Arial"/>
                <w:szCs w:val="16"/>
              </w:rPr>
              <w:t>.</w:t>
            </w:r>
            <w:r>
              <w:rPr>
                <w:rFonts w:cs="Arial"/>
                <w:szCs w:val="16"/>
              </w:rPr>
              <w:t>Mihailovića</w:t>
            </w:r>
            <w:r w:rsidR="00832882" w:rsidRPr="00441282">
              <w:rPr>
                <w:rFonts w:cs="Arial"/>
                <w:szCs w:val="16"/>
              </w:rPr>
              <w:t xml:space="preserve"> 1</w:t>
            </w:r>
          </w:p>
        </w:tc>
        <w:tc>
          <w:tcPr>
            <w:tcW w:w="900" w:type="dxa"/>
            <w:vAlign w:val="center"/>
          </w:tcPr>
          <w:p w:rsidR="00832882" w:rsidRPr="00441282" w:rsidRDefault="00832882" w:rsidP="00441282">
            <w:pPr>
              <w:spacing w:before="100" w:beforeAutospacing="1" w:after="100" w:afterAutospacing="1"/>
              <w:ind w:hanging="198"/>
              <w:jc w:val="center"/>
              <w:rPr>
                <w:rFonts w:cs="Arial"/>
                <w:szCs w:val="16"/>
              </w:rPr>
            </w:pPr>
            <w:r w:rsidRPr="00441282">
              <w:rPr>
                <w:rFonts w:cs="Arial"/>
                <w:szCs w:val="16"/>
                <w:lang w:val="en-US"/>
              </w:rPr>
              <w:t>940 m²</w:t>
            </w:r>
          </w:p>
        </w:tc>
      </w:tr>
      <w:tr w:rsidR="00832882" w:rsidRPr="00441282" w:rsidTr="00441282">
        <w:tc>
          <w:tcPr>
            <w:tcW w:w="1530" w:type="dxa"/>
            <w:vAlign w:val="center"/>
          </w:tcPr>
          <w:p w:rsidR="00832882" w:rsidRPr="00441282" w:rsidRDefault="009A2F50" w:rsidP="00441282">
            <w:pPr>
              <w:spacing w:before="100" w:beforeAutospacing="1" w:after="100" w:afterAutospacing="1"/>
              <w:ind w:firstLine="0"/>
              <w:jc w:val="lef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Sala</w:t>
            </w:r>
            <w:r w:rsidR="00832882" w:rsidRPr="00441282">
              <w:rPr>
                <w:rFonts w:cs="Arial"/>
                <w:szCs w:val="16"/>
              </w:rPr>
              <w:t xml:space="preserve"> </w:t>
            </w:r>
            <w:r>
              <w:rPr>
                <w:rFonts w:cs="Arial"/>
                <w:szCs w:val="16"/>
              </w:rPr>
              <w:t>Skupštine</w:t>
            </w:r>
            <w:r w:rsidR="00832882" w:rsidRPr="00441282">
              <w:rPr>
                <w:rFonts w:cs="Arial"/>
                <w:szCs w:val="16"/>
              </w:rPr>
              <w:t xml:space="preserve"> </w:t>
            </w:r>
            <w:r>
              <w:rPr>
                <w:rFonts w:cs="Arial"/>
                <w:szCs w:val="16"/>
              </w:rPr>
              <w:t>u</w:t>
            </w:r>
            <w:r w:rsidR="00832882" w:rsidRPr="00441282">
              <w:rPr>
                <w:rFonts w:cs="Arial"/>
                <w:szCs w:val="16"/>
              </w:rPr>
              <w:t xml:space="preserve"> </w:t>
            </w:r>
            <w:r>
              <w:rPr>
                <w:rFonts w:cs="Arial"/>
                <w:szCs w:val="16"/>
              </w:rPr>
              <w:t>zgradi</w:t>
            </w:r>
            <w:r w:rsidR="00832882" w:rsidRPr="00441282">
              <w:rPr>
                <w:rFonts w:cs="Arial"/>
                <w:szCs w:val="16"/>
              </w:rPr>
              <w:t xml:space="preserve"> </w:t>
            </w:r>
            <w:r>
              <w:rPr>
                <w:rFonts w:cs="Arial"/>
                <w:szCs w:val="16"/>
              </w:rPr>
              <w:t>Policijske</w:t>
            </w:r>
            <w:r w:rsidR="00832882" w:rsidRPr="00441282">
              <w:rPr>
                <w:rFonts w:cs="Arial"/>
                <w:szCs w:val="16"/>
              </w:rPr>
              <w:t xml:space="preserve"> </w:t>
            </w:r>
            <w:r>
              <w:rPr>
                <w:rFonts w:cs="Arial"/>
                <w:szCs w:val="16"/>
              </w:rPr>
              <w:t>stanice</w:t>
            </w:r>
          </w:p>
        </w:tc>
        <w:tc>
          <w:tcPr>
            <w:tcW w:w="2160" w:type="dxa"/>
            <w:vAlign w:val="center"/>
          </w:tcPr>
          <w:p w:rsidR="00832882" w:rsidRPr="00441282" w:rsidRDefault="009A2F50" w:rsidP="00441282">
            <w:pPr>
              <w:spacing w:before="100" w:beforeAutospacing="1" w:after="100" w:afterAutospacing="1"/>
              <w:ind w:firstLine="0"/>
              <w:jc w:val="lef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Ugljevik</w:t>
            </w:r>
            <w:r w:rsidR="00441282">
              <w:rPr>
                <w:rFonts w:cs="Arial"/>
                <w:szCs w:val="16"/>
              </w:rPr>
              <w:t xml:space="preserve">, </w:t>
            </w:r>
            <w:r>
              <w:rPr>
                <w:rFonts w:cs="Arial"/>
                <w:szCs w:val="16"/>
              </w:rPr>
              <w:t>Trg</w:t>
            </w:r>
            <w:r w:rsidR="00441282">
              <w:rPr>
                <w:rFonts w:cs="Arial"/>
                <w:szCs w:val="16"/>
              </w:rPr>
              <w:t xml:space="preserve"> </w:t>
            </w:r>
            <w:r>
              <w:rPr>
                <w:rFonts w:cs="Arial"/>
                <w:szCs w:val="16"/>
              </w:rPr>
              <w:t>D</w:t>
            </w:r>
            <w:r w:rsidR="00441282">
              <w:rPr>
                <w:rFonts w:cs="Arial"/>
                <w:szCs w:val="16"/>
              </w:rPr>
              <w:t>.</w:t>
            </w:r>
            <w:r>
              <w:rPr>
                <w:rFonts w:cs="Arial"/>
                <w:szCs w:val="16"/>
              </w:rPr>
              <w:t>Mihailovića</w:t>
            </w:r>
            <w:r w:rsidR="00832882" w:rsidRPr="00441282">
              <w:rPr>
                <w:rFonts w:cs="Arial"/>
                <w:szCs w:val="16"/>
              </w:rPr>
              <w:t>3</w:t>
            </w:r>
          </w:p>
        </w:tc>
        <w:tc>
          <w:tcPr>
            <w:tcW w:w="900" w:type="dxa"/>
            <w:vAlign w:val="center"/>
          </w:tcPr>
          <w:p w:rsidR="00832882" w:rsidRPr="00441282" w:rsidRDefault="00832882" w:rsidP="00441282">
            <w:pPr>
              <w:spacing w:before="100" w:beforeAutospacing="1" w:after="100" w:afterAutospacing="1"/>
              <w:ind w:hanging="198"/>
              <w:jc w:val="center"/>
              <w:rPr>
                <w:rFonts w:cs="Arial"/>
                <w:szCs w:val="16"/>
                <w:lang w:val="en-US"/>
              </w:rPr>
            </w:pPr>
            <w:r w:rsidRPr="00441282">
              <w:rPr>
                <w:rFonts w:cs="Arial"/>
                <w:szCs w:val="16"/>
                <w:lang w:val="en-US"/>
              </w:rPr>
              <w:t>150 m²</w:t>
            </w:r>
          </w:p>
        </w:tc>
      </w:tr>
      <w:tr w:rsidR="00832882" w:rsidRPr="00441282" w:rsidTr="00441282">
        <w:trPr>
          <w:trHeight w:val="521"/>
        </w:trPr>
        <w:tc>
          <w:tcPr>
            <w:tcW w:w="1530" w:type="dxa"/>
            <w:vAlign w:val="center"/>
          </w:tcPr>
          <w:p w:rsidR="00832882" w:rsidRPr="00441282" w:rsidRDefault="009A2F50" w:rsidP="00441282">
            <w:pPr>
              <w:spacing w:before="100" w:beforeAutospacing="1" w:after="100" w:afterAutospacing="1"/>
              <w:ind w:firstLine="0"/>
              <w:jc w:val="lef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Prostorije</w:t>
            </w:r>
            <w:r w:rsidR="00832882" w:rsidRPr="00441282">
              <w:rPr>
                <w:rFonts w:cs="Arial"/>
                <w:szCs w:val="16"/>
              </w:rPr>
              <w:t xml:space="preserve"> </w:t>
            </w:r>
            <w:r w:rsidR="00832882" w:rsidRPr="00441282">
              <w:rPr>
                <w:rFonts w:cs="Arial"/>
                <w:szCs w:val="16"/>
                <w:lang w:val="en-US"/>
              </w:rPr>
              <w:t>A</w:t>
            </w:r>
            <w:r>
              <w:rPr>
                <w:rFonts w:cs="Arial"/>
                <w:szCs w:val="16"/>
              </w:rPr>
              <w:t>gencije</w:t>
            </w:r>
            <w:r w:rsidR="00832882" w:rsidRPr="00441282">
              <w:rPr>
                <w:rFonts w:cs="Arial"/>
                <w:szCs w:val="16"/>
              </w:rPr>
              <w:t xml:space="preserve"> </w:t>
            </w:r>
            <w:r>
              <w:rPr>
                <w:rFonts w:cs="Arial"/>
                <w:szCs w:val="16"/>
              </w:rPr>
              <w:t>za</w:t>
            </w:r>
            <w:r w:rsidR="00832882" w:rsidRPr="00441282">
              <w:rPr>
                <w:rFonts w:cs="Arial"/>
                <w:szCs w:val="16"/>
              </w:rPr>
              <w:t xml:space="preserve"> </w:t>
            </w:r>
            <w:r>
              <w:rPr>
                <w:rFonts w:cs="Arial"/>
                <w:szCs w:val="16"/>
              </w:rPr>
              <w:t>razvoj</w:t>
            </w:r>
            <w:r w:rsidR="00832882" w:rsidRPr="00441282">
              <w:rPr>
                <w:rFonts w:cs="Arial"/>
                <w:szCs w:val="16"/>
              </w:rPr>
              <w:t xml:space="preserve"> </w:t>
            </w:r>
            <w:r>
              <w:rPr>
                <w:rFonts w:cs="Arial"/>
                <w:szCs w:val="16"/>
              </w:rPr>
              <w:t>MSP</w:t>
            </w:r>
          </w:p>
        </w:tc>
        <w:tc>
          <w:tcPr>
            <w:tcW w:w="2160" w:type="dxa"/>
            <w:vAlign w:val="center"/>
          </w:tcPr>
          <w:p w:rsidR="00832882" w:rsidRPr="00441282" w:rsidRDefault="009A2F50" w:rsidP="00441282">
            <w:pPr>
              <w:spacing w:before="100" w:beforeAutospacing="1" w:after="100" w:afterAutospacing="1"/>
              <w:ind w:firstLine="0"/>
              <w:jc w:val="lef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Ugljevik</w:t>
            </w:r>
            <w:r w:rsidR="00441282">
              <w:rPr>
                <w:rFonts w:cs="Arial"/>
                <w:szCs w:val="16"/>
              </w:rPr>
              <w:t xml:space="preserve">, </w:t>
            </w:r>
            <w:r>
              <w:rPr>
                <w:rFonts w:cs="Arial"/>
                <w:szCs w:val="16"/>
              </w:rPr>
              <w:t>Trg</w:t>
            </w:r>
            <w:r w:rsidR="00441282">
              <w:rPr>
                <w:rFonts w:cs="Arial"/>
                <w:szCs w:val="16"/>
              </w:rPr>
              <w:t xml:space="preserve"> </w:t>
            </w:r>
            <w:r>
              <w:rPr>
                <w:rFonts w:cs="Arial"/>
                <w:szCs w:val="16"/>
              </w:rPr>
              <w:t>D</w:t>
            </w:r>
            <w:r w:rsidR="00441282">
              <w:rPr>
                <w:rFonts w:cs="Arial"/>
                <w:szCs w:val="16"/>
              </w:rPr>
              <w:t>.</w:t>
            </w:r>
            <w:r>
              <w:rPr>
                <w:rFonts w:cs="Arial"/>
                <w:szCs w:val="16"/>
              </w:rPr>
              <w:t>Mihailovića</w:t>
            </w:r>
            <w:r w:rsidR="00832882" w:rsidRPr="00441282">
              <w:rPr>
                <w:rFonts w:cs="Arial"/>
                <w:szCs w:val="16"/>
              </w:rPr>
              <w:t>2</w:t>
            </w:r>
          </w:p>
        </w:tc>
        <w:tc>
          <w:tcPr>
            <w:tcW w:w="900" w:type="dxa"/>
            <w:vAlign w:val="center"/>
          </w:tcPr>
          <w:p w:rsidR="00832882" w:rsidRPr="00441282" w:rsidRDefault="00832882" w:rsidP="00441282">
            <w:pPr>
              <w:spacing w:before="100" w:beforeAutospacing="1" w:after="100" w:afterAutospacing="1"/>
              <w:ind w:hanging="198"/>
              <w:jc w:val="center"/>
              <w:rPr>
                <w:rFonts w:cs="Arial"/>
                <w:szCs w:val="16"/>
                <w:lang w:val="en-US"/>
              </w:rPr>
            </w:pPr>
            <w:r w:rsidRPr="00441282">
              <w:rPr>
                <w:rFonts w:cs="Arial"/>
                <w:szCs w:val="16"/>
                <w:lang w:val="en-US"/>
              </w:rPr>
              <w:t>1</w:t>
            </w:r>
            <w:r w:rsidRPr="00441282">
              <w:rPr>
                <w:rFonts w:cs="Arial"/>
                <w:szCs w:val="16"/>
              </w:rPr>
              <w:t>7</w:t>
            </w:r>
            <w:r w:rsidRPr="00441282">
              <w:rPr>
                <w:rFonts w:cs="Arial"/>
                <w:szCs w:val="16"/>
                <w:lang w:val="en-US"/>
              </w:rPr>
              <w:t>0 m²</w:t>
            </w:r>
          </w:p>
        </w:tc>
      </w:tr>
      <w:tr w:rsidR="00832882" w:rsidRPr="00441282" w:rsidTr="00441282">
        <w:tc>
          <w:tcPr>
            <w:tcW w:w="1530" w:type="dxa"/>
            <w:vAlign w:val="center"/>
          </w:tcPr>
          <w:p w:rsidR="00832882" w:rsidRPr="00441282" w:rsidRDefault="009A2F50" w:rsidP="00441282">
            <w:pPr>
              <w:spacing w:before="100" w:beforeAutospacing="1" w:after="100" w:afterAutospacing="1"/>
              <w:ind w:firstLine="0"/>
              <w:jc w:val="lef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Prostorije</w:t>
            </w:r>
            <w:r w:rsidR="00832882" w:rsidRPr="00441282">
              <w:rPr>
                <w:rFonts w:cs="Arial"/>
                <w:szCs w:val="16"/>
              </w:rPr>
              <w:t xml:space="preserve"> </w:t>
            </w:r>
            <w:r>
              <w:rPr>
                <w:rFonts w:cs="Arial"/>
                <w:szCs w:val="16"/>
              </w:rPr>
              <w:t>Centra</w:t>
            </w:r>
            <w:r w:rsidR="00832882" w:rsidRPr="00441282">
              <w:rPr>
                <w:rFonts w:cs="Arial"/>
                <w:szCs w:val="16"/>
              </w:rPr>
              <w:t xml:space="preserve"> </w:t>
            </w:r>
            <w:r>
              <w:rPr>
                <w:rFonts w:cs="Arial"/>
                <w:szCs w:val="16"/>
              </w:rPr>
              <w:t>za</w:t>
            </w:r>
            <w:r w:rsidR="00832882" w:rsidRPr="00441282">
              <w:rPr>
                <w:rFonts w:cs="Arial"/>
                <w:szCs w:val="16"/>
              </w:rPr>
              <w:t xml:space="preserve"> </w:t>
            </w:r>
            <w:r>
              <w:rPr>
                <w:rFonts w:cs="Arial"/>
                <w:szCs w:val="16"/>
              </w:rPr>
              <w:t>socijalni</w:t>
            </w:r>
            <w:r w:rsidR="00832882" w:rsidRPr="00441282">
              <w:rPr>
                <w:rFonts w:cs="Arial"/>
                <w:szCs w:val="16"/>
              </w:rPr>
              <w:t xml:space="preserve"> </w:t>
            </w:r>
            <w:r>
              <w:rPr>
                <w:rFonts w:cs="Arial"/>
                <w:szCs w:val="16"/>
              </w:rPr>
              <w:t>rad</w:t>
            </w:r>
            <w:r w:rsidR="00832882" w:rsidRPr="00441282">
              <w:rPr>
                <w:rFonts w:cs="Arial"/>
                <w:szCs w:val="16"/>
              </w:rPr>
              <w:t xml:space="preserve">    </w:t>
            </w:r>
          </w:p>
        </w:tc>
        <w:tc>
          <w:tcPr>
            <w:tcW w:w="2160" w:type="dxa"/>
            <w:vAlign w:val="center"/>
          </w:tcPr>
          <w:p w:rsidR="00832882" w:rsidRPr="00441282" w:rsidRDefault="009A2F50" w:rsidP="00441282">
            <w:pPr>
              <w:spacing w:before="100" w:beforeAutospacing="1" w:after="100" w:afterAutospacing="1"/>
              <w:ind w:firstLine="0"/>
              <w:jc w:val="lef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Ugljevik</w:t>
            </w:r>
            <w:r w:rsidR="00832882" w:rsidRPr="00441282">
              <w:rPr>
                <w:rFonts w:cs="Arial"/>
                <w:szCs w:val="16"/>
              </w:rPr>
              <w:t xml:space="preserve">, </w:t>
            </w:r>
            <w:r>
              <w:rPr>
                <w:rFonts w:cs="Arial"/>
                <w:szCs w:val="16"/>
              </w:rPr>
              <w:t>Svetog</w:t>
            </w:r>
            <w:r w:rsidR="00832882" w:rsidRPr="00441282">
              <w:rPr>
                <w:rFonts w:cs="Arial"/>
                <w:szCs w:val="16"/>
              </w:rPr>
              <w:t xml:space="preserve"> </w:t>
            </w:r>
            <w:r>
              <w:rPr>
                <w:rFonts w:cs="Arial"/>
                <w:szCs w:val="16"/>
              </w:rPr>
              <w:t>Save</w:t>
            </w:r>
            <w:r w:rsidR="00832882" w:rsidRPr="00441282">
              <w:rPr>
                <w:rFonts w:cs="Arial"/>
                <w:szCs w:val="16"/>
              </w:rPr>
              <w:t xml:space="preserve"> </w:t>
            </w:r>
            <w:r>
              <w:rPr>
                <w:rFonts w:cs="Arial"/>
                <w:szCs w:val="16"/>
              </w:rPr>
              <w:t>br</w:t>
            </w:r>
            <w:r w:rsidR="00832882" w:rsidRPr="00441282">
              <w:rPr>
                <w:rFonts w:cs="Arial"/>
                <w:szCs w:val="16"/>
              </w:rPr>
              <w:t>. 42</w:t>
            </w:r>
          </w:p>
        </w:tc>
        <w:tc>
          <w:tcPr>
            <w:tcW w:w="900" w:type="dxa"/>
            <w:vAlign w:val="center"/>
          </w:tcPr>
          <w:p w:rsidR="00832882" w:rsidRPr="00441282" w:rsidRDefault="00832882" w:rsidP="00441282">
            <w:pPr>
              <w:spacing w:before="100" w:beforeAutospacing="1" w:after="100" w:afterAutospacing="1"/>
              <w:ind w:hanging="198"/>
              <w:jc w:val="center"/>
              <w:rPr>
                <w:rFonts w:cs="Arial"/>
                <w:szCs w:val="16"/>
              </w:rPr>
            </w:pPr>
            <w:r w:rsidRPr="00441282">
              <w:rPr>
                <w:rFonts w:cs="Arial"/>
                <w:szCs w:val="16"/>
              </w:rPr>
              <w:t xml:space="preserve">132 </w:t>
            </w:r>
            <w:r w:rsidRPr="00441282">
              <w:rPr>
                <w:rFonts w:cs="Arial"/>
                <w:szCs w:val="16"/>
                <w:lang w:val="en-US"/>
              </w:rPr>
              <w:t>m²</w:t>
            </w:r>
          </w:p>
        </w:tc>
      </w:tr>
      <w:tr w:rsidR="00832882" w:rsidRPr="00441282" w:rsidTr="00441282">
        <w:tc>
          <w:tcPr>
            <w:tcW w:w="1530" w:type="dxa"/>
            <w:vAlign w:val="center"/>
          </w:tcPr>
          <w:p w:rsidR="00832882" w:rsidRPr="00441282" w:rsidRDefault="009A2F50" w:rsidP="00441282">
            <w:pPr>
              <w:spacing w:before="100" w:beforeAutospacing="1" w:after="100" w:afterAutospacing="1"/>
              <w:ind w:firstLine="0"/>
              <w:jc w:val="lef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Centar</w:t>
            </w:r>
            <w:r w:rsidR="00832882" w:rsidRPr="00441282">
              <w:rPr>
                <w:rFonts w:cs="Arial"/>
                <w:szCs w:val="16"/>
              </w:rPr>
              <w:t xml:space="preserve"> </w:t>
            </w:r>
            <w:r>
              <w:rPr>
                <w:rFonts w:cs="Arial"/>
                <w:szCs w:val="16"/>
              </w:rPr>
              <w:t>za</w:t>
            </w:r>
            <w:r w:rsidR="00832882" w:rsidRPr="00441282">
              <w:rPr>
                <w:rFonts w:cs="Arial"/>
                <w:szCs w:val="16"/>
              </w:rPr>
              <w:t xml:space="preserve"> </w:t>
            </w:r>
            <w:r>
              <w:rPr>
                <w:rFonts w:cs="Arial"/>
                <w:szCs w:val="16"/>
              </w:rPr>
              <w:t>kulturu</w:t>
            </w:r>
            <w:r w:rsidR="00832882" w:rsidRPr="00441282">
              <w:rPr>
                <w:rFonts w:cs="Arial"/>
                <w:szCs w:val="16"/>
              </w:rPr>
              <w:t xml:space="preserve"> „</w:t>
            </w:r>
            <w:r>
              <w:rPr>
                <w:rFonts w:cs="Arial"/>
                <w:szCs w:val="16"/>
              </w:rPr>
              <w:t>Filip</w:t>
            </w:r>
            <w:r w:rsidR="00832882" w:rsidRPr="00441282">
              <w:rPr>
                <w:rFonts w:cs="Arial"/>
                <w:szCs w:val="16"/>
              </w:rPr>
              <w:t xml:space="preserve"> </w:t>
            </w:r>
            <w:r>
              <w:rPr>
                <w:rFonts w:cs="Arial"/>
                <w:szCs w:val="16"/>
              </w:rPr>
              <w:t>Višnjić</w:t>
            </w:r>
            <w:r w:rsidR="00832882" w:rsidRPr="00441282">
              <w:rPr>
                <w:rFonts w:cs="Arial"/>
                <w:szCs w:val="16"/>
              </w:rPr>
              <w:t>“</w:t>
            </w:r>
            <w:r w:rsidR="00832882" w:rsidRPr="00441282">
              <w:rPr>
                <w:rFonts w:cs="Arial"/>
                <w:szCs w:val="16"/>
              </w:rPr>
              <w:tab/>
            </w:r>
            <w:r w:rsidR="00832882" w:rsidRPr="00441282">
              <w:rPr>
                <w:rFonts w:cs="Arial"/>
                <w:szCs w:val="16"/>
              </w:rPr>
              <w:tab/>
            </w:r>
            <w:r w:rsidR="00832882" w:rsidRPr="00441282">
              <w:rPr>
                <w:rFonts w:cs="Arial"/>
                <w:szCs w:val="16"/>
              </w:rPr>
              <w:tab/>
            </w:r>
          </w:p>
        </w:tc>
        <w:tc>
          <w:tcPr>
            <w:tcW w:w="2160" w:type="dxa"/>
            <w:vAlign w:val="center"/>
          </w:tcPr>
          <w:p w:rsidR="00832882" w:rsidRPr="00441282" w:rsidRDefault="009A2F50" w:rsidP="00441282">
            <w:pPr>
              <w:spacing w:before="100" w:beforeAutospacing="1" w:after="100" w:afterAutospacing="1"/>
              <w:ind w:firstLine="0"/>
              <w:jc w:val="lef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Ugljevik</w:t>
            </w:r>
            <w:r w:rsidR="00832882" w:rsidRPr="00441282">
              <w:rPr>
                <w:rFonts w:cs="Arial"/>
                <w:szCs w:val="16"/>
              </w:rPr>
              <w:t xml:space="preserve">, </w:t>
            </w:r>
            <w:r>
              <w:rPr>
                <w:rFonts w:cs="Arial"/>
                <w:szCs w:val="16"/>
              </w:rPr>
              <w:t>Karađorđeva</w:t>
            </w:r>
            <w:r w:rsidR="00832882" w:rsidRPr="00441282">
              <w:rPr>
                <w:rFonts w:cs="Arial"/>
                <w:szCs w:val="16"/>
              </w:rPr>
              <w:t xml:space="preserve"> </w:t>
            </w:r>
            <w:r>
              <w:rPr>
                <w:rFonts w:cs="Arial"/>
                <w:szCs w:val="16"/>
              </w:rPr>
              <w:t>bb</w:t>
            </w:r>
          </w:p>
        </w:tc>
        <w:tc>
          <w:tcPr>
            <w:tcW w:w="900" w:type="dxa"/>
            <w:vAlign w:val="center"/>
          </w:tcPr>
          <w:p w:rsidR="00832882" w:rsidRPr="00441282" w:rsidRDefault="00832882" w:rsidP="00441282">
            <w:pPr>
              <w:spacing w:before="100" w:beforeAutospacing="1" w:after="100" w:afterAutospacing="1"/>
              <w:ind w:hanging="198"/>
              <w:jc w:val="center"/>
              <w:rPr>
                <w:rFonts w:cs="Arial"/>
                <w:szCs w:val="16"/>
                <w:lang w:val="en-US"/>
              </w:rPr>
            </w:pPr>
            <w:r w:rsidRPr="00441282">
              <w:rPr>
                <w:rFonts w:cs="Arial"/>
                <w:szCs w:val="16"/>
                <w:lang w:val="en-US"/>
              </w:rPr>
              <w:t>900 m²</w:t>
            </w:r>
          </w:p>
        </w:tc>
      </w:tr>
      <w:tr w:rsidR="00832882" w:rsidRPr="00441282" w:rsidTr="00441282">
        <w:tc>
          <w:tcPr>
            <w:tcW w:w="1530" w:type="dxa"/>
            <w:vAlign w:val="center"/>
          </w:tcPr>
          <w:p w:rsidR="00832882" w:rsidRPr="00441282" w:rsidRDefault="009A2F50" w:rsidP="00441282">
            <w:pPr>
              <w:spacing w:before="100" w:beforeAutospacing="1" w:after="100" w:afterAutospacing="1"/>
              <w:ind w:firstLine="0"/>
              <w:jc w:val="left"/>
              <w:rPr>
                <w:rFonts w:cs="Arial"/>
                <w:szCs w:val="16"/>
                <w:lang w:val="en-US"/>
              </w:rPr>
            </w:pPr>
            <w:r>
              <w:rPr>
                <w:rFonts w:cs="Arial"/>
                <w:szCs w:val="16"/>
                <w:lang w:val="en-US"/>
              </w:rPr>
              <w:t>Narodna</w:t>
            </w:r>
            <w:r w:rsidR="00832882" w:rsidRPr="00441282">
              <w:rPr>
                <w:rFonts w:cs="Arial"/>
                <w:szCs w:val="16"/>
                <w:lang w:val="en-US"/>
              </w:rPr>
              <w:t xml:space="preserve"> </w:t>
            </w:r>
            <w:r>
              <w:rPr>
                <w:rFonts w:cs="Arial"/>
                <w:szCs w:val="16"/>
                <w:lang w:val="en-US"/>
              </w:rPr>
              <w:t>biblioteka</w:t>
            </w:r>
          </w:p>
        </w:tc>
        <w:tc>
          <w:tcPr>
            <w:tcW w:w="2160" w:type="dxa"/>
            <w:vAlign w:val="center"/>
          </w:tcPr>
          <w:p w:rsidR="00832882" w:rsidRPr="00441282" w:rsidRDefault="009A2F50" w:rsidP="00441282">
            <w:pPr>
              <w:spacing w:before="100" w:beforeAutospacing="1" w:after="100" w:afterAutospacing="1"/>
              <w:ind w:firstLine="0"/>
              <w:jc w:val="lef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Ugljevik</w:t>
            </w:r>
            <w:r w:rsidR="00832882" w:rsidRPr="00441282">
              <w:rPr>
                <w:rFonts w:cs="Arial"/>
                <w:szCs w:val="16"/>
              </w:rPr>
              <w:t xml:space="preserve">, </w:t>
            </w:r>
            <w:r>
              <w:rPr>
                <w:rFonts w:cs="Arial"/>
                <w:szCs w:val="16"/>
              </w:rPr>
              <w:t>Ćirila</w:t>
            </w:r>
            <w:r w:rsidR="00832882" w:rsidRPr="00441282">
              <w:rPr>
                <w:rFonts w:cs="Arial"/>
                <w:szCs w:val="16"/>
              </w:rPr>
              <w:t xml:space="preserve"> </w:t>
            </w:r>
            <w:r>
              <w:rPr>
                <w:rFonts w:cs="Arial"/>
                <w:szCs w:val="16"/>
              </w:rPr>
              <w:t>i</w:t>
            </w:r>
            <w:r w:rsidR="00832882" w:rsidRPr="00441282">
              <w:rPr>
                <w:rFonts w:cs="Arial"/>
                <w:szCs w:val="16"/>
              </w:rPr>
              <w:t xml:space="preserve"> </w:t>
            </w:r>
            <w:r>
              <w:rPr>
                <w:rFonts w:cs="Arial"/>
                <w:szCs w:val="16"/>
              </w:rPr>
              <w:t>Metodija</w:t>
            </w:r>
            <w:r w:rsidR="00832882" w:rsidRPr="00441282">
              <w:rPr>
                <w:rFonts w:cs="Arial"/>
                <w:szCs w:val="16"/>
              </w:rPr>
              <w:t xml:space="preserve"> </w:t>
            </w:r>
            <w:r>
              <w:rPr>
                <w:rFonts w:cs="Arial"/>
                <w:szCs w:val="16"/>
              </w:rPr>
              <w:t>bb</w:t>
            </w:r>
          </w:p>
        </w:tc>
        <w:tc>
          <w:tcPr>
            <w:tcW w:w="900" w:type="dxa"/>
            <w:vAlign w:val="center"/>
          </w:tcPr>
          <w:p w:rsidR="00832882" w:rsidRPr="00441282" w:rsidRDefault="00832882" w:rsidP="00441282">
            <w:pPr>
              <w:spacing w:before="100" w:beforeAutospacing="1" w:after="100" w:afterAutospacing="1"/>
              <w:ind w:hanging="198"/>
              <w:jc w:val="center"/>
              <w:rPr>
                <w:rFonts w:cs="Arial"/>
                <w:szCs w:val="16"/>
                <w:lang w:val="en-US"/>
              </w:rPr>
            </w:pPr>
            <w:r w:rsidRPr="00441282">
              <w:rPr>
                <w:rFonts w:cs="Arial"/>
                <w:szCs w:val="16"/>
                <w:lang w:val="en-US"/>
              </w:rPr>
              <w:t>160 m²</w:t>
            </w:r>
          </w:p>
        </w:tc>
      </w:tr>
      <w:tr w:rsidR="00832882" w:rsidRPr="00441282" w:rsidTr="00441282">
        <w:tc>
          <w:tcPr>
            <w:tcW w:w="1530" w:type="dxa"/>
            <w:vAlign w:val="center"/>
          </w:tcPr>
          <w:p w:rsidR="00832882" w:rsidRPr="00441282" w:rsidRDefault="009A2F50" w:rsidP="00441282">
            <w:pPr>
              <w:spacing w:before="100" w:beforeAutospacing="1" w:after="100" w:afterAutospacing="1"/>
              <w:ind w:firstLine="0"/>
              <w:jc w:val="left"/>
              <w:rPr>
                <w:rFonts w:cs="Arial"/>
                <w:szCs w:val="16"/>
                <w:lang w:val="en-US"/>
              </w:rPr>
            </w:pPr>
            <w:r>
              <w:rPr>
                <w:rFonts w:cs="Arial"/>
                <w:szCs w:val="16"/>
                <w:lang w:val="en-US"/>
              </w:rPr>
              <w:t>Zgrada</w:t>
            </w:r>
            <w:r w:rsidR="00832882" w:rsidRPr="00441282">
              <w:rPr>
                <w:rFonts w:cs="Arial"/>
                <w:szCs w:val="16"/>
                <w:lang w:val="en-US"/>
              </w:rPr>
              <w:t xml:space="preserve"> </w:t>
            </w:r>
            <w:r>
              <w:rPr>
                <w:rFonts w:cs="Arial"/>
                <w:szCs w:val="16"/>
                <w:lang w:val="en-US"/>
              </w:rPr>
              <w:t>sportske</w:t>
            </w:r>
            <w:r w:rsidR="00832882" w:rsidRPr="00441282">
              <w:rPr>
                <w:rFonts w:cs="Arial"/>
                <w:szCs w:val="16"/>
                <w:lang w:val="en-US"/>
              </w:rPr>
              <w:t xml:space="preserve"> </w:t>
            </w:r>
            <w:r>
              <w:rPr>
                <w:rFonts w:cs="Arial"/>
                <w:szCs w:val="16"/>
                <w:lang w:val="en-US"/>
              </w:rPr>
              <w:t>dvorane</w:t>
            </w:r>
          </w:p>
        </w:tc>
        <w:tc>
          <w:tcPr>
            <w:tcW w:w="2160" w:type="dxa"/>
            <w:vAlign w:val="center"/>
          </w:tcPr>
          <w:p w:rsidR="00832882" w:rsidRPr="00441282" w:rsidRDefault="009A2F50" w:rsidP="00441282">
            <w:pPr>
              <w:spacing w:before="100" w:beforeAutospacing="1" w:after="100" w:afterAutospacing="1"/>
              <w:ind w:firstLine="0"/>
              <w:jc w:val="lef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Ugljevik</w:t>
            </w:r>
          </w:p>
        </w:tc>
        <w:tc>
          <w:tcPr>
            <w:tcW w:w="900" w:type="dxa"/>
            <w:vAlign w:val="center"/>
          </w:tcPr>
          <w:p w:rsidR="00832882" w:rsidRPr="00441282" w:rsidRDefault="00832882" w:rsidP="00441282">
            <w:pPr>
              <w:spacing w:before="100" w:beforeAutospacing="1" w:after="100" w:afterAutospacing="1"/>
              <w:ind w:hanging="198"/>
              <w:jc w:val="center"/>
              <w:rPr>
                <w:rFonts w:cs="Arial"/>
                <w:szCs w:val="16"/>
                <w:lang w:val="en-US"/>
              </w:rPr>
            </w:pPr>
            <w:r w:rsidRPr="00441282">
              <w:rPr>
                <w:rFonts w:cs="Arial"/>
                <w:szCs w:val="16"/>
                <w:lang w:val="en-US"/>
              </w:rPr>
              <w:t>908 m²</w:t>
            </w:r>
          </w:p>
        </w:tc>
      </w:tr>
      <w:tr w:rsidR="00832882" w:rsidRPr="00441282" w:rsidTr="00441282">
        <w:tc>
          <w:tcPr>
            <w:tcW w:w="1530" w:type="dxa"/>
            <w:vAlign w:val="center"/>
          </w:tcPr>
          <w:p w:rsidR="00832882" w:rsidRPr="00441282" w:rsidRDefault="009A2F50" w:rsidP="00441282">
            <w:pPr>
              <w:spacing w:before="100" w:beforeAutospacing="1" w:after="100" w:afterAutospacing="1"/>
              <w:ind w:firstLine="0"/>
              <w:jc w:val="left"/>
              <w:rPr>
                <w:rFonts w:cs="Arial"/>
                <w:szCs w:val="16"/>
                <w:lang w:val="en-US"/>
              </w:rPr>
            </w:pPr>
            <w:r>
              <w:rPr>
                <w:rFonts w:cs="Arial"/>
                <w:szCs w:val="16"/>
                <w:lang w:val="en-US"/>
              </w:rPr>
              <w:t>Mjesni</w:t>
            </w:r>
            <w:r w:rsidR="00832882" w:rsidRPr="00441282">
              <w:rPr>
                <w:rFonts w:cs="Arial"/>
                <w:szCs w:val="16"/>
                <w:lang w:val="en-US"/>
              </w:rPr>
              <w:t xml:space="preserve"> </w:t>
            </w:r>
            <w:r>
              <w:rPr>
                <w:rFonts w:cs="Arial"/>
                <w:szCs w:val="16"/>
                <w:lang w:val="en-US"/>
              </w:rPr>
              <w:t>ured</w:t>
            </w:r>
            <w:r w:rsidR="00832882" w:rsidRPr="00441282">
              <w:rPr>
                <w:rFonts w:cs="Arial"/>
                <w:szCs w:val="16"/>
                <w:lang w:val="en-US"/>
              </w:rPr>
              <w:t xml:space="preserve"> </w:t>
            </w:r>
            <w:r>
              <w:rPr>
                <w:rFonts w:cs="Arial"/>
                <w:szCs w:val="16"/>
                <w:lang w:val="en-US"/>
              </w:rPr>
              <w:t>Donje</w:t>
            </w:r>
            <w:r w:rsidR="00832882" w:rsidRPr="00441282">
              <w:rPr>
                <w:rFonts w:cs="Arial"/>
                <w:szCs w:val="16"/>
                <w:lang w:val="en-US"/>
              </w:rPr>
              <w:t xml:space="preserve"> </w:t>
            </w:r>
            <w:r>
              <w:rPr>
                <w:rFonts w:cs="Arial"/>
                <w:szCs w:val="16"/>
                <w:lang w:val="en-US"/>
              </w:rPr>
              <w:t>Zabrđe</w:t>
            </w:r>
            <w:r w:rsidR="00832882" w:rsidRPr="00441282">
              <w:rPr>
                <w:rFonts w:cs="Arial"/>
                <w:szCs w:val="16"/>
                <w:lang w:val="en-US"/>
              </w:rPr>
              <w:t xml:space="preserve"> </w:t>
            </w:r>
            <w:r w:rsidR="00832882" w:rsidRPr="00441282">
              <w:rPr>
                <w:rFonts w:cs="Arial"/>
                <w:szCs w:val="16"/>
                <w:lang w:val="en-US"/>
              </w:rPr>
              <w:tab/>
            </w:r>
            <w:r w:rsidR="00832882" w:rsidRPr="00441282">
              <w:rPr>
                <w:rFonts w:cs="Arial"/>
                <w:szCs w:val="16"/>
                <w:lang w:val="en-US"/>
              </w:rPr>
              <w:tab/>
            </w:r>
          </w:p>
        </w:tc>
        <w:tc>
          <w:tcPr>
            <w:tcW w:w="2160" w:type="dxa"/>
            <w:vAlign w:val="center"/>
          </w:tcPr>
          <w:p w:rsidR="00832882" w:rsidRPr="00441282" w:rsidRDefault="009A2F50" w:rsidP="00441282">
            <w:pPr>
              <w:spacing w:before="100" w:beforeAutospacing="1" w:after="100" w:afterAutospacing="1"/>
              <w:ind w:firstLine="0"/>
              <w:jc w:val="lef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  <w:lang w:val="en-US"/>
              </w:rPr>
              <w:t>Donje</w:t>
            </w:r>
            <w:r w:rsidR="00832882" w:rsidRPr="00441282">
              <w:rPr>
                <w:rFonts w:cs="Arial"/>
                <w:szCs w:val="16"/>
                <w:lang w:val="en-US"/>
              </w:rPr>
              <w:t xml:space="preserve"> </w:t>
            </w:r>
            <w:r>
              <w:rPr>
                <w:rFonts w:cs="Arial"/>
                <w:szCs w:val="16"/>
                <w:lang w:val="en-US"/>
              </w:rPr>
              <w:t>Zabrđe</w:t>
            </w:r>
          </w:p>
        </w:tc>
        <w:tc>
          <w:tcPr>
            <w:tcW w:w="900" w:type="dxa"/>
            <w:vAlign w:val="center"/>
          </w:tcPr>
          <w:p w:rsidR="00832882" w:rsidRPr="00441282" w:rsidRDefault="00832882" w:rsidP="00441282">
            <w:pPr>
              <w:spacing w:before="100" w:beforeAutospacing="1" w:after="100" w:afterAutospacing="1"/>
              <w:ind w:hanging="198"/>
              <w:jc w:val="center"/>
              <w:rPr>
                <w:rFonts w:cs="Arial"/>
                <w:szCs w:val="16"/>
                <w:lang w:val="en-US"/>
              </w:rPr>
            </w:pPr>
            <w:r w:rsidRPr="00441282">
              <w:rPr>
                <w:rFonts w:cs="Arial"/>
                <w:szCs w:val="16"/>
                <w:lang w:val="en-US"/>
              </w:rPr>
              <w:t>106 m²</w:t>
            </w:r>
          </w:p>
        </w:tc>
      </w:tr>
      <w:tr w:rsidR="00832882" w:rsidRPr="00441282" w:rsidTr="00441282">
        <w:tc>
          <w:tcPr>
            <w:tcW w:w="1530" w:type="dxa"/>
            <w:vAlign w:val="center"/>
          </w:tcPr>
          <w:p w:rsidR="00832882" w:rsidRPr="00441282" w:rsidRDefault="009A2F50" w:rsidP="00441282">
            <w:pPr>
              <w:spacing w:before="100" w:beforeAutospacing="1" w:after="100" w:afterAutospacing="1"/>
              <w:ind w:firstLine="0"/>
              <w:jc w:val="left"/>
              <w:rPr>
                <w:rFonts w:cs="Arial"/>
                <w:szCs w:val="16"/>
                <w:lang w:val="en-US"/>
              </w:rPr>
            </w:pPr>
            <w:r>
              <w:rPr>
                <w:rFonts w:cs="Arial"/>
                <w:szCs w:val="16"/>
                <w:lang w:val="en-US"/>
              </w:rPr>
              <w:t>Mjesni</w:t>
            </w:r>
            <w:r w:rsidR="00832882" w:rsidRPr="00441282">
              <w:rPr>
                <w:rFonts w:cs="Arial"/>
                <w:szCs w:val="16"/>
                <w:lang w:val="en-US"/>
              </w:rPr>
              <w:t xml:space="preserve"> </w:t>
            </w:r>
            <w:r>
              <w:rPr>
                <w:rFonts w:cs="Arial"/>
                <w:szCs w:val="16"/>
                <w:lang w:val="en-US"/>
              </w:rPr>
              <w:t>ured</w:t>
            </w:r>
            <w:r w:rsidR="00832882" w:rsidRPr="00441282">
              <w:rPr>
                <w:rFonts w:cs="Arial"/>
                <w:szCs w:val="16"/>
                <w:lang w:val="en-US"/>
              </w:rPr>
              <w:t xml:space="preserve"> </w:t>
            </w:r>
            <w:r>
              <w:rPr>
                <w:rFonts w:cs="Arial"/>
                <w:szCs w:val="16"/>
              </w:rPr>
              <w:t>Donja</w:t>
            </w:r>
            <w:r w:rsidR="00832882" w:rsidRPr="00441282">
              <w:rPr>
                <w:rFonts w:cs="Arial"/>
                <w:szCs w:val="16"/>
              </w:rPr>
              <w:t xml:space="preserve"> </w:t>
            </w:r>
            <w:r>
              <w:rPr>
                <w:rFonts w:cs="Arial"/>
                <w:szCs w:val="16"/>
                <w:lang w:val="en-US"/>
              </w:rPr>
              <w:t>Trnova</w:t>
            </w:r>
          </w:p>
        </w:tc>
        <w:tc>
          <w:tcPr>
            <w:tcW w:w="2160" w:type="dxa"/>
            <w:vAlign w:val="center"/>
          </w:tcPr>
          <w:p w:rsidR="00832882" w:rsidRPr="00441282" w:rsidRDefault="009A2F50" w:rsidP="00441282">
            <w:pPr>
              <w:spacing w:before="100" w:beforeAutospacing="1" w:after="100" w:afterAutospacing="1"/>
              <w:ind w:firstLine="0"/>
              <w:jc w:val="lef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  <w:lang w:val="en-US"/>
              </w:rPr>
              <w:t>Donja</w:t>
            </w:r>
            <w:r w:rsidR="00832882" w:rsidRPr="00441282">
              <w:rPr>
                <w:rFonts w:cs="Arial"/>
                <w:szCs w:val="16"/>
                <w:lang w:val="en-US"/>
              </w:rPr>
              <w:t xml:space="preserve"> </w:t>
            </w:r>
            <w:r>
              <w:rPr>
                <w:rFonts w:cs="Arial"/>
                <w:szCs w:val="16"/>
                <w:lang w:val="en-US"/>
              </w:rPr>
              <w:t>Trnova</w:t>
            </w:r>
          </w:p>
        </w:tc>
        <w:tc>
          <w:tcPr>
            <w:tcW w:w="900" w:type="dxa"/>
            <w:vAlign w:val="center"/>
          </w:tcPr>
          <w:p w:rsidR="00832882" w:rsidRPr="00441282" w:rsidRDefault="00832882" w:rsidP="00441282">
            <w:pPr>
              <w:spacing w:before="100" w:beforeAutospacing="1" w:after="100" w:afterAutospacing="1"/>
              <w:ind w:hanging="198"/>
              <w:jc w:val="center"/>
              <w:rPr>
                <w:rFonts w:cs="Arial"/>
                <w:szCs w:val="16"/>
                <w:lang w:val="en-US"/>
              </w:rPr>
            </w:pPr>
            <w:r w:rsidRPr="00441282">
              <w:rPr>
                <w:rFonts w:cs="Arial"/>
                <w:szCs w:val="16"/>
                <w:lang w:val="en-US"/>
              </w:rPr>
              <w:t>244 m²</w:t>
            </w:r>
          </w:p>
        </w:tc>
      </w:tr>
      <w:tr w:rsidR="00832882" w:rsidRPr="00441282" w:rsidTr="00441282">
        <w:trPr>
          <w:trHeight w:val="796"/>
        </w:trPr>
        <w:tc>
          <w:tcPr>
            <w:tcW w:w="1530" w:type="dxa"/>
            <w:vAlign w:val="center"/>
          </w:tcPr>
          <w:p w:rsidR="00832882" w:rsidRPr="00441282" w:rsidRDefault="009A2F50" w:rsidP="00441282">
            <w:pPr>
              <w:spacing w:before="100" w:beforeAutospacing="1" w:after="100" w:afterAutospacing="1"/>
              <w:ind w:firstLine="0"/>
              <w:jc w:val="left"/>
              <w:rPr>
                <w:rFonts w:cs="Arial"/>
                <w:szCs w:val="16"/>
                <w:lang w:val="en-US"/>
              </w:rPr>
            </w:pPr>
            <w:r>
              <w:rPr>
                <w:rFonts w:cs="Arial"/>
                <w:szCs w:val="16"/>
                <w:lang w:val="en-US"/>
              </w:rPr>
              <w:t>Domovi</w:t>
            </w:r>
            <w:r w:rsidR="00832882" w:rsidRPr="00441282">
              <w:rPr>
                <w:rFonts w:cs="Arial"/>
                <w:szCs w:val="16"/>
                <w:lang w:val="en-US"/>
              </w:rPr>
              <w:t xml:space="preserve"> </w:t>
            </w:r>
            <w:r>
              <w:rPr>
                <w:rFonts w:cs="Arial"/>
                <w:szCs w:val="16"/>
                <w:lang w:val="en-US"/>
              </w:rPr>
              <w:t>kulture</w:t>
            </w:r>
            <w:r w:rsidR="00832882" w:rsidRPr="00441282">
              <w:rPr>
                <w:rFonts w:cs="Arial"/>
                <w:szCs w:val="16"/>
                <w:lang w:val="en-US"/>
              </w:rPr>
              <w:t xml:space="preserve"> </w:t>
            </w:r>
            <w:r>
              <w:rPr>
                <w:rFonts w:cs="Arial"/>
                <w:szCs w:val="16"/>
                <w:lang w:val="en-US"/>
              </w:rPr>
              <w:t>u</w:t>
            </w:r>
            <w:r w:rsidR="00832882" w:rsidRPr="00441282">
              <w:rPr>
                <w:rFonts w:cs="Arial"/>
                <w:szCs w:val="16"/>
                <w:lang w:val="en-US"/>
              </w:rPr>
              <w:t xml:space="preserve"> </w:t>
            </w:r>
            <w:r>
              <w:rPr>
                <w:rFonts w:cs="Arial"/>
                <w:szCs w:val="16"/>
                <w:lang w:val="en-US"/>
              </w:rPr>
              <w:t>MZ</w:t>
            </w:r>
          </w:p>
        </w:tc>
        <w:tc>
          <w:tcPr>
            <w:tcW w:w="2160" w:type="dxa"/>
            <w:vAlign w:val="center"/>
          </w:tcPr>
          <w:p w:rsidR="00832882" w:rsidRPr="00441282" w:rsidRDefault="009A2F50" w:rsidP="00441282">
            <w:pPr>
              <w:spacing w:before="100" w:beforeAutospacing="1" w:after="100" w:afterAutospacing="1"/>
              <w:ind w:firstLine="0"/>
              <w:jc w:val="lef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  <w:lang w:val="en-US"/>
              </w:rPr>
              <w:t>Korenita</w:t>
            </w:r>
            <w:r w:rsidR="00832882" w:rsidRPr="00441282">
              <w:rPr>
                <w:rFonts w:cs="Arial"/>
                <w:szCs w:val="16"/>
                <w:lang w:val="en-US"/>
              </w:rPr>
              <w:t xml:space="preserve">, </w:t>
            </w:r>
            <w:r>
              <w:rPr>
                <w:rFonts w:cs="Arial"/>
                <w:szCs w:val="16"/>
                <w:lang w:val="en-US"/>
              </w:rPr>
              <w:t>D</w:t>
            </w:r>
            <w:r w:rsidR="00832882" w:rsidRPr="00441282">
              <w:rPr>
                <w:rFonts w:cs="Arial"/>
                <w:szCs w:val="16"/>
                <w:lang w:val="en-US"/>
              </w:rPr>
              <w:t xml:space="preserve">. </w:t>
            </w:r>
            <w:r>
              <w:rPr>
                <w:rFonts w:cs="Arial"/>
                <w:szCs w:val="16"/>
                <w:lang w:val="en-US"/>
              </w:rPr>
              <w:t>Zabrđe</w:t>
            </w:r>
            <w:r w:rsidR="00832882" w:rsidRPr="00441282">
              <w:rPr>
                <w:rFonts w:cs="Arial"/>
                <w:szCs w:val="16"/>
                <w:lang w:val="en-US"/>
              </w:rPr>
              <w:t xml:space="preserve"> , </w:t>
            </w:r>
            <w:r>
              <w:rPr>
                <w:rFonts w:cs="Arial"/>
                <w:szCs w:val="16"/>
                <w:lang w:val="en-US"/>
              </w:rPr>
              <w:t>D</w:t>
            </w:r>
            <w:r w:rsidR="00832882" w:rsidRPr="00441282">
              <w:rPr>
                <w:rFonts w:cs="Arial"/>
                <w:szCs w:val="16"/>
                <w:lang w:val="en-US"/>
              </w:rPr>
              <w:t>.</w:t>
            </w:r>
            <w:r>
              <w:rPr>
                <w:rFonts w:cs="Arial"/>
                <w:szCs w:val="16"/>
                <w:lang w:val="en-US"/>
              </w:rPr>
              <w:t>Trnova</w:t>
            </w:r>
            <w:r w:rsidR="00832882" w:rsidRPr="00441282">
              <w:rPr>
                <w:rFonts w:cs="Arial"/>
                <w:szCs w:val="16"/>
                <w:lang w:val="en-US"/>
              </w:rPr>
              <w:t xml:space="preserve"> , </w:t>
            </w:r>
            <w:r>
              <w:rPr>
                <w:rFonts w:cs="Arial"/>
                <w:szCs w:val="16"/>
                <w:lang w:val="en-US"/>
              </w:rPr>
              <w:t>Posavci</w:t>
            </w:r>
            <w:r w:rsidR="00832882" w:rsidRPr="00441282">
              <w:rPr>
                <w:rFonts w:cs="Arial"/>
                <w:szCs w:val="16"/>
                <w:lang w:val="en-US"/>
              </w:rPr>
              <w:t xml:space="preserve"> , </w:t>
            </w:r>
            <w:r>
              <w:rPr>
                <w:rFonts w:cs="Arial"/>
                <w:szCs w:val="16"/>
                <w:lang w:val="en-US"/>
              </w:rPr>
              <w:t>G</w:t>
            </w:r>
            <w:r w:rsidR="00832882" w:rsidRPr="00441282">
              <w:rPr>
                <w:rFonts w:cs="Arial"/>
                <w:szCs w:val="16"/>
                <w:lang w:val="en-US"/>
              </w:rPr>
              <w:t>.</w:t>
            </w:r>
            <w:r>
              <w:rPr>
                <w:rFonts w:cs="Arial"/>
                <w:szCs w:val="16"/>
                <w:lang w:val="en-US"/>
              </w:rPr>
              <w:t>Trnova</w:t>
            </w:r>
            <w:r w:rsidR="00832882" w:rsidRPr="00441282">
              <w:rPr>
                <w:rFonts w:cs="Arial"/>
                <w:szCs w:val="16"/>
                <w:lang w:val="en-US"/>
              </w:rPr>
              <w:t xml:space="preserve"> , </w:t>
            </w:r>
            <w:r>
              <w:rPr>
                <w:rFonts w:cs="Arial"/>
                <w:szCs w:val="16"/>
                <w:lang w:val="en-US"/>
              </w:rPr>
              <w:t>Janjari</w:t>
            </w:r>
          </w:p>
        </w:tc>
        <w:tc>
          <w:tcPr>
            <w:tcW w:w="900" w:type="dxa"/>
            <w:vAlign w:val="center"/>
          </w:tcPr>
          <w:p w:rsidR="00832882" w:rsidRPr="00441282" w:rsidRDefault="000B0E48" w:rsidP="000B0E48">
            <w:pPr>
              <w:spacing w:before="100" w:beforeAutospacing="1" w:after="100" w:afterAutospacing="1"/>
              <w:ind w:hanging="18"/>
              <w:jc w:val="left"/>
              <w:rPr>
                <w:rFonts w:cs="Arial"/>
                <w:szCs w:val="16"/>
                <w:lang w:val="en-US"/>
              </w:rPr>
            </w:pPr>
            <w:r>
              <w:rPr>
                <w:rFonts w:cs="Arial"/>
                <w:szCs w:val="16"/>
              </w:rPr>
              <w:t xml:space="preserve"> </w:t>
            </w:r>
            <w:r w:rsidR="00832882" w:rsidRPr="00441282">
              <w:rPr>
                <w:rFonts w:cs="Arial"/>
                <w:szCs w:val="16"/>
                <w:lang w:val="en-US"/>
              </w:rPr>
              <w:t>1.345 m²</w:t>
            </w:r>
          </w:p>
        </w:tc>
      </w:tr>
      <w:tr w:rsidR="00832882" w:rsidRPr="00441282" w:rsidTr="00441282">
        <w:tc>
          <w:tcPr>
            <w:tcW w:w="1530" w:type="dxa"/>
            <w:vAlign w:val="center"/>
          </w:tcPr>
          <w:p w:rsidR="00832882" w:rsidRPr="00441282" w:rsidRDefault="009A2F50" w:rsidP="00441282">
            <w:pPr>
              <w:spacing w:before="100" w:beforeAutospacing="1" w:after="100" w:afterAutospacing="1"/>
              <w:ind w:firstLine="0"/>
              <w:jc w:val="lef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  <w:lang w:val="en-US"/>
              </w:rPr>
              <w:t>Čitaonice</w:t>
            </w:r>
            <w:r w:rsidR="00832882" w:rsidRPr="00441282">
              <w:rPr>
                <w:rFonts w:cs="Arial"/>
                <w:szCs w:val="16"/>
                <w:lang w:val="en-US"/>
              </w:rPr>
              <w:t xml:space="preserve"> </w:t>
            </w:r>
            <w:r>
              <w:rPr>
                <w:rFonts w:cs="Arial"/>
                <w:szCs w:val="16"/>
                <w:lang w:val="en-US"/>
              </w:rPr>
              <w:t>u</w:t>
            </w:r>
            <w:r w:rsidR="00832882" w:rsidRPr="00441282">
              <w:rPr>
                <w:rFonts w:cs="Arial"/>
                <w:szCs w:val="16"/>
                <w:lang w:val="en-US"/>
              </w:rPr>
              <w:t xml:space="preserve"> </w:t>
            </w:r>
            <w:r>
              <w:rPr>
                <w:rFonts w:cs="Arial"/>
                <w:szCs w:val="16"/>
                <w:lang w:val="en-US"/>
              </w:rPr>
              <w:t>M</w:t>
            </w:r>
            <w:r>
              <w:rPr>
                <w:rFonts w:cs="Arial"/>
                <w:szCs w:val="16"/>
              </w:rPr>
              <w:t>Z</w:t>
            </w:r>
          </w:p>
          <w:p w:rsidR="00832882" w:rsidRPr="00441282" w:rsidRDefault="00832882" w:rsidP="00441282">
            <w:pPr>
              <w:spacing w:before="100" w:beforeAutospacing="1" w:after="100" w:afterAutospacing="1"/>
              <w:ind w:firstLine="0"/>
              <w:jc w:val="left"/>
              <w:rPr>
                <w:rFonts w:cs="Arial"/>
                <w:szCs w:val="16"/>
                <w:lang w:val="en-US"/>
              </w:rPr>
            </w:pPr>
          </w:p>
        </w:tc>
        <w:tc>
          <w:tcPr>
            <w:tcW w:w="2160" w:type="dxa"/>
            <w:vAlign w:val="center"/>
          </w:tcPr>
          <w:p w:rsidR="00832882" w:rsidRPr="00441282" w:rsidRDefault="009A2F50" w:rsidP="00441282">
            <w:pPr>
              <w:spacing w:before="100" w:beforeAutospacing="1" w:after="100" w:afterAutospacing="1"/>
              <w:ind w:firstLine="0"/>
              <w:jc w:val="left"/>
              <w:rPr>
                <w:rFonts w:cs="Arial"/>
                <w:szCs w:val="16"/>
                <w:lang w:val="en-US"/>
              </w:rPr>
            </w:pPr>
            <w:r>
              <w:rPr>
                <w:rFonts w:cs="Arial"/>
                <w:szCs w:val="16"/>
                <w:lang w:val="en-US"/>
              </w:rPr>
              <w:t>R</w:t>
            </w:r>
            <w:r w:rsidR="00832882" w:rsidRPr="00441282">
              <w:rPr>
                <w:rFonts w:cs="Arial"/>
                <w:szCs w:val="16"/>
                <w:lang w:val="en-US"/>
              </w:rPr>
              <w:t>.</w:t>
            </w:r>
            <w:r>
              <w:rPr>
                <w:rFonts w:cs="Arial"/>
                <w:szCs w:val="16"/>
                <w:lang w:val="en-US"/>
              </w:rPr>
              <w:t>Polje</w:t>
            </w:r>
            <w:r w:rsidR="00832882" w:rsidRPr="00441282">
              <w:rPr>
                <w:rFonts w:cs="Arial"/>
                <w:szCs w:val="16"/>
                <w:lang w:val="en-US"/>
              </w:rPr>
              <w:t xml:space="preserve"> 190, </w:t>
            </w:r>
            <w:r>
              <w:rPr>
                <w:rFonts w:cs="Arial"/>
                <w:szCs w:val="16"/>
                <w:lang w:val="en-US"/>
              </w:rPr>
              <w:t>B</w:t>
            </w:r>
            <w:r w:rsidR="00832882" w:rsidRPr="00441282">
              <w:rPr>
                <w:rFonts w:cs="Arial"/>
                <w:szCs w:val="16"/>
                <w:lang w:val="en-US"/>
              </w:rPr>
              <w:t>.</w:t>
            </w:r>
            <w:r>
              <w:rPr>
                <w:rFonts w:cs="Arial"/>
                <w:szCs w:val="16"/>
                <w:lang w:val="en-US"/>
              </w:rPr>
              <w:t>Selo</w:t>
            </w:r>
            <w:r w:rsidR="00832882" w:rsidRPr="00441282">
              <w:rPr>
                <w:rFonts w:cs="Arial"/>
                <w:szCs w:val="16"/>
                <w:lang w:val="en-US"/>
              </w:rPr>
              <w:t xml:space="preserve"> 117, </w:t>
            </w:r>
            <w:r>
              <w:rPr>
                <w:rFonts w:cs="Arial"/>
                <w:szCs w:val="16"/>
                <w:lang w:val="en-US"/>
              </w:rPr>
              <w:t>Ug</w:t>
            </w:r>
            <w:r w:rsidR="00832882" w:rsidRPr="00441282">
              <w:rPr>
                <w:rFonts w:cs="Arial"/>
                <w:szCs w:val="16"/>
                <w:lang w:val="en-US"/>
              </w:rPr>
              <w:t>.</w:t>
            </w:r>
            <w:r>
              <w:rPr>
                <w:rFonts w:cs="Arial"/>
                <w:szCs w:val="16"/>
                <w:lang w:val="en-US"/>
              </w:rPr>
              <w:t>Selo</w:t>
            </w:r>
            <w:r w:rsidR="00832882" w:rsidRPr="00441282">
              <w:rPr>
                <w:rFonts w:cs="Arial"/>
                <w:szCs w:val="16"/>
                <w:lang w:val="en-US"/>
              </w:rPr>
              <w:t xml:space="preserve"> 115, </w:t>
            </w:r>
            <w:r>
              <w:rPr>
                <w:rFonts w:cs="Arial"/>
                <w:szCs w:val="16"/>
                <w:lang w:val="en-US"/>
              </w:rPr>
              <w:t>Ug</w:t>
            </w:r>
            <w:r w:rsidR="00832882" w:rsidRPr="00441282">
              <w:rPr>
                <w:rFonts w:cs="Arial"/>
                <w:szCs w:val="16"/>
                <w:lang w:val="en-US"/>
              </w:rPr>
              <w:t>.</w:t>
            </w:r>
            <w:r>
              <w:rPr>
                <w:rFonts w:cs="Arial"/>
                <w:szCs w:val="16"/>
                <w:lang w:val="en-US"/>
              </w:rPr>
              <w:t>Obrijež</w:t>
            </w:r>
            <w:r w:rsidR="00832882" w:rsidRPr="00441282">
              <w:rPr>
                <w:rFonts w:cs="Arial"/>
                <w:szCs w:val="16"/>
                <w:lang w:val="en-US"/>
              </w:rPr>
              <w:t xml:space="preserve"> 160, </w:t>
            </w:r>
            <w:r>
              <w:rPr>
                <w:rFonts w:cs="Arial"/>
                <w:szCs w:val="16"/>
                <w:lang w:val="en-US"/>
              </w:rPr>
              <w:t>Jaković</w:t>
            </w:r>
            <w:r w:rsidR="00832882" w:rsidRPr="00441282">
              <w:rPr>
                <w:rFonts w:cs="Arial"/>
                <w:szCs w:val="16"/>
                <w:lang w:val="en-US"/>
              </w:rPr>
              <w:t xml:space="preserve"> 67, </w:t>
            </w:r>
            <w:r>
              <w:rPr>
                <w:rFonts w:cs="Arial"/>
                <w:szCs w:val="16"/>
                <w:lang w:val="en-US"/>
              </w:rPr>
              <w:t>prigradsko</w:t>
            </w:r>
            <w:r w:rsidR="00832882" w:rsidRPr="00441282">
              <w:rPr>
                <w:rFonts w:cs="Arial"/>
                <w:szCs w:val="16"/>
                <w:lang w:val="en-US"/>
              </w:rPr>
              <w:t xml:space="preserve"> </w:t>
            </w:r>
            <w:r>
              <w:rPr>
                <w:rFonts w:cs="Arial"/>
                <w:szCs w:val="16"/>
                <w:lang w:val="en-US"/>
              </w:rPr>
              <w:t>naselje</w:t>
            </w:r>
            <w:r w:rsidR="00832882" w:rsidRPr="00441282">
              <w:rPr>
                <w:rFonts w:cs="Arial"/>
                <w:szCs w:val="16"/>
                <w:lang w:val="en-US"/>
              </w:rPr>
              <w:t>-</w:t>
            </w:r>
            <w:r>
              <w:rPr>
                <w:rFonts w:cs="Arial"/>
                <w:szCs w:val="16"/>
                <w:lang w:val="en-US"/>
              </w:rPr>
              <w:t>Centar</w:t>
            </w:r>
            <w:r w:rsidR="00832882" w:rsidRPr="00441282">
              <w:rPr>
                <w:rFonts w:cs="Arial"/>
                <w:szCs w:val="16"/>
                <w:lang w:val="en-US"/>
              </w:rPr>
              <w:t xml:space="preserve">, </w:t>
            </w:r>
            <w:r>
              <w:rPr>
                <w:rFonts w:cs="Arial"/>
                <w:szCs w:val="16"/>
                <w:lang w:val="en-US"/>
              </w:rPr>
              <w:t>Glinje</w:t>
            </w:r>
            <w:r w:rsidR="00832882" w:rsidRPr="00441282">
              <w:rPr>
                <w:rFonts w:cs="Arial"/>
                <w:szCs w:val="16"/>
                <w:lang w:val="en-US"/>
              </w:rPr>
              <w:t xml:space="preserve">, </w:t>
            </w:r>
            <w:r>
              <w:rPr>
                <w:rFonts w:cs="Arial"/>
                <w:szCs w:val="16"/>
                <w:lang w:val="en-US"/>
              </w:rPr>
              <w:t>S</w:t>
            </w:r>
            <w:r w:rsidR="00832882" w:rsidRPr="00441282">
              <w:rPr>
                <w:rFonts w:cs="Arial"/>
                <w:szCs w:val="16"/>
                <w:lang w:val="en-US"/>
              </w:rPr>
              <w:t>.</w:t>
            </w:r>
            <w:r>
              <w:rPr>
                <w:rFonts w:cs="Arial"/>
                <w:szCs w:val="16"/>
                <w:lang w:val="en-US"/>
              </w:rPr>
              <w:t>Trnova</w:t>
            </w:r>
            <w:r w:rsidR="00832882" w:rsidRPr="00441282">
              <w:rPr>
                <w:rFonts w:cs="Arial"/>
                <w:szCs w:val="16"/>
                <w:lang w:val="en-US"/>
              </w:rPr>
              <w:t xml:space="preserve">, </w:t>
            </w:r>
            <w:r>
              <w:rPr>
                <w:rFonts w:cs="Arial"/>
                <w:szCs w:val="16"/>
                <w:lang w:val="en-US"/>
              </w:rPr>
              <w:t>Maleševci</w:t>
            </w:r>
            <w:r w:rsidR="00832882" w:rsidRPr="00441282">
              <w:rPr>
                <w:rFonts w:cs="Arial"/>
                <w:szCs w:val="16"/>
              </w:rPr>
              <w:t xml:space="preserve"> </w:t>
            </w:r>
            <w:r w:rsidR="00832882" w:rsidRPr="00441282">
              <w:rPr>
                <w:rFonts w:cs="Arial"/>
                <w:szCs w:val="16"/>
                <w:lang w:val="en-US"/>
              </w:rPr>
              <w:t xml:space="preserve">40 , </w:t>
            </w:r>
            <w:r>
              <w:rPr>
                <w:rFonts w:cs="Arial"/>
                <w:szCs w:val="16"/>
                <w:lang w:val="en-US"/>
              </w:rPr>
              <w:t>G</w:t>
            </w:r>
            <w:r w:rsidR="00832882" w:rsidRPr="00441282">
              <w:rPr>
                <w:rFonts w:cs="Arial"/>
                <w:szCs w:val="16"/>
                <w:lang w:val="en-US"/>
              </w:rPr>
              <w:t>.</w:t>
            </w:r>
            <w:r>
              <w:rPr>
                <w:rFonts w:cs="Arial"/>
                <w:szCs w:val="16"/>
                <w:lang w:val="en-US"/>
              </w:rPr>
              <w:t>Krćina</w:t>
            </w:r>
            <w:r w:rsidR="00832882" w:rsidRPr="00441282">
              <w:rPr>
                <w:rFonts w:cs="Arial"/>
                <w:szCs w:val="16"/>
                <w:lang w:val="en-US"/>
              </w:rPr>
              <w:t xml:space="preserve"> 40  </w:t>
            </w:r>
          </w:p>
        </w:tc>
        <w:tc>
          <w:tcPr>
            <w:tcW w:w="900" w:type="dxa"/>
            <w:vAlign w:val="center"/>
          </w:tcPr>
          <w:p w:rsidR="00832882" w:rsidRPr="00441282" w:rsidRDefault="00832882" w:rsidP="000B0E48">
            <w:pPr>
              <w:spacing w:before="100" w:beforeAutospacing="1" w:after="100" w:afterAutospacing="1"/>
              <w:ind w:firstLine="0"/>
              <w:jc w:val="left"/>
              <w:rPr>
                <w:rFonts w:cs="Arial"/>
                <w:szCs w:val="16"/>
                <w:lang w:val="en-US"/>
              </w:rPr>
            </w:pPr>
            <w:r w:rsidRPr="00441282">
              <w:rPr>
                <w:rFonts w:cs="Arial"/>
                <w:szCs w:val="16"/>
                <w:lang w:val="en-US"/>
              </w:rPr>
              <w:t>612 m²</w:t>
            </w:r>
          </w:p>
          <w:p w:rsidR="00832882" w:rsidRPr="00441282" w:rsidRDefault="00832882" w:rsidP="000B0E48">
            <w:pPr>
              <w:spacing w:before="100" w:beforeAutospacing="1" w:after="100" w:afterAutospacing="1"/>
              <w:ind w:right="447"/>
              <w:jc w:val="left"/>
              <w:rPr>
                <w:rFonts w:cs="Arial"/>
                <w:szCs w:val="16"/>
                <w:lang w:val="en-US"/>
              </w:rPr>
            </w:pPr>
          </w:p>
        </w:tc>
      </w:tr>
      <w:tr w:rsidR="00832882" w:rsidRPr="00441282" w:rsidTr="00441282">
        <w:tc>
          <w:tcPr>
            <w:tcW w:w="1530" w:type="dxa"/>
            <w:vAlign w:val="center"/>
          </w:tcPr>
          <w:p w:rsidR="00832882" w:rsidRPr="00441282" w:rsidRDefault="009A2F50" w:rsidP="00441282">
            <w:pPr>
              <w:spacing w:before="100" w:beforeAutospacing="1" w:after="100" w:afterAutospacing="1"/>
              <w:ind w:firstLine="0"/>
              <w:jc w:val="lef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Zgrada</w:t>
            </w:r>
            <w:r w:rsidR="00832882" w:rsidRPr="00441282">
              <w:rPr>
                <w:rFonts w:cs="Arial"/>
                <w:szCs w:val="16"/>
              </w:rPr>
              <w:t xml:space="preserve"> </w:t>
            </w:r>
            <w:r>
              <w:rPr>
                <w:rFonts w:cs="Arial"/>
                <w:szCs w:val="16"/>
              </w:rPr>
              <w:t>TVJ</w:t>
            </w:r>
            <w:r w:rsidR="00832882" w:rsidRPr="00441282">
              <w:rPr>
                <w:rFonts w:cs="Arial"/>
                <w:szCs w:val="16"/>
              </w:rPr>
              <w:t xml:space="preserve"> </w:t>
            </w:r>
            <w:r>
              <w:rPr>
                <w:rFonts w:cs="Arial"/>
                <w:szCs w:val="16"/>
              </w:rPr>
              <w:t>i</w:t>
            </w:r>
            <w:r w:rsidR="00832882" w:rsidRPr="00441282">
              <w:rPr>
                <w:rFonts w:cs="Arial"/>
                <w:szCs w:val="16"/>
              </w:rPr>
              <w:t xml:space="preserve"> </w:t>
            </w:r>
            <w:r>
              <w:rPr>
                <w:rFonts w:cs="Arial"/>
                <w:szCs w:val="16"/>
              </w:rPr>
              <w:t>magacini</w:t>
            </w:r>
          </w:p>
        </w:tc>
        <w:tc>
          <w:tcPr>
            <w:tcW w:w="2160" w:type="dxa"/>
            <w:vAlign w:val="center"/>
          </w:tcPr>
          <w:p w:rsidR="00832882" w:rsidRPr="00441282" w:rsidRDefault="009A2F50" w:rsidP="00441282">
            <w:pPr>
              <w:spacing w:before="100" w:beforeAutospacing="1" w:after="100" w:afterAutospacing="1"/>
              <w:ind w:firstLine="0"/>
              <w:jc w:val="lef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Radomira</w:t>
            </w:r>
            <w:r w:rsidR="00832882" w:rsidRPr="00441282">
              <w:rPr>
                <w:rFonts w:cs="Arial"/>
                <w:szCs w:val="16"/>
              </w:rPr>
              <w:t xml:space="preserve"> </w:t>
            </w:r>
            <w:r>
              <w:rPr>
                <w:rFonts w:cs="Arial"/>
                <w:szCs w:val="16"/>
              </w:rPr>
              <w:t>Arsenovića</w:t>
            </w:r>
            <w:r w:rsidR="00832882" w:rsidRPr="00441282">
              <w:rPr>
                <w:rFonts w:cs="Arial"/>
                <w:szCs w:val="16"/>
              </w:rPr>
              <w:t xml:space="preserve"> 26</w:t>
            </w:r>
          </w:p>
        </w:tc>
        <w:tc>
          <w:tcPr>
            <w:tcW w:w="900" w:type="dxa"/>
            <w:vAlign w:val="center"/>
          </w:tcPr>
          <w:p w:rsidR="00832882" w:rsidRPr="00441282" w:rsidRDefault="00832882" w:rsidP="000B0E48">
            <w:pPr>
              <w:spacing w:before="100" w:beforeAutospacing="1" w:after="100" w:afterAutospacing="1"/>
              <w:ind w:firstLine="0"/>
              <w:jc w:val="left"/>
              <w:rPr>
                <w:rFonts w:cs="Arial"/>
                <w:szCs w:val="16"/>
              </w:rPr>
            </w:pPr>
            <w:r w:rsidRPr="00441282">
              <w:rPr>
                <w:rFonts w:cs="Arial"/>
                <w:szCs w:val="16"/>
              </w:rPr>
              <w:t>160</w:t>
            </w:r>
            <w:r w:rsidRPr="00441282">
              <w:rPr>
                <w:rFonts w:cs="Arial"/>
                <w:szCs w:val="16"/>
                <w:lang w:val="en-US"/>
              </w:rPr>
              <w:t xml:space="preserve"> m²</w:t>
            </w:r>
            <w:r w:rsidRPr="00441282">
              <w:rPr>
                <w:rFonts w:cs="Arial"/>
                <w:szCs w:val="16"/>
              </w:rPr>
              <w:t xml:space="preserve"> + 360 m²</w:t>
            </w:r>
          </w:p>
        </w:tc>
      </w:tr>
      <w:tr w:rsidR="00832882" w:rsidRPr="00441282" w:rsidTr="00441282">
        <w:tc>
          <w:tcPr>
            <w:tcW w:w="1530" w:type="dxa"/>
          </w:tcPr>
          <w:p w:rsidR="00832882" w:rsidRPr="00441282" w:rsidRDefault="009A2F50" w:rsidP="00441282">
            <w:pPr>
              <w:spacing w:before="100" w:beforeAutospacing="1" w:after="100" w:afterAutospacing="1"/>
              <w:ind w:firstLine="0"/>
              <w:jc w:val="left"/>
              <w:rPr>
                <w:rFonts w:cs="Arial"/>
                <w:szCs w:val="16"/>
                <w:lang w:val="en-US"/>
              </w:rPr>
            </w:pPr>
            <w:r>
              <w:rPr>
                <w:rFonts w:cs="Arial"/>
                <w:szCs w:val="16"/>
                <w:lang w:val="en-US"/>
              </w:rPr>
              <w:t>Kolektivni</w:t>
            </w:r>
            <w:r w:rsidR="00832882" w:rsidRPr="00441282">
              <w:rPr>
                <w:rFonts w:cs="Arial"/>
                <w:szCs w:val="16"/>
                <w:lang w:val="en-US"/>
              </w:rPr>
              <w:t xml:space="preserve"> </w:t>
            </w:r>
            <w:r>
              <w:rPr>
                <w:rFonts w:cs="Arial"/>
                <w:szCs w:val="16"/>
                <w:lang w:val="en-US"/>
              </w:rPr>
              <w:t>smještaj</w:t>
            </w:r>
            <w:r w:rsidR="00832882" w:rsidRPr="00441282">
              <w:rPr>
                <w:rFonts w:cs="Arial"/>
                <w:szCs w:val="16"/>
                <w:lang w:val="en-US"/>
              </w:rPr>
              <w:t xml:space="preserve"> </w:t>
            </w:r>
          </w:p>
        </w:tc>
        <w:tc>
          <w:tcPr>
            <w:tcW w:w="2160" w:type="dxa"/>
          </w:tcPr>
          <w:p w:rsidR="00832882" w:rsidRPr="00441282" w:rsidRDefault="009A2F50" w:rsidP="00441282">
            <w:pPr>
              <w:spacing w:before="100" w:beforeAutospacing="1" w:after="100" w:afterAutospacing="1"/>
              <w:ind w:firstLine="0"/>
              <w:jc w:val="lef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  <w:lang w:val="en-US"/>
              </w:rPr>
              <w:t>Sjever</w:t>
            </w:r>
            <w:r w:rsidR="00832882" w:rsidRPr="00441282">
              <w:rPr>
                <w:rFonts w:cs="Arial"/>
                <w:szCs w:val="16"/>
                <w:lang w:val="en-US"/>
              </w:rPr>
              <w:t xml:space="preserve"> 3</w:t>
            </w:r>
          </w:p>
        </w:tc>
        <w:tc>
          <w:tcPr>
            <w:tcW w:w="900" w:type="dxa"/>
            <w:vAlign w:val="center"/>
          </w:tcPr>
          <w:p w:rsidR="00832882" w:rsidRPr="00441282" w:rsidRDefault="00832882" w:rsidP="000B0E48">
            <w:pPr>
              <w:spacing w:before="100" w:beforeAutospacing="1" w:after="100" w:afterAutospacing="1"/>
              <w:ind w:firstLine="0"/>
              <w:jc w:val="left"/>
              <w:rPr>
                <w:rFonts w:cs="Arial"/>
                <w:szCs w:val="16"/>
                <w:lang w:val="en-US"/>
              </w:rPr>
            </w:pPr>
            <w:r w:rsidRPr="00441282">
              <w:rPr>
                <w:rFonts w:cs="Arial"/>
                <w:szCs w:val="16"/>
                <w:lang w:val="en-US"/>
              </w:rPr>
              <w:t>364 m²</w:t>
            </w:r>
          </w:p>
        </w:tc>
      </w:tr>
      <w:tr w:rsidR="00832882" w:rsidRPr="00441282" w:rsidTr="00441282">
        <w:tc>
          <w:tcPr>
            <w:tcW w:w="1530" w:type="dxa"/>
          </w:tcPr>
          <w:p w:rsidR="00832882" w:rsidRPr="00441282" w:rsidRDefault="009A2F50" w:rsidP="00441282">
            <w:pPr>
              <w:spacing w:before="100" w:beforeAutospacing="1" w:after="100" w:afterAutospacing="1"/>
              <w:ind w:firstLine="0"/>
              <w:jc w:val="lef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Javne</w:t>
            </w:r>
            <w:r w:rsidR="00832882" w:rsidRPr="00441282">
              <w:rPr>
                <w:rFonts w:cs="Arial"/>
                <w:szCs w:val="16"/>
              </w:rPr>
              <w:t xml:space="preserve"> </w:t>
            </w:r>
            <w:r>
              <w:rPr>
                <w:rFonts w:cs="Arial"/>
                <w:szCs w:val="16"/>
              </w:rPr>
              <w:t>površine</w:t>
            </w:r>
            <w:r w:rsidR="00832882" w:rsidRPr="00441282">
              <w:rPr>
                <w:rFonts w:cs="Arial"/>
                <w:szCs w:val="16"/>
              </w:rPr>
              <w:t xml:space="preserve"> </w:t>
            </w:r>
          </w:p>
          <w:p w:rsidR="00832882" w:rsidRPr="00441282" w:rsidRDefault="009A2F50" w:rsidP="00441282">
            <w:pPr>
              <w:spacing w:before="100" w:beforeAutospacing="1" w:after="100" w:afterAutospacing="1"/>
              <w:ind w:firstLine="0"/>
              <w:jc w:val="lef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Javne</w:t>
            </w:r>
            <w:r w:rsidR="00832882" w:rsidRPr="00441282">
              <w:rPr>
                <w:rFonts w:cs="Arial"/>
                <w:szCs w:val="16"/>
              </w:rPr>
              <w:t xml:space="preserve"> </w:t>
            </w:r>
            <w:r>
              <w:rPr>
                <w:rFonts w:cs="Arial"/>
                <w:szCs w:val="16"/>
              </w:rPr>
              <w:t>zelene</w:t>
            </w:r>
            <w:r w:rsidR="00832882" w:rsidRPr="00441282">
              <w:rPr>
                <w:rFonts w:cs="Arial"/>
                <w:szCs w:val="16"/>
              </w:rPr>
              <w:t xml:space="preserve"> </w:t>
            </w:r>
            <w:r>
              <w:rPr>
                <w:rFonts w:cs="Arial"/>
                <w:szCs w:val="16"/>
              </w:rPr>
              <w:t>površine</w:t>
            </w:r>
            <w:r w:rsidR="00832882" w:rsidRPr="00441282">
              <w:rPr>
                <w:rFonts w:cs="Arial"/>
                <w:szCs w:val="16"/>
              </w:rPr>
              <w:br/>
              <w:t xml:space="preserve">- </w:t>
            </w:r>
            <w:r>
              <w:rPr>
                <w:rFonts w:cs="Arial"/>
                <w:szCs w:val="16"/>
              </w:rPr>
              <w:t>mikrore</w:t>
            </w:r>
            <w:r>
              <w:rPr>
                <w:rFonts w:cs="Arial"/>
                <w:szCs w:val="16"/>
                <w:lang w:val="sr-Cyrl-CS"/>
              </w:rPr>
              <w:t>j</w:t>
            </w:r>
            <w:r>
              <w:rPr>
                <w:rFonts w:cs="Arial"/>
                <w:szCs w:val="16"/>
              </w:rPr>
              <w:t>on</w:t>
            </w:r>
            <w:r w:rsidR="00832882" w:rsidRPr="00441282">
              <w:rPr>
                <w:rFonts w:cs="Arial"/>
                <w:szCs w:val="16"/>
              </w:rPr>
              <w:t xml:space="preserve"> </w:t>
            </w:r>
            <w:r>
              <w:rPr>
                <w:rFonts w:cs="Arial"/>
                <w:szCs w:val="16"/>
              </w:rPr>
              <w:t>grada</w:t>
            </w:r>
          </w:p>
        </w:tc>
        <w:tc>
          <w:tcPr>
            <w:tcW w:w="2160" w:type="dxa"/>
          </w:tcPr>
          <w:p w:rsidR="00832882" w:rsidRPr="00441282" w:rsidRDefault="009A2F50" w:rsidP="00441282">
            <w:pPr>
              <w:spacing w:before="100" w:beforeAutospacing="1" w:after="100" w:afterAutospacing="1"/>
              <w:ind w:firstLine="0"/>
              <w:jc w:val="lef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Površina</w:t>
            </w:r>
            <w:r w:rsidR="00832882" w:rsidRPr="00441282">
              <w:rPr>
                <w:rFonts w:cs="Arial"/>
                <w:szCs w:val="16"/>
              </w:rPr>
              <w:t xml:space="preserve"> </w:t>
            </w:r>
            <w:r>
              <w:rPr>
                <w:rFonts w:cs="Arial"/>
                <w:szCs w:val="16"/>
              </w:rPr>
              <w:t>omeđena</w:t>
            </w:r>
            <w:r w:rsidR="00832882" w:rsidRPr="00441282">
              <w:rPr>
                <w:rFonts w:cs="Arial"/>
                <w:szCs w:val="16"/>
              </w:rPr>
              <w:t xml:space="preserve"> </w:t>
            </w:r>
            <w:r>
              <w:rPr>
                <w:rFonts w:cs="Arial"/>
                <w:szCs w:val="16"/>
              </w:rPr>
              <w:t>ulicama</w:t>
            </w:r>
            <w:r w:rsidR="00832882" w:rsidRPr="00441282">
              <w:rPr>
                <w:rFonts w:cs="Arial"/>
                <w:szCs w:val="16"/>
              </w:rPr>
              <w:t xml:space="preserve"> </w:t>
            </w:r>
            <w:r>
              <w:rPr>
                <w:rFonts w:cs="Arial"/>
                <w:szCs w:val="16"/>
              </w:rPr>
              <w:t>Ćirila</w:t>
            </w:r>
            <w:r w:rsidR="00832882" w:rsidRPr="00441282">
              <w:rPr>
                <w:rFonts w:cs="Arial"/>
                <w:szCs w:val="16"/>
              </w:rPr>
              <w:t xml:space="preserve"> </w:t>
            </w:r>
            <w:r>
              <w:rPr>
                <w:rFonts w:cs="Arial"/>
                <w:szCs w:val="16"/>
              </w:rPr>
              <w:t>i</w:t>
            </w:r>
            <w:r w:rsidR="00832882" w:rsidRPr="00441282">
              <w:rPr>
                <w:rFonts w:cs="Arial"/>
                <w:szCs w:val="16"/>
              </w:rPr>
              <w:t xml:space="preserve"> </w:t>
            </w:r>
            <w:r>
              <w:rPr>
                <w:rFonts w:cs="Arial"/>
                <w:szCs w:val="16"/>
              </w:rPr>
              <w:t>Metodija</w:t>
            </w:r>
            <w:r w:rsidR="00832882" w:rsidRPr="00441282">
              <w:rPr>
                <w:rFonts w:cs="Arial"/>
                <w:szCs w:val="16"/>
              </w:rPr>
              <w:t xml:space="preserve">, </w:t>
            </w:r>
            <w:r>
              <w:rPr>
                <w:rFonts w:cs="Arial"/>
                <w:szCs w:val="16"/>
              </w:rPr>
              <w:t>Kralja</w:t>
            </w:r>
            <w:r w:rsidR="00832882" w:rsidRPr="00441282">
              <w:rPr>
                <w:rFonts w:cs="Arial"/>
                <w:szCs w:val="16"/>
              </w:rPr>
              <w:t xml:space="preserve"> </w:t>
            </w:r>
            <w:r>
              <w:rPr>
                <w:rFonts w:cs="Arial"/>
                <w:szCs w:val="16"/>
              </w:rPr>
              <w:t>Petra</w:t>
            </w:r>
            <w:r w:rsidR="00832882" w:rsidRPr="00441282">
              <w:rPr>
                <w:rFonts w:cs="Arial"/>
                <w:szCs w:val="16"/>
              </w:rPr>
              <w:t xml:space="preserve">, </w:t>
            </w:r>
            <w:r>
              <w:rPr>
                <w:rFonts w:cs="Arial"/>
                <w:szCs w:val="16"/>
              </w:rPr>
              <w:t>Njegoševom</w:t>
            </w:r>
            <w:r w:rsidR="00832882" w:rsidRPr="00441282">
              <w:rPr>
                <w:rFonts w:cs="Arial"/>
                <w:szCs w:val="16"/>
              </w:rPr>
              <w:t xml:space="preserve">, </w:t>
            </w:r>
            <w:r>
              <w:rPr>
                <w:rFonts w:cs="Arial"/>
                <w:szCs w:val="16"/>
              </w:rPr>
              <w:t>Prve</w:t>
            </w:r>
            <w:r w:rsidR="00832882" w:rsidRPr="00441282">
              <w:rPr>
                <w:rFonts w:cs="Arial"/>
                <w:szCs w:val="16"/>
              </w:rPr>
              <w:t xml:space="preserve"> </w:t>
            </w:r>
            <w:r>
              <w:rPr>
                <w:rFonts w:cs="Arial"/>
                <w:szCs w:val="16"/>
              </w:rPr>
              <w:t>Majevičke</w:t>
            </w:r>
            <w:r w:rsidR="00832882" w:rsidRPr="00441282">
              <w:rPr>
                <w:rFonts w:cs="Arial"/>
                <w:szCs w:val="16"/>
              </w:rPr>
              <w:t xml:space="preserve"> </w:t>
            </w:r>
            <w:r>
              <w:rPr>
                <w:rFonts w:cs="Arial"/>
                <w:szCs w:val="16"/>
              </w:rPr>
              <w:t>brigade</w:t>
            </w:r>
            <w:r w:rsidR="00832882" w:rsidRPr="00441282">
              <w:rPr>
                <w:rFonts w:cs="Arial"/>
                <w:szCs w:val="16"/>
              </w:rPr>
              <w:t xml:space="preserve">, </w:t>
            </w:r>
            <w:r>
              <w:rPr>
                <w:rFonts w:cs="Arial"/>
                <w:szCs w:val="16"/>
              </w:rPr>
              <w:t>Patrijarha</w:t>
            </w:r>
            <w:r w:rsidR="00832882" w:rsidRPr="00441282">
              <w:rPr>
                <w:rFonts w:cs="Arial"/>
                <w:szCs w:val="16"/>
              </w:rPr>
              <w:t xml:space="preserve"> </w:t>
            </w:r>
            <w:r>
              <w:rPr>
                <w:rFonts w:cs="Arial"/>
                <w:szCs w:val="16"/>
              </w:rPr>
              <w:t>Pavla</w:t>
            </w:r>
            <w:r w:rsidR="00832882" w:rsidRPr="00441282">
              <w:rPr>
                <w:rFonts w:cs="Arial"/>
                <w:szCs w:val="16"/>
              </w:rPr>
              <w:t xml:space="preserve">, </w:t>
            </w:r>
            <w:r>
              <w:rPr>
                <w:rFonts w:cs="Arial"/>
                <w:szCs w:val="16"/>
              </w:rPr>
              <w:t>Svetog</w:t>
            </w:r>
            <w:r w:rsidR="00832882" w:rsidRPr="00441282">
              <w:rPr>
                <w:rFonts w:cs="Arial"/>
                <w:szCs w:val="16"/>
              </w:rPr>
              <w:t xml:space="preserve"> </w:t>
            </w:r>
            <w:r>
              <w:rPr>
                <w:rFonts w:cs="Arial"/>
                <w:szCs w:val="16"/>
              </w:rPr>
              <w:t>Save</w:t>
            </w:r>
            <w:r w:rsidR="00832882" w:rsidRPr="00441282">
              <w:rPr>
                <w:rFonts w:cs="Arial"/>
                <w:szCs w:val="16"/>
              </w:rPr>
              <w:t xml:space="preserve"> </w:t>
            </w:r>
            <w:r>
              <w:rPr>
                <w:rFonts w:cs="Arial"/>
                <w:szCs w:val="16"/>
              </w:rPr>
              <w:t>i</w:t>
            </w:r>
            <w:r w:rsidR="00832882" w:rsidRPr="00441282">
              <w:rPr>
                <w:rFonts w:cs="Arial"/>
                <w:szCs w:val="16"/>
              </w:rPr>
              <w:t xml:space="preserve"> </w:t>
            </w:r>
            <w:r>
              <w:rPr>
                <w:rFonts w:cs="Arial"/>
                <w:szCs w:val="16"/>
              </w:rPr>
              <w:t>Karađorđevom</w:t>
            </w:r>
          </w:p>
        </w:tc>
        <w:tc>
          <w:tcPr>
            <w:tcW w:w="900" w:type="dxa"/>
            <w:vAlign w:val="center"/>
          </w:tcPr>
          <w:p w:rsidR="00832882" w:rsidRPr="00441282" w:rsidRDefault="00832882" w:rsidP="000B0E48">
            <w:pPr>
              <w:spacing w:before="100" w:beforeAutospacing="1" w:after="100" w:afterAutospacing="1"/>
              <w:ind w:right="-108" w:firstLine="0"/>
              <w:jc w:val="left"/>
              <w:rPr>
                <w:rFonts w:cs="Arial"/>
                <w:szCs w:val="16"/>
                <w:lang w:val="en-US"/>
              </w:rPr>
            </w:pPr>
            <w:r w:rsidRPr="00441282">
              <w:rPr>
                <w:rFonts w:cs="Arial"/>
                <w:szCs w:val="16"/>
                <w:lang w:val="en-US"/>
              </w:rPr>
              <w:t>18.000 m²</w:t>
            </w:r>
          </w:p>
        </w:tc>
      </w:tr>
      <w:tr w:rsidR="00832882" w:rsidRPr="00441282" w:rsidTr="00441282">
        <w:tc>
          <w:tcPr>
            <w:tcW w:w="1530" w:type="dxa"/>
          </w:tcPr>
          <w:p w:rsidR="00832882" w:rsidRPr="00441282" w:rsidRDefault="00832882" w:rsidP="00441282">
            <w:pPr>
              <w:spacing w:before="100" w:beforeAutospacing="1" w:after="100" w:afterAutospacing="1"/>
              <w:jc w:val="left"/>
              <w:rPr>
                <w:rFonts w:cs="Arial"/>
                <w:szCs w:val="16"/>
              </w:rPr>
            </w:pPr>
            <w:r w:rsidRPr="00441282">
              <w:rPr>
                <w:rFonts w:cs="Arial"/>
                <w:szCs w:val="16"/>
              </w:rPr>
              <w:br/>
            </w:r>
            <w:r w:rsidR="009A2F50">
              <w:rPr>
                <w:rFonts w:cs="Arial"/>
                <w:szCs w:val="16"/>
              </w:rPr>
              <w:t>Javne</w:t>
            </w:r>
            <w:r w:rsidRPr="00441282">
              <w:rPr>
                <w:rFonts w:cs="Arial"/>
                <w:szCs w:val="16"/>
              </w:rPr>
              <w:t xml:space="preserve"> </w:t>
            </w:r>
            <w:r w:rsidR="009A2F50">
              <w:rPr>
                <w:rFonts w:cs="Arial"/>
                <w:szCs w:val="16"/>
              </w:rPr>
              <w:t>zelene</w:t>
            </w:r>
            <w:r w:rsidRPr="00441282">
              <w:rPr>
                <w:rFonts w:cs="Arial"/>
                <w:szCs w:val="16"/>
              </w:rPr>
              <w:t xml:space="preserve"> </w:t>
            </w:r>
            <w:r w:rsidR="009A2F50">
              <w:rPr>
                <w:rFonts w:cs="Arial"/>
                <w:szCs w:val="16"/>
              </w:rPr>
              <w:t>površine</w:t>
            </w:r>
            <w:r w:rsidRPr="00441282">
              <w:rPr>
                <w:rFonts w:cs="Arial"/>
                <w:szCs w:val="16"/>
              </w:rPr>
              <w:t xml:space="preserve"> </w:t>
            </w:r>
            <w:r w:rsidRPr="00441282">
              <w:rPr>
                <w:rFonts w:cs="Arial"/>
                <w:szCs w:val="16"/>
              </w:rPr>
              <w:br/>
              <w:t>-</w:t>
            </w:r>
            <w:r w:rsidR="009A2F50">
              <w:rPr>
                <w:rFonts w:cs="Arial"/>
                <w:szCs w:val="16"/>
              </w:rPr>
              <w:t>mikrore</w:t>
            </w:r>
            <w:r w:rsidR="009A2F50">
              <w:rPr>
                <w:rFonts w:cs="Arial"/>
                <w:szCs w:val="16"/>
                <w:lang w:val="sr-Cyrl-CS"/>
              </w:rPr>
              <w:t>j</w:t>
            </w:r>
            <w:r w:rsidR="009A2F50">
              <w:rPr>
                <w:rFonts w:cs="Arial"/>
                <w:szCs w:val="16"/>
              </w:rPr>
              <w:t>on</w:t>
            </w:r>
            <w:r w:rsidRPr="00441282">
              <w:rPr>
                <w:rFonts w:cs="Arial"/>
                <w:szCs w:val="16"/>
              </w:rPr>
              <w:t xml:space="preserve"> </w:t>
            </w:r>
            <w:r w:rsidR="009A2F50">
              <w:rPr>
                <w:rFonts w:cs="Arial"/>
                <w:szCs w:val="16"/>
              </w:rPr>
              <w:t>grada</w:t>
            </w:r>
          </w:p>
        </w:tc>
        <w:tc>
          <w:tcPr>
            <w:tcW w:w="2160" w:type="dxa"/>
          </w:tcPr>
          <w:p w:rsidR="00832882" w:rsidRPr="00441282" w:rsidRDefault="009A2F50" w:rsidP="000B0E48">
            <w:pPr>
              <w:spacing w:before="100" w:beforeAutospacing="1" w:after="100" w:afterAutospacing="1"/>
              <w:ind w:firstLine="0"/>
              <w:jc w:val="lef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Površina</w:t>
            </w:r>
            <w:r w:rsidR="00832882" w:rsidRPr="00441282">
              <w:rPr>
                <w:rFonts w:cs="Arial"/>
                <w:szCs w:val="16"/>
              </w:rPr>
              <w:t xml:space="preserve"> </w:t>
            </w:r>
            <w:r>
              <w:rPr>
                <w:rFonts w:cs="Arial"/>
                <w:szCs w:val="16"/>
              </w:rPr>
              <w:t>omeđena</w:t>
            </w:r>
            <w:r w:rsidR="00832882" w:rsidRPr="00441282">
              <w:rPr>
                <w:rFonts w:cs="Arial"/>
                <w:szCs w:val="16"/>
              </w:rPr>
              <w:t xml:space="preserve"> </w:t>
            </w:r>
            <w:r>
              <w:rPr>
                <w:rFonts w:cs="Arial"/>
                <w:szCs w:val="16"/>
              </w:rPr>
              <w:t>ulicama</w:t>
            </w:r>
            <w:r w:rsidR="00832882" w:rsidRPr="00441282">
              <w:rPr>
                <w:rFonts w:cs="Arial"/>
                <w:szCs w:val="16"/>
              </w:rPr>
              <w:t xml:space="preserve"> </w:t>
            </w:r>
            <w:r>
              <w:rPr>
                <w:rFonts w:cs="Arial"/>
                <w:szCs w:val="16"/>
              </w:rPr>
              <w:t>Ćirila</w:t>
            </w:r>
            <w:r w:rsidR="00832882" w:rsidRPr="00441282">
              <w:rPr>
                <w:rFonts w:cs="Arial"/>
                <w:szCs w:val="16"/>
              </w:rPr>
              <w:t xml:space="preserve"> </w:t>
            </w:r>
            <w:r>
              <w:rPr>
                <w:rFonts w:cs="Arial"/>
                <w:szCs w:val="16"/>
              </w:rPr>
              <w:t>i</w:t>
            </w:r>
            <w:r w:rsidR="00832882" w:rsidRPr="00441282">
              <w:rPr>
                <w:rFonts w:cs="Arial"/>
                <w:szCs w:val="16"/>
              </w:rPr>
              <w:t xml:space="preserve"> </w:t>
            </w:r>
            <w:r>
              <w:rPr>
                <w:rFonts w:cs="Arial"/>
                <w:szCs w:val="16"/>
              </w:rPr>
              <w:t>Metodija</w:t>
            </w:r>
            <w:r w:rsidR="00832882" w:rsidRPr="00441282">
              <w:rPr>
                <w:rFonts w:cs="Arial"/>
                <w:szCs w:val="16"/>
              </w:rPr>
              <w:t xml:space="preserve">, </w:t>
            </w:r>
            <w:r>
              <w:rPr>
                <w:rFonts w:cs="Arial"/>
                <w:szCs w:val="16"/>
              </w:rPr>
              <w:t>Karađorđevom</w:t>
            </w:r>
            <w:r w:rsidR="00832882" w:rsidRPr="00441282">
              <w:rPr>
                <w:rFonts w:cs="Arial"/>
                <w:szCs w:val="16"/>
              </w:rPr>
              <w:t xml:space="preserve">, </w:t>
            </w:r>
            <w:r>
              <w:rPr>
                <w:rFonts w:cs="Arial"/>
                <w:szCs w:val="16"/>
              </w:rPr>
              <w:t>Svetog</w:t>
            </w:r>
            <w:r w:rsidR="00832882" w:rsidRPr="00441282">
              <w:rPr>
                <w:rFonts w:cs="Arial"/>
                <w:szCs w:val="16"/>
              </w:rPr>
              <w:t xml:space="preserve"> </w:t>
            </w:r>
            <w:r>
              <w:rPr>
                <w:rFonts w:cs="Arial"/>
                <w:szCs w:val="16"/>
              </w:rPr>
              <w:t>Save</w:t>
            </w:r>
            <w:r w:rsidR="00832882" w:rsidRPr="00441282">
              <w:rPr>
                <w:rFonts w:cs="Arial"/>
                <w:szCs w:val="16"/>
              </w:rPr>
              <w:t xml:space="preserve"> , </w:t>
            </w:r>
            <w:r>
              <w:rPr>
                <w:rFonts w:cs="Arial"/>
                <w:szCs w:val="16"/>
              </w:rPr>
              <w:t>Patrijarha</w:t>
            </w:r>
            <w:r w:rsidR="00832882" w:rsidRPr="00441282">
              <w:rPr>
                <w:rFonts w:cs="Arial"/>
                <w:szCs w:val="16"/>
              </w:rPr>
              <w:t xml:space="preserve"> </w:t>
            </w:r>
            <w:r>
              <w:rPr>
                <w:rFonts w:cs="Arial"/>
                <w:szCs w:val="16"/>
              </w:rPr>
              <w:t>Pavla</w:t>
            </w:r>
            <w:r w:rsidR="00832882" w:rsidRPr="00441282">
              <w:rPr>
                <w:rFonts w:cs="Arial"/>
                <w:szCs w:val="16"/>
              </w:rPr>
              <w:t xml:space="preserve">  , </w:t>
            </w:r>
            <w:r>
              <w:rPr>
                <w:rFonts w:cs="Arial"/>
                <w:szCs w:val="16"/>
              </w:rPr>
              <w:t>Prve</w:t>
            </w:r>
            <w:r w:rsidR="00832882" w:rsidRPr="00441282">
              <w:rPr>
                <w:rFonts w:cs="Arial"/>
                <w:szCs w:val="16"/>
              </w:rPr>
              <w:t xml:space="preserve"> </w:t>
            </w:r>
            <w:r>
              <w:rPr>
                <w:rFonts w:cs="Arial"/>
                <w:szCs w:val="16"/>
              </w:rPr>
              <w:t>Majevičke</w:t>
            </w:r>
            <w:r w:rsidR="00832882" w:rsidRPr="00441282">
              <w:rPr>
                <w:rFonts w:cs="Arial"/>
                <w:szCs w:val="16"/>
              </w:rPr>
              <w:t xml:space="preserve"> </w:t>
            </w:r>
            <w:r>
              <w:rPr>
                <w:rFonts w:cs="Arial"/>
                <w:szCs w:val="16"/>
              </w:rPr>
              <w:t>brigade</w:t>
            </w:r>
            <w:r w:rsidR="00832882" w:rsidRPr="00441282">
              <w:rPr>
                <w:rFonts w:cs="Arial"/>
                <w:szCs w:val="16"/>
              </w:rPr>
              <w:t xml:space="preserve">, </w:t>
            </w:r>
            <w:r>
              <w:rPr>
                <w:rFonts w:cs="Arial"/>
                <w:szCs w:val="16"/>
              </w:rPr>
              <w:t>potokom</w:t>
            </w:r>
            <w:r w:rsidR="00832882" w:rsidRPr="00441282">
              <w:rPr>
                <w:rFonts w:cs="Arial"/>
                <w:szCs w:val="16"/>
              </w:rPr>
              <w:t xml:space="preserve"> </w:t>
            </w:r>
            <w:r>
              <w:rPr>
                <w:rFonts w:cs="Arial"/>
                <w:szCs w:val="16"/>
              </w:rPr>
              <w:t>Laktenica</w:t>
            </w:r>
            <w:r w:rsidR="00832882" w:rsidRPr="00441282">
              <w:rPr>
                <w:rFonts w:cs="Arial"/>
                <w:szCs w:val="16"/>
              </w:rPr>
              <w:t xml:space="preserve"> </w:t>
            </w:r>
            <w:r>
              <w:rPr>
                <w:rFonts w:cs="Arial"/>
                <w:szCs w:val="16"/>
              </w:rPr>
              <w:t>i</w:t>
            </w:r>
            <w:r w:rsidR="00832882" w:rsidRPr="00441282">
              <w:rPr>
                <w:rFonts w:cs="Arial"/>
                <w:szCs w:val="16"/>
              </w:rPr>
              <w:t xml:space="preserve"> </w:t>
            </w:r>
            <w:r>
              <w:rPr>
                <w:rFonts w:cs="Arial"/>
                <w:szCs w:val="16"/>
              </w:rPr>
              <w:t>ulicom</w:t>
            </w:r>
            <w:r w:rsidR="00832882" w:rsidRPr="00441282">
              <w:rPr>
                <w:rFonts w:cs="Arial"/>
                <w:szCs w:val="16"/>
              </w:rPr>
              <w:t xml:space="preserve"> </w:t>
            </w:r>
            <w:r>
              <w:rPr>
                <w:rFonts w:cs="Arial"/>
                <w:szCs w:val="16"/>
              </w:rPr>
              <w:t>Kapetana</w:t>
            </w:r>
            <w:r w:rsidR="00832882" w:rsidRPr="00441282">
              <w:rPr>
                <w:rFonts w:cs="Arial"/>
                <w:szCs w:val="16"/>
              </w:rPr>
              <w:t xml:space="preserve"> </w:t>
            </w:r>
            <w:r>
              <w:rPr>
                <w:rFonts w:cs="Arial"/>
                <w:szCs w:val="16"/>
              </w:rPr>
              <w:t>Leke</w:t>
            </w:r>
          </w:p>
        </w:tc>
        <w:tc>
          <w:tcPr>
            <w:tcW w:w="900" w:type="dxa"/>
            <w:vAlign w:val="center"/>
          </w:tcPr>
          <w:p w:rsidR="00832882" w:rsidRPr="00441282" w:rsidRDefault="00832882" w:rsidP="000B0E48">
            <w:pPr>
              <w:spacing w:before="100" w:beforeAutospacing="1" w:after="100" w:afterAutospacing="1"/>
              <w:ind w:right="-198" w:firstLine="0"/>
              <w:jc w:val="left"/>
              <w:rPr>
                <w:rFonts w:cs="Arial"/>
                <w:szCs w:val="16"/>
                <w:lang w:val="en-US"/>
              </w:rPr>
            </w:pPr>
            <w:r w:rsidRPr="00441282">
              <w:rPr>
                <w:rFonts w:cs="Arial"/>
                <w:szCs w:val="16"/>
                <w:lang w:val="en-US"/>
              </w:rPr>
              <w:t>11.000 m²</w:t>
            </w:r>
          </w:p>
        </w:tc>
      </w:tr>
      <w:tr w:rsidR="00832882" w:rsidRPr="00441282" w:rsidTr="00441282">
        <w:tc>
          <w:tcPr>
            <w:tcW w:w="1530" w:type="dxa"/>
          </w:tcPr>
          <w:p w:rsidR="00832882" w:rsidRPr="00441282" w:rsidRDefault="009A2F50" w:rsidP="00441282">
            <w:pPr>
              <w:spacing w:before="100" w:beforeAutospacing="1" w:after="100" w:afterAutospacing="1"/>
              <w:ind w:hanging="18"/>
              <w:jc w:val="lef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Javne</w:t>
            </w:r>
            <w:r w:rsidR="00832882" w:rsidRPr="00441282">
              <w:rPr>
                <w:rFonts w:cs="Arial"/>
                <w:szCs w:val="16"/>
              </w:rPr>
              <w:t xml:space="preserve"> </w:t>
            </w:r>
            <w:r>
              <w:rPr>
                <w:rFonts w:cs="Arial"/>
                <w:szCs w:val="16"/>
              </w:rPr>
              <w:t>zelene</w:t>
            </w:r>
            <w:r w:rsidR="00832882" w:rsidRPr="00441282">
              <w:rPr>
                <w:rFonts w:cs="Arial"/>
                <w:szCs w:val="16"/>
              </w:rPr>
              <w:t xml:space="preserve"> </w:t>
            </w:r>
            <w:r>
              <w:rPr>
                <w:rFonts w:cs="Arial"/>
                <w:szCs w:val="16"/>
              </w:rPr>
              <w:t>površine</w:t>
            </w:r>
            <w:r w:rsidR="00832882" w:rsidRPr="00441282">
              <w:rPr>
                <w:rFonts w:cs="Arial"/>
                <w:szCs w:val="16"/>
              </w:rPr>
              <w:t xml:space="preserve"> </w:t>
            </w:r>
            <w:r w:rsidR="00832882" w:rsidRPr="00441282">
              <w:rPr>
                <w:rFonts w:cs="Arial"/>
                <w:szCs w:val="16"/>
              </w:rPr>
              <w:br/>
              <w:t>-</w:t>
            </w:r>
            <w:r>
              <w:rPr>
                <w:rFonts w:cs="Arial"/>
                <w:szCs w:val="16"/>
                <w:lang w:val="sr-Cyrl-CS"/>
              </w:rPr>
              <w:t>mikrorejon</w:t>
            </w:r>
            <w:r w:rsidR="00832882" w:rsidRPr="00441282">
              <w:rPr>
                <w:rFonts w:cs="Arial"/>
                <w:szCs w:val="16"/>
                <w:lang w:val="sr-Cyrl-CS"/>
              </w:rPr>
              <w:t xml:space="preserve"> </w:t>
            </w:r>
            <w:r>
              <w:rPr>
                <w:rFonts w:cs="Arial"/>
                <w:szCs w:val="16"/>
              </w:rPr>
              <w:t>grada</w:t>
            </w:r>
          </w:p>
        </w:tc>
        <w:tc>
          <w:tcPr>
            <w:tcW w:w="2160" w:type="dxa"/>
          </w:tcPr>
          <w:p w:rsidR="00832882" w:rsidRPr="00441282" w:rsidRDefault="009A2F50" w:rsidP="000B0E48">
            <w:pPr>
              <w:spacing w:before="100" w:beforeAutospacing="1" w:after="100" w:afterAutospacing="1"/>
              <w:ind w:firstLine="0"/>
              <w:jc w:val="lef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Površina</w:t>
            </w:r>
            <w:r w:rsidR="00832882" w:rsidRPr="00441282">
              <w:rPr>
                <w:rFonts w:cs="Arial"/>
                <w:szCs w:val="16"/>
              </w:rPr>
              <w:t xml:space="preserve"> </w:t>
            </w:r>
            <w:r>
              <w:rPr>
                <w:rFonts w:cs="Arial"/>
                <w:szCs w:val="16"/>
              </w:rPr>
              <w:t>omeđena</w:t>
            </w:r>
            <w:r w:rsidR="00832882" w:rsidRPr="00441282">
              <w:rPr>
                <w:rFonts w:cs="Arial"/>
                <w:szCs w:val="16"/>
              </w:rPr>
              <w:t xml:space="preserve"> </w:t>
            </w:r>
            <w:r>
              <w:rPr>
                <w:rFonts w:cs="Arial"/>
                <w:szCs w:val="16"/>
              </w:rPr>
              <w:t>ulicama</w:t>
            </w:r>
            <w:r w:rsidR="00832882" w:rsidRPr="00441282">
              <w:rPr>
                <w:rFonts w:cs="Arial"/>
                <w:szCs w:val="16"/>
              </w:rPr>
              <w:t xml:space="preserve"> </w:t>
            </w:r>
            <w:r>
              <w:rPr>
                <w:rFonts w:cs="Arial"/>
                <w:szCs w:val="16"/>
              </w:rPr>
              <w:t>Kralja</w:t>
            </w:r>
            <w:r w:rsidR="00832882" w:rsidRPr="00441282">
              <w:rPr>
                <w:rFonts w:cs="Arial"/>
                <w:szCs w:val="16"/>
              </w:rPr>
              <w:t xml:space="preserve"> </w:t>
            </w:r>
            <w:r>
              <w:rPr>
                <w:rFonts w:cs="Arial"/>
                <w:szCs w:val="16"/>
              </w:rPr>
              <w:t>Petra</w:t>
            </w:r>
            <w:r w:rsidR="00832882" w:rsidRPr="00441282">
              <w:rPr>
                <w:rFonts w:cs="Arial"/>
                <w:szCs w:val="16"/>
              </w:rPr>
              <w:t xml:space="preserve">, </w:t>
            </w:r>
            <w:r>
              <w:rPr>
                <w:rFonts w:cs="Arial"/>
                <w:szCs w:val="16"/>
              </w:rPr>
              <w:t>Njegoševom</w:t>
            </w:r>
            <w:r w:rsidR="00832882" w:rsidRPr="00441282">
              <w:rPr>
                <w:rFonts w:cs="Arial"/>
                <w:szCs w:val="16"/>
              </w:rPr>
              <w:t xml:space="preserve">, </w:t>
            </w:r>
            <w:r>
              <w:rPr>
                <w:rFonts w:cs="Arial"/>
                <w:szCs w:val="16"/>
              </w:rPr>
              <w:t>Jovana</w:t>
            </w:r>
            <w:r w:rsidR="00832882" w:rsidRPr="00441282">
              <w:rPr>
                <w:rFonts w:cs="Arial"/>
                <w:szCs w:val="16"/>
              </w:rPr>
              <w:t xml:space="preserve"> </w:t>
            </w:r>
            <w:r>
              <w:rPr>
                <w:rFonts w:cs="Arial"/>
                <w:szCs w:val="16"/>
              </w:rPr>
              <w:t>Dučića</w:t>
            </w:r>
            <w:r w:rsidR="00832882" w:rsidRPr="00441282">
              <w:rPr>
                <w:rFonts w:cs="Arial"/>
                <w:szCs w:val="16"/>
              </w:rPr>
              <w:t xml:space="preserve"> </w:t>
            </w:r>
            <w:r>
              <w:rPr>
                <w:rFonts w:cs="Arial"/>
                <w:szCs w:val="16"/>
              </w:rPr>
              <w:t>i</w:t>
            </w:r>
            <w:r w:rsidR="00832882" w:rsidRPr="00441282">
              <w:rPr>
                <w:rFonts w:cs="Arial"/>
                <w:szCs w:val="16"/>
              </w:rPr>
              <w:t xml:space="preserve"> </w:t>
            </w:r>
            <w:r>
              <w:rPr>
                <w:rFonts w:cs="Arial"/>
                <w:szCs w:val="16"/>
              </w:rPr>
              <w:t>ulicom</w:t>
            </w:r>
            <w:r w:rsidR="00832882" w:rsidRPr="00441282">
              <w:rPr>
                <w:rFonts w:cs="Arial"/>
                <w:szCs w:val="16"/>
              </w:rPr>
              <w:t xml:space="preserve"> </w:t>
            </w:r>
            <w:r>
              <w:rPr>
                <w:rFonts w:cs="Arial"/>
                <w:szCs w:val="16"/>
              </w:rPr>
              <w:t>Ćirila</w:t>
            </w:r>
            <w:r w:rsidR="00832882" w:rsidRPr="00441282">
              <w:rPr>
                <w:rFonts w:cs="Arial"/>
                <w:szCs w:val="16"/>
              </w:rPr>
              <w:t xml:space="preserve"> </w:t>
            </w:r>
            <w:r>
              <w:rPr>
                <w:rFonts w:cs="Arial"/>
                <w:szCs w:val="16"/>
              </w:rPr>
              <w:t>i</w:t>
            </w:r>
            <w:r w:rsidR="00832882" w:rsidRPr="00441282">
              <w:rPr>
                <w:rFonts w:cs="Arial"/>
                <w:szCs w:val="16"/>
              </w:rPr>
              <w:t xml:space="preserve"> </w:t>
            </w:r>
            <w:r>
              <w:rPr>
                <w:rFonts w:cs="Arial"/>
                <w:szCs w:val="16"/>
              </w:rPr>
              <w:t>Metodija</w:t>
            </w:r>
          </w:p>
        </w:tc>
        <w:tc>
          <w:tcPr>
            <w:tcW w:w="900" w:type="dxa"/>
            <w:vAlign w:val="center"/>
          </w:tcPr>
          <w:p w:rsidR="00832882" w:rsidRPr="00441282" w:rsidRDefault="00832882" w:rsidP="000B0E48">
            <w:pPr>
              <w:spacing w:before="100" w:beforeAutospacing="1" w:after="100" w:afterAutospacing="1"/>
              <w:ind w:firstLine="0"/>
              <w:rPr>
                <w:rFonts w:cs="Arial"/>
                <w:szCs w:val="16"/>
                <w:lang w:val="en-US"/>
              </w:rPr>
            </w:pPr>
            <w:r w:rsidRPr="00441282">
              <w:rPr>
                <w:rFonts w:cs="Arial"/>
                <w:szCs w:val="16"/>
                <w:lang w:val="en-US"/>
              </w:rPr>
              <w:t>30.000 m²</w:t>
            </w:r>
          </w:p>
        </w:tc>
      </w:tr>
      <w:tr w:rsidR="00832882" w:rsidRPr="00441282" w:rsidTr="00441282">
        <w:tc>
          <w:tcPr>
            <w:tcW w:w="1530" w:type="dxa"/>
          </w:tcPr>
          <w:p w:rsidR="00832882" w:rsidRPr="00441282" w:rsidRDefault="009A2F50" w:rsidP="00441282">
            <w:pPr>
              <w:spacing w:before="100" w:beforeAutospacing="1" w:after="100" w:afterAutospacing="1"/>
              <w:ind w:hanging="18"/>
              <w:jc w:val="left"/>
              <w:rPr>
                <w:rFonts w:cs="Arial"/>
                <w:szCs w:val="16"/>
                <w:lang w:val="en-US"/>
              </w:rPr>
            </w:pPr>
            <w:r>
              <w:rPr>
                <w:rFonts w:cs="Arial"/>
                <w:szCs w:val="16"/>
                <w:lang w:val="en-US"/>
              </w:rPr>
              <w:t>Dječiji</w:t>
            </w:r>
            <w:r w:rsidR="00832882" w:rsidRPr="00441282">
              <w:rPr>
                <w:rFonts w:cs="Arial"/>
                <w:szCs w:val="16"/>
                <w:lang w:val="en-US"/>
              </w:rPr>
              <w:t xml:space="preserve"> </w:t>
            </w:r>
            <w:r>
              <w:rPr>
                <w:rFonts w:cs="Arial"/>
                <w:szCs w:val="16"/>
                <w:lang w:val="en-US"/>
              </w:rPr>
              <w:t>vrtić</w:t>
            </w:r>
            <w:r w:rsidR="00832882" w:rsidRPr="00441282">
              <w:rPr>
                <w:rFonts w:cs="Arial"/>
                <w:szCs w:val="16"/>
                <w:lang w:val="en-US"/>
              </w:rPr>
              <w:t xml:space="preserve"> </w:t>
            </w:r>
            <w:r>
              <w:rPr>
                <w:rFonts w:cs="Arial"/>
                <w:szCs w:val="16"/>
                <w:lang w:val="en-US"/>
              </w:rPr>
              <w:t>Duško</w:t>
            </w:r>
            <w:r w:rsidR="00832882" w:rsidRPr="00441282">
              <w:rPr>
                <w:rFonts w:cs="Arial"/>
                <w:szCs w:val="16"/>
                <w:lang w:val="en-US"/>
              </w:rPr>
              <w:t xml:space="preserve"> </w:t>
            </w:r>
            <w:r>
              <w:rPr>
                <w:rFonts w:cs="Arial"/>
                <w:szCs w:val="16"/>
                <w:lang w:val="en-US"/>
              </w:rPr>
              <w:t>Radović</w:t>
            </w:r>
            <w:r w:rsidR="00832882" w:rsidRPr="00441282">
              <w:rPr>
                <w:rFonts w:cs="Arial"/>
                <w:szCs w:val="16"/>
                <w:lang w:val="en-US"/>
              </w:rPr>
              <w:tab/>
            </w:r>
          </w:p>
        </w:tc>
        <w:tc>
          <w:tcPr>
            <w:tcW w:w="2160" w:type="dxa"/>
          </w:tcPr>
          <w:p w:rsidR="00832882" w:rsidRPr="00441282" w:rsidRDefault="009A2F50" w:rsidP="000B0E48">
            <w:pPr>
              <w:spacing w:before="100" w:beforeAutospacing="1" w:after="100" w:afterAutospacing="1"/>
              <w:ind w:firstLine="0"/>
              <w:jc w:val="lef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Ugljevik</w:t>
            </w:r>
            <w:r w:rsidR="00832882" w:rsidRPr="00441282">
              <w:rPr>
                <w:rFonts w:cs="Arial"/>
                <w:szCs w:val="16"/>
              </w:rPr>
              <w:t xml:space="preserve">, </w:t>
            </w:r>
            <w:r>
              <w:rPr>
                <w:rFonts w:cs="Arial"/>
                <w:szCs w:val="16"/>
              </w:rPr>
              <w:t>Jovana</w:t>
            </w:r>
            <w:r w:rsidR="00832882" w:rsidRPr="00441282">
              <w:rPr>
                <w:rFonts w:cs="Arial"/>
                <w:szCs w:val="16"/>
              </w:rPr>
              <w:t xml:space="preserve"> </w:t>
            </w:r>
            <w:r>
              <w:rPr>
                <w:rFonts w:cs="Arial"/>
                <w:szCs w:val="16"/>
              </w:rPr>
              <w:t>Dučića</w:t>
            </w:r>
            <w:r w:rsidR="00832882" w:rsidRPr="00441282">
              <w:rPr>
                <w:rFonts w:cs="Arial"/>
                <w:szCs w:val="16"/>
              </w:rPr>
              <w:t xml:space="preserve"> </w:t>
            </w:r>
            <w:r>
              <w:rPr>
                <w:rFonts w:cs="Arial"/>
                <w:szCs w:val="16"/>
              </w:rPr>
              <w:t>br</w:t>
            </w:r>
            <w:r w:rsidR="00832882" w:rsidRPr="00441282">
              <w:rPr>
                <w:rFonts w:cs="Arial"/>
                <w:szCs w:val="16"/>
              </w:rPr>
              <w:t xml:space="preserve">.5 </w:t>
            </w:r>
            <w:r>
              <w:rPr>
                <w:rFonts w:cs="Arial"/>
                <w:szCs w:val="16"/>
              </w:rPr>
              <w:t>i</w:t>
            </w:r>
            <w:r w:rsidR="00832882" w:rsidRPr="00441282">
              <w:rPr>
                <w:rFonts w:cs="Arial"/>
                <w:szCs w:val="16"/>
              </w:rPr>
              <w:t xml:space="preserve"> </w:t>
            </w:r>
            <w:r>
              <w:rPr>
                <w:rFonts w:cs="Arial"/>
                <w:szCs w:val="16"/>
              </w:rPr>
              <w:t>Svetog</w:t>
            </w:r>
            <w:r w:rsidR="00832882" w:rsidRPr="00441282">
              <w:rPr>
                <w:rFonts w:cs="Arial"/>
                <w:szCs w:val="16"/>
              </w:rPr>
              <w:t xml:space="preserve"> </w:t>
            </w:r>
            <w:r>
              <w:rPr>
                <w:rFonts w:cs="Arial"/>
                <w:szCs w:val="16"/>
              </w:rPr>
              <w:t>Save</w:t>
            </w:r>
            <w:r w:rsidR="00832882" w:rsidRPr="00441282">
              <w:rPr>
                <w:rFonts w:cs="Arial"/>
                <w:szCs w:val="16"/>
              </w:rPr>
              <w:t xml:space="preserve"> </w:t>
            </w:r>
            <w:r>
              <w:rPr>
                <w:rFonts w:cs="Arial"/>
                <w:szCs w:val="16"/>
              </w:rPr>
              <w:t>br</w:t>
            </w:r>
            <w:r w:rsidR="00832882" w:rsidRPr="00441282">
              <w:rPr>
                <w:rFonts w:cs="Arial"/>
                <w:szCs w:val="16"/>
              </w:rPr>
              <w:t>.42</w:t>
            </w:r>
          </w:p>
        </w:tc>
        <w:tc>
          <w:tcPr>
            <w:tcW w:w="900" w:type="dxa"/>
            <w:vAlign w:val="center"/>
          </w:tcPr>
          <w:p w:rsidR="00832882" w:rsidRPr="00441282" w:rsidRDefault="00832882" w:rsidP="000B0E48">
            <w:pPr>
              <w:spacing w:before="100" w:beforeAutospacing="1" w:after="100" w:afterAutospacing="1"/>
              <w:ind w:firstLine="0"/>
              <w:rPr>
                <w:rFonts w:cs="Arial"/>
                <w:szCs w:val="16"/>
              </w:rPr>
            </w:pPr>
            <w:r w:rsidRPr="00441282">
              <w:rPr>
                <w:rFonts w:cs="Arial"/>
                <w:szCs w:val="16"/>
                <w:lang w:val="en-US"/>
              </w:rPr>
              <w:t>59</w:t>
            </w:r>
            <w:r w:rsidRPr="00441282">
              <w:rPr>
                <w:rFonts w:cs="Arial"/>
                <w:szCs w:val="16"/>
              </w:rPr>
              <w:t>8 m²</w:t>
            </w:r>
          </w:p>
        </w:tc>
      </w:tr>
      <w:tr w:rsidR="00832882" w:rsidRPr="00441282" w:rsidTr="00441282">
        <w:tc>
          <w:tcPr>
            <w:tcW w:w="1530" w:type="dxa"/>
          </w:tcPr>
          <w:p w:rsidR="00832882" w:rsidRPr="00441282" w:rsidRDefault="009A2F50" w:rsidP="00441282">
            <w:pPr>
              <w:spacing w:before="100" w:beforeAutospacing="1" w:after="100" w:afterAutospacing="1"/>
              <w:ind w:hanging="18"/>
              <w:jc w:val="lef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SŠC</w:t>
            </w:r>
            <w:r w:rsidR="00832882" w:rsidRPr="00441282">
              <w:rPr>
                <w:rFonts w:cs="Arial"/>
                <w:szCs w:val="16"/>
              </w:rPr>
              <w:t xml:space="preserve"> </w:t>
            </w:r>
            <w:r>
              <w:rPr>
                <w:rFonts w:cs="Arial"/>
                <w:szCs w:val="16"/>
              </w:rPr>
              <w:t>Mihailo</w:t>
            </w:r>
            <w:r w:rsidR="00832882" w:rsidRPr="00441282">
              <w:rPr>
                <w:rFonts w:cs="Arial"/>
                <w:szCs w:val="16"/>
              </w:rPr>
              <w:t xml:space="preserve"> </w:t>
            </w:r>
            <w:r>
              <w:rPr>
                <w:rFonts w:cs="Arial"/>
                <w:szCs w:val="16"/>
              </w:rPr>
              <w:t>Petrović</w:t>
            </w:r>
            <w:r w:rsidR="00832882" w:rsidRPr="00441282">
              <w:rPr>
                <w:rFonts w:cs="Arial"/>
                <w:szCs w:val="16"/>
              </w:rPr>
              <w:t xml:space="preserve"> </w:t>
            </w:r>
            <w:r>
              <w:rPr>
                <w:rFonts w:cs="Arial"/>
                <w:szCs w:val="16"/>
              </w:rPr>
              <w:t>Alas</w:t>
            </w:r>
            <w:r w:rsidR="00832882" w:rsidRPr="00441282">
              <w:rPr>
                <w:rFonts w:cs="Arial"/>
                <w:szCs w:val="16"/>
              </w:rPr>
              <w:t xml:space="preserve"> </w:t>
            </w:r>
            <w:r>
              <w:rPr>
                <w:rFonts w:cs="Arial"/>
                <w:szCs w:val="16"/>
              </w:rPr>
              <w:t>Ugljevik</w:t>
            </w:r>
          </w:p>
        </w:tc>
        <w:tc>
          <w:tcPr>
            <w:tcW w:w="2160" w:type="dxa"/>
          </w:tcPr>
          <w:p w:rsidR="00832882" w:rsidRPr="00441282" w:rsidRDefault="009A2F50" w:rsidP="000B0E48">
            <w:pPr>
              <w:spacing w:before="100" w:beforeAutospacing="1" w:after="100" w:afterAutospacing="1"/>
              <w:ind w:firstLine="0"/>
              <w:jc w:val="lef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Ugljevik</w:t>
            </w:r>
            <w:r w:rsidR="00832882" w:rsidRPr="00441282">
              <w:rPr>
                <w:rFonts w:cs="Arial"/>
                <w:szCs w:val="16"/>
              </w:rPr>
              <w:t xml:space="preserve">, </w:t>
            </w:r>
            <w:r>
              <w:rPr>
                <w:rFonts w:cs="Arial"/>
                <w:szCs w:val="16"/>
              </w:rPr>
              <w:t>Karađorđeva</w:t>
            </w:r>
            <w:r w:rsidR="00832882" w:rsidRPr="00441282">
              <w:rPr>
                <w:rFonts w:cs="Arial"/>
                <w:szCs w:val="16"/>
              </w:rPr>
              <w:t xml:space="preserve"> </w:t>
            </w:r>
            <w:r>
              <w:rPr>
                <w:rFonts w:cs="Arial"/>
                <w:szCs w:val="16"/>
              </w:rPr>
              <w:t>bb</w:t>
            </w:r>
          </w:p>
        </w:tc>
        <w:tc>
          <w:tcPr>
            <w:tcW w:w="900" w:type="dxa"/>
            <w:vAlign w:val="center"/>
          </w:tcPr>
          <w:p w:rsidR="00832882" w:rsidRPr="00441282" w:rsidRDefault="00832882" w:rsidP="000B0E48">
            <w:pPr>
              <w:spacing w:before="100" w:beforeAutospacing="1" w:after="100" w:afterAutospacing="1"/>
              <w:ind w:firstLine="0"/>
              <w:rPr>
                <w:rFonts w:cs="Arial"/>
                <w:szCs w:val="16"/>
                <w:lang w:val="en-US"/>
              </w:rPr>
            </w:pPr>
            <w:r w:rsidRPr="00441282">
              <w:rPr>
                <w:rFonts w:cs="Arial"/>
                <w:szCs w:val="16"/>
                <w:lang w:val="en-US"/>
              </w:rPr>
              <w:t>3.209 m²</w:t>
            </w:r>
          </w:p>
        </w:tc>
      </w:tr>
      <w:tr w:rsidR="00832882" w:rsidRPr="00441282" w:rsidTr="00441282">
        <w:trPr>
          <w:trHeight w:val="3007"/>
        </w:trPr>
        <w:tc>
          <w:tcPr>
            <w:tcW w:w="1530" w:type="dxa"/>
          </w:tcPr>
          <w:p w:rsidR="00832882" w:rsidRPr="00441282" w:rsidRDefault="009A2F50" w:rsidP="00441282">
            <w:pPr>
              <w:spacing w:before="100" w:beforeAutospacing="1" w:after="100" w:afterAutospacing="1"/>
              <w:ind w:hanging="18"/>
              <w:jc w:val="lef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Osnovne</w:t>
            </w:r>
            <w:r w:rsidR="00832882" w:rsidRPr="00441282">
              <w:rPr>
                <w:rFonts w:cs="Arial"/>
                <w:szCs w:val="16"/>
              </w:rPr>
              <w:t xml:space="preserve"> </w:t>
            </w:r>
            <w:r>
              <w:rPr>
                <w:rFonts w:cs="Arial"/>
                <w:szCs w:val="16"/>
              </w:rPr>
              <w:t>Centralne</w:t>
            </w:r>
            <w:r w:rsidR="00832882" w:rsidRPr="00441282">
              <w:rPr>
                <w:rFonts w:cs="Arial"/>
                <w:szCs w:val="16"/>
              </w:rPr>
              <w:t xml:space="preserve"> </w:t>
            </w:r>
            <w:r>
              <w:rPr>
                <w:rFonts w:cs="Arial"/>
                <w:szCs w:val="16"/>
              </w:rPr>
              <w:t>škole</w:t>
            </w:r>
            <w:r w:rsidR="00832882" w:rsidRPr="00441282">
              <w:rPr>
                <w:rFonts w:cs="Arial"/>
                <w:szCs w:val="16"/>
              </w:rPr>
              <w:t xml:space="preserve"> </w:t>
            </w:r>
            <w:r>
              <w:rPr>
                <w:rFonts w:cs="Arial"/>
                <w:szCs w:val="16"/>
              </w:rPr>
              <w:t>sa</w:t>
            </w:r>
            <w:r w:rsidR="00832882" w:rsidRPr="00441282">
              <w:rPr>
                <w:rFonts w:cs="Arial"/>
                <w:szCs w:val="16"/>
              </w:rPr>
              <w:t xml:space="preserve"> </w:t>
            </w:r>
            <w:r>
              <w:rPr>
                <w:rFonts w:cs="Arial"/>
                <w:szCs w:val="16"/>
              </w:rPr>
              <w:t>područnim</w:t>
            </w:r>
            <w:r w:rsidR="00832882" w:rsidRPr="00441282">
              <w:rPr>
                <w:rFonts w:cs="Arial"/>
                <w:szCs w:val="16"/>
              </w:rPr>
              <w:t xml:space="preserve"> </w:t>
            </w:r>
            <w:r>
              <w:rPr>
                <w:rFonts w:cs="Arial"/>
                <w:szCs w:val="16"/>
              </w:rPr>
              <w:t>školama</w:t>
            </w:r>
          </w:p>
          <w:p w:rsidR="00832882" w:rsidRPr="00441282" w:rsidRDefault="00832882" w:rsidP="00441282">
            <w:pPr>
              <w:spacing w:before="100" w:beforeAutospacing="1" w:after="100" w:afterAutospacing="1"/>
              <w:ind w:hanging="18"/>
              <w:jc w:val="left"/>
              <w:rPr>
                <w:rFonts w:cs="Arial"/>
                <w:szCs w:val="16"/>
              </w:rPr>
            </w:pPr>
            <w:r w:rsidRPr="00441282">
              <w:rPr>
                <w:rFonts w:cs="Arial"/>
                <w:szCs w:val="16"/>
              </w:rPr>
              <w:t xml:space="preserve">- </w:t>
            </w:r>
            <w:r w:rsidR="009A2F50">
              <w:rPr>
                <w:rFonts w:cs="Arial"/>
                <w:szCs w:val="16"/>
              </w:rPr>
              <w:t>Vuk</w:t>
            </w:r>
            <w:r w:rsidRPr="00441282">
              <w:rPr>
                <w:rFonts w:cs="Arial"/>
                <w:szCs w:val="16"/>
              </w:rPr>
              <w:t xml:space="preserve"> </w:t>
            </w:r>
            <w:r w:rsidR="009A2F50">
              <w:rPr>
                <w:rFonts w:cs="Arial"/>
                <w:szCs w:val="16"/>
              </w:rPr>
              <w:t>Karadžić</w:t>
            </w:r>
            <w:r w:rsidRPr="00441282">
              <w:rPr>
                <w:rFonts w:cs="Arial"/>
                <w:szCs w:val="16"/>
              </w:rPr>
              <w:t xml:space="preserve"> </w:t>
            </w:r>
            <w:r w:rsidR="009A2F50">
              <w:rPr>
                <w:rFonts w:cs="Arial"/>
                <w:szCs w:val="16"/>
              </w:rPr>
              <w:t>Zabrđe</w:t>
            </w:r>
            <w:r w:rsidRPr="00441282">
              <w:rPr>
                <w:rFonts w:cs="Arial"/>
                <w:szCs w:val="16"/>
              </w:rPr>
              <w:t xml:space="preserve"> </w:t>
            </w:r>
            <w:r w:rsidR="009A2F50">
              <w:rPr>
                <w:rFonts w:cs="Arial"/>
                <w:szCs w:val="16"/>
              </w:rPr>
              <w:t>sa</w:t>
            </w:r>
            <w:r w:rsidRPr="00441282">
              <w:rPr>
                <w:rFonts w:cs="Arial"/>
                <w:szCs w:val="16"/>
              </w:rPr>
              <w:t xml:space="preserve"> </w:t>
            </w:r>
            <w:r w:rsidR="009A2F50">
              <w:rPr>
                <w:rFonts w:cs="Arial"/>
                <w:szCs w:val="16"/>
              </w:rPr>
              <w:t>područnim</w:t>
            </w:r>
            <w:r w:rsidRPr="00441282">
              <w:rPr>
                <w:rFonts w:cs="Arial"/>
                <w:szCs w:val="16"/>
              </w:rPr>
              <w:t xml:space="preserve"> </w:t>
            </w:r>
            <w:r w:rsidR="009A2F50">
              <w:rPr>
                <w:rFonts w:cs="Arial"/>
                <w:szCs w:val="16"/>
              </w:rPr>
              <w:t>školama</w:t>
            </w:r>
          </w:p>
          <w:p w:rsidR="00832882" w:rsidRPr="00441282" w:rsidRDefault="00832882" w:rsidP="00441282">
            <w:pPr>
              <w:spacing w:before="100" w:beforeAutospacing="1" w:after="100" w:afterAutospacing="1"/>
              <w:ind w:hanging="18"/>
              <w:jc w:val="left"/>
              <w:rPr>
                <w:rFonts w:cs="Arial"/>
                <w:szCs w:val="16"/>
              </w:rPr>
            </w:pPr>
            <w:r w:rsidRPr="00441282">
              <w:rPr>
                <w:rFonts w:cs="Arial"/>
                <w:szCs w:val="16"/>
              </w:rPr>
              <w:t xml:space="preserve">- </w:t>
            </w:r>
            <w:r w:rsidR="009A2F50">
              <w:rPr>
                <w:rFonts w:cs="Arial"/>
                <w:szCs w:val="16"/>
              </w:rPr>
              <w:t>Filip</w:t>
            </w:r>
            <w:r w:rsidRPr="00441282">
              <w:rPr>
                <w:rFonts w:cs="Arial"/>
                <w:szCs w:val="16"/>
              </w:rPr>
              <w:t xml:space="preserve"> </w:t>
            </w:r>
            <w:r w:rsidR="009A2F50">
              <w:rPr>
                <w:rFonts w:cs="Arial"/>
                <w:szCs w:val="16"/>
              </w:rPr>
              <w:t>Višnjić</w:t>
            </w:r>
            <w:r w:rsidRPr="00441282">
              <w:rPr>
                <w:rFonts w:cs="Arial"/>
                <w:szCs w:val="16"/>
              </w:rPr>
              <w:t xml:space="preserve"> </w:t>
            </w:r>
            <w:r w:rsidR="009A2F50">
              <w:rPr>
                <w:rFonts w:cs="Arial"/>
                <w:szCs w:val="16"/>
              </w:rPr>
              <w:t>D</w:t>
            </w:r>
            <w:r w:rsidRPr="00441282">
              <w:rPr>
                <w:rFonts w:cs="Arial"/>
                <w:szCs w:val="16"/>
              </w:rPr>
              <w:t xml:space="preserve">. </w:t>
            </w:r>
            <w:r w:rsidR="009A2F50">
              <w:rPr>
                <w:rFonts w:cs="Arial"/>
                <w:szCs w:val="16"/>
              </w:rPr>
              <w:t>Trnova</w:t>
            </w:r>
            <w:r w:rsidRPr="00441282">
              <w:rPr>
                <w:rFonts w:cs="Arial"/>
                <w:szCs w:val="16"/>
              </w:rPr>
              <w:t xml:space="preserve"> </w:t>
            </w:r>
            <w:r w:rsidR="009A2F50">
              <w:rPr>
                <w:rFonts w:cs="Arial"/>
                <w:szCs w:val="16"/>
              </w:rPr>
              <w:t>sa</w:t>
            </w:r>
            <w:r w:rsidRPr="00441282">
              <w:rPr>
                <w:rFonts w:cs="Arial"/>
                <w:szCs w:val="16"/>
              </w:rPr>
              <w:t xml:space="preserve"> </w:t>
            </w:r>
            <w:r w:rsidR="009A2F50">
              <w:rPr>
                <w:rFonts w:cs="Arial"/>
                <w:szCs w:val="16"/>
              </w:rPr>
              <w:t>područnim</w:t>
            </w:r>
            <w:r w:rsidRPr="00441282">
              <w:rPr>
                <w:rFonts w:cs="Arial"/>
                <w:szCs w:val="16"/>
              </w:rPr>
              <w:t xml:space="preserve"> </w:t>
            </w:r>
            <w:r w:rsidR="009A2F50">
              <w:rPr>
                <w:rFonts w:cs="Arial"/>
                <w:szCs w:val="16"/>
              </w:rPr>
              <w:t>školama</w:t>
            </w:r>
          </w:p>
          <w:p w:rsidR="00832882" w:rsidRPr="00441282" w:rsidRDefault="00832882" w:rsidP="00441282">
            <w:pPr>
              <w:spacing w:before="100" w:beforeAutospacing="1" w:after="100" w:afterAutospacing="1"/>
              <w:ind w:hanging="18"/>
              <w:jc w:val="left"/>
              <w:rPr>
                <w:rFonts w:cs="Arial"/>
                <w:szCs w:val="16"/>
              </w:rPr>
            </w:pPr>
            <w:r w:rsidRPr="00441282">
              <w:rPr>
                <w:rFonts w:cs="Arial"/>
                <w:szCs w:val="16"/>
              </w:rPr>
              <w:t xml:space="preserve">- </w:t>
            </w:r>
            <w:r w:rsidR="009A2F50">
              <w:rPr>
                <w:rFonts w:cs="Arial"/>
                <w:szCs w:val="16"/>
              </w:rPr>
              <w:t>Aleksa</w:t>
            </w:r>
            <w:r w:rsidRPr="00441282">
              <w:rPr>
                <w:rFonts w:cs="Arial"/>
                <w:szCs w:val="16"/>
              </w:rPr>
              <w:t xml:space="preserve"> </w:t>
            </w:r>
            <w:r w:rsidR="009A2F50">
              <w:rPr>
                <w:rFonts w:cs="Arial"/>
                <w:szCs w:val="16"/>
              </w:rPr>
              <w:t>Šantić</w:t>
            </w:r>
            <w:r w:rsidRPr="00441282">
              <w:rPr>
                <w:rFonts w:cs="Arial"/>
                <w:szCs w:val="16"/>
              </w:rPr>
              <w:t xml:space="preserve"> </w:t>
            </w:r>
            <w:r w:rsidR="009A2F50">
              <w:rPr>
                <w:rFonts w:cs="Arial"/>
                <w:szCs w:val="16"/>
              </w:rPr>
              <w:t>Ugljevik</w:t>
            </w:r>
            <w:r w:rsidRPr="00441282">
              <w:rPr>
                <w:rFonts w:cs="Arial"/>
                <w:szCs w:val="16"/>
              </w:rPr>
              <w:t xml:space="preserve"> </w:t>
            </w:r>
            <w:r w:rsidR="009A2F50">
              <w:rPr>
                <w:rFonts w:cs="Arial"/>
                <w:szCs w:val="16"/>
              </w:rPr>
              <w:t>sa</w:t>
            </w:r>
            <w:r w:rsidRPr="00441282">
              <w:rPr>
                <w:rFonts w:cs="Arial"/>
                <w:szCs w:val="16"/>
              </w:rPr>
              <w:t xml:space="preserve"> </w:t>
            </w:r>
            <w:r w:rsidR="009A2F50">
              <w:rPr>
                <w:rFonts w:cs="Arial"/>
                <w:szCs w:val="16"/>
              </w:rPr>
              <w:t>područnim</w:t>
            </w:r>
            <w:r w:rsidRPr="00441282">
              <w:rPr>
                <w:rFonts w:cs="Arial"/>
                <w:szCs w:val="16"/>
              </w:rPr>
              <w:t xml:space="preserve"> </w:t>
            </w:r>
            <w:r w:rsidR="009A2F50">
              <w:rPr>
                <w:rFonts w:cs="Arial"/>
                <w:szCs w:val="16"/>
              </w:rPr>
              <w:t>školama</w:t>
            </w:r>
            <w:r w:rsidRPr="00441282">
              <w:rPr>
                <w:rFonts w:cs="Arial"/>
                <w:szCs w:val="16"/>
              </w:rPr>
              <w:t xml:space="preserve"> </w:t>
            </w:r>
          </w:p>
        </w:tc>
        <w:tc>
          <w:tcPr>
            <w:tcW w:w="2160" w:type="dxa"/>
          </w:tcPr>
          <w:p w:rsidR="00832882" w:rsidRPr="00441282" w:rsidRDefault="00832882" w:rsidP="000B0E48">
            <w:pPr>
              <w:spacing w:before="100" w:beforeAutospacing="1" w:after="100" w:afterAutospacing="1"/>
              <w:ind w:firstLine="0"/>
              <w:jc w:val="left"/>
              <w:rPr>
                <w:rFonts w:cs="Arial"/>
                <w:szCs w:val="16"/>
              </w:rPr>
            </w:pPr>
            <w:r w:rsidRPr="00441282">
              <w:rPr>
                <w:rFonts w:cs="Arial"/>
                <w:szCs w:val="16"/>
              </w:rPr>
              <w:br/>
            </w:r>
            <w:r w:rsidRPr="00441282">
              <w:rPr>
                <w:rFonts w:cs="Arial"/>
                <w:szCs w:val="16"/>
              </w:rPr>
              <w:br/>
            </w:r>
            <w:r w:rsidRPr="00441282">
              <w:rPr>
                <w:rFonts w:cs="Arial"/>
                <w:szCs w:val="16"/>
              </w:rPr>
              <w:br/>
              <w:t xml:space="preserve">- </w:t>
            </w:r>
            <w:r w:rsidR="009A2F50">
              <w:rPr>
                <w:rFonts w:cs="Arial"/>
                <w:szCs w:val="16"/>
              </w:rPr>
              <w:t>D</w:t>
            </w:r>
            <w:r w:rsidRPr="00441282">
              <w:rPr>
                <w:rFonts w:cs="Arial"/>
                <w:szCs w:val="16"/>
              </w:rPr>
              <w:t xml:space="preserve">. </w:t>
            </w:r>
            <w:r w:rsidR="009A2F50">
              <w:rPr>
                <w:rFonts w:cs="Arial"/>
                <w:szCs w:val="16"/>
              </w:rPr>
              <w:t>Zabrđe</w:t>
            </w:r>
            <w:r w:rsidRPr="00441282">
              <w:rPr>
                <w:rFonts w:cs="Arial"/>
                <w:szCs w:val="16"/>
              </w:rPr>
              <w:t xml:space="preserve">, </w:t>
            </w:r>
            <w:r w:rsidR="009A2F50">
              <w:rPr>
                <w:rFonts w:cs="Arial"/>
                <w:szCs w:val="16"/>
              </w:rPr>
              <w:t>G</w:t>
            </w:r>
            <w:r w:rsidRPr="00441282">
              <w:rPr>
                <w:rFonts w:cs="Arial"/>
                <w:szCs w:val="16"/>
              </w:rPr>
              <w:t xml:space="preserve">. </w:t>
            </w:r>
            <w:r w:rsidR="009A2F50">
              <w:rPr>
                <w:rFonts w:cs="Arial"/>
                <w:szCs w:val="16"/>
              </w:rPr>
              <w:t>Zabrđe</w:t>
            </w:r>
            <w:r w:rsidRPr="00441282">
              <w:rPr>
                <w:rFonts w:cs="Arial"/>
                <w:szCs w:val="16"/>
              </w:rPr>
              <w:t xml:space="preserve">, </w:t>
            </w:r>
            <w:r w:rsidR="009A2F50">
              <w:rPr>
                <w:rFonts w:cs="Arial"/>
                <w:szCs w:val="16"/>
              </w:rPr>
              <w:t>Tutnjevac</w:t>
            </w:r>
            <w:r w:rsidRPr="00441282">
              <w:rPr>
                <w:rFonts w:cs="Arial"/>
                <w:szCs w:val="16"/>
              </w:rPr>
              <w:t xml:space="preserve">, </w:t>
            </w:r>
            <w:r w:rsidR="009A2F50">
              <w:rPr>
                <w:rFonts w:cs="Arial"/>
                <w:szCs w:val="16"/>
              </w:rPr>
              <w:t>Korenita</w:t>
            </w:r>
            <w:r w:rsidRPr="00441282">
              <w:rPr>
                <w:rFonts w:cs="Arial"/>
                <w:szCs w:val="16"/>
              </w:rPr>
              <w:t xml:space="preserve">, </w:t>
            </w:r>
            <w:r w:rsidR="009A2F50">
              <w:rPr>
                <w:rFonts w:cs="Arial"/>
                <w:szCs w:val="16"/>
              </w:rPr>
              <w:t>Maleševci</w:t>
            </w:r>
            <w:r w:rsidRPr="00441282">
              <w:rPr>
                <w:rFonts w:cs="Arial"/>
                <w:szCs w:val="16"/>
              </w:rPr>
              <w:t xml:space="preserve">  </w:t>
            </w:r>
          </w:p>
          <w:p w:rsidR="00832882" w:rsidRPr="00441282" w:rsidRDefault="00832882" w:rsidP="000B0E48">
            <w:pPr>
              <w:spacing w:before="100" w:beforeAutospacing="1" w:after="100" w:afterAutospacing="1"/>
              <w:ind w:firstLine="0"/>
              <w:jc w:val="left"/>
              <w:rPr>
                <w:rFonts w:cs="Arial"/>
                <w:szCs w:val="16"/>
              </w:rPr>
            </w:pPr>
            <w:r w:rsidRPr="00441282">
              <w:rPr>
                <w:rFonts w:cs="Arial"/>
                <w:szCs w:val="16"/>
              </w:rPr>
              <w:t xml:space="preserve">- </w:t>
            </w:r>
            <w:r w:rsidR="009A2F50">
              <w:rPr>
                <w:rFonts w:cs="Arial"/>
                <w:szCs w:val="16"/>
              </w:rPr>
              <w:t>D</w:t>
            </w:r>
            <w:r w:rsidRPr="00441282">
              <w:rPr>
                <w:rFonts w:cs="Arial"/>
                <w:szCs w:val="16"/>
              </w:rPr>
              <w:t xml:space="preserve">. </w:t>
            </w:r>
            <w:r w:rsidR="009A2F50">
              <w:rPr>
                <w:rFonts w:cs="Arial"/>
                <w:szCs w:val="16"/>
              </w:rPr>
              <w:t>Trnova</w:t>
            </w:r>
            <w:r w:rsidRPr="00441282">
              <w:rPr>
                <w:rFonts w:cs="Arial"/>
                <w:szCs w:val="16"/>
              </w:rPr>
              <w:t xml:space="preserve">, </w:t>
            </w:r>
            <w:r w:rsidR="009A2F50">
              <w:rPr>
                <w:rFonts w:cs="Arial"/>
                <w:szCs w:val="16"/>
              </w:rPr>
              <w:t>G</w:t>
            </w:r>
            <w:r w:rsidRPr="00441282">
              <w:rPr>
                <w:rFonts w:cs="Arial"/>
                <w:szCs w:val="16"/>
              </w:rPr>
              <w:t xml:space="preserve">. </w:t>
            </w:r>
            <w:r w:rsidR="009A2F50">
              <w:rPr>
                <w:rFonts w:cs="Arial"/>
                <w:szCs w:val="16"/>
              </w:rPr>
              <w:t>Trnova</w:t>
            </w:r>
            <w:r w:rsidRPr="00441282">
              <w:rPr>
                <w:rFonts w:cs="Arial"/>
                <w:szCs w:val="16"/>
              </w:rPr>
              <w:t xml:space="preserve"> , </w:t>
            </w:r>
            <w:r w:rsidR="009A2F50">
              <w:rPr>
                <w:rFonts w:cs="Arial"/>
                <w:szCs w:val="16"/>
              </w:rPr>
              <w:t>Glinje</w:t>
            </w:r>
            <w:r w:rsidRPr="00441282">
              <w:rPr>
                <w:rFonts w:cs="Arial"/>
                <w:szCs w:val="16"/>
              </w:rPr>
              <w:t xml:space="preserve">, , </w:t>
            </w:r>
            <w:r w:rsidR="009A2F50">
              <w:rPr>
                <w:rFonts w:cs="Arial"/>
                <w:szCs w:val="16"/>
              </w:rPr>
              <w:t>Janjari</w:t>
            </w:r>
            <w:r w:rsidRPr="00441282">
              <w:rPr>
                <w:rFonts w:cs="Arial"/>
                <w:szCs w:val="16"/>
              </w:rPr>
              <w:t xml:space="preserve"> </w:t>
            </w:r>
            <w:r w:rsidR="009A2F50">
              <w:rPr>
                <w:rFonts w:cs="Arial"/>
                <w:szCs w:val="16"/>
              </w:rPr>
              <w:t>i</w:t>
            </w:r>
            <w:r w:rsidRPr="00441282">
              <w:rPr>
                <w:rFonts w:cs="Arial"/>
                <w:szCs w:val="16"/>
              </w:rPr>
              <w:t xml:space="preserve"> </w:t>
            </w:r>
            <w:r w:rsidR="009A2F50">
              <w:rPr>
                <w:rFonts w:cs="Arial"/>
                <w:szCs w:val="16"/>
              </w:rPr>
              <w:t>Atmačići</w:t>
            </w:r>
            <w:r w:rsidRPr="00441282">
              <w:rPr>
                <w:rFonts w:cs="Arial"/>
                <w:szCs w:val="16"/>
              </w:rPr>
              <w:t xml:space="preserve"> </w:t>
            </w:r>
          </w:p>
          <w:p w:rsidR="00832882" w:rsidRPr="00441282" w:rsidRDefault="00832882" w:rsidP="000B0E48">
            <w:pPr>
              <w:spacing w:before="100" w:beforeAutospacing="1" w:after="100" w:afterAutospacing="1"/>
              <w:ind w:firstLine="0"/>
              <w:jc w:val="left"/>
              <w:rPr>
                <w:rFonts w:cs="Arial"/>
                <w:szCs w:val="16"/>
              </w:rPr>
            </w:pPr>
            <w:r w:rsidRPr="00441282">
              <w:rPr>
                <w:rFonts w:cs="Arial"/>
                <w:szCs w:val="16"/>
              </w:rPr>
              <w:t xml:space="preserve">- </w:t>
            </w:r>
            <w:r w:rsidR="009A2F50">
              <w:rPr>
                <w:rFonts w:cs="Arial"/>
                <w:szCs w:val="16"/>
              </w:rPr>
              <w:t>Ugljevik</w:t>
            </w:r>
            <w:r w:rsidRPr="00441282">
              <w:rPr>
                <w:rFonts w:cs="Arial"/>
                <w:szCs w:val="16"/>
              </w:rPr>
              <w:t xml:space="preserve">, </w:t>
            </w:r>
            <w:r w:rsidR="009A2F50">
              <w:rPr>
                <w:rFonts w:cs="Arial"/>
                <w:szCs w:val="16"/>
              </w:rPr>
              <w:t>Mezgraja</w:t>
            </w:r>
            <w:r w:rsidRPr="00441282">
              <w:rPr>
                <w:rFonts w:cs="Arial"/>
                <w:szCs w:val="16"/>
              </w:rPr>
              <w:t xml:space="preserve"> </w:t>
            </w:r>
            <w:r w:rsidR="009A2F50">
              <w:rPr>
                <w:rFonts w:cs="Arial"/>
                <w:szCs w:val="16"/>
              </w:rPr>
              <w:t>Gaj</w:t>
            </w:r>
            <w:r w:rsidRPr="00441282">
              <w:rPr>
                <w:rFonts w:cs="Arial"/>
                <w:szCs w:val="16"/>
              </w:rPr>
              <w:t xml:space="preserve"> , </w:t>
            </w:r>
            <w:r w:rsidR="009A2F50">
              <w:rPr>
                <w:rFonts w:cs="Arial"/>
                <w:szCs w:val="16"/>
              </w:rPr>
              <w:t>Mezgraja</w:t>
            </w:r>
            <w:r w:rsidRPr="00441282">
              <w:rPr>
                <w:rFonts w:cs="Arial"/>
                <w:szCs w:val="16"/>
              </w:rPr>
              <w:t xml:space="preserve"> </w:t>
            </w:r>
            <w:r w:rsidR="009A2F50">
              <w:rPr>
                <w:rFonts w:cs="Arial"/>
                <w:szCs w:val="16"/>
              </w:rPr>
              <w:t>Kose</w:t>
            </w:r>
            <w:r w:rsidRPr="00441282">
              <w:rPr>
                <w:rFonts w:cs="Arial"/>
                <w:szCs w:val="16"/>
              </w:rPr>
              <w:t xml:space="preserve">, </w:t>
            </w:r>
            <w:r w:rsidR="009A2F50">
              <w:rPr>
                <w:rFonts w:cs="Arial"/>
                <w:szCs w:val="16"/>
              </w:rPr>
              <w:t>S</w:t>
            </w:r>
            <w:r w:rsidRPr="00441282">
              <w:rPr>
                <w:rFonts w:cs="Arial"/>
                <w:szCs w:val="16"/>
              </w:rPr>
              <w:t xml:space="preserve">. </w:t>
            </w:r>
            <w:r w:rsidR="009A2F50">
              <w:rPr>
                <w:rFonts w:cs="Arial"/>
                <w:szCs w:val="16"/>
              </w:rPr>
              <w:t>Ugljevik</w:t>
            </w:r>
            <w:r w:rsidRPr="00441282">
              <w:rPr>
                <w:rFonts w:cs="Arial"/>
                <w:szCs w:val="16"/>
              </w:rPr>
              <w:t xml:space="preserve">, </w:t>
            </w:r>
            <w:r w:rsidR="009A2F50">
              <w:rPr>
                <w:rFonts w:cs="Arial"/>
                <w:szCs w:val="16"/>
              </w:rPr>
              <w:t>Ug</w:t>
            </w:r>
            <w:r w:rsidRPr="00441282">
              <w:rPr>
                <w:rFonts w:cs="Arial"/>
                <w:szCs w:val="16"/>
              </w:rPr>
              <w:t xml:space="preserve">. </w:t>
            </w:r>
            <w:r w:rsidR="009A2F50">
              <w:rPr>
                <w:rFonts w:cs="Arial"/>
                <w:szCs w:val="16"/>
                <w:lang w:val="en-US"/>
              </w:rPr>
              <w:t>Selo</w:t>
            </w:r>
            <w:r w:rsidRPr="00441282">
              <w:rPr>
                <w:rFonts w:cs="Arial"/>
                <w:szCs w:val="16"/>
                <w:lang w:val="en-US"/>
              </w:rPr>
              <w:t xml:space="preserve"> , </w:t>
            </w:r>
            <w:r w:rsidR="009A2F50">
              <w:rPr>
                <w:rFonts w:cs="Arial"/>
                <w:szCs w:val="16"/>
                <w:lang w:val="en-US"/>
              </w:rPr>
              <w:t>Ug</w:t>
            </w:r>
            <w:r w:rsidRPr="00441282">
              <w:rPr>
                <w:rFonts w:cs="Arial"/>
                <w:szCs w:val="16"/>
                <w:lang w:val="en-US"/>
              </w:rPr>
              <w:t xml:space="preserve">. </w:t>
            </w:r>
            <w:r w:rsidR="009A2F50">
              <w:rPr>
                <w:rFonts w:cs="Arial"/>
                <w:szCs w:val="16"/>
                <w:lang w:val="en-US"/>
              </w:rPr>
              <w:t>Obrijež</w:t>
            </w:r>
            <w:r w:rsidRPr="00441282">
              <w:rPr>
                <w:rFonts w:cs="Arial"/>
                <w:szCs w:val="16"/>
                <w:lang w:val="en-US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832882" w:rsidRPr="00441282" w:rsidRDefault="00832882" w:rsidP="00832882">
            <w:pPr>
              <w:spacing w:before="100" w:beforeAutospacing="1" w:after="100" w:afterAutospacing="1"/>
              <w:jc w:val="center"/>
              <w:rPr>
                <w:rFonts w:cs="Arial"/>
                <w:szCs w:val="16"/>
                <w:lang w:val="en-US"/>
              </w:rPr>
            </w:pPr>
          </w:p>
          <w:p w:rsidR="00832882" w:rsidRPr="00441282" w:rsidRDefault="00832882" w:rsidP="000B0E48">
            <w:pPr>
              <w:spacing w:before="100" w:beforeAutospacing="1" w:after="100" w:afterAutospacing="1"/>
              <w:ind w:firstLine="0"/>
              <w:rPr>
                <w:rFonts w:cs="Arial"/>
                <w:szCs w:val="16"/>
                <w:lang w:val="en-US"/>
              </w:rPr>
            </w:pPr>
            <w:r w:rsidRPr="00441282">
              <w:rPr>
                <w:rFonts w:cs="Arial"/>
                <w:szCs w:val="16"/>
                <w:lang w:val="en-US"/>
              </w:rPr>
              <w:t>8.900 m²</w:t>
            </w:r>
          </w:p>
          <w:p w:rsidR="00832882" w:rsidRPr="00441282" w:rsidRDefault="00832882" w:rsidP="00832882">
            <w:pPr>
              <w:spacing w:before="100" w:beforeAutospacing="1" w:after="100" w:afterAutospacing="1"/>
              <w:jc w:val="center"/>
              <w:rPr>
                <w:rFonts w:cs="Arial"/>
                <w:szCs w:val="16"/>
                <w:lang w:val="en-US"/>
              </w:rPr>
            </w:pPr>
          </w:p>
        </w:tc>
      </w:tr>
      <w:tr w:rsidR="00832882" w:rsidRPr="00441282" w:rsidTr="00441282">
        <w:tc>
          <w:tcPr>
            <w:tcW w:w="1530" w:type="dxa"/>
            <w:vAlign w:val="center"/>
          </w:tcPr>
          <w:p w:rsidR="00832882" w:rsidRPr="00441282" w:rsidRDefault="009A2F50" w:rsidP="000B0E48">
            <w:pPr>
              <w:spacing w:before="100" w:beforeAutospacing="1" w:after="100" w:afterAutospacing="1"/>
              <w:ind w:firstLine="0"/>
              <w:jc w:val="left"/>
              <w:rPr>
                <w:rFonts w:cs="Arial"/>
                <w:szCs w:val="16"/>
                <w:lang w:val="en-US"/>
              </w:rPr>
            </w:pPr>
            <w:r>
              <w:rPr>
                <w:rFonts w:cs="Arial"/>
                <w:szCs w:val="16"/>
                <w:lang w:val="en-US"/>
              </w:rPr>
              <w:t>Vjerski</w:t>
            </w:r>
            <w:r w:rsidR="00832882" w:rsidRPr="00441282">
              <w:rPr>
                <w:rFonts w:cs="Arial"/>
                <w:szCs w:val="16"/>
                <w:lang w:val="en-US"/>
              </w:rPr>
              <w:t xml:space="preserve"> </w:t>
            </w:r>
            <w:r>
              <w:rPr>
                <w:rFonts w:cs="Arial"/>
                <w:szCs w:val="16"/>
                <w:lang w:val="en-US"/>
              </w:rPr>
              <w:t>objekti</w:t>
            </w:r>
            <w:r w:rsidR="00832882" w:rsidRPr="00441282">
              <w:rPr>
                <w:rFonts w:cs="Arial"/>
                <w:szCs w:val="16"/>
                <w:lang w:val="en-US"/>
              </w:rPr>
              <w:t xml:space="preserve"> </w:t>
            </w:r>
          </w:p>
          <w:p w:rsidR="00832882" w:rsidRPr="00441282" w:rsidRDefault="00832882" w:rsidP="000B0E48">
            <w:pPr>
              <w:spacing w:before="100" w:beforeAutospacing="1" w:after="100" w:afterAutospacing="1"/>
              <w:ind w:firstLine="0"/>
              <w:jc w:val="left"/>
              <w:rPr>
                <w:rFonts w:cs="Arial"/>
                <w:szCs w:val="16"/>
                <w:lang w:val="en-US"/>
              </w:rPr>
            </w:pPr>
          </w:p>
          <w:p w:rsidR="00832882" w:rsidRPr="00441282" w:rsidRDefault="00832882" w:rsidP="000B0E48">
            <w:pPr>
              <w:spacing w:before="100" w:beforeAutospacing="1" w:after="100" w:afterAutospacing="1"/>
              <w:ind w:firstLine="0"/>
              <w:jc w:val="left"/>
              <w:rPr>
                <w:rFonts w:cs="Arial"/>
                <w:szCs w:val="16"/>
                <w:lang w:val="en-US"/>
              </w:rPr>
            </w:pPr>
          </w:p>
        </w:tc>
        <w:tc>
          <w:tcPr>
            <w:tcW w:w="2160" w:type="dxa"/>
            <w:vAlign w:val="center"/>
          </w:tcPr>
          <w:p w:rsidR="00832882" w:rsidRPr="00441282" w:rsidRDefault="009A2F50" w:rsidP="000B0E48">
            <w:pPr>
              <w:spacing w:before="100" w:beforeAutospacing="1" w:after="100" w:afterAutospacing="1"/>
              <w:ind w:firstLine="0"/>
              <w:jc w:val="lef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  <w:lang w:val="en-US"/>
              </w:rPr>
              <w:t>Ugljevik</w:t>
            </w:r>
            <w:r w:rsidR="00832882" w:rsidRPr="00441282">
              <w:rPr>
                <w:rFonts w:cs="Arial"/>
                <w:szCs w:val="16"/>
                <w:lang w:val="en-US"/>
              </w:rPr>
              <w:t xml:space="preserve">, </w:t>
            </w:r>
            <w:r>
              <w:rPr>
                <w:rFonts w:cs="Arial"/>
                <w:szCs w:val="16"/>
                <w:lang w:val="en-US"/>
              </w:rPr>
              <w:t>Tutnjevac</w:t>
            </w:r>
            <w:r w:rsidR="00832882" w:rsidRPr="00441282">
              <w:rPr>
                <w:rFonts w:cs="Arial"/>
                <w:szCs w:val="16"/>
                <w:lang w:val="en-US"/>
              </w:rPr>
              <w:t xml:space="preserve">, </w:t>
            </w:r>
            <w:r>
              <w:rPr>
                <w:rFonts w:cs="Arial"/>
                <w:szCs w:val="16"/>
                <w:lang w:val="en-US"/>
              </w:rPr>
              <w:t>Korenita</w:t>
            </w:r>
            <w:r w:rsidR="00832882" w:rsidRPr="00441282">
              <w:rPr>
                <w:rFonts w:cs="Arial"/>
                <w:szCs w:val="16"/>
                <w:lang w:val="en-US"/>
              </w:rPr>
              <w:t xml:space="preserve">, </w:t>
            </w:r>
            <w:r>
              <w:rPr>
                <w:rFonts w:cs="Arial"/>
                <w:szCs w:val="16"/>
                <w:lang w:val="en-US"/>
              </w:rPr>
              <w:t>D</w:t>
            </w:r>
            <w:r w:rsidR="00832882" w:rsidRPr="00441282">
              <w:rPr>
                <w:rFonts w:cs="Arial"/>
                <w:szCs w:val="16"/>
                <w:lang w:val="en-US"/>
              </w:rPr>
              <w:t>.</w:t>
            </w:r>
            <w:r>
              <w:rPr>
                <w:rFonts w:cs="Arial"/>
                <w:szCs w:val="16"/>
                <w:lang w:val="en-US"/>
              </w:rPr>
              <w:t>Zabrđe</w:t>
            </w:r>
            <w:r w:rsidR="00832882" w:rsidRPr="00441282">
              <w:rPr>
                <w:rFonts w:cs="Arial"/>
                <w:szCs w:val="16"/>
                <w:lang w:val="en-US"/>
              </w:rPr>
              <w:t xml:space="preserve">, </w:t>
            </w:r>
            <w:r>
              <w:rPr>
                <w:rFonts w:cs="Arial"/>
                <w:szCs w:val="16"/>
                <w:lang w:val="en-US"/>
              </w:rPr>
              <w:t>G</w:t>
            </w:r>
            <w:r w:rsidR="00832882" w:rsidRPr="00441282">
              <w:rPr>
                <w:rFonts w:cs="Arial"/>
                <w:szCs w:val="16"/>
                <w:lang w:val="en-US"/>
              </w:rPr>
              <w:t>.</w:t>
            </w:r>
            <w:r>
              <w:rPr>
                <w:rFonts w:cs="Arial"/>
                <w:szCs w:val="16"/>
                <w:lang w:val="en-US"/>
              </w:rPr>
              <w:t>Zabrđe</w:t>
            </w:r>
            <w:r w:rsidR="00832882" w:rsidRPr="00441282">
              <w:rPr>
                <w:rFonts w:cs="Arial"/>
                <w:szCs w:val="16"/>
              </w:rPr>
              <w:t>,</w:t>
            </w:r>
            <w:r>
              <w:rPr>
                <w:rFonts w:cs="Arial"/>
                <w:szCs w:val="16"/>
              </w:rPr>
              <w:t>Ugljevik</w:t>
            </w:r>
            <w:r w:rsidR="00832882" w:rsidRPr="00441282">
              <w:rPr>
                <w:rFonts w:cs="Arial"/>
                <w:szCs w:val="16"/>
              </w:rPr>
              <w:t xml:space="preserve"> </w:t>
            </w:r>
            <w:r>
              <w:rPr>
                <w:rFonts w:cs="Arial"/>
                <w:szCs w:val="16"/>
              </w:rPr>
              <w:t>selo</w:t>
            </w:r>
          </w:p>
          <w:p w:rsidR="00832882" w:rsidRPr="00441282" w:rsidRDefault="009A2F50" w:rsidP="000B0E48">
            <w:pPr>
              <w:spacing w:before="100" w:beforeAutospacing="1" w:after="100" w:afterAutospacing="1"/>
              <w:ind w:firstLine="0"/>
              <w:jc w:val="left"/>
              <w:rPr>
                <w:rFonts w:cs="Arial"/>
                <w:szCs w:val="16"/>
                <w:lang w:val="en-US"/>
              </w:rPr>
            </w:pPr>
            <w:r>
              <w:rPr>
                <w:rFonts w:cs="Arial"/>
                <w:szCs w:val="16"/>
                <w:lang w:val="en-US"/>
              </w:rPr>
              <w:t>Ug</w:t>
            </w:r>
            <w:r w:rsidR="00832882" w:rsidRPr="00441282">
              <w:rPr>
                <w:rFonts w:cs="Arial"/>
                <w:szCs w:val="16"/>
                <w:lang w:val="en-US"/>
              </w:rPr>
              <w:t>.</w:t>
            </w:r>
            <w:r>
              <w:rPr>
                <w:rFonts w:cs="Arial"/>
                <w:szCs w:val="16"/>
                <w:lang w:val="en-US"/>
              </w:rPr>
              <w:t>Obrijež</w:t>
            </w:r>
            <w:r w:rsidR="00832882" w:rsidRPr="00441282">
              <w:rPr>
                <w:rFonts w:cs="Arial"/>
                <w:szCs w:val="16"/>
                <w:lang w:val="en-US"/>
              </w:rPr>
              <w:t xml:space="preserve">, </w:t>
            </w:r>
            <w:r>
              <w:rPr>
                <w:rFonts w:cs="Arial"/>
                <w:szCs w:val="16"/>
                <w:lang w:val="en-US"/>
              </w:rPr>
              <w:t>Stari</w:t>
            </w:r>
            <w:r w:rsidR="00832882" w:rsidRPr="00441282">
              <w:rPr>
                <w:rFonts w:cs="Arial"/>
                <w:szCs w:val="16"/>
                <w:lang w:val="en-US"/>
              </w:rPr>
              <w:t xml:space="preserve"> </w:t>
            </w:r>
            <w:r>
              <w:rPr>
                <w:rFonts w:cs="Arial"/>
                <w:szCs w:val="16"/>
                <w:lang w:val="en-US"/>
              </w:rPr>
              <w:t>Ugljevik</w:t>
            </w:r>
            <w:r w:rsidR="00832882" w:rsidRPr="00441282">
              <w:rPr>
                <w:rFonts w:cs="Arial"/>
                <w:szCs w:val="16"/>
                <w:lang w:val="en-US"/>
              </w:rPr>
              <w:t xml:space="preserve">, </w:t>
            </w:r>
            <w:r>
              <w:rPr>
                <w:rFonts w:cs="Arial"/>
                <w:szCs w:val="16"/>
                <w:lang w:val="en-US"/>
              </w:rPr>
              <w:t>D</w:t>
            </w:r>
            <w:r w:rsidR="00832882" w:rsidRPr="00441282">
              <w:rPr>
                <w:rFonts w:cs="Arial"/>
                <w:szCs w:val="16"/>
                <w:lang w:val="en-US"/>
              </w:rPr>
              <w:t>.</w:t>
            </w:r>
            <w:r>
              <w:rPr>
                <w:rFonts w:cs="Arial"/>
                <w:szCs w:val="16"/>
                <w:lang w:val="en-US"/>
              </w:rPr>
              <w:t>Trnova</w:t>
            </w:r>
            <w:r w:rsidR="00832882" w:rsidRPr="00441282">
              <w:rPr>
                <w:rFonts w:cs="Arial"/>
                <w:szCs w:val="16"/>
                <w:lang w:val="en-US"/>
              </w:rPr>
              <w:t xml:space="preserve">, </w:t>
            </w:r>
            <w:r>
              <w:rPr>
                <w:rFonts w:cs="Arial"/>
                <w:szCs w:val="16"/>
                <w:lang w:val="en-US"/>
              </w:rPr>
              <w:t>G</w:t>
            </w:r>
            <w:r w:rsidR="00832882" w:rsidRPr="00441282">
              <w:rPr>
                <w:rFonts w:cs="Arial"/>
                <w:szCs w:val="16"/>
                <w:lang w:val="en-US"/>
              </w:rPr>
              <w:t>.</w:t>
            </w:r>
            <w:r>
              <w:rPr>
                <w:rFonts w:cs="Arial"/>
                <w:szCs w:val="16"/>
                <w:lang w:val="en-US"/>
              </w:rPr>
              <w:t>Trnova</w:t>
            </w:r>
            <w:r w:rsidR="00832882" w:rsidRPr="00441282">
              <w:rPr>
                <w:rFonts w:cs="Arial"/>
                <w:szCs w:val="16"/>
                <w:lang w:val="en-US"/>
              </w:rPr>
              <w:t xml:space="preserve">, </w:t>
            </w:r>
            <w:r>
              <w:rPr>
                <w:rFonts w:cs="Arial"/>
                <w:szCs w:val="16"/>
                <w:lang w:val="en-US"/>
              </w:rPr>
              <w:t>Mezgraja</w:t>
            </w:r>
          </w:p>
          <w:p w:rsidR="00832882" w:rsidRPr="00441282" w:rsidRDefault="009A2F50" w:rsidP="000B0E48">
            <w:pPr>
              <w:spacing w:before="100" w:beforeAutospacing="1" w:after="100" w:afterAutospacing="1"/>
              <w:ind w:firstLine="0"/>
              <w:jc w:val="left"/>
              <w:rPr>
                <w:rFonts w:cs="Arial"/>
                <w:szCs w:val="16"/>
                <w:lang w:val="en-US"/>
              </w:rPr>
            </w:pPr>
            <w:r>
              <w:rPr>
                <w:rFonts w:cs="Arial"/>
                <w:szCs w:val="16"/>
                <w:lang w:val="en-US"/>
              </w:rPr>
              <w:t>Atmačići</w:t>
            </w:r>
            <w:r w:rsidR="00832882" w:rsidRPr="00441282">
              <w:rPr>
                <w:rFonts w:cs="Arial"/>
                <w:szCs w:val="16"/>
                <w:lang w:val="en-US"/>
              </w:rPr>
              <w:t xml:space="preserve">, </w:t>
            </w:r>
            <w:r>
              <w:rPr>
                <w:rFonts w:cs="Arial"/>
                <w:szCs w:val="16"/>
                <w:lang w:val="en-US"/>
              </w:rPr>
              <w:t>Janjari</w:t>
            </w:r>
            <w:r w:rsidR="00832882" w:rsidRPr="00441282">
              <w:rPr>
                <w:rFonts w:cs="Arial"/>
                <w:szCs w:val="16"/>
                <w:lang w:val="en-US"/>
              </w:rPr>
              <w:t xml:space="preserve">, </w:t>
            </w:r>
            <w:r>
              <w:rPr>
                <w:rFonts w:cs="Arial"/>
                <w:szCs w:val="16"/>
                <w:lang w:val="en-US"/>
              </w:rPr>
              <w:t>Glinje</w:t>
            </w:r>
            <w:r w:rsidR="00832882" w:rsidRPr="00441282">
              <w:rPr>
                <w:rFonts w:cs="Arial"/>
                <w:szCs w:val="16"/>
                <w:lang w:val="en-US"/>
              </w:rPr>
              <w:t xml:space="preserve">, </w:t>
            </w:r>
            <w:r>
              <w:rPr>
                <w:rFonts w:cs="Arial"/>
                <w:szCs w:val="16"/>
                <w:lang w:val="en-US"/>
              </w:rPr>
              <w:t>S</w:t>
            </w:r>
            <w:r w:rsidR="00832882" w:rsidRPr="00441282">
              <w:rPr>
                <w:rFonts w:cs="Arial"/>
                <w:szCs w:val="16"/>
                <w:lang w:val="en-US"/>
              </w:rPr>
              <w:t>.</w:t>
            </w:r>
            <w:r>
              <w:rPr>
                <w:rFonts w:cs="Arial"/>
                <w:szCs w:val="16"/>
                <w:lang w:val="en-US"/>
              </w:rPr>
              <w:t>Trnova</w:t>
            </w:r>
          </w:p>
        </w:tc>
        <w:tc>
          <w:tcPr>
            <w:tcW w:w="900" w:type="dxa"/>
            <w:vAlign w:val="center"/>
          </w:tcPr>
          <w:p w:rsidR="00832882" w:rsidRPr="00441282" w:rsidRDefault="00832882" w:rsidP="000B0E48">
            <w:pPr>
              <w:spacing w:before="100" w:beforeAutospacing="1" w:after="100" w:afterAutospacing="1"/>
              <w:ind w:firstLine="0"/>
              <w:rPr>
                <w:rFonts w:cs="Arial"/>
                <w:szCs w:val="16"/>
                <w:lang w:val="en-US"/>
              </w:rPr>
            </w:pPr>
            <w:r w:rsidRPr="00441282">
              <w:rPr>
                <w:rFonts w:cs="Arial"/>
                <w:szCs w:val="16"/>
                <w:lang w:val="en-US"/>
              </w:rPr>
              <w:t>2.990 m²</w:t>
            </w:r>
          </w:p>
        </w:tc>
      </w:tr>
      <w:tr w:rsidR="00832882" w:rsidRPr="00441282" w:rsidTr="00441282">
        <w:trPr>
          <w:trHeight w:val="373"/>
        </w:trPr>
        <w:tc>
          <w:tcPr>
            <w:tcW w:w="1530" w:type="dxa"/>
          </w:tcPr>
          <w:p w:rsidR="00832882" w:rsidRPr="00441282" w:rsidRDefault="009A2F50" w:rsidP="000B0E48">
            <w:pPr>
              <w:spacing w:before="100" w:beforeAutospacing="1" w:after="100" w:afterAutospacing="1"/>
              <w:ind w:firstLine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  <w:lang w:val="en-US"/>
              </w:rPr>
              <w:t>Gradsko</w:t>
            </w:r>
            <w:r w:rsidR="00832882" w:rsidRPr="00441282">
              <w:rPr>
                <w:rFonts w:cs="Arial"/>
                <w:szCs w:val="16"/>
                <w:lang w:val="en-US"/>
              </w:rPr>
              <w:t xml:space="preserve"> </w:t>
            </w:r>
            <w:r>
              <w:rPr>
                <w:rFonts w:cs="Arial"/>
                <w:szCs w:val="16"/>
                <w:lang w:val="en-US"/>
              </w:rPr>
              <w:t>groblje</w:t>
            </w:r>
            <w:r w:rsidR="00832882" w:rsidRPr="00441282">
              <w:rPr>
                <w:rFonts w:cs="Arial"/>
                <w:szCs w:val="16"/>
                <w:lang w:val="en-US"/>
              </w:rPr>
              <w:t xml:space="preserve"> </w:t>
            </w:r>
          </w:p>
        </w:tc>
        <w:tc>
          <w:tcPr>
            <w:tcW w:w="2160" w:type="dxa"/>
          </w:tcPr>
          <w:p w:rsidR="00832882" w:rsidRPr="00441282" w:rsidRDefault="009A2F50" w:rsidP="000B0E48">
            <w:pPr>
              <w:spacing w:before="100" w:beforeAutospacing="1" w:after="100" w:afterAutospacing="1"/>
              <w:ind w:firstLine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  <w:lang w:val="en-US"/>
              </w:rPr>
              <w:t>Ugljevik</w:t>
            </w:r>
          </w:p>
        </w:tc>
        <w:tc>
          <w:tcPr>
            <w:tcW w:w="900" w:type="dxa"/>
            <w:vAlign w:val="center"/>
          </w:tcPr>
          <w:p w:rsidR="00832882" w:rsidRPr="00441282" w:rsidRDefault="00832882" w:rsidP="000B0E48">
            <w:pPr>
              <w:spacing w:before="100" w:beforeAutospacing="1" w:after="100" w:afterAutospacing="1"/>
              <w:ind w:right="-108" w:firstLine="0"/>
              <w:rPr>
                <w:rFonts w:cs="Arial"/>
                <w:szCs w:val="16"/>
                <w:lang w:val="en-US"/>
              </w:rPr>
            </w:pPr>
            <w:r w:rsidRPr="00441282">
              <w:rPr>
                <w:rFonts w:cs="Arial"/>
                <w:szCs w:val="16"/>
                <w:lang w:val="en-US"/>
              </w:rPr>
              <w:t>13.000 m²</w:t>
            </w:r>
          </w:p>
        </w:tc>
      </w:tr>
      <w:tr w:rsidR="000B0E48" w:rsidRPr="00441282" w:rsidTr="000B0E48">
        <w:trPr>
          <w:trHeight w:val="307"/>
        </w:trPr>
        <w:tc>
          <w:tcPr>
            <w:tcW w:w="4590" w:type="dxa"/>
            <w:gridSpan w:val="3"/>
            <w:shd w:val="clear" w:color="auto" w:fill="D9D9D9" w:themeFill="background1" w:themeFillShade="D9"/>
          </w:tcPr>
          <w:p w:rsidR="000B0E48" w:rsidRPr="00441282" w:rsidRDefault="000B0E48" w:rsidP="000B0E48">
            <w:pPr>
              <w:spacing w:before="100" w:beforeAutospacing="1" w:after="100" w:afterAutospacing="1"/>
              <w:jc w:val="left"/>
              <w:rPr>
                <w:rFonts w:cs="Arial"/>
                <w:szCs w:val="16"/>
              </w:rPr>
            </w:pPr>
            <w:r w:rsidRPr="00441282">
              <w:rPr>
                <w:rFonts w:cs="Arial"/>
                <w:i/>
                <w:szCs w:val="16"/>
                <w:u w:val="single"/>
                <w:lang w:val="en-US"/>
              </w:rPr>
              <w:br/>
            </w:r>
            <w:r w:rsidR="009A2F50">
              <w:rPr>
                <w:rFonts w:cs="Arial"/>
                <w:i/>
                <w:szCs w:val="16"/>
                <w:u w:val="single"/>
                <w:lang w:val="en-US"/>
              </w:rPr>
              <w:t>UKUPNA</w:t>
            </w:r>
            <w:r w:rsidRPr="00441282">
              <w:rPr>
                <w:rFonts w:cs="Arial"/>
                <w:i/>
                <w:szCs w:val="16"/>
                <w:u w:val="single"/>
                <w:lang w:val="en-US"/>
              </w:rPr>
              <w:t xml:space="preserve"> </w:t>
            </w:r>
            <w:r w:rsidR="009A2F50">
              <w:rPr>
                <w:rFonts w:cs="Arial"/>
                <w:i/>
                <w:szCs w:val="16"/>
                <w:u w:val="single"/>
                <w:lang w:val="en-US"/>
              </w:rPr>
              <w:t>POVRŠINA</w:t>
            </w:r>
            <w:r>
              <w:rPr>
                <w:rFonts w:cs="Arial"/>
                <w:szCs w:val="16"/>
                <w:lang w:val="en-US"/>
              </w:rPr>
              <w:t xml:space="preserve"> </w:t>
            </w:r>
            <w:r>
              <w:rPr>
                <w:rFonts w:cs="Arial"/>
                <w:szCs w:val="16"/>
              </w:rPr>
              <w:t xml:space="preserve">                                            </w:t>
            </w:r>
            <w:r w:rsidRPr="00441282">
              <w:rPr>
                <w:rFonts w:cs="Arial"/>
                <w:szCs w:val="16"/>
                <w:lang w:val="en-US"/>
              </w:rPr>
              <w:t xml:space="preserve">94.248 </w:t>
            </w:r>
            <w:r w:rsidRPr="00441282">
              <w:rPr>
                <w:rFonts w:cs="Arial"/>
                <w:szCs w:val="16"/>
              </w:rPr>
              <w:t>m²</w:t>
            </w:r>
            <w:r w:rsidRPr="00441282">
              <w:rPr>
                <w:rFonts w:cs="Arial"/>
                <w:szCs w:val="16"/>
              </w:rPr>
              <w:br/>
            </w:r>
          </w:p>
        </w:tc>
      </w:tr>
    </w:tbl>
    <w:p w:rsidR="00832882" w:rsidRPr="000B0E48" w:rsidRDefault="00832882" w:rsidP="000B0E48">
      <w:pPr>
        <w:spacing w:before="100" w:beforeAutospacing="1" w:after="100" w:afterAutospacing="1"/>
        <w:jc w:val="left"/>
        <w:rPr>
          <w:rFonts w:cs="Arial"/>
          <w:sz w:val="20"/>
          <w:szCs w:val="20"/>
        </w:rPr>
      </w:pPr>
      <w:r w:rsidRPr="00EC3386">
        <w:rPr>
          <w:rFonts w:cs="Arial"/>
          <w:sz w:val="20"/>
          <w:szCs w:val="20"/>
          <w:u w:val="single"/>
        </w:rPr>
        <w:br/>
      </w:r>
      <w:r w:rsidR="009A2F50">
        <w:rPr>
          <w:rFonts w:cs="Arial"/>
          <w:sz w:val="20"/>
          <w:szCs w:val="20"/>
        </w:rPr>
        <w:t>Obavezna</w:t>
      </w:r>
      <w:r w:rsidRPr="000B0E48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preventivna</w:t>
      </w:r>
      <w:r w:rsidRPr="000B0E48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sistematska</w:t>
      </w:r>
      <w:r w:rsidRPr="000B0E48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dezinfekcija</w:t>
      </w:r>
      <w:r w:rsidRPr="000B0E48">
        <w:rPr>
          <w:rFonts w:cs="Arial"/>
          <w:sz w:val="20"/>
          <w:szCs w:val="20"/>
        </w:rPr>
        <w:t xml:space="preserve">, </w:t>
      </w:r>
      <w:r w:rsidR="009A2F50">
        <w:rPr>
          <w:rFonts w:cs="Arial"/>
          <w:sz w:val="20"/>
          <w:szCs w:val="20"/>
        </w:rPr>
        <w:lastRenderedPageBreak/>
        <w:t>dezinsekcija</w:t>
      </w:r>
      <w:r w:rsidRPr="000B0E48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</w:t>
      </w:r>
      <w:r w:rsidRPr="000B0E48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deratizacija</w:t>
      </w:r>
      <w:r w:rsidRPr="000B0E48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vodotokova</w:t>
      </w:r>
      <w:r w:rsidRPr="000B0E48">
        <w:rPr>
          <w:rFonts w:cs="Arial"/>
          <w:sz w:val="20"/>
          <w:szCs w:val="20"/>
        </w:rPr>
        <w:t xml:space="preserve"> (</w:t>
      </w:r>
      <w:r w:rsidR="009A2F50">
        <w:rPr>
          <w:rFonts w:cs="Arial"/>
          <w:sz w:val="20"/>
          <w:szCs w:val="20"/>
        </w:rPr>
        <w:t>dezinfekcija</w:t>
      </w:r>
      <w:r w:rsidRPr="000B0E48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samo</w:t>
      </w:r>
      <w:r w:rsidRPr="000B0E48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</w:t>
      </w:r>
      <w:r w:rsidRPr="000B0E48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vanrednim</w:t>
      </w:r>
      <w:r w:rsidRPr="000B0E48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okolnostima</w:t>
      </w:r>
      <w:r w:rsidRPr="000B0E48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ako</w:t>
      </w:r>
      <w:r w:rsidRPr="000B0E48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se</w:t>
      </w:r>
      <w:r w:rsidRPr="000B0E48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desi</w:t>
      </w:r>
      <w:r w:rsidRPr="000B0E48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</w:t>
      </w:r>
      <w:r w:rsidRPr="000B0E48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toku</w:t>
      </w:r>
      <w:r w:rsidRPr="000B0E48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godine</w:t>
      </w:r>
      <w:r w:rsidRPr="000B0E48">
        <w:rPr>
          <w:rFonts w:cs="Arial"/>
          <w:sz w:val="20"/>
          <w:szCs w:val="20"/>
        </w:rPr>
        <w:t>)</w:t>
      </w:r>
      <w:r w:rsidRPr="000B0E48">
        <w:rPr>
          <w:rFonts w:cs="Arial"/>
          <w:sz w:val="20"/>
          <w:szCs w:val="20"/>
        </w:rPr>
        <w:br/>
      </w:r>
    </w:p>
    <w:tbl>
      <w:tblPr>
        <w:tblW w:w="4891" w:type="dxa"/>
        <w:tblBorders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0"/>
        <w:gridCol w:w="2461"/>
      </w:tblGrid>
      <w:tr w:rsidR="00832882" w:rsidRPr="000B0E48" w:rsidTr="000B0E48">
        <w:trPr>
          <w:trHeight w:val="374"/>
        </w:trPr>
        <w:tc>
          <w:tcPr>
            <w:tcW w:w="2430" w:type="dxa"/>
            <w:shd w:val="clear" w:color="auto" w:fill="D9D9D9" w:themeFill="background1" w:themeFillShade="D9"/>
          </w:tcPr>
          <w:p w:rsidR="00832882" w:rsidRPr="000B0E48" w:rsidRDefault="009A2F50" w:rsidP="00832882">
            <w:pPr>
              <w:spacing w:before="100" w:beforeAutospacing="1" w:after="100" w:afterAutospacing="1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Vodotok</w:t>
            </w:r>
          </w:p>
        </w:tc>
        <w:tc>
          <w:tcPr>
            <w:tcW w:w="2461" w:type="dxa"/>
            <w:shd w:val="clear" w:color="auto" w:fill="D9D9D9" w:themeFill="background1" w:themeFillShade="D9"/>
          </w:tcPr>
          <w:p w:rsidR="00832882" w:rsidRPr="000B0E48" w:rsidRDefault="009A2F50" w:rsidP="00832882">
            <w:pPr>
              <w:spacing w:before="100" w:beforeAutospacing="1" w:after="100" w:afterAutospacing="1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Dužina</w:t>
            </w:r>
            <w:r w:rsidR="00832882" w:rsidRPr="000B0E48">
              <w:rPr>
                <w:rFonts w:cs="Arial"/>
                <w:szCs w:val="16"/>
              </w:rPr>
              <w:br/>
            </w:r>
          </w:p>
        </w:tc>
      </w:tr>
      <w:tr w:rsidR="00832882" w:rsidRPr="000B0E48" w:rsidTr="000B0E48">
        <w:trPr>
          <w:trHeight w:val="164"/>
        </w:trPr>
        <w:tc>
          <w:tcPr>
            <w:tcW w:w="2430" w:type="dxa"/>
          </w:tcPr>
          <w:p w:rsidR="00832882" w:rsidRPr="000B0E48" w:rsidRDefault="009A2F50" w:rsidP="000B0E48">
            <w:pPr>
              <w:spacing w:before="100" w:beforeAutospacing="1" w:after="100" w:afterAutospacing="1"/>
              <w:jc w:val="lef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Rijeka</w:t>
            </w:r>
            <w:r w:rsidR="00832882" w:rsidRPr="000B0E48">
              <w:rPr>
                <w:rFonts w:cs="Arial"/>
                <w:szCs w:val="16"/>
              </w:rPr>
              <w:t xml:space="preserve"> </w:t>
            </w:r>
            <w:r>
              <w:rPr>
                <w:rFonts w:cs="Arial"/>
                <w:szCs w:val="16"/>
              </w:rPr>
              <w:t>Janja</w:t>
            </w:r>
            <w:r w:rsidR="00832882" w:rsidRPr="000B0E48">
              <w:rPr>
                <w:rFonts w:cs="Arial"/>
                <w:szCs w:val="16"/>
              </w:rPr>
              <w:t xml:space="preserve"> </w:t>
            </w:r>
            <w:r>
              <w:rPr>
                <w:rFonts w:cs="Arial"/>
                <w:szCs w:val="16"/>
              </w:rPr>
              <w:t>Ugljevik</w:t>
            </w:r>
          </w:p>
        </w:tc>
        <w:tc>
          <w:tcPr>
            <w:tcW w:w="2461" w:type="dxa"/>
          </w:tcPr>
          <w:p w:rsidR="00832882" w:rsidRPr="000B0E48" w:rsidRDefault="00832882" w:rsidP="00832882">
            <w:pPr>
              <w:spacing w:before="100" w:beforeAutospacing="1" w:after="100" w:afterAutospacing="1"/>
              <w:rPr>
                <w:rFonts w:cs="Arial"/>
                <w:szCs w:val="16"/>
              </w:rPr>
            </w:pPr>
            <w:r w:rsidRPr="000B0E48">
              <w:rPr>
                <w:rFonts w:cs="Arial"/>
                <w:szCs w:val="16"/>
              </w:rPr>
              <w:t xml:space="preserve">4000 </w:t>
            </w:r>
            <w:r w:rsidR="009A2F50">
              <w:rPr>
                <w:rFonts w:cs="Arial"/>
                <w:szCs w:val="16"/>
              </w:rPr>
              <w:t>m</w:t>
            </w:r>
          </w:p>
        </w:tc>
      </w:tr>
    </w:tbl>
    <w:p w:rsidR="00832882" w:rsidRPr="00EC3386" w:rsidRDefault="00832882" w:rsidP="0083288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832882" w:rsidRPr="00EC3386" w:rsidRDefault="009A2F50" w:rsidP="000B0E48">
      <w:pPr>
        <w:spacing w:before="100" w:beforeAutospacing="1" w:after="100" w:afterAutospacing="1"/>
        <w:ind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Dezinsekcija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deratizacija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na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području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Opštine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Ugljevik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odvijat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će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se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dvije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operativne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faze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rada</w:t>
      </w:r>
      <w:r w:rsidR="00832882" w:rsidRPr="00EC3386">
        <w:rPr>
          <w:rFonts w:cs="Arial"/>
          <w:sz w:val="20"/>
          <w:szCs w:val="20"/>
        </w:rPr>
        <w:t xml:space="preserve">: </w:t>
      </w:r>
      <w:r>
        <w:rPr>
          <w:rFonts w:cs="Arial"/>
          <w:sz w:val="20"/>
          <w:szCs w:val="20"/>
        </w:rPr>
        <w:t>proljetnoj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jesenjoj</w:t>
      </w:r>
      <w:r w:rsidR="00832882" w:rsidRPr="00EC3386"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>što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je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usklađeno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sa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biološkim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ciklusom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migracionim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osobinama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glodara</w:t>
      </w:r>
      <w:r w:rsidR="00832882" w:rsidRPr="00EC3386"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>odnosno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razmnožavanjem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štetnih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insekata</w:t>
      </w:r>
      <w:r w:rsidR="00832882" w:rsidRPr="00EC3386"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>mikroorganizama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a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što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garantuje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najbolje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efekte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uništavanja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istih</w:t>
      </w:r>
      <w:r w:rsidR="00832882" w:rsidRPr="00EC3386">
        <w:rPr>
          <w:rFonts w:cs="Arial"/>
          <w:sz w:val="20"/>
          <w:szCs w:val="20"/>
        </w:rPr>
        <w:t xml:space="preserve">. </w:t>
      </w:r>
      <w:r>
        <w:rPr>
          <w:rFonts w:cs="Arial"/>
          <w:sz w:val="20"/>
          <w:szCs w:val="20"/>
        </w:rPr>
        <w:t>Vremenski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termini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određenih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faza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rada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planu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su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određeni</w:t>
      </w:r>
      <w:r w:rsidR="00832882" w:rsidRPr="00EC3386"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>a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izvođači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su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obavezni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da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ih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poštuju</w:t>
      </w:r>
      <w:r w:rsidR="00832882" w:rsidRPr="00EC3386">
        <w:rPr>
          <w:rFonts w:cs="Arial"/>
          <w:sz w:val="20"/>
          <w:szCs w:val="20"/>
        </w:rPr>
        <w:t xml:space="preserve">: </w:t>
      </w:r>
    </w:p>
    <w:p w:rsidR="00832882" w:rsidRPr="00EC3386" w:rsidRDefault="009A2F50" w:rsidP="00832882">
      <w:pPr>
        <w:numPr>
          <w:ilvl w:val="0"/>
          <w:numId w:val="32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PRVA</w:t>
      </w:r>
      <w:r w:rsidR="00832882" w:rsidRPr="00EC3386">
        <w:rPr>
          <w:rFonts w:cs="Arial"/>
          <w:sz w:val="20"/>
          <w:szCs w:val="20"/>
        </w:rPr>
        <w:t xml:space="preserve"> (</w:t>
      </w:r>
      <w:r>
        <w:rPr>
          <w:rFonts w:cs="Arial"/>
          <w:sz w:val="20"/>
          <w:szCs w:val="20"/>
        </w:rPr>
        <w:t>PROLjETNA</w:t>
      </w:r>
      <w:r w:rsidR="00832882" w:rsidRPr="00EC3386">
        <w:rPr>
          <w:rFonts w:cs="Arial"/>
          <w:sz w:val="20"/>
          <w:szCs w:val="20"/>
        </w:rPr>
        <w:t xml:space="preserve">) </w:t>
      </w:r>
      <w:r>
        <w:rPr>
          <w:rFonts w:cs="Arial"/>
          <w:sz w:val="20"/>
          <w:szCs w:val="20"/>
        </w:rPr>
        <w:t>FAZA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dezinsekcije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deratizacije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provodit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će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se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vremenskom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intervalu</w:t>
      </w:r>
      <w:r w:rsidR="00832882" w:rsidRPr="00EC3386">
        <w:rPr>
          <w:rFonts w:cs="Arial"/>
          <w:sz w:val="20"/>
          <w:szCs w:val="20"/>
        </w:rPr>
        <w:t xml:space="preserve">: </w:t>
      </w:r>
      <w:r>
        <w:rPr>
          <w:rFonts w:cs="Arial"/>
          <w:sz w:val="20"/>
          <w:szCs w:val="20"/>
        </w:rPr>
        <w:t>od</w:t>
      </w:r>
      <w:r w:rsidR="00832882" w:rsidRPr="00EC3386">
        <w:rPr>
          <w:rFonts w:cs="Arial"/>
          <w:sz w:val="20"/>
          <w:szCs w:val="20"/>
        </w:rPr>
        <w:t xml:space="preserve"> 01. 04. </w:t>
      </w:r>
      <w:r>
        <w:rPr>
          <w:rFonts w:cs="Arial"/>
          <w:sz w:val="20"/>
          <w:szCs w:val="20"/>
        </w:rPr>
        <w:t>do</w:t>
      </w:r>
      <w:r w:rsidR="00832882" w:rsidRPr="00EC3386">
        <w:rPr>
          <w:rFonts w:cs="Arial"/>
          <w:sz w:val="20"/>
          <w:szCs w:val="20"/>
        </w:rPr>
        <w:t xml:space="preserve"> 30. 05. </w:t>
      </w:r>
      <w:r>
        <w:rPr>
          <w:rFonts w:cs="Arial"/>
          <w:sz w:val="20"/>
          <w:szCs w:val="20"/>
        </w:rPr>
        <w:t>tekuće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godine</w:t>
      </w:r>
      <w:r w:rsidR="00832882" w:rsidRPr="00EC3386">
        <w:rPr>
          <w:rFonts w:cs="Arial"/>
          <w:sz w:val="20"/>
          <w:szCs w:val="20"/>
        </w:rPr>
        <w:t>.</w:t>
      </w:r>
    </w:p>
    <w:p w:rsidR="00832882" w:rsidRPr="00EC3386" w:rsidRDefault="009A2F50" w:rsidP="00832882">
      <w:pPr>
        <w:numPr>
          <w:ilvl w:val="0"/>
          <w:numId w:val="32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  <w:jc w:val="left"/>
        <w:rPr>
          <w:rFonts w:cs="Arial"/>
          <w:sz w:val="20"/>
          <w:szCs w:val="20"/>
          <w:u w:val="single"/>
        </w:rPr>
      </w:pPr>
      <w:r>
        <w:rPr>
          <w:rFonts w:cs="Arial"/>
          <w:sz w:val="20"/>
          <w:szCs w:val="20"/>
        </w:rPr>
        <w:t>DRUGA</w:t>
      </w:r>
      <w:r w:rsidR="00832882" w:rsidRPr="00EC3386">
        <w:rPr>
          <w:rFonts w:cs="Arial"/>
          <w:sz w:val="20"/>
          <w:szCs w:val="20"/>
        </w:rPr>
        <w:t xml:space="preserve"> (</w:t>
      </w:r>
      <w:r>
        <w:rPr>
          <w:rFonts w:cs="Arial"/>
          <w:sz w:val="20"/>
          <w:szCs w:val="20"/>
        </w:rPr>
        <w:t>JESENjA</w:t>
      </w:r>
      <w:r w:rsidR="00832882" w:rsidRPr="00EC3386">
        <w:rPr>
          <w:rFonts w:cs="Arial"/>
          <w:sz w:val="20"/>
          <w:szCs w:val="20"/>
        </w:rPr>
        <w:t xml:space="preserve">) </w:t>
      </w:r>
      <w:r>
        <w:rPr>
          <w:rFonts w:cs="Arial"/>
          <w:sz w:val="20"/>
          <w:szCs w:val="20"/>
        </w:rPr>
        <w:t>FAZA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dezinsekcije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deratizacije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provodit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će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se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vremenskom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intervalu</w:t>
      </w:r>
      <w:r w:rsidR="00832882" w:rsidRPr="00EC3386">
        <w:rPr>
          <w:rFonts w:cs="Arial"/>
          <w:sz w:val="20"/>
          <w:szCs w:val="20"/>
        </w:rPr>
        <w:t xml:space="preserve">: </w:t>
      </w:r>
      <w:r>
        <w:rPr>
          <w:rFonts w:cs="Arial"/>
          <w:sz w:val="20"/>
          <w:szCs w:val="20"/>
        </w:rPr>
        <w:t>od</w:t>
      </w:r>
      <w:r w:rsidR="00832882" w:rsidRPr="00EC3386">
        <w:rPr>
          <w:rFonts w:cs="Arial"/>
          <w:sz w:val="20"/>
          <w:szCs w:val="20"/>
        </w:rPr>
        <w:t xml:space="preserve"> 01. 10. </w:t>
      </w:r>
      <w:r>
        <w:rPr>
          <w:rFonts w:cs="Arial"/>
          <w:sz w:val="20"/>
          <w:szCs w:val="20"/>
        </w:rPr>
        <w:t>do</w:t>
      </w:r>
      <w:r w:rsidR="00832882" w:rsidRPr="00EC3386">
        <w:rPr>
          <w:rFonts w:cs="Arial"/>
          <w:sz w:val="20"/>
          <w:szCs w:val="20"/>
        </w:rPr>
        <w:t xml:space="preserve"> 30. 11. </w:t>
      </w:r>
      <w:r>
        <w:rPr>
          <w:rFonts w:cs="Arial"/>
          <w:sz w:val="20"/>
          <w:szCs w:val="20"/>
        </w:rPr>
        <w:t>tekuće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godine</w:t>
      </w:r>
      <w:r w:rsidR="00832882" w:rsidRPr="00EC3386">
        <w:rPr>
          <w:rFonts w:cs="Arial"/>
          <w:sz w:val="20"/>
          <w:szCs w:val="20"/>
        </w:rPr>
        <w:t>.</w:t>
      </w:r>
    </w:p>
    <w:p w:rsidR="00832882" w:rsidRPr="00EC3386" w:rsidRDefault="009A2F50" w:rsidP="000B0E48">
      <w:pPr>
        <w:spacing w:before="100" w:beforeAutospacing="1" w:after="100" w:afterAutospacing="1"/>
        <w:ind w:firstLine="0"/>
        <w:rPr>
          <w:rFonts w:cs="Arial"/>
          <w:sz w:val="20"/>
          <w:szCs w:val="20"/>
          <w:u w:val="single"/>
        </w:rPr>
      </w:pPr>
      <w:r>
        <w:rPr>
          <w:rFonts w:cs="Arial"/>
          <w:sz w:val="20"/>
          <w:szCs w:val="20"/>
        </w:rPr>
        <w:t>Preventivna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dezinfekcija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na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području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Opštine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Ugljevik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sprovodi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se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kontinuirano</w:t>
      </w:r>
      <w:r w:rsidR="00832882" w:rsidRPr="00EC3386">
        <w:rPr>
          <w:rFonts w:cs="Arial"/>
          <w:sz w:val="20"/>
          <w:szCs w:val="20"/>
        </w:rPr>
        <w:t>,</w:t>
      </w:r>
      <w:r>
        <w:rPr>
          <w:rFonts w:cs="Arial"/>
          <w:sz w:val="20"/>
          <w:szCs w:val="20"/>
        </w:rPr>
        <w:t>a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pravna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lica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preduzetnici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je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obavljaju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vlastitom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planu</w:t>
      </w:r>
      <w:r w:rsidR="00832882" w:rsidRPr="00EC3386">
        <w:rPr>
          <w:rFonts w:cs="Arial"/>
          <w:sz w:val="20"/>
          <w:szCs w:val="20"/>
        </w:rPr>
        <w:t>.</w:t>
      </w:r>
    </w:p>
    <w:p w:rsidR="00832882" w:rsidRPr="00EC3386" w:rsidRDefault="009A2F50" w:rsidP="000B0E48">
      <w:pPr>
        <w:spacing w:before="100" w:beforeAutospacing="1" w:after="100" w:afterAutospacing="1"/>
        <w:ind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U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slučaju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povećanog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ramnožavanja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štetnih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mikroorganizama</w:t>
      </w:r>
      <w:r w:rsidR="00832882" w:rsidRPr="00EC3386"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>glodara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insekata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ili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nalogu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zdravstvenog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inspektora</w:t>
      </w:r>
      <w:r w:rsidR="00832882" w:rsidRPr="00EC3386"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>dezinfekcija</w:t>
      </w:r>
      <w:r w:rsidR="00832882" w:rsidRPr="00EC3386"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>deratizacija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dezinsekcija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se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mogu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obavljati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više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puta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toku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godine</w:t>
      </w:r>
      <w:r w:rsidR="00832882" w:rsidRPr="00EC3386">
        <w:rPr>
          <w:rFonts w:cs="Arial"/>
          <w:sz w:val="20"/>
          <w:szCs w:val="20"/>
        </w:rPr>
        <w:t>. (</w:t>
      </w:r>
      <w:r>
        <w:rPr>
          <w:rFonts w:cs="Arial"/>
          <w:sz w:val="20"/>
          <w:szCs w:val="20"/>
        </w:rPr>
        <w:t>vanredne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okolnosti</w:t>
      </w:r>
      <w:r w:rsidR="00832882" w:rsidRPr="00EC3386">
        <w:rPr>
          <w:rFonts w:cs="Arial"/>
          <w:sz w:val="20"/>
          <w:szCs w:val="20"/>
        </w:rPr>
        <w:t>).</w:t>
      </w:r>
    </w:p>
    <w:p w:rsidR="00832882" w:rsidRPr="00EC3386" w:rsidRDefault="00832882" w:rsidP="00832882">
      <w:pPr>
        <w:pStyle w:val="p0"/>
        <w:spacing w:before="100" w:beforeAutospacing="1" w:after="100" w:afterAutospacing="1"/>
        <w:jc w:val="both"/>
        <w:rPr>
          <w:rFonts w:ascii="Arial" w:hAnsi="Arial" w:cs="Arial"/>
          <w:sz w:val="20"/>
          <w:szCs w:val="20"/>
          <w:lang w:val="sr-Cyrl-BA"/>
        </w:rPr>
      </w:pPr>
      <w:r w:rsidRPr="00EC3386">
        <w:rPr>
          <w:rFonts w:ascii="Arial" w:hAnsi="Arial" w:cs="Arial"/>
          <w:sz w:val="20"/>
          <w:szCs w:val="20"/>
          <w:lang w:val="sr-Cyrl-BA"/>
        </w:rPr>
        <w:t xml:space="preserve">3) </w:t>
      </w:r>
      <w:r w:rsidR="009A2F50">
        <w:rPr>
          <w:rFonts w:ascii="Arial" w:hAnsi="Arial" w:cs="Arial"/>
          <w:sz w:val="20"/>
          <w:szCs w:val="20"/>
          <w:lang w:val="sr-Cyrl-BA"/>
        </w:rPr>
        <w:t>Način</w:t>
      </w:r>
      <w:r w:rsidRPr="00EC3386">
        <w:rPr>
          <w:rFonts w:ascii="Arial" w:hAnsi="Arial" w:cs="Arial"/>
          <w:sz w:val="20"/>
          <w:szCs w:val="20"/>
          <w:lang w:val="sr-Cyrl-BA"/>
        </w:rPr>
        <w:t xml:space="preserve"> </w:t>
      </w:r>
      <w:r w:rsidR="009A2F50">
        <w:rPr>
          <w:rFonts w:ascii="Arial" w:hAnsi="Arial" w:cs="Arial"/>
          <w:sz w:val="20"/>
          <w:szCs w:val="20"/>
          <w:lang w:val="sr-Cyrl-BA"/>
        </w:rPr>
        <w:t>obrade</w:t>
      </w:r>
      <w:r w:rsidRPr="00EC3386">
        <w:rPr>
          <w:rFonts w:ascii="Arial" w:hAnsi="Arial" w:cs="Arial"/>
          <w:sz w:val="20"/>
          <w:szCs w:val="20"/>
          <w:lang w:val="sr-Cyrl-BA"/>
        </w:rPr>
        <w:t xml:space="preserve"> </w:t>
      </w:r>
      <w:r w:rsidR="009A2F50">
        <w:rPr>
          <w:rFonts w:ascii="Arial" w:hAnsi="Arial" w:cs="Arial"/>
          <w:sz w:val="20"/>
          <w:szCs w:val="20"/>
          <w:lang w:val="sr-Cyrl-BA"/>
        </w:rPr>
        <w:t>površina</w:t>
      </w:r>
      <w:r w:rsidRPr="00EC3386">
        <w:rPr>
          <w:rFonts w:ascii="Arial" w:hAnsi="Arial" w:cs="Arial"/>
          <w:sz w:val="20"/>
          <w:szCs w:val="20"/>
          <w:lang w:val="sr-Cyrl-BA"/>
        </w:rPr>
        <w:t xml:space="preserve">, </w:t>
      </w:r>
      <w:r w:rsidR="009A2F50">
        <w:rPr>
          <w:rFonts w:ascii="Arial" w:hAnsi="Arial" w:cs="Arial"/>
          <w:sz w:val="20"/>
          <w:szCs w:val="20"/>
          <w:lang w:val="sr-Cyrl-BA"/>
        </w:rPr>
        <w:t>prostora</w:t>
      </w:r>
      <w:r w:rsidRPr="00EC3386">
        <w:rPr>
          <w:rFonts w:ascii="Arial" w:hAnsi="Arial" w:cs="Arial"/>
          <w:sz w:val="20"/>
          <w:szCs w:val="20"/>
          <w:lang w:val="sr-Cyrl-BA"/>
        </w:rPr>
        <w:t xml:space="preserve"> </w:t>
      </w:r>
      <w:r w:rsidR="009A2F50">
        <w:rPr>
          <w:rFonts w:ascii="Arial" w:hAnsi="Arial" w:cs="Arial"/>
          <w:sz w:val="20"/>
          <w:szCs w:val="20"/>
          <w:lang w:val="sr-Cyrl-BA"/>
        </w:rPr>
        <w:t>ili</w:t>
      </w:r>
      <w:r w:rsidRPr="00EC3386">
        <w:rPr>
          <w:rFonts w:ascii="Arial" w:hAnsi="Arial" w:cs="Arial"/>
          <w:sz w:val="20"/>
          <w:szCs w:val="20"/>
          <w:lang w:val="sr-Cyrl-BA"/>
        </w:rPr>
        <w:t xml:space="preserve"> </w:t>
      </w:r>
      <w:r w:rsidR="009A2F50">
        <w:rPr>
          <w:rFonts w:ascii="Arial" w:hAnsi="Arial" w:cs="Arial"/>
          <w:sz w:val="20"/>
          <w:szCs w:val="20"/>
          <w:lang w:val="sr-Cyrl-BA"/>
        </w:rPr>
        <w:t>objekta</w:t>
      </w:r>
      <w:r w:rsidRPr="00EC3386">
        <w:rPr>
          <w:rFonts w:ascii="Arial" w:hAnsi="Arial" w:cs="Arial"/>
          <w:sz w:val="20"/>
          <w:szCs w:val="20"/>
          <w:lang w:val="sr-Cyrl-BA"/>
        </w:rPr>
        <w:t xml:space="preserve"> </w:t>
      </w:r>
      <w:r w:rsidR="009A2F50">
        <w:rPr>
          <w:rFonts w:ascii="Arial" w:hAnsi="Arial" w:cs="Arial"/>
          <w:sz w:val="20"/>
          <w:szCs w:val="20"/>
          <w:lang w:val="sr-Cyrl-BA"/>
        </w:rPr>
        <w:t>primjenom</w:t>
      </w:r>
      <w:r w:rsidRPr="00EC3386">
        <w:rPr>
          <w:rFonts w:ascii="Arial" w:hAnsi="Arial" w:cs="Arial"/>
          <w:sz w:val="20"/>
          <w:szCs w:val="20"/>
          <w:lang w:val="sr-Cyrl-BA"/>
        </w:rPr>
        <w:t xml:space="preserve"> </w:t>
      </w:r>
      <w:r w:rsidR="009A2F50">
        <w:rPr>
          <w:rFonts w:ascii="Arial" w:hAnsi="Arial" w:cs="Arial"/>
          <w:sz w:val="20"/>
          <w:szCs w:val="20"/>
          <w:lang w:val="sr-Cyrl-BA"/>
        </w:rPr>
        <w:t>jedne</w:t>
      </w:r>
      <w:r w:rsidRPr="00EC3386">
        <w:rPr>
          <w:rFonts w:ascii="Arial" w:hAnsi="Arial" w:cs="Arial"/>
          <w:sz w:val="20"/>
          <w:szCs w:val="20"/>
          <w:lang w:val="sr-Cyrl-BA"/>
        </w:rPr>
        <w:t xml:space="preserve"> </w:t>
      </w:r>
      <w:r w:rsidR="009A2F50">
        <w:rPr>
          <w:rFonts w:ascii="Arial" w:hAnsi="Arial" w:cs="Arial"/>
          <w:sz w:val="20"/>
          <w:szCs w:val="20"/>
          <w:lang w:val="sr-Cyrl-BA"/>
        </w:rPr>
        <w:t>ili</w:t>
      </w:r>
      <w:r w:rsidRPr="00EC3386">
        <w:rPr>
          <w:rFonts w:ascii="Arial" w:hAnsi="Arial" w:cs="Arial"/>
          <w:sz w:val="20"/>
          <w:szCs w:val="20"/>
          <w:lang w:val="sr-Cyrl-BA"/>
        </w:rPr>
        <w:t xml:space="preserve"> </w:t>
      </w:r>
      <w:r w:rsidR="009A2F50">
        <w:rPr>
          <w:rFonts w:ascii="Arial" w:hAnsi="Arial" w:cs="Arial"/>
          <w:sz w:val="20"/>
          <w:szCs w:val="20"/>
          <w:lang w:val="sr-Cyrl-BA"/>
        </w:rPr>
        <w:t>više</w:t>
      </w:r>
      <w:r w:rsidRPr="00EC3386">
        <w:rPr>
          <w:rFonts w:ascii="Arial" w:hAnsi="Arial" w:cs="Arial"/>
          <w:sz w:val="20"/>
          <w:szCs w:val="20"/>
          <w:lang w:val="sr-Cyrl-BA"/>
        </w:rPr>
        <w:t xml:space="preserve"> </w:t>
      </w:r>
      <w:r w:rsidR="009A2F50">
        <w:rPr>
          <w:rFonts w:ascii="Arial" w:hAnsi="Arial" w:cs="Arial"/>
          <w:sz w:val="20"/>
          <w:szCs w:val="20"/>
          <w:lang w:val="sr-Cyrl-BA"/>
        </w:rPr>
        <w:t>DDD</w:t>
      </w:r>
      <w:r w:rsidRPr="00EC3386">
        <w:rPr>
          <w:rFonts w:ascii="Arial" w:hAnsi="Arial" w:cs="Arial"/>
          <w:sz w:val="20"/>
          <w:szCs w:val="20"/>
          <w:lang w:val="sr-Cyrl-BA"/>
        </w:rPr>
        <w:t xml:space="preserve"> </w:t>
      </w:r>
      <w:r w:rsidR="009A2F50">
        <w:rPr>
          <w:rFonts w:ascii="Arial" w:hAnsi="Arial" w:cs="Arial"/>
          <w:sz w:val="20"/>
          <w:szCs w:val="20"/>
          <w:lang w:val="sr-Cyrl-BA"/>
        </w:rPr>
        <w:t>mjera</w:t>
      </w:r>
    </w:p>
    <w:p w:rsidR="00832882" w:rsidRPr="00EC3386" w:rsidRDefault="009A2F50" w:rsidP="00832882">
      <w:pPr>
        <w:pStyle w:val="p0"/>
        <w:spacing w:before="100" w:beforeAutospacing="1" w:after="100" w:afterAutospacing="1"/>
        <w:jc w:val="both"/>
        <w:rPr>
          <w:rFonts w:ascii="Arial" w:hAnsi="Arial" w:cs="Arial"/>
          <w:sz w:val="20"/>
          <w:szCs w:val="20"/>
          <w:lang w:val="sr-Cyrl-BA"/>
        </w:rPr>
      </w:pPr>
      <w:r>
        <w:rPr>
          <w:rFonts w:ascii="Arial" w:hAnsi="Arial" w:cs="Arial"/>
          <w:sz w:val="20"/>
          <w:szCs w:val="20"/>
          <w:lang w:val="sr-Cyrl-BA"/>
        </w:rPr>
        <w:t>Preventivna</w:t>
      </w:r>
      <w:r w:rsidR="00832882" w:rsidRPr="00EC3386">
        <w:rPr>
          <w:rFonts w:ascii="Arial" w:hAnsi="Arial" w:cs="Arial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sz w:val="20"/>
          <w:szCs w:val="20"/>
          <w:lang w:val="sr-Cyrl-BA"/>
        </w:rPr>
        <w:t>dezinfekcija</w:t>
      </w:r>
      <w:r w:rsidR="00832882" w:rsidRPr="00EC3386">
        <w:rPr>
          <w:rFonts w:ascii="Arial" w:hAnsi="Arial" w:cs="Arial"/>
          <w:sz w:val="20"/>
          <w:szCs w:val="20"/>
          <w:lang w:val="sr-Cyrl-BA"/>
        </w:rPr>
        <w:t xml:space="preserve">, </w:t>
      </w:r>
      <w:r>
        <w:rPr>
          <w:rFonts w:ascii="Arial" w:hAnsi="Arial" w:cs="Arial"/>
          <w:sz w:val="20"/>
          <w:szCs w:val="20"/>
          <w:lang w:val="sr-Cyrl-BA"/>
        </w:rPr>
        <w:t>dezinsekcija</w:t>
      </w:r>
      <w:r w:rsidR="00832882" w:rsidRPr="00EC3386">
        <w:rPr>
          <w:rFonts w:ascii="Arial" w:hAnsi="Arial" w:cs="Arial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sz w:val="20"/>
          <w:szCs w:val="20"/>
          <w:lang w:val="sr-Cyrl-BA"/>
        </w:rPr>
        <w:t>i</w:t>
      </w:r>
      <w:r w:rsidR="00832882" w:rsidRPr="00EC3386">
        <w:rPr>
          <w:rFonts w:ascii="Arial" w:hAnsi="Arial" w:cs="Arial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sz w:val="20"/>
          <w:szCs w:val="20"/>
          <w:lang w:val="sr-Cyrl-BA"/>
        </w:rPr>
        <w:t>deratizacija</w:t>
      </w:r>
      <w:r w:rsidR="00832882" w:rsidRPr="00EC3386">
        <w:rPr>
          <w:rFonts w:ascii="Arial" w:hAnsi="Arial" w:cs="Arial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sz w:val="20"/>
          <w:szCs w:val="20"/>
          <w:lang w:val="sr-Cyrl-BA"/>
        </w:rPr>
        <w:t>će</w:t>
      </w:r>
      <w:r w:rsidR="00832882" w:rsidRPr="00EC3386">
        <w:rPr>
          <w:rFonts w:ascii="Arial" w:hAnsi="Arial" w:cs="Arial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sz w:val="20"/>
          <w:szCs w:val="20"/>
          <w:lang w:val="sr-Cyrl-BA"/>
        </w:rPr>
        <w:t>se</w:t>
      </w:r>
      <w:r w:rsidR="00832882" w:rsidRPr="00EC3386">
        <w:rPr>
          <w:rFonts w:ascii="Arial" w:hAnsi="Arial" w:cs="Arial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sz w:val="20"/>
          <w:szCs w:val="20"/>
          <w:lang w:val="sr-Cyrl-BA"/>
        </w:rPr>
        <w:t>obavljati</w:t>
      </w:r>
      <w:r w:rsidR="00832882" w:rsidRPr="00EC3386">
        <w:rPr>
          <w:rFonts w:ascii="Arial" w:hAnsi="Arial" w:cs="Arial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sz w:val="20"/>
          <w:szCs w:val="20"/>
          <w:lang w:val="sr-Cyrl-BA"/>
        </w:rPr>
        <w:t>postupcima</w:t>
      </w:r>
      <w:r w:rsidR="00832882" w:rsidRPr="00EC3386">
        <w:rPr>
          <w:rFonts w:ascii="Arial" w:hAnsi="Arial" w:cs="Arial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sz w:val="20"/>
          <w:szCs w:val="20"/>
          <w:lang w:val="sr-Cyrl-BA"/>
        </w:rPr>
        <w:t>i</w:t>
      </w:r>
      <w:r w:rsidR="00832882" w:rsidRPr="00EC3386">
        <w:rPr>
          <w:rFonts w:ascii="Arial" w:hAnsi="Arial" w:cs="Arial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sz w:val="20"/>
          <w:szCs w:val="20"/>
          <w:lang w:val="sr-Cyrl-BA"/>
        </w:rPr>
        <w:t>mjerama</w:t>
      </w:r>
      <w:r w:rsidR="00832882" w:rsidRPr="00EC3386">
        <w:rPr>
          <w:rFonts w:ascii="Arial" w:hAnsi="Arial" w:cs="Arial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sz w:val="20"/>
          <w:szCs w:val="20"/>
          <w:lang w:val="sr-Cyrl-BA"/>
        </w:rPr>
        <w:t>u</w:t>
      </w:r>
      <w:r w:rsidR="00832882" w:rsidRPr="00EC3386">
        <w:rPr>
          <w:rFonts w:ascii="Arial" w:hAnsi="Arial" w:cs="Arial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sz w:val="20"/>
          <w:szCs w:val="20"/>
          <w:lang w:val="sr-Cyrl-BA"/>
        </w:rPr>
        <w:t>skladu</w:t>
      </w:r>
      <w:r w:rsidR="00832882" w:rsidRPr="00EC3386">
        <w:rPr>
          <w:rFonts w:ascii="Arial" w:hAnsi="Arial" w:cs="Arial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sz w:val="20"/>
          <w:szCs w:val="20"/>
          <w:lang w:val="sr-Cyrl-BA"/>
        </w:rPr>
        <w:t>sa</w:t>
      </w:r>
      <w:r w:rsidR="00832882" w:rsidRPr="00EC3386">
        <w:rPr>
          <w:rFonts w:ascii="Arial" w:hAnsi="Arial" w:cs="Arial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sz w:val="20"/>
          <w:szCs w:val="20"/>
          <w:lang w:val="sr-Cyrl-BA"/>
        </w:rPr>
        <w:t>odredbama</w:t>
      </w:r>
      <w:r w:rsidR="00832882" w:rsidRPr="00EC3386">
        <w:rPr>
          <w:rFonts w:ascii="Arial" w:hAnsi="Arial" w:cs="Arial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sz w:val="20"/>
          <w:szCs w:val="20"/>
          <w:lang w:val="sr-Cyrl-BA"/>
        </w:rPr>
        <w:t>Pravilnika</w:t>
      </w:r>
      <w:r w:rsidR="00832882" w:rsidRPr="00EC3386">
        <w:rPr>
          <w:rFonts w:ascii="Arial" w:hAnsi="Arial" w:cs="Arial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sz w:val="20"/>
          <w:szCs w:val="20"/>
          <w:lang w:val="sr-Cyrl-BA"/>
        </w:rPr>
        <w:t>o</w:t>
      </w:r>
      <w:r w:rsidR="00832882" w:rsidRPr="00EC3386">
        <w:rPr>
          <w:rFonts w:ascii="Arial" w:hAnsi="Arial" w:cs="Arial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sz w:val="20"/>
          <w:szCs w:val="20"/>
          <w:lang w:val="sr-Cyrl-BA"/>
        </w:rPr>
        <w:t>načinu</w:t>
      </w:r>
      <w:r w:rsidR="00832882" w:rsidRPr="00EC3386">
        <w:rPr>
          <w:rFonts w:ascii="Arial" w:hAnsi="Arial" w:cs="Arial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sz w:val="20"/>
          <w:szCs w:val="20"/>
          <w:lang w:val="sr-Cyrl-BA"/>
        </w:rPr>
        <w:t>obavljanja</w:t>
      </w:r>
      <w:r w:rsidR="00832882" w:rsidRPr="00EC3386">
        <w:rPr>
          <w:rFonts w:ascii="Arial" w:hAnsi="Arial" w:cs="Arial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sz w:val="20"/>
          <w:szCs w:val="20"/>
          <w:lang w:val="sr-Cyrl-BA"/>
        </w:rPr>
        <w:t>dezinfekcije</w:t>
      </w:r>
      <w:r w:rsidR="00832882" w:rsidRPr="00EC3386">
        <w:rPr>
          <w:rFonts w:ascii="Arial" w:hAnsi="Arial" w:cs="Arial"/>
          <w:sz w:val="20"/>
          <w:szCs w:val="20"/>
          <w:lang w:val="sr-Cyrl-BA"/>
        </w:rPr>
        <w:t xml:space="preserve">, </w:t>
      </w:r>
      <w:r>
        <w:rPr>
          <w:rFonts w:ascii="Arial" w:hAnsi="Arial" w:cs="Arial"/>
          <w:sz w:val="20"/>
          <w:szCs w:val="20"/>
          <w:lang w:val="sr-Cyrl-BA"/>
        </w:rPr>
        <w:t>dezinsekcije</w:t>
      </w:r>
      <w:r w:rsidR="00832882" w:rsidRPr="00EC3386">
        <w:rPr>
          <w:rFonts w:ascii="Arial" w:hAnsi="Arial" w:cs="Arial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sz w:val="20"/>
          <w:szCs w:val="20"/>
          <w:lang w:val="sr-Cyrl-BA"/>
        </w:rPr>
        <w:t>i</w:t>
      </w:r>
      <w:r w:rsidR="00832882" w:rsidRPr="00EC3386">
        <w:rPr>
          <w:rFonts w:ascii="Arial" w:hAnsi="Arial" w:cs="Arial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sz w:val="20"/>
          <w:szCs w:val="20"/>
          <w:lang w:val="sr-Cyrl-BA"/>
        </w:rPr>
        <w:t>deratizacije</w:t>
      </w:r>
      <w:r w:rsidR="00832882" w:rsidRPr="00EC3386">
        <w:rPr>
          <w:rFonts w:ascii="Arial" w:hAnsi="Arial" w:cs="Arial"/>
          <w:sz w:val="20"/>
          <w:szCs w:val="20"/>
          <w:lang w:val="sr-Cyrl-BA"/>
        </w:rPr>
        <w:t xml:space="preserve"> („</w:t>
      </w:r>
      <w:r>
        <w:rPr>
          <w:rFonts w:ascii="Arial" w:hAnsi="Arial" w:cs="Arial"/>
          <w:sz w:val="20"/>
          <w:szCs w:val="20"/>
          <w:lang w:val="sr-Cyrl-BA"/>
        </w:rPr>
        <w:t>Službeni</w:t>
      </w:r>
      <w:r w:rsidR="00832882" w:rsidRPr="00EC3386">
        <w:rPr>
          <w:rFonts w:ascii="Arial" w:hAnsi="Arial" w:cs="Arial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sz w:val="20"/>
          <w:szCs w:val="20"/>
          <w:lang w:val="sr-Cyrl-BA"/>
        </w:rPr>
        <w:t>glasnik</w:t>
      </w:r>
      <w:r w:rsidR="00832882" w:rsidRPr="00EC3386">
        <w:rPr>
          <w:rFonts w:ascii="Arial" w:hAnsi="Arial" w:cs="Arial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sz w:val="20"/>
          <w:szCs w:val="20"/>
          <w:lang w:val="sr-Cyrl-BA"/>
        </w:rPr>
        <w:t>RS</w:t>
      </w:r>
      <w:r w:rsidR="00832882" w:rsidRPr="00EC3386">
        <w:rPr>
          <w:rFonts w:ascii="Arial" w:hAnsi="Arial" w:cs="Arial"/>
          <w:sz w:val="20"/>
          <w:szCs w:val="20"/>
          <w:lang w:val="sr-Cyrl-BA"/>
        </w:rPr>
        <w:t xml:space="preserve">“ </w:t>
      </w:r>
      <w:r>
        <w:rPr>
          <w:rFonts w:ascii="Arial" w:hAnsi="Arial" w:cs="Arial"/>
          <w:sz w:val="20"/>
          <w:szCs w:val="20"/>
          <w:lang w:val="sr-Cyrl-BA"/>
        </w:rPr>
        <w:t>broj</w:t>
      </w:r>
      <w:r w:rsidR="00832882" w:rsidRPr="00EC3386">
        <w:rPr>
          <w:rFonts w:ascii="Arial" w:hAnsi="Arial" w:cs="Arial"/>
          <w:sz w:val="20"/>
          <w:szCs w:val="20"/>
          <w:lang w:val="sr-Cyrl-BA"/>
        </w:rPr>
        <w:t xml:space="preserve"> 118/18). </w:t>
      </w:r>
    </w:p>
    <w:p w:rsidR="00832882" w:rsidRPr="00EC3386" w:rsidRDefault="00832882" w:rsidP="00832882">
      <w:pPr>
        <w:pStyle w:val="p0"/>
        <w:spacing w:before="100" w:beforeAutospacing="1" w:after="100" w:afterAutospacing="1"/>
        <w:jc w:val="both"/>
        <w:rPr>
          <w:rFonts w:ascii="Arial" w:hAnsi="Arial" w:cs="Arial"/>
          <w:sz w:val="20"/>
          <w:szCs w:val="20"/>
          <w:lang w:val="sr-Cyrl-BA"/>
        </w:rPr>
      </w:pPr>
      <w:r w:rsidRPr="00EC3386">
        <w:rPr>
          <w:rFonts w:ascii="Arial" w:hAnsi="Arial" w:cs="Arial"/>
          <w:sz w:val="20"/>
          <w:szCs w:val="20"/>
          <w:lang w:val="sr-Cyrl-BA"/>
        </w:rPr>
        <w:t xml:space="preserve">4) </w:t>
      </w:r>
      <w:r w:rsidR="009A2F50">
        <w:rPr>
          <w:rFonts w:ascii="Arial" w:hAnsi="Arial" w:cs="Arial"/>
          <w:sz w:val="20"/>
          <w:szCs w:val="20"/>
          <w:lang w:val="sr-Cyrl-BA"/>
        </w:rPr>
        <w:t>Mjere</w:t>
      </w:r>
      <w:r w:rsidRPr="00EC3386">
        <w:rPr>
          <w:rFonts w:ascii="Arial" w:hAnsi="Arial" w:cs="Arial"/>
          <w:sz w:val="20"/>
          <w:szCs w:val="20"/>
          <w:lang w:val="sr-Cyrl-BA"/>
        </w:rPr>
        <w:t xml:space="preserve"> </w:t>
      </w:r>
      <w:r w:rsidR="009A2F50">
        <w:rPr>
          <w:rFonts w:ascii="Arial" w:hAnsi="Arial" w:cs="Arial"/>
          <w:sz w:val="20"/>
          <w:szCs w:val="20"/>
          <w:lang w:val="sr-Cyrl-BA"/>
        </w:rPr>
        <w:t>opreza</w:t>
      </w:r>
      <w:r w:rsidRPr="00EC3386">
        <w:rPr>
          <w:rFonts w:ascii="Arial" w:hAnsi="Arial" w:cs="Arial"/>
          <w:sz w:val="20"/>
          <w:szCs w:val="20"/>
          <w:lang w:val="sr-Cyrl-BA"/>
        </w:rPr>
        <w:t>,</w:t>
      </w:r>
      <w:r w:rsidRPr="00EC3386">
        <w:rPr>
          <w:rFonts w:ascii="Arial" w:hAnsi="Arial" w:cs="Arial"/>
          <w:sz w:val="20"/>
          <w:szCs w:val="20"/>
          <w:lang w:val="sr-Latn-RS"/>
        </w:rPr>
        <w:t xml:space="preserve"> </w:t>
      </w:r>
      <w:r w:rsidR="009A2F50">
        <w:rPr>
          <w:rFonts w:ascii="Arial" w:hAnsi="Arial" w:cs="Arial"/>
          <w:sz w:val="20"/>
          <w:szCs w:val="20"/>
          <w:lang w:val="sr-Cyrl-BA"/>
        </w:rPr>
        <w:t>zaštita</w:t>
      </w:r>
      <w:r w:rsidRPr="00EC3386">
        <w:rPr>
          <w:rFonts w:ascii="Arial" w:hAnsi="Arial" w:cs="Arial"/>
          <w:sz w:val="20"/>
          <w:szCs w:val="20"/>
          <w:lang w:val="sr-Cyrl-BA"/>
        </w:rPr>
        <w:t xml:space="preserve"> </w:t>
      </w:r>
      <w:r w:rsidR="009A2F50">
        <w:rPr>
          <w:rFonts w:ascii="Arial" w:hAnsi="Arial" w:cs="Arial"/>
          <w:sz w:val="20"/>
          <w:szCs w:val="20"/>
          <w:lang w:val="sr-Cyrl-BA"/>
        </w:rPr>
        <w:t>osoba</w:t>
      </w:r>
      <w:r w:rsidRPr="00EC3386">
        <w:rPr>
          <w:rFonts w:ascii="Arial" w:hAnsi="Arial" w:cs="Arial"/>
          <w:sz w:val="20"/>
          <w:szCs w:val="20"/>
          <w:lang w:val="sr-Cyrl-BA"/>
        </w:rPr>
        <w:t xml:space="preserve">, </w:t>
      </w:r>
      <w:r w:rsidR="009A2F50">
        <w:rPr>
          <w:rFonts w:ascii="Arial" w:hAnsi="Arial" w:cs="Arial"/>
          <w:sz w:val="20"/>
          <w:szCs w:val="20"/>
          <w:lang w:val="sr-Cyrl-BA"/>
        </w:rPr>
        <w:t>prostora</w:t>
      </w:r>
      <w:r w:rsidRPr="00EC3386">
        <w:rPr>
          <w:rFonts w:ascii="Arial" w:hAnsi="Arial" w:cs="Arial"/>
          <w:sz w:val="20"/>
          <w:szCs w:val="20"/>
          <w:lang w:val="sr-Cyrl-BA"/>
        </w:rPr>
        <w:t xml:space="preserve">, </w:t>
      </w:r>
      <w:r w:rsidR="009A2F50">
        <w:rPr>
          <w:rFonts w:ascii="Arial" w:hAnsi="Arial" w:cs="Arial"/>
          <w:sz w:val="20"/>
          <w:szCs w:val="20"/>
          <w:lang w:val="sr-Cyrl-BA"/>
        </w:rPr>
        <w:t>objekata</w:t>
      </w:r>
      <w:r w:rsidRPr="00EC3386">
        <w:rPr>
          <w:rFonts w:ascii="Arial" w:hAnsi="Arial" w:cs="Arial"/>
          <w:sz w:val="20"/>
          <w:szCs w:val="20"/>
          <w:lang w:val="sr-Cyrl-BA"/>
        </w:rPr>
        <w:t xml:space="preserve"> </w:t>
      </w:r>
      <w:r w:rsidR="009A2F50">
        <w:rPr>
          <w:rFonts w:ascii="Arial" w:hAnsi="Arial" w:cs="Arial"/>
          <w:sz w:val="20"/>
          <w:szCs w:val="20"/>
          <w:lang w:val="sr-Cyrl-BA"/>
        </w:rPr>
        <w:t>i</w:t>
      </w:r>
      <w:r w:rsidRPr="00EC3386">
        <w:rPr>
          <w:rFonts w:ascii="Arial" w:hAnsi="Arial" w:cs="Arial"/>
          <w:sz w:val="20"/>
          <w:szCs w:val="20"/>
          <w:lang w:val="sr-Cyrl-BA"/>
        </w:rPr>
        <w:t xml:space="preserve"> </w:t>
      </w:r>
      <w:r w:rsidR="009A2F50">
        <w:rPr>
          <w:rFonts w:ascii="Arial" w:hAnsi="Arial" w:cs="Arial"/>
          <w:sz w:val="20"/>
          <w:szCs w:val="20"/>
          <w:lang w:val="sr-Cyrl-BA"/>
        </w:rPr>
        <w:t>životne</w:t>
      </w:r>
      <w:r w:rsidRPr="00EC3386">
        <w:rPr>
          <w:rFonts w:ascii="Arial" w:hAnsi="Arial" w:cs="Arial"/>
          <w:sz w:val="20"/>
          <w:szCs w:val="20"/>
          <w:lang w:val="sr-Cyrl-BA"/>
        </w:rPr>
        <w:t xml:space="preserve"> </w:t>
      </w:r>
      <w:r w:rsidR="009A2F50">
        <w:rPr>
          <w:rFonts w:ascii="Arial" w:hAnsi="Arial" w:cs="Arial"/>
          <w:sz w:val="20"/>
          <w:szCs w:val="20"/>
          <w:lang w:val="sr-Cyrl-BA"/>
        </w:rPr>
        <w:t>sredine</w:t>
      </w:r>
    </w:p>
    <w:p w:rsidR="00832882" w:rsidRPr="00EC3386" w:rsidRDefault="009A2F50" w:rsidP="00832882">
      <w:pPr>
        <w:pStyle w:val="p0"/>
        <w:spacing w:before="100" w:beforeAutospacing="1" w:after="100" w:afterAutospacing="1"/>
        <w:jc w:val="both"/>
        <w:rPr>
          <w:rFonts w:ascii="Arial" w:hAnsi="Arial" w:cs="Arial"/>
          <w:sz w:val="20"/>
          <w:szCs w:val="20"/>
          <w:lang w:val="sr-Cyrl-BA"/>
        </w:rPr>
      </w:pPr>
      <w:r>
        <w:rPr>
          <w:rFonts w:ascii="Arial" w:hAnsi="Arial" w:cs="Arial"/>
          <w:sz w:val="20"/>
          <w:szCs w:val="20"/>
        </w:rPr>
        <w:t>Izvršilac</w:t>
      </w:r>
      <w:r w:rsidR="00832882" w:rsidRPr="00EC338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sistematske</w:t>
      </w:r>
      <w:r w:rsidR="00832882" w:rsidRPr="00EC338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Cyrl-BA"/>
        </w:rPr>
        <w:t>dezinfekcije</w:t>
      </w:r>
      <w:r w:rsidR="00832882" w:rsidRPr="00EC3386">
        <w:rPr>
          <w:rFonts w:ascii="Arial" w:hAnsi="Arial" w:cs="Arial"/>
          <w:sz w:val="20"/>
          <w:szCs w:val="20"/>
          <w:lang w:val="sr-Cyrl-BA"/>
        </w:rPr>
        <w:t xml:space="preserve">, </w:t>
      </w:r>
      <w:r>
        <w:rPr>
          <w:rFonts w:ascii="Arial" w:hAnsi="Arial" w:cs="Arial"/>
          <w:sz w:val="20"/>
          <w:szCs w:val="20"/>
          <w:lang w:val="sr-Cyrl-BA"/>
        </w:rPr>
        <w:t>dezinsekcije</w:t>
      </w:r>
      <w:r w:rsidR="00832882" w:rsidRPr="00EC3386">
        <w:rPr>
          <w:rFonts w:ascii="Arial" w:hAnsi="Arial" w:cs="Arial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sz w:val="20"/>
          <w:szCs w:val="20"/>
          <w:lang w:val="sr-Cyrl-BA"/>
        </w:rPr>
        <w:t>i</w:t>
      </w:r>
      <w:r w:rsidR="00832882" w:rsidRPr="00EC3386">
        <w:rPr>
          <w:rFonts w:ascii="Arial" w:hAnsi="Arial" w:cs="Arial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sz w:val="20"/>
          <w:szCs w:val="20"/>
        </w:rPr>
        <w:t>deratizacije</w:t>
      </w:r>
      <w:r w:rsidR="00832882" w:rsidRPr="00EC338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</w:t>
      </w:r>
      <w:r w:rsidR="00832882" w:rsidRPr="00EC338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najpovoljniji</w:t>
      </w:r>
      <w:r w:rsidR="00832882" w:rsidRPr="00EC338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izvođač</w:t>
      </w:r>
      <w:r w:rsidR="00832882" w:rsidRPr="00EC338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</w:t>
      </w:r>
      <w:r w:rsidR="00832882" w:rsidRPr="00EC338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skladu</w:t>
      </w:r>
      <w:r w:rsidR="00832882" w:rsidRPr="00EC338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sa</w:t>
      </w:r>
      <w:r w:rsidR="00832882" w:rsidRPr="00EC338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Zakonom</w:t>
      </w:r>
      <w:r w:rsidR="00832882" w:rsidRPr="00EC338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 w:rsidR="00832882" w:rsidRPr="00EC338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javnim</w:t>
      </w:r>
      <w:r w:rsidR="00832882" w:rsidRPr="00EC338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nabavkama</w:t>
      </w:r>
      <w:r w:rsidR="00832882" w:rsidRPr="00EC3386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a</w:t>
      </w:r>
      <w:r w:rsidR="00832882" w:rsidRPr="00EC338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mogu</w:t>
      </w:r>
      <w:r w:rsidR="00832882" w:rsidRPr="00EC338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</w:t>
      </w:r>
      <w:r w:rsidR="00832882" w:rsidRPr="00EC338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obavljati</w:t>
      </w:r>
      <w:r w:rsidR="00832882" w:rsidRPr="00EC338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zdravstvene</w:t>
      </w:r>
      <w:r w:rsidR="00832882" w:rsidRPr="00EC338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ustanove</w:t>
      </w:r>
      <w:r w:rsidR="00832882" w:rsidRPr="00EC3386">
        <w:rPr>
          <w:rFonts w:ascii="Arial" w:hAnsi="Arial" w:cs="Arial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sz w:val="20"/>
          <w:szCs w:val="20"/>
          <w:lang w:val="sr-Cyrl-BA"/>
        </w:rPr>
        <w:t>i</w:t>
      </w:r>
      <w:r w:rsidR="00832882" w:rsidRPr="00EC3386">
        <w:rPr>
          <w:rFonts w:ascii="Arial" w:hAnsi="Arial" w:cs="Arial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sz w:val="20"/>
          <w:szCs w:val="20"/>
          <w:lang w:val="sr-Cyrl-BA"/>
        </w:rPr>
        <w:t>druga</w:t>
      </w:r>
      <w:r w:rsidR="00832882" w:rsidRPr="00EC3386">
        <w:rPr>
          <w:rFonts w:ascii="Arial" w:hAnsi="Arial" w:cs="Arial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sz w:val="20"/>
          <w:szCs w:val="20"/>
          <w:lang w:val="sr-Cyrl-BA"/>
        </w:rPr>
        <w:t>pravna</w:t>
      </w:r>
      <w:r w:rsidR="00832882" w:rsidRPr="00EC3386">
        <w:rPr>
          <w:rFonts w:ascii="Arial" w:hAnsi="Arial" w:cs="Arial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sz w:val="20"/>
          <w:szCs w:val="20"/>
          <w:lang w:val="sr-Cyrl-BA"/>
        </w:rPr>
        <w:t>lica</w:t>
      </w:r>
      <w:r w:rsidR="00832882" w:rsidRPr="00EC338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koj</w:t>
      </w:r>
      <w:r>
        <w:rPr>
          <w:rFonts w:ascii="Arial" w:hAnsi="Arial" w:cs="Arial"/>
          <w:sz w:val="20"/>
          <w:szCs w:val="20"/>
          <w:lang w:val="sr-Cyrl-BA"/>
        </w:rPr>
        <w:t>a</w:t>
      </w:r>
      <w:r w:rsidR="00832882" w:rsidRPr="00EC3386">
        <w:rPr>
          <w:rFonts w:ascii="Arial" w:hAnsi="Arial" w:cs="Arial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sz w:val="20"/>
          <w:szCs w:val="20"/>
        </w:rPr>
        <w:t>ispunjavaju</w:t>
      </w:r>
      <w:r w:rsidR="00832882" w:rsidRPr="00EC338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uslove</w:t>
      </w:r>
      <w:r w:rsidR="00832882" w:rsidRPr="00EC338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</w:t>
      </w:r>
      <w:r w:rsidR="00832882" w:rsidRPr="00EC338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pogledu</w:t>
      </w:r>
      <w:r w:rsidR="00832882" w:rsidRPr="00EC338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stručnog</w:t>
      </w:r>
      <w:r w:rsidR="00832882" w:rsidRPr="00EC338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kadra</w:t>
      </w:r>
      <w:r w:rsidR="00832882" w:rsidRPr="00EC3386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opreme</w:t>
      </w:r>
      <w:r w:rsidR="00832882" w:rsidRPr="00EC338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 w:rsidR="00832882" w:rsidRPr="00EC338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sredstava</w:t>
      </w:r>
      <w:r w:rsidR="00832882" w:rsidRPr="00EC3386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tj</w:t>
      </w:r>
      <w:r w:rsidR="00832882" w:rsidRPr="00EC3386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zadovoljavaju</w:t>
      </w:r>
      <w:r w:rsidR="00832882" w:rsidRPr="00EC338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propisane</w:t>
      </w:r>
      <w:r w:rsidR="00832882" w:rsidRPr="00EC338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norme</w:t>
      </w:r>
      <w:r w:rsidR="00832882" w:rsidRPr="00EC338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</w:t>
      </w:r>
      <w:r w:rsidR="00832882" w:rsidRPr="00EC338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skladu</w:t>
      </w:r>
      <w:r w:rsidR="00832882" w:rsidRPr="00EC338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sa</w:t>
      </w:r>
      <w:r w:rsidR="00832882" w:rsidRPr="00EC3386">
        <w:rPr>
          <w:rFonts w:ascii="Arial" w:hAnsi="Arial" w:cs="Arial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sz w:val="20"/>
          <w:szCs w:val="20"/>
        </w:rPr>
        <w:t>Zakonom</w:t>
      </w:r>
      <w:r w:rsidR="00832882" w:rsidRPr="00EC338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 w:rsidR="00832882" w:rsidRPr="00EC338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zaštiti</w:t>
      </w:r>
      <w:r w:rsidR="00832882" w:rsidRPr="00EC338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stanovništva</w:t>
      </w:r>
      <w:r w:rsidR="00832882" w:rsidRPr="00EC338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</w:t>
      </w:r>
      <w:r w:rsidR="00832882" w:rsidRPr="00EC338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zaraznih</w:t>
      </w:r>
      <w:r w:rsidR="00832882" w:rsidRPr="00EC338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bolesti</w:t>
      </w:r>
      <w:r w:rsidR="00832882" w:rsidRPr="00EC3386">
        <w:rPr>
          <w:rFonts w:ascii="Arial" w:hAnsi="Arial" w:cs="Arial"/>
          <w:sz w:val="20"/>
          <w:szCs w:val="20"/>
        </w:rPr>
        <w:t xml:space="preserve"> („</w:t>
      </w:r>
      <w:r>
        <w:rPr>
          <w:rFonts w:ascii="Arial" w:hAnsi="Arial" w:cs="Arial"/>
          <w:sz w:val="20"/>
          <w:szCs w:val="20"/>
        </w:rPr>
        <w:t>Službeni</w:t>
      </w:r>
      <w:r w:rsidR="00832882" w:rsidRPr="00EC338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glasnik</w:t>
      </w:r>
      <w:r w:rsidR="00832882" w:rsidRPr="00EC338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Republike</w:t>
      </w:r>
      <w:r w:rsidR="00832882" w:rsidRPr="00EC338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Srpske</w:t>
      </w:r>
      <w:r w:rsidR="00832882" w:rsidRPr="00EC3386">
        <w:rPr>
          <w:rFonts w:ascii="Arial" w:hAnsi="Arial" w:cs="Arial"/>
          <w:sz w:val="20"/>
          <w:szCs w:val="20"/>
        </w:rPr>
        <w:t xml:space="preserve">", </w:t>
      </w:r>
      <w:r>
        <w:rPr>
          <w:rFonts w:ascii="Arial" w:hAnsi="Arial" w:cs="Arial"/>
          <w:sz w:val="20"/>
          <w:szCs w:val="20"/>
        </w:rPr>
        <w:t>broj</w:t>
      </w:r>
      <w:r w:rsidR="00832882" w:rsidRPr="00EC3386">
        <w:rPr>
          <w:rFonts w:ascii="Arial" w:hAnsi="Arial" w:cs="Arial"/>
          <w:sz w:val="20"/>
          <w:szCs w:val="20"/>
        </w:rPr>
        <w:t xml:space="preserve"> 90/17</w:t>
      </w:r>
      <w:r w:rsidR="00832882" w:rsidRPr="00EC3386">
        <w:rPr>
          <w:rFonts w:ascii="Arial" w:hAnsi="Arial" w:cs="Arial"/>
          <w:sz w:val="20"/>
          <w:szCs w:val="20"/>
          <w:lang w:val="sr-Cyrl-BA"/>
        </w:rPr>
        <w:t xml:space="preserve">, 42/20 </w:t>
      </w:r>
      <w:r>
        <w:rPr>
          <w:rFonts w:ascii="Arial" w:hAnsi="Arial" w:cs="Arial"/>
          <w:sz w:val="20"/>
          <w:szCs w:val="20"/>
          <w:lang w:val="sr-Cyrl-BA"/>
        </w:rPr>
        <w:t>i</w:t>
      </w:r>
      <w:r w:rsidR="00832882" w:rsidRPr="00EC3386">
        <w:rPr>
          <w:rFonts w:ascii="Arial" w:hAnsi="Arial" w:cs="Arial"/>
          <w:sz w:val="20"/>
          <w:szCs w:val="20"/>
          <w:lang w:val="sr-Cyrl-BA"/>
        </w:rPr>
        <w:t xml:space="preserve"> 98/20</w:t>
      </w:r>
      <w:r w:rsidR="00832882" w:rsidRPr="00EC3386">
        <w:rPr>
          <w:rFonts w:ascii="Arial" w:hAnsi="Arial" w:cs="Arial"/>
          <w:sz w:val="20"/>
          <w:szCs w:val="20"/>
        </w:rPr>
        <w:t>)</w:t>
      </w:r>
      <w:r w:rsidR="00832882" w:rsidRPr="00EC3386">
        <w:rPr>
          <w:rFonts w:ascii="Arial" w:hAnsi="Arial" w:cs="Arial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 w:rsidR="00832882" w:rsidRPr="00EC338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Pravilnikom</w:t>
      </w:r>
      <w:r w:rsidR="00832882" w:rsidRPr="00EC338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 w:rsidR="00832882" w:rsidRPr="00EC338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uslovima</w:t>
      </w:r>
      <w:r w:rsidR="00832882" w:rsidRPr="00EC338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 w:rsidR="00832882" w:rsidRPr="00EC338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postupku</w:t>
      </w:r>
      <w:r w:rsidR="00832882" w:rsidRPr="00EC338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</w:t>
      </w:r>
      <w:r w:rsidR="00832882" w:rsidRPr="00EC338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ispunjavanje</w:t>
      </w:r>
      <w:r w:rsidR="00832882" w:rsidRPr="00EC3386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BA"/>
        </w:rPr>
        <w:t>uslova</w:t>
      </w:r>
      <w:r w:rsidR="00832882" w:rsidRPr="00EC3386">
        <w:rPr>
          <w:rFonts w:ascii="Arial" w:hAnsi="Arial" w:cs="Arial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sz w:val="20"/>
          <w:szCs w:val="20"/>
          <w:lang w:val="sr-Cyrl-BA"/>
        </w:rPr>
        <w:t>koji</w:t>
      </w:r>
      <w:r w:rsidR="00832882" w:rsidRPr="00EC3386">
        <w:rPr>
          <w:rFonts w:ascii="Arial" w:hAnsi="Arial" w:cs="Arial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sz w:val="20"/>
          <w:szCs w:val="20"/>
          <w:lang w:val="sr-Cyrl-BA"/>
        </w:rPr>
        <w:t>se</w:t>
      </w:r>
      <w:r w:rsidR="00832882" w:rsidRPr="00EC3386">
        <w:rPr>
          <w:rFonts w:ascii="Arial" w:hAnsi="Arial" w:cs="Arial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sz w:val="20"/>
          <w:szCs w:val="20"/>
          <w:lang w:val="sr-Cyrl-BA"/>
        </w:rPr>
        <w:t>odnose</w:t>
      </w:r>
      <w:r w:rsidR="00832882" w:rsidRPr="00EC3386">
        <w:rPr>
          <w:rFonts w:ascii="Arial" w:hAnsi="Arial" w:cs="Arial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sz w:val="20"/>
          <w:szCs w:val="20"/>
          <w:lang w:val="sr-Cyrl-BA"/>
        </w:rPr>
        <w:t>na</w:t>
      </w:r>
      <w:r w:rsidR="00832882" w:rsidRPr="00EC3386">
        <w:rPr>
          <w:rFonts w:ascii="Arial" w:hAnsi="Arial" w:cs="Arial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sz w:val="20"/>
          <w:szCs w:val="20"/>
          <w:lang w:val="sr-Cyrl-BA"/>
        </w:rPr>
        <w:t>kadar</w:t>
      </w:r>
      <w:r w:rsidR="00832882" w:rsidRPr="00EC3386">
        <w:rPr>
          <w:rFonts w:ascii="Arial" w:hAnsi="Arial" w:cs="Arial"/>
          <w:sz w:val="20"/>
          <w:szCs w:val="20"/>
          <w:lang w:val="sr-Cyrl-BA"/>
        </w:rPr>
        <w:t xml:space="preserve">, </w:t>
      </w:r>
      <w:r>
        <w:rPr>
          <w:rFonts w:ascii="Arial" w:hAnsi="Arial" w:cs="Arial"/>
          <w:sz w:val="20"/>
          <w:szCs w:val="20"/>
          <w:lang w:val="sr-Cyrl-BA"/>
        </w:rPr>
        <w:t>prostor</w:t>
      </w:r>
      <w:r w:rsidR="00832882" w:rsidRPr="00EC3386">
        <w:rPr>
          <w:rFonts w:ascii="Arial" w:hAnsi="Arial" w:cs="Arial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sz w:val="20"/>
          <w:szCs w:val="20"/>
          <w:lang w:val="sr-Cyrl-BA"/>
        </w:rPr>
        <w:t>i</w:t>
      </w:r>
      <w:r w:rsidR="00832882" w:rsidRPr="00EC3386">
        <w:rPr>
          <w:rFonts w:ascii="Arial" w:hAnsi="Arial" w:cs="Arial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sz w:val="20"/>
          <w:szCs w:val="20"/>
          <w:lang w:val="sr-Cyrl-BA"/>
        </w:rPr>
        <w:t>opremu</w:t>
      </w:r>
      <w:r w:rsidR="00832882" w:rsidRPr="00EC3386">
        <w:rPr>
          <w:rFonts w:ascii="Arial" w:hAnsi="Arial" w:cs="Arial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sz w:val="20"/>
          <w:szCs w:val="20"/>
          <w:lang w:val="sr-Cyrl-BA"/>
        </w:rPr>
        <w:t>kao</w:t>
      </w:r>
      <w:r w:rsidR="00832882" w:rsidRPr="00EC3386">
        <w:rPr>
          <w:rFonts w:ascii="Arial" w:hAnsi="Arial" w:cs="Arial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sz w:val="20"/>
          <w:szCs w:val="20"/>
          <w:lang w:val="sr-Cyrl-BA"/>
        </w:rPr>
        <w:t>i</w:t>
      </w:r>
      <w:r w:rsidR="00832882" w:rsidRPr="00EC3386">
        <w:rPr>
          <w:rFonts w:ascii="Arial" w:hAnsi="Arial" w:cs="Arial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sz w:val="20"/>
          <w:szCs w:val="20"/>
          <w:lang w:val="sr-Cyrl-BA"/>
        </w:rPr>
        <w:t>visinu</w:t>
      </w:r>
      <w:r w:rsidR="00832882" w:rsidRPr="00EC3386">
        <w:rPr>
          <w:rFonts w:ascii="Arial" w:hAnsi="Arial" w:cs="Arial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sz w:val="20"/>
          <w:szCs w:val="20"/>
          <w:lang w:val="sr-Cyrl-BA"/>
        </w:rPr>
        <w:t>troškova</w:t>
      </w:r>
      <w:r w:rsidR="00832882" w:rsidRPr="00EC3386">
        <w:rPr>
          <w:rFonts w:ascii="Arial" w:hAnsi="Arial" w:cs="Arial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sz w:val="20"/>
          <w:szCs w:val="20"/>
          <w:lang w:val="sr-Cyrl-BA"/>
        </w:rPr>
        <w:t>za</w:t>
      </w:r>
      <w:r w:rsidR="00832882" w:rsidRPr="00EC3386">
        <w:rPr>
          <w:rFonts w:ascii="Arial" w:hAnsi="Arial" w:cs="Arial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sz w:val="20"/>
          <w:szCs w:val="20"/>
          <w:lang w:val="sr-Cyrl-BA"/>
        </w:rPr>
        <w:t>utvrđivanje</w:t>
      </w:r>
      <w:r w:rsidR="00832882" w:rsidRPr="00EC3386">
        <w:rPr>
          <w:rFonts w:ascii="Arial" w:hAnsi="Arial" w:cs="Arial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sz w:val="20"/>
          <w:szCs w:val="20"/>
          <w:lang w:val="sr-Cyrl-BA"/>
        </w:rPr>
        <w:t>ispunjenosti</w:t>
      </w:r>
      <w:r w:rsidR="00832882" w:rsidRPr="00EC3386">
        <w:rPr>
          <w:rFonts w:ascii="Arial" w:hAnsi="Arial" w:cs="Arial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sz w:val="20"/>
          <w:szCs w:val="20"/>
          <w:lang w:val="sr-Cyrl-BA"/>
        </w:rPr>
        <w:t>uslova</w:t>
      </w:r>
      <w:r w:rsidR="00832882" w:rsidRPr="00EC3386">
        <w:rPr>
          <w:rFonts w:ascii="Arial" w:hAnsi="Arial" w:cs="Arial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sz w:val="20"/>
          <w:szCs w:val="20"/>
          <w:lang w:val="sr-Cyrl-BA"/>
        </w:rPr>
        <w:t>za</w:t>
      </w:r>
      <w:r w:rsidR="00832882" w:rsidRPr="00EC3386">
        <w:rPr>
          <w:rFonts w:ascii="Arial" w:hAnsi="Arial" w:cs="Arial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sz w:val="20"/>
          <w:szCs w:val="20"/>
          <w:lang w:val="sr-Cyrl-BA"/>
        </w:rPr>
        <w:t>ovlašćenog</w:t>
      </w:r>
      <w:r w:rsidR="00832882" w:rsidRPr="00EC3386">
        <w:rPr>
          <w:rFonts w:ascii="Arial" w:hAnsi="Arial" w:cs="Arial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sz w:val="20"/>
          <w:szCs w:val="20"/>
          <w:lang w:val="sr-Cyrl-BA"/>
        </w:rPr>
        <w:t>izvođača</w:t>
      </w:r>
      <w:r w:rsidR="00832882" w:rsidRPr="00EC3386">
        <w:rPr>
          <w:rFonts w:ascii="Arial" w:hAnsi="Arial" w:cs="Arial"/>
          <w:sz w:val="20"/>
          <w:szCs w:val="20"/>
        </w:rPr>
        <w:t xml:space="preserve"> („</w:t>
      </w:r>
      <w:r>
        <w:rPr>
          <w:rFonts w:ascii="Arial" w:hAnsi="Arial" w:cs="Arial"/>
          <w:sz w:val="20"/>
          <w:szCs w:val="20"/>
        </w:rPr>
        <w:t>Službeni</w:t>
      </w:r>
      <w:r w:rsidR="00832882" w:rsidRPr="00EC338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glasnik</w:t>
      </w:r>
      <w:r w:rsidR="00832882" w:rsidRPr="00EC338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Republike</w:t>
      </w:r>
      <w:r w:rsidR="00832882" w:rsidRPr="00EC338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Srpske</w:t>
      </w:r>
      <w:r w:rsidR="00832882" w:rsidRPr="00EC3386">
        <w:rPr>
          <w:rFonts w:ascii="Arial" w:hAnsi="Arial" w:cs="Arial"/>
          <w:sz w:val="20"/>
          <w:szCs w:val="20"/>
        </w:rPr>
        <w:t>",</w:t>
      </w:r>
      <w:r>
        <w:rPr>
          <w:rFonts w:ascii="Arial" w:hAnsi="Arial" w:cs="Arial"/>
          <w:sz w:val="20"/>
          <w:szCs w:val="20"/>
        </w:rPr>
        <w:t>broj</w:t>
      </w:r>
      <w:r w:rsidR="00832882" w:rsidRPr="00EC3386">
        <w:rPr>
          <w:rFonts w:ascii="Arial" w:hAnsi="Arial" w:cs="Arial"/>
          <w:sz w:val="20"/>
          <w:szCs w:val="20"/>
        </w:rPr>
        <w:softHyphen/>
      </w:r>
      <w:r w:rsidR="00832882" w:rsidRPr="00EC3386">
        <w:rPr>
          <w:rFonts w:ascii="Arial" w:hAnsi="Arial" w:cs="Arial"/>
          <w:sz w:val="20"/>
          <w:szCs w:val="20"/>
          <w:lang w:val="sr-Cyrl-BA"/>
        </w:rPr>
        <w:t>:118/18</w:t>
      </w:r>
      <w:r w:rsidR="00832882" w:rsidRPr="00EC3386">
        <w:rPr>
          <w:rFonts w:ascii="Arial" w:hAnsi="Arial" w:cs="Arial"/>
          <w:sz w:val="20"/>
          <w:szCs w:val="20"/>
        </w:rPr>
        <w:t>)</w:t>
      </w:r>
      <w:r w:rsidR="00832882" w:rsidRPr="00EC3386">
        <w:rPr>
          <w:rFonts w:ascii="Arial" w:hAnsi="Arial" w:cs="Arial"/>
          <w:sz w:val="20"/>
          <w:szCs w:val="20"/>
          <w:lang w:val="sr-Cyrl-BA"/>
        </w:rPr>
        <w:t>,</w:t>
      </w:r>
      <w:r>
        <w:rPr>
          <w:rFonts w:ascii="Arial" w:hAnsi="Arial" w:cs="Arial"/>
          <w:sz w:val="20"/>
          <w:szCs w:val="20"/>
          <w:lang w:val="sr-Cyrl-BA"/>
        </w:rPr>
        <w:t>te</w:t>
      </w:r>
      <w:r w:rsidR="00832882" w:rsidRPr="00EC3386">
        <w:rPr>
          <w:rFonts w:ascii="Arial" w:hAnsi="Arial" w:cs="Arial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sz w:val="20"/>
          <w:szCs w:val="20"/>
          <w:lang w:val="sr-Cyrl-BA"/>
        </w:rPr>
        <w:t>Pravilnikom</w:t>
      </w:r>
      <w:r w:rsidR="00832882" w:rsidRPr="00EC3386">
        <w:rPr>
          <w:rFonts w:ascii="Arial" w:hAnsi="Arial" w:cs="Arial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sz w:val="20"/>
          <w:szCs w:val="20"/>
          <w:lang w:val="sr-Cyrl-BA"/>
        </w:rPr>
        <w:t>o</w:t>
      </w:r>
      <w:r w:rsidR="00832882" w:rsidRPr="00EC3386">
        <w:rPr>
          <w:rFonts w:ascii="Arial" w:hAnsi="Arial" w:cs="Arial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sz w:val="20"/>
          <w:szCs w:val="20"/>
          <w:lang w:val="sr-Cyrl-BA"/>
        </w:rPr>
        <w:t>načinu</w:t>
      </w:r>
      <w:r w:rsidR="00832882" w:rsidRPr="00EC3386">
        <w:rPr>
          <w:rFonts w:ascii="Arial" w:hAnsi="Arial" w:cs="Arial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sz w:val="20"/>
          <w:szCs w:val="20"/>
          <w:lang w:val="sr-Cyrl-BA"/>
        </w:rPr>
        <w:t>obavljanja</w:t>
      </w:r>
      <w:r w:rsidR="00832882" w:rsidRPr="00EC3386">
        <w:rPr>
          <w:rFonts w:ascii="Arial" w:hAnsi="Arial" w:cs="Arial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sz w:val="20"/>
          <w:szCs w:val="20"/>
          <w:lang w:val="sr-Cyrl-BA"/>
        </w:rPr>
        <w:t>DDD</w:t>
      </w:r>
      <w:r w:rsidR="00832882" w:rsidRPr="00EC3386">
        <w:rPr>
          <w:rFonts w:ascii="Arial" w:hAnsi="Arial" w:cs="Arial"/>
          <w:sz w:val="20"/>
          <w:szCs w:val="20"/>
          <w:lang w:val="sr-Cyrl-BA"/>
        </w:rPr>
        <w:t xml:space="preserve"> („</w:t>
      </w:r>
      <w:r>
        <w:rPr>
          <w:rFonts w:ascii="Arial" w:hAnsi="Arial" w:cs="Arial"/>
          <w:sz w:val="20"/>
          <w:szCs w:val="20"/>
          <w:lang w:val="sr-Cyrl-BA"/>
        </w:rPr>
        <w:t>Službeni</w:t>
      </w:r>
      <w:r w:rsidR="00832882" w:rsidRPr="00EC3386">
        <w:rPr>
          <w:rFonts w:ascii="Arial" w:hAnsi="Arial" w:cs="Arial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sz w:val="20"/>
          <w:szCs w:val="20"/>
          <w:lang w:val="sr-Cyrl-BA"/>
        </w:rPr>
        <w:t>glasnik</w:t>
      </w:r>
      <w:r w:rsidR="00832882" w:rsidRPr="00EC3386">
        <w:rPr>
          <w:rFonts w:ascii="Arial" w:hAnsi="Arial" w:cs="Arial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sz w:val="20"/>
          <w:szCs w:val="20"/>
          <w:lang w:val="sr-Cyrl-BA"/>
        </w:rPr>
        <w:t>Republike</w:t>
      </w:r>
      <w:r w:rsidR="00832882" w:rsidRPr="00EC3386">
        <w:rPr>
          <w:rFonts w:ascii="Arial" w:hAnsi="Arial" w:cs="Arial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sz w:val="20"/>
          <w:szCs w:val="20"/>
          <w:lang w:val="sr-Cyrl-BA"/>
        </w:rPr>
        <w:t>Srpske</w:t>
      </w:r>
      <w:r w:rsidR="00832882" w:rsidRPr="00EC3386">
        <w:rPr>
          <w:rFonts w:ascii="Arial" w:hAnsi="Arial" w:cs="Arial"/>
          <w:sz w:val="20"/>
          <w:szCs w:val="20"/>
          <w:lang w:val="sr-Cyrl-BA"/>
        </w:rPr>
        <w:t xml:space="preserve">“ </w:t>
      </w:r>
      <w:r>
        <w:rPr>
          <w:rFonts w:ascii="Arial" w:hAnsi="Arial" w:cs="Arial"/>
          <w:sz w:val="20"/>
          <w:szCs w:val="20"/>
          <w:lang w:val="sr-Cyrl-BA"/>
        </w:rPr>
        <w:t>broj</w:t>
      </w:r>
      <w:r w:rsidR="00832882" w:rsidRPr="00EC3386">
        <w:rPr>
          <w:rFonts w:ascii="Arial" w:hAnsi="Arial" w:cs="Arial"/>
          <w:sz w:val="20"/>
          <w:szCs w:val="20"/>
          <w:lang w:val="sr-Cyrl-BA"/>
        </w:rPr>
        <w:t xml:space="preserve"> 118/18).</w:t>
      </w:r>
      <w:r>
        <w:rPr>
          <w:rFonts w:ascii="Arial" w:hAnsi="Arial" w:cs="Arial"/>
          <w:sz w:val="20"/>
          <w:szCs w:val="20"/>
        </w:rPr>
        <w:t>Iz</w:t>
      </w:r>
      <w:r>
        <w:rPr>
          <w:rFonts w:ascii="Arial" w:hAnsi="Arial" w:cs="Arial"/>
          <w:sz w:val="20"/>
          <w:szCs w:val="20"/>
          <w:lang w:val="sr-Cyrl-BA"/>
        </w:rPr>
        <w:t>vođač</w:t>
      </w:r>
      <w:r w:rsidR="00832882" w:rsidRPr="00EC3386">
        <w:rPr>
          <w:rFonts w:ascii="Arial" w:hAnsi="Arial" w:cs="Arial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sz w:val="20"/>
          <w:szCs w:val="20"/>
          <w:lang w:val="sr-Cyrl-BA"/>
        </w:rPr>
        <w:t>je</w:t>
      </w:r>
      <w:r w:rsidR="00832882" w:rsidRPr="00EC3386">
        <w:rPr>
          <w:rFonts w:ascii="Arial" w:hAnsi="Arial" w:cs="Arial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sz w:val="20"/>
          <w:szCs w:val="20"/>
          <w:lang w:val="sr-Cyrl-BA"/>
        </w:rPr>
        <w:t>dužan</w:t>
      </w:r>
      <w:r w:rsidR="00832882" w:rsidRPr="00EC3386">
        <w:rPr>
          <w:rFonts w:ascii="Arial" w:hAnsi="Arial" w:cs="Arial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sz w:val="20"/>
          <w:szCs w:val="20"/>
          <w:lang w:val="sr-Cyrl-BA"/>
        </w:rPr>
        <w:t>najkasnije</w:t>
      </w:r>
      <w:r w:rsidR="00832882" w:rsidRPr="00EC3386">
        <w:rPr>
          <w:rFonts w:ascii="Arial" w:hAnsi="Arial" w:cs="Arial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sz w:val="20"/>
          <w:szCs w:val="20"/>
          <w:lang w:val="sr-Cyrl-BA"/>
        </w:rPr>
        <w:t>u</w:t>
      </w:r>
      <w:r w:rsidR="00832882" w:rsidRPr="00EC3386">
        <w:rPr>
          <w:rFonts w:ascii="Arial" w:hAnsi="Arial" w:cs="Arial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sz w:val="20"/>
          <w:szCs w:val="20"/>
          <w:lang w:val="sr-Cyrl-BA"/>
        </w:rPr>
        <w:t>roku</w:t>
      </w:r>
      <w:r w:rsidR="00832882" w:rsidRPr="00EC3386">
        <w:rPr>
          <w:rFonts w:ascii="Arial" w:hAnsi="Arial" w:cs="Arial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sz w:val="20"/>
          <w:szCs w:val="20"/>
          <w:lang w:val="sr-Cyrl-BA"/>
        </w:rPr>
        <w:t>od</w:t>
      </w:r>
      <w:r w:rsidR="00832882" w:rsidRPr="00EC3386">
        <w:rPr>
          <w:rFonts w:ascii="Arial" w:hAnsi="Arial" w:cs="Arial"/>
          <w:sz w:val="20"/>
          <w:szCs w:val="20"/>
          <w:lang w:val="sr-Cyrl-BA"/>
        </w:rPr>
        <w:t xml:space="preserve"> 10 </w:t>
      </w:r>
      <w:r>
        <w:rPr>
          <w:rFonts w:ascii="Arial" w:hAnsi="Arial" w:cs="Arial"/>
          <w:sz w:val="20"/>
          <w:szCs w:val="20"/>
          <w:lang w:val="sr-Cyrl-BA"/>
        </w:rPr>
        <w:t>dana</w:t>
      </w:r>
      <w:r w:rsidR="00832882" w:rsidRPr="00EC3386">
        <w:rPr>
          <w:rFonts w:ascii="Arial" w:hAnsi="Arial" w:cs="Arial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sz w:val="20"/>
          <w:szCs w:val="20"/>
          <w:lang w:val="sr-Cyrl-BA"/>
        </w:rPr>
        <w:t>dostaviti</w:t>
      </w:r>
      <w:r w:rsidR="00832882" w:rsidRPr="00EC3386">
        <w:rPr>
          <w:rFonts w:ascii="Arial" w:hAnsi="Arial" w:cs="Arial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sz w:val="20"/>
          <w:szCs w:val="20"/>
          <w:lang w:val="sr-Cyrl-BA"/>
        </w:rPr>
        <w:t>Izvještaj</w:t>
      </w:r>
      <w:r w:rsidR="00832882" w:rsidRPr="00EC3386">
        <w:rPr>
          <w:rFonts w:ascii="Arial" w:hAnsi="Arial" w:cs="Arial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sz w:val="20"/>
          <w:szCs w:val="20"/>
          <w:lang w:val="sr-Cyrl-BA"/>
        </w:rPr>
        <w:t>o</w:t>
      </w:r>
      <w:r w:rsidR="00832882" w:rsidRPr="00EC3386">
        <w:rPr>
          <w:rFonts w:ascii="Arial" w:hAnsi="Arial" w:cs="Arial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sz w:val="20"/>
          <w:szCs w:val="20"/>
          <w:lang w:val="sr-Cyrl-BA"/>
        </w:rPr>
        <w:t>provedenoj</w:t>
      </w:r>
      <w:r w:rsidR="00832882" w:rsidRPr="00EC3386">
        <w:rPr>
          <w:rFonts w:ascii="Arial" w:hAnsi="Arial" w:cs="Arial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sz w:val="20"/>
          <w:szCs w:val="20"/>
          <w:lang w:val="sr-Cyrl-BA"/>
        </w:rPr>
        <w:t>DDD</w:t>
      </w:r>
      <w:r w:rsidR="00832882" w:rsidRPr="00EC3386">
        <w:rPr>
          <w:rFonts w:ascii="Arial" w:hAnsi="Arial" w:cs="Arial"/>
          <w:sz w:val="20"/>
          <w:szCs w:val="20"/>
          <w:lang w:val="sr-Cyrl-BA"/>
        </w:rPr>
        <w:t xml:space="preserve">  </w:t>
      </w:r>
      <w:r>
        <w:rPr>
          <w:rFonts w:ascii="Arial" w:hAnsi="Arial" w:cs="Arial"/>
          <w:sz w:val="20"/>
          <w:szCs w:val="20"/>
          <w:lang w:val="sr-Cyrl-BA"/>
        </w:rPr>
        <w:t>i</w:t>
      </w:r>
      <w:r w:rsidR="00832882" w:rsidRPr="00EC3386">
        <w:rPr>
          <w:rFonts w:ascii="Arial" w:hAnsi="Arial" w:cs="Arial"/>
          <w:sz w:val="20"/>
          <w:szCs w:val="20"/>
          <w:lang w:val="sr-Cyrl-BA"/>
        </w:rPr>
        <w:t xml:space="preserve">  </w:t>
      </w:r>
      <w:r>
        <w:rPr>
          <w:rFonts w:ascii="Arial" w:hAnsi="Arial" w:cs="Arial"/>
          <w:sz w:val="20"/>
          <w:szCs w:val="20"/>
          <w:lang w:val="sr-Cyrl-BA"/>
        </w:rPr>
        <w:t>Potvrdu</w:t>
      </w:r>
      <w:r w:rsidR="00832882" w:rsidRPr="00EC3386">
        <w:rPr>
          <w:rFonts w:ascii="Arial" w:hAnsi="Arial" w:cs="Arial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sz w:val="20"/>
          <w:szCs w:val="20"/>
          <w:lang w:val="sr-Cyrl-BA"/>
        </w:rPr>
        <w:t>o</w:t>
      </w:r>
      <w:r w:rsidR="00832882" w:rsidRPr="00EC3386">
        <w:rPr>
          <w:rFonts w:ascii="Arial" w:hAnsi="Arial" w:cs="Arial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sz w:val="20"/>
          <w:szCs w:val="20"/>
          <w:lang w:val="sr-Cyrl-BA"/>
        </w:rPr>
        <w:t>uspješno</w:t>
      </w:r>
      <w:r w:rsidR="00832882" w:rsidRPr="00EC3386">
        <w:rPr>
          <w:rFonts w:ascii="Arial" w:hAnsi="Arial" w:cs="Arial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sz w:val="20"/>
          <w:szCs w:val="20"/>
          <w:lang w:val="sr-Cyrl-BA"/>
        </w:rPr>
        <w:t>provedenoj</w:t>
      </w:r>
      <w:r w:rsidR="00832882" w:rsidRPr="00EC3386">
        <w:rPr>
          <w:rFonts w:ascii="Arial" w:hAnsi="Arial" w:cs="Arial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sz w:val="20"/>
          <w:szCs w:val="20"/>
          <w:lang w:val="sr-Cyrl-BA"/>
        </w:rPr>
        <w:t>DDD</w:t>
      </w:r>
      <w:r w:rsidR="00832882" w:rsidRPr="00EC3386">
        <w:rPr>
          <w:rFonts w:ascii="Arial" w:hAnsi="Arial" w:cs="Arial"/>
          <w:sz w:val="20"/>
          <w:szCs w:val="20"/>
          <w:lang w:val="sr-Cyrl-BA"/>
        </w:rPr>
        <w:t>.</w:t>
      </w:r>
    </w:p>
    <w:p w:rsidR="00832882" w:rsidRPr="00EC3386" w:rsidRDefault="009A2F50" w:rsidP="000B0E48">
      <w:pPr>
        <w:shd w:val="clear" w:color="auto" w:fill="FFFFFF"/>
        <w:spacing w:before="100" w:beforeAutospacing="1" w:after="100" w:afterAutospacing="1"/>
        <w:ind w:firstLine="0"/>
        <w:rPr>
          <w:rFonts w:cs="Arial"/>
          <w:sz w:val="20"/>
          <w:szCs w:val="20"/>
          <w:lang w:eastAsia="sr-Latn-BA"/>
        </w:rPr>
      </w:pPr>
      <w:r>
        <w:rPr>
          <w:rFonts w:cs="Arial"/>
          <w:sz w:val="20"/>
          <w:szCs w:val="20"/>
          <w:lang w:eastAsia="sr-Latn-BA"/>
        </w:rPr>
        <w:t>Ovlašćeni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izvođač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DDD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prije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početka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provođenja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planiranih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i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programiranih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preventivnih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mjera</w:t>
      </w:r>
      <w:r w:rsidR="00832882" w:rsidRPr="00EC3386">
        <w:rPr>
          <w:rFonts w:cs="Arial"/>
          <w:sz w:val="20"/>
          <w:szCs w:val="20"/>
          <w:lang w:eastAsia="sr-Latn-BA"/>
        </w:rPr>
        <w:t xml:space="preserve">, </w:t>
      </w:r>
      <w:r>
        <w:rPr>
          <w:rFonts w:cs="Arial"/>
          <w:sz w:val="20"/>
          <w:szCs w:val="20"/>
          <w:lang w:eastAsia="sr-Latn-BA"/>
        </w:rPr>
        <w:t>dužan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je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obavijestiti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građane</w:t>
      </w:r>
      <w:r w:rsidR="00832882" w:rsidRPr="00EC3386">
        <w:rPr>
          <w:rFonts w:cs="Arial"/>
          <w:sz w:val="20"/>
          <w:szCs w:val="20"/>
          <w:lang w:eastAsia="sr-Latn-BA"/>
        </w:rPr>
        <w:t xml:space="preserve">, </w:t>
      </w:r>
      <w:r>
        <w:rPr>
          <w:rFonts w:cs="Arial"/>
          <w:sz w:val="20"/>
          <w:szCs w:val="20"/>
          <w:lang w:eastAsia="sr-Latn-BA"/>
        </w:rPr>
        <w:t>privredna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društva</w:t>
      </w:r>
      <w:r w:rsidR="00832882" w:rsidRPr="00EC3386">
        <w:rPr>
          <w:rFonts w:cs="Arial"/>
          <w:sz w:val="20"/>
          <w:szCs w:val="20"/>
          <w:lang w:eastAsia="sr-Latn-BA"/>
        </w:rPr>
        <w:t xml:space="preserve">, </w:t>
      </w:r>
      <w:r>
        <w:rPr>
          <w:rFonts w:cs="Arial"/>
          <w:sz w:val="20"/>
          <w:szCs w:val="20"/>
          <w:lang w:eastAsia="sr-Latn-BA"/>
        </w:rPr>
        <w:t>ustanove</w:t>
      </w:r>
      <w:r w:rsidR="00832882" w:rsidRPr="00EC3386">
        <w:rPr>
          <w:rFonts w:cs="Arial"/>
          <w:sz w:val="20"/>
          <w:szCs w:val="20"/>
          <w:lang w:eastAsia="sr-Latn-BA"/>
        </w:rPr>
        <w:t xml:space="preserve">, </w:t>
      </w:r>
      <w:r>
        <w:rPr>
          <w:rFonts w:cs="Arial"/>
          <w:sz w:val="20"/>
          <w:szCs w:val="20"/>
          <w:lang w:eastAsia="sr-Latn-BA"/>
        </w:rPr>
        <w:t>preduzetnike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i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druga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pravna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lica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o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vremenu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i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načinu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izvođenja</w:t>
      </w:r>
      <w:r w:rsidR="00832882" w:rsidRPr="00EC3386">
        <w:rPr>
          <w:rFonts w:cs="Arial"/>
          <w:sz w:val="20"/>
          <w:szCs w:val="20"/>
          <w:lang w:eastAsia="sr-Latn-BA"/>
        </w:rPr>
        <w:t xml:space="preserve">, </w:t>
      </w:r>
      <w:r>
        <w:rPr>
          <w:rFonts w:cs="Arial"/>
          <w:sz w:val="20"/>
          <w:szCs w:val="20"/>
          <w:lang w:eastAsia="sr-Latn-BA"/>
        </w:rPr>
        <w:t>sa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svim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potrebnim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uputstvima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za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zaštitu</w:t>
      </w:r>
      <w:r w:rsidR="00832882" w:rsidRPr="00EC3386">
        <w:rPr>
          <w:rFonts w:cs="Arial"/>
          <w:sz w:val="20"/>
          <w:szCs w:val="20"/>
          <w:lang w:eastAsia="sr-Latn-BA"/>
        </w:rPr>
        <w:t xml:space="preserve">, </w:t>
      </w:r>
      <w:r>
        <w:rPr>
          <w:rFonts w:cs="Arial"/>
          <w:sz w:val="20"/>
          <w:szCs w:val="20"/>
          <w:lang w:eastAsia="sr-Latn-BA"/>
        </w:rPr>
        <w:t>a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putem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sredstava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javnog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informisanja</w:t>
      </w:r>
      <w:r w:rsidR="00832882" w:rsidRPr="00EC3386">
        <w:rPr>
          <w:rFonts w:cs="Arial"/>
          <w:sz w:val="20"/>
          <w:szCs w:val="20"/>
          <w:lang w:eastAsia="sr-Latn-BA"/>
        </w:rPr>
        <w:t xml:space="preserve">, </w:t>
      </w:r>
      <w:r>
        <w:rPr>
          <w:rFonts w:cs="Arial"/>
          <w:sz w:val="20"/>
          <w:szCs w:val="20"/>
          <w:lang w:eastAsia="sr-Latn-BA"/>
        </w:rPr>
        <w:t>i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to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pet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dana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prije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početka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izvođenja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DDD</w:t>
      </w:r>
      <w:r w:rsidR="00832882" w:rsidRPr="00EC3386">
        <w:rPr>
          <w:rFonts w:cs="Arial"/>
          <w:sz w:val="20"/>
          <w:szCs w:val="20"/>
          <w:lang w:val="sr-Cyrl-CS" w:eastAsia="sr-Latn-BA"/>
        </w:rPr>
        <w:t xml:space="preserve"> </w:t>
      </w:r>
      <w:r>
        <w:rPr>
          <w:rFonts w:cs="Arial"/>
          <w:sz w:val="20"/>
          <w:szCs w:val="20"/>
          <w:lang w:val="sr-Cyrl-CS" w:eastAsia="sr-Latn-BA"/>
        </w:rPr>
        <w:t>kao</w:t>
      </w:r>
      <w:r w:rsidR="00832882" w:rsidRPr="00EC3386">
        <w:rPr>
          <w:rFonts w:cs="Arial"/>
          <w:sz w:val="20"/>
          <w:szCs w:val="20"/>
          <w:lang w:val="sr-Cyrl-CS" w:eastAsia="sr-Latn-BA"/>
        </w:rPr>
        <w:t xml:space="preserve"> </w:t>
      </w:r>
      <w:r>
        <w:rPr>
          <w:rFonts w:cs="Arial"/>
          <w:sz w:val="20"/>
          <w:szCs w:val="20"/>
          <w:lang w:val="sr-Cyrl-CS" w:eastAsia="sr-Latn-BA"/>
        </w:rPr>
        <w:t>i</w:t>
      </w:r>
      <w:r w:rsidR="00832882" w:rsidRPr="00EC3386">
        <w:rPr>
          <w:rFonts w:cs="Arial"/>
          <w:sz w:val="20"/>
          <w:szCs w:val="20"/>
          <w:lang w:val="sr-Cyrl-CS" w:eastAsia="sr-Latn-BA"/>
        </w:rPr>
        <w:t xml:space="preserve"> 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plakatiranjem</w:t>
      </w:r>
      <w:r w:rsidR="00832882" w:rsidRPr="00EC3386">
        <w:rPr>
          <w:rFonts w:cs="Arial"/>
          <w:sz w:val="20"/>
          <w:szCs w:val="20"/>
          <w:lang w:eastAsia="sr-Latn-BA"/>
        </w:rPr>
        <w:t xml:space="preserve">, </w:t>
      </w:r>
      <w:r>
        <w:rPr>
          <w:rFonts w:cs="Arial"/>
          <w:sz w:val="20"/>
          <w:szCs w:val="20"/>
          <w:lang w:eastAsia="sr-Latn-BA"/>
        </w:rPr>
        <w:t>odnosno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dijeljenjem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odštampanih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uputstava</w:t>
      </w:r>
      <w:r w:rsidR="00832882" w:rsidRPr="00EC3386">
        <w:rPr>
          <w:rFonts w:cs="Arial"/>
          <w:sz w:val="20"/>
          <w:szCs w:val="20"/>
          <w:lang w:eastAsia="sr-Latn-BA"/>
        </w:rPr>
        <w:t>.</w:t>
      </w:r>
    </w:p>
    <w:p w:rsidR="00832882" w:rsidRPr="00EC3386" w:rsidRDefault="009A2F50" w:rsidP="000B0E48">
      <w:pPr>
        <w:shd w:val="clear" w:color="auto" w:fill="FFFFFF"/>
        <w:spacing w:after="0"/>
        <w:ind w:firstLine="0"/>
        <w:rPr>
          <w:rFonts w:cs="Arial"/>
          <w:sz w:val="20"/>
          <w:szCs w:val="20"/>
          <w:lang w:eastAsia="sr-Latn-BA"/>
        </w:rPr>
      </w:pPr>
      <w:r>
        <w:rPr>
          <w:rFonts w:cs="Arial"/>
          <w:sz w:val="20"/>
          <w:szCs w:val="20"/>
          <w:lang w:eastAsia="sr-Latn-BA"/>
        </w:rPr>
        <w:t>Uputstva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za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zaštitu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moraju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da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sadrže</w:t>
      </w:r>
      <w:r w:rsidR="00832882" w:rsidRPr="00EC3386">
        <w:rPr>
          <w:rFonts w:cs="Arial"/>
          <w:sz w:val="20"/>
          <w:szCs w:val="20"/>
          <w:lang w:eastAsia="sr-Latn-BA"/>
        </w:rPr>
        <w:t xml:space="preserve"> :</w:t>
      </w:r>
    </w:p>
    <w:p w:rsidR="00832882" w:rsidRPr="00EC3386" w:rsidRDefault="00832882" w:rsidP="00832882">
      <w:pPr>
        <w:shd w:val="clear" w:color="auto" w:fill="FFFFFF"/>
        <w:spacing w:after="0"/>
        <w:rPr>
          <w:rFonts w:cs="Arial"/>
          <w:sz w:val="20"/>
          <w:szCs w:val="20"/>
          <w:lang w:eastAsia="sr-Latn-BA"/>
        </w:rPr>
      </w:pPr>
      <w:r w:rsidRPr="00EC3386">
        <w:rPr>
          <w:rFonts w:cs="Arial"/>
          <w:sz w:val="20"/>
          <w:szCs w:val="20"/>
          <w:lang w:eastAsia="sr-Latn-BA"/>
        </w:rPr>
        <w:t xml:space="preserve">- </w:t>
      </w:r>
      <w:r w:rsidR="009A2F50">
        <w:rPr>
          <w:rFonts w:cs="Arial"/>
          <w:sz w:val="20"/>
          <w:szCs w:val="20"/>
          <w:lang w:eastAsia="sr-Latn-BA"/>
        </w:rPr>
        <w:t>opšte</w:t>
      </w:r>
      <w:r w:rsidRPr="00EC3386">
        <w:rPr>
          <w:rFonts w:cs="Arial"/>
          <w:sz w:val="20"/>
          <w:szCs w:val="20"/>
          <w:lang w:eastAsia="sr-Latn-BA"/>
        </w:rPr>
        <w:t xml:space="preserve"> </w:t>
      </w:r>
      <w:r w:rsidR="009A2F50">
        <w:rPr>
          <w:rFonts w:cs="Arial"/>
          <w:sz w:val="20"/>
          <w:szCs w:val="20"/>
          <w:lang w:eastAsia="sr-Latn-BA"/>
        </w:rPr>
        <w:t>mjere</w:t>
      </w:r>
      <w:r w:rsidRPr="00EC3386">
        <w:rPr>
          <w:rFonts w:cs="Arial"/>
          <w:sz w:val="20"/>
          <w:szCs w:val="20"/>
          <w:lang w:eastAsia="sr-Latn-BA"/>
        </w:rPr>
        <w:t xml:space="preserve"> </w:t>
      </w:r>
      <w:r w:rsidR="009A2F50">
        <w:rPr>
          <w:rFonts w:cs="Arial"/>
          <w:sz w:val="20"/>
          <w:szCs w:val="20"/>
          <w:lang w:eastAsia="sr-Latn-BA"/>
        </w:rPr>
        <w:t>predostrožnosti</w:t>
      </w:r>
      <w:r w:rsidRPr="00EC3386">
        <w:rPr>
          <w:rFonts w:cs="Arial"/>
          <w:sz w:val="20"/>
          <w:szCs w:val="20"/>
          <w:lang w:eastAsia="sr-Latn-BA"/>
        </w:rPr>
        <w:t xml:space="preserve"> </w:t>
      </w:r>
      <w:r w:rsidR="009A2F50">
        <w:rPr>
          <w:rFonts w:cs="Arial"/>
          <w:sz w:val="20"/>
          <w:szCs w:val="20"/>
          <w:lang w:eastAsia="sr-Latn-BA"/>
        </w:rPr>
        <w:t>i</w:t>
      </w:r>
      <w:r w:rsidRPr="00EC3386">
        <w:rPr>
          <w:rFonts w:cs="Arial"/>
          <w:sz w:val="20"/>
          <w:szCs w:val="20"/>
          <w:lang w:eastAsia="sr-Latn-BA"/>
        </w:rPr>
        <w:t xml:space="preserve"> </w:t>
      </w:r>
      <w:r w:rsidR="009A2F50">
        <w:rPr>
          <w:rFonts w:cs="Arial"/>
          <w:sz w:val="20"/>
          <w:szCs w:val="20"/>
          <w:lang w:eastAsia="sr-Latn-BA"/>
        </w:rPr>
        <w:t>sigurnosti</w:t>
      </w:r>
      <w:r w:rsidRPr="00EC3386">
        <w:rPr>
          <w:rFonts w:cs="Arial"/>
          <w:sz w:val="20"/>
          <w:szCs w:val="20"/>
          <w:lang w:eastAsia="sr-Latn-BA"/>
        </w:rPr>
        <w:t>;</w:t>
      </w:r>
    </w:p>
    <w:p w:rsidR="00832882" w:rsidRPr="00EC3386" w:rsidRDefault="00832882" w:rsidP="00832882">
      <w:pPr>
        <w:shd w:val="clear" w:color="auto" w:fill="FFFFFF"/>
        <w:spacing w:after="0"/>
        <w:rPr>
          <w:rFonts w:cs="Arial"/>
          <w:sz w:val="20"/>
          <w:szCs w:val="20"/>
          <w:lang w:eastAsia="sr-Latn-BA"/>
        </w:rPr>
      </w:pPr>
      <w:r w:rsidRPr="00EC3386">
        <w:rPr>
          <w:rFonts w:cs="Arial"/>
          <w:sz w:val="20"/>
          <w:szCs w:val="20"/>
          <w:lang w:eastAsia="sr-Latn-BA"/>
        </w:rPr>
        <w:t xml:space="preserve">- </w:t>
      </w:r>
      <w:r w:rsidR="009A2F50">
        <w:rPr>
          <w:rFonts w:cs="Arial"/>
          <w:sz w:val="20"/>
          <w:szCs w:val="20"/>
          <w:lang w:eastAsia="sr-Latn-BA"/>
        </w:rPr>
        <w:t>potrebne</w:t>
      </w:r>
      <w:r w:rsidRPr="00EC3386">
        <w:rPr>
          <w:rFonts w:cs="Arial"/>
          <w:sz w:val="20"/>
          <w:szCs w:val="20"/>
          <w:lang w:eastAsia="sr-Latn-BA"/>
        </w:rPr>
        <w:t xml:space="preserve"> </w:t>
      </w:r>
      <w:r w:rsidR="009A2F50">
        <w:rPr>
          <w:rFonts w:cs="Arial"/>
          <w:sz w:val="20"/>
          <w:szCs w:val="20"/>
          <w:lang w:eastAsia="sr-Latn-BA"/>
        </w:rPr>
        <w:t>mjere</w:t>
      </w:r>
      <w:r w:rsidRPr="00EC3386">
        <w:rPr>
          <w:rFonts w:cs="Arial"/>
          <w:sz w:val="20"/>
          <w:szCs w:val="20"/>
          <w:lang w:eastAsia="sr-Latn-BA"/>
        </w:rPr>
        <w:t xml:space="preserve"> </w:t>
      </w:r>
      <w:r w:rsidR="009A2F50">
        <w:rPr>
          <w:rFonts w:cs="Arial"/>
          <w:sz w:val="20"/>
          <w:szCs w:val="20"/>
          <w:lang w:eastAsia="sr-Latn-BA"/>
        </w:rPr>
        <w:t>za</w:t>
      </w:r>
      <w:r w:rsidRPr="00EC3386">
        <w:rPr>
          <w:rFonts w:cs="Arial"/>
          <w:sz w:val="20"/>
          <w:szCs w:val="20"/>
          <w:lang w:eastAsia="sr-Latn-BA"/>
        </w:rPr>
        <w:t xml:space="preserve"> </w:t>
      </w:r>
      <w:r w:rsidR="009A2F50">
        <w:rPr>
          <w:rFonts w:cs="Arial"/>
          <w:sz w:val="20"/>
          <w:szCs w:val="20"/>
          <w:lang w:eastAsia="sr-Latn-BA"/>
        </w:rPr>
        <w:t>zaštitu</w:t>
      </w:r>
      <w:r w:rsidRPr="00EC3386">
        <w:rPr>
          <w:rFonts w:cs="Arial"/>
          <w:sz w:val="20"/>
          <w:szCs w:val="20"/>
          <w:lang w:eastAsia="sr-Latn-BA"/>
        </w:rPr>
        <w:t xml:space="preserve"> </w:t>
      </w:r>
      <w:r w:rsidR="009A2F50">
        <w:rPr>
          <w:rFonts w:cs="Arial"/>
          <w:sz w:val="20"/>
          <w:szCs w:val="20"/>
          <w:lang w:eastAsia="sr-Latn-BA"/>
        </w:rPr>
        <w:t>građana</w:t>
      </w:r>
      <w:r w:rsidRPr="00EC3386">
        <w:rPr>
          <w:rFonts w:cs="Arial"/>
          <w:sz w:val="20"/>
          <w:szCs w:val="20"/>
          <w:lang w:eastAsia="sr-Latn-BA"/>
        </w:rPr>
        <w:t>;</w:t>
      </w:r>
    </w:p>
    <w:p w:rsidR="00832882" w:rsidRPr="00EC3386" w:rsidRDefault="00832882" w:rsidP="00832882">
      <w:pPr>
        <w:shd w:val="clear" w:color="auto" w:fill="FFFFFF"/>
        <w:spacing w:after="0"/>
        <w:rPr>
          <w:rFonts w:cs="Arial"/>
          <w:sz w:val="20"/>
          <w:szCs w:val="20"/>
          <w:lang w:eastAsia="sr-Latn-BA"/>
        </w:rPr>
      </w:pPr>
      <w:r w:rsidRPr="00EC3386">
        <w:rPr>
          <w:rFonts w:cs="Arial"/>
          <w:sz w:val="20"/>
          <w:szCs w:val="20"/>
          <w:lang w:eastAsia="sr-Latn-BA"/>
        </w:rPr>
        <w:t xml:space="preserve">- </w:t>
      </w:r>
      <w:r w:rsidR="009A2F50">
        <w:rPr>
          <w:rFonts w:cs="Arial"/>
          <w:sz w:val="20"/>
          <w:szCs w:val="20"/>
          <w:lang w:eastAsia="sr-Latn-BA"/>
        </w:rPr>
        <w:t>opšte</w:t>
      </w:r>
      <w:r w:rsidRPr="00EC3386">
        <w:rPr>
          <w:rFonts w:cs="Arial"/>
          <w:sz w:val="20"/>
          <w:szCs w:val="20"/>
          <w:lang w:eastAsia="sr-Latn-BA"/>
        </w:rPr>
        <w:t xml:space="preserve"> </w:t>
      </w:r>
      <w:r w:rsidR="009A2F50">
        <w:rPr>
          <w:rFonts w:cs="Arial"/>
          <w:sz w:val="20"/>
          <w:szCs w:val="20"/>
          <w:lang w:eastAsia="sr-Latn-BA"/>
        </w:rPr>
        <w:t>mjere</w:t>
      </w:r>
      <w:r w:rsidRPr="00EC3386">
        <w:rPr>
          <w:rFonts w:cs="Arial"/>
          <w:sz w:val="20"/>
          <w:szCs w:val="20"/>
          <w:lang w:eastAsia="sr-Latn-BA"/>
        </w:rPr>
        <w:t xml:space="preserve"> </w:t>
      </w:r>
      <w:r w:rsidR="009A2F50">
        <w:rPr>
          <w:rFonts w:cs="Arial"/>
          <w:sz w:val="20"/>
          <w:szCs w:val="20"/>
          <w:lang w:eastAsia="sr-Latn-BA"/>
        </w:rPr>
        <w:t>za</w:t>
      </w:r>
      <w:r w:rsidRPr="00EC3386">
        <w:rPr>
          <w:rFonts w:cs="Arial"/>
          <w:sz w:val="20"/>
          <w:szCs w:val="20"/>
          <w:lang w:eastAsia="sr-Latn-BA"/>
        </w:rPr>
        <w:t xml:space="preserve"> </w:t>
      </w:r>
      <w:r w:rsidR="009A2F50">
        <w:rPr>
          <w:rFonts w:cs="Arial"/>
          <w:sz w:val="20"/>
          <w:szCs w:val="20"/>
          <w:lang w:eastAsia="sr-Latn-BA"/>
        </w:rPr>
        <w:t>zaštitu</w:t>
      </w:r>
      <w:r w:rsidRPr="00EC3386">
        <w:rPr>
          <w:rFonts w:cs="Arial"/>
          <w:sz w:val="20"/>
          <w:szCs w:val="20"/>
          <w:lang w:eastAsia="sr-Latn-BA"/>
        </w:rPr>
        <w:t xml:space="preserve"> </w:t>
      </w:r>
      <w:r w:rsidR="009A2F50">
        <w:rPr>
          <w:rFonts w:cs="Arial"/>
          <w:sz w:val="20"/>
          <w:szCs w:val="20"/>
          <w:lang w:eastAsia="sr-Latn-BA"/>
        </w:rPr>
        <w:t>domaćih</w:t>
      </w:r>
      <w:r w:rsidRPr="00EC3386">
        <w:rPr>
          <w:rFonts w:cs="Arial"/>
          <w:sz w:val="20"/>
          <w:szCs w:val="20"/>
          <w:lang w:eastAsia="sr-Latn-BA"/>
        </w:rPr>
        <w:t xml:space="preserve"> </w:t>
      </w:r>
      <w:r w:rsidR="009A2F50">
        <w:rPr>
          <w:rFonts w:cs="Arial"/>
          <w:sz w:val="20"/>
          <w:szCs w:val="20"/>
          <w:lang w:eastAsia="sr-Latn-BA"/>
        </w:rPr>
        <w:t>životinja</w:t>
      </w:r>
      <w:r w:rsidRPr="00EC3386">
        <w:rPr>
          <w:rFonts w:cs="Arial"/>
          <w:sz w:val="20"/>
          <w:szCs w:val="20"/>
          <w:lang w:eastAsia="sr-Latn-BA"/>
        </w:rPr>
        <w:t>;</w:t>
      </w:r>
    </w:p>
    <w:p w:rsidR="00832882" w:rsidRPr="00EC3386" w:rsidRDefault="00832882" w:rsidP="00832882">
      <w:pPr>
        <w:shd w:val="clear" w:color="auto" w:fill="FFFFFF"/>
        <w:spacing w:after="0"/>
        <w:rPr>
          <w:rFonts w:cs="Arial"/>
          <w:sz w:val="20"/>
          <w:szCs w:val="20"/>
          <w:lang w:eastAsia="sr-Latn-BA"/>
        </w:rPr>
      </w:pPr>
      <w:r w:rsidRPr="00EC3386">
        <w:rPr>
          <w:rFonts w:cs="Arial"/>
          <w:sz w:val="20"/>
          <w:szCs w:val="20"/>
          <w:lang w:eastAsia="sr-Latn-BA"/>
        </w:rPr>
        <w:t xml:space="preserve">- </w:t>
      </w:r>
      <w:r w:rsidR="009A2F50">
        <w:rPr>
          <w:rFonts w:cs="Arial"/>
          <w:sz w:val="20"/>
          <w:szCs w:val="20"/>
          <w:lang w:eastAsia="sr-Latn-BA"/>
        </w:rPr>
        <w:t>postupak</w:t>
      </w:r>
      <w:r w:rsidRPr="00EC3386">
        <w:rPr>
          <w:rFonts w:cs="Arial"/>
          <w:sz w:val="20"/>
          <w:szCs w:val="20"/>
          <w:lang w:eastAsia="sr-Latn-BA"/>
        </w:rPr>
        <w:t xml:space="preserve"> </w:t>
      </w:r>
      <w:r w:rsidR="009A2F50">
        <w:rPr>
          <w:rFonts w:cs="Arial"/>
          <w:sz w:val="20"/>
          <w:szCs w:val="20"/>
          <w:lang w:eastAsia="sr-Latn-BA"/>
        </w:rPr>
        <w:t>pripreme</w:t>
      </w:r>
      <w:r w:rsidRPr="00EC3386">
        <w:rPr>
          <w:rFonts w:cs="Arial"/>
          <w:sz w:val="20"/>
          <w:szCs w:val="20"/>
          <w:lang w:eastAsia="sr-Latn-BA"/>
        </w:rPr>
        <w:t xml:space="preserve"> </w:t>
      </w:r>
      <w:r w:rsidR="009A2F50">
        <w:rPr>
          <w:rFonts w:cs="Arial"/>
          <w:sz w:val="20"/>
          <w:szCs w:val="20"/>
          <w:lang w:eastAsia="sr-Latn-BA"/>
        </w:rPr>
        <w:t>terena</w:t>
      </w:r>
      <w:r w:rsidRPr="00EC3386">
        <w:rPr>
          <w:rFonts w:cs="Arial"/>
          <w:sz w:val="20"/>
          <w:szCs w:val="20"/>
          <w:lang w:eastAsia="sr-Latn-BA"/>
        </w:rPr>
        <w:t xml:space="preserve"> </w:t>
      </w:r>
      <w:r w:rsidR="009A2F50">
        <w:rPr>
          <w:rFonts w:cs="Arial"/>
          <w:sz w:val="20"/>
          <w:szCs w:val="20"/>
          <w:lang w:eastAsia="sr-Latn-BA"/>
        </w:rPr>
        <w:t>za</w:t>
      </w:r>
      <w:r w:rsidRPr="00EC3386">
        <w:rPr>
          <w:rFonts w:cs="Arial"/>
          <w:sz w:val="20"/>
          <w:szCs w:val="20"/>
          <w:lang w:eastAsia="sr-Latn-BA"/>
        </w:rPr>
        <w:t xml:space="preserve"> </w:t>
      </w:r>
      <w:r w:rsidR="009A2F50">
        <w:rPr>
          <w:rFonts w:cs="Arial"/>
          <w:sz w:val="20"/>
          <w:szCs w:val="20"/>
          <w:lang w:eastAsia="sr-Latn-BA"/>
        </w:rPr>
        <w:t>izvođenje</w:t>
      </w:r>
      <w:r w:rsidRPr="00EC3386">
        <w:rPr>
          <w:rFonts w:cs="Arial"/>
          <w:sz w:val="20"/>
          <w:szCs w:val="20"/>
          <w:lang w:eastAsia="sr-Latn-BA"/>
        </w:rPr>
        <w:t xml:space="preserve"> </w:t>
      </w:r>
      <w:r w:rsidR="009A2F50">
        <w:rPr>
          <w:rFonts w:cs="Arial"/>
          <w:sz w:val="20"/>
          <w:szCs w:val="20"/>
          <w:lang w:eastAsia="sr-Latn-BA"/>
        </w:rPr>
        <w:t>DDD</w:t>
      </w:r>
      <w:r w:rsidRPr="00EC3386">
        <w:rPr>
          <w:rFonts w:cs="Arial"/>
          <w:sz w:val="20"/>
          <w:szCs w:val="20"/>
          <w:lang w:eastAsia="sr-Latn-BA"/>
        </w:rPr>
        <w:t>.</w:t>
      </w:r>
    </w:p>
    <w:p w:rsidR="00832882" w:rsidRPr="00EC3386" w:rsidRDefault="009A2F50" w:rsidP="000B0E48">
      <w:pPr>
        <w:shd w:val="clear" w:color="auto" w:fill="FFFFFF"/>
        <w:spacing w:after="0"/>
        <w:ind w:firstLine="0"/>
        <w:rPr>
          <w:rFonts w:cs="Arial"/>
          <w:sz w:val="20"/>
          <w:szCs w:val="20"/>
          <w:lang w:eastAsia="sr-Latn-BA"/>
        </w:rPr>
      </w:pPr>
      <w:r>
        <w:rPr>
          <w:rFonts w:cs="Arial"/>
          <w:sz w:val="20"/>
          <w:szCs w:val="20"/>
          <w:lang w:eastAsia="sr-Latn-BA"/>
        </w:rPr>
        <w:t>Izvođač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DDD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dužan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je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da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po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svakoj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provedenoj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DDD</w:t>
      </w:r>
      <w:r w:rsidR="00832882" w:rsidRPr="00EC3386">
        <w:rPr>
          <w:rFonts w:cs="Arial"/>
          <w:sz w:val="20"/>
          <w:szCs w:val="20"/>
          <w:lang w:eastAsia="sr-Latn-BA"/>
        </w:rPr>
        <w:t xml:space="preserve">  </w:t>
      </w:r>
      <w:r>
        <w:rPr>
          <w:rFonts w:cs="Arial"/>
          <w:sz w:val="20"/>
          <w:szCs w:val="20"/>
          <w:lang w:eastAsia="sr-Latn-BA"/>
        </w:rPr>
        <w:t>izda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potvrdu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na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licu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mjesta</w:t>
      </w:r>
      <w:r w:rsidR="00832882" w:rsidRPr="00EC3386">
        <w:rPr>
          <w:rFonts w:cs="Arial"/>
          <w:sz w:val="20"/>
          <w:szCs w:val="20"/>
          <w:lang w:eastAsia="sr-Latn-BA"/>
        </w:rPr>
        <w:t xml:space="preserve">. </w:t>
      </w:r>
    </w:p>
    <w:p w:rsidR="00832882" w:rsidRPr="00EC3386" w:rsidRDefault="00832882" w:rsidP="000B0E48">
      <w:pPr>
        <w:shd w:val="clear" w:color="auto" w:fill="FFFFFF"/>
        <w:spacing w:after="0"/>
        <w:ind w:firstLine="0"/>
        <w:rPr>
          <w:rFonts w:cs="Arial"/>
          <w:sz w:val="20"/>
          <w:szCs w:val="20"/>
          <w:lang w:eastAsia="sr-Latn-BA"/>
        </w:rPr>
      </w:pPr>
      <w:r w:rsidRPr="00EC3386">
        <w:rPr>
          <w:rFonts w:cs="Arial"/>
          <w:sz w:val="20"/>
          <w:szCs w:val="20"/>
        </w:rPr>
        <w:t>5)</w:t>
      </w:r>
      <w:r w:rsidRPr="00EC3386">
        <w:rPr>
          <w:rFonts w:cs="Arial"/>
          <w:sz w:val="20"/>
          <w:szCs w:val="20"/>
          <w:lang w:eastAsia="sr-Latn-BA"/>
        </w:rPr>
        <w:t xml:space="preserve"> </w:t>
      </w:r>
      <w:r w:rsidR="009A2F50">
        <w:rPr>
          <w:rFonts w:cs="Arial"/>
          <w:sz w:val="20"/>
          <w:szCs w:val="20"/>
        </w:rPr>
        <w:t>Prijedlog</w:t>
      </w:r>
      <w:r w:rsidRPr="00EC3386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korektivnih</w:t>
      </w:r>
      <w:r w:rsidRPr="00EC3386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mjera</w:t>
      </w:r>
      <w:r w:rsidRPr="00EC3386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tokom</w:t>
      </w:r>
      <w:r w:rsidRPr="00EC3386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sprovođenja</w:t>
      </w:r>
      <w:r w:rsidRPr="00EC3386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DDD</w:t>
      </w:r>
      <w:r w:rsidRPr="00EC3386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mjera</w:t>
      </w:r>
      <w:r w:rsidRPr="00EC3386">
        <w:rPr>
          <w:rFonts w:cs="Arial"/>
          <w:sz w:val="20"/>
          <w:szCs w:val="20"/>
        </w:rPr>
        <w:t xml:space="preserve"> -</w:t>
      </w:r>
      <w:r w:rsidR="009A2F50">
        <w:rPr>
          <w:rFonts w:cs="Arial"/>
          <w:sz w:val="20"/>
          <w:szCs w:val="20"/>
        </w:rPr>
        <w:t>dopunska</w:t>
      </w:r>
      <w:r w:rsidRPr="00EC3386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obrada</w:t>
      </w:r>
      <w:r w:rsidRPr="00EC3386">
        <w:rPr>
          <w:rFonts w:cs="Arial"/>
          <w:sz w:val="20"/>
          <w:szCs w:val="20"/>
        </w:rPr>
        <w:t xml:space="preserve">  </w:t>
      </w:r>
      <w:r w:rsidR="009A2F50">
        <w:rPr>
          <w:rFonts w:cs="Arial"/>
          <w:sz w:val="20"/>
          <w:szCs w:val="20"/>
        </w:rPr>
        <w:t>ili</w:t>
      </w:r>
      <w:r w:rsidRPr="00EC3386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promjena</w:t>
      </w:r>
      <w:r w:rsidRPr="00EC3386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mjere</w:t>
      </w:r>
      <w:r w:rsidRPr="00EC3386">
        <w:rPr>
          <w:rFonts w:cs="Arial"/>
          <w:sz w:val="20"/>
          <w:szCs w:val="20"/>
          <w:lang w:eastAsia="sr-Latn-BA"/>
        </w:rPr>
        <w:t xml:space="preserve"> </w:t>
      </w:r>
    </w:p>
    <w:p w:rsidR="00832882" w:rsidRPr="00EC3386" w:rsidRDefault="009A2F50" w:rsidP="000B0E48">
      <w:pPr>
        <w:shd w:val="clear" w:color="auto" w:fill="FFFFFF"/>
        <w:spacing w:after="0"/>
        <w:ind w:firstLine="0"/>
        <w:rPr>
          <w:rFonts w:cs="Arial"/>
          <w:sz w:val="20"/>
          <w:szCs w:val="20"/>
          <w:lang w:eastAsia="sr-Latn-BA"/>
        </w:rPr>
      </w:pPr>
      <w:r>
        <w:rPr>
          <w:rFonts w:cs="Arial"/>
          <w:sz w:val="20"/>
          <w:szCs w:val="20"/>
          <w:lang w:eastAsia="sr-Latn-BA"/>
        </w:rPr>
        <w:t>Tokom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sprovođenja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DDD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mjera</w:t>
      </w:r>
      <w:r w:rsidR="00832882" w:rsidRPr="00EC3386">
        <w:rPr>
          <w:rFonts w:cs="Arial"/>
          <w:sz w:val="20"/>
          <w:szCs w:val="20"/>
          <w:lang w:eastAsia="sr-Latn-BA"/>
        </w:rPr>
        <w:t xml:space="preserve">, </w:t>
      </w:r>
      <w:r>
        <w:rPr>
          <w:rFonts w:cs="Arial"/>
          <w:sz w:val="20"/>
          <w:szCs w:val="20"/>
          <w:lang w:eastAsia="sr-Latn-BA"/>
        </w:rPr>
        <w:t>zdravstveni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inspektor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koordinira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sa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izvođačem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DDD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mjera</w:t>
      </w:r>
      <w:r w:rsidR="00832882" w:rsidRPr="00EC3386">
        <w:rPr>
          <w:rFonts w:cs="Arial"/>
          <w:sz w:val="20"/>
          <w:szCs w:val="20"/>
          <w:lang w:eastAsia="sr-Latn-BA"/>
        </w:rPr>
        <w:t xml:space="preserve">, </w:t>
      </w:r>
      <w:r>
        <w:rPr>
          <w:rFonts w:cs="Arial"/>
          <w:sz w:val="20"/>
          <w:szCs w:val="20"/>
          <w:lang w:eastAsia="sr-Latn-BA"/>
        </w:rPr>
        <w:t>a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završne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korekcije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ili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dopunu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DDD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mjera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daje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Institut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za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javno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zdravstvo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Republike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Srpske</w:t>
      </w:r>
      <w:r w:rsidR="00832882" w:rsidRPr="00EC3386">
        <w:rPr>
          <w:rFonts w:cs="Arial"/>
          <w:sz w:val="20"/>
          <w:szCs w:val="20"/>
          <w:lang w:eastAsia="sr-Latn-BA"/>
        </w:rPr>
        <w:t>-</w:t>
      </w:r>
      <w:r>
        <w:rPr>
          <w:rFonts w:cs="Arial"/>
          <w:sz w:val="20"/>
          <w:szCs w:val="20"/>
          <w:lang w:eastAsia="sr-Latn-BA"/>
        </w:rPr>
        <w:t>Banja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Luka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po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završenim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poslovima</w:t>
      </w:r>
      <w:r w:rsidR="00832882" w:rsidRPr="00EC3386">
        <w:rPr>
          <w:rFonts w:cs="Arial"/>
          <w:sz w:val="20"/>
          <w:szCs w:val="20"/>
          <w:lang w:eastAsia="sr-Latn-BA"/>
        </w:rPr>
        <w:t xml:space="preserve">. </w:t>
      </w:r>
    </w:p>
    <w:p w:rsidR="00832882" w:rsidRPr="00EC3386" w:rsidRDefault="009A2F50" w:rsidP="000B0E48">
      <w:pPr>
        <w:shd w:val="clear" w:color="auto" w:fill="FFFFFF"/>
        <w:spacing w:after="0"/>
        <w:ind w:firstLine="0"/>
        <w:rPr>
          <w:rFonts w:cs="Arial"/>
          <w:sz w:val="20"/>
          <w:szCs w:val="20"/>
          <w:lang w:eastAsia="sr-Latn-BA"/>
        </w:rPr>
      </w:pPr>
      <w:r>
        <w:rPr>
          <w:rFonts w:cs="Arial"/>
          <w:sz w:val="20"/>
          <w:szCs w:val="20"/>
          <w:lang w:eastAsia="sr-Latn-BA"/>
        </w:rPr>
        <w:t>Po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završetku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DDD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radnji</w:t>
      </w:r>
      <w:r w:rsidR="00832882" w:rsidRPr="00EC3386">
        <w:rPr>
          <w:rFonts w:cs="Arial"/>
          <w:sz w:val="20"/>
          <w:szCs w:val="20"/>
          <w:lang w:eastAsia="sr-Latn-BA"/>
        </w:rPr>
        <w:t xml:space="preserve">, </w:t>
      </w:r>
      <w:r>
        <w:rPr>
          <w:rFonts w:cs="Arial"/>
          <w:sz w:val="20"/>
          <w:szCs w:val="20"/>
          <w:lang w:eastAsia="sr-Latn-BA"/>
        </w:rPr>
        <w:t>izvođač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je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dužan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dostaviti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potvrdu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o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uspješno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obavljenom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poslu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na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terenu</w:t>
      </w:r>
      <w:r w:rsidR="00832882" w:rsidRPr="00EC3386">
        <w:rPr>
          <w:rFonts w:cs="Arial"/>
          <w:sz w:val="20"/>
          <w:szCs w:val="20"/>
          <w:lang w:eastAsia="sr-Latn-BA"/>
        </w:rPr>
        <w:t>.</w:t>
      </w:r>
    </w:p>
    <w:p w:rsidR="00832882" w:rsidRPr="00EC3386" w:rsidRDefault="009A2F50" w:rsidP="000B0E48">
      <w:pPr>
        <w:shd w:val="clear" w:color="auto" w:fill="FFFFFF"/>
        <w:spacing w:after="0"/>
        <w:ind w:firstLine="0"/>
        <w:rPr>
          <w:rFonts w:cs="Arial"/>
          <w:sz w:val="20"/>
          <w:szCs w:val="20"/>
          <w:lang w:eastAsia="sr-Latn-BA"/>
        </w:rPr>
      </w:pPr>
      <w:r>
        <w:rPr>
          <w:rFonts w:cs="Arial"/>
          <w:sz w:val="20"/>
          <w:szCs w:val="20"/>
          <w:lang w:eastAsia="sr-Latn-BA"/>
        </w:rPr>
        <w:t>Ista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mora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biti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izdata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od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strane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Instituta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za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javno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zdravstvo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Republike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Srpske</w:t>
      </w:r>
      <w:r w:rsidR="00832882" w:rsidRPr="00EC3386">
        <w:rPr>
          <w:rFonts w:cs="Arial"/>
          <w:sz w:val="20"/>
          <w:szCs w:val="20"/>
          <w:lang w:eastAsia="sr-Latn-BA"/>
        </w:rPr>
        <w:t xml:space="preserve"> -</w:t>
      </w:r>
      <w:r>
        <w:rPr>
          <w:rFonts w:cs="Arial"/>
          <w:sz w:val="20"/>
          <w:szCs w:val="20"/>
          <w:lang w:eastAsia="sr-Latn-BA"/>
        </w:rPr>
        <w:t>Banja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Luka</w:t>
      </w:r>
      <w:r w:rsidR="00832882" w:rsidRPr="00EC3386">
        <w:rPr>
          <w:rFonts w:cs="Arial"/>
          <w:sz w:val="20"/>
          <w:szCs w:val="20"/>
          <w:lang w:eastAsia="sr-Latn-BA"/>
        </w:rPr>
        <w:t xml:space="preserve">, </w:t>
      </w:r>
      <w:r>
        <w:rPr>
          <w:rFonts w:cs="Arial"/>
          <w:sz w:val="20"/>
          <w:szCs w:val="20"/>
          <w:lang w:eastAsia="sr-Latn-BA"/>
        </w:rPr>
        <w:t>gdje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posebna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stručna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komisija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vrši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kontrolu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na</w:t>
      </w:r>
      <w:r w:rsidR="00832882" w:rsidRPr="00EC3386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terenu</w:t>
      </w:r>
      <w:r w:rsidR="00832882" w:rsidRPr="00EC3386">
        <w:rPr>
          <w:rFonts w:cs="Arial"/>
          <w:sz w:val="20"/>
          <w:szCs w:val="20"/>
          <w:lang w:eastAsia="sr-Latn-BA"/>
        </w:rPr>
        <w:t>.</w:t>
      </w:r>
    </w:p>
    <w:p w:rsidR="000B0E48" w:rsidRDefault="000B0E48" w:rsidP="00832882">
      <w:pPr>
        <w:shd w:val="clear" w:color="auto" w:fill="FFFFFF"/>
        <w:spacing w:after="0"/>
        <w:jc w:val="center"/>
        <w:rPr>
          <w:rFonts w:cs="Arial"/>
          <w:sz w:val="20"/>
          <w:szCs w:val="20"/>
          <w:lang w:eastAsia="sr-Latn-BA"/>
        </w:rPr>
      </w:pPr>
    </w:p>
    <w:p w:rsidR="00832882" w:rsidRPr="00EC3386" w:rsidRDefault="009A2F50" w:rsidP="00832882">
      <w:pPr>
        <w:shd w:val="clear" w:color="auto" w:fill="FFFFFF"/>
        <w:spacing w:after="0"/>
        <w:jc w:val="center"/>
        <w:rPr>
          <w:rFonts w:cs="Arial"/>
          <w:sz w:val="20"/>
          <w:szCs w:val="20"/>
          <w:lang w:eastAsia="sr-Latn-BA"/>
        </w:rPr>
      </w:pPr>
      <w:r>
        <w:rPr>
          <w:rFonts w:cs="Arial"/>
          <w:sz w:val="20"/>
          <w:szCs w:val="20"/>
          <w:lang w:eastAsia="sr-Latn-BA"/>
        </w:rPr>
        <w:t>Član</w:t>
      </w:r>
      <w:r w:rsidR="00832882" w:rsidRPr="00EC3386">
        <w:rPr>
          <w:rFonts w:cs="Arial"/>
          <w:sz w:val="20"/>
          <w:szCs w:val="20"/>
          <w:lang w:eastAsia="sr-Latn-BA"/>
        </w:rPr>
        <w:t xml:space="preserve"> 4.</w:t>
      </w:r>
    </w:p>
    <w:p w:rsidR="00832882" w:rsidRPr="00EC3386" w:rsidRDefault="009A2F50" w:rsidP="000B0E48">
      <w:pPr>
        <w:spacing w:after="0"/>
        <w:ind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ZAVRŠNE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ODREDBE</w:t>
      </w:r>
    </w:p>
    <w:p w:rsidR="00832882" w:rsidRPr="00EC3386" w:rsidRDefault="009A2F50" w:rsidP="000B0E48">
      <w:pPr>
        <w:spacing w:after="0"/>
        <w:ind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Ovaj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Plan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stupa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na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snagu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osmog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dana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od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dana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objavljivanja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</w:t>
      </w:r>
      <w:r w:rsidR="00832882" w:rsidRPr="00EC3386">
        <w:rPr>
          <w:rFonts w:cs="Arial"/>
          <w:sz w:val="20"/>
          <w:szCs w:val="20"/>
        </w:rPr>
        <w:t xml:space="preserve"> „</w:t>
      </w:r>
      <w:r>
        <w:rPr>
          <w:rFonts w:cs="Arial"/>
          <w:sz w:val="20"/>
          <w:szCs w:val="20"/>
        </w:rPr>
        <w:t>Službenom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biltenu</w:t>
      </w:r>
      <w:r w:rsidR="00832882" w:rsidRPr="00EC338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opštine</w:t>
      </w:r>
      <w:r w:rsidR="00832882" w:rsidRPr="00EC3386">
        <w:rPr>
          <w:rFonts w:cs="Arial"/>
          <w:sz w:val="20"/>
          <w:szCs w:val="20"/>
        </w:rPr>
        <w:t xml:space="preserve">  </w:t>
      </w:r>
      <w:r>
        <w:rPr>
          <w:rFonts w:cs="Arial"/>
          <w:sz w:val="20"/>
          <w:szCs w:val="20"/>
        </w:rPr>
        <w:t>Ugljevik</w:t>
      </w:r>
      <w:r w:rsidR="00832882" w:rsidRPr="00EC3386">
        <w:rPr>
          <w:rFonts w:cs="Arial"/>
          <w:sz w:val="20"/>
          <w:szCs w:val="20"/>
        </w:rPr>
        <w:t>“.</w:t>
      </w:r>
    </w:p>
    <w:p w:rsidR="00832882" w:rsidRPr="00EC3386" w:rsidRDefault="00832882" w:rsidP="00832882">
      <w:pPr>
        <w:spacing w:after="0"/>
        <w:rPr>
          <w:rFonts w:cs="Arial"/>
          <w:sz w:val="20"/>
          <w:szCs w:val="20"/>
        </w:rPr>
      </w:pPr>
    </w:p>
    <w:p w:rsidR="00832882" w:rsidRPr="00D4767B" w:rsidRDefault="009A2F50" w:rsidP="00832882">
      <w:pPr>
        <w:spacing w:after="0"/>
        <w:ind w:firstLine="0"/>
        <w:jc w:val="left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REPUBLIKA</w:t>
      </w:r>
      <w:r w:rsidR="00832882" w:rsidRPr="00D4767B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SRPSKA</w:t>
      </w:r>
      <w:r w:rsidR="00832882" w:rsidRPr="00D4767B">
        <w:rPr>
          <w:rFonts w:cs="Arial"/>
          <w:sz w:val="18"/>
          <w:szCs w:val="18"/>
        </w:rPr>
        <w:t xml:space="preserve">                                                                                   </w:t>
      </w:r>
    </w:p>
    <w:p w:rsidR="00832882" w:rsidRPr="00D4767B" w:rsidRDefault="009A2F50" w:rsidP="00832882">
      <w:pPr>
        <w:spacing w:after="0"/>
        <w:ind w:firstLine="0"/>
        <w:jc w:val="left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SKUPŠTINA</w:t>
      </w:r>
      <w:r w:rsidR="00832882" w:rsidRPr="00D4767B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OPŠTINE</w:t>
      </w:r>
      <w:r w:rsidR="00832882" w:rsidRPr="00D4767B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UGLjEVIK</w:t>
      </w:r>
      <w:r w:rsidR="00832882" w:rsidRPr="00D4767B">
        <w:rPr>
          <w:rFonts w:cs="Arial"/>
          <w:sz w:val="18"/>
          <w:szCs w:val="18"/>
          <w:lang w:val="sr-Cyrl-CS"/>
        </w:rPr>
        <w:t xml:space="preserve">                                        </w:t>
      </w:r>
    </w:p>
    <w:p w:rsidR="00832882" w:rsidRPr="00D4767B" w:rsidRDefault="009A2F50" w:rsidP="00832882">
      <w:pPr>
        <w:spacing w:after="0"/>
        <w:ind w:firstLine="0"/>
        <w:jc w:val="left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Broj</w:t>
      </w:r>
      <w:r w:rsidR="00832882" w:rsidRPr="00D4767B">
        <w:rPr>
          <w:rFonts w:cs="Arial"/>
          <w:sz w:val="18"/>
          <w:szCs w:val="18"/>
          <w:lang w:val="sr-Cyrl-CS"/>
        </w:rPr>
        <w:t xml:space="preserve">: </w:t>
      </w:r>
      <w:r w:rsidR="00832882" w:rsidRPr="00D4767B">
        <w:rPr>
          <w:rFonts w:cs="Arial"/>
          <w:sz w:val="18"/>
          <w:szCs w:val="18"/>
          <w:lang w:val="sr-Latn-BA"/>
        </w:rPr>
        <w:t>01-</w:t>
      </w:r>
      <w:r w:rsidR="00832882">
        <w:rPr>
          <w:rFonts w:cs="Arial"/>
          <w:sz w:val="18"/>
          <w:szCs w:val="18"/>
        </w:rPr>
        <w:t>503</w:t>
      </w:r>
      <w:r w:rsidR="00832882" w:rsidRPr="00D4767B">
        <w:rPr>
          <w:rFonts w:cs="Arial"/>
          <w:sz w:val="18"/>
          <w:szCs w:val="18"/>
          <w:lang w:val="sr-Latn-BA"/>
        </w:rPr>
        <w:t>-</w:t>
      </w:r>
      <w:r w:rsidR="00832882">
        <w:rPr>
          <w:rFonts w:cs="Arial"/>
          <w:sz w:val="18"/>
          <w:szCs w:val="18"/>
        </w:rPr>
        <w:t>2</w:t>
      </w:r>
      <w:r w:rsidR="00832882" w:rsidRPr="00D4767B">
        <w:rPr>
          <w:rFonts w:cs="Arial"/>
          <w:sz w:val="18"/>
          <w:szCs w:val="18"/>
          <w:lang w:val="sr-Latn-BA"/>
        </w:rPr>
        <w:t>/24</w:t>
      </w:r>
      <w:r w:rsidR="00832882" w:rsidRPr="00D4767B">
        <w:rPr>
          <w:rFonts w:cs="Arial"/>
          <w:sz w:val="18"/>
          <w:szCs w:val="18"/>
          <w:lang w:val="sr-Cyrl-CS"/>
        </w:rPr>
        <w:t xml:space="preserve">                  </w:t>
      </w:r>
      <w:r w:rsidR="00832882">
        <w:rPr>
          <w:rFonts w:cs="Arial"/>
          <w:sz w:val="18"/>
          <w:szCs w:val="18"/>
          <w:lang w:val="sr-Cyrl-CS"/>
        </w:rPr>
        <w:t xml:space="preserve">              </w:t>
      </w:r>
      <w:r>
        <w:rPr>
          <w:rFonts w:cs="Arial"/>
          <w:sz w:val="18"/>
          <w:szCs w:val="18"/>
          <w:lang w:val="sr-Cyrl-CS"/>
        </w:rPr>
        <w:t>PREDSJEDNIK</w:t>
      </w:r>
      <w:r w:rsidR="00832882" w:rsidRPr="00D4767B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SO</w:t>
      </w:r>
      <w:r w:rsidR="00832882" w:rsidRPr="00D4767B">
        <w:rPr>
          <w:rFonts w:cs="Arial"/>
          <w:sz w:val="18"/>
          <w:szCs w:val="18"/>
          <w:lang w:val="sr-Cyrl-CS"/>
        </w:rPr>
        <w:t>-</w:t>
      </w:r>
      <w:r>
        <w:rPr>
          <w:rFonts w:cs="Arial"/>
          <w:sz w:val="18"/>
          <w:szCs w:val="18"/>
          <w:lang w:val="sr-Cyrl-CS"/>
        </w:rPr>
        <w:t>e</w:t>
      </w:r>
      <w:r w:rsidR="00832882" w:rsidRPr="00D4767B">
        <w:rPr>
          <w:rFonts w:cs="Arial"/>
          <w:sz w:val="18"/>
          <w:szCs w:val="18"/>
          <w:lang w:val="sr-Cyrl-CS"/>
        </w:rPr>
        <w:t xml:space="preserve">                                                               </w:t>
      </w:r>
      <w:r w:rsidR="00832882" w:rsidRPr="00D4767B">
        <w:rPr>
          <w:rFonts w:cs="Arial"/>
          <w:sz w:val="18"/>
          <w:szCs w:val="18"/>
          <w:lang w:val="sr-Latn-BA"/>
        </w:rPr>
        <w:t xml:space="preserve">   </w:t>
      </w:r>
    </w:p>
    <w:p w:rsidR="00832882" w:rsidRPr="00EC3386" w:rsidRDefault="009A2F50" w:rsidP="000B0E48">
      <w:pPr>
        <w:pBdr>
          <w:bottom w:val="single" w:sz="6" w:space="1" w:color="auto"/>
        </w:pBdr>
        <w:spacing w:after="0"/>
        <w:ind w:firstLine="0"/>
        <w:rPr>
          <w:rFonts w:cs="Arial"/>
          <w:sz w:val="20"/>
          <w:szCs w:val="20"/>
        </w:rPr>
      </w:pPr>
      <w:r>
        <w:rPr>
          <w:rFonts w:cs="Arial"/>
          <w:sz w:val="18"/>
          <w:szCs w:val="18"/>
          <w:lang w:val="sr-Cyrl-CS"/>
        </w:rPr>
        <w:t>Datum</w:t>
      </w:r>
      <w:r w:rsidR="00832882" w:rsidRPr="00D4767B">
        <w:rPr>
          <w:rFonts w:cs="Arial"/>
          <w:sz w:val="18"/>
          <w:szCs w:val="18"/>
          <w:lang w:val="sr-Cyrl-CS"/>
        </w:rPr>
        <w:t>, 29.03.2024.</w:t>
      </w:r>
      <w:r>
        <w:rPr>
          <w:rFonts w:cs="Arial"/>
          <w:sz w:val="18"/>
          <w:szCs w:val="18"/>
          <w:lang w:val="sr-Cyrl-CS"/>
        </w:rPr>
        <w:t>godine</w:t>
      </w:r>
      <w:r w:rsidR="00832882" w:rsidRPr="00D4767B">
        <w:rPr>
          <w:rFonts w:cs="Arial"/>
          <w:sz w:val="18"/>
          <w:szCs w:val="18"/>
          <w:lang w:val="sr-Cyrl-CS"/>
        </w:rPr>
        <w:t xml:space="preserve">      </w:t>
      </w:r>
      <w:r w:rsidR="00832882">
        <w:rPr>
          <w:rFonts w:cs="Arial"/>
          <w:sz w:val="18"/>
          <w:szCs w:val="18"/>
          <w:lang w:val="sr-Cyrl-CS"/>
        </w:rPr>
        <w:t xml:space="preserve">            </w:t>
      </w:r>
      <w:r w:rsidR="000B0E48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Zoran</w:t>
      </w:r>
      <w:r w:rsidR="00832882" w:rsidRPr="00D4767B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Lazić</w:t>
      </w:r>
      <w:r w:rsidR="00832882" w:rsidRPr="00D4767B">
        <w:rPr>
          <w:rFonts w:cs="Arial"/>
          <w:sz w:val="18"/>
          <w:szCs w:val="18"/>
          <w:lang w:val="sr-Cyrl-CS"/>
        </w:rPr>
        <w:t xml:space="preserve">       </w:t>
      </w:r>
    </w:p>
    <w:p w:rsidR="000B0E48" w:rsidRDefault="000B0E48" w:rsidP="00BC6BC3">
      <w:pPr>
        <w:spacing w:after="0"/>
        <w:ind w:firstLine="0"/>
        <w:rPr>
          <w:rFonts w:cs="Arial"/>
          <w:sz w:val="20"/>
          <w:szCs w:val="20"/>
        </w:rPr>
      </w:pPr>
    </w:p>
    <w:p w:rsidR="00D46749" w:rsidRPr="0017316E" w:rsidRDefault="009A2F50" w:rsidP="00FC255E">
      <w:pPr>
        <w:ind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Na</w:t>
      </w:r>
      <w:r w:rsidR="00D46749" w:rsidRPr="0017316E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osnovu</w:t>
      </w:r>
      <w:r w:rsidR="00D46749" w:rsidRPr="0017316E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člana</w:t>
      </w:r>
      <w:r w:rsidR="00D46749" w:rsidRPr="0017316E">
        <w:rPr>
          <w:rFonts w:cs="Arial"/>
          <w:sz w:val="20"/>
          <w:szCs w:val="20"/>
        </w:rPr>
        <w:t xml:space="preserve"> </w:t>
      </w:r>
      <w:r w:rsidR="00D46749" w:rsidRPr="0017316E">
        <w:rPr>
          <w:rFonts w:cs="Arial"/>
          <w:sz w:val="20"/>
          <w:szCs w:val="20"/>
          <w:lang w:val="sr-Latn-RS"/>
        </w:rPr>
        <w:t>37</w:t>
      </w:r>
      <w:r w:rsidR="00D46749" w:rsidRPr="0017316E">
        <w:rPr>
          <w:rFonts w:cs="Arial"/>
          <w:sz w:val="20"/>
          <w:szCs w:val="20"/>
        </w:rPr>
        <w:t xml:space="preserve">. </w:t>
      </w:r>
      <w:r>
        <w:rPr>
          <w:rFonts w:cs="Arial"/>
          <w:sz w:val="20"/>
          <w:szCs w:val="20"/>
        </w:rPr>
        <w:t>Statuta</w:t>
      </w:r>
      <w:r w:rsidR="00D46749" w:rsidRPr="0017316E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opštine</w:t>
      </w:r>
      <w:r w:rsidR="00D46749" w:rsidRPr="0017316E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Ugljevik</w:t>
      </w:r>
      <w:r w:rsidR="00D46749" w:rsidRPr="0017316E">
        <w:rPr>
          <w:rFonts w:cs="Arial"/>
          <w:sz w:val="20"/>
          <w:szCs w:val="20"/>
        </w:rPr>
        <w:t xml:space="preserve"> (,,</w:t>
      </w:r>
      <w:r>
        <w:rPr>
          <w:rFonts w:cs="Arial"/>
          <w:sz w:val="20"/>
          <w:szCs w:val="20"/>
        </w:rPr>
        <w:t>Službeni</w:t>
      </w:r>
      <w:r w:rsidR="00D46749" w:rsidRPr="0017316E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bilten</w:t>
      </w:r>
      <w:r w:rsidR="00D46749" w:rsidRPr="0017316E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Opštine</w:t>
      </w:r>
      <w:r w:rsidR="00D46749" w:rsidRPr="0017316E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Ugljevik</w:t>
      </w:r>
      <w:r w:rsidR="00D46749" w:rsidRPr="0017316E">
        <w:rPr>
          <w:rFonts w:cs="Arial"/>
          <w:sz w:val="20"/>
          <w:szCs w:val="20"/>
        </w:rPr>
        <w:t>,</w:t>
      </w:r>
      <w:r>
        <w:rPr>
          <w:rFonts w:cs="Arial"/>
          <w:sz w:val="20"/>
          <w:szCs w:val="20"/>
        </w:rPr>
        <w:t>broj</w:t>
      </w:r>
      <w:r w:rsidR="00D46749" w:rsidRPr="0017316E">
        <w:rPr>
          <w:rFonts w:cs="Arial"/>
          <w:sz w:val="20"/>
          <w:szCs w:val="20"/>
          <w:lang w:val="sr-Latn-RS"/>
        </w:rPr>
        <w:t>:7/17</w:t>
      </w:r>
      <w:r w:rsidR="00D46749" w:rsidRPr="0017316E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</w:t>
      </w:r>
      <w:r w:rsidR="00D46749" w:rsidRPr="0017316E">
        <w:rPr>
          <w:rFonts w:cs="Arial"/>
          <w:sz w:val="20"/>
          <w:szCs w:val="20"/>
        </w:rPr>
        <w:t xml:space="preserve"> 5/21),</w:t>
      </w:r>
      <w:r>
        <w:rPr>
          <w:rFonts w:cs="Arial"/>
          <w:sz w:val="20"/>
          <w:szCs w:val="20"/>
        </w:rPr>
        <w:t>Skupština</w:t>
      </w:r>
      <w:r w:rsidR="00D46749" w:rsidRPr="0017316E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opštine</w:t>
      </w:r>
      <w:r w:rsidR="00D46749" w:rsidRPr="0017316E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Ugljevik</w:t>
      </w:r>
      <w:r w:rsidR="00D46749" w:rsidRPr="0017316E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na</w:t>
      </w:r>
      <w:r w:rsidR="00D46749" w:rsidRPr="0017316E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sjednici</w:t>
      </w:r>
      <w:r w:rsidR="00D46749" w:rsidRPr="0017316E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održanoj</w:t>
      </w:r>
      <w:r w:rsidR="00D46749" w:rsidRPr="0017316E">
        <w:rPr>
          <w:rFonts w:cs="Arial"/>
          <w:sz w:val="20"/>
          <w:szCs w:val="20"/>
        </w:rPr>
        <w:t xml:space="preserve"> 29.03.2024. </w:t>
      </w:r>
      <w:r>
        <w:rPr>
          <w:rFonts w:cs="Arial"/>
          <w:sz w:val="20"/>
          <w:szCs w:val="20"/>
        </w:rPr>
        <w:t>godine</w:t>
      </w:r>
      <w:r w:rsidR="00D46749" w:rsidRPr="0017316E"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>donosi</w:t>
      </w:r>
      <w:r w:rsidR="00D46749" w:rsidRPr="0017316E">
        <w:rPr>
          <w:rFonts w:cs="Arial"/>
          <w:sz w:val="20"/>
          <w:szCs w:val="20"/>
        </w:rPr>
        <w:t xml:space="preserve"> </w:t>
      </w:r>
    </w:p>
    <w:p w:rsidR="00D46749" w:rsidRPr="0017316E" w:rsidRDefault="009A2F50" w:rsidP="00FC255E">
      <w:pPr>
        <w:pStyle w:val="Heading5"/>
        <w:jc w:val="center"/>
      </w:pPr>
      <w:bookmarkStart w:id="10" w:name="_Toc163197518"/>
      <w:r>
        <w:t>P</w:t>
      </w:r>
      <w:r w:rsidR="00D46749" w:rsidRPr="0017316E">
        <w:t xml:space="preserve"> </w:t>
      </w:r>
      <w:r>
        <w:t>R</w:t>
      </w:r>
      <w:r w:rsidR="00D46749" w:rsidRPr="0017316E">
        <w:t xml:space="preserve"> </w:t>
      </w:r>
      <w:r>
        <w:t>O</w:t>
      </w:r>
      <w:r w:rsidR="00D46749" w:rsidRPr="0017316E">
        <w:t xml:space="preserve"> </w:t>
      </w:r>
      <w:r>
        <w:t>G</w:t>
      </w:r>
      <w:r w:rsidR="00D46749" w:rsidRPr="0017316E">
        <w:t xml:space="preserve"> </w:t>
      </w:r>
      <w:r>
        <w:t>R</w:t>
      </w:r>
      <w:r w:rsidR="00D46749" w:rsidRPr="0017316E">
        <w:t xml:space="preserve"> </w:t>
      </w:r>
      <w:r>
        <w:t>A</w:t>
      </w:r>
      <w:r w:rsidR="00D46749" w:rsidRPr="0017316E">
        <w:t xml:space="preserve"> </w:t>
      </w:r>
      <w:r>
        <w:t>M</w:t>
      </w:r>
      <w:bookmarkEnd w:id="10"/>
    </w:p>
    <w:p w:rsidR="00D46749" w:rsidRPr="0017316E" w:rsidRDefault="009A2F50" w:rsidP="00D46749">
      <w:pPr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PROLjETNE</w:t>
      </w:r>
      <w:r w:rsidR="00D46749" w:rsidRPr="0017316E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SJETVE</w:t>
      </w:r>
      <w:r w:rsidR="00D46749" w:rsidRPr="0017316E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ZA</w:t>
      </w:r>
      <w:r w:rsidR="00D46749" w:rsidRPr="0017316E">
        <w:rPr>
          <w:rFonts w:cs="Arial"/>
          <w:sz w:val="20"/>
          <w:szCs w:val="20"/>
        </w:rPr>
        <w:t xml:space="preserve"> 2024. </w:t>
      </w:r>
      <w:r>
        <w:rPr>
          <w:rFonts w:cs="Arial"/>
          <w:sz w:val="20"/>
          <w:szCs w:val="20"/>
        </w:rPr>
        <w:t>GODINU</w:t>
      </w:r>
    </w:p>
    <w:p w:rsidR="00D46749" w:rsidRPr="0017316E" w:rsidRDefault="00D46749" w:rsidP="00D46749">
      <w:pPr>
        <w:jc w:val="center"/>
        <w:rPr>
          <w:rFonts w:cs="Arial"/>
          <w:sz w:val="20"/>
          <w:szCs w:val="20"/>
        </w:rPr>
      </w:pPr>
    </w:p>
    <w:p w:rsidR="00D46749" w:rsidRPr="0017316E" w:rsidRDefault="00D46749" w:rsidP="00D46749">
      <w:pPr>
        <w:jc w:val="center"/>
        <w:rPr>
          <w:rFonts w:cs="Arial"/>
          <w:sz w:val="20"/>
          <w:szCs w:val="20"/>
        </w:rPr>
      </w:pPr>
    </w:p>
    <w:p w:rsidR="00D46749" w:rsidRPr="0017316E" w:rsidRDefault="009A2F50" w:rsidP="00D46749">
      <w:pPr>
        <w:ind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Elementi</w:t>
      </w:r>
      <w:r w:rsidR="00D46749" w:rsidRPr="0017316E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Programa</w:t>
      </w:r>
      <w:r w:rsidR="00D46749" w:rsidRPr="0017316E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proljetne</w:t>
      </w:r>
      <w:r w:rsidR="00D46749" w:rsidRPr="0017316E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sjetve</w:t>
      </w:r>
      <w:r w:rsidR="00D46749" w:rsidRPr="0017316E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</w:t>
      </w:r>
      <w:r w:rsidR="00D46749" w:rsidRPr="0017316E">
        <w:rPr>
          <w:rFonts w:cs="Arial"/>
          <w:sz w:val="20"/>
          <w:szCs w:val="20"/>
        </w:rPr>
        <w:t xml:space="preserve"> 2024. </w:t>
      </w:r>
      <w:r>
        <w:rPr>
          <w:rFonts w:cs="Arial"/>
          <w:sz w:val="20"/>
          <w:szCs w:val="20"/>
        </w:rPr>
        <w:t>godini</w:t>
      </w:r>
      <w:r w:rsidR="00D46749" w:rsidRPr="0017316E"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>urađeni</w:t>
      </w:r>
      <w:r w:rsidR="00D46749" w:rsidRPr="0017316E"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>su</w:t>
      </w:r>
      <w:r w:rsidR="00D46749" w:rsidRPr="0017316E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na</w:t>
      </w:r>
      <w:r w:rsidR="00D46749" w:rsidRPr="0017316E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bazi</w:t>
      </w:r>
      <w:r w:rsidR="00D46749" w:rsidRPr="0017316E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raspoloživih</w:t>
      </w:r>
      <w:r w:rsidR="00D46749" w:rsidRPr="0017316E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površina</w:t>
      </w:r>
      <w:r w:rsidR="00D46749" w:rsidRPr="0017316E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oraničnog</w:t>
      </w:r>
      <w:r w:rsidR="00D46749" w:rsidRPr="0017316E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zemljišta</w:t>
      </w:r>
      <w:r w:rsidR="00D46749" w:rsidRPr="0017316E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</w:t>
      </w:r>
      <w:r w:rsidR="00D46749" w:rsidRPr="0017316E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oblasti</w:t>
      </w:r>
      <w:r w:rsidR="00D46749" w:rsidRPr="0017316E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primarne</w:t>
      </w:r>
      <w:r w:rsidR="00D46749" w:rsidRPr="0017316E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poljoprivredne</w:t>
      </w:r>
      <w:r w:rsidR="00D46749" w:rsidRPr="0017316E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proizvodnje</w:t>
      </w:r>
      <w:r w:rsidR="00D46749" w:rsidRPr="0017316E">
        <w:rPr>
          <w:rFonts w:cs="Arial"/>
          <w:sz w:val="20"/>
          <w:szCs w:val="20"/>
        </w:rPr>
        <w:t xml:space="preserve">. </w:t>
      </w:r>
      <w:r>
        <w:rPr>
          <w:rFonts w:cs="Arial"/>
          <w:sz w:val="20"/>
          <w:szCs w:val="20"/>
        </w:rPr>
        <w:t>Od</w:t>
      </w:r>
      <w:r w:rsidR="00D46749" w:rsidRPr="0017316E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ukupno</w:t>
      </w:r>
      <w:r w:rsidR="00D46749" w:rsidRPr="0017316E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raspoloživih</w:t>
      </w:r>
      <w:r w:rsidR="00D46749" w:rsidRPr="0017316E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oraničnih</w:t>
      </w:r>
      <w:r w:rsidR="00D46749" w:rsidRPr="0017316E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površina</w:t>
      </w:r>
      <w:r w:rsidR="00D46749" w:rsidRPr="0017316E"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>na</w:t>
      </w:r>
      <w:r w:rsidR="00D46749" w:rsidRPr="0017316E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području</w:t>
      </w:r>
      <w:r w:rsidR="00D46749" w:rsidRPr="0017316E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Opštine</w:t>
      </w:r>
      <w:r w:rsidR="00D46749" w:rsidRPr="0017316E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Ugljevik</w:t>
      </w:r>
      <w:r w:rsidR="00D46749" w:rsidRPr="0017316E"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>proljetna</w:t>
      </w:r>
      <w:r w:rsidR="00D46749" w:rsidRPr="0017316E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sjetva</w:t>
      </w:r>
      <w:r w:rsidR="00D46749" w:rsidRPr="0017316E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se</w:t>
      </w:r>
      <w:r w:rsidR="00D46749" w:rsidRPr="0017316E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planira</w:t>
      </w:r>
      <w:r w:rsidR="00D46749" w:rsidRPr="0017316E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na</w:t>
      </w:r>
      <w:r w:rsidR="00D46749" w:rsidRPr="0017316E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površini</w:t>
      </w:r>
      <w:r w:rsidR="00D46749" w:rsidRPr="0017316E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od</w:t>
      </w:r>
      <w:r w:rsidR="00D46749" w:rsidRPr="0017316E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oko</w:t>
      </w:r>
      <w:r w:rsidR="00D46749" w:rsidRPr="0017316E">
        <w:rPr>
          <w:rFonts w:cs="Arial"/>
          <w:sz w:val="20"/>
          <w:szCs w:val="20"/>
        </w:rPr>
        <w:t xml:space="preserve"> 4418 </w:t>
      </w:r>
      <w:r>
        <w:rPr>
          <w:rFonts w:cs="Arial"/>
          <w:sz w:val="20"/>
          <w:szCs w:val="20"/>
        </w:rPr>
        <w:t>ha</w:t>
      </w:r>
      <w:r w:rsidR="00D46749" w:rsidRPr="0017316E">
        <w:rPr>
          <w:rFonts w:cs="Arial"/>
          <w:sz w:val="20"/>
          <w:szCs w:val="20"/>
        </w:rPr>
        <w:t xml:space="preserve">. </w:t>
      </w:r>
      <w:r>
        <w:rPr>
          <w:rFonts w:cs="Arial"/>
          <w:sz w:val="20"/>
          <w:szCs w:val="20"/>
        </w:rPr>
        <w:t>Bilans</w:t>
      </w:r>
      <w:r w:rsidR="00D46749" w:rsidRPr="0017316E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sjetvenih</w:t>
      </w:r>
      <w:r w:rsidR="00D46749" w:rsidRPr="0017316E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površina</w:t>
      </w:r>
      <w:r w:rsidR="00D46749" w:rsidRPr="0017316E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za</w:t>
      </w:r>
      <w:r w:rsidR="00D46749" w:rsidRPr="0017316E">
        <w:rPr>
          <w:rFonts w:cs="Arial"/>
          <w:sz w:val="20"/>
          <w:szCs w:val="20"/>
        </w:rPr>
        <w:t xml:space="preserve"> 2023/2024. </w:t>
      </w:r>
      <w:r>
        <w:rPr>
          <w:rFonts w:cs="Arial"/>
          <w:sz w:val="20"/>
          <w:szCs w:val="20"/>
        </w:rPr>
        <w:t>godinu</w:t>
      </w:r>
      <w:r w:rsidR="00D46749" w:rsidRPr="0017316E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može</w:t>
      </w:r>
      <w:r w:rsidR="00D46749" w:rsidRPr="0017316E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se</w:t>
      </w:r>
      <w:r w:rsidR="00D46749" w:rsidRPr="0017316E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sagledati</w:t>
      </w:r>
      <w:r w:rsidR="00D46749" w:rsidRPr="0017316E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iz</w:t>
      </w:r>
      <w:r w:rsidR="00D46749" w:rsidRPr="0017316E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sledećeg</w:t>
      </w:r>
      <w:r w:rsidR="00D46749" w:rsidRPr="0017316E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pregleda</w:t>
      </w:r>
      <w:r w:rsidR="00D46749" w:rsidRPr="0017316E">
        <w:rPr>
          <w:rFonts w:cs="Arial"/>
          <w:sz w:val="20"/>
          <w:szCs w:val="20"/>
        </w:rPr>
        <w:t>.</w:t>
      </w:r>
    </w:p>
    <w:p w:rsidR="00D46749" w:rsidRPr="0017316E" w:rsidRDefault="00D46749" w:rsidP="00D46749">
      <w:pPr>
        <w:ind w:firstLine="0"/>
        <w:rPr>
          <w:rFonts w:cs="Arial"/>
          <w:sz w:val="20"/>
          <w:szCs w:val="20"/>
        </w:rPr>
      </w:pPr>
      <w:r w:rsidRPr="0017316E">
        <w:rPr>
          <w:rFonts w:cs="Arial"/>
          <w:sz w:val="20"/>
          <w:szCs w:val="20"/>
        </w:rPr>
        <w:lastRenderedPageBreak/>
        <w:t xml:space="preserve">1. </w:t>
      </w:r>
      <w:r w:rsidR="009A2F50">
        <w:rPr>
          <w:rFonts w:cs="Arial"/>
          <w:sz w:val="20"/>
          <w:szCs w:val="20"/>
        </w:rPr>
        <w:t>zasijano</w:t>
      </w:r>
      <w:r w:rsidRPr="0017316E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</w:t>
      </w:r>
      <w:r w:rsidRPr="0017316E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jesen</w:t>
      </w:r>
      <w:r w:rsidRPr="0017316E">
        <w:rPr>
          <w:rFonts w:cs="Arial"/>
          <w:sz w:val="20"/>
          <w:szCs w:val="20"/>
        </w:rPr>
        <w:t xml:space="preserve"> 2023. </w:t>
      </w:r>
      <w:r w:rsidR="009A2F50">
        <w:rPr>
          <w:rFonts w:cs="Arial"/>
          <w:sz w:val="20"/>
          <w:szCs w:val="20"/>
        </w:rPr>
        <w:t>godine</w:t>
      </w:r>
      <w:r w:rsidRPr="0017316E">
        <w:rPr>
          <w:rFonts w:cs="Arial"/>
          <w:sz w:val="20"/>
          <w:szCs w:val="20"/>
        </w:rPr>
        <w:t xml:space="preserve"> 1790 </w:t>
      </w:r>
      <w:r w:rsidR="009A2F50">
        <w:rPr>
          <w:rFonts w:cs="Arial"/>
          <w:sz w:val="20"/>
          <w:szCs w:val="20"/>
        </w:rPr>
        <w:t>ha</w:t>
      </w:r>
      <w:r w:rsidRPr="0017316E">
        <w:rPr>
          <w:rFonts w:cs="Arial"/>
          <w:sz w:val="20"/>
          <w:szCs w:val="20"/>
        </w:rPr>
        <w:t>.</w:t>
      </w:r>
    </w:p>
    <w:p w:rsidR="00D46749" w:rsidRPr="0017316E" w:rsidRDefault="00D46749" w:rsidP="00D46749">
      <w:pPr>
        <w:ind w:firstLine="0"/>
        <w:rPr>
          <w:rFonts w:cs="Arial"/>
          <w:sz w:val="20"/>
          <w:szCs w:val="20"/>
        </w:rPr>
      </w:pPr>
      <w:r w:rsidRPr="0017316E">
        <w:rPr>
          <w:rFonts w:cs="Arial"/>
          <w:sz w:val="20"/>
          <w:szCs w:val="20"/>
        </w:rPr>
        <w:t xml:space="preserve">2. </w:t>
      </w:r>
      <w:r w:rsidR="009A2F50">
        <w:rPr>
          <w:rFonts w:cs="Arial"/>
          <w:sz w:val="20"/>
          <w:szCs w:val="20"/>
        </w:rPr>
        <w:t>plan</w:t>
      </w:r>
      <w:r w:rsidRPr="0017316E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proljetne</w:t>
      </w:r>
      <w:r w:rsidRPr="0017316E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sjetve</w:t>
      </w:r>
      <w:r w:rsidRPr="0017316E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</w:t>
      </w:r>
      <w:r w:rsidRPr="0017316E">
        <w:rPr>
          <w:rFonts w:cs="Arial"/>
          <w:sz w:val="20"/>
          <w:szCs w:val="20"/>
        </w:rPr>
        <w:t xml:space="preserve"> 2024. </w:t>
      </w:r>
      <w:r w:rsidR="009A2F50">
        <w:rPr>
          <w:rFonts w:cs="Arial"/>
          <w:sz w:val="20"/>
          <w:szCs w:val="20"/>
        </w:rPr>
        <w:t>godini</w:t>
      </w:r>
      <w:r w:rsidRPr="0017316E">
        <w:rPr>
          <w:rFonts w:cs="Arial"/>
          <w:sz w:val="20"/>
          <w:szCs w:val="20"/>
        </w:rPr>
        <w:t xml:space="preserve"> 4</w:t>
      </w:r>
      <w:r w:rsidRPr="0017316E">
        <w:rPr>
          <w:rFonts w:cs="Arial"/>
          <w:sz w:val="20"/>
          <w:szCs w:val="20"/>
          <w:lang w:val="sr-Latn-RS"/>
        </w:rPr>
        <w:t>4</w:t>
      </w:r>
      <w:r w:rsidRPr="0017316E">
        <w:rPr>
          <w:rFonts w:cs="Arial"/>
          <w:sz w:val="20"/>
          <w:szCs w:val="20"/>
        </w:rPr>
        <w:t xml:space="preserve">18 </w:t>
      </w:r>
      <w:r w:rsidR="009A2F50">
        <w:rPr>
          <w:rFonts w:cs="Arial"/>
          <w:sz w:val="20"/>
          <w:szCs w:val="20"/>
        </w:rPr>
        <w:t>ha</w:t>
      </w:r>
      <w:r w:rsidRPr="0017316E">
        <w:rPr>
          <w:rFonts w:cs="Arial"/>
          <w:sz w:val="20"/>
          <w:szCs w:val="20"/>
        </w:rPr>
        <w:t xml:space="preserve">. </w:t>
      </w:r>
    </w:p>
    <w:p w:rsidR="00D46749" w:rsidRPr="0017316E" w:rsidRDefault="00D46749" w:rsidP="00D46749">
      <w:pPr>
        <w:ind w:firstLine="0"/>
        <w:rPr>
          <w:rFonts w:cs="Arial"/>
          <w:sz w:val="20"/>
          <w:szCs w:val="20"/>
        </w:rPr>
      </w:pPr>
      <w:r w:rsidRPr="0017316E">
        <w:rPr>
          <w:rFonts w:cs="Arial"/>
          <w:sz w:val="20"/>
          <w:szCs w:val="20"/>
        </w:rPr>
        <w:t xml:space="preserve">3. </w:t>
      </w:r>
      <w:r w:rsidR="009A2F50">
        <w:rPr>
          <w:rFonts w:cs="Arial"/>
          <w:sz w:val="20"/>
          <w:szCs w:val="20"/>
        </w:rPr>
        <w:t>krmno</w:t>
      </w:r>
      <w:r w:rsidRPr="0017316E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bilje</w:t>
      </w:r>
      <w:r w:rsidRPr="0017316E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stari</w:t>
      </w:r>
      <w:r w:rsidRPr="0017316E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uzgoj</w:t>
      </w:r>
      <w:r w:rsidRPr="0017316E">
        <w:rPr>
          <w:rFonts w:cs="Arial"/>
          <w:sz w:val="20"/>
          <w:szCs w:val="20"/>
        </w:rPr>
        <w:t xml:space="preserve"> 925 </w:t>
      </w:r>
      <w:r w:rsidR="009A2F50">
        <w:rPr>
          <w:rFonts w:cs="Arial"/>
          <w:sz w:val="20"/>
          <w:szCs w:val="20"/>
        </w:rPr>
        <w:t>ha</w:t>
      </w:r>
      <w:r w:rsidRPr="0017316E">
        <w:rPr>
          <w:rFonts w:cs="Arial"/>
          <w:sz w:val="20"/>
          <w:szCs w:val="20"/>
        </w:rPr>
        <w:t>.</w:t>
      </w:r>
    </w:p>
    <w:p w:rsidR="00D46749" w:rsidRPr="0017316E" w:rsidRDefault="00D46749" w:rsidP="00D46749">
      <w:pPr>
        <w:ind w:firstLine="708"/>
        <w:rPr>
          <w:rFonts w:cs="Arial"/>
          <w:sz w:val="20"/>
          <w:szCs w:val="20"/>
        </w:rPr>
      </w:pPr>
    </w:p>
    <w:p w:rsidR="00D46749" w:rsidRPr="0017316E" w:rsidRDefault="00D46749" w:rsidP="00D46749">
      <w:pPr>
        <w:ind w:firstLine="0"/>
        <w:rPr>
          <w:rFonts w:cs="Arial"/>
          <w:sz w:val="20"/>
          <w:szCs w:val="20"/>
        </w:rPr>
      </w:pPr>
      <w:r w:rsidRPr="0017316E">
        <w:rPr>
          <w:rFonts w:cs="Arial"/>
          <w:sz w:val="20"/>
          <w:szCs w:val="20"/>
        </w:rPr>
        <w:t xml:space="preserve">I – </w:t>
      </w:r>
      <w:r w:rsidR="009A2F50">
        <w:rPr>
          <w:rFonts w:cs="Arial"/>
          <w:sz w:val="20"/>
          <w:szCs w:val="20"/>
        </w:rPr>
        <w:t>PROGRAM</w:t>
      </w:r>
      <w:r w:rsidRPr="0017316E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PROLjETNE</w:t>
      </w:r>
      <w:r w:rsidRPr="0017316E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SJETVE</w:t>
      </w:r>
    </w:p>
    <w:p w:rsidR="00D46749" w:rsidRPr="0017316E" w:rsidRDefault="009A2F50" w:rsidP="00D46749">
      <w:pPr>
        <w:ind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Osnovnu</w:t>
      </w:r>
      <w:r w:rsidR="00D46749" w:rsidRPr="0017316E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kulturu</w:t>
      </w:r>
      <w:r w:rsidR="00D46749" w:rsidRPr="0017316E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</w:t>
      </w:r>
      <w:r w:rsidR="00D46749" w:rsidRPr="0017316E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proljetnoj</w:t>
      </w:r>
      <w:r w:rsidR="00D46749" w:rsidRPr="0017316E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sjetvi</w:t>
      </w:r>
      <w:r w:rsidR="00D46749" w:rsidRPr="0017316E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čini</w:t>
      </w:r>
      <w:r w:rsidR="00D46749" w:rsidRPr="0017316E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kukuruz</w:t>
      </w:r>
      <w:r w:rsidR="00D46749" w:rsidRPr="0017316E">
        <w:rPr>
          <w:rFonts w:cs="Arial"/>
          <w:sz w:val="20"/>
          <w:szCs w:val="20"/>
        </w:rPr>
        <w:t xml:space="preserve">. </w:t>
      </w:r>
      <w:r>
        <w:rPr>
          <w:rFonts w:cs="Arial"/>
          <w:sz w:val="20"/>
          <w:szCs w:val="20"/>
        </w:rPr>
        <w:t>U</w:t>
      </w:r>
      <w:r w:rsidR="00D46749" w:rsidRPr="0017316E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strukturi</w:t>
      </w:r>
      <w:r w:rsidR="00D46749" w:rsidRPr="0017316E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proljetne</w:t>
      </w:r>
      <w:r w:rsidR="00D46749" w:rsidRPr="0017316E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sjetve</w:t>
      </w:r>
      <w:r w:rsidR="00D46749" w:rsidRPr="0017316E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</w:t>
      </w:r>
      <w:r w:rsidR="00D46749" w:rsidRPr="0017316E">
        <w:rPr>
          <w:rFonts w:cs="Arial"/>
          <w:sz w:val="20"/>
          <w:szCs w:val="20"/>
        </w:rPr>
        <w:t xml:space="preserve"> 2024. </w:t>
      </w:r>
      <w:r>
        <w:rPr>
          <w:rFonts w:cs="Arial"/>
          <w:sz w:val="20"/>
          <w:szCs w:val="20"/>
        </w:rPr>
        <w:t>godini</w:t>
      </w:r>
      <w:r w:rsidR="00D46749" w:rsidRPr="0017316E"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>sjetva</w:t>
      </w:r>
      <w:r w:rsidR="00D46749" w:rsidRPr="0017316E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kukuruza</w:t>
      </w:r>
      <w:r w:rsidR="00D46749" w:rsidRPr="0017316E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planira</w:t>
      </w:r>
      <w:r w:rsidR="00D46749" w:rsidRPr="0017316E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se</w:t>
      </w:r>
      <w:r w:rsidR="00D46749" w:rsidRPr="0017316E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na</w:t>
      </w:r>
      <w:r w:rsidR="00D46749" w:rsidRPr="0017316E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površini</w:t>
      </w:r>
      <w:r w:rsidR="00D46749" w:rsidRPr="0017316E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od</w:t>
      </w:r>
      <w:r w:rsidR="00D46749" w:rsidRPr="0017316E">
        <w:rPr>
          <w:rFonts w:cs="Arial"/>
          <w:sz w:val="20"/>
          <w:szCs w:val="20"/>
        </w:rPr>
        <w:t xml:space="preserve"> 3975 </w:t>
      </w:r>
      <w:r>
        <w:rPr>
          <w:rFonts w:cs="Arial"/>
          <w:sz w:val="20"/>
          <w:szCs w:val="20"/>
        </w:rPr>
        <w:t>ha</w:t>
      </w:r>
      <w:r w:rsidR="00D46749" w:rsidRPr="0017316E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na</w:t>
      </w:r>
      <w:r w:rsidR="00D46749" w:rsidRPr="0017316E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individualnom</w:t>
      </w:r>
      <w:r w:rsidR="00D46749" w:rsidRPr="0017316E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sektoru</w:t>
      </w:r>
      <w:r w:rsidR="00D46749" w:rsidRPr="0017316E">
        <w:rPr>
          <w:rFonts w:cs="Arial"/>
          <w:sz w:val="20"/>
          <w:szCs w:val="20"/>
        </w:rPr>
        <w:t xml:space="preserve">. </w:t>
      </w:r>
      <w:r>
        <w:rPr>
          <w:rFonts w:cs="Arial"/>
          <w:sz w:val="20"/>
          <w:szCs w:val="20"/>
        </w:rPr>
        <w:t>Sjetva</w:t>
      </w:r>
      <w:r w:rsidR="00D46749" w:rsidRPr="0017316E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povrća</w:t>
      </w:r>
      <w:r w:rsidR="00D46749" w:rsidRPr="0017316E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ima</w:t>
      </w:r>
      <w:r w:rsidR="00D46749" w:rsidRPr="0017316E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veoma</w:t>
      </w:r>
      <w:r w:rsidR="00D46749" w:rsidRPr="0017316E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značajno</w:t>
      </w:r>
      <w:r w:rsidR="00D46749" w:rsidRPr="0017316E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mjesto</w:t>
      </w:r>
      <w:r w:rsidR="00D46749" w:rsidRPr="0017316E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</w:t>
      </w:r>
      <w:r w:rsidR="00D46749" w:rsidRPr="0017316E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ukupnoj</w:t>
      </w:r>
      <w:r w:rsidR="00D46749" w:rsidRPr="0017316E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strukturi</w:t>
      </w:r>
      <w:r w:rsidR="00D46749" w:rsidRPr="0017316E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proljetne</w:t>
      </w:r>
      <w:r w:rsidR="00D46749" w:rsidRPr="0017316E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sjetve</w:t>
      </w:r>
      <w:r w:rsidR="00D46749" w:rsidRPr="0017316E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</w:t>
      </w:r>
      <w:r w:rsidR="00D46749" w:rsidRPr="0017316E">
        <w:rPr>
          <w:rFonts w:cs="Arial"/>
          <w:sz w:val="20"/>
          <w:szCs w:val="20"/>
        </w:rPr>
        <w:t xml:space="preserve"> 2024. </w:t>
      </w:r>
      <w:r>
        <w:rPr>
          <w:rFonts w:cs="Arial"/>
          <w:sz w:val="20"/>
          <w:szCs w:val="20"/>
        </w:rPr>
        <w:t>godini</w:t>
      </w:r>
      <w:r w:rsidR="00D46749" w:rsidRPr="0017316E">
        <w:rPr>
          <w:rFonts w:cs="Arial"/>
          <w:sz w:val="20"/>
          <w:szCs w:val="20"/>
        </w:rPr>
        <w:t xml:space="preserve">. </w:t>
      </w:r>
      <w:r>
        <w:rPr>
          <w:rFonts w:cs="Arial"/>
          <w:sz w:val="20"/>
          <w:szCs w:val="20"/>
        </w:rPr>
        <w:t>U</w:t>
      </w:r>
      <w:r w:rsidR="00D46749" w:rsidRPr="0017316E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ukupnoj</w:t>
      </w:r>
      <w:r w:rsidR="00D46749" w:rsidRPr="0017316E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strukturi</w:t>
      </w:r>
      <w:r w:rsidR="00D46749" w:rsidRPr="0017316E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sjetve</w:t>
      </w:r>
      <w:r w:rsidR="00D46749" w:rsidRPr="0017316E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povrća</w:t>
      </w:r>
      <w:r w:rsidR="00D46749" w:rsidRPr="0017316E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osnovnu</w:t>
      </w:r>
      <w:r w:rsidR="00D46749" w:rsidRPr="0017316E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kulturu</w:t>
      </w:r>
      <w:r w:rsidR="00D46749" w:rsidRPr="0017316E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čini</w:t>
      </w:r>
      <w:r w:rsidR="00D46749" w:rsidRPr="0017316E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krompir</w:t>
      </w:r>
      <w:r w:rsidR="00D46749" w:rsidRPr="0017316E">
        <w:rPr>
          <w:rFonts w:cs="Arial"/>
          <w:sz w:val="20"/>
          <w:szCs w:val="20"/>
        </w:rPr>
        <w:t>.</w:t>
      </w:r>
    </w:p>
    <w:p w:rsidR="00D46749" w:rsidRPr="0017316E" w:rsidRDefault="00D46749" w:rsidP="00D46749">
      <w:pPr>
        <w:rPr>
          <w:rFonts w:cs="Arial"/>
          <w:sz w:val="20"/>
          <w:szCs w:val="20"/>
        </w:rPr>
      </w:pPr>
    </w:p>
    <w:p w:rsidR="00BC6BC3" w:rsidRPr="00EC3386" w:rsidRDefault="00D46749" w:rsidP="00D46749">
      <w:pPr>
        <w:ind w:firstLine="0"/>
        <w:rPr>
          <w:rFonts w:cs="Arial"/>
          <w:sz w:val="20"/>
          <w:szCs w:val="20"/>
        </w:rPr>
      </w:pPr>
      <w:r w:rsidRPr="0017316E">
        <w:rPr>
          <w:rFonts w:cs="Arial"/>
          <w:sz w:val="20"/>
          <w:szCs w:val="20"/>
        </w:rPr>
        <w:t xml:space="preserve">II – </w:t>
      </w:r>
      <w:r w:rsidR="009A2F50">
        <w:rPr>
          <w:rFonts w:cs="Arial"/>
          <w:sz w:val="20"/>
          <w:szCs w:val="20"/>
        </w:rPr>
        <w:t>UKUPNO</w:t>
      </w:r>
      <w:r w:rsidRPr="0017316E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PLANIRANE</w:t>
      </w:r>
      <w:r w:rsidRPr="0017316E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SJETVENE</w:t>
      </w:r>
      <w:r w:rsidRPr="0017316E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POVRŠINE</w:t>
      </w:r>
      <w:r w:rsidRPr="0017316E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SU</w:t>
      </w:r>
      <w:r w:rsidRPr="0017316E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SLEDEĆE</w:t>
      </w:r>
      <w:r w:rsidRPr="0017316E">
        <w:rPr>
          <w:rFonts w:cs="Arial"/>
          <w:sz w:val="20"/>
          <w:szCs w:val="20"/>
        </w:rPr>
        <w:t xml:space="preserve"> </w:t>
      </w:r>
    </w:p>
    <w:p w:rsidR="00CE1087" w:rsidRPr="001230A5" w:rsidRDefault="009A2F50" w:rsidP="00CE1087">
      <w:pPr>
        <w:pBdr>
          <w:between w:val="single" w:sz="4" w:space="1" w:color="auto"/>
        </w:pBdr>
        <w:ind w:right="84" w:firstLine="0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Procjena</w:t>
      </w:r>
      <w:r w:rsidR="00CE1087" w:rsidRPr="001230A5">
        <w:rPr>
          <w:rFonts w:cs="Arial"/>
          <w:sz w:val="20"/>
          <w:szCs w:val="20"/>
        </w:rPr>
        <w:t>-</w:t>
      </w:r>
    </w:p>
    <w:p w:rsidR="00CE1087" w:rsidRPr="00EB064E" w:rsidRDefault="009A2F50" w:rsidP="00CE1087">
      <w:pPr>
        <w:pBdr>
          <w:between w:val="single" w:sz="4" w:space="1" w:color="auto"/>
        </w:pBdr>
        <w:shd w:val="clear" w:color="auto" w:fill="D9D9D9" w:themeFill="background1" w:themeFillShade="D9"/>
        <w:ind w:right="84" w:firstLine="0"/>
        <w:rPr>
          <w:rFonts w:cs="Arial"/>
          <w:szCs w:val="16"/>
          <w:lang w:val="sr-Cyrl-RS"/>
        </w:rPr>
      </w:pPr>
      <w:r>
        <w:rPr>
          <w:rFonts w:cs="Arial"/>
          <w:szCs w:val="16"/>
        </w:rPr>
        <w:t>R</w:t>
      </w:r>
      <w:r w:rsidR="00CE1087" w:rsidRPr="000F40A4">
        <w:rPr>
          <w:rFonts w:cs="Arial"/>
          <w:szCs w:val="16"/>
        </w:rPr>
        <w:t xml:space="preserve">. </w:t>
      </w:r>
      <w:r>
        <w:rPr>
          <w:rFonts w:cs="Arial"/>
          <w:szCs w:val="16"/>
          <w:lang w:val="sr-Cyrl-RS"/>
        </w:rPr>
        <w:t>br</w:t>
      </w:r>
      <w:r w:rsidR="00CE1087" w:rsidRPr="000F40A4">
        <w:rPr>
          <w:rFonts w:cs="Arial"/>
          <w:szCs w:val="16"/>
          <w:lang w:val="sr-Cyrl-RS"/>
        </w:rPr>
        <w:t>.</w:t>
      </w:r>
      <w:r w:rsidR="00CE1087" w:rsidRPr="000F40A4">
        <w:rPr>
          <w:rFonts w:cs="Arial"/>
          <w:szCs w:val="16"/>
        </w:rPr>
        <w:t xml:space="preserve">   </w:t>
      </w:r>
      <w:r>
        <w:rPr>
          <w:rFonts w:cs="Arial"/>
          <w:szCs w:val="16"/>
        </w:rPr>
        <w:t>Kultura</w:t>
      </w:r>
      <w:r w:rsidR="00CE1087">
        <w:rPr>
          <w:rFonts w:cs="Arial"/>
          <w:szCs w:val="16"/>
          <w:lang w:val="sr-Cyrl-RS"/>
        </w:rPr>
        <w:t xml:space="preserve"> </w:t>
      </w:r>
      <w:r w:rsidR="00CE1087" w:rsidRPr="000F40A4">
        <w:rPr>
          <w:rFonts w:cs="Arial"/>
          <w:szCs w:val="16"/>
        </w:rPr>
        <w:t xml:space="preserve"> </w:t>
      </w:r>
      <w:r w:rsidR="00D46749">
        <w:rPr>
          <w:rFonts w:cs="Arial"/>
          <w:szCs w:val="16"/>
        </w:rPr>
        <w:t xml:space="preserve">  </w:t>
      </w:r>
      <w:r>
        <w:rPr>
          <w:rFonts w:cs="Arial"/>
          <w:szCs w:val="16"/>
        </w:rPr>
        <w:t>Individualni</w:t>
      </w:r>
      <w:r w:rsidR="00CE1087" w:rsidRPr="000F40A4">
        <w:rPr>
          <w:rFonts w:cs="Arial"/>
          <w:szCs w:val="16"/>
        </w:rPr>
        <w:t xml:space="preserve">    </w:t>
      </w:r>
      <w:r>
        <w:rPr>
          <w:rFonts w:cs="Arial"/>
          <w:szCs w:val="16"/>
        </w:rPr>
        <w:t>Državni</w:t>
      </w:r>
      <w:r w:rsidR="00CE1087" w:rsidRPr="000F40A4">
        <w:rPr>
          <w:rFonts w:cs="Arial"/>
          <w:szCs w:val="16"/>
        </w:rPr>
        <w:t xml:space="preserve">    </w:t>
      </w:r>
      <w:r>
        <w:rPr>
          <w:rFonts w:cs="Arial"/>
          <w:szCs w:val="16"/>
        </w:rPr>
        <w:t>U</w:t>
      </w:r>
      <w:r w:rsidR="00CE1087" w:rsidRPr="000F40A4">
        <w:rPr>
          <w:rFonts w:cs="Arial"/>
          <w:szCs w:val="16"/>
        </w:rPr>
        <w:t xml:space="preserve">  </w:t>
      </w:r>
      <w:r>
        <w:rPr>
          <w:rFonts w:cs="Arial"/>
          <w:szCs w:val="16"/>
        </w:rPr>
        <w:t>h</w:t>
      </w:r>
      <w:r w:rsidR="00CE1087" w:rsidRPr="000F40A4">
        <w:rPr>
          <w:rFonts w:cs="Arial"/>
          <w:szCs w:val="16"/>
        </w:rPr>
        <w:t xml:space="preserve"> </w:t>
      </w:r>
      <w:r>
        <w:rPr>
          <w:rFonts w:cs="Arial"/>
          <w:szCs w:val="16"/>
        </w:rPr>
        <w:t>e</w:t>
      </w:r>
      <w:r w:rsidR="00CE1087" w:rsidRPr="000F40A4">
        <w:rPr>
          <w:rFonts w:cs="Arial"/>
          <w:szCs w:val="16"/>
        </w:rPr>
        <w:t xml:space="preserve"> </w:t>
      </w:r>
      <w:r>
        <w:rPr>
          <w:rFonts w:cs="Arial"/>
          <w:szCs w:val="16"/>
        </w:rPr>
        <w:t>k</w:t>
      </w:r>
      <w:r w:rsidR="00CE1087" w:rsidRPr="000F40A4">
        <w:rPr>
          <w:rFonts w:cs="Arial"/>
          <w:szCs w:val="16"/>
        </w:rPr>
        <w:t xml:space="preserve"> </w:t>
      </w:r>
      <w:r>
        <w:rPr>
          <w:rFonts w:cs="Arial"/>
          <w:szCs w:val="16"/>
        </w:rPr>
        <w:t>t</w:t>
      </w:r>
      <w:r w:rsidR="00CE1087" w:rsidRPr="000F40A4">
        <w:rPr>
          <w:rFonts w:cs="Arial"/>
          <w:szCs w:val="16"/>
        </w:rPr>
        <w:t xml:space="preserve"> </w:t>
      </w:r>
      <w:r>
        <w:rPr>
          <w:rFonts w:cs="Arial"/>
          <w:szCs w:val="16"/>
        </w:rPr>
        <w:t>a</w:t>
      </w:r>
      <w:r w:rsidR="00CE1087" w:rsidRPr="000F40A4">
        <w:rPr>
          <w:rFonts w:cs="Arial"/>
          <w:szCs w:val="16"/>
        </w:rPr>
        <w:t xml:space="preserve"> </w:t>
      </w:r>
      <w:r>
        <w:rPr>
          <w:rFonts w:cs="Arial"/>
          <w:szCs w:val="16"/>
        </w:rPr>
        <w:t>r</w:t>
      </w:r>
      <w:r w:rsidR="00CE1087" w:rsidRPr="000F40A4">
        <w:rPr>
          <w:rFonts w:cs="Arial"/>
          <w:szCs w:val="16"/>
        </w:rPr>
        <w:t xml:space="preserve"> </w:t>
      </w:r>
      <w:r>
        <w:rPr>
          <w:rFonts w:cs="Arial"/>
          <w:szCs w:val="16"/>
        </w:rPr>
        <w:t>i</w:t>
      </w:r>
      <w:r w:rsidR="00CE1087" w:rsidRPr="000F40A4">
        <w:rPr>
          <w:rFonts w:cs="Arial"/>
          <w:szCs w:val="16"/>
        </w:rPr>
        <w:t xml:space="preserve"> </w:t>
      </w:r>
      <w:r>
        <w:rPr>
          <w:rFonts w:cs="Arial"/>
          <w:szCs w:val="16"/>
        </w:rPr>
        <w:t>m</w:t>
      </w:r>
      <w:r w:rsidR="00CE1087" w:rsidRPr="000F40A4">
        <w:rPr>
          <w:rFonts w:cs="Arial"/>
          <w:szCs w:val="16"/>
        </w:rPr>
        <w:t xml:space="preserve"> </w:t>
      </w:r>
      <w:r>
        <w:rPr>
          <w:rFonts w:cs="Arial"/>
          <w:szCs w:val="16"/>
        </w:rPr>
        <w:t>a</w:t>
      </w:r>
      <w:r w:rsidR="00CE1087" w:rsidRPr="000F40A4">
        <w:rPr>
          <w:rFonts w:cs="Arial"/>
          <w:szCs w:val="16"/>
        </w:rPr>
        <w:t xml:space="preserve"> </w:t>
      </w:r>
      <w:r w:rsidR="00CE1087">
        <w:rPr>
          <w:rFonts w:cs="Arial"/>
          <w:szCs w:val="16"/>
          <w:lang w:val="sr-Cyrl-RS"/>
        </w:rPr>
        <w:t xml:space="preserve">   </w:t>
      </w:r>
      <w:r w:rsidR="00CE1087" w:rsidRPr="000F40A4">
        <w:rPr>
          <w:rFonts w:cs="Arial"/>
          <w:szCs w:val="16"/>
        </w:rPr>
        <w:t xml:space="preserve">                       </w:t>
      </w:r>
      <w:r w:rsidR="00CE1087" w:rsidRPr="000F40A4">
        <w:rPr>
          <w:rFonts w:cs="Arial"/>
          <w:szCs w:val="16"/>
          <w:lang w:val="sr-Cyrl-RS"/>
        </w:rPr>
        <w:t xml:space="preserve">    </w:t>
      </w:r>
      <w:r w:rsidR="00CE1087" w:rsidRPr="000F40A4">
        <w:rPr>
          <w:rFonts w:cs="Arial"/>
          <w:szCs w:val="16"/>
        </w:rPr>
        <w:t xml:space="preserve">  </w:t>
      </w:r>
      <w:r w:rsidR="00CE1087">
        <w:rPr>
          <w:rFonts w:cs="Arial"/>
          <w:szCs w:val="16"/>
          <w:lang w:val="sr-Cyrl-RS"/>
        </w:rPr>
        <w:t xml:space="preserve">                                                                                                                                                       </w:t>
      </w:r>
      <w:r w:rsidR="00CE1087" w:rsidRPr="000F40A4">
        <w:rPr>
          <w:rFonts w:cs="Arial"/>
          <w:szCs w:val="16"/>
          <w:lang w:val="sr-Cyrl-RS"/>
        </w:rPr>
        <w:t xml:space="preserve">    </w:t>
      </w:r>
      <w:r w:rsidR="00CE1087">
        <w:rPr>
          <w:rFonts w:cs="Arial"/>
          <w:szCs w:val="16"/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Arial"/>
          <w:color w:val="D9D9D9" w:themeColor="background1" w:themeShade="D9"/>
          <w:szCs w:val="16"/>
          <w:shd w:val="clear" w:color="auto" w:fill="D9D9D9" w:themeFill="background1" w:themeFillShade="D9"/>
          <w:lang w:val="sr-Cyrl-RS"/>
        </w:rPr>
        <w:t>sektor</w:t>
      </w:r>
      <w:r w:rsidR="00CE1087" w:rsidRPr="00EB064E">
        <w:rPr>
          <w:rFonts w:cs="Arial"/>
          <w:color w:val="D9D9D9" w:themeColor="background1" w:themeShade="D9"/>
          <w:szCs w:val="16"/>
          <w:shd w:val="clear" w:color="auto" w:fill="D9D9D9" w:themeFill="background1" w:themeFillShade="D9"/>
          <w:lang w:val="sr-Cyrl-RS"/>
        </w:rPr>
        <w:t xml:space="preserve">  </w:t>
      </w:r>
      <w:r w:rsidR="00CE1087">
        <w:rPr>
          <w:rFonts w:cs="Arial"/>
          <w:szCs w:val="16"/>
          <w:lang w:val="sr-Cyrl-RS"/>
        </w:rPr>
        <w:t xml:space="preserve">              </w:t>
      </w:r>
      <w:r w:rsidR="00CE1087">
        <w:rPr>
          <w:rFonts w:cs="Arial"/>
          <w:szCs w:val="16"/>
          <w:lang w:val="en-GB"/>
        </w:rPr>
        <w:t xml:space="preserve">  </w:t>
      </w:r>
      <w:r w:rsidR="00CE1087">
        <w:rPr>
          <w:rFonts w:cs="Arial"/>
          <w:szCs w:val="16"/>
          <w:lang w:val="sr-Cyrl-RS"/>
        </w:rPr>
        <w:t xml:space="preserve"> </w:t>
      </w:r>
      <w:r w:rsidR="00D46749">
        <w:rPr>
          <w:rFonts w:cs="Arial"/>
          <w:szCs w:val="16"/>
          <w:lang w:val="sr-Cyrl-RS"/>
        </w:rPr>
        <w:t xml:space="preserve">   </w:t>
      </w:r>
      <w:r w:rsidR="00CE1087">
        <w:rPr>
          <w:rFonts w:cs="Arial"/>
          <w:szCs w:val="16"/>
          <w:lang w:val="sr-Cyrl-RS"/>
        </w:rPr>
        <w:t xml:space="preserve">  </w:t>
      </w:r>
      <w:r>
        <w:rPr>
          <w:rFonts w:cs="Arial"/>
          <w:szCs w:val="16"/>
          <w:lang w:val="sr-Cyrl-RS"/>
        </w:rPr>
        <w:t>sektor</w:t>
      </w:r>
      <w:r w:rsidR="00CE1087">
        <w:rPr>
          <w:rFonts w:cs="Arial"/>
          <w:szCs w:val="16"/>
          <w:lang w:val="sr-Cyrl-RS"/>
        </w:rPr>
        <w:t xml:space="preserve">     </w:t>
      </w:r>
      <w:r w:rsidR="00CE1087" w:rsidRPr="000F40A4">
        <w:rPr>
          <w:rFonts w:cs="Arial"/>
          <w:szCs w:val="16"/>
          <w:lang w:val="sr-Cyrl-RS"/>
        </w:rPr>
        <w:t xml:space="preserve">      </w:t>
      </w:r>
      <w:r w:rsidR="00CE1087">
        <w:rPr>
          <w:rFonts w:cs="Arial"/>
          <w:szCs w:val="16"/>
          <w:lang w:val="sr-Cyrl-RS"/>
        </w:rPr>
        <w:t xml:space="preserve">       </w:t>
      </w:r>
      <w:r w:rsidR="00CE1087" w:rsidRPr="000F40A4">
        <w:rPr>
          <w:rFonts w:cs="Arial"/>
          <w:szCs w:val="16"/>
          <w:lang w:val="sr-Cyrl-RS"/>
        </w:rPr>
        <w:t xml:space="preserve"> </w:t>
      </w:r>
      <w:r>
        <w:rPr>
          <w:rFonts w:cs="Arial"/>
          <w:szCs w:val="16"/>
          <w:lang w:val="sr-Cyrl-RS"/>
        </w:rPr>
        <w:t>sektor</w:t>
      </w:r>
      <w:r w:rsidR="00CE1087" w:rsidRPr="000F40A4">
        <w:rPr>
          <w:rFonts w:cs="Arial"/>
          <w:szCs w:val="16"/>
        </w:rPr>
        <w:t xml:space="preserve">             </w:t>
      </w:r>
      <w:r>
        <w:rPr>
          <w:rFonts w:cs="Arial"/>
          <w:szCs w:val="16"/>
        </w:rPr>
        <w:t>U</w:t>
      </w:r>
      <w:r w:rsidR="00CE1087" w:rsidRPr="000F40A4">
        <w:rPr>
          <w:rFonts w:cs="Arial"/>
          <w:szCs w:val="16"/>
        </w:rPr>
        <w:t xml:space="preserve"> </w:t>
      </w:r>
      <w:r>
        <w:rPr>
          <w:rFonts w:cs="Arial"/>
          <w:szCs w:val="16"/>
        </w:rPr>
        <w:t>k</w:t>
      </w:r>
      <w:r w:rsidR="00CE1087" w:rsidRPr="000F40A4">
        <w:rPr>
          <w:rFonts w:cs="Arial"/>
          <w:szCs w:val="16"/>
        </w:rPr>
        <w:t xml:space="preserve"> </w:t>
      </w:r>
      <w:r>
        <w:rPr>
          <w:rFonts w:cs="Arial"/>
          <w:szCs w:val="16"/>
        </w:rPr>
        <w:t>u</w:t>
      </w:r>
      <w:r w:rsidR="00CE1087" w:rsidRPr="000F40A4">
        <w:rPr>
          <w:rFonts w:cs="Arial"/>
          <w:szCs w:val="16"/>
        </w:rPr>
        <w:t xml:space="preserve"> </w:t>
      </w:r>
      <w:r>
        <w:rPr>
          <w:rFonts w:cs="Arial"/>
          <w:szCs w:val="16"/>
        </w:rPr>
        <w:t>p</w:t>
      </w:r>
      <w:r w:rsidR="00CE1087" w:rsidRPr="000F40A4">
        <w:rPr>
          <w:rFonts w:cs="Arial"/>
          <w:szCs w:val="16"/>
        </w:rPr>
        <w:t xml:space="preserve"> </w:t>
      </w:r>
      <w:r>
        <w:rPr>
          <w:rFonts w:cs="Arial"/>
          <w:szCs w:val="16"/>
        </w:rPr>
        <w:t>no</w:t>
      </w:r>
    </w:p>
    <w:p w:rsidR="00CE1087" w:rsidRPr="000F40A4" w:rsidRDefault="00CE1087" w:rsidP="00CE1087">
      <w:pPr>
        <w:pBdr>
          <w:between w:val="single" w:sz="4" w:space="1" w:color="auto"/>
        </w:pBdr>
        <w:ind w:right="84" w:firstLine="0"/>
        <w:rPr>
          <w:rFonts w:cs="Arial"/>
          <w:szCs w:val="16"/>
        </w:rPr>
      </w:pPr>
      <w:r w:rsidRPr="000F40A4">
        <w:rPr>
          <w:rFonts w:cs="Arial"/>
          <w:szCs w:val="16"/>
        </w:rPr>
        <w:t>1.</w:t>
      </w:r>
      <w:r w:rsidR="009A2F50">
        <w:rPr>
          <w:rFonts w:cs="Arial"/>
          <w:szCs w:val="16"/>
        </w:rPr>
        <w:t>Jara</w:t>
      </w:r>
      <w:r w:rsidRPr="000F40A4">
        <w:rPr>
          <w:rFonts w:cs="Arial"/>
          <w:szCs w:val="16"/>
        </w:rPr>
        <w:t xml:space="preserve"> </w:t>
      </w:r>
      <w:r w:rsidR="009A2F50">
        <w:rPr>
          <w:rFonts w:cs="Arial"/>
          <w:szCs w:val="16"/>
        </w:rPr>
        <w:t>pšenica</w:t>
      </w:r>
      <w:r w:rsidRPr="000F40A4">
        <w:rPr>
          <w:rFonts w:cs="Arial"/>
          <w:szCs w:val="16"/>
        </w:rPr>
        <w:t xml:space="preserve">      </w:t>
      </w:r>
      <w:r>
        <w:rPr>
          <w:rFonts w:cs="Arial"/>
          <w:szCs w:val="16"/>
          <w:lang w:val="sr-Cyrl-RS"/>
        </w:rPr>
        <w:t xml:space="preserve"> </w:t>
      </w:r>
      <w:r>
        <w:rPr>
          <w:rFonts w:cs="Arial"/>
          <w:szCs w:val="16"/>
          <w:lang w:val="en-GB"/>
        </w:rPr>
        <w:t xml:space="preserve">    </w:t>
      </w:r>
      <w:r w:rsidRPr="000F40A4">
        <w:rPr>
          <w:rFonts w:cs="Arial"/>
          <w:szCs w:val="16"/>
        </w:rPr>
        <w:t xml:space="preserve">    -            </w:t>
      </w:r>
      <w:r>
        <w:rPr>
          <w:rFonts w:cs="Arial"/>
          <w:szCs w:val="16"/>
          <w:lang w:val="en-GB"/>
        </w:rPr>
        <w:t xml:space="preserve">     </w:t>
      </w:r>
      <w:r w:rsidRPr="000F40A4">
        <w:rPr>
          <w:rFonts w:cs="Arial"/>
          <w:szCs w:val="16"/>
        </w:rPr>
        <w:t xml:space="preserve">    -                        -     </w:t>
      </w:r>
    </w:p>
    <w:p w:rsidR="00CE1087" w:rsidRPr="000F40A4" w:rsidRDefault="00CE1087" w:rsidP="00CE1087">
      <w:pPr>
        <w:pBdr>
          <w:between w:val="single" w:sz="4" w:space="1" w:color="auto"/>
        </w:pBdr>
        <w:ind w:right="84" w:firstLine="0"/>
        <w:rPr>
          <w:rFonts w:cs="Arial"/>
          <w:szCs w:val="16"/>
        </w:rPr>
      </w:pPr>
      <w:r w:rsidRPr="000F40A4">
        <w:rPr>
          <w:rFonts w:cs="Arial"/>
          <w:szCs w:val="16"/>
        </w:rPr>
        <w:t xml:space="preserve">2. </w:t>
      </w:r>
      <w:r w:rsidR="009A2F50">
        <w:rPr>
          <w:rFonts w:cs="Arial"/>
          <w:szCs w:val="16"/>
        </w:rPr>
        <w:t>Jari</w:t>
      </w:r>
      <w:r w:rsidRPr="000F40A4">
        <w:rPr>
          <w:rFonts w:cs="Arial"/>
          <w:szCs w:val="16"/>
        </w:rPr>
        <w:t xml:space="preserve"> </w:t>
      </w:r>
      <w:r w:rsidR="009A2F50">
        <w:rPr>
          <w:rFonts w:cs="Arial"/>
          <w:szCs w:val="16"/>
        </w:rPr>
        <w:t>ječam</w:t>
      </w:r>
      <w:r w:rsidRPr="000F40A4">
        <w:rPr>
          <w:rFonts w:cs="Arial"/>
          <w:szCs w:val="16"/>
        </w:rPr>
        <w:t xml:space="preserve">        </w:t>
      </w:r>
      <w:r>
        <w:rPr>
          <w:rFonts w:cs="Arial"/>
          <w:szCs w:val="16"/>
          <w:lang w:val="sr-Cyrl-RS"/>
        </w:rPr>
        <w:t xml:space="preserve">  </w:t>
      </w:r>
      <w:r w:rsidRPr="000F40A4">
        <w:rPr>
          <w:rFonts w:cs="Arial"/>
          <w:szCs w:val="16"/>
        </w:rPr>
        <w:t xml:space="preserve">   </w:t>
      </w:r>
      <w:r>
        <w:rPr>
          <w:rFonts w:cs="Arial"/>
          <w:szCs w:val="16"/>
          <w:lang w:val="sr-Cyrl-RS"/>
        </w:rPr>
        <w:t xml:space="preserve">   </w:t>
      </w:r>
      <w:r>
        <w:rPr>
          <w:rFonts w:cs="Arial"/>
          <w:szCs w:val="16"/>
        </w:rPr>
        <w:t xml:space="preserve">    16</w:t>
      </w:r>
      <w:r w:rsidRPr="000F40A4">
        <w:rPr>
          <w:rFonts w:cs="Arial"/>
          <w:szCs w:val="16"/>
        </w:rPr>
        <w:t xml:space="preserve">         </w:t>
      </w:r>
      <w:r>
        <w:rPr>
          <w:rFonts w:cs="Arial"/>
          <w:szCs w:val="16"/>
          <w:lang w:val="en-GB"/>
        </w:rPr>
        <w:t xml:space="preserve">  </w:t>
      </w:r>
      <w:r w:rsidRPr="000F40A4">
        <w:rPr>
          <w:rFonts w:cs="Arial"/>
          <w:szCs w:val="16"/>
        </w:rPr>
        <w:t xml:space="preserve">  </w:t>
      </w:r>
      <w:r>
        <w:rPr>
          <w:rFonts w:cs="Arial"/>
          <w:szCs w:val="16"/>
          <w:lang w:val="en-GB"/>
        </w:rPr>
        <w:t xml:space="preserve">   </w:t>
      </w:r>
      <w:r w:rsidRPr="000F40A4">
        <w:rPr>
          <w:rFonts w:cs="Arial"/>
          <w:szCs w:val="16"/>
        </w:rPr>
        <w:t xml:space="preserve">    </w:t>
      </w:r>
      <w:r>
        <w:rPr>
          <w:rFonts w:cs="Arial"/>
          <w:szCs w:val="16"/>
        </w:rPr>
        <w:t>-                          16</w:t>
      </w:r>
      <w:r w:rsidRPr="000F40A4">
        <w:rPr>
          <w:rFonts w:cs="Arial"/>
          <w:szCs w:val="16"/>
        </w:rPr>
        <w:t xml:space="preserve">                   </w:t>
      </w:r>
    </w:p>
    <w:p w:rsidR="00CE1087" w:rsidRPr="000F40A4" w:rsidRDefault="00CE1087" w:rsidP="00CE1087">
      <w:pPr>
        <w:pBdr>
          <w:between w:val="single" w:sz="4" w:space="1" w:color="auto"/>
        </w:pBdr>
        <w:ind w:right="84" w:firstLine="0"/>
        <w:rPr>
          <w:rFonts w:cs="Arial"/>
          <w:szCs w:val="16"/>
        </w:rPr>
      </w:pPr>
      <w:r w:rsidRPr="000F40A4">
        <w:rPr>
          <w:rFonts w:cs="Arial"/>
          <w:szCs w:val="16"/>
        </w:rPr>
        <w:t xml:space="preserve">3. </w:t>
      </w:r>
      <w:r w:rsidR="009A2F50">
        <w:rPr>
          <w:rFonts w:cs="Arial"/>
          <w:szCs w:val="16"/>
        </w:rPr>
        <w:t>Jara</w:t>
      </w:r>
      <w:r w:rsidRPr="000F40A4">
        <w:rPr>
          <w:rFonts w:cs="Arial"/>
          <w:szCs w:val="16"/>
        </w:rPr>
        <w:t xml:space="preserve"> </w:t>
      </w:r>
      <w:r w:rsidR="009A2F50">
        <w:rPr>
          <w:rFonts w:cs="Arial"/>
          <w:szCs w:val="16"/>
        </w:rPr>
        <w:t>zob</w:t>
      </w:r>
      <w:r w:rsidRPr="000F40A4">
        <w:rPr>
          <w:rFonts w:cs="Arial"/>
          <w:szCs w:val="16"/>
        </w:rPr>
        <w:t xml:space="preserve">            </w:t>
      </w:r>
      <w:r>
        <w:rPr>
          <w:rFonts w:cs="Arial"/>
          <w:szCs w:val="16"/>
          <w:lang w:val="sr-Cyrl-RS"/>
        </w:rPr>
        <w:t xml:space="preserve">  </w:t>
      </w:r>
      <w:r>
        <w:rPr>
          <w:rFonts w:cs="Arial"/>
          <w:szCs w:val="16"/>
          <w:lang w:val="en-GB"/>
        </w:rPr>
        <w:t xml:space="preserve">    </w:t>
      </w:r>
      <w:r>
        <w:rPr>
          <w:rFonts w:cs="Arial"/>
          <w:szCs w:val="16"/>
          <w:lang w:val="sr-Cyrl-RS"/>
        </w:rPr>
        <w:t xml:space="preserve"> </w:t>
      </w:r>
      <w:r w:rsidRPr="000F40A4">
        <w:rPr>
          <w:rFonts w:cs="Arial"/>
          <w:szCs w:val="16"/>
        </w:rPr>
        <w:t xml:space="preserve">      -            </w:t>
      </w:r>
      <w:r>
        <w:rPr>
          <w:rFonts w:cs="Arial"/>
          <w:szCs w:val="16"/>
          <w:lang w:val="en-GB"/>
        </w:rPr>
        <w:t xml:space="preserve">  </w:t>
      </w:r>
      <w:r w:rsidRPr="000F40A4">
        <w:rPr>
          <w:rFonts w:cs="Arial"/>
          <w:szCs w:val="16"/>
        </w:rPr>
        <w:t xml:space="preserve">   </w:t>
      </w:r>
      <w:r>
        <w:rPr>
          <w:rFonts w:cs="Arial"/>
          <w:szCs w:val="16"/>
          <w:lang w:val="sr-Cyrl-RS"/>
        </w:rPr>
        <w:t xml:space="preserve"> </w:t>
      </w:r>
      <w:r w:rsidRPr="000F40A4">
        <w:rPr>
          <w:rFonts w:cs="Arial"/>
          <w:szCs w:val="16"/>
        </w:rPr>
        <w:t xml:space="preserve"> -                            -</w:t>
      </w:r>
    </w:p>
    <w:p w:rsidR="00CE1087" w:rsidRPr="000F40A4" w:rsidRDefault="00CE1087" w:rsidP="00CE1087">
      <w:pPr>
        <w:pBdr>
          <w:between w:val="single" w:sz="4" w:space="1" w:color="auto"/>
        </w:pBdr>
        <w:ind w:right="84" w:firstLine="0"/>
        <w:rPr>
          <w:rFonts w:cs="Arial"/>
          <w:szCs w:val="16"/>
        </w:rPr>
      </w:pPr>
      <w:r w:rsidRPr="000F40A4">
        <w:rPr>
          <w:rFonts w:cs="Arial"/>
          <w:szCs w:val="16"/>
        </w:rPr>
        <w:t xml:space="preserve">4. </w:t>
      </w:r>
      <w:r w:rsidR="009A2F50">
        <w:rPr>
          <w:rFonts w:cs="Arial"/>
          <w:szCs w:val="16"/>
        </w:rPr>
        <w:t>Kukuruz</w:t>
      </w:r>
      <w:r w:rsidRPr="000F40A4">
        <w:rPr>
          <w:rFonts w:cs="Arial"/>
          <w:szCs w:val="16"/>
        </w:rPr>
        <w:t xml:space="preserve">         </w:t>
      </w:r>
      <w:r>
        <w:rPr>
          <w:rFonts w:cs="Arial"/>
          <w:szCs w:val="16"/>
          <w:lang w:val="sr-Cyrl-RS"/>
        </w:rPr>
        <w:t xml:space="preserve">  </w:t>
      </w:r>
      <w:r>
        <w:rPr>
          <w:rFonts w:cs="Arial"/>
          <w:szCs w:val="16"/>
          <w:lang w:val="en-GB"/>
        </w:rPr>
        <w:t xml:space="preserve">   </w:t>
      </w:r>
      <w:r>
        <w:rPr>
          <w:rFonts w:cs="Arial"/>
          <w:szCs w:val="16"/>
          <w:lang w:val="sr-Cyrl-RS"/>
        </w:rPr>
        <w:t xml:space="preserve">     </w:t>
      </w:r>
      <w:r w:rsidRPr="000F40A4">
        <w:rPr>
          <w:rFonts w:cs="Arial"/>
          <w:szCs w:val="16"/>
        </w:rPr>
        <w:t xml:space="preserve">   </w:t>
      </w:r>
      <w:r>
        <w:rPr>
          <w:rFonts w:cs="Arial"/>
          <w:szCs w:val="16"/>
        </w:rPr>
        <w:t>3975</w:t>
      </w:r>
      <w:r w:rsidRPr="000F40A4">
        <w:rPr>
          <w:rFonts w:cs="Arial"/>
          <w:szCs w:val="16"/>
        </w:rPr>
        <w:t xml:space="preserve">          </w:t>
      </w:r>
      <w:r>
        <w:rPr>
          <w:rFonts w:cs="Arial"/>
          <w:szCs w:val="16"/>
          <w:lang w:val="sr-Cyrl-RS"/>
        </w:rPr>
        <w:t xml:space="preserve">     </w:t>
      </w:r>
      <w:r w:rsidRPr="000F40A4">
        <w:rPr>
          <w:rFonts w:cs="Arial"/>
          <w:szCs w:val="16"/>
        </w:rPr>
        <w:t xml:space="preserve">  -                        </w:t>
      </w:r>
      <w:r>
        <w:rPr>
          <w:rFonts w:cs="Arial"/>
          <w:szCs w:val="16"/>
        </w:rPr>
        <w:t>3975</w:t>
      </w:r>
      <w:r w:rsidRPr="000F40A4">
        <w:rPr>
          <w:rFonts w:cs="Arial"/>
          <w:szCs w:val="16"/>
        </w:rPr>
        <w:t xml:space="preserve">  </w:t>
      </w:r>
    </w:p>
    <w:p w:rsidR="00CE1087" w:rsidRPr="000F40A4" w:rsidRDefault="00CE1087" w:rsidP="00CE1087">
      <w:pPr>
        <w:pBdr>
          <w:between w:val="single" w:sz="4" w:space="1" w:color="auto"/>
        </w:pBdr>
        <w:ind w:right="84" w:firstLine="0"/>
        <w:rPr>
          <w:rFonts w:cs="Arial"/>
          <w:szCs w:val="16"/>
        </w:rPr>
      </w:pPr>
      <w:r w:rsidRPr="000F40A4">
        <w:rPr>
          <w:rFonts w:cs="Arial"/>
          <w:szCs w:val="16"/>
        </w:rPr>
        <w:t>5.</w:t>
      </w:r>
      <w:r w:rsidR="009A2F50">
        <w:rPr>
          <w:rFonts w:cs="Arial"/>
          <w:szCs w:val="16"/>
        </w:rPr>
        <w:t>Soja</w:t>
      </w:r>
      <w:r w:rsidRPr="000F40A4">
        <w:rPr>
          <w:rFonts w:cs="Arial"/>
          <w:szCs w:val="16"/>
        </w:rPr>
        <w:t xml:space="preserve">                  </w:t>
      </w:r>
      <w:r>
        <w:rPr>
          <w:rFonts w:cs="Arial"/>
          <w:szCs w:val="16"/>
          <w:lang w:val="sr-Cyrl-RS"/>
        </w:rPr>
        <w:t xml:space="preserve">      </w:t>
      </w:r>
      <w:r>
        <w:rPr>
          <w:rFonts w:cs="Arial"/>
          <w:szCs w:val="16"/>
          <w:lang w:val="en-GB"/>
        </w:rPr>
        <w:t xml:space="preserve">   </w:t>
      </w:r>
      <w:r>
        <w:rPr>
          <w:rFonts w:cs="Arial"/>
          <w:szCs w:val="16"/>
          <w:lang w:val="sr-Cyrl-RS"/>
        </w:rPr>
        <w:t xml:space="preserve"> </w:t>
      </w:r>
      <w:r w:rsidRPr="000F40A4">
        <w:rPr>
          <w:rFonts w:cs="Arial"/>
          <w:szCs w:val="16"/>
        </w:rPr>
        <w:t xml:space="preserve">   </w:t>
      </w:r>
      <w:r>
        <w:rPr>
          <w:rFonts w:cs="Arial"/>
          <w:szCs w:val="16"/>
        </w:rPr>
        <w:t>38</w:t>
      </w:r>
      <w:r w:rsidRPr="000F40A4">
        <w:rPr>
          <w:rFonts w:cs="Arial"/>
          <w:szCs w:val="16"/>
        </w:rPr>
        <w:t xml:space="preserve">                 </w:t>
      </w:r>
      <w:r w:rsidRPr="000F40A4">
        <w:rPr>
          <w:rFonts w:cs="Arial"/>
          <w:szCs w:val="16"/>
          <w:lang w:val="sr-Latn-RS"/>
        </w:rPr>
        <w:t xml:space="preserve">-                   </w:t>
      </w:r>
      <w:r>
        <w:rPr>
          <w:rFonts w:cs="Arial"/>
          <w:szCs w:val="16"/>
          <w:lang w:val="sr-Cyrl-RS"/>
        </w:rPr>
        <w:t xml:space="preserve">    </w:t>
      </w:r>
      <w:r w:rsidRPr="000F40A4">
        <w:rPr>
          <w:rFonts w:cs="Arial"/>
          <w:szCs w:val="16"/>
          <w:lang w:val="sr-Latn-RS"/>
        </w:rPr>
        <w:t xml:space="preserve">     </w:t>
      </w:r>
      <w:r>
        <w:rPr>
          <w:rFonts w:cs="Arial"/>
          <w:szCs w:val="16"/>
        </w:rPr>
        <w:t>38</w:t>
      </w:r>
      <w:r w:rsidRPr="000F40A4">
        <w:rPr>
          <w:rFonts w:cs="Arial"/>
          <w:szCs w:val="16"/>
        </w:rPr>
        <w:t xml:space="preserve">                                     </w:t>
      </w:r>
    </w:p>
    <w:p w:rsidR="00CE1087" w:rsidRPr="000F40A4" w:rsidRDefault="00CE1087" w:rsidP="00CE1087">
      <w:pPr>
        <w:pBdr>
          <w:between w:val="single" w:sz="4" w:space="1" w:color="auto"/>
        </w:pBdr>
        <w:ind w:right="84" w:firstLine="0"/>
        <w:rPr>
          <w:rFonts w:cs="Arial"/>
          <w:szCs w:val="16"/>
        </w:rPr>
      </w:pPr>
      <w:r w:rsidRPr="000F40A4">
        <w:rPr>
          <w:rFonts w:cs="Arial"/>
          <w:szCs w:val="16"/>
        </w:rPr>
        <w:t xml:space="preserve"> 6.</w:t>
      </w:r>
      <w:r w:rsidR="009A2F50">
        <w:rPr>
          <w:rFonts w:cs="Arial"/>
          <w:szCs w:val="16"/>
        </w:rPr>
        <w:t>Suncokret</w:t>
      </w:r>
      <w:r w:rsidRPr="000F40A4">
        <w:rPr>
          <w:rFonts w:cs="Arial"/>
          <w:szCs w:val="16"/>
        </w:rPr>
        <w:t xml:space="preserve">        </w:t>
      </w:r>
      <w:r>
        <w:rPr>
          <w:rFonts w:cs="Arial"/>
          <w:szCs w:val="16"/>
          <w:lang w:val="sr-Cyrl-RS"/>
        </w:rPr>
        <w:t xml:space="preserve"> </w:t>
      </w:r>
      <w:r w:rsidRPr="000F40A4">
        <w:rPr>
          <w:rFonts w:cs="Arial"/>
          <w:szCs w:val="16"/>
        </w:rPr>
        <w:t xml:space="preserve"> </w:t>
      </w:r>
      <w:r>
        <w:rPr>
          <w:rFonts w:cs="Arial"/>
          <w:szCs w:val="16"/>
          <w:lang w:val="sr-Cyrl-RS"/>
        </w:rPr>
        <w:t xml:space="preserve">    </w:t>
      </w:r>
      <w:r w:rsidRPr="000F40A4">
        <w:rPr>
          <w:rFonts w:cs="Arial"/>
          <w:szCs w:val="16"/>
        </w:rPr>
        <w:t xml:space="preserve"> </w:t>
      </w:r>
      <w:r>
        <w:rPr>
          <w:rFonts w:cs="Arial"/>
          <w:szCs w:val="16"/>
          <w:lang w:val="en-GB"/>
        </w:rPr>
        <w:t xml:space="preserve">   </w:t>
      </w:r>
      <w:r w:rsidRPr="000F40A4">
        <w:rPr>
          <w:rFonts w:cs="Arial"/>
          <w:szCs w:val="16"/>
        </w:rPr>
        <w:t xml:space="preserve">     -           </w:t>
      </w:r>
      <w:r>
        <w:rPr>
          <w:rFonts w:cs="Arial"/>
          <w:szCs w:val="16"/>
          <w:lang w:val="sr-Cyrl-RS"/>
        </w:rPr>
        <w:t xml:space="preserve">    </w:t>
      </w:r>
      <w:r w:rsidRPr="000F40A4">
        <w:rPr>
          <w:rFonts w:cs="Arial"/>
          <w:szCs w:val="16"/>
        </w:rPr>
        <w:t xml:space="preserve"> -             </w:t>
      </w:r>
      <w:r>
        <w:rPr>
          <w:rFonts w:cs="Arial"/>
          <w:szCs w:val="16"/>
          <w:lang w:val="sr-Cyrl-RS"/>
        </w:rPr>
        <w:t xml:space="preserve"> </w:t>
      </w:r>
      <w:r>
        <w:rPr>
          <w:rFonts w:cs="Arial"/>
          <w:szCs w:val="16"/>
          <w:lang w:val="en-GB"/>
        </w:rPr>
        <w:t xml:space="preserve">    </w:t>
      </w:r>
      <w:r>
        <w:rPr>
          <w:rFonts w:cs="Arial"/>
          <w:szCs w:val="16"/>
          <w:lang w:val="sr-Cyrl-RS"/>
        </w:rPr>
        <w:t xml:space="preserve">      </w:t>
      </w:r>
      <w:r w:rsidRPr="000F40A4">
        <w:rPr>
          <w:rFonts w:cs="Arial"/>
          <w:szCs w:val="16"/>
        </w:rPr>
        <w:t xml:space="preserve">      -    </w:t>
      </w:r>
    </w:p>
    <w:p w:rsidR="00CE1087" w:rsidRPr="000F40A4" w:rsidRDefault="00CE1087" w:rsidP="00CE1087">
      <w:pPr>
        <w:pBdr>
          <w:between w:val="single" w:sz="4" w:space="1" w:color="auto"/>
        </w:pBdr>
        <w:ind w:right="84" w:firstLine="0"/>
        <w:rPr>
          <w:rFonts w:cs="Arial"/>
          <w:szCs w:val="16"/>
        </w:rPr>
      </w:pPr>
      <w:r w:rsidRPr="000F40A4">
        <w:rPr>
          <w:rFonts w:cs="Arial"/>
          <w:szCs w:val="16"/>
        </w:rPr>
        <w:t xml:space="preserve"> 7.</w:t>
      </w:r>
      <w:r w:rsidR="009A2F50">
        <w:rPr>
          <w:rFonts w:cs="Arial"/>
          <w:szCs w:val="16"/>
        </w:rPr>
        <w:t>Duvan</w:t>
      </w:r>
      <w:r w:rsidRPr="000F40A4">
        <w:rPr>
          <w:rFonts w:cs="Arial"/>
          <w:szCs w:val="16"/>
        </w:rPr>
        <w:t xml:space="preserve">                </w:t>
      </w:r>
      <w:r>
        <w:rPr>
          <w:rFonts w:cs="Arial"/>
          <w:szCs w:val="16"/>
          <w:lang w:val="sr-Cyrl-RS"/>
        </w:rPr>
        <w:t xml:space="preserve">   </w:t>
      </w:r>
      <w:r>
        <w:rPr>
          <w:rFonts w:cs="Arial"/>
          <w:szCs w:val="16"/>
          <w:lang w:val="en-GB"/>
        </w:rPr>
        <w:t xml:space="preserve">   </w:t>
      </w:r>
      <w:r>
        <w:rPr>
          <w:rFonts w:cs="Arial"/>
          <w:szCs w:val="16"/>
          <w:lang w:val="sr-Cyrl-RS"/>
        </w:rPr>
        <w:t xml:space="preserve"> </w:t>
      </w:r>
      <w:r w:rsidRPr="000F40A4">
        <w:rPr>
          <w:rFonts w:cs="Arial"/>
          <w:szCs w:val="16"/>
        </w:rPr>
        <w:t xml:space="preserve">       -        </w:t>
      </w:r>
      <w:r>
        <w:rPr>
          <w:rFonts w:cs="Arial"/>
          <w:szCs w:val="16"/>
          <w:lang w:val="sr-Cyrl-RS"/>
        </w:rPr>
        <w:t xml:space="preserve">  </w:t>
      </w:r>
      <w:r w:rsidRPr="000F40A4">
        <w:rPr>
          <w:rFonts w:cs="Arial"/>
          <w:szCs w:val="16"/>
        </w:rPr>
        <w:t xml:space="preserve">       -           </w:t>
      </w:r>
      <w:r>
        <w:rPr>
          <w:rFonts w:cs="Arial"/>
          <w:szCs w:val="16"/>
          <w:lang w:val="sr-Cyrl-RS"/>
        </w:rPr>
        <w:t xml:space="preserve">      </w:t>
      </w:r>
      <w:r>
        <w:rPr>
          <w:rFonts w:cs="Arial"/>
          <w:szCs w:val="16"/>
          <w:lang w:val="en-GB"/>
        </w:rPr>
        <w:t xml:space="preserve">     </w:t>
      </w:r>
      <w:r>
        <w:rPr>
          <w:rFonts w:cs="Arial"/>
          <w:szCs w:val="16"/>
          <w:lang w:val="sr-Cyrl-RS"/>
        </w:rPr>
        <w:t xml:space="preserve">  </w:t>
      </w:r>
      <w:r w:rsidRPr="000F40A4">
        <w:rPr>
          <w:rFonts w:cs="Arial"/>
          <w:szCs w:val="16"/>
        </w:rPr>
        <w:t xml:space="preserve">      -  </w:t>
      </w:r>
    </w:p>
    <w:p w:rsidR="00CE1087" w:rsidRPr="000F40A4" w:rsidRDefault="00CE1087" w:rsidP="00CE1087">
      <w:pPr>
        <w:pBdr>
          <w:between w:val="single" w:sz="4" w:space="1" w:color="auto"/>
        </w:pBdr>
        <w:ind w:right="84" w:firstLine="0"/>
        <w:rPr>
          <w:rFonts w:cs="Arial"/>
          <w:szCs w:val="16"/>
        </w:rPr>
      </w:pPr>
      <w:r w:rsidRPr="000F40A4">
        <w:rPr>
          <w:rFonts w:cs="Arial"/>
          <w:szCs w:val="16"/>
        </w:rPr>
        <w:t>8.</w:t>
      </w:r>
      <w:r w:rsidR="009A2F50">
        <w:rPr>
          <w:rFonts w:cs="Arial"/>
          <w:szCs w:val="16"/>
        </w:rPr>
        <w:t>Šećerna</w:t>
      </w:r>
      <w:r w:rsidRPr="000F40A4">
        <w:rPr>
          <w:rFonts w:cs="Arial"/>
          <w:szCs w:val="16"/>
        </w:rPr>
        <w:t xml:space="preserve"> </w:t>
      </w:r>
      <w:r w:rsidR="009A2F50">
        <w:rPr>
          <w:rFonts w:cs="Arial"/>
          <w:szCs w:val="16"/>
        </w:rPr>
        <w:t>repa</w:t>
      </w:r>
      <w:r w:rsidRPr="000F40A4">
        <w:rPr>
          <w:rFonts w:cs="Arial"/>
          <w:szCs w:val="16"/>
        </w:rPr>
        <w:t xml:space="preserve">    </w:t>
      </w:r>
      <w:r>
        <w:rPr>
          <w:rFonts w:cs="Arial"/>
          <w:szCs w:val="16"/>
          <w:lang w:val="sr-Cyrl-RS"/>
        </w:rPr>
        <w:t xml:space="preserve">    </w:t>
      </w:r>
      <w:r w:rsidRPr="000F40A4">
        <w:rPr>
          <w:rFonts w:cs="Arial"/>
          <w:szCs w:val="16"/>
        </w:rPr>
        <w:t xml:space="preserve"> </w:t>
      </w:r>
      <w:r>
        <w:rPr>
          <w:rFonts w:cs="Arial"/>
          <w:szCs w:val="16"/>
          <w:lang w:val="en-GB"/>
        </w:rPr>
        <w:t xml:space="preserve">    </w:t>
      </w:r>
      <w:r w:rsidRPr="000F40A4">
        <w:rPr>
          <w:rFonts w:cs="Arial"/>
          <w:szCs w:val="16"/>
        </w:rPr>
        <w:t xml:space="preserve">     -                -               </w:t>
      </w:r>
      <w:r>
        <w:rPr>
          <w:rFonts w:cs="Arial"/>
          <w:szCs w:val="16"/>
          <w:lang w:val="sr-Cyrl-RS"/>
        </w:rPr>
        <w:t xml:space="preserve">    </w:t>
      </w:r>
      <w:r w:rsidRPr="000F40A4">
        <w:rPr>
          <w:rFonts w:cs="Arial"/>
          <w:szCs w:val="16"/>
        </w:rPr>
        <w:t xml:space="preserve">    </w:t>
      </w:r>
      <w:r>
        <w:rPr>
          <w:rFonts w:cs="Arial"/>
          <w:szCs w:val="16"/>
          <w:lang w:val="en-GB"/>
        </w:rPr>
        <w:t xml:space="preserve">   </w:t>
      </w:r>
      <w:r w:rsidRPr="000F40A4">
        <w:rPr>
          <w:rFonts w:cs="Arial"/>
          <w:szCs w:val="16"/>
        </w:rPr>
        <w:t xml:space="preserve">    -     </w:t>
      </w:r>
    </w:p>
    <w:p w:rsidR="00CE1087" w:rsidRPr="00CE1087" w:rsidRDefault="00CE1087" w:rsidP="00CE1087">
      <w:pPr>
        <w:pBdr>
          <w:between w:val="single" w:sz="4" w:space="1" w:color="auto"/>
        </w:pBdr>
        <w:ind w:right="84" w:firstLine="0"/>
        <w:rPr>
          <w:rFonts w:cs="Arial"/>
          <w:szCs w:val="16"/>
        </w:rPr>
      </w:pPr>
      <w:r w:rsidRPr="000F40A4">
        <w:rPr>
          <w:rFonts w:cs="Arial"/>
          <w:szCs w:val="16"/>
        </w:rPr>
        <w:t xml:space="preserve"> 9.</w:t>
      </w:r>
      <w:r w:rsidR="009A2F50">
        <w:rPr>
          <w:rFonts w:cs="Arial"/>
          <w:szCs w:val="16"/>
        </w:rPr>
        <w:t>Krompir</w:t>
      </w:r>
      <w:r w:rsidRPr="000F40A4">
        <w:rPr>
          <w:rFonts w:cs="Arial"/>
          <w:szCs w:val="16"/>
        </w:rPr>
        <w:t xml:space="preserve">             </w:t>
      </w:r>
      <w:r>
        <w:rPr>
          <w:rFonts w:cs="Arial"/>
          <w:szCs w:val="16"/>
          <w:lang w:val="sr-Cyrl-RS"/>
        </w:rPr>
        <w:t xml:space="preserve"> </w:t>
      </w:r>
      <w:r w:rsidRPr="000F40A4">
        <w:rPr>
          <w:rFonts w:cs="Arial"/>
          <w:szCs w:val="16"/>
        </w:rPr>
        <w:t xml:space="preserve"> </w:t>
      </w:r>
      <w:r>
        <w:rPr>
          <w:rFonts w:cs="Arial"/>
          <w:szCs w:val="16"/>
          <w:lang w:val="sr-Cyrl-RS"/>
        </w:rPr>
        <w:t xml:space="preserve">  </w:t>
      </w:r>
      <w:r w:rsidRPr="000F40A4">
        <w:rPr>
          <w:rFonts w:cs="Arial"/>
          <w:szCs w:val="16"/>
        </w:rPr>
        <w:t xml:space="preserve">    </w:t>
      </w:r>
      <w:r>
        <w:rPr>
          <w:rFonts w:cs="Arial"/>
          <w:szCs w:val="16"/>
          <w:lang w:val="en-GB"/>
        </w:rPr>
        <w:t>1</w:t>
      </w:r>
      <w:r>
        <w:rPr>
          <w:rFonts w:cs="Arial"/>
          <w:szCs w:val="16"/>
        </w:rPr>
        <w:t>45</w:t>
      </w:r>
      <w:r w:rsidRPr="000F40A4">
        <w:rPr>
          <w:rFonts w:cs="Arial"/>
          <w:szCs w:val="16"/>
        </w:rPr>
        <w:t xml:space="preserve">         </w:t>
      </w:r>
      <w:r>
        <w:rPr>
          <w:rFonts w:cs="Arial"/>
          <w:szCs w:val="16"/>
          <w:lang w:val="en-GB"/>
        </w:rPr>
        <w:t xml:space="preserve">  </w:t>
      </w:r>
      <w:r w:rsidRPr="000F40A4">
        <w:rPr>
          <w:rFonts w:cs="Arial"/>
          <w:szCs w:val="16"/>
        </w:rPr>
        <w:t xml:space="preserve">      -          </w:t>
      </w:r>
      <w:r>
        <w:rPr>
          <w:rFonts w:cs="Arial"/>
          <w:szCs w:val="16"/>
          <w:lang w:val="en-GB"/>
        </w:rPr>
        <w:t xml:space="preserve">     </w:t>
      </w:r>
      <w:r w:rsidRPr="000F40A4">
        <w:rPr>
          <w:rFonts w:cs="Arial"/>
          <w:szCs w:val="16"/>
        </w:rPr>
        <w:t xml:space="preserve">       </w:t>
      </w:r>
      <w:r>
        <w:rPr>
          <w:rFonts w:cs="Arial"/>
          <w:szCs w:val="16"/>
          <w:lang w:val="sr-Cyrl-RS"/>
        </w:rPr>
        <w:t xml:space="preserve">     </w:t>
      </w:r>
      <w:r>
        <w:rPr>
          <w:rFonts w:cs="Arial"/>
          <w:szCs w:val="16"/>
          <w:lang w:val="en-GB"/>
        </w:rPr>
        <w:t>1</w:t>
      </w:r>
      <w:r>
        <w:rPr>
          <w:rFonts w:cs="Arial"/>
          <w:szCs w:val="16"/>
        </w:rPr>
        <w:t>45</w:t>
      </w:r>
    </w:p>
    <w:p w:rsidR="00CE1087" w:rsidRPr="000F40A4" w:rsidRDefault="00CE1087" w:rsidP="00CE1087">
      <w:pPr>
        <w:pBdr>
          <w:between w:val="single" w:sz="4" w:space="1" w:color="auto"/>
        </w:pBdr>
        <w:ind w:right="84" w:firstLine="0"/>
        <w:rPr>
          <w:rFonts w:cs="Arial"/>
          <w:szCs w:val="16"/>
        </w:rPr>
      </w:pPr>
      <w:r w:rsidRPr="000F40A4">
        <w:rPr>
          <w:rFonts w:cs="Arial"/>
          <w:szCs w:val="16"/>
        </w:rPr>
        <w:t>10.</w:t>
      </w:r>
      <w:r w:rsidR="009A2F50">
        <w:rPr>
          <w:rFonts w:cs="Arial"/>
          <w:szCs w:val="16"/>
        </w:rPr>
        <w:t>Ostalo</w:t>
      </w:r>
      <w:r w:rsidRPr="000F40A4">
        <w:rPr>
          <w:rFonts w:cs="Arial"/>
          <w:szCs w:val="16"/>
        </w:rPr>
        <w:t xml:space="preserve"> </w:t>
      </w:r>
      <w:r w:rsidR="009A2F50">
        <w:rPr>
          <w:rFonts w:cs="Arial"/>
          <w:szCs w:val="16"/>
        </w:rPr>
        <w:t>povrće</w:t>
      </w:r>
      <w:r w:rsidRPr="000F40A4">
        <w:rPr>
          <w:rFonts w:cs="Arial"/>
          <w:szCs w:val="16"/>
        </w:rPr>
        <w:t xml:space="preserve">   </w:t>
      </w:r>
      <w:r>
        <w:rPr>
          <w:rFonts w:cs="Arial"/>
          <w:szCs w:val="16"/>
          <w:lang w:val="sr-Cyrl-RS"/>
        </w:rPr>
        <w:t xml:space="preserve">   </w:t>
      </w:r>
      <w:r w:rsidRPr="000F40A4">
        <w:rPr>
          <w:rFonts w:cs="Arial"/>
          <w:szCs w:val="16"/>
        </w:rPr>
        <w:t xml:space="preserve">   </w:t>
      </w:r>
      <w:r>
        <w:rPr>
          <w:rFonts w:cs="Arial"/>
          <w:szCs w:val="16"/>
          <w:lang w:val="en-GB"/>
        </w:rPr>
        <w:t>1</w:t>
      </w:r>
      <w:r>
        <w:rPr>
          <w:rFonts w:cs="Arial"/>
          <w:szCs w:val="16"/>
        </w:rPr>
        <w:t>69</w:t>
      </w:r>
      <w:r w:rsidRPr="000F40A4">
        <w:rPr>
          <w:rFonts w:cs="Arial"/>
          <w:szCs w:val="16"/>
        </w:rPr>
        <w:t xml:space="preserve">         </w:t>
      </w:r>
      <w:r>
        <w:rPr>
          <w:rFonts w:cs="Arial"/>
          <w:szCs w:val="16"/>
          <w:lang w:val="en-GB"/>
        </w:rPr>
        <w:t xml:space="preserve">   </w:t>
      </w:r>
      <w:r w:rsidRPr="000F40A4">
        <w:rPr>
          <w:rFonts w:cs="Arial"/>
          <w:szCs w:val="16"/>
        </w:rPr>
        <w:t xml:space="preserve">      -              </w:t>
      </w:r>
      <w:r>
        <w:rPr>
          <w:rFonts w:cs="Arial"/>
          <w:szCs w:val="16"/>
          <w:lang w:val="en-GB"/>
        </w:rPr>
        <w:t xml:space="preserve">   </w:t>
      </w:r>
      <w:r w:rsidRPr="000F40A4">
        <w:rPr>
          <w:rFonts w:cs="Arial"/>
          <w:szCs w:val="16"/>
        </w:rPr>
        <w:t xml:space="preserve">   </w:t>
      </w:r>
      <w:r>
        <w:rPr>
          <w:rFonts w:cs="Arial"/>
          <w:szCs w:val="16"/>
          <w:lang w:val="sr-Cyrl-RS"/>
        </w:rPr>
        <w:t xml:space="preserve">    </w:t>
      </w:r>
      <w:r w:rsidRPr="000F40A4">
        <w:rPr>
          <w:rFonts w:cs="Arial"/>
          <w:szCs w:val="16"/>
        </w:rPr>
        <w:t xml:space="preserve">   </w:t>
      </w:r>
      <w:r>
        <w:rPr>
          <w:rFonts w:cs="Arial"/>
          <w:szCs w:val="16"/>
          <w:lang w:val="en-GB"/>
        </w:rPr>
        <w:t>1</w:t>
      </w:r>
      <w:r>
        <w:rPr>
          <w:rFonts w:cs="Arial"/>
          <w:szCs w:val="16"/>
        </w:rPr>
        <w:t>69</w:t>
      </w:r>
      <w:r w:rsidRPr="000F40A4">
        <w:rPr>
          <w:rFonts w:cs="Arial"/>
          <w:szCs w:val="16"/>
        </w:rPr>
        <w:t xml:space="preserve">                                                             </w:t>
      </w:r>
    </w:p>
    <w:p w:rsidR="00CE1087" w:rsidRPr="000F40A4" w:rsidRDefault="00CE1087" w:rsidP="00CE1087">
      <w:pPr>
        <w:pBdr>
          <w:between w:val="single" w:sz="4" w:space="1" w:color="auto"/>
        </w:pBdr>
        <w:ind w:right="84" w:firstLine="0"/>
        <w:rPr>
          <w:rFonts w:cs="Arial"/>
          <w:szCs w:val="16"/>
        </w:rPr>
      </w:pPr>
      <w:r w:rsidRPr="000F40A4">
        <w:rPr>
          <w:rFonts w:cs="Arial"/>
          <w:szCs w:val="16"/>
        </w:rPr>
        <w:t>11.</w:t>
      </w:r>
      <w:r w:rsidR="009A2F50">
        <w:rPr>
          <w:rFonts w:cs="Arial"/>
          <w:szCs w:val="16"/>
        </w:rPr>
        <w:t>Krmno</w:t>
      </w:r>
      <w:r w:rsidRPr="000F40A4">
        <w:rPr>
          <w:rFonts w:cs="Arial"/>
          <w:szCs w:val="16"/>
        </w:rPr>
        <w:t xml:space="preserve"> </w:t>
      </w:r>
      <w:r w:rsidR="009A2F50">
        <w:rPr>
          <w:rFonts w:cs="Arial"/>
          <w:szCs w:val="16"/>
        </w:rPr>
        <w:t>bilje</w:t>
      </w:r>
      <w:r w:rsidRPr="000F40A4">
        <w:rPr>
          <w:rFonts w:cs="Arial"/>
          <w:szCs w:val="16"/>
        </w:rPr>
        <w:t xml:space="preserve">        </w:t>
      </w:r>
      <w:r>
        <w:rPr>
          <w:rFonts w:cs="Arial"/>
          <w:szCs w:val="16"/>
          <w:lang w:val="sr-Cyrl-RS"/>
        </w:rPr>
        <w:t xml:space="preserve">   </w:t>
      </w:r>
      <w:r w:rsidRPr="000F40A4">
        <w:rPr>
          <w:rFonts w:cs="Arial"/>
          <w:szCs w:val="16"/>
        </w:rPr>
        <w:t xml:space="preserve">    7</w:t>
      </w:r>
      <w:r>
        <w:rPr>
          <w:rFonts w:cs="Arial"/>
          <w:szCs w:val="16"/>
        </w:rPr>
        <w:t>5</w:t>
      </w:r>
      <w:r w:rsidRPr="000F40A4">
        <w:rPr>
          <w:rFonts w:cs="Arial"/>
          <w:szCs w:val="16"/>
        </w:rPr>
        <w:t xml:space="preserve">        </w:t>
      </w:r>
      <w:r>
        <w:rPr>
          <w:rFonts w:cs="Arial"/>
          <w:szCs w:val="16"/>
          <w:lang w:val="en-GB"/>
        </w:rPr>
        <w:t xml:space="preserve">    </w:t>
      </w:r>
      <w:r w:rsidRPr="000F40A4">
        <w:rPr>
          <w:rFonts w:cs="Arial"/>
          <w:szCs w:val="16"/>
        </w:rPr>
        <w:t xml:space="preserve">       -        </w:t>
      </w:r>
      <w:r>
        <w:rPr>
          <w:rFonts w:cs="Arial"/>
          <w:szCs w:val="16"/>
          <w:lang w:val="en-GB"/>
        </w:rPr>
        <w:t xml:space="preserve">  </w:t>
      </w:r>
      <w:r w:rsidRPr="000F40A4">
        <w:rPr>
          <w:rFonts w:cs="Arial"/>
          <w:szCs w:val="16"/>
        </w:rPr>
        <w:t xml:space="preserve">       </w:t>
      </w:r>
      <w:r>
        <w:rPr>
          <w:rFonts w:cs="Arial"/>
          <w:szCs w:val="16"/>
          <w:lang w:val="sr-Cyrl-RS"/>
        </w:rPr>
        <w:t xml:space="preserve">      </w:t>
      </w:r>
      <w:r w:rsidRPr="000F40A4">
        <w:rPr>
          <w:rFonts w:cs="Arial"/>
          <w:szCs w:val="16"/>
        </w:rPr>
        <w:t xml:space="preserve">    </w:t>
      </w:r>
      <w:r w:rsidRPr="000F40A4">
        <w:rPr>
          <w:rFonts w:cs="Arial"/>
          <w:szCs w:val="16"/>
          <w:lang w:val="sr-Latn-RS"/>
        </w:rPr>
        <w:t xml:space="preserve"> </w:t>
      </w:r>
      <w:r w:rsidRPr="000F40A4">
        <w:rPr>
          <w:rFonts w:cs="Arial"/>
          <w:szCs w:val="16"/>
        </w:rPr>
        <w:t>7</w:t>
      </w:r>
      <w:r>
        <w:rPr>
          <w:rFonts w:cs="Arial"/>
          <w:szCs w:val="16"/>
        </w:rPr>
        <w:t>5</w:t>
      </w:r>
      <w:r w:rsidRPr="000F40A4">
        <w:rPr>
          <w:rFonts w:cs="Arial"/>
          <w:szCs w:val="16"/>
        </w:rPr>
        <w:t xml:space="preserve">                                                                         </w:t>
      </w:r>
    </w:p>
    <w:p w:rsidR="00CE1087" w:rsidRPr="00D46749" w:rsidRDefault="00CE1087" w:rsidP="00CE1087">
      <w:pPr>
        <w:pBdr>
          <w:between w:val="single" w:sz="4" w:space="1" w:color="auto"/>
        </w:pBdr>
        <w:ind w:right="84" w:firstLine="0"/>
        <w:rPr>
          <w:rFonts w:cs="Arial"/>
          <w:sz w:val="14"/>
          <w:szCs w:val="14"/>
        </w:rPr>
      </w:pPr>
      <w:r w:rsidRPr="00D46749">
        <w:rPr>
          <w:rFonts w:cs="Arial"/>
          <w:sz w:val="14"/>
          <w:szCs w:val="14"/>
        </w:rPr>
        <w:t xml:space="preserve"> </w:t>
      </w:r>
      <w:r w:rsidR="009A2F50">
        <w:rPr>
          <w:rFonts w:cs="Arial"/>
          <w:sz w:val="14"/>
          <w:szCs w:val="14"/>
        </w:rPr>
        <w:t>EFEKTIVNA</w:t>
      </w:r>
      <w:r w:rsidRPr="00D46749">
        <w:rPr>
          <w:rFonts w:cs="Arial"/>
          <w:sz w:val="14"/>
          <w:szCs w:val="14"/>
        </w:rPr>
        <w:t xml:space="preserve"> </w:t>
      </w:r>
      <w:r w:rsidR="009A2F50">
        <w:rPr>
          <w:rFonts w:cs="Arial"/>
          <w:sz w:val="14"/>
          <w:szCs w:val="14"/>
        </w:rPr>
        <w:t>SJETVA</w:t>
      </w:r>
      <w:r w:rsidRPr="00D46749">
        <w:rPr>
          <w:rFonts w:cs="Arial"/>
          <w:sz w:val="14"/>
          <w:szCs w:val="14"/>
        </w:rPr>
        <w:t xml:space="preserve"> </w:t>
      </w:r>
      <w:r w:rsidRPr="00D46749">
        <w:rPr>
          <w:rFonts w:cs="Arial"/>
          <w:sz w:val="14"/>
          <w:szCs w:val="14"/>
          <w:lang w:val="en-GB"/>
        </w:rPr>
        <w:t xml:space="preserve">  </w:t>
      </w:r>
    </w:p>
    <w:p w:rsidR="00CE1087" w:rsidRPr="00CE1087" w:rsidRDefault="00CE1087" w:rsidP="00CE1087">
      <w:pPr>
        <w:pBdr>
          <w:between w:val="single" w:sz="4" w:space="1" w:color="auto"/>
        </w:pBdr>
        <w:ind w:firstLine="0"/>
        <w:rPr>
          <w:rFonts w:cs="Arial"/>
          <w:szCs w:val="16"/>
        </w:rPr>
      </w:pPr>
      <w:r w:rsidRPr="00D46749">
        <w:rPr>
          <w:rFonts w:cs="Arial"/>
          <w:sz w:val="14"/>
          <w:szCs w:val="14"/>
          <w:lang w:val="en-GB"/>
        </w:rPr>
        <w:t xml:space="preserve">   </w:t>
      </w:r>
      <w:r w:rsidRPr="00D46749">
        <w:rPr>
          <w:rFonts w:cs="Arial"/>
          <w:sz w:val="14"/>
          <w:szCs w:val="14"/>
          <w:lang w:val="sr-Cyrl-RS"/>
        </w:rPr>
        <w:t xml:space="preserve">      </w:t>
      </w:r>
      <w:r w:rsidRPr="00D46749">
        <w:rPr>
          <w:rFonts w:cs="Arial"/>
          <w:sz w:val="14"/>
          <w:szCs w:val="14"/>
          <w:lang w:val="en-GB"/>
        </w:rPr>
        <w:t xml:space="preserve">        </w:t>
      </w:r>
      <w:r w:rsidR="009A2F50">
        <w:rPr>
          <w:rFonts w:cs="Arial"/>
          <w:sz w:val="14"/>
          <w:szCs w:val="14"/>
        </w:rPr>
        <w:t>UKUPNO</w:t>
      </w:r>
      <w:r w:rsidRPr="000F40A4">
        <w:rPr>
          <w:rFonts w:cs="Arial"/>
          <w:szCs w:val="16"/>
        </w:rPr>
        <w:t>:</w:t>
      </w:r>
      <w:r>
        <w:rPr>
          <w:rFonts w:cs="Arial"/>
          <w:szCs w:val="16"/>
          <w:lang w:val="en-GB"/>
        </w:rPr>
        <w:t xml:space="preserve">     </w:t>
      </w:r>
      <w:r w:rsidR="00D46749">
        <w:rPr>
          <w:rFonts w:cs="Arial"/>
          <w:szCs w:val="16"/>
        </w:rPr>
        <w:t xml:space="preserve">    </w:t>
      </w:r>
      <w:r>
        <w:rPr>
          <w:rFonts w:cs="Arial"/>
          <w:szCs w:val="16"/>
          <w:lang w:val="en-GB"/>
        </w:rPr>
        <w:t>44</w:t>
      </w:r>
      <w:r>
        <w:rPr>
          <w:rFonts w:cs="Arial"/>
          <w:szCs w:val="16"/>
        </w:rPr>
        <w:t>18</w:t>
      </w:r>
      <w:r>
        <w:rPr>
          <w:rFonts w:cs="Arial"/>
          <w:szCs w:val="16"/>
          <w:lang w:val="en-GB"/>
        </w:rPr>
        <w:t xml:space="preserve">                 -                          44</w:t>
      </w:r>
      <w:r>
        <w:rPr>
          <w:rFonts w:cs="Arial"/>
          <w:szCs w:val="16"/>
        </w:rPr>
        <w:t>18</w:t>
      </w:r>
    </w:p>
    <w:p w:rsidR="00CE1087" w:rsidRPr="000F40A4" w:rsidRDefault="00CE1087" w:rsidP="00CE1087">
      <w:pPr>
        <w:pBdr>
          <w:between w:val="single" w:sz="4" w:space="1" w:color="auto"/>
        </w:pBdr>
        <w:ind w:firstLine="0"/>
        <w:rPr>
          <w:rFonts w:cs="Arial"/>
          <w:szCs w:val="16"/>
        </w:rPr>
      </w:pPr>
    </w:p>
    <w:p w:rsidR="00D46749" w:rsidRPr="00D46749" w:rsidRDefault="00D46749" w:rsidP="00D46749">
      <w:pPr>
        <w:ind w:firstLine="0"/>
        <w:rPr>
          <w:sz w:val="20"/>
          <w:szCs w:val="20"/>
        </w:rPr>
      </w:pPr>
      <w:r w:rsidRPr="00D46749">
        <w:rPr>
          <w:sz w:val="20"/>
          <w:szCs w:val="20"/>
        </w:rPr>
        <w:t xml:space="preserve">III- </w:t>
      </w:r>
      <w:r w:rsidR="009A2F50">
        <w:rPr>
          <w:sz w:val="20"/>
          <w:szCs w:val="20"/>
        </w:rPr>
        <w:t>Da</w:t>
      </w:r>
      <w:r w:rsidRPr="00D46749">
        <w:rPr>
          <w:sz w:val="20"/>
          <w:szCs w:val="20"/>
        </w:rPr>
        <w:t xml:space="preserve"> </w:t>
      </w:r>
      <w:r w:rsidR="009A2F50">
        <w:rPr>
          <w:sz w:val="20"/>
          <w:szCs w:val="20"/>
        </w:rPr>
        <w:t>bi</w:t>
      </w:r>
      <w:r w:rsidRPr="00D46749">
        <w:rPr>
          <w:sz w:val="20"/>
          <w:szCs w:val="20"/>
        </w:rPr>
        <w:t xml:space="preserve"> </w:t>
      </w:r>
      <w:r w:rsidR="009A2F50">
        <w:rPr>
          <w:sz w:val="20"/>
          <w:szCs w:val="20"/>
        </w:rPr>
        <w:t>se</w:t>
      </w:r>
      <w:r w:rsidRPr="00D46749">
        <w:rPr>
          <w:sz w:val="20"/>
          <w:szCs w:val="20"/>
        </w:rPr>
        <w:t xml:space="preserve"> </w:t>
      </w:r>
      <w:r w:rsidR="009A2F50">
        <w:rPr>
          <w:sz w:val="20"/>
          <w:szCs w:val="20"/>
        </w:rPr>
        <w:t>uspješno</w:t>
      </w:r>
      <w:r w:rsidRPr="00D46749">
        <w:rPr>
          <w:sz w:val="20"/>
          <w:szCs w:val="20"/>
        </w:rPr>
        <w:t xml:space="preserve"> </w:t>
      </w:r>
      <w:r w:rsidR="009A2F50">
        <w:rPr>
          <w:sz w:val="20"/>
          <w:szCs w:val="20"/>
        </w:rPr>
        <w:t>obavila</w:t>
      </w:r>
      <w:r w:rsidRPr="00D46749">
        <w:rPr>
          <w:sz w:val="20"/>
          <w:szCs w:val="20"/>
        </w:rPr>
        <w:t xml:space="preserve"> </w:t>
      </w:r>
      <w:r w:rsidR="009A2F50">
        <w:rPr>
          <w:sz w:val="20"/>
          <w:szCs w:val="20"/>
        </w:rPr>
        <w:t>proljetna</w:t>
      </w:r>
      <w:r w:rsidRPr="00D46749">
        <w:rPr>
          <w:sz w:val="20"/>
          <w:szCs w:val="20"/>
        </w:rPr>
        <w:t xml:space="preserve"> </w:t>
      </w:r>
      <w:r w:rsidR="009A2F50">
        <w:rPr>
          <w:sz w:val="20"/>
          <w:szCs w:val="20"/>
        </w:rPr>
        <w:t>sjetva</w:t>
      </w:r>
      <w:r w:rsidRPr="00D46749">
        <w:rPr>
          <w:sz w:val="20"/>
          <w:szCs w:val="20"/>
        </w:rPr>
        <w:t xml:space="preserve"> </w:t>
      </w:r>
      <w:r w:rsidR="009A2F50">
        <w:rPr>
          <w:sz w:val="20"/>
          <w:szCs w:val="20"/>
        </w:rPr>
        <w:t>u</w:t>
      </w:r>
      <w:r w:rsidRPr="00D46749">
        <w:rPr>
          <w:sz w:val="20"/>
          <w:szCs w:val="20"/>
        </w:rPr>
        <w:t xml:space="preserve"> </w:t>
      </w:r>
      <w:r w:rsidR="009A2F50">
        <w:rPr>
          <w:sz w:val="20"/>
          <w:szCs w:val="20"/>
        </w:rPr>
        <w:t>cilju</w:t>
      </w:r>
      <w:r w:rsidRPr="00D46749">
        <w:rPr>
          <w:sz w:val="20"/>
          <w:szCs w:val="20"/>
        </w:rPr>
        <w:t xml:space="preserve"> </w:t>
      </w:r>
      <w:r w:rsidR="009A2F50">
        <w:rPr>
          <w:sz w:val="20"/>
          <w:szCs w:val="20"/>
        </w:rPr>
        <w:t>ostvarenja</w:t>
      </w:r>
      <w:r w:rsidRPr="00D46749">
        <w:rPr>
          <w:sz w:val="20"/>
          <w:szCs w:val="20"/>
        </w:rPr>
        <w:t xml:space="preserve"> </w:t>
      </w:r>
      <w:r w:rsidR="009A2F50">
        <w:rPr>
          <w:sz w:val="20"/>
          <w:szCs w:val="20"/>
        </w:rPr>
        <w:t>poljoprivredne</w:t>
      </w:r>
      <w:r w:rsidRPr="00D46749">
        <w:rPr>
          <w:sz w:val="20"/>
          <w:szCs w:val="20"/>
        </w:rPr>
        <w:t xml:space="preserve"> </w:t>
      </w:r>
      <w:r w:rsidR="009A2F50">
        <w:rPr>
          <w:sz w:val="20"/>
          <w:szCs w:val="20"/>
        </w:rPr>
        <w:t>proizvodnje</w:t>
      </w:r>
      <w:r w:rsidRPr="00D46749">
        <w:rPr>
          <w:sz w:val="20"/>
          <w:szCs w:val="20"/>
        </w:rPr>
        <w:t xml:space="preserve"> </w:t>
      </w:r>
      <w:r w:rsidR="009A2F50">
        <w:rPr>
          <w:sz w:val="20"/>
          <w:szCs w:val="20"/>
        </w:rPr>
        <w:t>u</w:t>
      </w:r>
      <w:r w:rsidRPr="00D46749">
        <w:rPr>
          <w:sz w:val="20"/>
          <w:szCs w:val="20"/>
        </w:rPr>
        <w:t xml:space="preserve"> 2024. </w:t>
      </w:r>
      <w:r w:rsidR="009A2F50">
        <w:rPr>
          <w:sz w:val="20"/>
          <w:szCs w:val="20"/>
        </w:rPr>
        <w:t>godini</w:t>
      </w:r>
      <w:r w:rsidRPr="00D46749">
        <w:rPr>
          <w:sz w:val="20"/>
          <w:szCs w:val="20"/>
        </w:rPr>
        <w:t xml:space="preserve">, </w:t>
      </w:r>
      <w:r w:rsidR="009A2F50">
        <w:rPr>
          <w:sz w:val="20"/>
          <w:szCs w:val="20"/>
        </w:rPr>
        <w:t>neophodni</w:t>
      </w:r>
      <w:r w:rsidRPr="00D46749">
        <w:rPr>
          <w:sz w:val="20"/>
          <w:szCs w:val="20"/>
        </w:rPr>
        <w:t xml:space="preserve"> </w:t>
      </w:r>
      <w:r w:rsidR="009A2F50">
        <w:rPr>
          <w:sz w:val="20"/>
          <w:szCs w:val="20"/>
        </w:rPr>
        <w:t>su</w:t>
      </w:r>
      <w:r w:rsidRPr="00D46749">
        <w:rPr>
          <w:sz w:val="20"/>
          <w:szCs w:val="20"/>
        </w:rPr>
        <w:t xml:space="preserve"> </w:t>
      </w:r>
      <w:r w:rsidR="009A2F50">
        <w:rPr>
          <w:sz w:val="20"/>
          <w:szCs w:val="20"/>
        </w:rPr>
        <w:t>odgovarajući</w:t>
      </w:r>
      <w:r w:rsidRPr="00D46749">
        <w:rPr>
          <w:sz w:val="20"/>
          <w:szCs w:val="20"/>
        </w:rPr>
        <w:t xml:space="preserve"> </w:t>
      </w:r>
      <w:r w:rsidR="009A2F50">
        <w:rPr>
          <w:sz w:val="20"/>
          <w:szCs w:val="20"/>
        </w:rPr>
        <w:t>vremenski</w:t>
      </w:r>
      <w:r w:rsidRPr="00D46749">
        <w:rPr>
          <w:sz w:val="20"/>
          <w:szCs w:val="20"/>
        </w:rPr>
        <w:t xml:space="preserve"> </w:t>
      </w:r>
      <w:r w:rsidR="009A2F50">
        <w:rPr>
          <w:sz w:val="20"/>
          <w:szCs w:val="20"/>
        </w:rPr>
        <w:t>uslovi</w:t>
      </w:r>
      <w:r w:rsidRPr="00D46749">
        <w:rPr>
          <w:sz w:val="20"/>
          <w:szCs w:val="20"/>
        </w:rPr>
        <w:t xml:space="preserve">  </w:t>
      </w:r>
      <w:r w:rsidR="009A2F50">
        <w:rPr>
          <w:sz w:val="20"/>
          <w:szCs w:val="20"/>
        </w:rPr>
        <w:t>a</w:t>
      </w:r>
      <w:r w:rsidRPr="00D46749">
        <w:rPr>
          <w:sz w:val="20"/>
          <w:szCs w:val="20"/>
        </w:rPr>
        <w:t xml:space="preserve"> </w:t>
      </w:r>
      <w:r w:rsidR="009A2F50">
        <w:rPr>
          <w:sz w:val="20"/>
          <w:szCs w:val="20"/>
        </w:rPr>
        <w:t>svakako</w:t>
      </w:r>
      <w:r w:rsidRPr="00D46749">
        <w:rPr>
          <w:sz w:val="20"/>
          <w:szCs w:val="20"/>
        </w:rPr>
        <w:t xml:space="preserve"> </w:t>
      </w:r>
      <w:r w:rsidR="009A2F50">
        <w:rPr>
          <w:sz w:val="20"/>
          <w:szCs w:val="20"/>
        </w:rPr>
        <w:t>je</w:t>
      </w:r>
      <w:r w:rsidRPr="00D46749">
        <w:rPr>
          <w:sz w:val="20"/>
          <w:szCs w:val="20"/>
        </w:rPr>
        <w:t xml:space="preserve"> </w:t>
      </w:r>
      <w:r w:rsidR="009A2F50">
        <w:rPr>
          <w:sz w:val="20"/>
          <w:szCs w:val="20"/>
        </w:rPr>
        <w:t>potrebno</w:t>
      </w:r>
      <w:r w:rsidRPr="00D46749">
        <w:rPr>
          <w:sz w:val="20"/>
          <w:szCs w:val="20"/>
        </w:rPr>
        <w:t xml:space="preserve">  </w:t>
      </w:r>
      <w:r w:rsidR="009A2F50">
        <w:rPr>
          <w:sz w:val="20"/>
          <w:szCs w:val="20"/>
        </w:rPr>
        <w:t>obezbijediti</w:t>
      </w:r>
      <w:r w:rsidRPr="00D46749">
        <w:rPr>
          <w:sz w:val="20"/>
          <w:szCs w:val="20"/>
        </w:rPr>
        <w:t xml:space="preserve"> </w:t>
      </w:r>
      <w:r w:rsidR="009A2F50">
        <w:rPr>
          <w:sz w:val="20"/>
          <w:szCs w:val="20"/>
        </w:rPr>
        <w:t>dovoljne</w:t>
      </w:r>
      <w:r w:rsidRPr="00D46749">
        <w:rPr>
          <w:sz w:val="20"/>
          <w:szCs w:val="20"/>
        </w:rPr>
        <w:t xml:space="preserve"> </w:t>
      </w:r>
      <w:r w:rsidR="009A2F50">
        <w:rPr>
          <w:sz w:val="20"/>
          <w:szCs w:val="20"/>
        </w:rPr>
        <w:t>količine</w:t>
      </w:r>
      <w:r w:rsidRPr="00D46749">
        <w:rPr>
          <w:sz w:val="20"/>
          <w:szCs w:val="20"/>
        </w:rPr>
        <w:t xml:space="preserve"> </w:t>
      </w:r>
      <w:r w:rsidR="009A2F50">
        <w:rPr>
          <w:sz w:val="20"/>
          <w:szCs w:val="20"/>
        </w:rPr>
        <w:t>sortnog</w:t>
      </w:r>
      <w:r w:rsidRPr="00D46749">
        <w:rPr>
          <w:sz w:val="20"/>
          <w:szCs w:val="20"/>
        </w:rPr>
        <w:t xml:space="preserve"> </w:t>
      </w:r>
      <w:r w:rsidR="009A2F50">
        <w:rPr>
          <w:sz w:val="20"/>
          <w:szCs w:val="20"/>
        </w:rPr>
        <w:t>sjemena</w:t>
      </w:r>
      <w:r w:rsidRPr="00D46749">
        <w:rPr>
          <w:sz w:val="20"/>
          <w:szCs w:val="20"/>
        </w:rPr>
        <w:t xml:space="preserve">, </w:t>
      </w:r>
      <w:r w:rsidR="009A2F50">
        <w:rPr>
          <w:sz w:val="20"/>
          <w:szCs w:val="20"/>
        </w:rPr>
        <w:t>mineralnog</w:t>
      </w:r>
      <w:r w:rsidRPr="00D46749">
        <w:rPr>
          <w:sz w:val="20"/>
          <w:szCs w:val="20"/>
        </w:rPr>
        <w:t xml:space="preserve"> </w:t>
      </w:r>
      <w:r w:rsidR="009A2F50">
        <w:rPr>
          <w:sz w:val="20"/>
          <w:szCs w:val="20"/>
        </w:rPr>
        <w:t>đubriva</w:t>
      </w:r>
      <w:r w:rsidRPr="00D46749">
        <w:rPr>
          <w:sz w:val="20"/>
          <w:szCs w:val="20"/>
        </w:rPr>
        <w:t xml:space="preserve">, </w:t>
      </w:r>
      <w:r w:rsidR="009A2F50">
        <w:rPr>
          <w:sz w:val="20"/>
          <w:szCs w:val="20"/>
        </w:rPr>
        <w:t>sredstava</w:t>
      </w:r>
      <w:r w:rsidRPr="00D46749">
        <w:rPr>
          <w:sz w:val="20"/>
          <w:szCs w:val="20"/>
        </w:rPr>
        <w:t xml:space="preserve"> </w:t>
      </w:r>
      <w:r w:rsidR="009A2F50">
        <w:rPr>
          <w:sz w:val="20"/>
          <w:szCs w:val="20"/>
        </w:rPr>
        <w:t>za</w:t>
      </w:r>
      <w:r w:rsidRPr="00D46749">
        <w:rPr>
          <w:sz w:val="20"/>
          <w:szCs w:val="20"/>
        </w:rPr>
        <w:t xml:space="preserve"> </w:t>
      </w:r>
      <w:r w:rsidR="009A2F50">
        <w:rPr>
          <w:sz w:val="20"/>
          <w:szCs w:val="20"/>
        </w:rPr>
        <w:t>zaštitu</w:t>
      </w:r>
      <w:r w:rsidRPr="00D46749">
        <w:rPr>
          <w:sz w:val="20"/>
          <w:szCs w:val="20"/>
        </w:rPr>
        <w:t xml:space="preserve"> </w:t>
      </w:r>
      <w:r w:rsidR="009A2F50">
        <w:rPr>
          <w:sz w:val="20"/>
          <w:szCs w:val="20"/>
        </w:rPr>
        <w:t>bilja</w:t>
      </w:r>
      <w:r w:rsidRPr="00D46749">
        <w:rPr>
          <w:sz w:val="20"/>
          <w:szCs w:val="20"/>
        </w:rPr>
        <w:t xml:space="preserve">, </w:t>
      </w:r>
      <w:r w:rsidR="009A2F50">
        <w:rPr>
          <w:sz w:val="20"/>
          <w:szCs w:val="20"/>
        </w:rPr>
        <w:t>ispravnu</w:t>
      </w:r>
      <w:r w:rsidRPr="00D46749">
        <w:rPr>
          <w:sz w:val="20"/>
          <w:szCs w:val="20"/>
        </w:rPr>
        <w:t xml:space="preserve"> </w:t>
      </w:r>
      <w:r w:rsidR="009A2F50">
        <w:rPr>
          <w:sz w:val="20"/>
          <w:szCs w:val="20"/>
        </w:rPr>
        <w:t>mehanizaciju</w:t>
      </w:r>
      <w:r w:rsidRPr="00D46749">
        <w:rPr>
          <w:sz w:val="20"/>
          <w:szCs w:val="20"/>
        </w:rPr>
        <w:t xml:space="preserve">, </w:t>
      </w:r>
      <w:r w:rsidR="009A2F50">
        <w:rPr>
          <w:sz w:val="20"/>
          <w:szCs w:val="20"/>
        </w:rPr>
        <w:t>rezervne</w:t>
      </w:r>
      <w:r w:rsidRPr="00D46749">
        <w:rPr>
          <w:sz w:val="20"/>
          <w:szCs w:val="20"/>
        </w:rPr>
        <w:t xml:space="preserve"> </w:t>
      </w:r>
      <w:r w:rsidR="009A2F50">
        <w:rPr>
          <w:sz w:val="20"/>
          <w:szCs w:val="20"/>
        </w:rPr>
        <w:t>dijelove</w:t>
      </w:r>
      <w:r w:rsidRPr="00D46749">
        <w:rPr>
          <w:sz w:val="20"/>
          <w:szCs w:val="20"/>
        </w:rPr>
        <w:t xml:space="preserve">, </w:t>
      </w:r>
      <w:r w:rsidR="009A2F50">
        <w:rPr>
          <w:sz w:val="20"/>
          <w:szCs w:val="20"/>
        </w:rPr>
        <w:t>gorivo</w:t>
      </w:r>
      <w:r w:rsidRPr="00D46749">
        <w:rPr>
          <w:sz w:val="20"/>
          <w:szCs w:val="20"/>
        </w:rPr>
        <w:t xml:space="preserve"> </w:t>
      </w:r>
      <w:r w:rsidR="009A2F50">
        <w:rPr>
          <w:sz w:val="20"/>
          <w:szCs w:val="20"/>
        </w:rPr>
        <w:t>i</w:t>
      </w:r>
      <w:r w:rsidRPr="00D46749">
        <w:rPr>
          <w:sz w:val="20"/>
          <w:szCs w:val="20"/>
        </w:rPr>
        <w:t xml:space="preserve"> </w:t>
      </w:r>
      <w:r w:rsidR="009A2F50">
        <w:rPr>
          <w:sz w:val="20"/>
          <w:szCs w:val="20"/>
        </w:rPr>
        <w:t>dr</w:t>
      </w:r>
      <w:r w:rsidRPr="00D46749">
        <w:rPr>
          <w:sz w:val="20"/>
          <w:szCs w:val="20"/>
        </w:rPr>
        <w:t>.</w:t>
      </w:r>
    </w:p>
    <w:p w:rsidR="00D46749" w:rsidRPr="00D46749" w:rsidRDefault="00D46749" w:rsidP="00D46749">
      <w:pPr>
        <w:rPr>
          <w:sz w:val="20"/>
          <w:szCs w:val="20"/>
        </w:rPr>
      </w:pPr>
    </w:p>
    <w:p w:rsidR="00D46749" w:rsidRPr="00D46749" w:rsidRDefault="00D46749" w:rsidP="00D46749">
      <w:pPr>
        <w:ind w:firstLine="0"/>
        <w:rPr>
          <w:sz w:val="20"/>
          <w:szCs w:val="20"/>
        </w:rPr>
      </w:pPr>
      <w:r w:rsidRPr="00D46749">
        <w:rPr>
          <w:sz w:val="20"/>
          <w:szCs w:val="20"/>
        </w:rPr>
        <w:t xml:space="preserve">1. </w:t>
      </w:r>
      <w:r w:rsidR="009A2F50">
        <w:rPr>
          <w:sz w:val="20"/>
          <w:szCs w:val="20"/>
        </w:rPr>
        <w:t>S</w:t>
      </w:r>
      <w:r w:rsidRPr="00D46749">
        <w:rPr>
          <w:sz w:val="20"/>
          <w:szCs w:val="20"/>
        </w:rPr>
        <w:t xml:space="preserve"> </w:t>
      </w:r>
      <w:r w:rsidR="009A2F50">
        <w:rPr>
          <w:sz w:val="20"/>
          <w:szCs w:val="20"/>
        </w:rPr>
        <w:t>j</w:t>
      </w:r>
      <w:r w:rsidRPr="00D46749">
        <w:rPr>
          <w:sz w:val="20"/>
          <w:szCs w:val="20"/>
        </w:rPr>
        <w:t xml:space="preserve"> </w:t>
      </w:r>
      <w:r w:rsidR="009A2F50">
        <w:rPr>
          <w:sz w:val="20"/>
          <w:szCs w:val="20"/>
        </w:rPr>
        <w:t>e</w:t>
      </w:r>
      <w:r w:rsidRPr="00D46749">
        <w:rPr>
          <w:sz w:val="20"/>
          <w:szCs w:val="20"/>
        </w:rPr>
        <w:t xml:space="preserve"> </w:t>
      </w:r>
      <w:r w:rsidR="009A2F50">
        <w:rPr>
          <w:sz w:val="20"/>
          <w:szCs w:val="20"/>
        </w:rPr>
        <w:t>m</w:t>
      </w:r>
      <w:r w:rsidRPr="00D46749">
        <w:rPr>
          <w:sz w:val="20"/>
          <w:szCs w:val="20"/>
        </w:rPr>
        <w:t xml:space="preserve"> </w:t>
      </w:r>
      <w:r w:rsidR="009A2F50">
        <w:rPr>
          <w:sz w:val="20"/>
          <w:szCs w:val="20"/>
        </w:rPr>
        <w:t>e</w:t>
      </w:r>
    </w:p>
    <w:p w:rsidR="00CE1087" w:rsidRPr="00D46749" w:rsidRDefault="009A2F50" w:rsidP="00D46749">
      <w:pPr>
        <w:ind w:firstLine="0"/>
        <w:rPr>
          <w:rFonts w:cs="Arial"/>
          <w:sz w:val="20"/>
          <w:szCs w:val="20"/>
        </w:rPr>
      </w:pPr>
      <w:r>
        <w:rPr>
          <w:sz w:val="20"/>
          <w:szCs w:val="20"/>
        </w:rPr>
        <w:t>Za</w:t>
      </w:r>
      <w:r w:rsidR="00D46749" w:rsidRPr="00D46749">
        <w:rPr>
          <w:sz w:val="20"/>
          <w:szCs w:val="20"/>
        </w:rPr>
        <w:t xml:space="preserve"> </w:t>
      </w:r>
      <w:r>
        <w:rPr>
          <w:sz w:val="20"/>
          <w:szCs w:val="20"/>
        </w:rPr>
        <w:t>potrebe</w:t>
      </w:r>
      <w:r w:rsidR="00D46749" w:rsidRPr="00D46749">
        <w:rPr>
          <w:sz w:val="20"/>
          <w:szCs w:val="20"/>
        </w:rPr>
        <w:t xml:space="preserve"> </w:t>
      </w:r>
      <w:r>
        <w:rPr>
          <w:sz w:val="20"/>
          <w:szCs w:val="20"/>
        </w:rPr>
        <w:t>proljetne</w:t>
      </w:r>
      <w:r w:rsidR="00D46749" w:rsidRPr="00D46749">
        <w:rPr>
          <w:sz w:val="20"/>
          <w:szCs w:val="20"/>
        </w:rPr>
        <w:t xml:space="preserve"> </w:t>
      </w:r>
      <w:r>
        <w:rPr>
          <w:sz w:val="20"/>
          <w:szCs w:val="20"/>
        </w:rPr>
        <w:t>sjetve</w:t>
      </w:r>
      <w:r w:rsidR="00D46749" w:rsidRPr="00D46749">
        <w:rPr>
          <w:sz w:val="20"/>
          <w:szCs w:val="20"/>
        </w:rPr>
        <w:t xml:space="preserve"> 202</w:t>
      </w:r>
      <w:r w:rsidR="00D46749" w:rsidRPr="00D46749">
        <w:rPr>
          <w:sz w:val="20"/>
          <w:szCs w:val="20"/>
          <w:lang w:val="sr-Cyrl-RS"/>
        </w:rPr>
        <w:t>4</w:t>
      </w:r>
      <w:r w:rsidR="00D46749" w:rsidRPr="00D46749">
        <w:rPr>
          <w:sz w:val="20"/>
          <w:szCs w:val="20"/>
        </w:rPr>
        <w:t xml:space="preserve">. </w:t>
      </w:r>
      <w:r>
        <w:rPr>
          <w:sz w:val="20"/>
          <w:szCs w:val="20"/>
        </w:rPr>
        <w:t>godine</w:t>
      </w:r>
      <w:r w:rsidR="00D46749" w:rsidRPr="00D46749">
        <w:rPr>
          <w:sz w:val="20"/>
          <w:szCs w:val="20"/>
        </w:rPr>
        <w:t xml:space="preserve"> </w:t>
      </w:r>
      <w:r>
        <w:rPr>
          <w:sz w:val="20"/>
          <w:szCs w:val="20"/>
        </w:rPr>
        <w:t>potrebne</w:t>
      </w:r>
      <w:r w:rsidR="00D46749" w:rsidRPr="00D46749">
        <w:rPr>
          <w:sz w:val="20"/>
          <w:szCs w:val="20"/>
        </w:rPr>
        <w:t xml:space="preserve"> </w:t>
      </w:r>
      <w:r>
        <w:rPr>
          <w:sz w:val="20"/>
          <w:szCs w:val="20"/>
        </w:rPr>
        <w:t>su</w:t>
      </w:r>
      <w:r w:rsidR="00D46749" w:rsidRPr="00D46749">
        <w:rPr>
          <w:sz w:val="20"/>
          <w:szCs w:val="20"/>
        </w:rPr>
        <w:t xml:space="preserve"> </w:t>
      </w:r>
      <w:r>
        <w:rPr>
          <w:sz w:val="20"/>
          <w:szCs w:val="20"/>
        </w:rPr>
        <w:t>količine</w:t>
      </w:r>
      <w:r w:rsidR="00D46749" w:rsidRPr="00D46749">
        <w:rPr>
          <w:sz w:val="20"/>
          <w:szCs w:val="20"/>
        </w:rPr>
        <w:t xml:space="preserve"> </w:t>
      </w:r>
      <w:r>
        <w:rPr>
          <w:sz w:val="20"/>
          <w:szCs w:val="20"/>
        </w:rPr>
        <w:t>sortnog</w:t>
      </w:r>
      <w:r w:rsidR="00D46749" w:rsidRPr="00D46749">
        <w:rPr>
          <w:sz w:val="20"/>
          <w:szCs w:val="20"/>
        </w:rPr>
        <w:t xml:space="preserve"> </w:t>
      </w:r>
      <w:r>
        <w:rPr>
          <w:sz w:val="20"/>
          <w:szCs w:val="20"/>
        </w:rPr>
        <w:t>sjemena</w:t>
      </w:r>
      <w:r w:rsidR="00D46749" w:rsidRPr="00D46749">
        <w:rPr>
          <w:sz w:val="20"/>
          <w:szCs w:val="20"/>
        </w:rPr>
        <w:t xml:space="preserve">  </w:t>
      </w:r>
      <w:r>
        <w:rPr>
          <w:sz w:val="20"/>
          <w:szCs w:val="20"/>
        </w:rPr>
        <w:t>i</w:t>
      </w:r>
      <w:r w:rsidR="00D46749" w:rsidRPr="00D46749">
        <w:rPr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 w:rsidR="00D46749" w:rsidRPr="00D46749">
        <w:rPr>
          <w:sz w:val="20"/>
          <w:szCs w:val="20"/>
        </w:rPr>
        <w:t>:</w:t>
      </w:r>
    </w:p>
    <w:p w:rsidR="00CE1087" w:rsidRDefault="00CE1087" w:rsidP="00D46749">
      <w:pPr>
        <w:ind w:firstLine="0"/>
        <w:rPr>
          <w:rFonts w:cs="Arial"/>
          <w:sz w:val="20"/>
          <w:szCs w:val="20"/>
        </w:rPr>
      </w:pPr>
    </w:p>
    <w:p w:rsidR="00CE1087" w:rsidRPr="004B3D50" w:rsidRDefault="009A2F50" w:rsidP="00CE1087">
      <w:pPr>
        <w:pBdr>
          <w:between w:val="single" w:sz="4" w:space="1" w:color="auto"/>
        </w:pBdr>
        <w:shd w:val="clear" w:color="auto" w:fill="D9D9D9" w:themeFill="background1" w:themeFillShade="D9"/>
        <w:ind w:right="84" w:firstLine="0"/>
        <w:rPr>
          <w:rFonts w:cs="Arial"/>
          <w:szCs w:val="16"/>
        </w:rPr>
      </w:pPr>
      <w:r>
        <w:rPr>
          <w:rFonts w:cs="Arial"/>
          <w:szCs w:val="16"/>
        </w:rPr>
        <w:t>R</w:t>
      </w:r>
      <w:r>
        <w:rPr>
          <w:rFonts w:cs="Arial"/>
          <w:szCs w:val="16"/>
          <w:lang w:val="sr-Cyrl-RS"/>
        </w:rPr>
        <w:t>ed</w:t>
      </w:r>
      <w:r w:rsidR="00CE1087">
        <w:rPr>
          <w:rFonts w:cs="Arial"/>
          <w:szCs w:val="16"/>
          <w:lang w:val="sr-Cyrl-RS"/>
        </w:rPr>
        <w:t>.</w:t>
      </w:r>
      <w:r w:rsidR="00CE1087" w:rsidRPr="004B3D50">
        <w:rPr>
          <w:rFonts w:cs="Arial"/>
          <w:szCs w:val="16"/>
        </w:rPr>
        <w:t xml:space="preserve">    </w:t>
      </w:r>
      <w:r>
        <w:rPr>
          <w:rFonts w:cs="Arial"/>
          <w:szCs w:val="16"/>
        </w:rPr>
        <w:t>K</w:t>
      </w:r>
      <w:r w:rsidR="00CE1087" w:rsidRPr="004B3D50">
        <w:rPr>
          <w:rFonts w:cs="Arial"/>
          <w:szCs w:val="16"/>
        </w:rPr>
        <w:t xml:space="preserve"> </w:t>
      </w:r>
      <w:r>
        <w:rPr>
          <w:rFonts w:cs="Arial"/>
          <w:szCs w:val="16"/>
        </w:rPr>
        <w:t>u</w:t>
      </w:r>
      <w:r w:rsidR="00CE1087" w:rsidRPr="004B3D50">
        <w:rPr>
          <w:rFonts w:cs="Arial"/>
          <w:szCs w:val="16"/>
        </w:rPr>
        <w:t xml:space="preserve"> </w:t>
      </w:r>
      <w:r>
        <w:rPr>
          <w:rFonts w:cs="Arial"/>
          <w:szCs w:val="16"/>
        </w:rPr>
        <w:t>l</w:t>
      </w:r>
      <w:r w:rsidR="00CE1087" w:rsidRPr="004B3D50">
        <w:rPr>
          <w:rFonts w:cs="Arial"/>
          <w:szCs w:val="16"/>
        </w:rPr>
        <w:t xml:space="preserve"> </w:t>
      </w:r>
      <w:r>
        <w:rPr>
          <w:rFonts w:cs="Arial"/>
          <w:szCs w:val="16"/>
        </w:rPr>
        <w:t>t</w:t>
      </w:r>
      <w:r w:rsidR="00CE1087" w:rsidRPr="004B3D50">
        <w:rPr>
          <w:rFonts w:cs="Arial"/>
          <w:szCs w:val="16"/>
        </w:rPr>
        <w:t xml:space="preserve"> </w:t>
      </w:r>
      <w:r>
        <w:rPr>
          <w:rFonts w:cs="Arial"/>
          <w:szCs w:val="16"/>
        </w:rPr>
        <w:t>u</w:t>
      </w:r>
      <w:r w:rsidR="00CE1087" w:rsidRPr="004B3D50">
        <w:rPr>
          <w:rFonts w:cs="Arial"/>
          <w:szCs w:val="16"/>
        </w:rPr>
        <w:t xml:space="preserve"> </w:t>
      </w:r>
      <w:r>
        <w:rPr>
          <w:rFonts w:cs="Arial"/>
          <w:szCs w:val="16"/>
        </w:rPr>
        <w:t>r</w:t>
      </w:r>
      <w:r w:rsidR="00CE1087" w:rsidRPr="004B3D50">
        <w:rPr>
          <w:rFonts w:cs="Arial"/>
          <w:szCs w:val="16"/>
        </w:rPr>
        <w:t xml:space="preserve"> </w:t>
      </w:r>
      <w:r>
        <w:rPr>
          <w:rFonts w:cs="Arial"/>
          <w:szCs w:val="16"/>
        </w:rPr>
        <w:t>a</w:t>
      </w:r>
      <w:r w:rsidR="00CE1087" w:rsidRPr="004B3D50">
        <w:rPr>
          <w:rFonts w:cs="Arial"/>
          <w:szCs w:val="16"/>
        </w:rPr>
        <w:t xml:space="preserve">     </w:t>
      </w:r>
      <w:r>
        <w:rPr>
          <w:rFonts w:cs="Arial"/>
          <w:szCs w:val="16"/>
        </w:rPr>
        <w:t>Površ</w:t>
      </w:r>
      <w:r>
        <w:rPr>
          <w:rFonts w:cs="Arial"/>
          <w:szCs w:val="16"/>
          <w:lang w:val="sr-Cyrl-RS"/>
        </w:rPr>
        <w:t>in</w:t>
      </w:r>
      <w:r>
        <w:rPr>
          <w:rFonts w:cs="Arial"/>
          <w:szCs w:val="16"/>
        </w:rPr>
        <w:t>a</w:t>
      </w:r>
      <w:r w:rsidR="00CE1087" w:rsidRPr="004B3D50">
        <w:rPr>
          <w:rFonts w:cs="Arial"/>
          <w:szCs w:val="16"/>
        </w:rPr>
        <w:t xml:space="preserve">  </w:t>
      </w:r>
      <w:r>
        <w:rPr>
          <w:rFonts w:cs="Arial"/>
          <w:szCs w:val="16"/>
        </w:rPr>
        <w:t>potrebna</w:t>
      </w:r>
      <w:r w:rsidR="00CE1087" w:rsidRPr="004B3D50">
        <w:rPr>
          <w:rFonts w:cs="Arial"/>
          <w:szCs w:val="16"/>
        </w:rPr>
        <w:t xml:space="preserve"> </w:t>
      </w:r>
      <w:r>
        <w:rPr>
          <w:rFonts w:cs="Arial"/>
          <w:szCs w:val="16"/>
        </w:rPr>
        <w:t>količ</w:t>
      </w:r>
      <w:r w:rsidR="00CE1087" w:rsidRPr="004B3D50">
        <w:rPr>
          <w:rFonts w:cs="Arial"/>
          <w:szCs w:val="16"/>
        </w:rPr>
        <w:t xml:space="preserve">.   </w:t>
      </w:r>
      <w:r>
        <w:rPr>
          <w:rFonts w:cs="Arial"/>
          <w:szCs w:val="16"/>
        </w:rPr>
        <w:t>Ukupna</w:t>
      </w:r>
      <w:r w:rsidR="00CE1087" w:rsidRPr="004B3D50">
        <w:rPr>
          <w:rFonts w:cs="Arial"/>
          <w:szCs w:val="16"/>
        </w:rPr>
        <w:t xml:space="preserve"> </w:t>
      </w:r>
      <w:r>
        <w:rPr>
          <w:rFonts w:cs="Arial"/>
          <w:szCs w:val="16"/>
        </w:rPr>
        <w:t>sjemena</w:t>
      </w:r>
      <w:r w:rsidR="00CE1087" w:rsidRPr="004B3D50">
        <w:rPr>
          <w:rFonts w:cs="Arial"/>
          <w:szCs w:val="16"/>
        </w:rPr>
        <w:t xml:space="preserve">                                                 </w:t>
      </w:r>
      <w:r w:rsidR="00CE1087" w:rsidRPr="004B3D50">
        <w:rPr>
          <w:rFonts w:cs="Arial"/>
          <w:szCs w:val="16"/>
          <w:lang w:val="sr-Latn-RS"/>
        </w:rPr>
        <w:t xml:space="preserve"> </w:t>
      </w:r>
      <w:r w:rsidR="00CE1087" w:rsidRPr="004B3D50">
        <w:rPr>
          <w:rFonts w:cs="Arial"/>
          <w:szCs w:val="16"/>
        </w:rPr>
        <w:t xml:space="preserve">    </w:t>
      </w:r>
      <w:r w:rsidR="00CE1087" w:rsidRPr="004B3D50">
        <w:rPr>
          <w:rFonts w:cs="Arial"/>
          <w:szCs w:val="16"/>
          <w:lang w:val="sr-Latn-RS"/>
        </w:rPr>
        <w:t xml:space="preserve"> </w:t>
      </w:r>
      <w:r w:rsidR="00CE1087" w:rsidRPr="004B3D50">
        <w:rPr>
          <w:rFonts w:cs="Arial"/>
          <w:szCs w:val="16"/>
        </w:rPr>
        <w:t xml:space="preserve">                       </w:t>
      </w:r>
      <w:r w:rsidR="00CE1087" w:rsidRPr="004B3D50">
        <w:rPr>
          <w:rFonts w:cs="Arial"/>
          <w:szCs w:val="16"/>
          <w:lang w:val="sr-Latn-RS"/>
        </w:rPr>
        <w:t xml:space="preserve">                                                                             </w:t>
      </w:r>
      <w:r>
        <w:rPr>
          <w:rFonts w:cs="Arial"/>
          <w:szCs w:val="16"/>
          <w:lang w:val="sr-Cyrl-RS"/>
        </w:rPr>
        <w:t>br</w:t>
      </w:r>
      <w:r w:rsidR="00CE1087" w:rsidRPr="004B3D50">
        <w:rPr>
          <w:rFonts w:cs="Arial"/>
          <w:szCs w:val="16"/>
          <w:lang w:val="sr-Cyrl-RS"/>
        </w:rPr>
        <w:t xml:space="preserve">.                </w:t>
      </w:r>
      <w:r w:rsidR="00CE1087">
        <w:rPr>
          <w:rFonts w:cs="Arial"/>
          <w:szCs w:val="16"/>
          <w:lang w:val="sr-Cyrl-RS"/>
        </w:rPr>
        <w:t xml:space="preserve">                   </w:t>
      </w:r>
      <w:r>
        <w:rPr>
          <w:rFonts w:cs="Arial"/>
          <w:szCs w:val="16"/>
          <w:lang w:val="sr-Cyrl-RS"/>
        </w:rPr>
        <w:t>ha</w:t>
      </w:r>
      <w:r w:rsidR="00CE1087">
        <w:rPr>
          <w:rFonts w:cs="Arial"/>
          <w:szCs w:val="16"/>
          <w:lang w:val="sr-Cyrl-RS"/>
        </w:rPr>
        <w:t xml:space="preserve">       </w:t>
      </w:r>
      <w:r w:rsidR="00CE1087" w:rsidRPr="004B3D50">
        <w:rPr>
          <w:rFonts w:cs="Arial"/>
          <w:szCs w:val="16"/>
          <w:lang w:val="sr-Cyrl-RS"/>
        </w:rPr>
        <w:t xml:space="preserve">           </w:t>
      </w:r>
      <w:r>
        <w:rPr>
          <w:rFonts w:cs="Arial"/>
          <w:szCs w:val="16"/>
          <w:lang w:val="sr-Cyrl-RS"/>
        </w:rPr>
        <w:t>kg</w:t>
      </w:r>
      <w:r w:rsidR="00CE1087" w:rsidRPr="004B3D50">
        <w:rPr>
          <w:rFonts w:cs="Arial"/>
          <w:szCs w:val="16"/>
          <w:lang w:val="sr-Cyrl-RS"/>
        </w:rPr>
        <w:t>/</w:t>
      </w:r>
      <w:r>
        <w:rPr>
          <w:rFonts w:cs="Arial"/>
          <w:szCs w:val="16"/>
          <w:lang w:val="sr-Cyrl-RS"/>
        </w:rPr>
        <w:t>ha</w:t>
      </w:r>
      <w:r w:rsidR="00CE1087" w:rsidRPr="004B3D50">
        <w:rPr>
          <w:rFonts w:cs="Arial"/>
          <w:szCs w:val="16"/>
          <w:lang w:val="sr-Cyrl-RS"/>
        </w:rPr>
        <w:t xml:space="preserve">                     -</w:t>
      </w:r>
      <w:r>
        <w:rPr>
          <w:rFonts w:cs="Arial"/>
          <w:szCs w:val="16"/>
          <w:lang w:val="sr-Cyrl-RS"/>
        </w:rPr>
        <w:t>tona</w:t>
      </w:r>
      <w:r w:rsidR="00CE1087" w:rsidRPr="004B3D50">
        <w:rPr>
          <w:rFonts w:cs="Arial"/>
          <w:szCs w:val="16"/>
          <w:lang w:val="sr-Cyrl-RS"/>
        </w:rPr>
        <w:t>-</w:t>
      </w:r>
    </w:p>
    <w:p w:rsidR="00CE1087" w:rsidRPr="004B3D50" w:rsidRDefault="00CE1087" w:rsidP="00CE1087">
      <w:pPr>
        <w:pBdr>
          <w:between w:val="single" w:sz="4" w:space="1" w:color="auto"/>
        </w:pBdr>
        <w:ind w:right="84" w:firstLine="0"/>
        <w:jc w:val="left"/>
        <w:rPr>
          <w:rFonts w:cs="Arial"/>
          <w:szCs w:val="16"/>
        </w:rPr>
      </w:pPr>
      <w:r>
        <w:rPr>
          <w:rFonts w:cs="Arial"/>
          <w:szCs w:val="16"/>
        </w:rPr>
        <w:t xml:space="preserve">1.   </w:t>
      </w:r>
      <w:r w:rsidRPr="004B3D50">
        <w:rPr>
          <w:rFonts w:cs="Arial"/>
          <w:szCs w:val="16"/>
        </w:rPr>
        <w:t xml:space="preserve"> </w:t>
      </w:r>
      <w:r w:rsidR="009A2F50">
        <w:rPr>
          <w:rFonts w:cs="Arial"/>
          <w:szCs w:val="16"/>
        </w:rPr>
        <w:t>K</w:t>
      </w:r>
      <w:r w:rsidRPr="004B3D50">
        <w:rPr>
          <w:rFonts w:cs="Arial"/>
          <w:szCs w:val="16"/>
        </w:rPr>
        <w:t xml:space="preserve"> </w:t>
      </w:r>
      <w:r w:rsidR="009A2F50">
        <w:rPr>
          <w:rFonts w:cs="Arial"/>
          <w:szCs w:val="16"/>
        </w:rPr>
        <w:t>u</w:t>
      </w:r>
      <w:r w:rsidRPr="004B3D50">
        <w:rPr>
          <w:rFonts w:cs="Arial"/>
          <w:szCs w:val="16"/>
        </w:rPr>
        <w:t xml:space="preserve"> </w:t>
      </w:r>
      <w:r w:rsidR="009A2F50">
        <w:rPr>
          <w:rFonts w:cs="Arial"/>
          <w:szCs w:val="16"/>
        </w:rPr>
        <w:t>k</w:t>
      </w:r>
      <w:r w:rsidRPr="004B3D50">
        <w:rPr>
          <w:rFonts w:cs="Arial"/>
          <w:szCs w:val="16"/>
        </w:rPr>
        <w:t xml:space="preserve"> </w:t>
      </w:r>
      <w:r w:rsidR="009A2F50">
        <w:rPr>
          <w:rFonts w:cs="Arial"/>
          <w:szCs w:val="16"/>
        </w:rPr>
        <w:t>u</w:t>
      </w:r>
      <w:r w:rsidRPr="004B3D50">
        <w:rPr>
          <w:rFonts w:cs="Arial"/>
          <w:szCs w:val="16"/>
        </w:rPr>
        <w:t xml:space="preserve"> </w:t>
      </w:r>
      <w:r w:rsidR="009A2F50">
        <w:rPr>
          <w:rFonts w:cs="Arial"/>
          <w:szCs w:val="16"/>
        </w:rPr>
        <w:t>r</w:t>
      </w:r>
      <w:r w:rsidRPr="004B3D50">
        <w:rPr>
          <w:rFonts w:cs="Arial"/>
          <w:szCs w:val="16"/>
        </w:rPr>
        <w:t xml:space="preserve"> </w:t>
      </w:r>
      <w:r w:rsidR="009A2F50">
        <w:rPr>
          <w:rFonts w:cs="Arial"/>
          <w:szCs w:val="16"/>
        </w:rPr>
        <w:t>u</w:t>
      </w:r>
      <w:r w:rsidRPr="004B3D50">
        <w:rPr>
          <w:rFonts w:cs="Arial"/>
          <w:szCs w:val="16"/>
        </w:rPr>
        <w:t xml:space="preserve"> </w:t>
      </w:r>
      <w:r w:rsidR="009A2F50">
        <w:rPr>
          <w:rFonts w:cs="Arial"/>
          <w:szCs w:val="16"/>
        </w:rPr>
        <w:t>z</w:t>
      </w:r>
      <w:r w:rsidRPr="004B3D50">
        <w:rPr>
          <w:rFonts w:cs="Arial"/>
          <w:szCs w:val="16"/>
        </w:rPr>
        <w:t xml:space="preserve">        </w:t>
      </w:r>
      <w:r>
        <w:rPr>
          <w:rFonts w:cs="Arial"/>
          <w:szCs w:val="16"/>
          <w:lang w:val="sr-Cyrl-RS"/>
        </w:rPr>
        <w:t xml:space="preserve">    </w:t>
      </w:r>
      <w:r w:rsidRPr="004B3D50">
        <w:rPr>
          <w:rFonts w:cs="Arial"/>
          <w:szCs w:val="16"/>
        </w:rPr>
        <w:t xml:space="preserve"> </w:t>
      </w:r>
      <w:r w:rsidR="00D46749">
        <w:rPr>
          <w:rFonts w:cs="Arial"/>
          <w:szCs w:val="16"/>
        </w:rPr>
        <w:t>3975</w:t>
      </w:r>
      <w:r w:rsidRPr="004B3D50">
        <w:rPr>
          <w:rFonts w:cs="Arial"/>
          <w:szCs w:val="16"/>
        </w:rPr>
        <w:t xml:space="preserve">            </w:t>
      </w:r>
      <w:r w:rsidRPr="004B3D50">
        <w:rPr>
          <w:rFonts w:cs="Arial"/>
          <w:szCs w:val="16"/>
          <w:lang w:val="sr-Cyrl-RS"/>
        </w:rPr>
        <w:t xml:space="preserve"> </w:t>
      </w:r>
      <w:r>
        <w:rPr>
          <w:rFonts w:cs="Arial"/>
          <w:szCs w:val="16"/>
          <w:lang w:val="sr-Cyrl-RS"/>
        </w:rPr>
        <w:t xml:space="preserve">    </w:t>
      </w:r>
      <w:r w:rsidRPr="004B3D50">
        <w:rPr>
          <w:rFonts w:cs="Arial"/>
          <w:szCs w:val="16"/>
        </w:rPr>
        <w:t xml:space="preserve"> 14                        56</w:t>
      </w:r>
    </w:p>
    <w:p w:rsidR="00CE1087" w:rsidRPr="004B3D50" w:rsidRDefault="00CE1087" w:rsidP="00CE1087">
      <w:pPr>
        <w:numPr>
          <w:ilvl w:val="0"/>
          <w:numId w:val="33"/>
        </w:numPr>
        <w:pBdr>
          <w:between w:val="single" w:sz="4" w:space="1" w:color="auto"/>
        </w:pBdr>
        <w:spacing w:before="0" w:after="0"/>
        <w:ind w:right="84" w:firstLine="0"/>
        <w:jc w:val="left"/>
        <w:rPr>
          <w:rFonts w:cs="Arial"/>
          <w:szCs w:val="16"/>
        </w:rPr>
      </w:pPr>
      <w:r>
        <w:rPr>
          <w:rFonts w:cs="Arial"/>
          <w:szCs w:val="16"/>
        </w:rPr>
        <w:t xml:space="preserve">  </w:t>
      </w:r>
      <w:r w:rsidRPr="004B3D50">
        <w:rPr>
          <w:rFonts w:cs="Arial"/>
          <w:szCs w:val="16"/>
        </w:rPr>
        <w:t xml:space="preserve"> </w:t>
      </w:r>
      <w:r w:rsidR="009A2F50">
        <w:rPr>
          <w:rFonts w:cs="Arial"/>
          <w:szCs w:val="16"/>
        </w:rPr>
        <w:t>K</w:t>
      </w:r>
      <w:r w:rsidRPr="004B3D50">
        <w:rPr>
          <w:rFonts w:cs="Arial"/>
          <w:szCs w:val="16"/>
        </w:rPr>
        <w:t xml:space="preserve"> </w:t>
      </w:r>
      <w:r w:rsidR="009A2F50">
        <w:rPr>
          <w:rFonts w:cs="Arial"/>
          <w:szCs w:val="16"/>
        </w:rPr>
        <w:t>r</w:t>
      </w:r>
      <w:r w:rsidRPr="004B3D50">
        <w:rPr>
          <w:rFonts w:cs="Arial"/>
          <w:szCs w:val="16"/>
        </w:rPr>
        <w:t xml:space="preserve"> </w:t>
      </w:r>
      <w:r w:rsidR="009A2F50">
        <w:rPr>
          <w:rFonts w:cs="Arial"/>
          <w:szCs w:val="16"/>
        </w:rPr>
        <w:t>o</w:t>
      </w:r>
      <w:r w:rsidRPr="004B3D50">
        <w:rPr>
          <w:rFonts w:cs="Arial"/>
          <w:szCs w:val="16"/>
        </w:rPr>
        <w:t xml:space="preserve"> </w:t>
      </w:r>
      <w:r w:rsidR="009A2F50">
        <w:rPr>
          <w:rFonts w:cs="Arial"/>
          <w:szCs w:val="16"/>
        </w:rPr>
        <w:t>m</w:t>
      </w:r>
      <w:r w:rsidRPr="004B3D50">
        <w:rPr>
          <w:rFonts w:cs="Arial"/>
          <w:szCs w:val="16"/>
        </w:rPr>
        <w:t xml:space="preserve"> </w:t>
      </w:r>
      <w:r w:rsidR="009A2F50">
        <w:rPr>
          <w:rFonts w:cs="Arial"/>
          <w:szCs w:val="16"/>
        </w:rPr>
        <w:t>p</w:t>
      </w:r>
      <w:r w:rsidRPr="004B3D50">
        <w:rPr>
          <w:rFonts w:cs="Arial"/>
          <w:szCs w:val="16"/>
        </w:rPr>
        <w:t xml:space="preserve"> </w:t>
      </w:r>
      <w:r w:rsidR="009A2F50">
        <w:rPr>
          <w:rFonts w:cs="Arial"/>
          <w:szCs w:val="16"/>
        </w:rPr>
        <w:t>i</w:t>
      </w:r>
      <w:r w:rsidRPr="004B3D50">
        <w:rPr>
          <w:rFonts w:cs="Arial"/>
          <w:szCs w:val="16"/>
        </w:rPr>
        <w:t xml:space="preserve"> </w:t>
      </w:r>
      <w:r w:rsidR="009A2F50">
        <w:rPr>
          <w:rFonts w:cs="Arial"/>
          <w:szCs w:val="16"/>
        </w:rPr>
        <w:t>r</w:t>
      </w:r>
      <w:r w:rsidRPr="004B3D50">
        <w:rPr>
          <w:rFonts w:cs="Arial"/>
          <w:szCs w:val="16"/>
        </w:rPr>
        <w:t xml:space="preserve">       </w:t>
      </w:r>
      <w:r>
        <w:rPr>
          <w:rFonts w:cs="Arial"/>
          <w:szCs w:val="16"/>
          <w:lang w:val="sr-Cyrl-RS"/>
        </w:rPr>
        <w:t xml:space="preserve">    </w:t>
      </w:r>
      <w:r w:rsidRPr="004B3D50">
        <w:rPr>
          <w:rFonts w:cs="Arial"/>
          <w:szCs w:val="16"/>
        </w:rPr>
        <w:t xml:space="preserve"> </w:t>
      </w:r>
      <w:r w:rsidRPr="004B3D50">
        <w:rPr>
          <w:rFonts w:cs="Arial"/>
          <w:szCs w:val="16"/>
          <w:lang w:val="sr-Latn-RS"/>
        </w:rPr>
        <w:t xml:space="preserve"> </w:t>
      </w:r>
      <w:r>
        <w:rPr>
          <w:rFonts w:cs="Arial"/>
          <w:szCs w:val="16"/>
          <w:lang w:val="sr-Latn-RS"/>
        </w:rPr>
        <w:t>1</w:t>
      </w:r>
      <w:r w:rsidR="00D46749">
        <w:rPr>
          <w:rFonts w:cs="Arial"/>
          <w:szCs w:val="16"/>
        </w:rPr>
        <w:t>45</w:t>
      </w:r>
      <w:r w:rsidRPr="004B3D50">
        <w:rPr>
          <w:rFonts w:cs="Arial"/>
          <w:szCs w:val="16"/>
        </w:rPr>
        <w:t xml:space="preserve">         </w:t>
      </w:r>
      <w:r w:rsidRPr="004B3D50">
        <w:rPr>
          <w:rFonts w:cs="Arial"/>
          <w:szCs w:val="16"/>
          <w:lang w:val="sr-Cyrl-RS"/>
        </w:rPr>
        <w:t xml:space="preserve"> </w:t>
      </w:r>
      <w:r w:rsidRPr="004B3D50">
        <w:rPr>
          <w:rFonts w:cs="Arial"/>
          <w:szCs w:val="16"/>
        </w:rPr>
        <w:t xml:space="preserve"> </w:t>
      </w:r>
      <w:r>
        <w:rPr>
          <w:rFonts w:cs="Arial"/>
          <w:szCs w:val="16"/>
          <w:lang w:val="sr-Cyrl-RS"/>
        </w:rPr>
        <w:t xml:space="preserve">    </w:t>
      </w:r>
      <w:r w:rsidRPr="004B3D50">
        <w:rPr>
          <w:rFonts w:cs="Arial"/>
          <w:szCs w:val="16"/>
        </w:rPr>
        <w:t xml:space="preserve">2300             </w:t>
      </w:r>
      <w:r>
        <w:rPr>
          <w:rFonts w:cs="Arial"/>
          <w:szCs w:val="16"/>
          <w:lang w:val="sr-Cyrl-RS"/>
        </w:rPr>
        <w:t xml:space="preserve"> </w:t>
      </w:r>
      <w:r w:rsidRPr="004B3D50">
        <w:rPr>
          <w:rFonts w:cs="Arial"/>
          <w:szCs w:val="16"/>
        </w:rPr>
        <w:t xml:space="preserve">    </w:t>
      </w:r>
      <w:r w:rsidRPr="004B3D50">
        <w:rPr>
          <w:rFonts w:cs="Arial"/>
          <w:szCs w:val="16"/>
          <w:lang w:val="sr-Cyrl-RS"/>
        </w:rPr>
        <w:t xml:space="preserve"> </w:t>
      </w:r>
      <w:r w:rsidRPr="004B3D50">
        <w:rPr>
          <w:rFonts w:cs="Arial"/>
          <w:szCs w:val="16"/>
        </w:rPr>
        <w:t xml:space="preserve"> </w:t>
      </w:r>
      <w:r w:rsidRPr="004B3D50">
        <w:rPr>
          <w:rFonts w:cs="Arial"/>
          <w:szCs w:val="16"/>
          <w:lang w:val="sr-Cyrl-RS"/>
        </w:rPr>
        <w:t xml:space="preserve"> </w:t>
      </w:r>
      <w:r w:rsidRPr="004B3D50">
        <w:rPr>
          <w:rFonts w:cs="Arial"/>
          <w:szCs w:val="16"/>
          <w:lang w:val="sr-Latn-RS"/>
        </w:rPr>
        <w:t xml:space="preserve"> </w:t>
      </w:r>
      <w:r>
        <w:rPr>
          <w:rFonts w:cs="Arial"/>
          <w:szCs w:val="16"/>
          <w:lang w:val="sr-Latn-RS"/>
        </w:rPr>
        <w:t>3</w:t>
      </w:r>
      <w:r w:rsidR="00D46749">
        <w:rPr>
          <w:rFonts w:cs="Arial"/>
          <w:szCs w:val="16"/>
        </w:rPr>
        <w:t>3</w:t>
      </w:r>
      <w:r>
        <w:rPr>
          <w:rFonts w:cs="Arial"/>
          <w:szCs w:val="16"/>
          <w:lang w:val="sr-Latn-RS"/>
        </w:rPr>
        <w:t>3</w:t>
      </w:r>
    </w:p>
    <w:p w:rsidR="00CE1087" w:rsidRDefault="00CE1087" w:rsidP="00CE1087">
      <w:pPr>
        <w:numPr>
          <w:ilvl w:val="0"/>
          <w:numId w:val="33"/>
        </w:numPr>
        <w:pBdr>
          <w:between w:val="single" w:sz="4" w:space="1" w:color="auto"/>
        </w:pBdr>
        <w:spacing w:before="0" w:after="0"/>
        <w:ind w:right="84" w:firstLine="0"/>
        <w:jc w:val="left"/>
        <w:rPr>
          <w:rFonts w:cs="Arial"/>
          <w:szCs w:val="16"/>
        </w:rPr>
      </w:pPr>
      <w:r>
        <w:rPr>
          <w:rFonts w:cs="Arial"/>
          <w:szCs w:val="16"/>
          <w:lang w:val="sr-Cyrl-RS"/>
        </w:rPr>
        <w:t xml:space="preserve">  </w:t>
      </w:r>
      <w:r w:rsidRPr="004B3D50">
        <w:rPr>
          <w:rFonts w:cs="Arial"/>
          <w:szCs w:val="16"/>
          <w:lang w:val="sr-Cyrl-RS"/>
        </w:rPr>
        <w:t xml:space="preserve"> </w:t>
      </w:r>
      <w:r w:rsidR="009A2F50">
        <w:rPr>
          <w:rFonts w:cs="Arial"/>
          <w:szCs w:val="16"/>
          <w:lang w:val="sr-Cyrl-RS"/>
        </w:rPr>
        <w:t>K</w:t>
      </w:r>
      <w:r w:rsidRPr="004B3D50">
        <w:rPr>
          <w:rFonts w:cs="Arial"/>
          <w:szCs w:val="16"/>
          <w:lang w:val="sr-Cyrl-RS"/>
        </w:rPr>
        <w:t xml:space="preserve"> </w:t>
      </w:r>
      <w:r w:rsidR="009A2F50">
        <w:rPr>
          <w:rFonts w:cs="Arial"/>
          <w:szCs w:val="16"/>
          <w:lang w:val="sr-Cyrl-RS"/>
        </w:rPr>
        <w:t>r</w:t>
      </w:r>
      <w:r w:rsidRPr="004B3D50">
        <w:rPr>
          <w:rFonts w:cs="Arial"/>
          <w:szCs w:val="16"/>
          <w:lang w:val="sr-Cyrl-RS"/>
        </w:rPr>
        <w:t xml:space="preserve"> </w:t>
      </w:r>
      <w:r w:rsidR="009A2F50">
        <w:rPr>
          <w:rFonts w:cs="Arial"/>
          <w:szCs w:val="16"/>
          <w:lang w:val="sr-Cyrl-RS"/>
        </w:rPr>
        <w:t>m</w:t>
      </w:r>
      <w:r w:rsidRPr="004B3D50">
        <w:rPr>
          <w:rFonts w:cs="Arial"/>
          <w:szCs w:val="16"/>
          <w:lang w:val="sr-Cyrl-RS"/>
        </w:rPr>
        <w:t xml:space="preserve"> </w:t>
      </w:r>
      <w:r w:rsidR="009A2F50">
        <w:rPr>
          <w:rFonts w:cs="Arial"/>
          <w:szCs w:val="16"/>
          <w:lang w:val="sr-Cyrl-RS"/>
        </w:rPr>
        <w:t>n</w:t>
      </w:r>
      <w:r w:rsidRPr="004B3D50">
        <w:rPr>
          <w:rFonts w:cs="Arial"/>
          <w:szCs w:val="16"/>
          <w:lang w:val="sr-Cyrl-RS"/>
        </w:rPr>
        <w:t xml:space="preserve"> </w:t>
      </w:r>
      <w:r w:rsidR="009A2F50">
        <w:rPr>
          <w:rFonts w:cs="Arial"/>
          <w:szCs w:val="16"/>
          <w:lang w:val="sr-Cyrl-RS"/>
        </w:rPr>
        <w:t>o</w:t>
      </w:r>
      <w:r w:rsidRPr="004B3D50">
        <w:rPr>
          <w:rFonts w:cs="Arial"/>
          <w:szCs w:val="16"/>
          <w:lang w:val="sr-Cyrl-RS"/>
        </w:rPr>
        <w:t xml:space="preserve">  </w:t>
      </w:r>
      <w:r w:rsidR="009A2F50">
        <w:rPr>
          <w:rFonts w:cs="Arial"/>
          <w:szCs w:val="16"/>
          <w:lang w:val="sr-Cyrl-RS"/>
        </w:rPr>
        <w:t>b</w:t>
      </w:r>
      <w:r w:rsidRPr="004B3D50">
        <w:rPr>
          <w:rFonts w:cs="Arial"/>
          <w:szCs w:val="16"/>
          <w:lang w:val="sr-Cyrl-RS"/>
        </w:rPr>
        <w:t xml:space="preserve"> </w:t>
      </w:r>
      <w:r w:rsidR="009A2F50">
        <w:rPr>
          <w:rFonts w:cs="Arial"/>
          <w:szCs w:val="16"/>
          <w:lang w:val="sr-Cyrl-RS"/>
        </w:rPr>
        <w:t>i</w:t>
      </w:r>
      <w:r w:rsidRPr="004B3D50">
        <w:rPr>
          <w:rFonts w:cs="Arial"/>
          <w:szCs w:val="16"/>
          <w:lang w:val="sr-Cyrl-RS"/>
        </w:rPr>
        <w:t xml:space="preserve"> </w:t>
      </w:r>
      <w:r w:rsidR="009A2F50">
        <w:rPr>
          <w:rFonts w:cs="Arial"/>
          <w:szCs w:val="16"/>
          <w:lang w:val="sr-Cyrl-RS"/>
        </w:rPr>
        <w:t>lj</w:t>
      </w:r>
      <w:r w:rsidRPr="004B3D50">
        <w:rPr>
          <w:rFonts w:cs="Arial"/>
          <w:szCs w:val="16"/>
          <w:lang w:val="sr-Cyrl-RS"/>
        </w:rPr>
        <w:t xml:space="preserve"> </w:t>
      </w:r>
      <w:r w:rsidR="009A2F50">
        <w:rPr>
          <w:rFonts w:cs="Arial"/>
          <w:szCs w:val="16"/>
          <w:lang w:val="sr-Cyrl-RS"/>
        </w:rPr>
        <w:t>e</w:t>
      </w:r>
      <w:r>
        <w:rPr>
          <w:rFonts w:cs="Arial"/>
          <w:szCs w:val="16"/>
        </w:rPr>
        <w:t xml:space="preserve"> </w:t>
      </w:r>
      <w:r w:rsidRPr="004B3D50">
        <w:rPr>
          <w:rFonts w:cs="Arial"/>
          <w:szCs w:val="16"/>
          <w:lang w:val="sr-Cyrl-RS"/>
        </w:rPr>
        <w:t xml:space="preserve">  </w:t>
      </w:r>
      <w:r>
        <w:rPr>
          <w:rFonts w:cs="Arial"/>
          <w:szCs w:val="16"/>
          <w:lang w:val="sr-Cyrl-RS"/>
        </w:rPr>
        <w:t xml:space="preserve">    </w:t>
      </w:r>
      <w:r w:rsidRPr="004B3D50">
        <w:rPr>
          <w:rFonts w:cs="Arial"/>
          <w:szCs w:val="16"/>
        </w:rPr>
        <w:t>7</w:t>
      </w:r>
      <w:r w:rsidR="00D46749">
        <w:rPr>
          <w:rFonts w:cs="Arial"/>
          <w:szCs w:val="16"/>
        </w:rPr>
        <w:t>5</w:t>
      </w:r>
      <w:r w:rsidRPr="004B3D50">
        <w:rPr>
          <w:rFonts w:cs="Arial"/>
          <w:szCs w:val="16"/>
          <w:lang w:val="sr-Cyrl-RS"/>
        </w:rPr>
        <w:t xml:space="preserve">          </w:t>
      </w:r>
      <w:r>
        <w:rPr>
          <w:rFonts w:cs="Arial"/>
          <w:szCs w:val="16"/>
          <w:lang w:val="sr-Cyrl-RS"/>
        </w:rPr>
        <w:t xml:space="preserve">    </w:t>
      </w:r>
      <w:r w:rsidRPr="004B3D50">
        <w:rPr>
          <w:rFonts w:cs="Arial"/>
          <w:szCs w:val="16"/>
          <w:lang w:val="sr-Cyrl-RS"/>
        </w:rPr>
        <w:t xml:space="preserve">    20                        1,</w:t>
      </w:r>
      <w:r w:rsidRPr="004B3D50">
        <w:rPr>
          <w:rFonts w:cs="Arial"/>
          <w:szCs w:val="16"/>
        </w:rPr>
        <w:t>5</w:t>
      </w:r>
    </w:p>
    <w:p w:rsidR="00D46749" w:rsidRDefault="00D46749" w:rsidP="00CE1087">
      <w:pPr>
        <w:numPr>
          <w:ilvl w:val="0"/>
          <w:numId w:val="33"/>
        </w:numPr>
        <w:pBdr>
          <w:between w:val="single" w:sz="4" w:space="1" w:color="auto"/>
        </w:pBdr>
        <w:spacing w:before="0" w:after="0"/>
        <w:ind w:right="84" w:firstLine="0"/>
        <w:jc w:val="left"/>
        <w:rPr>
          <w:rFonts w:cs="Arial"/>
          <w:szCs w:val="16"/>
        </w:rPr>
      </w:pPr>
      <w:r>
        <w:rPr>
          <w:rFonts w:cs="Arial"/>
          <w:szCs w:val="16"/>
        </w:rPr>
        <w:t xml:space="preserve">   </w:t>
      </w:r>
      <w:r w:rsidR="009A2F50">
        <w:rPr>
          <w:rFonts w:cs="Arial"/>
          <w:szCs w:val="16"/>
        </w:rPr>
        <w:t>S</w:t>
      </w:r>
      <w:r>
        <w:rPr>
          <w:rFonts w:cs="Arial"/>
          <w:szCs w:val="16"/>
        </w:rPr>
        <w:t xml:space="preserve"> </w:t>
      </w:r>
      <w:r w:rsidR="009A2F50">
        <w:rPr>
          <w:rFonts w:cs="Arial"/>
          <w:szCs w:val="16"/>
        </w:rPr>
        <w:t>o</w:t>
      </w:r>
      <w:r>
        <w:rPr>
          <w:rFonts w:cs="Arial"/>
          <w:szCs w:val="16"/>
        </w:rPr>
        <w:t xml:space="preserve"> </w:t>
      </w:r>
      <w:r w:rsidR="009A2F50">
        <w:rPr>
          <w:rFonts w:cs="Arial"/>
          <w:szCs w:val="16"/>
        </w:rPr>
        <w:t>j</w:t>
      </w:r>
      <w:r>
        <w:rPr>
          <w:rFonts w:cs="Arial"/>
          <w:szCs w:val="16"/>
        </w:rPr>
        <w:t xml:space="preserve"> </w:t>
      </w:r>
      <w:r w:rsidR="009A2F50">
        <w:rPr>
          <w:rFonts w:cs="Arial"/>
          <w:szCs w:val="16"/>
        </w:rPr>
        <w:t>a</w:t>
      </w:r>
      <w:r>
        <w:rPr>
          <w:rFonts w:cs="Arial"/>
          <w:szCs w:val="16"/>
        </w:rPr>
        <w:t xml:space="preserve">                          38                  70                        2,7</w:t>
      </w:r>
    </w:p>
    <w:p w:rsidR="00D46749" w:rsidRPr="004B3D50" w:rsidRDefault="00D46749" w:rsidP="00CE1087">
      <w:pPr>
        <w:numPr>
          <w:ilvl w:val="0"/>
          <w:numId w:val="33"/>
        </w:numPr>
        <w:pBdr>
          <w:between w:val="single" w:sz="4" w:space="1" w:color="auto"/>
        </w:pBdr>
        <w:spacing w:before="0" w:after="0"/>
        <w:ind w:right="84" w:firstLine="0"/>
        <w:jc w:val="left"/>
        <w:rPr>
          <w:rFonts w:cs="Arial"/>
          <w:szCs w:val="16"/>
        </w:rPr>
      </w:pPr>
      <w:r>
        <w:rPr>
          <w:rFonts w:cs="Arial"/>
          <w:szCs w:val="16"/>
        </w:rPr>
        <w:t xml:space="preserve">   </w:t>
      </w:r>
      <w:r w:rsidR="009A2F50">
        <w:rPr>
          <w:rFonts w:cs="Arial"/>
          <w:szCs w:val="16"/>
        </w:rPr>
        <w:t>J</w:t>
      </w:r>
      <w:r>
        <w:rPr>
          <w:rFonts w:cs="Arial"/>
          <w:szCs w:val="16"/>
        </w:rPr>
        <w:t xml:space="preserve"> </w:t>
      </w:r>
      <w:r w:rsidR="009A2F50">
        <w:rPr>
          <w:rFonts w:cs="Arial"/>
          <w:szCs w:val="16"/>
        </w:rPr>
        <w:t>a</w:t>
      </w:r>
      <w:r>
        <w:rPr>
          <w:rFonts w:cs="Arial"/>
          <w:szCs w:val="16"/>
        </w:rPr>
        <w:t xml:space="preserve"> </w:t>
      </w:r>
      <w:r w:rsidR="009A2F50">
        <w:rPr>
          <w:rFonts w:cs="Arial"/>
          <w:szCs w:val="16"/>
        </w:rPr>
        <w:t>r</w:t>
      </w:r>
      <w:r>
        <w:rPr>
          <w:rFonts w:cs="Arial"/>
          <w:szCs w:val="16"/>
        </w:rPr>
        <w:t xml:space="preserve"> </w:t>
      </w:r>
      <w:r w:rsidR="009A2F50">
        <w:rPr>
          <w:rFonts w:cs="Arial"/>
          <w:szCs w:val="16"/>
        </w:rPr>
        <w:t>i</w:t>
      </w:r>
      <w:r>
        <w:rPr>
          <w:rFonts w:cs="Arial"/>
          <w:szCs w:val="16"/>
        </w:rPr>
        <w:t xml:space="preserve">  </w:t>
      </w:r>
      <w:r w:rsidR="009A2F50">
        <w:rPr>
          <w:rFonts w:cs="Arial"/>
          <w:szCs w:val="16"/>
        </w:rPr>
        <w:t>j</w:t>
      </w:r>
      <w:r>
        <w:rPr>
          <w:rFonts w:cs="Arial"/>
          <w:szCs w:val="16"/>
        </w:rPr>
        <w:t xml:space="preserve"> </w:t>
      </w:r>
      <w:r w:rsidR="009A2F50">
        <w:rPr>
          <w:rFonts w:cs="Arial"/>
          <w:szCs w:val="16"/>
        </w:rPr>
        <w:t>e</w:t>
      </w:r>
      <w:r>
        <w:rPr>
          <w:rFonts w:cs="Arial"/>
          <w:szCs w:val="16"/>
        </w:rPr>
        <w:t xml:space="preserve"> </w:t>
      </w:r>
      <w:r w:rsidR="009A2F50">
        <w:rPr>
          <w:rFonts w:cs="Arial"/>
          <w:szCs w:val="16"/>
        </w:rPr>
        <w:t>č</w:t>
      </w:r>
      <w:r>
        <w:rPr>
          <w:rFonts w:cs="Arial"/>
          <w:szCs w:val="16"/>
        </w:rPr>
        <w:t xml:space="preserve"> </w:t>
      </w:r>
      <w:r w:rsidR="009A2F50">
        <w:rPr>
          <w:rFonts w:cs="Arial"/>
          <w:szCs w:val="16"/>
        </w:rPr>
        <w:t>a</w:t>
      </w:r>
      <w:r>
        <w:rPr>
          <w:rFonts w:cs="Arial"/>
          <w:szCs w:val="16"/>
        </w:rPr>
        <w:t xml:space="preserve"> </w:t>
      </w:r>
      <w:r w:rsidR="009A2F50">
        <w:rPr>
          <w:rFonts w:cs="Arial"/>
          <w:szCs w:val="16"/>
        </w:rPr>
        <w:t>m</w:t>
      </w:r>
      <w:r>
        <w:rPr>
          <w:rFonts w:cs="Arial"/>
          <w:szCs w:val="16"/>
        </w:rPr>
        <w:t xml:space="preserve">          16                 200                       3,2</w:t>
      </w:r>
    </w:p>
    <w:p w:rsidR="00D46749" w:rsidRDefault="00D46749" w:rsidP="00D46749">
      <w:pPr>
        <w:pStyle w:val="ListParagraph"/>
        <w:ind w:left="0" w:firstLine="0"/>
        <w:rPr>
          <w:sz w:val="20"/>
        </w:rPr>
      </w:pPr>
    </w:p>
    <w:p w:rsidR="00D46749" w:rsidRDefault="00D46749" w:rsidP="00D46749">
      <w:pPr>
        <w:pStyle w:val="ListParagraph"/>
        <w:ind w:left="0" w:firstLine="0"/>
        <w:rPr>
          <w:sz w:val="20"/>
        </w:rPr>
      </w:pPr>
      <w:r w:rsidRPr="00D46749">
        <w:rPr>
          <w:sz w:val="20"/>
        </w:rPr>
        <w:t xml:space="preserve">2. </w:t>
      </w:r>
      <w:r w:rsidR="009A2F50">
        <w:rPr>
          <w:sz w:val="20"/>
        </w:rPr>
        <w:t>Mineralna</w:t>
      </w:r>
      <w:r w:rsidRPr="00D46749">
        <w:rPr>
          <w:sz w:val="20"/>
        </w:rPr>
        <w:t xml:space="preserve"> </w:t>
      </w:r>
      <w:r w:rsidR="009A2F50">
        <w:rPr>
          <w:sz w:val="20"/>
        </w:rPr>
        <w:t>đubriva</w:t>
      </w:r>
    </w:p>
    <w:p w:rsidR="00D46749" w:rsidRPr="00D46749" w:rsidRDefault="009A2F50" w:rsidP="00D46749">
      <w:pPr>
        <w:pStyle w:val="ListParagraph"/>
        <w:ind w:left="0" w:firstLine="0"/>
        <w:rPr>
          <w:sz w:val="20"/>
        </w:rPr>
      </w:pPr>
      <w:r>
        <w:rPr>
          <w:sz w:val="20"/>
        </w:rPr>
        <w:t>Za</w:t>
      </w:r>
      <w:r w:rsidR="00D46749" w:rsidRPr="00D46749">
        <w:rPr>
          <w:sz w:val="20"/>
        </w:rPr>
        <w:t xml:space="preserve"> </w:t>
      </w:r>
      <w:r>
        <w:rPr>
          <w:sz w:val="20"/>
        </w:rPr>
        <w:t>izvršenje</w:t>
      </w:r>
      <w:r w:rsidR="00D46749" w:rsidRPr="00D46749">
        <w:rPr>
          <w:sz w:val="20"/>
        </w:rPr>
        <w:t xml:space="preserve"> </w:t>
      </w:r>
      <w:r>
        <w:rPr>
          <w:sz w:val="20"/>
        </w:rPr>
        <w:t>Programa</w:t>
      </w:r>
      <w:r w:rsidR="00D46749" w:rsidRPr="00D46749">
        <w:rPr>
          <w:sz w:val="20"/>
        </w:rPr>
        <w:t xml:space="preserve"> </w:t>
      </w:r>
      <w:r>
        <w:rPr>
          <w:sz w:val="20"/>
        </w:rPr>
        <w:t>proljetne</w:t>
      </w:r>
      <w:r w:rsidR="00D46749" w:rsidRPr="00D46749">
        <w:rPr>
          <w:sz w:val="20"/>
        </w:rPr>
        <w:t xml:space="preserve"> </w:t>
      </w:r>
      <w:r>
        <w:rPr>
          <w:sz w:val="20"/>
        </w:rPr>
        <w:t>sjetve</w:t>
      </w:r>
      <w:r w:rsidR="00D46749" w:rsidRPr="00D46749">
        <w:rPr>
          <w:sz w:val="20"/>
        </w:rPr>
        <w:t xml:space="preserve"> 2024. </w:t>
      </w:r>
      <w:r>
        <w:rPr>
          <w:sz w:val="20"/>
        </w:rPr>
        <w:t>godine</w:t>
      </w:r>
      <w:r w:rsidR="00D46749" w:rsidRPr="00D46749">
        <w:rPr>
          <w:sz w:val="20"/>
        </w:rPr>
        <w:t xml:space="preserve">, </w:t>
      </w:r>
      <w:r>
        <w:rPr>
          <w:sz w:val="20"/>
        </w:rPr>
        <w:t>potrebno</w:t>
      </w:r>
      <w:r w:rsidR="00D46749" w:rsidRPr="00D46749">
        <w:rPr>
          <w:sz w:val="20"/>
        </w:rPr>
        <w:t xml:space="preserve"> </w:t>
      </w:r>
      <w:r>
        <w:rPr>
          <w:sz w:val="20"/>
        </w:rPr>
        <w:t>je</w:t>
      </w:r>
      <w:r w:rsidR="00D46749" w:rsidRPr="00D46749">
        <w:rPr>
          <w:sz w:val="20"/>
        </w:rPr>
        <w:t xml:space="preserve"> </w:t>
      </w:r>
      <w:r>
        <w:rPr>
          <w:sz w:val="20"/>
        </w:rPr>
        <w:t>oko</w:t>
      </w:r>
      <w:r w:rsidR="00D46749" w:rsidRPr="00D46749">
        <w:rPr>
          <w:sz w:val="20"/>
        </w:rPr>
        <w:t xml:space="preserve"> 1104 </w:t>
      </w:r>
      <w:r>
        <w:rPr>
          <w:sz w:val="20"/>
        </w:rPr>
        <w:t>tone</w:t>
      </w:r>
      <w:r w:rsidR="00D46749" w:rsidRPr="00D46749">
        <w:rPr>
          <w:sz w:val="20"/>
        </w:rPr>
        <w:t xml:space="preserve"> </w:t>
      </w:r>
      <w:r>
        <w:rPr>
          <w:sz w:val="20"/>
        </w:rPr>
        <w:t>mineralnih</w:t>
      </w:r>
      <w:r w:rsidR="00D46749" w:rsidRPr="00D46749">
        <w:rPr>
          <w:sz w:val="20"/>
        </w:rPr>
        <w:t xml:space="preserve"> </w:t>
      </w:r>
      <w:r>
        <w:rPr>
          <w:sz w:val="20"/>
        </w:rPr>
        <w:t>đubriva</w:t>
      </w:r>
      <w:r w:rsidR="00D46749" w:rsidRPr="00D46749">
        <w:rPr>
          <w:sz w:val="20"/>
        </w:rPr>
        <w:t xml:space="preserve"> </w:t>
      </w:r>
      <w:r>
        <w:rPr>
          <w:sz w:val="20"/>
        </w:rPr>
        <w:t>ili</w:t>
      </w:r>
      <w:r w:rsidR="00D46749" w:rsidRPr="00D46749">
        <w:rPr>
          <w:sz w:val="20"/>
        </w:rPr>
        <w:t xml:space="preserve"> 250 </w:t>
      </w:r>
      <w:r>
        <w:rPr>
          <w:sz w:val="20"/>
        </w:rPr>
        <w:t>kg</w:t>
      </w:r>
      <w:r w:rsidR="00D46749" w:rsidRPr="00D46749">
        <w:rPr>
          <w:sz w:val="20"/>
        </w:rPr>
        <w:t>.</w:t>
      </w:r>
      <w:r>
        <w:rPr>
          <w:sz w:val="20"/>
        </w:rPr>
        <w:t>po</w:t>
      </w:r>
      <w:r w:rsidR="00D46749" w:rsidRPr="00D46749">
        <w:rPr>
          <w:sz w:val="20"/>
        </w:rPr>
        <w:t xml:space="preserve"> </w:t>
      </w:r>
      <w:r w:rsidR="00D46749" w:rsidRPr="00D46749">
        <w:rPr>
          <w:sz w:val="20"/>
          <w:lang w:val="sr-Latn-RS"/>
        </w:rPr>
        <w:t>j</w:t>
      </w:r>
      <w:r>
        <w:rPr>
          <w:sz w:val="20"/>
        </w:rPr>
        <w:t>ednom</w:t>
      </w:r>
      <w:r w:rsidR="00D46749" w:rsidRPr="00D46749">
        <w:rPr>
          <w:sz w:val="20"/>
        </w:rPr>
        <w:t xml:space="preserve"> </w:t>
      </w:r>
      <w:r>
        <w:rPr>
          <w:sz w:val="20"/>
        </w:rPr>
        <w:t>hektaru</w:t>
      </w:r>
      <w:r w:rsidR="00D46749" w:rsidRPr="00D46749">
        <w:rPr>
          <w:sz w:val="20"/>
        </w:rPr>
        <w:t xml:space="preserve"> </w:t>
      </w:r>
      <w:r>
        <w:rPr>
          <w:sz w:val="20"/>
        </w:rPr>
        <w:t>sjetvene</w:t>
      </w:r>
      <w:r w:rsidR="00D46749" w:rsidRPr="00D46749">
        <w:rPr>
          <w:sz w:val="20"/>
        </w:rPr>
        <w:t xml:space="preserve"> </w:t>
      </w:r>
      <w:r>
        <w:rPr>
          <w:sz w:val="20"/>
        </w:rPr>
        <w:t>površine</w:t>
      </w:r>
      <w:r w:rsidR="00D46749" w:rsidRPr="00D46749">
        <w:rPr>
          <w:sz w:val="20"/>
        </w:rPr>
        <w:t xml:space="preserve">. </w:t>
      </w:r>
      <w:r>
        <w:rPr>
          <w:sz w:val="20"/>
        </w:rPr>
        <w:t>S</w:t>
      </w:r>
      <w:r w:rsidR="00D46749" w:rsidRPr="00D46749">
        <w:rPr>
          <w:sz w:val="20"/>
        </w:rPr>
        <w:t xml:space="preserve"> </w:t>
      </w:r>
      <w:r>
        <w:rPr>
          <w:sz w:val="20"/>
        </w:rPr>
        <w:t>obzirom</w:t>
      </w:r>
      <w:r w:rsidR="00D46749" w:rsidRPr="00D46749">
        <w:rPr>
          <w:sz w:val="20"/>
        </w:rPr>
        <w:t xml:space="preserve"> </w:t>
      </w:r>
      <w:r>
        <w:rPr>
          <w:sz w:val="20"/>
        </w:rPr>
        <w:t>na</w:t>
      </w:r>
      <w:r w:rsidR="00D46749" w:rsidRPr="00D46749">
        <w:rPr>
          <w:sz w:val="20"/>
        </w:rPr>
        <w:t xml:space="preserve"> </w:t>
      </w:r>
      <w:r>
        <w:rPr>
          <w:sz w:val="20"/>
        </w:rPr>
        <w:t>visoku</w:t>
      </w:r>
      <w:r w:rsidR="00D46749" w:rsidRPr="00D46749">
        <w:rPr>
          <w:sz w:val="20"/>
        </w:rPr>
        <w:t xml:space="preserve"> </w:t>
      </w:r>
      <w:r>
        <w:rPr>
          <w:sz w:val="20"/>
        </w:rPr>
        <w:t>cijenu</w:t>
      </w:r>
      <w:r w:rsidR="00D46749" w:rsidRPr="00D46749">
        <w:rPr>
          <w:sz w:val="20"/>
        </w:rPr>
        <w:t xml:space="preserve"> </w:t>
      </w:r>
      <w:r>
        <w:rPr>
          <w:sz w:val="20"/>
        </w:rPr>
        <w:t>đubriva</w:t>
      </w:r>
      <w:r w:rsidR="00D46749" w:rsidRPr="00D46749">
        <w:rPr>
          <w:sz w:val="20"/>
        </w:rPr>
        <w:t xml:space="preserve"> </w:t>
      </w:r>
      <w:r>
        <w:rPr>
          <w:sz w:val="20"/>
        </w:rPr>
        <w:t>velika</w:t>
      </w:r>
      <w:r w:rsidR="00D46749" w:rsidRPr="00D46749">
        <w:rPr>
          <w:sz w:val="20"/>
        </w:rPr>
        <w:t xml:space="preserve"> </w:t>
      </w:r>
      <w:r>
        <w:rPr>
          <w:sz w:val="20"/>
        </w:rPr>
        <w:t>je</w:t>
      </w:r>
      <w:r w:rsidR="00D46749" w:rsidRPr="00D46749">
        <w:rPr>
          <w:sz w:val="20"/>
        </w:rPr>
        <w:t xml:space="preserve"> </w:t>
      </w:r>
      <w:r>
        <w:rPr>
          <w:sz w:val="20"/>
        </w:rPr>
        <w:t>vjerovatnoća</w:t>
      </w:r>
      <w:r w:rsidR="00D46749" w:rsidRPr="00D46749">
        <w:rPr>
          <w:sz w:val="20"/>
        </w:rPr>
        <w:t xml:space="preserve"> </w:t>
      </w:r>
      <w:r>
        <w:rPr>
          <w:sz w:val="20"/>
        </w:rPr>
        <w:t>da</w:t>
      </w:r>
      <w:r w:rsidR="00D46749" w:rsidRPr="00D46749">
        <w:rPr>
          <w:sz w:val="20"/>
        </w:rPr>
        <w:t xml:space="preserve"> </w:t>
      </w:r>
      <w:r>
        <w:rPr>
          <w:sz w:val="20"/>
        </w:rPr>
        <w:t>se</w:t>
      </w:r>
      <w:r w:rsidR="00D46749" w:rsidRPr="00D46749">
        <w:rPr>
          <w:sz w:val="20"/>
        </w:rPr>
        <w:t xml:space="preserve"> </w:t>
      </w:r>
      <w:r>
        <w:rPr>
          <w:sz w:val="20"/>
        </w:rPr>
        <w:t>predviđene</w:t>
      </w:r>
      <w:r w:rsidR="00D46749" w:rsidRPr="00D46749">
        <w:rPr>
          <w:sz w:val="20"/>
        </w:rPr>
        <w:t xml:space="preserve"> </w:t>
      </w:r>
      <w:r>
        <w:rPr>
          <w:sz w:val="20"/>
        </w:rPr>
        <w:t>količine</w:t>
      </w:r>
      <w:r w:rsidR="00D46749" w:rsidRPr="00D46749">
        <w:rPr>
          <w:sz w:val="20"/>
        </w:rPr>
        <w:t xml:space="preserve"> </w:t>
      </w:r>
      <w:r>
        <w:rPr>
          <w:sz w:val="20"/>
        </w:rPr>
        <w:t>neće</w:t>
      </w:r>
      <w:r w:rsidR="00D46749" w:rsidRPr="00D46749">
        <w:rPr>
          <w:sz w:val="20"/>
        </w:rPr>
        <w:t xml:space="preserve"> </w:t>
      </w:r>
      <w:r>
        <w:rPr>
          <w:sz w:val="20"/>
        </w:rPr>
        <w:t>upotrijebiti</w:t>
      </w:r>
      <w:r w:rsidR="00D46749" w:rsidRPr="00D46749">
        <w:rPr>
          <w:sz w:val="20"/>
        </w:rPr>
        <w:t xml:space="preserve">. </w:t>
      </w:r>
      <w:r>
        <w:rPr>
          <w:sz w:val="20"/>
        </w:rPr>
        <w:t>Ministarstvo</w:t>
      </w:r>
      <w:r w:rsidR="00D46749" w:rsidRPr="00D46749">
        <w:rPr>
          <w:sz w:val="20"/>
        </w:rPr>
        <w:t xml:space="preserve"> </w:t>
      </w:r>
      <w:r>
        <w:rPr>
          <w:sz w:val="20"/>
        </w:rPr>
        <w:t>poljoprivrede</w:t>
      </w:r>
      <w:r w:rsidR="00D46749" w:rsidRPr="00D46749">
        <w:rPr>
          <w:sz w:val="20"/>
        </w:rPr>
        <w:t xml:space="preserve">, </w:t>
      </w:r>
      <w:r>
        <w:rPr>
          <w:sz w:val="20"/>
        </w:rPr>
        <w:t>šumarstva</w:t>
      </w:r>
      <w:r w:rsidR="00D46749" w:rsidRPr="00D46749">
        <w:rPr>
          <w:sz w:val="20"/>
        </w:rPr>
        <w:t xml:space="preserve"> </w:t>
      </w:r>
      <w:r>
        <w:rPr>
          <w:sz w:val="20"/>
        </w:rPr>
        <w:t>i</w:t>
      </w:r>
      <w:r w:rsidR="00D46749" w:rsidRPr="00D46749">
        <w:rPr>
          <w:sz w:val="20"/>
        </w:rPr>
        <w:t xml:space="preserve"> </w:t>
      </w:r>
      <w:r>
        <w:rPr>
          <w:sz w:val="20"/>
        </w:rPr>
        <w:t>vodoprivrede</w:t>
      </w:r>
      <w:r w:rsidR="00D46749" w:rsidRPr="00D46749">
        <w:rPr>
          <w:sz w:val="20"/>
        </w:rPr>
        <w:t xml:space="preserve"> </w:t>
      </w:r>
      <w:r>
        <w:rPr>
          <w:sz w:val="20"/>
        </w:rPr>
        <w:t>R</w:t>
      </w:r>
      <w:r w:rsidR="00D46749" w:rsidRPr="00D46749">
        <w:rPr>
          <w:sz w:val="20"/>
        </w:rPr>
        <w:t>.</w:t>
      </w:r>
      <w:r>
        <w:rPr>
          <w:sz w:val="20"/>
        </w:rPr>
        <w:t>S</w:t>
      </w:r>
      <w:r w:rsidR="00D46749" w:rsidRPr="00D46749">
        <w:rPr>
          <w:sz w:val="20"/>
        </w:rPr>
        <w:t xml:space="preserve">. </w:t>
      </w:r>
      <w:r w:rsidR="00D46749" w:rsidRPr="00D46749">
        <w:rPr>
          <w:sz w:val="20"/>
          <w:lang w:val="sr-Cyrl-RS"/>
        </w:rPr>
        <w:t xml:space="preserve"> </w:t>
      </w:r>
      <w:r w:rsidR="00D46749" w:rsidRPr="00D46749">
        <w:rPr>
          <w:sz w:val="20"/>
          <w:lang w:val="sr-Latn-RS"/>
        </w:rPr>
        <w:t xml:space="preserve"> </w:t>
      </w:r>
      <w:r>
        <w:rPr>
          <w:sz w:val="20"/>
          <w:lang w:val="sr-Cyrl-RS"/>
        </w:rPr>
        <w:t>Pravilnik</w:t>
      </w:r>
      <w:r>
        <w:rPr>
          <w:sz w:val="20"/>
        </w:rPr>
        <w:t>om</w:t>
      </w:r>
      <w:r w:rsidR="00D46749" w:rsidRPr="00D46749">
        <w:rPr>
          <w:sz w:val="20"/>
          <w:lang w:val="sr-Cyrl-RS"/>
        </w:rPr>
        <w:t xml:space="preserve"> </w:t>
      </w:r>
      <w:r>
        <w:rPr>
          <w:sz w:val="20"/>
          <w:lang w:val="sr-Cyrl-RS"/>
        </w:rPr>
        <w:t>o</w:t>
      </w:r>
      <w:r w:rsidR="00D46749" w:rsidRPr="00D46749">
        <w:rPr>
          <w:sz w:val="20"/>
          <w:lang w:val="sr-Cyrl-RS"/>
        </w:rPr>
        <w:t xml:space="preserve"> </w:t>
      </w:r>
      <w:r>
        <w:rPr>
          <w:sz w:val="20"/>
          <w:lang w:val="sr-Cyrl-RS"/>
        </w:rPr>
        <w:t>podsticajima</w:t>
      </w:r>
      <w:r w:rsidR="00D46749" w:rsidRPr="00D46749">
        <w:rPr>
          <w:sz w:val="20"/>
          <w:lang w:val="sr-Cyrl-RS"/>
        </w:rPr>
        <w:t xml:space="preserve"> </w:t>
      </w:r>
      <w:r>
        <w:rPr>
          <w:sz w:val="20"/>
          <w:lang w:val="sr-Cyrl-RS"/>
        </w:rPr>
        <w:t>za</w:t>
      </w:r>
      <w:r w:rsidR="00D46749" w:rsidRPr="00D46749">
        <w:rPr>
          <w:sz w:val="20"/>
          <w:lang w:val="sr-Cyrl-RS"/>
        </w:rPr>
        <w:t xml:space="preserve"> 20</w:t>
      </w:r>
      <w:r w:rsidR="00D46749" w:rsidRPr="00D46749">
        <w:rPr>
          <w:sz w:val="20"/>
        </w:rPr>
        <w:t>24</w:t>
      </w:r>
      <w:r w:rsidR="00D46749" w:rsidRPr="00D46749">
        <w:rPr>
          <w:sz w:val="20"/>
          <w:lang w:val="sr-Latn-RS"/>
        </w:rPr>
        <w:t>.</w:t>
      </w:r>
      <w:r>
        <w:rPr>
          <w:sz w:val="20"/>
          <w:lang w:val="sr-Cyrl-RS"/>
        </w:rPr>
        <w:t>godinu</w:t>
      </w:r>
      <w:r w:rsidR="00D46749" w:rsidRPr="00D46749">
        <w:rPr>
          <w:sz w:val="20"/>
          <w:lang w:val="sr-Cyrl-RS"/>
        </w:rPr>
        <w:t xml:space="preserve"> </w:t>
      </w:r>
      <w:r w:rsidR="00D46749" w:rsidRPr="00D46749">
        <w:rPr>
          <w:sz w:val="20"/>
        </w:rPr>
        <w:t>o</w:t>
      </w:r>
      <w:r>
        <w:rPr>
          <w:sz w:val="20"/>
        </w:rPr>
        <w:t>dobrilo</w:t>
      </w:r>
      <w:r w:rsidR="00D46749" w:rsidRPr="00D46749">
        <w:rPr>
          <w:sz w:val="20"/>
        </w:rPr>
        <w:t xml:space="preserve"> </w:t>
      </w:r>
      <w:r>
        <w:rPr>
          <w:sz w:val="20"/>
        </w:rPr>
        <w:t>je</w:t>
      </w:r>
      <w:r w:rsidR="00D46749" w:rsidRPr="00D46749">
        <w:rPr>
          <w:sz w:val="20"/>
          <w:lang w:val="sr-Cyrl-RS"/>
        </w:rPr>
        <w:t xml:space="preserve"> </w:t>
      </w:r>
      <w:r w:rsidR="00D46749" w:rsidRPr="00D46749">
        <w:rPr>
          <w:sz w:val="20"/>
        </w:rPr>
        <w:t xml:space="preserve"> </w:t>
      </w:r>
      <w:r w:rsidR="00D46749" w:rsidRPr="00D46749">
        <w:rPr>
          <w:sz w:val="20"/>
          <w:lang w:val="sr-Cyrl-RS"/>
        </w:rPr>
        <w:t xml:space="preserve"> </w:t>
      </w:r>
      <w:r>
        <w:rPr>
          <w:sz w:val="20"/>
          <w:lang w:val="sr-Cyrl-RS"/>
        </w:rPr>
        <w:t>regresira</w:t>
      </w:r>
      <w:r w:rsidR="00D46749" w:rsidRPr="00D46749">
        <w:rPr>
          <w:sz w:val="20"/>
        </w:rPr>
        <w:t xml:space="preserve">no </w:t>
      </w:r>
      <w:r w:rsidR="00D46749" w:rsidRPr="00D46749">
        <w:rPr>
          <w:sz w:val="20"/>
          <w:lang w:val="sr-Cyrl-RS"/>
        </w:rPr>
        <w:t xml:space="preserve"> </w:t>
      </w:r>
      <w:r>
        <w:rPr>
          <w:sz w:val="20"/>
          <w:lang w:val="sr-Cyrl-RS"/>
        </w:rPr>
        <w:t>dizel</w:t>
      </w:r>
      <w:r w:rsidR="00D46749" w:rsidRPr="00D46749">
        <w:rPr>
          <w:sz w:val="20"/>
          <w:lang w:val="sr-Cyrl-RS"/>
        </w:rPr>
        <w:t xml:space="preserve"> </w:t>
      </w:r>
      <w:r>
        <w:rPr>
          <w:sz w:val="20"/>
          <w:lang w:val="sr-Cyrl-RS"/>
        </w:rPr>
        <w:t>gorivo</w:t>
      </w:r>
      <w:r w:rsidR="00D46749" w:rsidRPr="00D46749">
        <w:rPr>
          <w:sz w:val="20"/>
          <w:lang w:val="sr-Latn-RS"/>
        </w:rPr>
        <w:t xml:space="preserve"> </w:t>
      </w:r>
      <w:r>
        <w:rPr>
          <w:sz w:val="20"/>
          <w:lang w:val="sr-Cyrl-RS"/>
        </w:rPr>
        <w:t>za</w:t>
      </w:r>
      <w:r w:rsidR="00D46749" w:rsidRPr="00D46749">
        <w:rPr>
          <w:sz w:val="20"/>
          <w:lang w:val="sr-Cyrl-RS"/>
        </w:rPr>
        <w:t xml:space="preserve"> </w:t>
      </w:r>
      <w:r>
        <w:rPr>
          <w:sz w:val="20"/>
          <w:lang w:val="sr-Cyrl-RS"/>
        </w:rPr>
        <w:t>registrovane</w:t>
      </w:r>
      <w:r w:rsidR="00D46749" w:rsidRPr="00D46749">
        <w:rPr>
          <w:sz w:val="20"/>
          <w:lang w:val="sr-Cyrl-RS"/>
        </w:rPr>
        <w:t xml:space="preserve"> </w:t>
      </w:r>
      <w:r>
        <w:rPr>
          <w:sz w:val="20"/>
          <w:lang w:val="sr-Cyrl-RS"/>
        </w:rPr>
        <w:t>poljoprivredne</w:t>
      </w:r>
      <w:r w:rsidR="00D46749" w:rsidRPr="00D46749">
        <w:rPr>
          <w:sz w:val="20"/>
          <w:lang w:val="sr-Cyrl-RS"/>
        </w:rPr>
        <w:t xml:space="preserve"> </w:t>
      </w:r>
      <w:r>
        <w:rPr>
          <w:sz w:val="20"/>
          <w:lang w:val="sr-Cyrl-RS"/>
        </w:rPr>
        <w:t>proizvođače</w:t>
      </w:r>
      <w:r w:rsidR="00D46749" w:rsidRPr="00D46749">
        <w:rPr>
          <w:sz w:val="20"/>
          <w:lang w:val="sr-Cyrl-RS"/>
        </w:rPr>
        <w:t xml:space="preserve"> </w:t>
      </w:r>
      <w:r>
        <w:rPr>
          <w:sz w:val="20"/>
        </w:rPr>
        <w:t>za</w:t>
      </w:r>
      <w:r w:rsidR="00D46749" w:rsidRPr="00D46749">
        <w:rPr>
          <w:sz w:val="20"/>
        </w:rPr>
        <w:t xml:space="preserve"> </w:t>
      </w:r>
      <w:r>
        <w:rPr>
          <w:sz w:val="20"/>
        </w:rPr>
        <w:t>potrebe</w:t>
      </w:r>
      <w:r w:rsidR="00D46749" w:rsidRPr="00D46749">
        <w:rPr>
          <w:sz w:val="20"/>
        </w:rPr>
        <w:t xml:space="preserve"> </w:t>
      </w:r>
      <w:r>
        <w:rPr>
          <w:sz w:val="20"/>
        </w:rPr>
        <w:t>izvođenja</w:t>
      </w:r>
      <w:r w:rsidR="00D46749" w:rsidRPr="00D46749">
        <w:rPr>
          <w:sz w:val="20"/>
        </w:rPr>
        <w:t xml:space="preserve"> </w:t>
      </w:r>
      <w:r>
        <w:rPr>
          <w:sz w:val="20"/>
        </w:rPr>
        <w:t>poljetnih</w:t>
      </w:r>
      <w:r w:rsidR="00D46749" w:rsidRPr="00D46749">
        <w:rPr>
          <w:sz w:val="20"/>
        </w:rPr>
        <w:t xml:space="preserve"> </w:t>
      </w:r>
      <w:r>
        <w:rPr>
          <w:sz w:val="20"/>
        </w:rPr>
        <w:t>i</w:t>
      </w:r>
      <w:r w:rsidR="00D46749" w:rsidRPr="00D46749">
        <w:rPr>
          <w:sz w:val="20"/>
        </w:rPr>
        <w:t xml:space="preserve"> </w:t>
      </w:r>
      <w:r>
        <w:rPr>
          <w:sz w:val="20"/>
        </w:rPr>
        <w:t>jesenjih</w:t>
      </w:r>
      <w:r w:rsidR="00D46749" w:rsidRPr="00D46749">
        <w:rPr>
          <w:sz w:val="20"/>
        </w:rPr>
        <w:t xml:space="preserve"> </w:t>
      </w:r>
      <w:r>
        <w:rPr>
          <w:sz w:val="20"/>
        </w:rPr>
        <w:t>radova</w:t>
      </w:r>
      <w:r w:rsidR="00D46749" w:rsidRPr="00D46749">
        <w:rPr>
          <w:sz w:val="20"/>
        </w:rPr>
        <w:t xml:space="preserve"> </w:t>
      </w:r>
      <w:r>
        <w:rPr>
          <w:sz w:val="20"/>
        </w:rPr>
        <w:t>u</w:t>
      </w:r>
      <w:r w:rsidR="00D46749" w:rsidRPr="00D46749">
        <w:rPr>
          <w:sz w:val="20"/>
        </w:rPr>
        <w:t xml:space="preserve"> </w:t>
      </w:r>
      <w:r>
        <w:rPr>
          <w:sz w:val="20"/>
        </w:rPr>
        <w:t>količini</w:t>
      </w:r>
      <w:r w:rsidR="00D46749" w:rsidRPr="00D46749">
        <w:rPr>
          <w:sz w:val="20"/>
        </w:rPr>
        <w:t xml:space="preserve"> </w:t>
      </w:r>
      <w:r>
        <w:rPr>
          <w:sz w:val="20"/>
        </w:rPr>
        <w:t>od</w:t>
      </w:r>
      <w:r w:rsidR="00D46749" w:rsidRPr="00D46749">
        <w:rPr>
          <w:sz w:val="20"/>
        </w:rPr>
        <w:t xml:space="preserve"> 100 </w:t>
      </w:r>
      <w:r>
        <w:rPr>
          <w:sz w:val="20"/>
        </w:rPr>
        <w:t>litara</w:t>
      </w:r>
      <w:r w:rsidR="00D46749" w:rsidRPr="00D46749">
        <w:rPr>
          <w:sz w:val="20"/>
        </w:rPr>
        <w:t xml:space="preserve"> </w:t>
      </w:r>
      <w:r>
        <w:rPr>
          <w:sz w:val="20"/>
        </w:rPr>
        <w:t>goriva</w:t>
      </w:r>
      <w:r w:rsidR="00D46749" w:rsidRPr="00D46749">
        <w:rPr>
          <w:sz w:val="20"/>
        </w:rPr>
        <w:t xml:space="preserve"> </w:t>
      </w:r>
      <w:r>
        <w:rPr>
          <w:sz w:val="20"/>
        </w:rPr>
        <w:t>po</w:t>
      </w:r>
      <w:r w:rsidR="00D46749" w:rsidRPr="00D46749">
        <w:rPr>
          <w:sz w:val="20"/>
        </w:rPr>
        <w:t xml:space="preserve"> </w:t>
      </w:r>
      <w:r>
        <w:rPr>
          <w:sz w:val="20"/>
        </w:rPr>
        <w:t>hektaru</w:t>
      </w:r>
      <w:r w:rsidR="00D46749" w:rsidRPr="00D46749">
        <w:rPr>
          <w:sz w:val="20"/>
        </w:rPr>
        <w:t xml:space="preserve"> </w:t>
      </w:r>
      <w:r>
        <w:rPr>
          <w:sz w:val="20"/>
        </w:rPr>
        <w:t>sa</w:t>
      </w:r>
      <w:r w:rsidR="00D46749" w:rsidRPr="00D46749">
        <w:rPr>
          <w:sz w:val="20"/>
        </w:rPr>
        <w:t xml:space="preserve"> </w:t>
      </w:r>
      <w:r>
        <w:rPr>
          <w:sz w:val="20"/>
        </w:rPr>
        <w:t>minimalnom</w:t>
      </w:r>
      <w:r w:rsidR="00D46749" w:rsidRPr="00D46749">
        <w:rPr>
          <w:sz w:val="20"/>
        </w:rPr>
        <w:t xml:space="preserve">  </w:t>
      </w:r>
      <w:r>
        <w:rPr>
          <w:sz w:val="20"/>
        </w:rPr>
        <w:t>površinom</w:t>
      </w:r>
      <w:r w:rsidR="00D46749" w:rsidRPr="00D46749">
        <w:rPr>
          <w:sz w:val="20"/>
        </w:rPr>
        <w:t xml:space="preserve"> </w:t>
      </w:r>
      <w:r>
        <w:rPr>
          <w:sz w:val="20"/>
        </w:rPr>
        <w:t>od</w:t>
      </w:r>
      <w:r w:rsidR="00D46749" w:rsidRPr="00D46749">
        <w:rPr>
          <w:sz w:val="20"/>
        </w:rPr>
        <w:t xml:space="preserve"> </w:t>
      </w:r>
      <w:r>
        <w:rPr>
          <w:sz w:val="20"/>
        </w:rPr>
        <w:t>jednog</w:t>
      </w:r>
      <w:r w:rsidR="00D46749" w:rsidRPr="00D46749">
        <w:rPr>
          <w:sz w:val="20"/>
        </w:rPr>
        <w:t xml:space="preserve"> </w:t>
      </w:r>
      <w:r>
        <w:rPr>
          <w:sz w:val="20"/>
        </w:rPr>
        <w:t>hektara</w:t>
      </w:r>
      <w:r w:rsidR="00D46749" w:rsidRPr="00D46749">
        <w:rPr>
          <w:sz w:val="20"/>
        </w:rPr>
        <w:t xml:space="preserve"> </w:t>
      </w:r>
      <w:r>
        <w:rPr>
          <w:sz w:val="20"/>
        </w:rPr>
        <w:t>za</w:t>
      </w:r>
      <w:r w:rsidR="00D46749" w:rsidRPr="00D46749">
        <w:rPr>
          <w:sz w:val="20"/>
        </w:rPr>
        <w:t xml:space="preserve"> </w:t>
      </w:r>
      <w:r>
        <w:rPr>
          <w:sz w:val="20"/>
        </w:rPr>
        <w:t>proljetnu</w:t>
      </w:r>
      <w:r w:rsidR="00D46749" w:rsidRPr="00D46749">
        <w:rPr>
          <w:sz w:val="20"/>
        </w:rPr>
        <w:t xml:space="preserve"> </w:t>
      </w:r>
      <w:r>
        <w:rPr>
          <w:sz w:val="20"/>
        </w:rPr>
        <w:t>i</w:t>
      </w:r>
      <w:r w:rsidR="00D46749" w:rsidRPr="00D46749">
        <w:rPr>
          <w:sz w:val="20"/>
          <w:lang w:val="sr-Cyrl-RS"/>
        </w:rPr>
        <w:t xml:space="preserve"> </w:t>
      </w:r>
      <w:r>
        <w:rPr>
          <w:sz w:val="20"/>
          <w:lang w:val="sr-Cyrl-RS"/>
        </w:rPr>
        <w:t>jesenju</w:t>
      </w:r>
      <w:r w:rsidR="00D46749" w:rsidRPr="00D46749">
        <w:rPr>
          <w:sz w:val="20"/>
          <w:lang w:val="sr-Cyrl-RS"/>
        </w:rPr>
        <w:t xml:space="preserve"> </w:t>
      </w:r>
      <w:r>
        <w:rPr>
          <w:sz w:val="20"/>
          <w:lang w:val="sr-Cyrl-RS"/>
        </w:rPr>
        <w:t>sjetvu</w:t>
      </w:r>
      <w:r w:rsidR="00D46749" w:rsidRPr="00D46749">
        <w:rPr>
          <w:sz w:val="20"/>
          <w:lang w:val="sr-Cyrl-RS"/>
        </w:rPr>
        <w:t xml:space="preserve"> </w:t>
      </w:r>
      <w:r>
        <w:rPr>
          <w:sz w:val="20"/>
          <w:lang w:val="sr-Cyrl-RS"/>
        </w:rPr>
        <w:t>po</w:t>
      </w:r>
      <w:r w:rsidR="00D46749" w:rsidRPr="00D46749">
        <w:rPr>
          <w:sz w:val="20"/>
          <w:lang w:val="sr-Cyrl-RS"/>
        </w:rPr>
        <w:t xml:space="preserve"> </w:t>
      </w:r>
      <w:r>
        <w:rPr>
          <w:sz w:val="20"/>
          <w:lang w:val="sr-Cyrl-RS"/>
        </w:rPr>
        <w:t>umanjenoj</w:t>
      </w:r>
      <w:r w:rsidR="00D46749" w:rsidRPr="00D46749">
        <w:rPr>
          <w:sz w:val="20"/>
          <w:lang w:val="sr-Cyrl-RS"/>
        </w:rPr>
        <w:t xml:space="preserve"> </w:t>
      </w:r>
      <w:r>
        <w:rPr>
          <w:sz w:val="20"/>
          <w:lang w:val="sr-Cyrl-RS"/>
        </w:rPr>
        <w:t>cijeni</w:t>
      </w:r>
      <w:r w:rsidR="00D46749" w:rsidRPr="00D46749">
        <w:rPr>
          <w:sz w:val="20"/>
          <w:lang w:val="sr-Cyrl-RS"/>
        </w:rPr>
        <w:t xml:space="preserve"> </w:t>
      </w:r>
      <w:r>
        <w:rPr>
          <w:sz w:val="20"/>
          <w:lang w:val="sr-Cyrl-RS"/>
        </w:rPr>
        <w:t>od</w:t>
      </w:r>
      <w:r w:rsidR="00D46749" w:rsidRPr="00D46749">
        <w:rPr>
          <w:sz w:val="20"/>
          <w:lang w:val="sr-Cyrl-RS"/>
        </w:rPr>
        <w:t xml:space="preserve"> 0,</w:t>
      </w:r>
      <w:r w:rsidR="00D46749" w:rsidRPr="00D46749">
        <w:rPr>
          <w:sz w:val="20"/>
        </w:rPr>
        <w:t>80</w:t>
      </w:r>
      <w:r w:rsidR="00D46749" w:rsidRPr="00D46749">
        <w:rPr>
          <w:sz w:val="20"/>
          <w:lang w:val="sr-Cyrl-RS"/>
        </w:rPr>
        <w:t xml:space="preserve"> </w:t>
      </w:r>
      <w:r>
        <w:rPr>
          <w:sz w:val="20"/>
          <w:lang w:val="sr-Cyrl-RS"/>
        </w:rPr>
        <w:t>KM</w:t>
      </w:r>
      <w:r w:rsidR="00D46749" w:rsidRPr="00D46749">
        <w:rPr>
          <w:sz w:val="20"/>
          <w:lang w:val="sr-Cyrl-RS"/>
        </w:rPr>
        <w:t>/</w:t>
      </w:r>
      <w:r>
        <w:rPr>
          <w:sz w:val="20"/>
          <w:lang w:val="sr-Cyrl-RS"/>
        </w:rPr>
        <w:t>l</w:t>
      </w:r>
      <w:r w:rsidR="00D46749" w:rsidRPr="00D46749">
        <w:rPr>
          <w:sz w:val="20"/>
          <w:lang w:val="sr-Cyrl-RS"/>
        </w:rPr>
        <w:t xml:space="preserve"> </w:t>
      </w:r>
      <w:r>
        <w:rPr>
          <w:sz w:val="20"/>
          <w:lang w:val="sr-Cyrl-RS"/>
        </w:rPr>
        <w:t>od</w:t>
      </w:r>
      <w:r w:rsidR="00D46749" w:rsidRPr="00D46749">
        <w:rPr>
          <w:sz w:val="20"/>
          <w:lang w:val="sr-Cyrl-RS"/>
        </w:rPr>
        <w:t xml:space="preserve"> </w:t>
      </w:r>
      <w:r>
        <w:rPr>
          <w:sz w:val="20"/>
          <w:lang w:val="sr-Cyrl-RS"/>
        </w:rPr>
        <w:t>stvarne</w:t>
      </w:r>
      <w:r w:rsidR="00D46749" w:rsidRPr="00D46749">
        <w:rPr>
          <w:sz w:val="20"/>
          <w:lang w:val="sr-Cyrl-RS"/>
        </w:rPr>
        <w:t xml:space="preserve"> </w:t>
      </w:r>
      <w:r>
        <w:rPr>
          <w:sz w:val="20"/>
          <w:lang w:val="sr-Cyrl-RS"/>
        </w:rPr>
        <w:t>cijene</w:t>
      </w:r>
      <w:r w:rsidR="00D46749" w:rsidRPr="00D46749">
        <w:rPr>
          <w:sz w:val="20"/>
          <w:lang w:val="sr-Cyrl-RS"/>
        </w:rPr>
        <w:t xml:space="preserve"> </w:t>
      </w:r>
      <w:r>
        <w:rPr>
          <w:sz w:val="20"/>
          <w:lang w:val="sr-Cyrl-RS"/>
        </w:rPr>
        <w:t>za</w:t>
      </w:r>
      <w:r w:rsidR="00D46749" w:rsidRPr="00D46749">
        <w:rPr>
          <w:sz w:val="20"/>
          <w:lang w:val="sr-Cyrl-RS"/>
        </w:rPr>
        <w:t xml:space="preserve"> </w:t>
      </w:r>
      <w:r>
        <w:rPr>
          <w:sz w:val="20"/>
          <w:lang w:val="sr-Cyrl-RS"/>
        </w:rPr>
        <w:t>obradive</w:t>
      </w:r>
      <w:r w:rsidR="00D46749" w:rsidRPr="00D46749">
        <w:rPr>
          <w:sz w:val="20"/>
          <w:lang w:val="sr-Cyrl-RS"/>
        </w:rPr>
        <w:t xml:space="preserve"> </w:t>
      </w:r>
      <w:r>
        <w:rPr>
          <w:sz w:val="20"/>
          <w:lang w:val="sr-Cyrl-RS"/>
        </w:rPr>
        <w:t>poljoprivredne</w:t>
      </w:r>
      <w:r w:rsidR="00D46749" w:rsidRPr="00D46749">
        <w:rPr>
          <w:sz w:val="20"/>
          <w:lang w:val="sr-Cyrl-RS"/>
        </w:rPr>
        <w:t xml:space="preserve"> </w:t>
      </w:r>
      <w:r>
        <w:rPr>
          <w:sz w:val="20"/>
          <w:lang w:val="sr-Cyrl-RS"/>
        </w:rPr>
        <w:t>površine</w:t>
      </w:r>
      <w:r w:rsidR="00D46749" w:rsidRPr="00D46749">
        <w:rPr>
          <w:sz w:val="20"/>
          <w:lang w:val="sr-Cyrl-RS"/>
        </w:rPr>
        <w:t xml:space="preserve"> </w:t>
      </w:r>
      <w:r>
        <w:rPr>
          <w:sz w:val="20"/>
          <w:lang w:val="sr-Cyrl-RS"/>
        </w:rPr>
        <w:t>za</w:t>
      </w:r>
      <w:r w:rsidR="00D46749" w:rsidRPr="00D46749">
        <w:rPr>
          <w:sz w:val="20"/>
          <w:lang w:val="sr-Cyrl-RS"/>
        </w:rPr>
        <w:t xml:space="preserve"> </w:t>
      </w:r>
      <w:r>
        <w:rPr>
          <w:sz w:val="20"/>
          <w:lang w:val="sr-Cyrl-RS"/>
        </w:rPr>
        <w:t>koje</w:t>
      </w:r>
      <w:r w:rsidR="00D46749" w:rsidRPr="00D46749">
        <w:rPr>
          <w:sz w:val="20"/>
          <w:lang w:val="sr-Cyrl-RS"/>
        </w:rPr>
        <w:t xml:space="preserve"> </w:t>
      </w:r>
      <w:r>
        <w:rPr>
          <w:sz w:val="20"/>
          <w:lang w:val="sr-Cyrl-RS"/>
        </w:rPr>
        <w:t>je</w:t>
      </w:r>
      <w:r w:rsidR="00D46749" w:rsidRPr="00D46749">
        <w:rPr>
          <w:sz w:val="20"/>
          <w:lang w:val="sr-Cyrl-RS"/>
        </w:rPr>
        <w:t xml:space="preserve"> </w:t>
      </w:r>
      <w:r>
        <w:rPr>
          <w:sz w:val="20"/>
          <w:lang w:val="sr-Cyrl-RS"/>
        </w:rPr>
        <w:t>upisan</w:t>
      </w:r>
      <w:r w:rsidR="00D46749" w:rsidRPr="00D46749">
        <w:rPr>
          <w:sz w:val="20"/>
          <w:lang w:val="sr-Cyrl-RS"/>
        </w:rPr>
        <w:t xml:space="preserve">  </w:t>
      </w:r>
      <w:r>
        <w:rPr>
          <w:sz w:val="20"/>
          <w:lang w:val="sr-Cyrl-RS"/>
        </w:rPr>
        <w:t>način</w:t>
      </w:r>
      <w:r w:rsidR="00D46749" w:rsidRPr="00D46749">
        <w:rPr>
          <w:sz w:val="20"/>
          <w:lang w:val="sr-Cyrl-RS"/>
        </w:rPr>
        <w:t xml:space="preserve"> </w:t>
      </w:r>
      <w:r>
        <w:rPr>
          <w:sz w:val="20"/>
          <w:lang w:val="sr-Cyrl-RS"/>
        </w:rPr>
        <w:t>korišćenja</w:t>
      </w:r>
      <w:r w:rsidR="00D46749" w:rsidRPr="00D46749">
        <w:rPr>
          <w:sz w:val="20"/>
          <w:lang w:val="sr-Cyrl-RS"/>
        </w:rPr>
        <w:t xml:space="preserve"> </w:t>
      </w:r>
      <w:r>
        <w:rPr>
          <w:sz w:val="20"/>
          <w:lang w:val="sr-Cyrl-RS"/>
        </w:rPr>
        <w:t>poljoprivrednog</w:t>
      </w:r>
      <w:r w:rsidR="00D46749" w:rsidRPr="00D46749">
        <w:rPr>
          <w:sz w:val="20"/>
          <w:lang w:val="sr-Cyrl-RS"/>
        </w:rPr>
        <w:t xml:space="preserve"> </w:t>
      </w:r>
      <w:r>
        <w:rPr>
          <w:sz w:val="20"/>
          <w:lang w:val="sr-Cyrl-RS"/>
        </w:rPr>
        <w:t>zemljišta</w:t>
      </w:r>
      <w:r w:rsidR="00D46749" w:rsidRPr="00D46749">
        <w:rPr>
          <w:sz w:val="20"/>
          <w:lang w:val="sr-Cyrl-RS"/>
        </w:rPr>
        <w:t xml:space="preserve"> </w:t>
      </w:r>
      <w:r>
        <w:rPr>
          <w:sz w:val="20"/>
          <w:lang w:val="sr-Cyrl-RS"/>
        </w:rPr>
        <w:t>u</w:t>
      </w:r>
      <w:r w:rsidR="00D46749" w:rsidRPr="00D46749">
        <w:rPr>
          <w:sz w:val="20"/>
          <w:lang w:val="sr-Cyrl-RS"/>
        </w:rPr>
        <w:t xml:space="preserve"> </w:t>
      </w:r>
      <w:r>
        <w:rPr>
          <w:sz w:val="20"/>
          <w:lang w:val="sr-Cyrl-RS"/>
        </w:rPr>
        <w:t>RPG</w:t>
      </w:r>
      <w:r w:rsidR="00D46749" w:rsidRPr="00D46749">
        <w:rPr>
          <w:sz w:val="20"/>
          <w:lang w:val="sr-Cyrl-RS"/>
        </w:rPr>
        <w:t xml:space="preserve"> </w:t>
      </w:r>
      <w:r>
        <w:rPr>
          <w:sz w:val="20"/>
          <w:lang w:val="sr-Cyrl-RS"/>
        </w:rPr>
        <w:t>u</w:t>
      </w:r>
      <w:r w:rsidR="00D46749" w:rsidRPr="00D46749">
        <w:rPr>
          <w:sz w:val="20"/>
          <w:lang w:val="sr-Cyrl-RS"/>
        </w:rPr>
        <w:t xml:space="preserve"> 202</w:t>
      </w:r>
      <w:r w:rsidR="00D46749" w:rsidRPr="00D46749">
        <w:rPr>
          <w:sz w:val="20"/>
        </w:rPr>
        <w:t>4</w:t>
      </w:r>
      <w:r w:rsidR="00D46749" w:rsidRPr="00D46749">
        <w:rPr>
          <w:sz w:val="20"/>
          <w:lang w:val="sr-Cyrl-RS"/>
        </w:rPr>
        <w:t xml:space="preserve">. </w:t>
      </w:r>
      <w:r>
        <w:rPr>
          <w:sz w:val="20"/>
        </w:rPr>
        <w:t>g</w:t>
      </w:r>
      <w:r>
        <w:rPr>
          <w:sz w:val="20"/>
          <w:lang w:val="sr-Cyrl-RS"/>
        </w:rPr>
        <w:t>odini</w:t>
      </w:r>
      <w:r w:rsidR="00D46749" w:rsidRPr="00D46749">
        <w:rPr>
          <w:sz w:val="20"/>
          <w:lang w:val="sr-Cyrl-RS"/>
        </w:rPr>
        <w:t>.</w:t>
      </w:r>
    </w:p>
    <w:p w:rsidR="00D46749" w:rsidRPr="00D46749" w:rsidRDefault="00D46749" w:rsidP="00D46749">
      <w:pPr>
        <w:pStyle w:val="ListParagraph"/>
        <w:ind w:left="0" w:firstLine="0"/>
        <w:rPr>
          <w:sz w:val="20"/>
        </w:rPr>
      </w:pPr>
      <w:r w:rsidRPr="00D46749">
        <w:rPr>
          <w:sz w:val="20"/>
        </w:rPr>
        <w:t xml:space="preserve">3. </w:t>
      </w:r>
      <w:r w:rsidR="009A2F50">
        <w:rPr>
          <w:sz w:val="20"/>
        </w:rPr>
        <w:t>Poljoprivredna</w:t>
      </w:r>
      <w:r w:rsidRPr="00D46749">
        <w:rPr>
          <w:sz w:val="20"/>
        </w:rPr>
        <w:t xml:space="preserve"> </w:t>
      </w:r>
      <w:r w:rsidR="009A2F50">
        <w:rPr>
          <w:sz w:val="20"/>
        </w:rPr>
        <w:t>mehanizacija</w:t>
      </w:r>
      <w:r w:rsidRPr="00D46749">
        <w:rPr>
          <w:sz w:val="20"/>
        </w:rPr>
        <w:t xml:space="preserve"> </w:t>
      </w:r>
    </w:p>
    <w:p w:rsidR="00D46749" w:rsidRPr="00D46749" w:rsidRDefault="009A2F50" w:rsidP="00D46749">
      <w:pPr>
        <w:ind w:firstLine="0"/>
        <w:rPr>
          <w:sz w:val="20"/>
        </w:rPr>
      </w:pPr>
      <w:r>
        <w:rPr>
          <w:sz w:val="20"/>
        </w:rPr>
        <w:t>Broj</w:t>
      </w:r>
      <w:r w:rsidR="00D46749" w:rsidRPr="00D46749">
        <w:rPr>
          <w:sz w:val="20"/>
        </w:rPr>
        <w:t xml:space="preserve"> </w:t>
      </w:r>
      <w:r>
        <w:rPr>
          <w:sz w:val="20"/>
        </w:rPr>
        <w:t>mehanizacije</w:t>
      </w:r>
      <w:r w:rsidR="00D46749" w:rsidRPr="00D46749">
        <w:rPr>
          <w:sz w:val="20"/>
        </w:rPr>
        <w:t xml:space="preserve"> </w:t>
      </w:r>
      <w:r>
        <w:rPr>
          <w:sz w:val="20"/>
        </w:rPr>
        <w:t>sa</w:t>
      </w:r>
      <w:r w:rsidR="00D46749" w:rsidRPr="00D46749">
        <w:rPr>
          <w:sz w:val="20"/>
        </w:rPr>
        <w:t xml:space="preserve"> </w:t>
      </w:r>
      <w:r>
        <w:rPr>
          <w:sz w:val="20"/>
        </w:rPr>
        <w:t>kojima</w:t>
      </w:r>
      <w:r w:rsidR="00D46749" w:rsidRPr="00D46749">
        <w:rPr>
          <w:sz w:val="20"/>
        </w:rPr>
        <w:t xml:space="preserve"> </w:t>
      </w:r>
      <w:r>
        <w:rPr>
          <w:sz w:val="20"/>
        </w:rPr>
        <w:t>raspolaže</w:t>
      </w:r>
      <w:r w:rsidR="00D46749" w:rsidRPr="00D46749">
        <w:rPr>
          <w:sz w:val="20"/>
        </w:rPr>
        <w:t xml:space="preserve"> </w:t>
      </w:r>
      <w:r>
        <w:rPr>
          <w:sz w:val="20"/>
        </w:rPr>
        <w:t>agrarna</w:t>
      </w:r>
      <w:r w:rsidR="00D46749" w:rsidRPr="00D46749">
        <w:rPr>
          <w:sz w:val="20"/>
        </w:rPr>
        <w:t xml:space="preserve"> </w:t>
      </w:r>
      <w:r>
        <w:rPr>
          <w:sz w:val="20"/>
        </w:rPr>
        <w:t>privreda</w:t>
      </w:r>
      <w:r w:rsidR="00D46749" w:rsidRPr="00D46749">
        <w:rPr>
          <w:sz w:val="20"/>
        </w:rPr>
        <w:t xml:space="preserve"> </w:t>
      </w:r>
      <w:r>
        <w:rPr>
          <w:sz w:val="20"/>
        </w:rPr>
        <w:t>Opštine</w:t>
      </w:r>
      <w:r w:rsidR="00D46749" w:rsidRPr="00D46749">
        <w:rPr>
          <w:sz w:val="20"/>
        </w:rPr>
        <w:t xml:space="preserve"> </w:t>
      </w:r>
      <w:r>
        <w:rPr>
          <w:sz w:val="20"/>
        </w:rPr>
        <w:t>Ugljevik</w:t>
      </w:r>
      <w:r w:rsidR="00D46749" w:rsidRPr="00D46749">
        <w:rPr>
          <w:sz w:val="20"/>
        </w:rPr>
        <w:t xml:space="preserve"> </w:t>
      </w:r>
      <w:r>
        <w:rPr>
          <w:sz w:val="20"/>
        </w:rPr>
        <w:t>je</w:t>
      </w:r>
      <w:r w:rsidR="00D46749" w:rsidRPr="00D46749">
        <w:rPr>
          <w:sz w:val="20"/>
        </w:rPr>
        <w:t xml:space="preserve"> </w:t>
      </w:r>
      <w:r>
        <w:rPr>
          <w:sz w:val="20"/>
        </w:rPr>
        <w:t>zadovoljavajuća</w:t>
      </w:r>
      <w:r w:rsidR="00D46749" w:rsidRPr="00D46749">
        <w:rPr>
          <w:sz w:val="20"/>
        </w:rPr>
        <w:t xml:space="preserve"> </w:t>
      </w:r>
      <w:r>
        <w:rPr>
          <w:sz w:val="20"/>
        </w:rPr>
        <w:t>i</w:t>
      </w:r>
      <w:r w:rsidR="00D46749" w:rsidRPr="00D46749">
        <w:rPr>
          <w:sz w:val="20"/>
        </w:rPr>
        <w:t xml:space="preserve"> </w:t>
      </w:r>
      <w:r>
        <w:rPr>
          <w:sz w:val="20"/>
        </w:rPr>
        <w:t>garantuje</w:t>
      </w:r>
      <w:r w:rsidR="00D46749" w:rsidRPr="00D46749">
        <w:rPr>
          <w:sz w:val="20"/>
        </w:rPr>
        <w:t xml:space="preserve"> </w:t>
      </w:r>
      <w:r>
        <w:rPr>
          <w:sz w:val="20"/>
        </w:rPr>
        <w:t>da</w:t>
      </w:r>
      <w:r w:rsidR="00D46749" w:rsidRPr="00D46749">
        <w:rPr>
          <w:sz w:val="20"/>
        </w:rPr>
        <w:t xml:space="preserve"> </w:t>
      </w:r>
      <w:r>
        <w:rPr>
          <w:sz w:val="20"/>
        </w:rPr>
        <w:t>će</w:t>
      </w:r>
      <w:r w:rsidR="00D46749" w:rsidRPr="00D46749">
        <w:rPr>
          <w:sz w:val="20"/>
        </w:rPr>
        <w:t xml:space="preserve"> </w:t>
      </w:r>
      <w:r>
        <w:rPr>
          <w:sz w:val="20"/>
        </w:rPr>
        <w:t>se</w:t>
      </w:r>
      <w:r w:rsidR="00D46749" w:rsidRPr="00D46749">
        <w:rPr>
          <w:sz w:val="20"/>
        </w:rPr>
        <w:t xml:space="preserve"> </w:t>
      </w:r>
      <w:r>
        <w:rPr>
          <w:sz w:val="20"/>
        </w:rPr>
        <w:t>sjetva</w:t>
      </w:r>
      <w:r w:rsidR="00D46749" w:rsidRPr="00D46749">
        <w:rPr>
          <w:sz w:val="20"/>
        </w:rPr>
        <w:t xml:space="preserve"> </w:t>
      </w:r>
      <w:r>
        <w:rPr>
          <w:sz w:val="20"/>
        </w:rPr>
        <w:t>obaviti</w:t>
      </w:r>
      <w:r w:rsidR="00D46749" w:rsidRPr="00D46749">
        <w:rPr>
          <w:sz w:val="20"/>
        </w:rPr>
        <w:t xml:space="preserve"> </w:t>
      </w:r>
      <w:r>
        <w:rPr>
          <w:sz w:val="20"/>
        </w:rPr>
        <w:t>uspješno</w:t>
      </w:r>
      <w:r w:rsidR="00D46749" w:rsidRPr="00D46749">
        <w:rPr>
          <w:sz w:val="20"/>
        </w:rPr>
        <w:t xml:space="preserve"> </w:t>
      </w:r>
      <w:r>
        <w:rPr>
          <w:sz w:val="20"/>
        </w:rPr>
        <w:t>i</w:t>
      </w:r>
      <w:r w:rsidR="00D46749" w:rsidRPr="00D46749">
        <w:rPr>
          <w:sz w:val="20"/>
        </w:rPr>
        <w:t xml:space="preserve"> </w:t>
      </w:r>
      <w:r>
        <w:rPr>
          <w:sz w:val="20"/>
        </w:rPr>
        <w:t>u</w:t>
      </w:r>
      <w:r w:rsidR="00D46749" w:rsidRPr="00D46749">
        <w:rPr>
          <w:sz w:val="20"/>
        </w:rPr>
        <w:t xml:space="preserve"> </w:t>
      </w:r>
      <w:r>
        <w:rPr>
          <w:sz w:val="20"/>
        </w:rPr>
        <w:t>optimalnom</w:t>
      </w:r>
      <w:r w:rsidR="00D46749" w:rsidRPr="00D46749">
        <w:rPr>
          <w:sz w:val="20"/>
        </w:rPr>
        <w:t xml:space="preserve"> </w:t>
      </w:r>
      <w:r>
        <w:rPr>
          <w:sz w:val="20"/>
        </w:rPr>
        <w:t>roku</w:t>
      </w:r>
      <w:r w:rsidR="00D46749" w:rsidRPr="00D46749">
        <w:rPr>
          <w:sz w:val="20"/>
        </w:rPr>
        <w:t xml:space="preserve"> , </w:t>
      </w:r>
      <w:r>
        <w:rPr>
          <w:sz w:val="20"/>
        </w:rPr>
        <w:t>što</w:t>
      </w:r>
      <w:r w:rsidR="00D46749" w:rsidRPr="00D46749">
        <w:rPr>
          <w:sz w:val="20"/>
        </w:rPr>
        <w:t xml:space="preserve"> </w:t>
      </w:r>
      <w:r>
        <w:rPr>
          <w:sz w:val="20"/>
        </w:rPr>
        <w:t>će</w:t>
      </w:r>
      <w:r w:rsidR="00D46749" w:rsidRPr="00D46749">
        <w:rPr>
          <w:sz w:val="20"/>
        </w:rPr>
        <w:t xml:space="preserve"> </w:t>
      </w:r>
      <w:r>
        <w:rPr>
          <w:sz w:val="20"/>
        </w:rPr>
        <w:t>zavisiti</w:t>
      </w:r>
      <w:r w:rsidR="00D46749" w:rsidRPr="00D46749">
        <w:rPr>
          <w:sz w:val="20"/>
        </w:rPr>
        <w:t xml:space="preserve"> </w:t>
      </w:r>
      <w:r>
        <w:rPr>
          <w:sz w:val="20"/>
        </w:rPr>
        <w:t>i</w:t>
      </w:r>
      <w:r w:rsidR="00D46749" w:rsidRPr="00D46749">
        <w:rPr>
          <w:sz w:val="20"/>
        </w:rPr>
        <w:t xml:space="preserve"> </w:t>
      </w:r>
      <w:r>
        <w:rPr>
          <w:sz w:val="20"/>
        </w:rPr>
        <w:t>od</w:t>
      </w:r>
      <w:r w:rsidR="00D46749" w:rsidRPr="00D46749">
        <w:rPr>
          <w:sz w:val="20"/>
        </w:rPr>
        <w:t xml:space="preserve"> </w:t>
      </w:r>
      <w:r>
        <w:rPr>
          <w:sz w:val="20"/>
        </w:rPr>
        <w:t>vremenskih</w:t>
      </w:r>
      <w:r w:rsidR="00D46749" w:rsidRPr="00D46749">
        <w:rPr>
          <w:sz w:val="20"/>
        </w:rPr>
        <w:t xml:space="preserve"> </w:t>
      </w:r>
      <w:r>
        <w:rPr>
          <w:sz w:val="20"/>
        </w:rPr>
        <w:t>uslova</w:t>
      </w:r>
      <w:r w:rsidR="00D46749" w:rsidRPr="00D46749">
        <w:rPr>
          <w:sz w:val="20"/>
        </w:rPr>
        <w:t xml:space="preserve"> </w:t>
      </w:r>
      <w:r>
        <w:rPr>
          <w:sz w:val="20"/>
        </w:rPr>
        <w:t>za</w:t>
      </w:r>
      <w:r w:rsidR="00D46749" w:rsidRPr="00D46749">
        <w:rPr>
          <w:sz w:val="20"/>
        </w:rPr>
        <w:t xml:space="preserve"> </w:t>
      </w:r>
      <w:r>
        <w:rPr>
          <w:sz w:val="20"/>
        </w:rPr>
        <w:t>vrijeme</w:t>
      </w:r>
      <w:r w:rsidR="00D46749" w:rsidRPr="00D46749">
        <w:rPr>
          <w:sz w:val="20"/>
        </w:rPr>
        <w:t xml:space="preserve"> </w:t>
      </w:r>
      <w:r>
        <w:rPr>
          <w:sz w:val="20"/>
        </w:rPr>
        <w:t>sjetve</w:t>
      </w:r>
      <w:r w:rsidR="00D46749" w:rsidRPr="00D46749">
        <w:rPr>
          <w:sz w:val="20"/>
        </w:rPr>
        <w:t xml:space="preserve">. </w:t>
      </w:r>
    </w:p>
    <w:p w:rsidR="00D46749" w:rsidRPr="00D46749" w:rsidRDefault="00D46749" w:rsidP="00D46749">
      <w:pPr>
        <w:pStyle w:val="ListParagraph"/>
        <w:ind w:left="0" w:firstLine="0"/>
        <w:rPr>
          <w:sz w:val="20"/>
        </w:rPr>
      </w:pPr>
      <w:r w:rsidRPr="00D46749">
        <w:rPr>
          <w:sz w:val="20"/>
        </w:rPr>
        <w:t xml:space="preserve">4. </w:t>
      </w:r>
      <w:r w:rsidR="009A2F50">
        <w:rPr>
          <w:sz w:val="20"/>
        </w:rPr>
        <w:t>Sredstva</w:t>
      </w:r>
      <w:r w:rsidRPr="00D46749">
        <w:rPr>
          <w:sz w:val="20"/>
        </w:rPr>
        <w:t xml:space="preserve"> </w:t>
      </w:r>
      <w:r w:rsidR="009A2F50">
        <w:rPr>
          <w:sz w:val="20"/>
        </w:rPr>
        <w:t>za</w:t>
      </w:r>
      <w:r w:rsidRPr="00D46749">
        <w:rPr>
          <w:sz w:val="20"/>
        </w:rPr>
        <w:t xml:space="preserve"> </w:t>
      </w:r>
      <w:r w:rsidR="009A2F50">
        <w:rPr>
          <w:sz w:val="20"/>
        </w:rPr>
        <w:t>zaštitu</w:t>
      </w:r>
      <w:r w:rsidRPr="00D46749">
        <w:rPr>
          <w:sz w:val="20"/>
        </w:rPr>
        <w:t xml:space="preserve"> </w:t>
      </w:r>
      <w:r w:rsidR="009A2F50">
        <w:rPr>
          <w:sz w:val="20"/>
        </w:rPr>
        <w:t>bilja</w:t>
      </w:r>
      <w:r w:rsidRPr="00D46749">
        <w:rPr>
          <w:sz w:val="20"/>
        </w:rPr>
        <w:t xml:space="preserve"> </w:t>
      </w:r>
    </w:p>
    <w:p w:rsidR="00D46749" w:rsidRPr="00D46749" w:rsidRDefault="009A2F50" w:rsidP="00D46749">
      <w:pPr>
        <w:pStyle w:val="ListParagraph"/>
        <w:ind w:left="0" w:firstLine="0"/>
        <w:rPr>
          <w:sz w:val="20"/>
        </w:rPr>
      </w:pPr>
      <w:r>
        <w:rPr>
          <w:sz w:val="20"/>
        </w:rPr>
        <w:t>Upotrebom</w:t>
      </w:r>
      <w:r w:rsidR="00D46749" w:rsidRPr="00D46749">
        <w:rPr>
          <w:sz w:val="20"/>
        </w:rPr>
        <w:t xml:space="preserve"> </w:t>
      </w:r>
      <w:r>
        <w:rPr>
          <w:sz w:val="20"/>
        </w:rPr>
        <w:t>sredstava</w:t>
      </w:r>
      <w:r w:rsidR="00D46749" w:rsidRPr="00D46749">
        <w:rPr>
          <w:sz w:val="20"/>
        </w:rPr>
        <w:t xml:space="preserve"> </w:t>
      </w:r>
      <w:r>
        <w:rPr>
          <w:sz w:val="20"/>
        </w:rPr>
        <w:t>za</w:t>
      </w:r>
      <w:r w:rsidR="00D46749" w:rsidRPr="00D46749">
        <w:rPr>
          <w:sz w:val="20"/>
        </w:rPr>
        <w:t xml:space="preserve"> </w:t>
      </w:r>
      <w:r>
        <w:rPr>
          <w:sz w:val="20"/>
        </w:rPr>
        <w:t>zaštitu</w:t>
      </w:r>
      <w:r w:rsidR="00D46749" w:rsidRPr="00D46749">
        <w:rPr>
          <w:sz w:val="20"/>
        </w:rPr>
        <w:t xml:space="preserve"> </w:t>
      </w:r>
      <w:r>
        <w:rPr>
          <w:sz w:val="20"/>
        </w:rPr>
        <w:t>bilja</w:t>
      </w:r>
      <w:r w:rsidR="00D46749" w:rsidRPr="00D46749">
        <w:rPr>
          <w:sz w:val="20"/>
        </w:rPr>
        <w:t xml:space="preserve"> </w:t>
      </w:r>
      <w:r>
        <w:rPr>
          <w:sz w:val="20"/>
        </w:rPr>
        <w:t>je</w:t>
      </w:r>
      <w:r w:rsidR="00D46749" w:rsidRPr="00D46749">
        <w:rPr>
          <w:sz w:val="20"/>
        </w:rPr>
        <w:t xml:space="preserve"> </w:t>
      </w:r>
      <w:r>
        <w:rPr>
          <w:sz w:val="20"/>
        </w:rPr>
        <w:t>od</w:t>
      </w:r>
      <w:r w:rsidR="00D46749" w:rsidRPr="00D46749">
        <w:rPr>
          <w:sz w:val="20"/>
        </w:rPr>
        <w:t xml:space="preserve"> </w:t>
      </w:r>
      <w:r>
        <w:rPr>
          <w:sz w:val="20"/>
        </w:rPr>
        <w:t>izuzetnog</w:t>
      </w:r>
      <w:r w:rsidR="00D46749" w:rsidRPr="00D46749">
        <w:rPr>
          <w:sz w:val="20"/>
        </w:rPr>
        <w:t xml:space="preserve"> </w:t>
      </w:r>
      <w:r>
        <w:rPr>
          <w:sz w:val="20"/>
        </w:rPr>
        <w:t>značaja</w:t>
      </w:r>
      <w:r w:rsidR="00D46749" w:rsidRPr="00D46749">
        <w:rPr>
          <w:sz w:val="20"/>
        </w:rPr>
        <w:t xml:space="preserve"> </w:t>
      </w:r>
      <w:r>
        <w:rPr>
          <w:sz w:val="20"/>
        </w:rPr>
        <w:t>za</w:t>
      </w:r>
      <w:r w:rsidR="00D46749" w:rsidRPr="00D46749">
        <w:rPr>
          <w:sz w:val="20"/>
        </w:rPr>
        <w:t xml:space="preserve"> </w:t>
      </w:r>
      <w:r>
        <w:rPr>
          <w:sz w:val="20"/>
        </w:rPr>
        <w:t>ostvarenje</w:t>
      </w:r>
      <w:r w:rsidR="00D46749" w:rsidRPr="00D46749">
        <w:rPr>
          <w:sz w:val="20"/>
        </w:rPr>
        <w:t xml:space="preserve"> </w:t>
      </w:r>
      <w:r>
        <w:rPr>
          <w:sz w:val="20"/>
        </w:rPr>
        <w:t>prinosa</w:t>
      </w:r>
      <w:r w:rsidR="00D46749" w:rsidRPr="00D46749">
        <w:rPr>
          <w:sz w:val="20"/>
        </w:rPr>
        <w:t xml:space="preserve"> </w:t>
      </w:r>
      <w:r>
        <w:rPr>
          <w:sz w:val="20"/>
        </w:rPr>
        <w:t>i</w:t>
      </w:r>
      <w:r w:rsidR="00D46749" w:rsidRPr="00D46749">
        <w:rPr>
          <w:sz w:val="20"/>
        </w:rPr>
        <w:t xml:space="preserve"> </w:t>
      </w:r>
      <w:r>
        <w:rPr>
          <w:sz w:val="20"/>
        </w:rPr>
        <w:t>same</w:t>
      </w:r>
      <w:r w:rsidR="00D46749" w:rsidRPr="00D46749">
        <w:rPr>
          <w:sz w:val="20"/>
        </w:rPr>
        <w:t xml:space="preserve"> </w:t>
      </w:r>
      <w:r>
        <w:rPr>
          <w:sz w:val="20"/>
        </w:rPr>
        <w:t>proizvodnje</w:t>
      </w:r>
      <w:r w:rsidR="00D46749" w:rsidRPr="00D46749">
        <w:rPr>
          <w:sz w:val="20"/>
        </w:rPr>
        <w:t xml:space="preserve"> </w:t>
      </w:r>
      <w:r>
        <w:rPr>
          <w:sz w:val="20"/>
        </w:rPr>
        <w:t>pa</w:t>
      </w:r>
      <w:r w:rsidR="00D46749" w:rsidRPr="00D46749">
        <w:rPr>
          <w:sz w:val="20"/>
        </w:rPr>
        <w:t xml:space="preserve"> </w:t>
      </w:r>
      <w:r>
        <w:rPr>
          <w:sz w:val="20"/>
        </w:rPr>
        <w:t>je</w:t>
      </w:r>
      <w:r w:rsidR="00D46749" w:rsidRPr="00D46749">
        <w:rPr>
          <w:sz w:val="20"/>
        </w:rPr>
        <w:t xml:space="preserve"> </w:t>
      </w:r>
      <w:r>
        <w:rPr>
          <w:sz w:val="20"/>
        </w:rPr>
        <w:t>stoga</w:t>
      </w:r>
      <w:r w:rsidR="00D46749" w:rsidRPr="00D46749">
        <w:rPr>
          <w:sz w:val="20"/>
        </w:rPr>
        <w:t xml:space="preserve"> </w:t>
      </w:r>
      <w:r>
        <w:rPr>
          <w:sz w:val="20"/>
        </w:rPr>
        <w:t>neophodno</w:t>
      </w:r>
      <w:r w:rsidR="00D46749" w:rsidRPr="00D46749">
        <w:rPr>
          <w:sz w:val="20"/>
        </w:rPr>
        <w:t xml:space="preserve"> </w:t>
      </w:r>
      <w:r>
        <w:rPr>
          <w:sz w:val="20"/>
        </w:rPr>
        <w:t>na</w:t>
      </w:r>
      <w:r w:rsidR="00D46749" w:rsidRPr="00D46749">
        <w:rPr>
          <w:sz w:val="20"/>
        </w:rPr>
        <w:t xml:space="preserve"> </w:t>
      </w:r>
      <w:r>
        <w:rPr>
          <w:sz w:val="20"/>
        </w:rPr>
        <w:t>vrijeme</w:t>
      </w:r>
      <w:r w:rsidR="00D46749" w:rsidRPr="00D46749">
        <w:rPr>
          <w:sz w:val="20"/>
        </w:rPr>
        <w:t xml:space="preserve"> </w:t>
      </w:r>
      <w:r>
        <w:rPr>
          <w:sz w:val="20"/>
        </w:rPr>
        <w:t>obezbjediti</w:t>
      </w:r>
      <w:r w:rsidR="00D46749" w:rsidRPr="00D46749">
        <w:rPr>
          <w:sz w:val="20"/>
        </w:rPr>
        <w:t xml:space="preserve"> </w:t>
      </w:r>
      <w:r>
        <w:rPr>
          <w:sz w:val="20"/>
        </w:rPr>
        <w:t>dovoljne</w:t>
      </w:r>
      <w:r w:rsidR="00D46749" w:rsidRPr="00D46749">
        <w:rPr>
          <w:sz w:val="20"/>
        </w:rPr>
        <w:t xml:space="preserve"> </w:t>
      </w:r>
      <w:r>
        <w:rPr>
          <w:sz w:val="20"/>
        </w:rPr>
        <w:t>količine</w:t>
      </w:r>
      <w:r w:rsidR="00D46749" w:rsidRPr="00D46749">
        <w:rPr>
          <w:sz w:val="20"/>
        </w:rPr>
        <w:t xml:space="preserve"> </w:t>
      </w:r>
      <w:r>
        <w:rPr>
          <w:sz w:val="20"/>
        </w:rPr>
        <w:t>istih</w:t>
      </w:r>
      <w:r w:rsidR="00D46749" w:rsidRPr="00D46749">
        <w:rPr>
          <w:sz w:val="20"/>
        </w:rPr>
        <w:t xml:space="preserve">. </w:t>
      </w:r>
      <w:r>
        <w:rPr>
          <w:sz w:val="20"/>
        </w:rPr>
        <w:t>Najveći</w:t>
      </w:r>
      <w:r w:rsidR="00D46749" w:rsidRPr="00D46749">
        <w:rPr>
          <w:sz w:val="20"/>
        </w:rPr>
        <w:t xml:space="preserve"> </w:t>
      </w:r>
      <w:r>
        <w:rPr>
          <w:sz w:val="20"/>
        </w:rPr>
        <w:t>dio</w:t>
      </w:r>
      <w:r w:rsidR="00D46749" w:rsidRPr="00D46749">
        <w:rPr>
          <w:sz w:val="20"/>
        </w:rPr>
        <w:t xml:space="preserve"> </w:t>
      </w:r>
      <w:r>
        <w:rPr>
          <w:sz w:val="20"/>
        </w:rPr>
        <w:t>ovih</w:t>
      </w:r>
      <w:r w:rsidR="00D46749" w:rsidRPr="00D46749">
        <w:rPr>
          <w:sz w:val="20"/>
        </w:rPr>
        <w:t xml:space="preserve"> </w:t>
      </w:r>
      <w:r>
        <w:rPr>
          <w:sz w:val="20"/>
        </w:rPr>
        <w:t>sredstava</w:t>
      </w:r>
      <w:r w:rsidR="00D46749" w:rsidRPr="00D46749">
        <w:rPr>
          <w:sz w:val="20"/>
        </w:rPr>
        <w:t xml:space="preserve"> </w:t>
      </w:r>
      <w:r>
        <w:rPr>
          <w:sz w:val="20"/>
        </w:rPr>
        <w:t>odnosi</w:t>
      </w:r>
      <w:r w:rsidR="00D46749" w:rsidRPr="00D46749">
        <w:rPr>
          <w:sz w:val="20"/>
        </w:rPr>
        <w:t xml:space="preserve"> </w:t>
      </w:r>
      <w:r>
        <w:rPr>
          <w:sz w:val="20"/>
        </w:rPr>
        <w:t>se</w:t>
      </w:r>
      <w:r w:rsidR="00D46749" w:rsidRPr="00D46749">
        <w:rPr>
          <w:sz w:val="20"/>
        </w:rPr>
        <w:t xml:space="preserve"> </w:t>
      </w:r>
      <w:r>
        <w:rPr>
          <w:sz w:val="20"/>
        </w:rPr>
        <w:t>na</w:t>
      </w:r>
      <w:r w:rsidR="00D46749" w:rsidRPr="00D46749">
        <w:rPr>
          <w:sz w:val="20"/>
        </w:rPr>
        <w:t xml:space="preserve"> </w:t>
      </w:r>
      <w:r>
        <w:rPr>
          <w:sz w:val="20"/>
        </w:rPr>
        <w:t>insekticide</w:t>
      </w:r>
      <w:r w:rsidR="00D46749" w:rsidRPr="00D46749">
        <w:rPr>
          <w:sz w:val="20"/>
        </w:rPr>
        <w:t xml:space="preserve">, </w:t>
      </w:r>
      <w:r>
        <w:rPr>
          <w:sz w:val="20"/>
        </w:rPr>
        <w:t>herbicide</w:t>
      </w:r>
      <w:r w:rsidR="00D46749" w:rsidRPr="00D46749">
        <w:rPr>
          <w:sz w:val="20"/>
        </w:rPr>
        <w:t xml:space="preserve"> </w:t>
      </w:r>
      <w:r>
        <w:rPr>
          <w:sz w:val="20"/>
        </w:rPr>
        <w:t>te</w:t>
      </w:r>
      <w:r w:rsidR="00D46749" w:rsidRPr="00D46749">
        <w:rPr>
          <w:sz w:val="20"/>
        </w:rPr>
        <w:t xml:space="preserve"> </w:t>
      </w:r>
      <w:r>
        <w:rPr>
          <w:sz w:val="20"/>
        </w:rPr>
        <w:t>ostala</w:t>
      </w:r>
      <w:r w:rsidR="00D46749" w:rsidRPr="00D46749">
        <w:rPr>
          <w:sz w:val="20"/>
        </w:rPr>
        <w:t xml:space="preserve"> </w:t>
      </w:r>
      <w:r>
        <w:rPr>
          <w:sz w:val="20"/>
        </w:rPr>
        <w:t>sredstva</w:t>
      </w:r>
      <w:r w:rsidR="00D46749" w:rsidRPr="00D46749">
        <w:rPr>
          <w:sz w:val="20"/>
        </w:rPr>
        <w:t xml:space="preserve"> </w:t>
      </w:r>
      <w:r>
        <w:rPr>
          <w:sz w:val="20"/>
        </w:rPr>
        <w:t>za</w:t>
      </w:r>
      <w:r w:rsidR="00D46749" w:rsidRPr="00D46749">
        <w:rPr>
          <w:sz w:val="20"/>
        </w:rPr>
        <w:t xml:space="preserve"> </w:t>
      </w:r>
      <w:r>
        <w:rPr>
          <w:sz w:val="20"/>
        </w:rPr>
        <w:t>zaštitu</w:t>
      </w:r>
      <w:r w:rsidR="00D46749" w:rsidRPr="00D46749">
        <w:rPr>
          <w:sz w:val="20"/>
        </w:rPr>
        <w:t xml:space="preserve"> </w:t>
      </w:r>
      <w:r>
        <w:rPr>
          <w:sz w:val="20"/>
        </w:rPr>
        <w:t>bilja</w:t>
      </w:r>
      <w:r w:rsidR="00D46749" w:rsidRPr="00D46749">
        <w:rPr>
          <w:sz w:val="20"/>
        </w:rPr>
        <w:t xml:space="preserve"> </w:t>
      </w:r>
      <w:r>
        <w:rPr>
          <w:sz w:val="20"/>
        </w:rPr>
        <w:t>i</w:t>
      </w:r>
      <w:r w:rsidR="00D46749" w:rsidRPr="00D46749">
        <w:rPr>
          <w:sz w:val="20"/>
        </w:rPr>
        <w:t xml:space="preserve"> </w:t>
      </w:r>
      <w:r>
        <w:rPr>
          <w:sz w:val="20"/>
        </w:rPr>
        <w:t>na</w:t>
      </w:r>
      <w:r w:rsidR="00D46749" w:rsidRPr="00D46749">
        <w:rPr>
          <w:sz w:val="20"/>
        </w:rPr>
        <w:t xml:space="preserve"> </w:t>
      </w:r>
      <w:r>
        <w:rPr>
          <w:sz w:val="20"/>
        </w:rPr>
        <w:t>vrijeme</w:t>
      </w:r>
      <w:r w:rsidR="00D46749" w:rsidRPr="00D46749">
        <w:rPr>
          <w:sz w:val="20"/>
        </w:rPr>
        <w:t xml:space="preserve"> </w:t>
      </w:r>
      <w:r>
        <w:rPr>
          <w:sz w:val="20"/>
        </w:rPr>
        <w:t>ih</w:t>
      </w:r>
      <w:r w:rsidR="00D46749" w:rsidRPr="00D46749">
        <w:rPr>
          <w:sz w:val="20"/>
        </w:rPr>
        <w:t xml:space="preserve"> </w:t>
      </w:r>
      <w:r>
        <w:rPr>
          <w:sz w:val="20"/>
        </w:rPr>
        <w:t>primjeniti</w:t>
      </w:r>
      <w:r w:rsidR="00D46749" w:rsidRPr="00D46749">
        <w:rPr>
          <w:sz w:val="20"/>
        </w:rPr>
        <w:t xml:space="preserve">. </w:t>
      </w:r>
    </w:p>
    <w:p w:rsidR="00D46749" w:rsidRPr="00D46749" w:rsidRDefault="00D46749" w:rsidP="00D46749">
      <w:pPr>
        <w:pStyle w:val="ListParagraph"/>
        <w:ind w:left="0" w:firstLine="0"/>
        <w:rPr>
          <w:sz w:val="20"/>
        </w:rPr>
      </w:pPr>
    </w:p>
    <w:p w:rsidR="00D46749" w:rsidRPr="00D46749" w:rsidRDefault="00D46749" w:rsidP="00D46749">
      <w:pPr>
        <w:ind w:firstLine="0"/>
        <w:rPr>
          <w:sz w:val="20"/>
        </w:rPr>
      </w:pPr>
      <w:r w:rsidRPr="00D46749">
        <w:rPr>
          <w:sz w:val="20"/>
        </w:rPr>
        <w:t xml:space="preserve">5. </w:t>
      </w:r>
      <w:r w:rsidR="009A2F50">
        <w:rPr>
          <w:sz w:val="20"/>
        </w:rPr>
        <w:t>Dizel</w:t>
      </w:r>
      <w:r w:rsidRPr="00D46749">
        <w:rPr>
          <w:sz w:val="20"/>
        </w:rPr>
        <w:t xml:space="preserve"> </w:t>
      </w:r>
      <w:r w:rsidR="009A2F50">
        <w:rPr>
          <w:sz w:val="20"/>
        </w:rPr>
        <w:t>gorivo</w:t>
      </w:r>
      <w:r w:rsidRPr="00D46749">
        <w:rPr>
          <w:sz w:val="20"/>
        </w:rPr>
        <w:t xml:space="preserve"> </w:t>
      </w:r>
    </w:p>
    <w:p w:rsidR="00D46749" w:rsidRDefault="009A2F50" w:rsidP="00D46749">
      <w:pPr>
        <w:ind w:firstLine="0"/>
        <w:rPr>
          <w:sz w:val="20"/>
        </w:rPr>
      </w:pPr>
      <w:r>
        <w:rPr>
          <w:sz w:val="20"/>
        </w:rPr>
        <w:t>Za</w:t>
      </w:r>
      <w:r w:rsidR="00D46749" w:rsidRPr="00D46749">
        <w:rPr>
          <w:sz w:val="20"/>
        </w:rPr>
        <w:t xml:space="preserve"> </w:t>
      </w:r>
      <w:r>
        <w:rPr>
          <w:sz w:val="20"/>
        </w:rPr>
        <w:t>izvršenje</w:t>
      </w:r>
      <w:r w:rsidR="00D46749" w:rsidRPr="00D46749">
        <w:rPr>
          <w:sz w:val="20"/>
        </w:rPr>
        <w:t xml:space="preserve"> </w:t>
      </w:r>
      <w:r>
        <w:rPr>
          <w:sz w:val="20"/>
        </w:rPr>
        <w:t>Programa</w:t>
      </w:r>
      <w:r w:rsidR="00D46749" w:rsidRPr="00D46749">
        <w:rPr>
          <w:sz w:val="20"/>
        </w:rPr>
        <w:t xml:space="preserve"> </w:t>
      </w:r>
      <w:r>
        <w:rPr>
          <w:sz w:val="20"/>
        </w:rPr>
        <w:t>proljetne</w:t>
      </w:r>
      <w:r w:rsidR="00D46749" w:rsidRPr="00D46749">
        <w:rPr>
          <w:sz w:val="20"/>
        </w:rPr>
        <w:t xml:space="preserve"> </w:t>
      </w:r>
      <w:r>
        <w:rPr>
          <w:sz w:val="20"/>
        </w:rPr>
        <w:t>sjetve</w:t>
      </w:r>
      <w:r w:rsidR="00D46749" w:rsidRPr="00D46749">
        <w:rPr>
          <w:sz w:val="20"/>
        </w:rPr>
        <w:t xml:space="preserve"> </w:t>
      </w:r>
      <w:r>
        <w:rPr>
          <w:sz w:val="20"/>
        </w:rPr>
        <w:t>potrebno</w:t>
      </w:r>
      <w:r w:rsidR="00D46749" w:rsidRPr="00D46749">
        <w:rPr>
          <w:sz w:val="20"/>
        </w:rPr>
        <w:t xml:space="preserve"> </w:t>
      </w:r>
      <w:r>
        <w:rPr>
          <w:sz w:val="20"/>
        </w:rPr>
        <w:t>je</w:t>
      </w:r>
      <w:r w:rsidR="00D46749" w:rsidRPr="00D46749">
        <w:rPr>
          <w:sz w:val="20"/>
        </w:rPr>
        <w:t xml:space="preserve"> </w:t>
      </w:r>
      <w:r>
        <w:rPr>
          <w:sz w:val="20"/>
        </w:rPr>
        <w:t>dizel</w:t>
      </w:r>
      <w:r w:rsidR="00D46749" w:rsidRPr="00D46749">
        <w:rPr>
          <w:sz w:val="20"/>
        </w:rPr>
        <w:t xml:space="preserve"> </w:t>
      </w:r>
      <w:r>
        <w:rPr>
          <w:sz w:val="20"/>
        </w:rPr>
        <w:t>goriva</w:t>
      </w:r>
      <w:r w:rsidR="00D46749" w:rsidRPr="00D46749">
        <w:rPr>
          <w:sz w:val="20"/>
        </w:rPr>
        <w:t xml:space="preserve"> </w:t>
      </w:r>
      <w:r>
        <w:rPr>
          <w:sz w:val="20"/>
        </w:rPr>
        <w:t>u</w:t>
      </w:r>
      <w:r w:rsidR="00D46749" w:rsidRPr="00D46749">
        <w:rPr>
          <w:sz w:val="20"/>
        </w:rPr>
        <w:t xml:space="preserve"> </w:t>
      </w:r>
      <w:r>
        <w:rPr>
          <w:sz w:val="20"/>
        </w:rPr>
        <w:t>količini</w:t>
      </w:r>
      <w:r w:rsidR="00D46749" w:rsidRPr="00D46749">
        <w:rPr>
          <w:sz w:val="20"/>
        </w:rPr>
        <w:t xml:space="preserve"> </w:t>
      </w:r>
      <w:r>
        <w:rPr>
          <w:sz w:val="20"/>
        </w:rPr>
        <w:t>od</w:t>
      </w:r>
      <w:r w:rsidR="00D46749" w:rsidRPr="00D46749">
        <w:rPr>
          <w:sz w:val="20"/>
        </w:rPr>
        <w:t xml:space="preserve"> 5</w:t>
      </w:r>
      <w:r w:rsidR="00D46749" w:rsidRPr="00D46749">
        <w:rPr>
          <w:sz w:val="20"/>
          <w:lang w:val="sr-Cyrl-RS"/>
        </w:rPr>
        <w:t>30160</w:t>
      </w:r>
      <w:r w:rsidR="00D46749" w:rsidRPr="00D46749">
        <w:rPr>
          <w:sz w:val="20"/>
        </w:rPr>
        <w:t xml:space="preserve"> </w:t>
      </w:r>
      <w:r>
        <w:rPr>
          <w:sz w:val="20"/>
        </w:rPr>
        <w:t>litara</w:t>
      </w:r>
      <w:r w:rsidR="00D46749" w:rsidRPr="00D46749">
        <w:rPr>
          <w:sz w:val="20"/>
        </w:rPr>
        <w:t xml:space="preserve">, </w:t>
      </w:r>
      <w:r>
        <w:rPr>
          <w:sz w:val="20"/>
        </w:rPr>
        <w:t>a</w:t>
      </w:r>
      <w:r w:rsidR="00D46749" w:rsidRPr="00D46749">
        <w:rPr>
          <w:sz w:val="20"/>
        </w:rPr>
        <w:t xml:space="preserve"> </w:t>
      </w:r>
      <w:r>
        <w:rPr>
          <w:sz w:val="20"/>
        </w:rPr>
        <w:t>to</w:t>
      </w:r>
      <w:r w:rsidR="00D46749" w:rsidRPr="00D46749">
        <w:rPr>
          <w:sz w:val="20"/>
        </w:rPr>
        <w:t xml:space="preserve"> </w:t>
      </w:r>
      <w:r>
        <w:rPr>
          <w:sz w:val="20"/>
        </w:rPr>
        <w:t>je</w:t>
      </w:r>
      <w:r w:rsidR="00D46749" w:rsidRPr="00D46749">
        <w:rPr>
          <w:sz w:val="20"/>
        </w:rPr>
        <w:t xml:space="preserve"> </w:t>
      </w:r>
      <w:r>
        <w:rPr>
          <w:sz w:val="20"/>
        </w:rPr>
        <w:t>na</w:t>
      </w:r>
      <w:r w:rsidR="00D46749" w:rsidRPr="00D46749">
        <w:rPr>
          <w:sz w:val="20"/>
        </w:rPr>
        <w:t xml:space="preserve"> 1 </w:t>
      </w:r>
      <w:r>
        <w:rPr>
          <w:sz w:val="20"/>
        </w:rPr>
        <w:t>ha</w:t>
      </w:r>
      <w:r w:rsidR="00D46749" w:rsidRPr="00D46749">
        <w:rPr>
          <w:sz w:val="20"/>
        </w:rPr>
        <w:t xml:space="preserve">/120 </w:t>
      </w:r>
      <w:r>
        <w:rPr>
          <w:sz w:val="20"/>
        </w:rPr>
        <w:t>lit</w:t>
      </w:r>
      <w:r w:rsidR="00D46749" w:rsidRPr="00D46749">
        <w:rPr>
          <w:sz w:val="20"/>
        </w:rPr>
        <w:t xml:space="preserve">. </w:t>
      </w:r>
      <w:r>
        <w:rPr>
          <w:sz w:val="20"/>
        </w:rPr>
        <w:t>D</w:t>
      </w:r>
      <w:r w:rsidR="00D46749" w:rsidRPr="00D46749">
        <w:rPr>
          <w:sz w:val="20"/>
        </w:rPr>
        <w:t xml:space="preserve">-2. </w:t>
      </w:r>
    </w:p>
    <w:p w:rsidR="00D46749" w:rsidRPr="00D46749" w:rsidRDefault="00D46749" w:rsidP="00D46749">
      <w:pPr>
        <w:ind w:firstLine="0"/>
        <w:rPr>
          <w:sz w:val="20"/>
        </w:rPr>
      </w:pPr>
    </w:p>
    <w:p w:rsidR="00D46749" w:rsidRPr="00D4767B" w:rsidRDefault="009A2F50" w:rsidP="00D46749">
      <w:pPr>
        <w:spacing w:after="0"/>
        <w:ind w:firstLine="0"/>
        <w:jc w:val="left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REPUBLIKA</w:t>
      </w:r>
      <w:r w:rsidR="00D46749" w:rsidRPr="00D4767B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SRPSKA</w:t>
      </w:r>
      <w:r w:rsidR="00D46749" w:rsidRPr="00D4767B">
        <w:rPr>
          <w:rFonts w:cs="Arial"/>
          <w:sz w:val="18"/>
          <w:szCs w:val="18"/>
        </w:rPr>
        <w:t xml:space="preserve">                                                                                   </w:t>
      </w:r>
    </w:p>
    <w:p w:rsidR="00D46749" w:rsidRPr="00D4767B" w:rsidRDefault="009A2F50" w:rsidP="00D46749">
      <w:pPr>
        <w:spacing w:after="0"/>
        <w:ind w:firstLine="0"/>
        <w:jc w:val="left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SKUPŠTINA</w:t>
      </w:r>
      <w:r w:rsidR="00D46749" w:rsidRPr="00D4767B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OPŠTINE</w:t>
      </w:r>
      <w:r w:rsidR="00D46749" w:rsidRPr="00D4767B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UGLjEVIK</w:t>
      </w:r>
      <w:r w:rsidR="00D46749" w:rsidRPr="00D4767B">
        <w:rPr>
          <w:rFonts w:cs="Arial"/>
          <w:sz w:val="18"/>
          <w:szCs w:val="18"/>
          <w:lang w:val="sr-Cyrl-CS"/>
        </w:rPr>
        <w:t xml:space="preserve">                                        </w:t>
      </w:r>
    </w:p>
    <w:p w:rsidR="00D46749" w:rsidRPr="00D4767B" w:rsidRDefault="009A2F50" w:rsidP="00D46749">
      <w:pPr>
        <w:spacing w:after="0"/>
        <w:ind w:firstLine="0"/>
        <w:jc w:val="left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Broj</w:t>
      </w:r>
      <w:r w:rsidR="00D46749" w:rsidRPr="00D4767B">
        <w:rPr>
          <w:rFonts w:cs="Arial"/>
          <w:sz w:val="18"/>
          <w:szCs w:val="18"/>
          <w:lang w:val="sr-Cyrl-CS"/>
        </w:rPr>
        <w:t xml:space="preserve">: </w:t>
      </w:r>
      <w:r w:rsidR="00D46749" w:rsidRPr="00D4767B">
        <w:rPr>
          <w:rFonts w:cs="Arial"/>
          <w:sz w:val="18"/>
          <w:szCs w:val="18"/>
          <w:lang w:val="sr-Latn-BA"/>
        </w:rPr>
        <w:t>01-</w:t>
      </w:r>
      <w:r w:rsidR="00D46749">
        <w:rPr>
          <w:rFonts w:cs="Arial"/>
          <w:sz w:val="18"/>
          <w:szCs w:val="18"/>
        </w:rPr>
        <w:t>333</w:t>
      </w:r>
      <w:r w:rsidR="00D46749" w:rsidRPr="00D4767B">
        <w:rPr>
          <w:rFonts w:cs="Arial"/>
          <w:sz w:val="18"/>
          <w:szCs w:val="18"/>
          <w:lang w:val="sr-Latn-BA"/>
        </w:rPr>
        <w:t>-</w:t>
      </w:r>
      <w:r w:rsidR="00D46749">
        <w:rPr>
          <w:rFonts w:cs="Arial"/>
          <w:sz w:val="18"/>
          <w:szCs w:val="18"/>
        </w:rPr>
        <w:t>20</w:t>
      </w:r>
      <w:r w:rsidR="00D46749" w:rsidRPr="00D4767B">
        <w:rPr>
          <w:rFonts w:cs="Arial"/>
          <w:sz w:val="18"/>
          <w:szCs w:val="18"/>
          <w:lang w:val="sr-Latn-BA"/>
        </w:rPr>
        <w:t>/24</w:t>
      </w:r>
      <w:r w:rsidR="00D46749" w:rsidRPr="00D4767B">
        <w:rPr>
          <w:rFonts w:cs="Arial"/>
          <w:sz w:val="18"/>
          <w:szCs w:val="18"/>
          <w:lang w:val="sr-Cyrl-CS"/>
        </w:rPr>
        <w:t xml:space="preserve">                  </w:t>
      </w:r>
      <w:r w:rsidR="00D46749">
        <w:rPr>
          <w:rFonts w:cs="Arial"/>
          <w:sz w:val="18"/>
          <w:szCs w:val="18"/>
          <w:lang w:val="sr-Cyrl-CS"/>
        </w:rPr>
        <w:t xml:space="preserve">           </w:t>
      </w:r>
      <w:r>
        <w:rPr>
          <w:rFonts w:cs="Arial"/>
          <w:sz w:val="18"/>
          <w:szCs w:val="18"/>
          <w:lang w:val="sr-Cyrl-CS"/>
        </w:rPr>
        <w:t>PREDSJEDNIK</w:t>
      </w:r>
      <w:r w:rsidR="00D46749" w:rsidRPr="00D4767B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SO</w:t>
      </w:r>
      <w:r w:rsidR="00D46749" w:rsidRPr="00D4767B">
        <w:rPr>
          <w:rFonts w:cs="Arial"/>
          <w:sz w:val="18"/>
          <w:szCs w:val="18"/>
          <w:lang w:val="sr-Cyrl-CS"/>
        </w:rPr>
        <w:t>-</w:t>
      </w:r>
      <w:r>
        <w:rPr>
          <w:rFonts w:cs="Arial"/>
          <w:sz w:val="18"/>
          <w:szCs w:val="18"/>
          <w:lang w:val="sr-Cyrl-CS"/>
        </w:rPr>
        <w:t>e</w:t>
      </w:r>
      <w:r w:rsidR="00D46749" w:rsidRPr="00D4767B">
        <w:rPr>
          <w:rFonts w:cs="Arial"/>
          <w:sz w:val="18"/>
          <w:szCs w:val="18"/>
          <w:lang w:val="sr-Cyrl-CS"/>
        </w:rPr>
        <w:t xml:space="preserve">                                                               </w:t>
      </w:r>
      <w:r w:rsidR="00D46749" w:rsidRPr="00D4767B">
        <w:rPr>
          <w:rFonts w:cs="Arial"/>
          <w:sz w:val="18"/>
          <w:szCs w:val="18"/>
          <w:lang w:val="sr-Latn-BA"/>
        </w:rPr>
        <w:t xml:space="preserve">   </w:t>
      </w:r>
    </w:p>
    <w:p w:rsidR="00D46749" w:rsidRPr="00EC3386" w:rsidRDefault="009A2F50" w:rsidP="00D46749">
      <w:pPr>
        <w:pBdr>
          <w:bottom w:val="single" w:sz="6" w:space="1" w:color="auto"/>
        </w:pBdr>
        <w:spacing w:after="0"/>
        <w:ind w:firstLine="0"/>
        <w:rPr>
          <w:rFonts w:cs="Arial"/>
          <w:sz w:val="20"/>
          <w:szCs w:val="20"/>
        </w:rPr>
      </w:pPr>
      <w:r>
        <w:rPr>
          <w:rFonts w:cs="Arial"/>
          <w:sz w:val="18"/>
          <w:szCs w:val="18"/>
          <w:lang w:val="sr-Cyrl-CS"/>
        </w:rPr>
        <w:t>Datum</w:t>
      </w:r>
      <w:r w:rsidR="00D46749" w:rsidRPr="00D4767B">
        <w:rPr>
          <w:rFonts w:cs="Arial"/>
          <w:sz w:val="18"/>
          <w:szCs w:val="18"/>
          <w:lang w:val="sr-Cyrl-CS"/>
        </w:rPr>
        <w:t>, 29.03.2024.</w:t>
      </w:r>
      <w:r>
        <w:rPr>
          <w:rFonts w:cs="Arial"/>
          <w:sz w:val="18"/>
          <w:szCs w:val="18"/>
          <w:lang w:val="sr-Cyrl-CS"/>
        </w:rPr>
        <w:t>godine</w:t>
      </w:r>
      <w:r w:rsidR="00D46749" w:rsidRPr="00D4767B">
        <w:rPr>
          <w:rFonts w:cs="Arial"/>
          <w:sz w:val="18"/>
          <w:szCs w:val="18"/>
          <w:lang w:val="sr-Cyrl-CS"/>
        </w:rPr>
        <w:t xml:space="preserve">      </w:t>
      </w:r>
      <w:r w:rsidR="00D46749">
        <w:rPr>
          <w:rFonts w:cs="Arial"/>
          <w:sz w:val="18"/>
          <w:szCs w:val="18"/>
          <w:lang w:val="sr-Cyrl-CS"/>
        </w:rPr>
        <w:t xml:space="preserve">          </w:t>
      </w:r>
      <w:r w:rsidR="00FD0EF2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Zoran</w:t>
      </w:r>
      <w:r w:rsidR="00D46749" w:rsidRPr="00D4767B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Lazić</w:t>
      </w:r>
      <w:r w:rsidR="00D46749" w:rsidRPr="00D4767B">
        <w:rPr>
          <w:rFonts w:cs="Arial"/>
          <w:sz w:val="18"/>
          <w:szCs w:val="18"/>
          <w:lang w:val="sr-Cyrl-CS"/>
        </w:rPr>
        <w:t xml:space="preserve">       </w:t>
      </w:r>
    </w:p>
    <w:p w:rsidR="007C4864" w:rsidRDefault="007C4864" w:rsidP="008B0EA7">
      <w:pPr>
        <w:ind w:firstLine="0"/>
        <w:rPr>
          <w:rFonts w:cs="Arial"/>
          <w:sz w:val="20"/>
          <w:szCs w:val="20"/>
        </w:rPr>
      </w:pPr>
    </w:p>
    <w:p w:rsidR="008B0EA7" w:rsidRPr="00C00301" w:rsidRDefault="009A2F50" w:rsidP="008B0EA7">
      <w:pPr>
        <w:ind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REPUBLIKA</w:t>
      </w:r>
      <w:r w:rsidR="008B0EA7" w:rsidRPr="00C0030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SRPSKA</w:t>
      </w:r>
    </w:p>
    <w:p w:rsidR="008B0EA7" w:rsidRPr="00C00301" w:rsidRDefault="009A2F50" w:rsidP="008B0EA7">
      <w:pPr>
        <w:ind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SKUPŠTINA</w:t>
      </w:r>
      <w:r w:rsidR="008B0EA7" w:rsidRPr="00C0030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OPŠTINE</w:t>
      </w:r>
      <w:r w:rsidR="008B0EA7" w:rsidRPr="00C0030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UGLjEVIK</w:t>
      </w:r>
    </w:p>
    <w:p w:rsidR="008B0EA7" w:rsidRPr="00C00301" w:rsidRDefault="009A2F50" w:rsidP="008B0EA7">
      <w:pPr>
        <w:ind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Broj</w:t>
      </w:r>
      <w:r w:rsidR="008B0EA7" w:rsidRPr="00C00301">
        <w:rPr>
          <w:rFonts w:cs="Arial"/>
          <w:sz w:val="20"/>
          <w:szCs w:val="20"/>
        </w:rPr>
        <w:t>: 01-</w:t>
      </w:r>
      <w:r w:rsidR="008B0EA7" w:rsidRPr="00C00301">
        <w:rPr>
          <w:rFonts w:cs="Arial"/>
          <w:sz w:val="20"/>
          <w:szCs w:val="20"/>
          <w:lang w:val="sr-Latn-BA"/>
        </w:rPr>
        <w:t>013</w:t>
      </w:r>
      <w:r w:rsidR="008B0EA7" w:rsidRPr="00C00301">
        <w:rPr>
          <w:rFonts w:cs="Arial"/>
          <w:sz w:val="20"/>
          <w:szCs w:val="20"/>
        </w:rPr>
        <w:t>-</w:t>
      </w:r>
      <w:r w:rsidR="008B0EA7" w:rsidRPr="00C00301">
        <w:rPr>
          <w:rFonts w:cs="Arial"/>
          <w:sz w:val="20"/>
          <w:szCs w:val="20"/>
          <w:lang w:val="sr-Latn-BA"/>
        </w:rPr>
        <w:t>13</w:t>
      </w:r>
      <w:r w:rsidR="008B0EA7" w:rsidRPr="00C00301">
        <w:rPr>
          <w:rFonts w:cs="Arial"/>
          <w:sz w:val="20"/>
          <w:szCs w:val="20"/>
        </w:rPr>
        <w:t xml:space="preserve">  /24</w:t>
      </w:r>
    </w:p>
    <w:p w:rsidR="008B0EA7" w:rsidRPr="00C00301" w:rsidRDefault="009A2F50" w:rsidP="008B0EA7">
      <w:pPr>
        <w:ind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Datum</w:t>
      </w:r>
      <w:r w:rsidR="008B0EA7" w:rsidRPr="00C00301">
        <w:rPr>
          <w:rFonts w:cs="Arial"/>
          <w:sz w:val="20"/>
          <w:szCs w:val="20"/>
        </w:rPr>
        <w:t xml:space="preserve">, 29.03.2024. </w:t>
      </w:r>
      <w:r>
        <w:rPr>
          <w:rFonts w:cs="Arial"/>
          <w:sz w:val="20"/>
          <w:szCs w:val="20"/>
        </w:rPr>
        <w:t>godine</w:t>
      </w:r>
      <w:r w:rsidR="008B0EA7" w:rsidRPr="00C00301">
        <w:rPr>
          <w:rFonts w:cs="Arial"/>
          <w:sz w:val="20"/>
          <w:szCs w:val="20"/>
        </w:rPr>
        <w:t xml:space="preserve"> </w:t>
      </w:r>
    </w:p>
    <w:p w:rsidR="008B0EA7" w:rsidRPr="00C00301" w:rsidRDefault="008B0EA7" w:rsidP="008B0EA7">
      <w:pPr>
        <w:rPr>
          <w:rFonts w:cs="Arial"/>
          <w:sz w:val="20"/>
          <w:szCs w:val="20"/>
        </w:rPr>
      </w:pPr>
    </w:p>
    <w:p w:rsidR="008B0EA7" w:rsidRPr="00C00301" w:rsidRDefault="008B0EA7" w:rsidP="008B0EA7">
      <w:pPr>
        <w:ind w:hanging="9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</w:t>
      </w:r>
      <w:r w:rsidR="009A2F50">
        <w:rPr>
          <w:rFonts w:cs="Arial"/>
          <w:sz w:val="20"/>
          <w:szCs w:val="20"/>
        </w:rPr>
        <w:t>Na</w:t>
      </w:r>
      <w:r w:rsidRPr="00C00301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osnovu</w:t>
      </w:r>
      <w:r w:rsidRPr="00C00301">
        <w:rPr>
          <w:rFonts w:cs="Arial"/>
          <w:sz w:val="20"/>
          <w:szCs w:val="20"/>
        </w:rPr>
        <w:t xml:space="preserve">  </w:t>
      </w:r>
      <w:r w:rsidR="009A2F50">
        <w:rPr>
          <w:rFonts w:cs="Arial"/>
          <w:sz w:val="20"/>
          <w:szCs w:val="20"/>
        </w:rPr>
        <w:t>člana</w:t>
      </w:r>
      <w:r w:rsidRPr="00C00301">
        <w:rPr>
          <w:rFonts w:cs="Arial"/>
          <w:sz w:val="20"/>
          <w:szCs w:val="20"/>
        </w:rPr>
        <w:t xml:space="preserve"> 37. </w:t>
      </w:r>
      <w:r w:rsidR="009A2F50">
        <w:rPr>
          <w:rFonts w:cs="Arial"/>
          <w:sz w:val="20"/>
          <w:szCs w:val="20"/>
        </w:rPr>
        <w:t>Statuta</w:t>
      </w:r>
      <w:r w:rsidRPr="00C00301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opštine</w:t>
      </w:r>
      <w:r w:rsidRPr="00C00301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Ugljevik</w:t>
      </w:r>
      <w:r w:rsidRPr="00C00301">
        <w:rPr>
          <w:rFonts w:cs="Arial"/>
          <w:sz w:val="20"/>
          <w:szCs w:val="20"/>
        </w:rPr>
        <w:t xml:space="preserve"> (</w:t>
      </w:r>
      <w:r w:rsidR="009A2F50">
        <w:rPr>
          <w:rFonts w:cs="Arial"/>
          <w:sz w:val="20"/>
          <w:szCs w:val="20"/>
        </w:rPr>
        <w:t>Službeni</w:t>
      </w:r>
      <w:r w:rsidRPr="00C00301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bilten</w:t>
      </w:r>
      <w:r w:rsidRPr="00C00301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opštine</w:t>
      </w:r>
      <w:r w:rsidRPr="00C00301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Ugljevik</w:t>
      </w:r>
      <w:r w:rsidRPr="00C00301">
        <w:rPr>
          <w:rFonts w:cs="Arial"/>
          <w:sz w:val="20"/>
          <w:szCs w:val="20"/>
        </w:rPr>
        <w:t xml:space="preserve"> 7/17 </w:t>
      </w:r>
      <w:r w:rsidR="009A2F50">
        <w:rPr>
          <w:rFonts w:cs="Arial"/>
          <w:sz w:val="20"/>
          <w:szCs w:val="20"/>
        </w:rPr>
        <w:t>i</w:t>
      </w:r>
      <w:r w:rsidRPr="00C00301">
        <w:rPr>
          <w:rFonts w:cs="Arial"/>
          <w:sz w:val="20"/>
          <w:szCs w:val="20"/>
        </w:rPr>
        <w:t xml:space="preserve"> 5/21) </w:t>
      </w:r>
      <w:r w:rsidR="009A2F50">
        <w:rPr>
          <w:rFonts w:cs="Arial"/>
          <w:sz w:val="20"/>
          <w:szCs w:val="20"/>
        </w:rPr>
        <w:t>i</w:t>
      </w:r>
      <w:r w:rsidRPr="00C00301">
        <w:rPr>
          <w:rFonts w:cs="Arial"/>
          <w:sz w:val="20"/>
          <w:szCs w:val="20"/>
        </w:rPr>
        <w:t xml:space="preserve"> 39. </w:t>
      </w:r>
      <w:r w:rsidR="009A2F50">
        <w:rPr>
          <w:rFonts w:cs="Arial"/>
          <w:sz w:val="20"/>
          <w:szCs w:val="20"/>
        </w:rPr>
        <w:t>Poslovnika</w:t>
      </w:r>
      <w:r w:rsidRPr="00C00301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</w:t>
      </w:r>
      <w:r w:rsidRPr="00C00301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radu</w:t>
      </w:r>
      <w:r w:rsidRPr="00C00301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Skupštine</w:t>
      </w:r>
      <w:r w:rsidRPr="00C00301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opštine</w:t>
      </w:r>
      <w:r w:rsidRPr="00C00301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Ugljevik</w:t>
      </w:r>
      <w:r w:rsidRPr="00C00301">
        <w:rPr>
          <w:rFonts w:cs="Arial"/>
          <w:sz w:val="20"/>
          <w:szCs w:val="20"/>
        </w:rPr>
        <w:t>,  (,,</w:t>
      </w:r>
      <w:r w:rsidR="009A2F50">
        <w:rPr>
          <w:rFonts w:cs="Arial"/>
          <w:sz w:val="20"/>
          <w:szCs w:val="20"/>
        </w:rPr>
        <w:t>Službeni</w:t>
      </w:r>
      <w:r w:rsidRPr="00C00301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bilten</w:t>
      </w:r>
      <w:r w:rsidRPr="00C00301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Opštine</w:t>
      </w:r>
      <w:r w:rsidRPr="00C00301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Ugljevik</w:t>
      </w:r>
      <w:r w:rsidRPr="00C00301">
        <w:rPr>
          <w:rFonts w:cs="Arial"/>
          <w:sz w:val="20"/>
          <w:szCs w:val="20"/>
        </w:rPr>
        <w:t xml:space="preserve">,, </w:t>
      </w:r>
      <w:r w:rsidR="009A2F50">
        <w:rPr>
          <w:rFonts w:cs="Arial"/>
          <w:sz w:val="20"/>
          <w:szCs w:val="20"/>
        </w:rPr>
        <w:t>broj</w:t>
      </w:r>
      <w:r w:rsidRPr="00C00301">
        <w:rPr>
          <w:rFonts w:cs="Arial"/>
          <w:sz w:val="20"/>
          <w:szCs w:val="20"/>
        </w:rPr>
        <w:t xml:space="preserve"> 8/17),  </w:t>
      </w:r>
      <w:r w:rsidR="009A2F50">
        <w:rPr>
          <w:rFonts w:cs="Arial"/>
          <w:sz w:val="20"/>
          <w:szCs w:val="20"/>
        </w:rPr>
        <w:t>Skupština</w:t>
      </w:r>
      <w:r w:rsidRPr="00C00301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opštine</w:t>
      </w:r>
      <w:r w:rsidRPr="00C00301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Ugljevik</w:t>
      </w:r>
      <w:r w:rsidRPr="00C00301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na</w:t>
      </w:r>
      <w:r w:rsidRPr="00C00301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sjednici</w:t>
      </w:r>
      <w:r w:rsidRPr="00C00301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održanoj</w:t>
      </w:r>
      <w:r w:rsidRPr="00C00301">
        <w:rPr>
          <w:rFonts w:cs="Arial"/>
          <w:sz w:val="20"/>
          <w:szCs w:val="20"/>
        </w:rPr>
        <w:t xml:space="preserve">  29.03.2024. </w:t>
      </w:r>
      <w:r w:rsidR="009A2F50">
        <w:rPr>
          <w:rFonts w:cs="Arial"/>
          <w:sz w:val="20"/>
          <w:szCs w:val="20"/>
        </w:rPr>
        <w:t>godine</w:t>
      </w:r>
      <w:r w:rsidRPr="00C00301">
        <w:rPr>
          <w:rFonts w:cs="Arial"/>
          <w:sz w:val="20"/>
          <w:szCs w:val="20"/>
        </w:rPr>
        <w:t xml:space="preserve">, </w:t>
      </w:r>
      <w:r w:rsidR="009A2F50">
        <w:rPr>
          <w:rFonts w:cs="Arial"/>
          <w:sz w:val="20"/>
          <w:szCs w:val="20"/>
        </w:rPr>
        <w:t>donosi</w:t>
      </w:r>
      <w:r w:rsidRPr="00C00301">
        <w:rPr>
          <w:rFonts w:cs="Arial"/>
          <w:sz w:val="20"/>
          <w:szCs w:val="20"/>
        </w:rPr>
        <w:t xml:space="preserve"> </w:t>
      </w:r>
    </w:p>
    <w:p w:rsidR="008B0EA7" w:rsidRPr="00C00301" w:rsidRDefault="008B0EA7" w:rsidP="008B0EA7">
      <w:pPr>
        <w:rPr>
          <w:rFonts w:cs="Arial"/>
          <w:sz w:val="20"/>
          <w:szCs w:val="20"/>
        </w:rPr>
      </w:pPr>
      <w:r w:rsidRPr="00C00301">
        <w:rPr>
          <w:rFonts w:cs="Arial"/>
          <w:sz w:val="20"/>
          <w:szCs w:val="20"/>
        </w:rPr>
        <w:t xml:space="preserve">          </w:t>
      </w:r>
      <w:r w:rsidR="00FC255E">
        <w:rPr>
          <w:rFonts w:cs="Arial"/>
          <w:sz w:val="20"/>
          <w:szCs w:val="20"/>
        </w:rPr>
        <w:t xml:space="preserve">                              </w:t>
      </w:r>
      <w:r w:rsidRPr="00C00301">
        <w:rPr>
          <w:rFonts w:cs="Arial"/>
          <w:sz w:val="20"/>
          <w:szCs w:val="20"/>
        </w:rPr>
        <w:t xml:space="preserve">          </w:t>
      </w:r>
    </w:p>
    <w:p w:rsidR="008B0EA7" w:rsidRPr="00C00301" w:rsidRDefault="009A2F50" w:rsidP="00FC255E">
      <w:pPr>
        <w:pStyle w:val="Heading5"/>
        <w:jc w:val="center"/>
      </w:pPr>
      <w:r>
        <w:t>Z A K LJ U Č A K</w:t>
      </w:r>
    </w:p>
    <w:p w:rsidR="008B0EA7" w:rsidRPr="00C00301" w:rsidRDefault="008B0EA7" w:rsidP="008B0EA7">
      <w:pPr>
        <w:ind w:firstLine="0"/>
        <w:rPr>
          <w:rFonts w:cs="Arial"/>
          <w:sz w:val="20"/>
          <w:szCs w:val="20"/>
        </w:rPr>
      </w:pPr>
      <w:r w:rsidRPr="00C00301">
        <w:rPr>
          <w:rFonts w:cs="Arial"/>
          <w:sz w:val="20"/>
          <w:szCs w:val="20"/>
        </w:rPr>
        <w:t>1.</w:t>
      </w:r>
      <w:r w:rsidR="009A2F50">
        <w:rPr>
          <w:rFonts w:cs="Arial"/>
          <w:sz w:val="20"/>
          <w:szCs w:val="20"/>
        </w:rPr>
        <w:t>Zadužuje</w:t>
      </w:r>
      <w:r w:rsidRPr="00C00301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se</w:t>
      </w:r>
      <w:r w:rsidRPr="00C00301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rukovodstvo</w:t>
      </w:r>
      <w:r w:rsidRPr="00C00301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opštine</w:t>
      </w:r>
      <w:r w:rsidRPr="00C00301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da</w:t>
      </w:r>
      <w:r w:rsidRPr="00C00301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obavi</w:t>
      </w:r>
      <w:r w:rsidRPr="00C00301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sve</w:t>
      </w:r>
      <w:r w:rsidRPr="00C00301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potrebne</w:t>
      </w:r>
      <w:r w:rsidRPr="00C00301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kontakte</w:t>
      </w:r>
      <w:r w:rsidRPr="00C00301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</w:t>
      </w:r>
      <w:r w:rsidRPr="00C00301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dogovore</w:t>
      </w:r>
      <w:r w:rsidRPr="00C00301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sa</w:t>
      </w:r>
      <w:r w:rsidRPr="00C00301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predstavnicima</w:t>
      </w:r>
      <w:r w:rsidRPr="00C00301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Ministarstva</w:t>
      </w:r>
      <w:r w:rsidRPr="00C00301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energetike</w:t>
      </w:r>
      <w:r w:rsidRPr="00C00301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</w:t>
      </w:r>
      <w:r w:rsidRPr="00C00301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rudarstva</w:t>
      </w:r>
      <w:r w:rsidRPr="00C00301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RS</w:t>
      </w:r>
      <w:r w:rsidRPr="00C00301">
        <w:rPr>
          <w:rFonts w:cs="Arial"/>
          <w:sz w:val="20"/>
          <w:szCs w:val="20"/>
        </w:rPr>
        <w:t xml:space="preserve">, </w:t>
      </w:r>
      <w:r w:rsidR="009A2F50">
        <w:rPr>
          <w:rFonts w:cs="Arial"/>
          <w:sz w:val="20"/>
          <w:szCs w:val="20"/>
        </w:rPr>
        <w:t>Sindikalnog</w:t>
      </w:r>
      <w:r w:rsidRPr="00C00301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odbora</w:t>
      </w:r>
      <w:r w:rsidRPr="00C00301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ZP</w:t>
      </w:r>
      <w:r w:rsidRPr="00C00301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RiTE</w:t>
      </w:r>
      <w:r w:rsidRPr="00C00301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</w:t>
      </w:r>
      <w:r w:rsidRPr="00C00301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predstavnicima</w:t>
      </w:r>
      <w:r w:rsidRPr="00C00301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Uprave</w:t>
      </w:r>
      <w:r w:rsidRPr="00C00301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ZP</w:t>
      </w:r>
      <w:r w:rsidRPr="00C00301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RiTE</w:t>
      </w:r>
      <w:r w:rsidRPr="00C00301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Ugljevik</w:t>
      </w:r>
      <w:r w:rsidRPr="00C00301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</w:t>
      </w:r>
      <w:r w:rsidRPr="00C00301">
        <w:rPr>
          <w:rFonts w:cs="Arial"/>
          <w:sz w:val="20"/>
          <w:szCs w:val="20"/>
        </w:rPr>
        <w:t xml:space="preserve">   </w:t>
      </w:r>
      <w:r w:rsidR="009A2F50">
        <w:rPr>
          <w:rFonts w:cs="Arial"/>
          <w:sz w:val="20"/>
          <w:szCs w:val="20"/>
        </w:rPr>
        <w:t>najkasnije</w:t>
      </w:r>
      <w:r w:rsidRPr="00C00301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do</w:t>
      </w:r>
      <w:r w:rsidRPr="00C00301">
        <w:rPr>
          <w:rFonts w:cs="Arial"/>
          <w:sz w:val="20"/>
          <w:szCs w:val="20"/>
        </w:rPr>
        <w:t xml:space="preserve"> 15.04. 2024.</w:t>
      </w:r>
      <w:r w:rsidR="009A2F50">
        <w:rPr>
          <w:rFonts w:cs="Arial"/>
          <w:sz w:val="20"/>
          <w:szCs w:val="20"/>
        </w:rPr>
        <w:t>godine</w:t>
      </w:r>
      <w:r w:rsidRPr="00C00301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utvrdi</w:t>
      </w:r>
      <w:r w:rsidRPr="00C00301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tačan</w:t>
      </w:r>
      <w:r w:rsidRPr="00C00301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datum</w:t>
      </w:r>
      <w:r w:rsidRPr="00C00301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održavanja</w:t>
      </w:r>
      <w:r w:rsidRPr="00C00301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tematske</w:t>
      </w:r>
      <w:r w:rsidRPr="00C00301">
        <w:rPr>
          <w:rFonts w:cs="Arial"/>
          <w:sz w:val="20"/>
          <w:szCs w:val="20"/>
        </w:rPr>
        <w:t xml:space="preserve">  </w:t>
      </w:r>
      <w:r w:rsidR="009A2F50">
        <w:rPr>
          <w:rFonts w:cs="Arial"/>
          <w:sz w:val="20"/>
          <w:szCs w:val="20"/>
        </w:rPr>
        <w:t>sjednice</w:t>
      </w:r>
      <w:r w:rsidRPr="00C00301">
        <w:rPr>
          <w:rFonts w:cs="Arial"/>
          <w:sz w:val="20"/>
          <w:szCs w:val="20"/>
        </w:rPr>
        <w:t xml:space="preserve">   </w:t>
      </w:r>
      <w:r w:rsidR="009A2F50">
        <w:rPr>
          <w:rFonts w:cs="Arial"/>
          <w:sz w:val="20"/>
          <w:szCs w:val="20"/>
        </w:rPr>
        <w:t>Skupštine</w:t>
      </w:r>
      <w:r w:rsidRPr="00C00301">
        <w:rPr>
          <w:rFonts w:cs="Arial"/>
          <w:sz w:val="20"/>
          <w:szCs w:val="20"/>
        </w:rPr>
        <w:t xml:space="preserve">, </w:t>
      </w:r>
      <w:r w:rsidR="009A2F50">
        <w:rPr>
          <w:rFonts w:cs="Arial"/>
          <w:sz w:val="20"/>
          <w:szCs w:val="20"/>
        </w:rPr>
        <w:t>po</w:t>
      </w:r>
      <w:r w:rsidRPr="00C00301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pitanju</w:t>
      </w:r>
      <w:r w:rsidRPr="00C00301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aktuelnih</w:t>
      </w:r>
      <w:r w:rsidRPr="00C00301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dešavanja</w:t>
      </w:r>
      <w:r w:rsidRPr="00C00301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</w:t>
      </w:r>
      <w:r w:rsidRPr="00C00301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budućeg</w:t>
      </w:r>
      <w:r w:rsidRPr="00C00301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rada</w:t>
      </w:r>
      <w:r w:rsidRPr="00C00301">
        <w:rPr>
          <w:rFonts w:cs="Arial"/>
          <w:sz w:val="20"/>
          <w:szCs w:val="20"/>
        </w:rPr>
        <w:t xml:space="preserve">  </w:t>
      </w:r>
      <w:r w:rsidR="009A2F50">
        <w:rPr>
          <w:rFonts w:cs="Arial"/>
          <w:sz w:val="20"/>
          <w:szCs w:val="20"/>
        </w:rPr>
        <w:t>ZP</w:t>
      </w:r>
      <w:r w:rsidRPr="00C00301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RiTE</w:t>
      </w:r>
      <w:r w:rsidRPr="00C00301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Ugljevik</w:t>
      </w:r>
      <w:r w:rsidRPr="00C00301">
        <w:rPr>
          <w:rFonts w:cs="Arial"/>
          <w:sz w:val="20"/>
          <w:szCs w:val="20"/>
        </w:rPr>
        <w:t>.</w:t>
      </w:r>
    </w:p>
    <w:p w:rsidR="008B0EA7" w:rsidRPr="00C00301" w:rsidRDefault="008B0EA7" w:rsidP="008B0EA7">
      <w:pPr>
        <w:ind w:firstLine="720"/>
        <w:rPr>
          <w:rFonts w:cs="Arial"/>
          <w:sz w:val="20"/>
          <w:szCs w:val="20"/>
        </w:rPr>
      </w:pPr>
    </w:p>
    <w:p w:rsidR="008B0EA7" w:rsidRDefault="008B0EA7" w:rsidP="008B0EA7">
      <w:pPr>
        <w:ind w:firstLine="0"/>
        <w:rPr>
          <w:rFonts w:cs="Arial"/>
          <w:sz w:val="20"/>
          <w:szCs w:val="20"/>
        </w:rPr>
      </w:pPr>
      <w:r w:rsidRPr="00C00301">
        <w:rPr>
          <w:rFonts w:cs="Arial"/>
          <w:sz w:val="20"/>
          <w:szCs w:val="20"/>
        </w:rPr>
        <w:t>2.</w:t>
      </w:r>
      <w:r w:rsidR="009A2F50">
        <w:rPr>
          <w:rFonts w:cs="Arial"/>
          <w:sz w:val="20"/>
          <w:szCs w:val="20"/>
        </w:rPr>
        <w:t>Ovaj</w:t>
      </w:r>
      <w:r w:rsidRPr="00C00301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zaključak</w:t>
      </w:r>
      <w:r w:rsidRPr="00C00301">
        <w:rPr>
          <w:rFonts w:cs="Arial"/>
          <w:sz w:val="20"/>
          <w:szCs w:val="20"/>
        </w:rPr>
        <w:t xml:space="preserve">  </w:t>
      </w:r>
      <w:r w:rsidR="009A2F50">
        <w:rPr>
          <w:rFonts w:cs="Arial"/>
          <w:sz w:val="20"/>
          <w:szCs w:val="20"/>
        </w:rPr>
        <w:t>će</w:t>
      </w:r>
      <w:r w:rsidRPr="00C00301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se</w:t>
      </w:r>
      <w:r w:rsidRPr="00C00301">
        <w:rPr>
          <w:rFonts w:cs="Arial"/>
          <w:sz w:val="20"/>
          <w:szCs w:val="20"/>
        </w:rPr>
        <w:t xml:space="preserve">  </w:t>
      </w:r>
      <w:r w:rsidR="009A2F50">
        <w:rPr>
          <w:rFonts w:cs="Arial"/>
          <w:sz w:val="20"/>
          <w:szCs w:val="20"/>
        </w:rPr>
        <w:t>objaviti</w:t>
      </w:r>
      <w:r w:rsidRPr="00C00301">
        <w:rPr>
          <w:rFonts w:cs="Arial"/>
          <w:sz w:val="20"/>
          <w:szCs w:val="20"/>
        </w:rPr>
        <w:t xml:space="preserve">  </w:t>
      </w:r>
      <w:r w:rsidR="009A2F50">
        <w:rPr>
          <w:rFonts w:cs="Arial"/>
          <w:sz w:val="20"/>
          <w:szCs w:val="20"/>
        </w:rPr>
        <w:t>u</w:t>
      </w:r>
      <w:r w:rsidRPr="00C00301">
        <w:rPr>
          <w:rFonts w:cs="Arial"/>
          <w:sz w:val="20"/>
          <w:szCs w:val="20"/>
        </w:rPr>
        <w:t xml:space="preserve"> „</w:t>
      </w:r>
      <w:r w:rsidR="009A2F50">
        <w:rPr>
          <w:rFonts w:cs="Arial"/>
          <w:sz w:val="20"/>
          <w:szCs w:val="20"/>
        </w:rPr>
        <w:t>Službenom</w:t>
      </w:r>
      <w:r w:rsidRPr="00C00301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biltenu</w:t>
      </w:r>
      <w:r w:rsidRPr="00C00301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opštine</w:t>
      </w:r>
      <w:r w:rsidRPr="00C00301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Ugljevik</w:t>
      </w:r>
      <w:r w:rsidRPr="00C00301">
        <w:rPr>
          <w:rFonts w:cs="Arial"/>
          <w:sz w:val="20"/>
          <w:szCs w:val="20"/>
        </w:rPr>
        <w:t>“.</w:t>
      </w:r>
    </w:p>
    <w:p w:rsidR="008B0EA7" w:rsidRPr="00FD0EF2" w:rsidRDefault="008B0EA7" w:rsidP="008B0EA7">
      <w:pPr>
        <w:ind w:firstLine="0"/>
        <w:jc w:val="right"/>
        <w:rPr>
          <w:rFonts w:cs="Arial"/>
          <w:sz w:val="18"/>
          <w:szCs w:val="18"/>
        </w:rPr>
      </w:pPr>
      <w:r w:rsidRPr="00C00301">
        <w:rPr>
          <w:rFonts w:cs="Arial"/>
          <w:sz w:val="20"/>
          <w:szCs w:val="20"/>
        </w:rPr>
        <w:t xml:space="preserve">                                                                              </w:t>
      </w:r>
      <w:r w:rsidR="009A2F50">
        <w:rPr>
          <w:rFonts w:cs="Arial"/>
          <w:sz w:val="18"/>
          <w:szCs w:val="18"/>
        </w:rPr>
        <w:t>PREDSJEDNIK</w:t>
      </w:r>
      <w:r w:rsidRPr="00FD0EF2">
        <w:rPr>
          <w:rFonts w:cs="Arial"/>
          <w:sz w:val="18"/>
          <w:szCs w:val="18"/>
        </w:rPr>
        <w:t xml:space="preserve">  </w:t>
      </w:r>
      <w:r w:rsidR="009A2F50">
        <w:rPr>
          <w:rFonts w:cs="Arial"/>
          <w:sz w:val="18"/>
          <w:szCs w:val="18"/>
        </w:rPr>
        <w:t>SO</w:t>
      </w:r>
      <w:r w:rsidRPr="00FD0EF2">
        <w:rPr>
          <w:rFonts w:cs="Arial"/>
          <w:sz w:val="18"/>
          <w:szCs w:val="18"/>
        </w:rPr>
        <w:t>-</w:t>
      </w:r>
      <w:r w:rsidR="009A2F50">
        <w:rPr>
          <w:rFonts w:cs="Arial"/>
          <w:sz w:val="18"/>
          <w:szCs w:val="18"/>
        </w:rPr>
        <w:t>e</w:t>
      </w:r>
      <w:r w:rsidRPr="00FD0EF2">
        <w:rPr>
          <w:rFonts w:cs="Arial"/>
          <w:sz w:val="18"/>
          <w:szCs w:val="18"/>
        </w:rPr>
        <w:t xml:space="preserve">                                                                                                            </w:t>
      </w:r>
    </w:p>
    <w:p w:rsidR="008B0EA7" w:rsidRPr="00FD0EF2" w:rsidRDefault="008B0EA7" w:rsidP="008B0EA7">
      <w:pPr>
        <w:pBdr>
          <w:bottom w:val="single" w:sz="6" w:space="1" w:color="auto"/>
        </w:pBdr>
        <w:jc w:val="right"/>
        <w:rPr>
          <w:rFonts w:cs="Arial"/>
          <w:sz w:val="18"/>
          <w:szCs w:val="18"/>
        </w:rPr>
      </w:pPr>
      <w:r w:rsidRPr="00FD0EF2">
        <w:rPr>
          <w:rFonts w:cs="Arial"/>
          <w:sz w:val="18"/>
          <w:szCs w:val="18"/>
        </w:rPr>
        <w:t xml:space="preserve">                             </w:t>
      </w:r>
      <w:r w:rsidR="009A2F50">
        <w:rPr>
          <w:rFonts w:cs="Arial"/>
          <w:sz w:val="18"/>
          <w:szCs w:val="18"/>
        </w:rPr>
        <w:t>Zoran</w:t>
      </w:r>
      <w:r w:rsidRPr="00FD0EF2">
        <w:rPr>
          <w:rFonts w:cs="Arial"/>
          <w:sz w:val="18"/>
          <w:szCs w:val="18"/>
        </w:rPr>
        <w:t xml:space="preserve"> </w:t>
      </w:r>
      <w:r w:rsidR="009A2F50">
        <w:rPr>
          <w:rFonts w:cs="Arial"/>
          <w:sz w:val="18"/>
          <w:szCs w:val="18"/>
        </w:rPr>
        <w:t>Lazić</w:t>
      </w:r>
      <w:r w:rsidRPr="00FD0EF2">
        <w:rPr>
          <w:rFonts w:cs="Arial"/>
          <w:sz w:val="18"/>
          <w:szCs w:val="18"/>
        </w:rPr>
        <w:t xml:space="preserve">                                                                                             </w:t>
      </w:r>
    </w:p>
    <w:p w:rsidR="008B0EA7" w:rsidRPr="00C00301" w:rsidRDefault="008B0EA7" w:rsidP="008B0EA7">
      <w:pPr>
        <w:rPr>
          <w:rFonts w:cs="Arial"/>
          <w:sz w:val="20"/>
          <w:szCs w:val="20"/>
        </w:rPr>
      </w:pPr>
    </w:p>
    <w:p w:rsidR="008B0EA7" w:rsidRPr="00C00301" w:rsidRDefault="009A2F50" w:rsidP="008B0EA7">
      <w:pPr>
        <w:ind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REPUBLIKA</w:t>
      </w:r>
      <w:r w:rsidR="008B0EA7" w:rsidRPr="00C0030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SRPSKA</w:t>
      </w:r>
    </w:p>
    <w:p w:rsidR="008B0EA7" w:rsidRPr="00C00301" w:rsidRDefault="009A2F50" w:rsidP="008B0EA7">
      <w:pPr>
        <w:ind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SKUPŠTINA</w:t>
      </w:r>
      <w:r w:rsidR="008B0EA7" w:rsidRPr="00C0030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OPŠTINE</w:t>
      </w:r>
      <w:r w:rsidR="008B0EA7" w:rsidRPr="00C0030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UGLjEVIK</w:t>
      </w:r>
    </w:p>
    <w:p w:rsidR="008B0EA7" w:rsidRPr="00C00301" w:rsidRDefault="009A2F50" w:rsidP="008B0EA7">
      <w:pPr>
        <w:ind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Broj</w:t>
      </w:r>
      <w:r w:rsidR="008B0EA7" w:rsidRPr="00C00301">
        <w:rPr>
          <w:rFonts w:cs="Arial"/>
          <w:sz w:val="20"/>
          <w:szCs w:val="20"/>
        </w:rPr>
        <w:t>: 01-</w:t>
      </w:r>
      <w:r w:rsidR="008B0EA7" w:rsidRPr="00C00301">
        <w:rPr>
          <w:rFonts w:cs="Arial"/>
          <w:sz w:val="20"/>
          <w:szCs w:val="20"/>
          <w:lang w:val="sr-Latn-BA"/>
        </w:rPr>
        <w:t>013</w:t>
      </w:r>
      <w:r w:rsidR="008B0EA7" w:rsidRPr="00C00301">
        <w:rPr>
          <w:rFonts w:cs="Arial"/>
          <w:sz w:val="20"/>
          <w:szCs w:val="20"/>
        </w:rPr>
        <w:t>-</w:t>
      </w:r>
      <w:r w:rsidR="008B0EA7" w:rsidRPr="00C00301">
        <w:rPr>
          <w:rFonts w:cs="Arial"/>
          <w:sz w:val="20"/>
          <w:szCs w:val="20"/>
          <w:lang w:val="sr-Latn-BA"/>
        </w:rPr>
        <w:t>14</w:t>
      </w:r>
      <w:r w:rsidR="008B0EA7" w:rsidRPr="00C00301">
        <w:rPr>
          <w:rFonts w:cs="Arial"/>
          <w:sz w:val="20"/>
          <w:szCs w:val="20"/>
        </w:rPr>
        <w:t xml:space="preserve">  /24</w:t>
      </w:r>
    </w:p>
    <w:p w:rsidR="008B0EA7" w:rsidRPr="00C00301" w:rsidRDefault="009A2F50" w:rsidP="008B0EA7">
      <w:pPr>
        <w:ind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Datum</w:t>
      </w:r>
      <w:r w:rsidR="008B0EA7" w:rsidRPr="00C00301">
        <w:rPr>
          <w:rFonts w:cs="Arial"/>
          <w:sz w:val="20"/>
          <w:szCs w:val="20"/>
        </w:rPr>
        <w:t xml:space="preserve">, 29.03.2024. </w:t>
      </w:r>
      <w:r>
        <w:rPr>
          <w:rFonts w:cs="Arial"/>
          <w:sz w:val="20"/>
          <w:szCs w:val="20"/>
        </w:rPr>
        <w:t>godine</w:t>
      </w:r>
      <w:r w:rsidR="008B0EA7" w:rsidRPr="00C00301">
        <w:rPr>
          <w:rFonts w:cs="Arial"/>
          <w:sz w:val="20"/>
          <w:szCs w:val="20"/>
        </w:rPr>
        <w:t xml:space="preserve"> </w:t>
      </w:r>
    </w:p>
    <w:p w:rsidR="008B0EA7" w:rsidRPr="00C00301" w:rsidRDefault="008B0EA7" w:rsidP="008B0EA7">
      <w:pPr>
        <w:ind w:firstLine="0"/>
        <w:rPr>
          <w:rFonts w:cs="Arial"/>
          <w:sz w:val="20"/>
          <w:szCs w:val="20"/>
        </w:rPr>
      </w:pPr>
    </w:p>
    <w:p w:rsidR="008B0EA7" w:rsidRPr="00C00301" w:rsidRDefault="009A2F50" w:rsidP="008B0EA7">
      <w:pPr>
        <w:ind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Na</w:t>
      </w:r>
      <w:r w:rsidR="008B0EA7" w:rsidRPr="00C0030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osnovu</w:t>
      </w:r>
      <w:r w:rsidR="008B0EA7" w:rsidRPr="00C00301">
        <w:rPr>
          <w:rFonts w:cs="Arial"/>
          <w:sz w:val="20"/>
          <w:szCs w:val="20"/>
        </w:rPr>
        <w:t xml:space="preserve">  </w:t>
      </w:r>
      <w:r>
        <w:rPr>
          <w:rFonts w:cs="Arial"/>
          <w:sz w:val="20"/>
          <w:szCs w:val="20"/>
        </w:rPr>
        <w:t>člana</w:t>
      </w:r>
      <w:r w:rsidR="008B0EA7" w:rsidRPr="00C00301">
        <w:rPr>
          <w:rFonts w:cs="Arial"/>
          <w:sz w:val="20"/>
          <w:szCs w:val="20"/>
        </w:rPr>
        <w:t xml:space="preserve"> 37. </w:t>
      </w:r>
      <w:r>
        <w:rPr>
          <w:rFonts w:cs="Arial"/>
          <w:sz w:val="20"/>
          <w:szCs w:val="20"/>
        </w:rPr>
        <w:t>Statuta</w:t>
      </w:r>
      <w:r w:rsidR="008B0EA7" w:rsidRPr="00C0030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opštine</w:t>
      </w:r>
      <w:r w:rsidR="008B0EA7" w:rsidRPr="00C0030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Ugljevik</w:t>
      </w:r>
      <w:r w:rsidR="008B0EA7" w:rsidRPr="00C00301">
        <w:rPr>
          <w:rFonts w:cs="Arial"/>
          <w:sz w:val="20"/>
          <w:szCs w:val="20"/>
        </w:rPr>
        <w:t xml:space="preserve"> (</w:t>
      </w:r>
      <w:r>
        <w:rPr>
          <w:rFonts w:cs="Arial"/>
          <w:sz w:val="20"/>
          <w:szCs w:val="20"/>
        </w:rPr>
        <w:t>Službeni</w:t>
      </w:r>
      <w:r w:rsidR="008B0EA7" w:rsidRPr="00C0030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bilten</w:t>
      </w:r>
      <w:r w:rsidR="008B0EA7" w:rsidRPr="00C0030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opštine</w:t>
      </w:r>
      <w:r w:rsidR="008B0EA7" w:rsidRPr="00C0030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Ugljevik</w:t>
      </w:r>
      <w:r w:rsidR="008B0EA7" w:rsidRPr="00C00301">
        <w:rPr>
          <w:rFonts w:cs="Arial"/>
          <w:sz w:val="20"/>
          <w:szCs w:val="20"/>
        </w:rPr>
        <w:t xml:space="preserve"> 7/17 </w:t>
      </w:r>
      <w:r>
        <w:rPr>
          <w:rFonts w:cs="Arial"/>
          <w:sz w:val="20"/>
          <w:szCs w:val="20"/>
        </w:rPr>
        <w:t>i</w:t>
      </w:r>
      <w:r w:rsidR="008B0EA7" w:rsidRPr="00C00301">
        <w:rPr>
          <w:rFonts w:cs="Arial"/>
          <w:sz w:val="20"/>
          <w:szCs w:val="20"/>
        </w:rPr>
        <w:t xml:space="preserve"> 5/21) </w:t>
      </w:r>
      <w:r>
        <w:rPr>
          <w:rFonts w:cs="Arial"/>
          <w:sz w:val="20"/>
          <w:szCs w:val="20"/>
        </w:rPr>
        <w:t>i</w:t>
      </w:r>
      <w:r w:rsidR="008B0EA7" w:rsidRPr="00C00301">
        <w:rPr>
          <w:rFonts w:cs="Arial"/>
          <w:sz w:val="20"/>
          <w:szCs w:val="20"/>
        </w:rPr>
        <w:t xml:space="preserve"> 39. </w:t>
      </w:r>
      <w:r>
        <w:rPr>
          <w:rFonts w:cs="Arial"/>
          <w:sz w:val="20"/>
          <w:szCs w:val="20"/>
        </w:rPr>
        <w:t>Poslovnika</w:t>
      </w:r>
      <w:r w:rsidR="008B0EA7" w:rsidRPr="00C0030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</w:t>
      </w:r>
      <w:r w:rsidR="008B0EA7" w:rsidRPr="00C0030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radu</w:t>
      </w:r>
      <w:r w:rsidR="008B0EA7" w:rsidRPr="00C0030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Skupštine</w:t>
      </w:r>
      <w:r w:rsidR="008B0EA7" w:rsidRPr="00C0030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opštine</w:t>
      </w:r>
      <w:r w:rsidR="008B0EA7" w:rsidRPr="00C0030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Ugljevik</w:t>
      </w:r>
      <w:r w:rsidR="008B0EA7" w:rsidRPr="00C00301">
        <w:rPr>
          <w:rFonts w:cs="Arial"/>
          <w:sz w:val="20"/>
          <w:szCs w:val="20"/>
        </w:rPr>
        <w:t>,  (,,</w:t>
      </w:r>
      <w:r>
        <w:rPr>
          <w:rFonts w:cs="Arial"/>
          <w:sz w:val="20"/>
          <w:szCs w:val="20"/>
        </w:rPr>
        <w:t>Službeni</w:t>
      </w:r>
      <w:r w:rsidR="008B0EA7" w:rsidRPr="00C0030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bilten</w:t>
      </w:r>
      <w:r w:rsidR="008B0EA7" w:rsidRPr="00C0030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Opštine</w:t>
      </w:r>
      <w:r w:rsidR="008B0EA7" w:rsidRPr="00C0030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Ugljevik</w:t>
      </w:r>
      <w:r w:rsidR="008B0EA7" w:rsidRPr="00C00301">
        <w:rPr>
          <w:rFonts w:cs="Arial"/>
          <w:sz w:val="20"/>
          <w:szCs w:val="20"/>
        </w:rPr>
        <w:t xml:space="preserve">,, </w:t>
      </w:r>
      <w:r>
        <w:rPr>
          <w:rFonts w:cs="Arial"/>
          <w:sz w:val="20"/>
          <w:szCs w:val="20"/>
        </w:rPr>
        <w:t>broj</w:t>
      </w:r>
      <w:r w:rsidR="008B0EA7" w:rsidRPr="00C00301">
        <w:rPr>
          <w:rFonts w:cs="Arial"/>
          <w:sz w:val="20"/>
          <w:szCs w:val="20"/>
        </w:rPr>
        <w:t xml:space="preserve"> 8/17),  </w:t>
      </w:r>
      <w:r>
        <w:rPr>
          <w:rFonts w:cs="Arial"/>
          <w:sz w:val="20"/>
          <w:szCs w:val="20"/>
        </w:rPr>
        <w:t>Skupština</w:t>
      </w:r>
      <w:r w:rsidR="008B0EA7" w:rsidRPr="00C0030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opštine</w:t>
      </w:r>
      <w:r w:rsidR="008B0EA7" w:rsidRPr="00C0030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Ugljevik</w:t>
      </w:r>
      <w:r w:rsidR="008B0EA7" w:rsidRPr="00C0030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na</w:t>
      </w:r>
      <w:r w:rsidR="008B0EA7" w:rsidRPr="00C0030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sjednici</w:t>
      </w:r>
      <w:r w:rsidR="008B0EA7" w:rsidRPr="00C0030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održanoj</w:t>
      </w:r>
      <w:r w:rsidR="008B0EA7" w:rsidRPr="00C00301">
        <w:rPr>
          <w:rFonts w:cs="Arial"/>
          <w:sz w:val="20"/>
          <w:szCs w:val="20"/>
        </w:rPr>
        <w:t xml:space="preserve">  29.03.2024. </w:t>
      </w:r>
      <w:r>
        <w:rPr>
          <w:rFonts w:cs="Arial"/>
          <w:sz w:val="20"/>
          <w:szCs w:val="20"/>
        </w:rPr>
        <w:t>godine</w:t>
      </w:r>
      <w:r w:rsidR="008B0EA7" w:rsidRPr="00C00301"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>donosi</w:t>
      </w:r>
      <w:r w:rsidR="008B0EA7" w:rsidRPr="00C00301">
        <w:rPr>
          <w:rFonts w:cs="Arial"/>
          <w:sz w:val="20"/>
          <w:szCs w:val="20"/>
        </w:rPr>
        <w:t xml:space="preserve"> </w:t>
      </w:r>
    </w:p>
    <w:p w:rsidR="008B0EA7" w:rsidRPr="00C00301" w:rsidRDefault="008B0EA7" w:rsidP="008B0EA7">
      <w:pPr>
        <w:ind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</w:t>
      </w:r>
      <w:r w:rsidRPr="00C00301">
        <w:rPr>
          <w:rFonts w:cs="Arial"/>
          <w:sz w:val="20"/>
          <w:szCs w:val="20"/>
        </w:rPr>
        <w:t xml:space="preserve">                        </w:t>
      </w:r>
    </w:p>
    <w:p w:rsidR="008B0EA7" w:rsidRPr="00C00301" w:rsidRDefault="009A2F50" w:rsidP="008B0EA7">
      <w:pPr>
        <w:ind w:firstLine="0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 A K LJ U Č A K</w:t>
      </w:r>
    </w:p>
    <w:p w:rsidR="008B0EA7" w:rsidRPr="00C00301" w:rsidRDefault="008B0EA7" w:rsidP="008B0EA7">
      <w:pPr>
        <w:ind w:firstLine="0"/>
        <w:rPr>
          <w:rFonts w:cs="Arial"/>
          <w:sz w:val="20"/>
          <w:szCs w:val="20"/>
        </w:rPr>
      </w:pPr>
    </w:p>
    <w:p w:rsidR="008B0EA7" w:rsidRPr="00C00301" w:rsidRDefault="008B0EA7" w:rsidP="008B0EA7">
      <w:pPr>
        <w:ind w:firstLine="0"/>
        <w:rPr>
          <w:rFonts w:cs="Arial"/>
          <w:sz w:val="20"/>
          <w:szCs w:val="20"/>
        </w:rPr>
      </w:pPr>
      <w:r w:rsidRPr="00C00301">
        <w:rPr>
          <w:rFonts w:cs="Arial"/>
          <w:sz w:val="20"/>
          <w:szCs w:val="20"/>
        </w:rPr>
        <w:t>1.</w:t>
      </w:r>
      <w:r w:rsidR="009A2F50">
        <w:rPr>
          <w:rFonts w:cs="Arial"/>
          <w:sz w:val="20"/>
          <w:szCs w:val="20"/>
        </w:rPr>
        <w:t>Zadužuje</w:t>
      </w:r>
      <w:r w:rsidRPr="00C00301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se</w:t>
      </w:r>
      <w:r w:rsidRPr="00C00301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Načelnik</w:t>
      </w:r>
      <w:r w:rsidRPr="00C00301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opštine</w:t>
      </w:r>
      <w:r w:rsidRPr="00C00301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da</w:t>
      </w:r>
      <w:r w:rsidRPr="00C00301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iznađe</w:t>
      </w:r>
      <w:r w:rsidRPr="00C00301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dodatna</w:t>
      </w:r>
      <w:r w:rsidR="006E540A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finansijska</w:t>
      </w:r>
      <w:r w:rsidR="006E540A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sredstva</w:t>
      </w:r>
      <w:r w:rsidR="006E540A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</w:t>
      </w:r>
      <w:r w:rsidR="006E540A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da</w:t>
      </w:r>
      <w:r w:rsidR="006E540A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ih</w:t>
      </w:r>
      <w:r w:rsidRPr="00C00301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</w:t>
      </w:r>
      <w:r w:rsidRPr="00C00301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saradnji</w:t>
      </w:r>
      <w:r w:rsidRPr="00C00301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sa</w:t>
      </w:r>
      <w:r w:rsidRPr="00C00301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Boračkom</w:t>
      </w:r>
      <w:r w:rsidRPr="00C00301">
        <w:rPr>
          <w:rFonts w:cs="Arial"/>
          <w:sz w:val="20"/>
          <w:szCs w:val="20"/>
        </w:rPr>
        <w:t xml:space="preserve">  </w:t>
      </w:r>
      <w:r w:rsidR="009A2F50">
        <w:rPr>
          <w:rFonts w:cs="Arial"/>
          <w:sz w:val="20"/>
          <w:szCs w:val="20"/>
        </w:rPr>
        <w:t>organizacijom</w:t>
      </w:r>
      <w:r w:rsidRPr="00C00301">
        <w:rPr>
          <w:rFonts w:cs="Arial"/>
          <w:sz w:val="20"/>
          <w:szCs w:val="20"/>
        </w:rPr>
        <w:t xml:space="preserve">  </w:t>
      </w:r>
      <w:r w:rsidR="009A2F50">
        <w:rPr>
          <w:rFonts w:cs="Arial"/>
          <w:sz w:val="20"/>
          <w:szCs w:val="20"/>
        </w:rPr>
        <w:t>Ugljevik</w:t>
      </w:r>
      <w:r w:rsidRPr="00C00301">
        <w:rPr>
          <w:rFonts w:cs="Arial"/>
          <w:sz w:val="20"/>
          <w:szCs w:val="20"/>
        </w:rPr>
        <w:t xml:space="preserve">  </w:t>
      </w:r>
      <w:r w:rsidR="009A2F50">
        <w:rPr>
          <w:rFonts w:cs="Arial"/>
          <w:sz w:val="20"/>
          <w:szCs w:val="20"/>
        </w:rPr>
        <w:t>usmjeri</w:t>
      </w:r>
      <w:r w:rsidRPr="00C00301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</w:t>
      </w:r>
      <w:r w:rsidRPr="00C00301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pomoć</w:t>
      </w:r>
      <w:r w:rsidRPr="00C00301">
        <w:rPr>
          <w:rFonts w:cs="Arial"/>
          <w:sz w:val="20"/>
          <w:szCs w:val="20"/>
        </w:rPr>
        <w:t xml:space="preserve">  </w:t>
      </w:r>
      <w:r w:rsidR="009A2F50">
        <w:rPr>
          <w:rFonts w:cs="Arial"/>
          <w:sz w:val="20"/>
          <w:szCs w:val="20"/>
        </w:rPr>
        <w:t>licima</w:t>
      </w:r>
      <w:r w:rsidRPr="00C00301">
        <w:rPr>
          <w:rFonts w:cs="Arial"/>
          <w:sz w:val="20"/>
          <w:szCs w:val="20"/>
        </w:rPr>
        <w:t xml:space="preserve"> </w:t>
      </w:r>
    </w:p>
    <w:p w:rsidR="008B0EA7" w:rsidRPr="00C00301" w:rsidRDefault="009A2F50" w:rsidP="008B0EA7">
      <w:pPr>
        <w:ind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nepravedno</w:t>
      </w:r>
      <w:r w:rsidR="008B0EA7" w:rsidRPr="00C0030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procesuiranim</w:t>
      </w:r>
      <w:r w:rsidR="008B0EA7" w:rsidRPr="00C0030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za</w:t>
      </w:r>
      <w:r w:rsidR="008B0EA7" w:rsidRPr="00C0030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ratne</w:t>
      </w:r>
      <w:r w:rsidR="008B0EA7" w:rsidRPr="00C0030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zločine</w:t>
      </w:r>
      <w:r w:rsidR="008B0EA7" w:rsidRPr="00C00301">
        <w:rPr>
          <w:rFonts w:cs="Arial"/>
          <w:sz w:val="20"/>
          <w:szCs w:val="20"/>
        </w:rPr>
        <w:t xml:space="preserve">. </w:t>
      </w:r>
    </w:p>
    <w:p w:rsidR="008B0EA7" w:rsidRPr="00C00301" w:rsidRDefault="008B0EA7" w:rsidP="008B0EA7">
      <w:pPr>
        <w:ind w:firstLine="0"/>
        <w:rPr>
          <w:rFonts w:cs="Arial"/>
          <w:sz w:val="20"/>
          <w:szCs w:val="20"/>
        </w:rPr>
      </w:pPr>
    </w:p>
    <w:p w:rsidR="008B0EA7" w:rsidRPr="00C00301" w:rsidRDefault="008B0EA7" w:rsidP="008B0EA7">
      <w:pPr>
        <w:ind w:firstLine="0"/>
        <w:rPr>
          <w:rFonts w:cs="Arial"/>
          <w:sz w:val="20"/>
          <w:szCs w:val="20"/>
        </w:rPr>
      </w:pPr>
      <w:r w:rsidRPr="00C00301">
        <w:rPr>
          <w:rFonts w:cs="Arial"/>
          <w:sz w:val="20"/>
          <w:szCs w:val="20"/>
        </w:rPr>
        <w:t xml:space="preserve">2. </w:t>
      </w:r>
      <w:r w:rsidR="009A2F50">
        <w:rPr>
          <w:rFonts w:cs="Arial"/>
          <w:sz w:val="20"/>
          <w:szCs w:val="20"/>
        </w:rPr>
        <w:t>Ovaj</w:t>
      </w:r>
      <w:r w:rsidRPr="00C00301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zaključak</w:t>
      </w:r>
      <w:r w:rsidRPr="00C00301">
        <w:rPr>
          <w:rFonts w:cs="Arial"/>
          <w:sz w:val="20"/>
          <w:szCs w:val="20"/>
        </w:rPr>
        <w:t xml:space="preserve">  </w:t>
      </w:r>
      <w:r w:rsidR="009A2F50">
        <w:rPr>
          <w:rFonts w:cs="Arial"/>
          <w:sz w:val="20"/>
          <w:szCs w:val="20"/>
        </w:rPr>
        <w:t>će</w:t>
      </w:r>
      <w:r w:rsidRPr="00C00301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se</w:t>
      </w:r>
      <w:r w:rsidRPr="00C00301">
        <w:rPr>
          <w:rFonts w:cs="Arial"/>
          <w:sz w:val="20"/>
          <w:szCs w:val="20"/>
        </w:rPr>
        <w:t xml:space="preserve">  </w:t>
      </w:r>
      <w:r w:rsidR="009A2F50">
        <w:rPr>
          <w:rFonts w:cs="Arial"/>
          <w:sz w:val="20"/>
          <w:szCs w:val="20"/>
        </w:rPr>
        <w:t>objaviti</w:t>
      </w:r>
      <w:r w:rsidRPr="00C00301">
        <w:rPr>
          <w:rFonts w:cs="Arial"/>
          <w:sz w:val="20"/>
          <w:szCs w:val="20"/>
        </w:rPr>
        <w:t xml:space="preserve">  </w:t>
      </w:r>
      <w:r w:rsidR="009A2F50">
        <w:rPr>
          <w:rFonts w:cs="Arial"/>
          <w:sz w:val="20"/>
          <w:szCs w:val="20"/>
        </w:rPr>
        <w:t>u</w:t>
      </w:r>
      <w:r w:rsidRPr="00C00301">
        <w:rPr>
          <w:rFonts w:cs="Arial"/>
          <w:sz w:val="20"/>
          <w:szCs w:val="20"/>
        </w:rPr>
        <w:t xml:space="preserve"> „</w:t>
      </w:r>
      <w:r w:rsidR="009A2F50">
        <w:rPr>
          <w:rFonts w:cs="Arial"/>
          <w:sz w:val="20"/>
          <w:szCs w:val="20"/>
        </w:rPr>
        <w:t>Službenom</w:t>
      </w:r>
      <w:r w:rsidRPr="00C00301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biltenu</w:t>
      </w:r>
      <w:r w:rsidRPr="00C00301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opštine</w:t>
      </w:r>
      <w:r w:rsidRPr="00C00301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Ugljevik</w:t>
      </w:r>
      <w:r w:rsidRPr="00C00301">
        <w:rPr>
          <w:rFonts w:cs="Arial"/>
          <w:sz w:val="20"/>
          <w:szCs w:val="20"/>
        </w:rPr>
        <w:t>“.</w:t>
      </w:r>
    </w:p>
    <w:p w:rsidR="008B0EA7" w:rsidRPr="00FD0EF2" w:rsidRDefault="008B0EA7" w:rsidP="008B0EA7">
      <w:pPr>
        <w:ind w:firstLine="0"/>
        <w:jc w:val="right"/>
        <w:rPr>
          <w:rFonts w:cs="Arial"/>
          <w:sz w:val="18"/>
          <w:szCs w:val="18"/>
        </w:rPr>
      </w:pPr>
      <w:r w:rsidRPr="00C00301">
        <w:rPr>
          <w:rFonts w:cs="Arial"/>
          <w:sz w:val="20"/>
          <w:szCs w:val="20"/>
        </w:rPr>
        <w:t xml:space="preserve">                                                                             </w:t>
      </w:r>
      <w:r w:rsidR="009A2F50">
        <w:rPr>
          <w:rFonts w:cs="Arial"/>
          <w:sz w:val="18"/>
          <w:szCs w:val="18"/>
        </w:rPr>
        <w:t>PREDSJEDNIK</w:t>
      </w:r>
      <w:r w:rsidRPr="00FD0EF2">
        <w:rPr>
          <w:rFonts w:cs="Arial"/>
          <w:sz w:val="18"/>
          <w:szCs w:val="18"/>
        </w:rPr>
        <w:t xml:space="preserve">  </w:t>
      </w:r>
      <w:r w:rsidR="009A2F50">
        <w:rPr>
          <w:rFonts w:cs="Arial"/>
          <w:sz w:val="18"/>
          <w:szCs w:val="18"/>
        </w:rPr>
        <w:t>SO</w:t>
      </w:r>
      <w:r w:rsidRPr="00FD0EF2">
        <w:rPr>
          <w:rFonts w:cs="Arial"/>
          <w:sz w:val="18"/>
          <w:szCs w:val="18"/>
        </w:rPr>
        <w:t>-</w:t>
      </w:r>
      <w:r w:rsidR="009A2F50">
        <w:rPr>
          <w:rFonts w:cs="Arial"/>
          <w:sz w:val="18"/>
          <w:szCs w:val="18"/>
        </w:rPr>
        <w:t>e</w:t>
      </w:r>
      <w:r w:rsidRPr="00FD0EF2">
        <w:rPr>
          <w:rFonts w:cs="Arial"/>
          <w:sz w:val="18"/>
          <w:szCs w:val="18"/>
        </w:rPr>
        <w:t xml:space="preserve">                                                                                                            </w:t>
      </w:r>
    </w:p>
    <w:p w:rsidR="008B0EA7" w:rsidRPr="00FD0EF2" w:rsidRDefault="00FD0EF2" w:rsidP="00FD0EF2">
      <w:pPr>
        <w:pBdr>
          <w:bottom w:val="single" w:sz="6" w:space="1" w:color="auto"/>
        </w:pBdr>
        <w:ind w:firstLine="0"/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                                        </w:t>
      </w:r>
      <w:r w:rsidR="009A2F50">
        <w:rPr>
          <w:rFonts w:cs="Arial"/>
          <w:sz w:val="18"/>
          <w:szCs w:val="18"/>
        </w:rPr>
        <w:t>Zoran</w:t>
      </w:r>
      <w:r w:rsidR="008B0EA7" w:rsidRPr="00FD0EF2">
        <w:rPr>
          <w:rFonts w:cs="Arial"/>
          <w:sz w:val="18"/>
          <w:szCs w:val="18"/>
        </w:rPr>
        <w:t xml:space="preserve"> </w:t>
      </w:r>
      <w:r w:rsidR="009A2F50">
        <w:rPr>
          <w:rFonts w:cs="Arial"/>
          <w:sz w:val="18"/>
          <w:szCs w:val="18"/>
        </w:rPr>
        <w:t>Lazić</w:t>
      </w:r>
    </w:p>
    <w:p w:rsidR="008B0EA7" w:rsidRPr="00C00301" w:rsidRDefault="008B0EA7" w:rsidP="008B0EA7">
      <w:pPr>
        <w:ind w:firstLine="0"/>
        <w:rPr>
          <w:rFonts w:cs="Arial"/>
          <w:sz w:val="20"/>
          <w:szCs w:val="20"/>
          <w:lang w:val="sr-Latn-BA"/>
        </w:rPr>
      </w:pPr>
    </w:p>
    <w:p w:rsidR="008B0EA7" w:rsidRPr="00C00301" w:rsidRDefault="009A2F50" w:rsidP="008B0EA7">
      <w:pPr>
        <w:ind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REPUBLIKA</w:t>
      </w:r>
      <w:r w:rsidR="008B0EA7" w:rsidRPr="00C0030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SRPSKA</w:t>
      </w:r>
    </w:p>
    <w:p w:rsidR="008B0EA7" w:rsidRPr="00C00301" w:rsidRDefault="009A2F50" w:rsidP="008B0EA7">
      <w:pPr>
        <w:ind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SKUPŠTINA</w:t>
      </w:r>
      <w:r w:rsidR="008B0EA7" w:rsidRPr="00C0030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OPŠTINE</w:t>
      </w:r>
      <w:r w:rsidR="008B0EA7" w:rsidRPr="00C0030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UGLjEVIK</w:t>
      </w:r>
    </w:p>
    <w:p w:rsidR="008B0EA7" w:rsidRPr="00C00301" w:rsidRDefault="009A2F50" w:rsidP="008B0EA7">
      <w:pPr>
        <w:ind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Broj</w:t>
      </w:r>
      <w:r w:rsidR="008B0EA7" w:rsidRPr="00C00301">
        <w:rPr>
          <w:rFonts w:cs="Arial"/>
          <w:sz w:val="20"/>
          <w:szCs w:val="20"/>
        </w:rPr>
        <w:t>: 01-</w:t>
      </w:r>
      <w:r w:rsidR="008B0EA7" w:rsidRPr="00C00301">
        <w:rPr>
          <w:rFonts w:cs="Arial"/>
          <w:sz w:val="20"/>
          <w:szCs w:val="20"/>
          <w:lang w:val="sr-Latn-BA"/>
        </w:rPr>
        <w:t>3</w:t>
      </w:r>
      <w:r w:rsidR="008B0EA7" w:rsidRPr="00C00301">
        <w:rPr>
          <w:rFonts w:cs="Arial"/>
          <w:sz w:val="20"/>
          <w:szCs w:val="20"/>
        </w:rPr>
        <w:t>30-</w:t>
      </w:r>
      <w:r w:rsidR="008B0EA7" w:rsidRPr="00C00301">
        <w:rPr>
          <w:rFonts w:cs="Arial"/>
          <w:sz w:val="20"/>
          <w:szCs w:val="20"/>
          <w:lang w:val="sr-Latn-BA"/>
        </w:rPr>
        <w:t>21</w:t>
      </w:r>
      <w:r w:rsidR="008B0EA7" w:rsidRPr="00C00301">
        <w:rPr>
          <w:rFonts w:cs="Arial"/>
          <w:sz w:val="20"/>
          <w:szCs w:val="20"/>
        </w:rPr>
        <w:t xml:space="preserve">  /24</w:t>
      </w:r>
    </w:p>
    <w:p w:rsidR="008B0EA7" w:rsidRPr="00C00301" w:rsidRDefault="009A2F50" w:rsidP="008B0EA7">
      <w:pPr>
        <w:ind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Datum</w:t>
      </w:r>
      <w:r w:rsidR="008B0EA7" w:rsidRPr="00C00301">
        <w:rPr>
          <w:rFonts w:cs="Arial"/>
          <w:sz w:val="20"/>
          <w:szCs w:val="20"/>
        </w:rPr>
        <w:t xml:space="preserve">, 29.03.2024. </w:t>
      </w:r>
      <w:r>
        <w:rPr>
          <w:rFonts w:cs="Arial"/>
          <w:sz w:val="20"/>
          <w:szCs w:val="20"/>
        </w:rPr>
        <w:t>godine</w:t>
      </w:r>
      <w:r w:rsidR="008B0EA7" w:rsidRPr="00C00301">
        <w:rPr>
          <w:rFonts w:cs="Arial"/>
          <w:sz w:val="20"/>
          <w:szCs w:val="20"/>
        </w:rPr>
        <w:t xml:space="preserve"> </w:t>
      </w:r>
    </w:p>
    <w:p w:rsidR="008B0EA7" w:rsidRDefault="008B0EA7" w:rsidP="008B0EA7">
      <w:pPr>
        <w:ind w:firstLine="0"/>
        <w:rPr>
          <w:rFonts w:cs="Arial"/>
          <w:sz w:val="20"/>
          <w:szCs w:val="20"/>
        </w:rPr>
      </w:pPr>
    </w:p>
    <w:p w:rsidR="008B0EA7" w:rsidRPr="00C00301" w:rsidRDefault="009A2F50" w:rsidP="008B0EA7">
      <w:pPr>
        <w:ind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Na</w:t>
      </w:r>
      <w:r w:rsidR="008B0EA7" w:rsidRPr="00C0030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osnovu</w:t>
      </w:r>
      <w:r w:rsidR="008B0EA7" w:rsidRPr="00C00301">
        <w:rPr>
          <w:rFonts w:cs="Arial"/>
          <w:sz w:val="20"/>
          <w:szCs w:val="20"/>
        </w:rPr>
        <w:t xml:space="preserve">  </w:t>
      </w:r>
      <w:r>
        <w:rPr>
          <w:rFonts w:cs="Arial"/>
          <w:sz w:val="20"/>
          <w:szCs w:val="20"/>
        </w:rPr>
        <w:t>člana</w:t>
      </w:r>
      <w:r w:rsidR="008B0EA7" w:rsidRPr="00C00301">
        <w:rPr>
          <w:rFonts w:cs="Arial"/>
          <w:sz w:val="20"/>
          <w:szCs w:val="20"/>
        </w:rPr>
        <w:t xml:space="preserve"> 37. </w:t>
      </w:r>
      <w:r>
        <w:rPr>
          <w:rFonts w:cs="Arial"/>
          <w:sz w:val="20"/>
          <w:szCs w:val="20"/>
        </w:rPr>
        <w:t>Statuta</w:t>
      </w:r>
      <w:r w:rsidR="008B0EA7" w:rsidRPr="00C0030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opštine</w:t>
      </w:r>
      <w:r w:rsidR="008B0EA7" w:rsidRPr="00C0030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Ugljevik</w:t>
      </w:r>
      <w:r w:rsidR="008B0EA7" w:rsidRPr="00C00301">
        <w:rPr>
          <w:rFonts w:cs="Arial"/>
          <w:sz w:val="20"/>
          <w:szCs w:val="20"/>
        </w:rPr>
        <w:t xml:space="preserve"> (</w:t>
      </w:r>
      <w:r>
        <w:rPr>
          <w:rFonts w:cs="Arial"/>
          <w:sz w:val="20"/>
          <w:szCs w:val="20"/>
        </w:rPr>
        <w:t>Službeni</w:t>
      </w:r>
      <w:r w:rsidR="008B0EA7" w:rsidRPr="00C0030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bilten</w:t>
      </w:r>
      <w:r w:rsidR="008B0EA7" w:rsidRPr="00C0030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opštine</w:t>
      </w:r>
      <w:r w:rsidR="008B0EA7" w:rsidRPr="00C0030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Ugljevik</w:t>
      </w:r>
      <w:r w:rsidR="008B0EA7" w:rsidRPr="00C00301">
        <w:rPr>
          <w:rFonts w:cs="Arial"/>
          <w:sz w:val="20"/>
          <w:szCs w:val="20"/>
        </w:rPr>
        <w:t xml:space="preserve"> 7/17 </w:t>
      </w:r>
      <w:r>
        <w:rPr>
          <w:rFonts w:cs="Arial"/>
          <w:sz w:val="20"/>
          <w:szCs w:val="20"/>
        </w:rPr>
        <w:t>i</w:t>
      </w:r>
      <w:r w:rsidR="008B0EA7" w:rsidRPr="00C00301">
        <w:rPr>
          <w:rFonts w:cs="Arial"/>
          <w:sz w:val="20"/>
          <w:szCs w:val="20"/>
        </w:rPr>
        <w:t xml:space="preserve"> 5/21) </w:t>
      </w:r>
      <w:r>
        <w:rPr>
          <w:rFonts w:cs="Arial"/>
          <w:sz w:val="20"/>
          <w:szCs w:val="20"/>
        </w:rPr>
        <w:t>i</w:t>
      </w:r>
      <w:r w:rsidR="008B0EA7" w:rsidRPr="00C00301">
        <w:rPr>
          <w:rFonts w:cs="Arial"/>
          <w:sz w:val="20"/>
          <w:szCs w:val="20"/>
        </w:rPr>
        <w:t xml:space="preserve"> 39. </w:t>
      </w:r>
      <w:r>
        <w:rPr>
          <w:rFonts w:cs="Arial"/>
          <w:sz w:val="20"/>
          <w:szCs w:val="20"/>
        </w:rPr>
        <w:t>Poslovnika</w:t>
      </w:r>
      <w:r w:rsidR="008B0EA7" w:rsidRPr="00C0030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</w:t>
      </w:r>
      <w:r w:rsidR="008B0EA7" w:rsidRPr="00C0030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radu</w:t>
      </w:r>
      <w:r w:rsidR="008B0EA7" w:rsidRPr="00C0030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Skupštine</w:t>
      </w:r>
      <w:r w:rsidR="008B0EA7" w:rsidRPr="00C0030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opštine</w:t>
      </w:r>
      <w:r w:rsidR="008B0EA7" w:rsidRPr="00C0030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Ugljevik</w:t>
      </w:r>
      <w:r w:rsidR="008B0EA7" w:rsidRPr="00C00301">
        <w:rPr>
          <w:rFonts w:cs="Arial"/>
          <w:sz w:val="20"/>
          <w:szCs w:val="20"/>
        </w:rPr>
        <w:t>,  (,,</w:t>
      </w:r>
      <w:r>
        <w:rPr>
          <w:rFonts w:cs="Arial"/>
          <w:sz w:val="20"/>
          <w:szCs w:val="20"/>
        </w:rPr>
        <w:t>Službeni</w:t>
      </w:r>
      <w:r w:rsidR="008B0EA7" w:rsidRPr="00C0030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bilten</w:t>
      </w:r>
      <w:r w:rsidR="008B0EA7" w:rsidRPr="00C0030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Opštine</w:t>
      </w:r>
      <w:r w:rsidR="008B0EA7" w:rsidRPr="00C0030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Ugljevik</w:t>
      </w:r>
      <w:r w:rsidR="008B0EA7" w:rsidRPr="00C00301">
        <w:rPr>
          <w:rFonts w:cs="Arial"/>
          <w:sz w:val="20"/>
          <w:szCs w:val="20"/>
        </w:rPr>
        <w:t xml:space="preserve">,, </w:t>
      </w:r>
      <w:r>
        <w:rPr>
          <w:rFonts w:cs="Arial"/>
          <w:sz w:val="20"/>
          <w:szCs w:val="20"/>
        </w:rPr>
        <w:t>broj</w:t>
      </w:r>
      <w:r w:rsidR="008B0EA7" w:rsidRPr="00C00301">
        <w:rPr>
          <w:rFonts w:cs="Arial"/>
          <w:sz w:val="20"/>
          <w:szCs w:val="20"/>
        </w:rPr>
        <w:t xml:space="preserve"> 8/17),  </w:t>
      </w:r>
      <w:r>
        <w:rPr>
          <w:rFonts w:cs="Arial"/>
          <w:sz w:val="20"/>
          <w:szCs w:val="20"/>
        </w:rPr>
        <w:t>Skupština</w:t>
      </w:r>
      <w:r w:rsidR="008B0EA7" w:rsidRPr="00C0030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opštine</w:t>
      </w:r>
      <w:r w:rsidR="008B0EA7" w:rsidRPr="00C0030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Ugljevik</w:t>
      </w:r>
      <w:r w:rsidR="008B0EA7" w:rsidRPr="00C0030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na</w:t>
      </w:r>
      <w:r w:rsidR="008B0EA7" w:rsidRPr="00C0030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sjednici</w:t>
      </w:r>
      <w:r w:rsidR="008B0EA7" w:rsidRPr="00C0030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održanoj</w:t>
      </w:r>
      <w:r w:rsidR="008B0EA7" w:rsidRPr="00C00301">
        <w:rPr>
          <w:rFonts w:cs="Arial"/>
          <w:sz w:val="20"/>
          <w:szCs w:val="20"/>
        </w:rPr>
        <w:t xml:space="preserve">  29.03.2024. </w:t>
      </w:r>
      <w:r>
        <w:rPr>
          <w:rFonts w:cs="Arial"/>
          <w:sz w:val="20"/>
          <w:szCs w:val="20"/>
        </w:rPr>
        <w:t>godine</w:t>
      </w:r>
      <w:r w:rsidR="008B0EA7" w:rsidRPr="00C00301"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>u</w:t>
      </w:r>
      <w:r w:rsidR="008B0EA7" w:rsidRPr="00C00301">
        <w:rPr>
          <w:rFonts w:cs="Arial"/>
          <w:sz w:val="20"/>
          <w:szCs w:val="20"/>
        </w:rPr>
        <w:t xml:space="preserve">  </w:t>
      </w:r>
      <w:r>
        <w:rPr>
          <w:rFonts w:cs="Arial"/>
          <w:sz w:val="20"/>
          <w:szCs w:val="20"/>
        </w:rPr>
        <w:t>okviru</w:t>
      </w:r>
      <w:r w:rsidR="008B0EA7" w:rsidRPr="00C0030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tačke</w:t>
      </w:r>
      <w:r w:rsidR="008B0EA7" w:rsidRPr="00C0030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dnevnog</w:t>
      </w:r>
      <w:r w:rsidR="008B0EA7" w:rsidRPr="00C0030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reda</w:t>
      </w:r>
      <w:r w:rsidR="008B0EA7" w:rsidRPr="00C00301">
        <w:rPr>
          <w:rFonts w:cs="Arial"/>
          <w:sz w:val="20"/>
          <w:szCs w:val="20"/>
        </w:rPr>
        <w:t xml:space="preserve"> ,,</w:t>
      </w:r>
      <w:r>
        <w:rPr>
          <w:rFonts w:cs="Arial"/>
          <w:sz w:val="20"/>
          <w:szCs w:val="20"/>
        </w:rPr>
        <w:t>Informacija</w:t>
      </w:r>
      <w:r w:rsidR="008B0EA7" w:rsidRPr="00C0030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</w:t>
      </w:r>
      <w:r w:rsidR="008B0EA7" w:rsidRPr="00C00301">
        <w:rPr>
          <w:rFonts w:cs="Arial"/>
          <w:sz w:val="20"/>
          <w:szCs w:val="20"/>
        </w:rPr>
        <w:t xml:space="preserve">  </w:t>
      </w:r>
      <w:r>
        <w:rPr>
          <w:rFonts w:cs="Arial"/>
          <w:sz w:val="20"/>
          <w:szCs w:val="20"/>
        </w:rPr>
        <w:t>izvršenju</w:t>
      </w:r>
      <w:r w:rsidR="008B0EA7" w:rsidRPr="00C0030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Programa</w:t>
      </w:r>
      <w:r w:rsidR="008B0EA7" w:rsidRPr="00C0030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jesenje</w:t>
      </w:r>
      <w:r w:rsidR="008B0EA7" w:rsidRPr="00C0030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sjetve</w:t>
      </w:r>
      <w:r w:rsidR="008B0EA7" w:rsidRPr="00C0030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</w:t>
      </w:r>
      <w:r w:rsidR="008B0EA7" w:rsidRPr="00C00301">
        <w:rPr>
          <w:rFonts w:cs="Arial"/>
          <w:sz w:val="20"/>
          <w:szCs w:val="20"/>
        </w:rPr>
        <w:t xml:space="preserve"> 2023.  </w:t>
      </w:r>
      <w:r>
        <w:rPr>
          <w:rFonts w:cs="Arial"/>
          <w:sz w:val="20"/>
          <w:szCs w:val="20"/>
        </w:rPr>
        <w:t>godini</w:t>
      </w:r>
      <w:r w:rsidR="008B0EA7" w:rsidRPr="00C00301">
        <w:rPr>
          <w:rFonts w:cs="Arial"/>
          <w:sz w:val="20"/>
          <w:szCs w:val="20"/>
        </w:rPr>
        <w:t xml:space="preserve">,,  </w:t>
      </w:r>
      <w:r>
        <w:rPr>
          <w:rFonts w:cs="Arial"/>
          <w:sz w:val="20"/>
          <w:szCs w:val="20"/>
        </w:rPr>
        <w:t>donosi</w:t>
      </w:r>
      <w:r w:rsidR="008B0EA7" w:rsidRPr="00C00301">
        <w:rPr>
          <w:rFonts w:cs="Arial"/>
          <w:sz w:val="20"/>
          <w:szCs w:val="20"/>
        </w:rPr>
        <w:t xml:space="preserve"> </w:t>
      </w:r>
    </w:p>
    <w:p w:rsidR="008B0EA7" w:rsidRPr="00C00301" w:rsidRDefault="008B0EA7" w:rsidP="008B0EA7">
      <w:pPr>
        <w:rPr>
          <w:rFonts w:cs="Arial"/>
          <w:sz w:val="20"/>
          <w:szCs w:val="20"/>
        </w:rPr>
      </w:pPr>
      <w:r w:rsidRPr="00C00301">
        <w:rPr>
          <w:rFonts w:cs="Arial"/>
          <w:sz w:val="20"/>
          <w:szCs w:val="20"/>
        </w:rPr>
        <w:t xml:space="preserve">                                                        </w:t>
      </w:r>
    </w:p>
    <w:p w:rsidR="008B0EA7" w:rsidRPr="00C00301" w:rsidRDefault="009A2F50" w:rsidP="008B0EA7">
      <w:pPr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 A K LJ U Č A K</w:t>
      </w:r>
    </w:p>
    <w:p w:rsidR="008B0EA7" w:rsidRPr="00C00301" w:rsidRDefault="008B0EA7" w:rsidP="008B0EA7">
      <w:pPr>
        <w:rPr>
          <w:rFonts w:cs="Arial"/>
          <w:sz w:val="20"/>
          <w:szCs w:val="20"/>
        </w:rPr>
      </w:pPr>
    </w:p>
    <w:p w:rsidR="008B0EA7" w:rsidRPr="00C00301" w:rsidRDefault="008B0EA7" w:rsidP="008B0EA7">
      <w:pPr>
        <w:ind w:firstLine="0"/>
        <w:rPr>
          <w:rFonts w:cs="Arial"/>
          <w:sz w:val="20"/>
          <w:szCs w:val="20"/>
        </w:rPr>
      </w:pPr>
      <w:r w:rsidRPr="00C00301">
        <w:rPr>
          <w:rFonts w:cs="Arial"/>
          <w:sz w:val="20"/>
          <w:szCs w:val="20"/>
        </w:rPr>
        <w:t>1.</w:t>
      </w:r>
      <w:r w:rsidRPr="00C00301">
        <w:rPr>
          <w:rFonts w:cs="Arial"/>
          <w:sz w:val="20"/>
          <w:szCs w:val="20"/>
        </w:rPr>
        <w:tab/>
      </w:r>
      <w:r w:rsidR="009A2F50">
        <w:rPr>
          <w:rFonts w:cs="Arial"/>
          <w:sz w:val="20"/>
          <w:szCs w:val="20"/>
        </w:rPr>
        <w:t>Usvaja</w:t>
      </w:r>
      <w:r w:rsidRPr="00C00301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se</w:t>
      </w:r>
      <w:r w:rsidRPr="00C00301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Informacija</w:t>
      </w:r>
      <w:r w:rsidRPr="00C00301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</w:t>
      </w:r>
      <w:r w:rsidRPr="00C00301">
        <w:rPr>
          <w:rFonts w:cs="Arial"/>
          <w:sz w:val="20"/>
          <w:szCs w:val="20"/>
        </w:rPr>
        <w:t xml:space="preserve">  </w:t>
      </w:r>
      <w:r w:rsidR="009A2F50">
        <w:rPr>
          <w:rFonts w:cs="Arial"/>
          <w:sz w:val="20"/>
          <w:szCs w:val="20"/>
        </w:rPr>
        <w:t>izvršenju</w:t>
      </w:r>
      <w:r w:rsidRPr="00C00301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Programa</w:t>
      </w:r>
      <w:r w:rsidRPr="00C00301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jesenje</w:t>
      </w:r>
      <w:r w:rsidRPr="00C00301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sjetve</w:t>
      </w:r>
      <w:r w:rsidRPr="00C00301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</w:t>
      </w:r>
      <w:r w:rsidRPr="00C00301">
        <w:rPr>
          <w:rFonts w:cs="Arial"/>
          <w:sz w:val="20"/>
          <w:szCs w:val="20"/>
        </w:rPr>
        <w:t xml:space="preserve"> 2023.  </w:t>
      </w:r>
      <w:r w:rsidR="009A2F50">
        <w:rPr>
          <w:rFonts w:cs="Arial"/>
          <w:sz w:val="20"/>
          <w:szCs w:val="20"/>
        </w:rPr>
        <w:t>godini</w:t>
      </w:r>
      <w:r w:rsidRPr="00C00301">
        <w:rPr>
          <w:rFonts w:cs="Arial"/>
          <w:sz w:val="20"/>
          <w:szCs w:val="20"/>
        </w:rPr>
        <w:t xml:space="preserve">. </w:t>
      </w:r>
    </w:p>
    <w:p w:rsidR="008B0EA7" w:rsidRPr="00C00301" w:rsidRDefault="008B0EA7" w:rsidP="008B0EA7">
      <w:pPr>
        <w:ind w:firstLine="0"/>
        <w:rPr>
          <w:rFonts w:cs="Arial"/>
          <w:sz w:val="20"/>
          <w:szCs w:val="20"/>
        </w:rPr>
      </w:pPr>
      <w:r w:rsidRPr="00C00301">
        <w:rPr>
          <w:rFonts w:cs="Arial"/>
          <w:sz w:val="20"/>
          <w:szCs w:val="20"/>
        </w:rPr>
        <w:t>2.</w:t>
      </w:r>
      <w:r w:rsidRPr="00C00301">
        <w:rPr>
          <w:rFonts w:cs="Arial"/>
          <w:sz w:val="20"/>
          <w:szCs w:val="20"/>
        </w:rPr>
        <w:tab/>
        <w:t xml:space="preserve"> </w:t>
      </w:r>
      <w:r w:rsidR="009A2F50">
        <w:rPr>
          <w:rFonts w:cs="Arial"/>
          <w:sz w:val="20"/>
          <w:szCs w:val="20"/>
        </w:rPr>
        <w:t>Ovaj</w:t>
      </w:r>
      <w:r w:rsidRPr="00C00301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zaključak</w:t>
      </w:r>
      <w:r w:rsidRPr="00C00301">
        <w:rPr>
          <w:rFonts w:cs="Arial"/>
          <w:sz w:val="20"/>
          <w:szCs w:val="20"/>
        </w:rPr>
        <w:t xml:space="preserve">  </w:t>
      </w:r>
      <w:r w:rsidR="009A2F50">
        <w:rPr>
          <w:rFonts w:cs="Arial"/>
          <w:sz w:val="20"/>
          <w:szCs w:val="20"/>
        </w:rPr>
        <w:t>će</w:t>
      </w:r>
      <w:r w:rsidRPr="00C00301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se</w:t>
      </w:r>
      <w:r w:rsidRPr="00C00301">
        <w:rPr>
          <w:rFonts w:cs="Arial"/>
          <w:sz w:val="20"/>
          <w:szCs w:val="20"/>
        </w:rPr>
        <w:t xml:space="preserve">  </w:t>
      </w:r>
      <w:r w:rsidR="009A2F50">
        <w:rPr>
          <w:rFonts w:cs="Arial"/>
          <w:sz w:val="20"/>
          <w:szCs w:val="20"/>
        </w:rPr>
        <w:t>objaviti</w:t>
      </w:r>
      <w:r w:rsidRPr="00C00301">
        <w:rPr>
          <w:rFonts w:cs="Arial"/>
          <w:sz w:val="20"/>
          <w:szCs w:val="20"/>
        </w:rPr>
        <w:t xml:space="preserve">  </w:t>
      </w:r>
      <w:r w:rsidR="009A2F50">
        <w:rPr>
          <w:rFonts w:cs="Arial"/>
          <w:sz w:val="20"/>
          <w:szCs w:val="20"/>
        </w:rPr>
        <w:t>u</w:t>
      </w:r>
      <w:r w:rsidRPr="00C00301">
        <w:rPr>
          <w:rFonts w:cs="Arial"/>
          <w:sz w:val="20"/>
          <w:szCs w:val="20"/>
        </w:rPr>
        <w:t xml:space="preserve"> „</w:t>
      </w:r>
      <w:r w:rsidR="009A2F50">
        <w:rPr>
          <w:rFonts w:cs="Arial"/>
          <w:sz w:val="20"/>
          <w:szCs w:val="20"/>
        </w:rPr>
        <w:t>Službenom</w:t>
      </w:r>
      <w:r w:rsidRPr="00C00301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biltenu</w:t>
      </w:r>
      <w:r w:rsidRPr="00C00301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opštine</w:t>
      </w:r>
      <w:r w:rsidRPr="00C00301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Ugljevik</w:t>
      </w:r>
      <w:r w:rsidRPr="00C00301">
        <w:rPr>
          <w:rFonts w:cs="Arial"/>
          <w:sz w:val="20"/>
          <w:szCs w:val="20"/>
        </w:rPr>
        <w:t>“.</w:t>
      </w:r>
    </w:p>
    <w:p w:rsidR="008B0EA7" w:rsidRPr="00FD0EF2" w:rsidRDefault="008B0EA7" w:rsidP="008B0EA7">
      <w:pPr>
        <w:rPr>
          <w:rFonts w:cs="Arial"/>
          <w:sz w:val="18"/>
          <w:szCs w:val="18"/>
        </w:rPr>
      </w:pPr>
    </w:p>
    <w:p w:rsidR="008B0EA7" w:rsidRPr="00FD0EF2" w:rsidRDefault="008B0EA7" w:rsidP="008B0EA7">
      <w:pPr>
        <w:jc w:val="right"/>
        <w:rPr>
          <w:rFonts w:cs="Arial"/>
          <w:sz w:val="18"/>
          <w:szCs w:val="18"/>
        </w:rPr>
      </w:pPr>
      <w:r w:rsidRPr="00FD0EF2">
        <w:rPr>
          <w:rFonts w:cs="Arial"/>
          <w:sz w:val="18"/>
          <w:szCs w:val="18"/>
        </w:rPr>
        <w:t xml:space="preserve">                         </w:t>
      </w:r>
      <w:r w:rsidR="009A2F50">
        <w:rPr>
          <w:rFonts w:cs="Arial"/>
          <w:sz w:val="18"/>
          <w:szCs w:val="18"/>
        </w:rPr>
        <w:t>PREDSJEDNIK</w:t>
      </w:r>
      <w:r w:rsidRPr="00FD0EF2">
        <w:rPr>
          <w:rFonts w:cs="Arial"/>
          <w:sz w:val="18"/>
          <w:szCs w:val="18"/>
        </w:rPr>
        <w:t xml:space="preserve">  </w:t>
      </w:r>
      <w:r w:rsidR="009A2F50">
        <w:rPr>
          <w:rFonts w:cs="Arial"/>
          <w:sz w:val="18"/>
          <w:szCs w:val="18"/>
        </w:rPr>
        <w:t>SO</w:t>
      </w:r>
      <w:r w:rsidRPr="00FD0EF2">
        <w:rPr>
          <w:rFonts w:cs="Arial"/>
          <w:sz w:val="18"/>
          <w:szCs w:val="18"/>
        </w:rPr>
        <w:t>-</w:t>
      </w:r>
      <w:r w:rsidR="009A2F50">
        <w:rPr>
          <w:rFonts w:cs="Arial"/>
          <w:sz w:val="18"/>
          <w:szCs w:val="18"/>
        </w:rPr>
        <w:t>e</w:t>
      </w:r>
      <w:r w:rsidRPr="00FD0EF2">
        <w:rPr>
          <w:rFonts w:cs="Arial"/>
          <w:sz w:val="18"/>
          <w:szCs w:val="18"/>
        </w:rPr>
        <w:t xml:space="preserve">                                                                                                            </w:t>
      </w:r>
    </w:p>
    <w:p w:rsidR="008B0EA7" w:rsidRPr="00FD0EF2" w:rsidRDefault="008B0EA7" w:rsidP="008B0EA7">
      <w:pPr>
        <w:pBdr>
          <w:bottom w:val="single" w:sz="6" w:space="1" w:color="auto"/>
        </w:pBdr>
        <w:jc w:val="center"/>
        <w:rPr>
          <w:rFonts w:cs="Arial"/>
          <w:sz w:val="18"/>
          <w:szCs w:val="18"/>
        </w:rPr>
      </w:pPr>
      <w:r w:rsidRPr="00FD0EF2">
        <w:rPr>
          <w:rFonts w:cs="Arial"/>
          <w:sz w:val="18"/>
          <w:szCs w:val="18"/>
        </w:rPr>
        <w:t xml:space="preserve">                          </w:t>
      </w:r>
      <w:r w:rsidR="00FD0EF2">
        <w:rPr>
          <w:rFonts w:cs="Arial"/>
          <w:sz w:val="18"/>
          <w:szCs w:val="18"/>
        </w:rPr>
        <w:t xml:space="preserve">       </w:t>
      </w:r>
      <w:r w:rsidRPr="00FD0EF2">
        <w:rPr>
          <w:rFonts w:cs="Arial"/>
          <w:sz w:val="18"/>
          <w:szCs w:val="18"/>
        </w:rPr>
        <w:t xml:space="preserve">   </w:t>
      </w:r>
      <w:r w:rsidR="009A2F50">
        <w:rPr>
          <w:rFonts w:cs="Arial"/>
          <w:sz w:val="18"/>
          <w:szCs w:val="18"/>
        </w:rPr>
        <w:t>Zoran</w:t>
      </w:r>
      <w:r w:rsidRPr="00FD0EF2">
        <w:rPr>
          <w:rFonts w:cs="Arial"/>
          <w:sz w:val="18"/>
          <w:szCs w:val="18"/>
        </w:rPr>
        <w:t xml:space="preserve"> </w:t>
      </w:r>
      <w:r w:rsidR="009A2F50">
        <w:rPr>
          <w:rFonts w:cs="Arial"/>
          <w:sz w:val="18"/>
          <w:szCs w:val="18"/>
        </w:rPr>
        <w:t>Lazić</w:t>
      </w:r>
      <w:r w:rsidRPr="00FD0EF2">
        <w:rPr>
          <w:rFonts w:cs="Arial"/>
          <w:sz w:val="18"/>
          <w:szCs w:val="18"/>
        </w:rPr>
        <w:t xml:space="preserve">                                                                                               </w:t>
      </w:r>
    </w:p>
    <w:p w:rsidR="00FD0EF2" w:rsidRPr="00FD0EF2" w:rsidRDefault="00FD0EF2" w:rsidP="008B0EA7">
      <w:pPr>
        <w:rPr>
          <w:rFonts w:cs="Arial"/>
          <w:sz w:val="18"/>
          <w:szCs w:val="18"/>
        </w:rPr>
      </w:pPr>
    </w:p>
    <w:p w:rsidR="008B0EA7" w:rsidRPr="00FD0EF2" w:rsidRDefault="009A2F50" w:rsidP="008B0EA7">
      <w:pPr>
        <w:ind w:firstLine="0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REPUBLIKA</w:t>
      </w:r>
      <w:r w:rsidR="008B0EA7" w:rsidRPr="00FD0EF2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SRPSKA</w:t>
      </w:r>
    </w:p>
    <w:p w:rsidR="008B0EA7" w:rsidRPr="00FD0EF2" w:rsidRDefault="009A2F50" w:rsidP="008B0EA7">
      <w:pPr>
        <w:ind w:firstLine="0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SKUPŠTINA</w:t>
      </w:r>
      <w:r w:rsidR="008B0EA7" w:rsidRPr="00FD0EF2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OPŠTINE</w:t>
      </w:r>
      <w:r w:rsidR="008B0EA7" w:rsidRPr="00FD0EF2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UGLjEVIK</w:t>
      </w:r>
    </w:p>
    <w:p w:rsidR="008B0EA7" w:rsidRPr="00FD0EF2" w:rsidRDefault="009A2F50" w:rsidP="008B0EA7">
      <w:pPr>
        <w:ind w:firstLine="0"/>
        <w:rPr>
          <w:rFonts w:cs="Arial"/>
          <w:sz w:val="18"/>
          <w:szCs w:val="18"/>
          <w:lang w:val="sr-Latn-BA"/>
        </w:rPr>
      </w:pPr>
      <w:r>
        <w:rPr>
          <w:rFonts w:cs="Arial"/>
          <w:sz w:val="18"/>
          <w:szCs w:val="18"/>
          <w:lang w:val="sr-Cyrl-CS"/>
        </w:rPr>
        <w:t>Broj</w:t>
      </w:r>
      <w:r w:rsidR="008B0EA7" w:rsidRPr="00FD0EF2">
        <w:rPr>
          <w:rFonts w:cs="Arial"/>
          <w:sz w:val="18"/>
          <w:szCs w:val="18"/>
          <w:lang w:val="sr-Cyrl-CS"/>
        </w:rPr>
        <w:t>: 01-23</w:t>
      </w:r>
      <w:r w:rsidR="008B0EA7" w:rsidRPr="00FD0EF2">
        <w:rPr>
          <w:rFonts w:cs="Arial"/>
          <w:sz w:val="18"/>
          <w:szCs w:val="18"/>
          <w:lang w:val="sr-Latn-BA"/>
        </w:rPr>
        <w:t>1-24</w:t>
      </w:r>
      <w:r w:rsidR="008B0EA7" w:rsidRPr="00FD0EF2">
        <w:rPr>
          <w:rFonts w:cs="Arial"/>
          <w:sz w:val="18"/>
          <w:szCs w:val="18"/>
          <w:lang w:val="sr-Cyrl-CS"/>
        </w:rPr>
        <w:t xml:space="preserve"> /2</w:t>
      </w:r>
      <w:r w:rsidR="008B0EA7" w:rsidRPr="00FD0EF2">
        <w:rPr>
          <w:rFonts w:cs="Arial"/>
          <w:sz w:val="18"/>
          <w:szCs w:val="18"/>
          <w:lang w:val="sr-Latn-BA"/>
        </w:rPr>
        <w:t>4</w:t>
      </w:r>
    </w:p>
    <w:p w:rsidR="008B0EA7" w:rsidRPr="00FD0EF2" w:rsidRDefault="009A2F50" w:rsidP="008B0EA7">
      <w:pPr>
        <w:ind w:firstLine="0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Datum</w:t>
      </w:r>
      <w:r w:rsidR="008B0EA7" w:rsidRPr="00FD0EF2">
        <w:rPr>
          <w:rFonts w:cs="Arial"/>
          <w:sz w:val="18"/>
          <w:szCs w:val="18"/>
          <w:lang w:val="sr-Cyrl-CS"/>
        </w:rPr>
        <w:t>, 2</w:t>
      </w:r>
      <w:r w:rsidR="008B0EA7" w:rsidRPr="00FD0EF2">
        <w:rPr>
          <w:rFonts w:cs="Arial"/>
          <w:sz w:val="18"/>
          <w:szCs w:val="18"/>
          <w:lang w:val="sr-Latn-BA"/>
        </w:rPr>
        <w:t>9</w:t>
      </w:r>
      <w:r w:rsidR="008B0EA7" w:rsidRPr="00FD0EF2">
        <w:rPr>
          <w:rFonts w:cs="Arial"/>
          <w:sz w:val="18"/>
          <w:szCs w:val="18"/>
          <w:lang w:val="sr-Cyrl-CS"/>
        </w:rPr>
        <w:t>.0</w:t>
      </w:r>
      <w:r w:rsidR="008B0EA7" w:rsidRPr="00FD0EF2">
        <w:rPr>
          <w:rFonts w:cs="Arial"/>
          <w:sz w:val="18"/>
          <w:szCs w:val="18"/>
          <w:lang w:val="sr-Latn-BA"/>
        </w:rPr>
        <w:t>3</w:t>
      </w:r>
      <w:r w:rsidR="008B0EA7" w:rsidRPr="00FD0EF2">
        <w:rPr>
          <w:rFonts w:cs="Arial"/>
          <w:sz w:val="18"/>
          <w:szCs w:val="18"/>
          <w:lang w:val="sr-Cyrl-CS"/>
        </w:rPr>
        <w:t>.202</w:t>
      </w:r>
      <w:r w:rsidR="008B0EA7" w:rsidRPr="00FD0EF2">
        <w:rPr>
          <w:rFonts w:cs="Arial"/>
          <w:sz w:val="18"/>
          <w:szCs w:val="18"/>
          <w:lang w:val="sr-Latn-BA"/>
        </w:rPr>
        <w:t>4</w:t>
      </w:r>
      <w:r w:rsidR="008B0EA7" w:rsidRPr="00FD0EF2">
        <w:rPr>
          <w:rFonts w:cs="Arial"/>
          <w:sz w:val="18"/>
          <w:szCs w:val="18"/>
          <w:lang w:val="sr-Cyrl-CS"/>
        </w:rPr>
        <w:t xml:space="preserve">. </w:t>
      </w:r>
      <w:r>
        <w:rPr>
          <w:rFonts w:cs="Arial"/>
          <w:sz w:val="18"/>
          <w:szCs w:val="18"/>
          <w:lang w:val="sr-Cyrl-CS"/>
        </w:rPr>
        <w:t>godine</w:t>
      </w:r>
      <w:r w:rsidR="008B0EA7" w:rsidRPr="00FD0EF2">
        <w:rPr>
          <w:rFonts w:cs="Arial"/>
          <w:sz w:val="18"/>
          <w:szCs w:val="18"/>
          <w:lang w:val="sr-Cyrl-CS"/>
        </w:rPr>
        <w:t xml:space="preserve"> </w:t>
      </w:r>
    </w:p>
    <w:p w:rsidR="008B0EA7" w:rsidRPr="00C00301" w:rsidRDefault="008B0EA7" w:rsidP="008B0EA7">
      <w:pPr>
        <w:ind w:firstLine="0"/>
        <w:rPr>
          <w:rFonts w:cs="Arial"/>
          <w:sz w:val="20"/>
          <w:szCs w:val="20"/>
          <w:lang w:val="sr-Cyrl-CS"/>
        </w:rPr>
      </w:pPr>
    </w:p>
    <w:p w:rsidR="008B0EA7" w:rsidRPr="00C00301" w:rsidRDefault="009A2F50" w:rsidP="008B0EA7">
      <w:pPr>
        <w:ind w:right="203" w:firstLine="0"/>
        <w:rPr>
          <w:rFonts w:cs="Arial"/>
          <w:sz w:val="20"/>
          <w:szCs w:val="20"/>
          <w:lang w:val="sr-Cyrl-CS"/>
        </w:rPr>
      </w:pPr>
      <w:r>
        <w:rPr>
          <w:rFonts w:cs="Arial"/>
          <w:sz w:val="20"/>
          <w:szCs w:val="20"/>
          <w:lang w:val="sr-Latn-BA"/>
        </w:rPr>
        <w:t>Na</w:t>
      </w:r>
      <w:r w:rsidR="008B0EA7" w:rsidRPr="00C00301">
        <w:rPr>
          <w:rFonts w:cs="Arial"/>
          <w:sz w:val="20"/>
          <w:szCs w:val="20"/>
          <w:lang w:val="sr-Latn-BA"/>
        </w:rPr>
        <w:t xml:space="preserve"> </w:t>
      </w:r>
      <w:r>
        <w:rPr>
          <w:rFonts w:cs="Arial"/>
          <w:sz w:val="20"/>
          <w:szCs w:val="20"/>
          <w:lang w:val="sr-Latn-BA"/>
        </w:rPr>
        <w:t>osnovu</w:t>
      </w:r>
      <w:r w:rsidR="008B0EA7" w:rsidRPr="00C00301">
        <w:rPr>
          <w:rFonts w:cs="Arial"/>
          <w:sz w:val="20"/>
          <w:szCs w:val="20"/>
          <w:lang w:val="sr-Latn-BA"/>
        </w:rPr>
        <w:t xml:space="preserve">  </w:t>
      </w:r>
      <w:r>
        <w:rPr>
          <w:rFonts w:cs="Arial"/>
          <w:sz w:val="20"/>
          <w:szCs w:val="20"/>
          <w:lang w:val="sr-Latn-BA"/>
        </w:rPr>
        <w:t>člana</w:t>
      </w:r>
      <w:r w:rsidR="008B0EA7" w:rsidRPr="00C00301">
        <w:rPr>
          <w:rFonts w:cs="Arial"/>
          <w:sz w:val="20"/>
          <w:szCs w:val="20"/>
          <w:lang w:val="sr-Latn-BA"/>
        </w:rPr>
        <w:t xml:space="preserve"> 37. </w:t>
      </w:r>
      <w:r>
        <w:rPr>
          <w:rFonts w:cs="Arial"/>
          <w:sz w:val="20"/>
          <w:szCs w:val="20"/>
          <w:lang w:val="sr-Latn-BA"/>
        </w:rPr>
        <w:t>Statuta</w:t>
      </w:r>
      <w:r w:rsidR="008B0EA7" w:rsidRPr="00C00301">
        <w:rPr>
          <w:rFonts w:cs="Arial"/>
          <w:sz w:val="20"/>
          <w:szCs w:val="20"/>
          <w:lang w:val="sr-Latn-BA"/>
        </w:rPr>
        <w:t xml:space="preserve"> </w:t>
      </w:r>
      <w:r>
        <w:rPr>
          <w:rFonts w:cs="Arial"/>
          <w:sz w:val="20"/>
          <w:szCs w:val="20"/>
          <w:lang w:val="sr-Latn-BA"/>
        </w:rPr>
        <w:t>opštine</w:t>
      </w:r>
      <w:r w:rsidR="008B0EA7" w:rsidRPr="00C00301">
        <w:rPr>
          <w:rFonts w:cs="Arial"/>
          <w:sz w:val="20"/>
          <w:szCs w:val="20"/>
          <w:lang w:val="sr-Latn-BA"/>
        </w:rPr>
        <w:t xml:space="preserve"> </w:t>
      </w:r>
      <w:r>
        <w:rPr>
          <w:rFonts w:cs="Arial"/>
          <w:sz w:val="20"/>
          <w:szCs w:val="20"/>
          <w:lang w:val="sr-Latn-BA"/>
        </w:rPr>
        <w:t>Ugljevik</w:t>
      </w:r>
      <w:r w:rsidR="008B0EA7" w:rsidRPr="00C00301">
        <w:rPr>
          <w:rFonts w:cs="Arial"/>
          <w:sz w:val="20"/>
          <w:szCs w:val="20"/>
          <w:lang w:val="sr-Latn-BA"/>
        </w:rPr>
        <w:t xml:space="preserve"> (</w:t>
      </w:r>
      <w:r>
        <w:rPr>
          <w:rFonts w:cs="Arial"/>
          <w:sz w:val="20"/>
          <w:szCs w:val="20"/>
          <w:lang w:val="sr-Latn-BA"/>
        </w:rPr>
        <w:t>Službeni</w:t>
      </w:r>
      <w:r w:rsidR="008B0EA7" w:rsidRPr="00C00301">
        <w:rPr>
          <w:rFonts w:cs="Arial"/>
          <w:sz w:val="20"/>
          <w:szCs w:val="20"/>
          <w:lang w:val="sr-Latn-BA"/>
        </w:rPr>
        <w:t xml:space="preserve"> </w:t>
      </w:r>
      <w:r>
        <w:rPr>
          <w:rFonts w:cs="Arial"/>
          <w:sz w:val="20"/>
          <w:szCs w:val="20"/>
          <w:lang w:val="sr-Latn-BA"/>
        </w:rPr>
        <w:t>bilten</w:t>
      </w:r>
      <w:r w:rsidR="008B0EA7" w:rsidRPr="00C00301">
        <w:rPr>
          <w:rFonts w:cs="Arial"/>
          <w:sz w:val="20"/>
          <w:szCs w:val="20"/>
          <w:lang w:val="sr-Latn-BA"/>
        </w:rPr>
        <w:t xml:space="preserve"> </w:t>
      </w:r>
      <w:r>
        <w:rPr>
          <w:rFonts w:cs="Arial"/>
          <w:sz w:val="20"/>
          <w:szCs w:val="20"/>
          <w:lang w:val="sr-Latn-BA"/>
        </w:rPr>
        <w:t>opštine</w:t>
      </w:r>
      <w:r w:rsidR="008B0EA7" w:rsidRPr="00C00301">
        <w:rPr>
          <w:rFonts w:cs="Arial"/>
          <w:sz w:val="20"/>
          <w:szCs w:val="20"/>
          <w:lang w:val="sr-Latn-BA"/>
        </w:rPr>
        <w:t xml:space="preserve"> </w:t>
      </w:r>
      <w:r>
        <w:rPr>
          <w:rFonts w:cs="Arial"/>
          <w:sz w:val="20"/>
          <w:szCs w:val="20"/>
          <w:lang w:val="sr-Latn-BA"/>
        </w:rPr>
        <w:t>Ugljevik</w:t>
      </w:r>
      <w:r w:rsidR="008B0EA7" w:rsidRPr="00C00301">
        <w:rPr>
          <w:rFonts w:cs="Arial"/>
          <w:sz w:val="20"/>
          <w:szCs w:val="20"/>
          <w:lang w:val="sr-Latn-BA"/>
        </w:rPr>
        <w:t xml:space="preserve"> 7/17</w:t>
      </w:r>
      <w:r w:rsidR="008B0EA7" w:rsidRPr="00C0030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</w:t>
      </w:r>
      <w:r w:rsidR="008B0EA7" w:rsidRPr="00C00301">
        <w:rPr>
          <w:rFonts w:cs="Arial"/>
          <w:sz w:val="20"/>
          <w:szCs w:val="20"/>
        </w:rPr>
        <w:t xml:space="preserve"> 5/21</w:t>
      </w:r>
      <w:r w:rsidR="008B0EA7" w:rsidRPr="00C00301">
        <w:rPr>
          <w:rFonts w:cs="Arial"/>
          <w:sz w:val="20"/>
          <w:szCs w:val="20"/>
          <w:lang w:val="sr-Latn-BA"/>
        </w:rPr>
        <w:t xml:space="preserve">) </w:t>
      </w:r>
      <w:r>
        <w:rPr>
          <w:rFonts w:cs="Arial"/>
          <w:sz w:val="20"/>
          <w:szCs w:val="20"/>
          <w:lang w:val="sr-Latn-BA"/>
        </w:rPr>
        <w:t>i</w:t>
      </w:r>
      <w:r w:rsidR="008B0EA7" w:rsidRPr="00C00301">
        <w:rPr>
          <w:rFonts w:cs="Arial"/>
          <w:sz w:val="20"/>
          <w:szCs w:val="20"/>
          <w:lang w:val="sr-Latn-BA"/>
        </w:rPr>
        <w:t xml:space="preserve"> 39. </w:t>
      </w:r>
      <w:r>
        <w:rPr>
          <w:rFonts w:cs="Arial"/>
          <w:sz w:val="20"/>
          <w:szCs w:val="20"/>
          <w:lang w:val="sr-Latn-BA"/>
        </w:rPr>
        <w:t>Poslovnika</w:t>
      </w:r>
      <w:r w:rsidR="008B0EA7" w:rsidRPr="00C00301">
        <w:rPr>
          <w:rFonts w:cs="Arial"/>
          <w:sz w:val="20"/>
          <w:szCs w:val="20"/>
          <w:lang w:val="sr-Latn-BA"/>
        </w:rPr>
        <w:t xml:space="preserve"> </w:t>
      </w:r>
      <w:r>
        <w:rPr>
          <w:rFonts w:cs="Arial"/>
          <w:sz w:val="20"/>
          <w:szCs w:val="20"/>
          <w:lang w:val="sr-Latn-BA"/>
        </w:rPr>
        <w:t>o</w:t>
      </w:r>
      <w:r w:rsidR="008B0EA7" w:rsidRPr="00C00301">
        <w:rPr>
          <w:rFonts w:cs="Arial"/>
          <w:sz w:val="20"/>
          <w:szCs w:val="20"/>
          <w:lang w:val="sr-Latn-BA"/>
        </w:rPr>
        <w:t xml:space="preserve"> </w:t>
      </w:r>
      <w:r>
        <w:rPr>
          <w:rFonts w:cs="Arial"/>
          <w:sz w:val="20"/>
          <w:szCs w:val="20"/>
          <w:lang w:val="sr-Latn-BA"/>
        </w:rPr>
        <w:t>radu</w:t>
      </w:r>
      <w:r w:rsidR="008B0EA7" w:rsidRPr="00C00301">
        <w:rPr>
          <w:rFonts w:cs="Arial"/>
          <w:sz w:val="20"/>
          <w:szCs w:val="20"/>
          <w:lang w:val="sr-Latn-BA"/>
        </w:rPr>
        <w:t xml:space="preserve"> </w:t>
      </w:r>
      <w:r>
        <w:rPr>
          <w:rFonts w:cs="Arial"/>
          <w:sz w:val="20"/>
          <w:szCs w:val="20"/>
          <w:lang w:val="sr-Latn-BA"/>
        </w:rPr>
        <w:t>Skupštine</w:t>
      </w:r>
      <w:r w:rsidR="008B0EA7" w:rsidRPr="00C00301">
        <w:rPr>
          <w:rFonts w:cs="Arial"/>
          <w:sz w:val="20"/>
          <w:szCs w:val="20"/>
          <w:lang w:val="sr-Latn-BA"/>
        </w:rPr>
        <w:t xml:space="preserve"> </w:t>
      </w:r>
      <w:r>
        <w:rPr>
          <w:rFonts w:cs="Arial"/>
          <w:sz w:val="20"/>
          <w:szCs w:val="20"/>
          <w:lang w:val="sr-Latn-BA"/>
        </w:rPr>
        <w:t>opštine</w:t>
      </w:r>
      <w:r w:rsidR="008B0EA7" w:rsidRPr="00C00301">
        <w:rPr>
          <w:rFonts w:cs="Arial"/>
          <w:sz w:val="20"/>
          <w:szCs w:val="20"/>
          <w:lang w:val="sr-Latn-BA"/>
        </w:rPr>
        <w:t xml:space="preserve"> </w:t>
      </w:r>
      <w:r>
        <w:rPr>
          <w:rFonts w:cs="Arial"/>
          <w:sz w:val="20"/>
          <w:szCs w:val="20"/>
          <w:lang w:val="sr-Latn-BA"/>
        </w:rPr>
        <w:t>Ugljevik</w:t>
      </w:r>
      <w:r w:rsidR="008B0EA7" w:rsidRPr="00C00301">
        <w:rPr>
          <w:rFonts w:cs="Arial"/>
          <w:sz w:val="20"/>
          <w:szCs w:val="20"/>
          <w:lang w:val="sr-Latn-BA"/>
        </w:rPr>
        <w:t>,  (,,</w:t>
      </w:r>
      <w:r>
        <w:rPr>
          <w:rFonts w:cs="Arial"/>
          <w:sz w:val="20"/>
          <w:szCs w:val="20"/>
          <w:lang w:val="sr-Latn-BA"/>
        </w:rPr>
        <w:t>Službeni</w:t>
      </w:r>
      <w:r w:rsidR="008B0EA7" w:rsidRPr="00C00301">
        <w:rPr>
          <w:rFonts w:cs="Arial"/>
          <w:sz w:val="20"/>
          <w:szCs w:val="20"/>
          <w:lang w:val="sr-Latn-BA"/>
        </w:rPr>
        <w:t xml:space="preserve"> </w:t>
      </w:r>
      <w:r>
        <w:rPr>
          <w:rFonts w:cs="Arial"/>
          <w:sz w:val="20"/>
          <w:szCs w:val="20"/>
          <w:lang w:val="sr-Latn-BA"/>
        </w:rPr>
        <w:t>bilten</w:t>
      </w:r>
      <w:r w:rsidR="008B0EA7" w:rsidRPr="00C00301">
        <w:rPr>
          <w:rFonts w:cs="Arial"/>
          <w:sz w:val="20"/>
          <w:szCs w:val="20"/>
          <w:lang w:val="sr-Latn-BA"/>
        </w:rPr>
        <w:t xml:space="preserve"> </w:t>
      </w:r>
      <w:r>
        <w:rPr>
          <w:rFonts w:cs="Arial"/>
          <w:sz w:val="20"/>
          <w:szCs w:val="20"/>
          <w:lang w:val="sr-Latn-BA"/>
        </w:rPr>
        <w:t>Opštine</w:t>
      </w:r>
      <w:r w:rsidR="008B0EA7" w:rsidRPr="00C00301">
        <w:rPr>
          <w:rFonts w:cs="Arial"/>
          <w:sz w:val="20"/>
          <w:szCs w:val="20"/>
          <w:lang w:val="sr-Latn-BA"/>
        </w:rPr>
        <w:t xml:space="preserve"> </w:t>
      </w:r>
      <w:r>
        <w:rPr>
          <w:rFonts w:cs="Arial"/>
          <w:sz w:val="20"/>
          <w:szCs w:val="20"/>
          <w:lang w:val="sr-Latn-BA"/>
        </w:rPr>
        <w:t>Ugljevik</w:t>
      </w:r>
      <w:r w:rsidR="008B0EA7" w:rsidRPr="00C00301">
        <w:rPr>
          <w:rFonts w:cs="Arial"/>
          <w:sz w:val="20"/>
          <w:szCs w:val="20"/>
          <w:lang w:val="sr-Latn-BA"/>
        </w:rPr>
        <w:t xml:space="preserve">,, </w:t>
      </w:r>
      <w:r>
        <w:rPr>
          <w:rFonts w:cs="Arial"/>
          <w:sz w:val="20"/>
          <w:szCs w:val="20"/>
          <w:lang w:val="sr-Latn-BA"/>
        </w:rPr>
        <w:t>broj</w:t>
      </w:r>
      <w:r w:rsidR="008B0EA7" w:rsidRPr="00C00301">
        <w:rPr>
          <w:rFonts w:cs="Arial"/>
          <w:sz w:val="20"/>
          <w:szCs w:val="20"/>
          <w:lang w:val="sr-Latn-BA"/>
        </w:rPr>
        <w:t xml:space="preserve"> 8/17),</w:t>
      </w:r>
      <w:r w:rsidR="008B0EA7" w:rsidRPr="00C00301">
        <w:rPr>
          <w:rFonts w:cs="Arial"/>
          <w:sz w:val="20"/>
          <w:szCs w:val="20"/>
        </w:rPr>
        <w:t xml:space="preserve">  </w:t>
      </w:r>
      <w:r>
        <w:rPr>
          <w:rFonts w:cs="Arial"/>
          <w:sz w:val="20"/>
          <w:szCs w:val="20"/>
        </w:rPr>
        <w:t>Skupština</w:t>
      </w:r>
      <w:r w:rsidR="008B0EA7" w:rsidRPr="00C0030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opštine</w:t>
      </w:r>
      <w:r w:rsidR="008B0EA7" w:rsidRPr="00C0030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Ugljevik</w:t>
      </w:r>
      <w:r w:rsidR="008B0EA7" w:rsidRPr="00C0030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na</w:t>
      </w:r>
      <w:r w:rsidR="008B0EA7" w:rsidRPr="00C0030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sjednici</w:t>
      </w:r>
      <w:r w:rsidR="008B0EA7" w:rsidRPr="00C0030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održanoj</w:t>
      </w:r>
      <w:r w:rsidR="008B0EA7" w:rsidRPr="00C00301">
        <w:rPr>
          <w:rFonts w:cs="Arial"/>
          <w:sz w:val="20"/>
          <w:szCs w:val="20"/>
        </w:rPr>
        <w:t xml:space="preserve"> </w:t>
      </w:r>
      <w:r w:rsidR="008B0EA7" w:rsidRPr="00C00301">
        <w:rPr>
          <w:rFonts w:cs="Arial"/>
          <w:sz w:val="20"/>
          <w:szCs w:val="20"/>
          <w:lang w:val="sr-Latn-CS"/>
        </w:rPr>
        <w:t xml:space="preserve"> </w:t>
      </w:r>
      <w:r w:rsidR="008B0EA7" w:rsidRPr="00C00301">
        <w:rPr>
          <w:rFonts w:cs="Arial"/>
          <w:sz w:val="20"/>
          <w:szCs w:val="20"/>
        </w:rPr>
        <w:t>29.03.</w:t>
      </w:r>
      <w:r w:rsidR="008B0EA7" w:rsidRPr="00C00301">
        <w:rPr>
          <w:rFonts w:cs="Arial"/>
          <w:sz w:val="20"/>
          <w:szCs w:val="20"/>
          <w:lang w:val="sr-Cyrl-CS"/>
        </w:rPr>
        <w:t xml:space="preserve">2024. </w:t>
      </w:r>
      <w:r>
        <w:rPr>
          <w:rFonts w:cs="Arial"/>
          <w:sz w:val="20"/>
          <w:szCs w:val="20"/>
        </w:rPr>
        <w:t>godine</w:t>
      </w:r>
      <w:r w:rsidR="008B0EA7" w:rsidRPr="00C00301">
        <w:rPr>
          <w:rFonts w:cs="Arial"/>
          <w:sz w:val="20"/>
          <w:szCs w:val="20"/>
        </w:rPr>
        <w:t>,</w:t>
      </w:r>
      <w:r w:rsidR="008B0EA7" w:rsidRPr="00C00301">
        <w:rPr>
          <w:rFonts w:cs="Arial"/>
          <w:sz w:val="20"/>
          <w:szCs w:val="20"/>
          <w:lang w:val="sr-Latn-CS"/>
        </w:rPr>
        <w:t xml:space="preserve"> </w:t>
      </w:r>
      <w:r>
        <w:rPr>
          <w:rFonts w:cs="Arial"/>
          <w:sz w:val="20"/>
          <w:szCs w:val="20"/>
          <w:lang w:val="sr-Cyrl-CS"/>
        </w:rPr>
        <w:t>u</w:t>
      </w:r>
      <w:r w:rsidR="008B0EA7" w:rsidRPr="00C00301">
        <w:rPr>
          <w:rFonts w:cs="Arial"/>
          <w:sz w:val="20"/>
          <w:szCs w:val="20"/>
          <w:lang w:val="sr-Cyrl-CS"/>
        </w:rPr>
        <w:t xml:space="preserve">  </w:t>
      </w:r>
      <w:r>
        <w:rPr>
          <w:rFonts w:cs="Arial"/>
          <w:sz w:val="20"/>
          <w:szCs w:val="20"/>
          <w:lang w:val="sr-Cyrl-CS"/>
        </w:rPr>
        <w:t>okviru</w:t>
      </w:r>
      <w:r w:rsidR="008B0EA7" w:rsidRPr="00C00301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tačke</w:t>
      </w:r>
      <w:r w:rsidR="008B0EA7" w:rsidRPr="00C00301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dnevnog</w:t>
      </w:r>
      <w:r w:rsidR="008B0EA7" w:rsidRPr="00C00301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reda</w:t>
      </w:r>
      <w:r w:rsidR="008B0EA7" w:rsidRPr="00C00301">
        <w:rPr>
          <w:rFonts w:cs="Arial"/>
          <w:sz w:val="20"/>
          <w:szCs w:val="20"/>
          <w:lang w:val="sr-Cyrl-CS"/>
        </w:rPr>
        <w:t xml:space="preserve"> ,,</w:t>
      </w:r>
      <w:r>
        <w:rPr>
          <w:rFonts w:cs="Arial"/>
          <w:sz w:val="20"/>
          <w:szCs w:val="20"/>
          <w:lang w:val="sr-Cyrl-CS"/>
        </w:rPr>
        <w:t>Informacija</w:t>
      </w:r>
      <w:r w:rsidR="008B0EA7" w:rsidRPr="00C00301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</w:t>
      </w:r>
      <w:r w:rsidR="008B0EA7" w:rsidRPr="00C00301">
        <w:rPr>
          <w:rFonts w:cs="Arial"/>
          <w:sz w:val="20"/>
          <w:szCs w:val="20"/>
          <w:lang w:val="sr-Cyrl-CS"/>
        </w:rPr>
        <w:t xml:space="preserve">  </w:t>
      </w:r>
      <w:r>
        <w:rPr>
          <w:rFonts w:cs="Arial"/>
          <w:sz w:val="20"/>
          <w:szCs w:val="20"/>
          <w:lang w:val="sr-Cyrl-CS"/>
        </w:rPr>
        <w:t>stanju</w:t>
      </w:r>
      <w:r w:rsidR="008B0EA7" w:rsidRPr="00C00301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maloljetničke</w:t>
      </w:r>
      <w:r w:rsidR="008B0EA7" w:rsidRPr="00C00301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delikvencije</w:t>
      </w:r>
      <w:r w:rsidR="008B0EA7" w:rsidRPr="00C00301">
        <w:rPr>
          <w:rFonts w:cs="Arial"/>
          <w:sz w:val="20"/>
          <w:szCs w:val="20"/>
          <w:lang w:val="sr-Cyrl-CS"/>
        </w:rPr>
        <w:t xml:space="preserve">  </w:t>
      </w:r>
      <w:r>
        <w:rPr>
          <w:rFonts w:cs="Arial"/>
          <w:sz w:val="20"/>
          <w:szCs w:val="20"/>
          <w:lang w:val="sr-Cyrl-CS"/>
        </w:rPr>
        <w:t>za</w:t>
      </w:r>
      <w:r w:rsidR="008B0EA7" w:rsidRPr="00C00301">
        <w:rPr>
          <w:rFonts w:cs="Arial"/>
          <w:sz w:val="20"/>
          <w:szCs w:val="20"/>
          <w:lang w:val="sr-Cyrl-CS"/>
        </w:rPr>
        <w:t xml:space="preserve"> 2023.  </w:t>
      </w:r>
      <w:r>
        <w:rPr>
          <w:rFonts w:cs="Arial"/>
          <w:sz w:val="20"/>
          <w:szCs w:val="20"/>
          <w:lang w:val="sr-Cyrl-CS"/>
        </w:rPr>
        <w:t>godinu</w:t>
      </w:r>
      <w:r w:rsidR="008B0EA7" w:rsidRPr="00C00301">
        <w:rPr>
          <w:rFonts w:cs="Arial"/>
          <w:sz w:val="20"/>
          <w:szCs w:val="20"/>
          <w:lang w:val="sr-Cyrl-CS"/>
        </w:rPr>
        <w:t>,,</w:t>
      </w:r>
      <w:r w:rsidR="008B0EA7" w:rsidRPr="00C00301">
        <w:rPr>
          <w:rFonts w:cs="Arial"/>
          <w:sz w:val="20"/>
          <w:szCs w:val="20"/>
        </w:rPr>
        <w:t xml:space="preserve"> </w:t>
      </w:r>
      <w:r w:rsidR="008B0EA7" w:rsidRPr="00C00301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Latn-CS"/>
        </w:rPr>
        <w:t>do</w:t>
      </w:r>
      <w:r>
        <w:rPr>
          <w:rFonts w:cs="Arial"/>
          <w:sz w:val="20"/>
          <w:szCs w:val="20"/>
        </w:rPr>
        <w:t>nosi</w:t>
      </w:r>
      <w:r w:rsidR="008B0EA7" w:rsidRPr="00C00301">
        <w:rPr>
          <w:rFonts w:cs="Arial"/>
          <w:sz w:val="20"/>
          <w:szCs w:val="20"/>
        </w:rPr>
        <w:t xml:space="preserve"> </w:t>
      </w:r>
      <w:r w:rsidR="008B0EA7" w:rsidRPr="00C00301">
        <w:rPr>
          <w:rFonts w:cs="Arial"/>
          <w:sz w:val="20"/>
          <w:szCs w:val="20"/>
          <w:lang w:val="sr-Cyrl-CS"/>
        </w:rPr>
        <w:t xml:space="preserve">                                                      </w:t>
      </w:r>
    </w:p>
    <w:p w:rsidR="008B0EA7" w:rsidRPr="00C00301" w:rsidRDefault="009A2F50" w:rsidP="008B0EA7">
      <w:pPr>
        <w:ind w:right="203" w:firstLine="0"/>
        <w:jc w:val="center"/>
        <w:rPr>
          <w:rFonts w:cs="Arial"/>
          <w:sz w:val="20"/>
          <w:szCs w:val="20"/>
          <w:lang w:val="sr-Cyrl-CS"/>
        </w:rPr>
      </w:pPr>
      <w:r>
        <w:rPr>
          <w:rFonts w:cs="Arial"/>
          <w:sz w:val="20"/>
          <w:szCs w:val="20"/>
          <w:lang w:val="sr-Cyrl-CS"/>
        </w:rPr>
        <w:t>Z A K LJ U Č A K</w:t>
      </w:r>
    </w:p>
    <w:p w:rsidR="008B0EA7" w:rsidRPr="00C00301" w:rsidRDefault="008B0EA7" w:rsidP="008B0EA7">
      <w:pPr>
        <w:ind w:firstLine="0"/>
        <w:rPr>
          <w:rFonts w:cs="Arial"/>
          <w:sz w:val="20"/>
          <w:szCs w:val="20"/>
        </w:rPr>
      </w:pPr>
    </w:p>
    <w:p w:rsidR="008B0EA7" w:rsidRPr="00C00301" w:rsidRDefault="009A2F50" w:rsidP="008B0EA7">
      <w:pPr>
        <w:pStyle w:val="ListParagraph"/>
        <w:numPr>
          <w:ilvl w:val="0"/>
          <w:numId w:val="34"/>
        </w:numPr>
        <w:spacing w:before="0" w:after="0"/>
        <w:ind w:left="0" w:right="203" w:firstLine="0"/>
        <w:rPr>
          <w:rFonts w:cs="Arial"/>
          <w:sz w:val="20"/>
        </w:rPr>
      </w:pPr>
      <w:r>
        <w:rPr>
          <w:rFonts w:cs="Arial"/>
          <w:sz w:val="20"/>
        </w:rPr>
        <w:t>Usvaja</w:t>
      </w:r>
      <w:r w:rsidR="008B0EA7" w:rsidRPr="00C00301">
        <w:rPr>
          <w:rFonts w:cs="Arial"/>
          <w:sz w:val="20"/>
        </w:rPr>
        <w:t xml:space="preserve"> </w:t>
      </w:r>
      <w:r>
        <w:rPr>
          <w:rFonts w:cs="Arial"/>
          <w:sz w:val="20"/>
        </w:rPr>
        <w:t>se</w:t>
      </w:r>
      <w:r w:rsidR="008B0EA7" w:rsidRPr="00C00301">
        <w:rPr>
          <w:rFonts w:cs="Arial"/>
          <w:sz w:val="20"/>
        </w:rPr>
        <w:t xml:space="preserve"> </w:t>
      </w:r>
      <w:r>
        <w:rPr>
          <w:rFonts w:cs="Arial"/>
          <w:sz w:val="20"/>
          <w:lang w:val="sr-Cyrl-CS"/>
        </w:rPr>
        <w:t>Informacija</w:t>
      </w:r>
      <w:r w:rsidR="008B0EA7" w:rsidRPr="00C00301">
        <w:rPr>
          <w:rFonts w:cs="Arial"/>
          <w:sz w:val="20"/>
          <w:lang w:val="sr-Cyrl-CS"/>
        </w:rPr>
        <w:t xml:space="preserve"> </w:t>
      </w:r>
      <w:r>
        <w:rPr>
          <w:rFonts w:cs="Arial"/>
          <w:sz w:val="20"/>
          <w:lang w:val="sr-Cyrl-CS"/>
        </w:rPr>
        <w:t>o</w:t>
      </w:r>
      <w:r w:rsidR="008B0EA7" w:rsidRPr="00C00301">
        <w:rPr>
          <w:rFonts w:cs="Arial"/>
          <w:sz w:val="20"/>
          <w:lang w:val="sr-Cyrl-CS"/>
        </w:rPr>
        <w:t xml:space="preserve">  </w:t>
      </w:r>
      <w:r>
        <w:rPr>
          <w:rFonts w:cs="Arial"/>
          <w:sz w:val="20"/>
          <w:lang w:val="sr-Cyrl-CS"/>
        </w:rPr>
        <w:t>stanju</w:t>
      </w:r>
      <w:r w:rsidR="008B0EA7" w:rsidRPr="00C00301">
        <w:rPr>
          <w:rFonts w:cs="Arial"/>
          <w:sz w:val="20"/>
          <w:lang w:val="sr-Cyrl-CS"/>
        </w:rPr>
        <w:t xml:space="preserve"> </w:t>
      </w:r>
      <w:r>
        <w:rPr>
          <w:rFonts w:cs="Arial"/>
          <w:sz w:val="20"/>
          <w:lang w:val="sr-Cyrl-CS"/>
        </w:rPr>
        <w:t>maloljetničke</w:t>
      </w:r>
      <w:r w:rsidR="008B0EA7" w:rsidRPr="00C00301">
        <w:rPr>
          <w:rFonts w:cs="Arial"/>
          <w:sz w:val="20"/>
          <w:lang w:val="sr-Cyrl-CS"/>
        </w:rPr>
        <w:t xml:space="preserve"> </w:t>
      </w:r>
      <w:r>
        <w:rPr>
          <w:rFonts w:cs="Arial"/>
          <w:sz w:val="20"/>
          <w:lang w:val="sr-Cyrl-CS"/>
        </w:rPr>
        <w:t>delikvencije</w:t>
      </w:r>
      <w:r w:rsidR="008B0EA7" w:rsidRPr="00C00301">
        <w:rPr>
          <w:rFonts w:cs="Arial"/>
          <w:sz w:val="20"/>
          <w:lang w:val="sr-Cyrl-CS"/>
        </w:rPr>
        <w:t xml:space="preserve">  </w:t>
      </w:r>
      <w:r>
        <w:rPr>
          <w:rFonts w:cs="Arial"/>
          <w:sz w:val="20"/>
          <w:lang w:val="sr-Cyrl-CS"/>
        </w:rPr>
        <w:t>za</w:t>
      </w:r>
      <w:r w:rsidR="008B0EA7" w:rsidRPr="00C00301">
        <w:rPr>
          <w:rFonts w:cs="Arial"/>
          <w:sz w:val="20"/>
          <w:lang w:val="sr-Cyrl-CS"/>
        </w:rPr>
        <w:t xml:space="preserve"> 2023.  </w:t>
      </w:r>
      <w:r>
        <w:rPr>
          <w:rFonts w:cs="Arial"/>
          <w:sz w:val="20"/>
          <w:lang w:val="sr-Cyrl-CS"/>
        </w:rPr>
        <w:t>godinu</w:t>
      </w:r>
      <w:r w:rsidR="008B0EA7" w:rsidRPr="00C00301">
        <w:rPr>
          <w:rFonts w:cs="Arial"/>
          <w:sz w:val="20"/>
        </w:rPr>
        <w:t>.</w:t>
      </w:r>
    </w:p>
    <w:p w:rsidR="008B0EA7" w:rsidRPr="00C00301" w:rsidRDefault="008B0EA7" w:rsidP="008B0EA7">
      <w:pPr>
        <w:pStyle w:val="ListParagraph"/>
        <w:numPr>
          <w:ilvl w:val="0"/>
          <w:numId w:val="34"/>
        </w:numPr>
        <w:spacing w:before="0" w:after="0"/>
        <w:ind w:left="0" w:firstLine="0"/>
        <w:rPr>
          <w:rFonts w:cs="Arial"/>
          <w:sz w:val="20"/>
        </w:rPr>
      </w:pPr>
      <w:r w:rsidRPr="00C00301">
        <w:rPr>
          <w:rFonts w:cs="Arial"/>
          <w:sz w:val="20"/>
        </w:rPr>
        <w:t xml:space="preserve"> </w:t>
      </w:r>
      <w:r w:rsidR="009A2F50">
        <w:rPr>
          <w:rFonts w:cs="Arial"/>
          <w:sz w:val="20"/>
          <w:lang w:val="sr-Latn-BA"/>
        </w:rPr>
        <w:t>Ovaj</w:t>
      </w:r>
      <w:r w:rsidRPr="00C00301">
        <w:rPr>
          <w:rFonts w:cs="Arial"/>
          <w:sz w:val="20"/>
          <w:lang w:val="sr-Latn-BA"/>
        </w:rPr>
        <w:t xml:space="preserve"> </w:t>
      </w:r>
      <w:r w:rsidR="009A2F50">
        <w:rPr>
          <w:rFonts w:cs="Arial"/>
          <w:sz w:val="20"/>
          <w:lang w:val="sr-Latn-BA"/>
        </w:rPr>
        <w:t>zaključak</w:t>
      </w:r>
      <w:r w:rsidRPr="00C00301">
        <w:rPr>
          <w:rFonts w:cs="Arial"/>
          <w:sz w:val="20"/>
          <w:lang w:val="sr-Latn-BA"/>
        </w:rPr>
        <w:t xml:space="preserve">  </w:t>
      </w:r>
      <w:r w:rsidR="009A2F50">
        <w:rPr>
          <w:rFonts w:cs="Arial"/>
          <w:sz w:val="20"/>
          <w:lang w:val="sr-Latn-BA"/>
        </w:rPr>
        <w:t>će</w:t>
      </w:r>
      <w:r w:rsidRPr="00C00301">
        <w:rPr>
          <w:rFonts w:cs="Arial"/>
          <w:sz w:val="20"/>
          <w:lang w:val="sr-Latn-BA"/>
        </w:rPr>
        <w:t xml:space="preserve"> </w:t>
      </w:r>
      <w:r w:rsidR="009A2F50">
        <w:rPr>
          <w:rFonts w:cs="Arial"/>
          <w:sz w:val="20"/>
          <w:lang w:val="sr-Latn-BA"/>
        </w:rPr>
        <w:t>se</w:t>
      </w:r>
      <w:r w:rsidRPr="00C00301">
        <w:rPr>
          <w:rFonts w:cs="Arial"/>
          <w:sz w:val="20"/>
          <w:lang w:val="sr-Latn-BA"/>
        </w:rPr>
        <w:t xml:space="preserve">  </w:t>
      </w:r>
      <w:r w:rsidR="009A2F50">
        <w:rPr>
          <w:rFonts w:cs="Arial"/>
          <w:sz w:val="20"/>
          <w:lang w:val="sr-Latn-BA"/>
        </w:rPr>
        <w:t>objaviti</w:t>
      </w:r>
      <w:r w:rsidRPr="00C00301">
        <w:rPr>
          <w:rFonts w:cs="Arial"/>
          <w:sz w:val="20"/>
          <w:lang w:val="sr-Latn-BA"/>
        </w:rPr>
        <w:t xml:space="preserve">  </w:t>
      </w:r>
      <w:r w:rsidR="009A2F50">
        <w:rPr>
          <w:rFonts w:cs="Arial"/>
          <w:sz w:val="20"/>
          <w:lang w:val="sr-Latn-BA"/>
        </w:rPr>
        <w:t>u</w:t>
      </w:r>
      <w:r w:rsidRPr="00C00301">
        <w:rPr>
          <w:rFonts w:cs="Arial"/>
          <w:sz w:val="20"/>
          <w:lang w:val="sr-Latn-BA"/>
        </w:rPr>
        <w:t xml:space="preserve"> „</w:t>
      </w:r>
      <w:r w:rsidR="009A2F50">
        <w:rPr>
          <w:rFonts w:cs="Arial"/>
          <w:sz w:val="20"/>
          <w:lang w:val="sr-Latn-BA"/>
        </w:rPr>
        <w:t>Službenom</w:t>
      </w:r>
      <w:r w:rsidRPr="00C00301">
        <w:rPr>
          <w:rFonts w:cs="Arial"/>
          <w:sz w:val="20"/>
          <w:lang w:val="sr-Latn-BA"/>
        </w:rPr>
        <w:t xml:space="preserve"> </w:t>
      </w:r>
      <w:r w:rsidR="009A2F50">
        <w:rPr>
          <w:rFonts w:cs="Arial"/>
          <w:sz w:val="20"/>
          <w:lang w:val="sr-Latn-BA"/>
        </w:rPr>
        <w:t>biltenu</w:t>
      </w:r>
      <w:r w:rsidRPr="00C00301">
        <w:rPr>
          <w:rFonts w:cs="Arial"/>
          <w:sz w:val="20"/>
          <w:lang w:val="sr-Latn-BA"/>
        </w:rPr>
        <w:t xml:space="preserve"> </w:t>
      </w:r>
      <w:r w:rsidR="009A2F50">
        <w:rPr>
          <w:rFonts w:cs="Arial"/>
          <w:sz w:val="20"/>
          <w:lang w:val="sr-Latn-BA"/>
        </w:rPr>
        <w:t>opštine</w:t>
      </w:r>
      <w:r w:rsidRPr="00C00301">
        <w:rPr>
          <w:rFonts w:cs="Arial"/>
          <w:sz w:val="20"/>
          <w:lang w:val="sr-Latn-BA"/>
        </w:rPr>
        <w:t xml:space="preserve"> </w:t>
      </w:r>
      <w:r w:rsidR="009A2F50">
        <w:rPr>
          <w:rFonts w:cs="Arial"/>
          <w:sz w:val="20"/>
          <w:lang w:val="sr-Latn-BA"/>
        </w:rPr>
        <w:t>Ugljevik</w:t>
      </w:r>
      <w:r w:rsidRPr="00C00301">
        <w:rPr>
          <w:rFonts w:cs="Arial"/>
          <w:sz w:val="20"/>
          <w:lang w:val="sr-Latn-BA"/>
        </w:rPr>
        <w:t>“.</w:t>
      </w:r>
    </w:p>
    <w:p w:rsidR="008B0EA7" w:rsidRPr="00FD0EF2" w:rsidRDefault="008B0EA7" w:rsidP="008B0EA7">
      <w:pPr>
        <w:ind w:firstLine="0"/>
        <w:jc w:val="right"/>
        <w:rPr>
          <w:rFonts w:cs="Arial"/>
          <w:sz w:val="18"/>
          <w:szCs w:val="18"/>
        </w:rPr>
      </w:pPr>
      <w:r w:rsidRPr="00C00301">
        <w:rPr>
          <w:rFonts w:cs="Arial"/>
          <w:sz w:val="20"/>
          <w:szCs w:val="20"/>
        </w:rPr>
        <w:t xml:space="preserve">                                                                               </w:t>
      </w:r>
      <w:r w:rsidR="009A2F50">
        <w:rPr>
          <w:rFonts w:cs="Arial"/>
          <w:sz w:val="18"/>
          <w:szCs w:val="18"/>
        </w:rPr>
        <w:t>PREDSJEDNIK</w:t>
      </w:r>
      <w:r w:rsidRPr="00FD0EF2">
        <w:rPr>
          <w:rFonts w:cs="Arial"/>
          <w:sz w:val="18"/>
          <w:szCs w:val="18"/>
        </w:rPr>
        <w:t xml:space="preserve">  </w:t>
      </w:r>
      <w:r w:rsidR="009A2F50">
        <w:rPr>
          <w:rFonts w:cs="Arial"/>
          <w:sz w:val="18"/>
          <w:szCs w:val="18"/>
        </w:rPr>
        <w:t>SO</w:t>
      </w:r>
      <w:r w:rsidRPr="00FD0EF2">
        <w:rPr>
          <w:rFonts w:cs="Arial"/>
          <w:sz w:val="18"/>
          <w:szCs w:val="18"/>
        </w:rPr>
        <w:t>-</w:t>
      </w:r>
      <w:r w:rsidR="009A2F50">
        <w:rPr>
          <w:rFonts w:cs="Arial"/>
          <w:sz w:val="18"/>
          <w:szCs w:val="18"/>
        </w:rPr>
        <w:t>e</w:t>
      </w:r>
      <w:r w:rsidRPr="00FD0EF2">
        <w:rPr>
          <w:rFonts w:cs="Arial"/>
          <w:sz w:val="18"/>
          <w:szCs w:val="18"/>
        </w:rPr>
        <w:t xml:space="preserve">                                                                                                            </w:t>
      </w:r>
    </w:p>
    <w:p w:rsidR="008B0EA7" w:rsidRPr="00FD0EF2" w:rsidRDefault="008B0EA7" w:rsidP="008B0EA7">
      <w:pPr>
        <w:pBdr>
          <w:bottom w:val="single" w:sz="6" w:space="1" w:color="auto"/>
        </w:pBdr>
        <w:ind w:firstLine="0"/>
        <w:jc w:val="center"/>
        <w:rPr>
          <w:rFonts w:cs="Arial"/>
          <w:sz w:val="18"/>
          <w:szCs w:val="18"/>
        </w:rPr>
      </w:pPr>
      <w:r w:rsidRPr="00FD0EF2">
        <w:rPr>
          <w:rFonts w:cs="Arial"/>
          <w:sz w:val="18"/>
          <w:szCs w:val="18"/>
        </w:rPr>
        <w:t xml:space="preserve">                                   </w:t>
      </w:r>
      <w:r w:rsidR="00FD0EF2">
        <w:rPr>
          <w:rFonts w:cs="Arial"/>
          <w:sz w:val="18"/>
          <w:szCs w:val="18"/>
        </w:rPr>
        <w:t xml:space="preserve">        </w:t>
      </w:r>
      <w:r w:rsidR="009A2F50">
        <w:rPr>
          <w:rFonts w:cs="Arial"/>
          <w:sz w:val="18"/>
          <w:szCs w:val="18"/>
        </w:rPr>
        <w:t>Zoran</w:t>
      </w:r>
      <w:r w:rsidRPr="00FD0EF2">
        <w:rPr>
          <w:rFonts w:cs="Arial"/>
          <w:sz w:val="18"/>
          <w:szCs w:val="18"/>
        </w:rPr>
        <w:t xml:space="preserve"> </w:t>
      </w:r>
      <w:r w:rsidR="009A2F50">
        <w:rPr>
          <w:rFonts w:cs="Arial"/>
          <w:sz w:val="18"/>
          <w:szCs w:val="18"/>
        </w:rPr>
        <w:t>Lazić</w:t>
      </w:r>
      <w:r w:rsidRPr="00FD0EF2">
        <w:rPr>
          <w:rFonts w:cs="Arial"/>
          <w:sz w:val="18"/>
          <w:szCs w:val="18"/>
        </w:rPr>
        <w:t xml:space="preserve">  </w:t>
      </w:r>
    </w:p>
    <w:p w:rsidR="008B0EA7" w:rsidRPr="00C00301" w:rsidRDefault="008B0EA7" w:rsidP="008B0EA7">
      <w:pPr>
        <w:ind w:firstLine="0"/>
        <w:jc w:val="center"/>
        <w:rPr>
          <w:rFonts w:cs="Arial"/>
          <w:sz w:val="20"/>
          <w:szCs w:val="20"/>
        </w:rPr>
      </w:pPr>
      <w:r w:rsidRPr="00C00301">
        <w:rPr>
          <w:rFonts w:cs="Arial"/>
          <w:sz w:val="20"/>
          <w:szCs w:val="20"/>
        </w:rPr>
        <w:t xml:space="preserve">                                                                                             </w:t>
      </w:r>
    </w:p>
    <w:p w:rsidR="008B0EA7" w:rsidRPr="00C00301" w:rsidRDefault="009A2F50" w:rsidP="008B0EA7">
      <w:pPr>
        <w:ind w:firstLine="0"/>
        <w:rPr>
          <w:rFonts w:cs="Arial"/>
          <w:sz w:val="20"/>
          <w:szCs w:val="20"/>
          <w:lang w:val="sr-Cyrl-CS"/>
        </w:rPr>
      </w:pPr>
      <w:r>
        <w:rPr>
          <w:rFonts w:cs="Arial"/>
          <w:sz w:val="20"/>
          <w:szCs w:val="20"/>
          <w:lang w:val="sr-Cyrl-CS"/>
        </w:rPr>
        <w:t>REPUBLIKA</w:t>
      </w:r>
      <w:r w:rsidR="008B0EA7" w:rsidRPr="00C00301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SRPSKA</w:t>
      </w:r>
    </w:p>
    <w:p w:rsidR="008B0EA7" w:rsidRPr="00C00301" w:rsidRDefault="009A2F50" w:rsidP="008B0EA7">
      <w:pPr>
        <w:ind w:firstLine="0"/>
        <w:rPr>
          <w:rFonts w:cs="Arial"/>
          <w:sz w:val="20"/>
          <w:szCs w:val="20"/>
          <w:lang w:val="sr-Latn-BA"/>
        </w:rPr>
      </w:pPr>
      <w:r>
        <w:rPr>
          <w:rFonts w:cs="Arial"/>
          <w:sz w:val="20"/>
          <w:szCs w:val="20"/>
          <w:lang w:val="sr-Cyrl-CS"/>
        </w:rPr>
        <w:t>SKUPŠTINA</w:t>
      </w:r>
      <w:r w:rsidR="008B0EA7" w:rsidRPr="00C00301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OPŠTINE</w:t>
      </w:r>
      <w:r w:rsidR="008B0EA7" w:rsidRPr="00C00301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UGLjEVIK</w:t>
      </w:r>
    </w:p>
    <w:p w:rsidR="008B0EA7" w:rsidRPr="00C00301" w:rsidRDefault="009A2F50" w:rsidP="008B0EA7">
      <w:pPr>
        <w:ind w:firstLine="0"/>
        <w:rPr>
          <w:rFonts w:cs="Arial"/>
          <w:sz w:val="20"/>
          <w:szCs w:val="20"/>
          <w:lang w:val="sr-Latn-BA"/>
        </w:rPr>
      </w:pPr>
      <w:r>
        <w:rPr>
          <w:rFonts w:cs="Arial"/>
          <w:sz w:val="20"/>
          <w:szCs w:val="20"/>
          <w:lang w:val="sr-Cyrl-CS"/>
        </w:rPr>
        <w:t>Broj</w:t>
      </w:r>
      <w:r w:rsidR="008B0EA7" w:rsidRPr="00C00301">
        <w:rPr>
          <w:rFonts w:cs="Arial"/>
          <w:sz w:val="20"/>
          <w:szCs w:val="20"/>
          <w:lang w:val="sr-Cyrl-CS"/>
        </w:rPr>
        <w:t>: 01-</w:t>
      </w:r>
      <w:r w:rsidR="008B0EA7" w:rsidRPr="00C00301">
        <w:rPr>
          <w:rFonts w:cs="Arial"/>
          <w:sz w:val="20"/>
          <w:szCs w:val="20"/>
          <w:lang w:val="sr-Latn-BA"/>
        </w:rPr>
        <w:t xml:space="preserve">013- 8 </w:t>
      </w:r>
      <w:r w:rsidR="008B0EA7" w:rsidRPr="00C00301">
        <w:rPr>
          <w:rFonts w:cs="Arial"/>
          <w:sz w:val="20"/>
          <w:szCs w:val="20"/>
          <w:lang w:val="sr-Cyrl-CS"/>
        </w:rPr>
        <w:t>/2</w:t>
      </w:r>
      <w:r w:rsidR="008B0EA7" w:rsidRPr="00C00301">
        <w:rPr>
          <w:rFonts w:cs="Arial"/>
          <w:sz w:val="20"/>
          <w:szCs w:val="20"/>
          <w:lang w:val="sr-Latn-BA"/>
        </w:rPr>
        <w:t>4</w:t>
      </w:r>
    </w:p>
    <w:p w:rsidR="008B0EA7" w:rsidRPr="00C00301" w:rsidRDefault="009A2F50" w:rsidP="008B0EA7">
      <w:pPr>
        <w:ind w:firstLine="0"/>
        <w:rPr>
          <w:rFonts w:cs="Arial"/>
          <w:sz w:val="20"/>
          <w:szCs w:val="20"/>
          <w:lang w:val="sr-Cyrl-CS"/>
        </w:rPr>
      </w:pPr>
      <w:r>
        <w:rPr>
          <w:rFonts w:cs="Arial"/>
          <w:sz w:val="20"/>
          <w:szCs w:val="20"/>
          <w:lang w:val="sr-Cyrl-CS"/>
        </w:rPr>
        <w:t>Datum</w:t>
      </w:r>
      <w:r w:rsidR="008B0EA7" w:rsidRPr="00C00301">
        <w:rPr>
          <w:rFonts w:cs="Arial"/>
          <w:sz w:val="20"/>
          <w:szCs w:val="20"/>
          <w:lang w:val="sr-Cyrl-CS"/>
        </w:rPr>
        <w:t xml:space="preserve">, </w:t>
      </w:r>
      <w:r w:rsidR="008B0EA7" w:rsidRPr="00C00301">
        <w:rPr>
          <w:rFonts w:cs="Arial"/>
          <w:sz w:val="20"/>
          <w:szCs w:val="20"/>
          <w:lang w:val="sr-Latn-BA"/>
        </w:rPr>
        <w:t>29.0</w:t>
      </w:r>
      <w:r w:rsidR="008B0EA7" w:rsidRPr="00C00301">
        <w:rPr>
          <w:rFonts w:cs="Arial"/>
          <w:sz w:val="20"/>
          <w:szCs w:val="20"/>
        </w:rPr>
        <w:t>3</w:t>
      </w:r>
      <w:r w:rsidR="008B0EA7" w:rsidRPr="00C00301">
        <w:rPr>
          <w:rFonts w:cs="Arial"/>
          <w:sz w:val="20"/>
          <w:szCs w:val="20"/>
          <w:lang w:val="sr-Latn-BA"/>
        </w:rPr>
        <w:t>.</w:t>
      </w:r>
      <w:r w:rsidR="008B0EA7" w:rsidRPr="00C00301">
        <w:rPr>
          <w:rFonts w:cs="Arial"/>
          <w:sz w:val="20"/>
          <w:szCs w:val="20"/>
          <w:lang w:val="sr-Cyrl-CS"/>
        </w:rPr>
        <w:t>202</w:t>
      </w:r>
      <w:r w:rsidR="008B0EA7" w:rsidRPr="00C00301">
        <w:rPr>
          <w:rFonts w:cs="Arial"/>
          <w:sz w:val="20"/>
          <w:szCs w:val="20"/>
          <w:lang w:val="sr-Latn-BA"/>
        </w:rPr>
        <w:t>4</w:t>
      </w:r>
      <w:r w:rsidR="008B0EA7" w:rsidRPr="00C00301">
        <w:rPr>
          <w:rFonts w:cs="Arial"/>
          <w:sz w:val="20"/>
          <w:szCs w:val="20"/>
          <w:lang w:val="sr-Cyrl-CS"/>
        </w:rPr>
        <w:t xml:space="preserve">. </w:t>
      </w:r>
      <w:r>
        <w:rPr>
          <w:rFonts w:cs="Arial"/>
          <w:sz w:val="20"/>
          <w:szCs w:val="20"/>
          <w:lang w:val="sr-Cyrl-CS"/>
        </w:rPr>
        <w:t>godine</w:t>
      </w:r>
      <w:r w:rsidR="008B0EA7" w:rsidRPr="00C00301">
        <w:rPr>
          <w:rFonts w:cs="Arial"/>
          <w:sz w:val="20"/>
          <w:szCs w:val="20"/>
          <w:lang w:val="sr-Cyrl-CS"/>
        </w:rPr>
        <w:t xml:space="preserve"> </w:t>
      </w:r>
    </w:p>
    <w:p w:rsidR="008B0EA7" w:rsidRPr="00C00301" w:rsidRDefault="008B0EA7" w:rsidP="008B0EA7">
      <w:pPr>
        <w:ind w:firstLine="0"/>
        <w:rPr>
          <w:rFonts w:cs="Arial"/>
          <w:sz w:val="20"/>
          <w:szCs w:val="20"/>
          <w:lang w:val="sr-Cyrl-CS"/>
        </w:rPr>
      </w:pPr>
    </w:p>
    <w:p w:rsidR="008B0EA7" w:rsidRPr="00C00301" w:rsidRDefault="009A2F50" w:rsidP="008B0EA7">
      <w:pPr>
        <w:ind w:right="203" w:firstLine="0"/>
        <w:rPr>
          <w:rFonts w:cs="Arial"/>
          <w:sz w:val="20"/>
          <w:szCs w:val="20"/>
          <w:lang w:val="sr-Cyrl-CS"/>
        </w:rPr>
      </w:pPr>
      <w:r>
        <w:rPr>
          <w:rFonts w:cs="Arial"/>
          <w:sz w:val="20"/>
          <w:szCs w:val="20"/>
          <w:lang w:val="sr-Latn-BA"/>
        </w:rPr>
        <w:t>Na</w:t>
      </w:r>
      <w:r w:rsidR="008B0EA7" w:rsidRPr="00C00301">
        <w:rPr>
          <w:rFonts w:cs="Arial"/>
          <w:sz w:val="20"/>
          <w:szCs w:val="20"/>
          <w:lang w:val="sr-Latn-BA"/>
        </w:rPr>
        <w:t xml:space="preserve"> </w:t>
      </w:r>
      <w:r>
        <w:rPr>
          <w:rFonts w:cs="Arial"/>
          <w:sz w:val="20"/>
          <w:szCs w:val="20"/>
          <w:lang w:val="sr-Latn-BA"/>
        </w:rPr>
        <w:t>osnovu</w:t>
      </w:r>
      <w:r w:rsidR="008B0EA7" w:rsidRPr="00C00301">
        <w:rPr>
          <w:rFonts w:cs="Arial"/>
          <w:sz w:val="20"/>
          <w:szCs w:val="20"/>
          <w:lang w:val="sr-Latn-BA"/>
        </w:rPr>
        <w:t xml:space="preserve">  </w:t>
      </w:r>
      <w:r>
        <w:rPr>
          <w:rFonts w:cs="Arial"/>
          <w:sz w:val="20"/>
          <w:szCs w:val="20"/>
          <w:lang w:val="sr-Latn-BA"/>
        </w:rPr>
        <w:t>člana</w:t>
      </w:r>
      <w:r w:rsidR="008B0EA7" w:rsidRPr="00C00301">
        <w:rPr>
          <w:rFonts w:cs="Arial"/>
          <w:sz w:val="20"/>
          <w:szCs w:val="20"/>
          <w:lang w:val="sr-Latn-BA"/>
        </w:rPr>
        <w:t xml:space="preserve"> 37. </w:t>
      </w:r>
      <w:r>
        <w:rPr>
          <w:rFonts w:cs="Arial"/>
          <w:sz w:val="20"/>
          <w:szCs w:val="20"/>
          <w:lang w:val="sr-Latn-BA"/>
        </w:rPr>
        <w:t>Statuta</w:t>
      </w:r>
      <w:r w:rsidR="008B0EA7" w:rsidRPr="00C00301">
        <w:rPr>
          <w:rFonts w:cs="Arial"/>
          <w:sz w:val="20"/>
          <w:szCs w:val="20"/>
          <w:lang w:val="sr-Latn-BA"/>
        </w:rPr>
        <w:t xml:space="preserve"> </w:t>
      </w:r>
      <w:r>
        <w:rPr>
          <w:rFonts w:cs="Arial"/>
          <w:sz w:val="20"/>
          <w:szCs w:val="20"/>
          <w:lang w:val="sr-Latn-BA"/>
        </w:rPr>
        <w:t>opštine</w:t>
      </w:r>
      <w:r w:rsidR="008B0EA7" w:rsidRPr="00C00301">
        <w:rPr>
          <w:rFonts w:cs="Arial"/>
          <w:sz w:val="20"/>
          <w:szCs w:val="20"/>
          <w:lang w:val="sr-Latn-BA"/>
        </w:rPr>
        <w:t xml:space="preserve"> </w:t>
      </w:r>
      <w:r>
        <w:rPr>
          <w:rFonts w:cs="Arial"/>
          <w:sz w:val="20"/>
          <w:szCs w:val="20"/>
          <w:lang w:val="sr-Latn-BA"/>
        </w:rPr>
        <w:t>Ugljevik</w:t>
      </w:r>
      <w:r w:rsidR="008B0EA7" w:rsidRPr="00C00301">
        <w:rPr>
          <w:rFonts w:cs="Arial"/>
          <w:sz w:val="20"/>
          <w:szCs w:val="20"/>
          <w:lang w:val="sr-Latn-BA"/>
        </w:rPr>
        <w:t xml:space="preserve"> (</w:t>
      </w:r>
      <w:r>
        <w:rPr>
          <w:rFonts w:cs="Arial"/>
          <w:sz w:val="20"/>
          <w:szCs w:val="20"/>
          <w:lang w:val="sr-Latn-BA"/>
        </w:rPr>
        <w:t>Službeni</w:t>
      </w:r>
      <w:r w:rsidR="008B0EA7" w:rsidRPr="00C00301">
        <w:rPr>
          <w:rFonts w:cs="Arial"/>
          <w:sz w:val="20"/>
          <w:szCs w:val="20"/>
          <w:lang w:val="sr-Latn-BA"/>
        </w:rPr>
        <w:t xml:space="preserve"> </w:t>
      </w:r>
      <w:r>
        <w:rPr>
          <w:rFonts w:cs="Arial"/>
          <w:sz w:val="20"/>
          <w:szCs w:val="20"/>
          <w:lang w:val="sr-Latn-BA"/>
        </w:rPr>
        <w:t>bilten</w:t>
      </w:r>
      <w:r w:rsidR="008B0EA7" w:rsidRPr="00C00301">
        <w:rPr>
          <w:rFonts w:cs="Arial"/>
          <w:sz w:val="20"/>
          <w:szCs w:val="20"/>
          <w:lang w:val="sr-Latn-BA"/>
        </w:rPr>
        <w:t xml:space="preserve"> </w:t>
      </w:r>
      <w:r>
        <w:rPr>
          <w:rFonts w:cs="Arial"/>
          <w:sz w:val="20"/>
          <w:szCs w:val="20"/>
          <w:lang w:val="sr-Latn-BA"/>
        </w:rPr>
        <w:t>opštine</w:t>
      </w:r>
      <w:r w:rsidR="008B0EA7" w:rsidRPr="00C00301">
        <w:rPr>
          <w:rFonts w:cs="Arial"/>
          <w:sz w:val="20"/>
          <w:szCs w:val="20"/>
          <w:lang w:val="sr-Latn-BA"/>
        </w:rPr>
        <w:t xml:space="preserve"> </w:t>
      </w:r>
      <w:r>
        <w:rPr>
          <w:rFonts w:cs="Arial"/>
          <w:sz w:val="20"/>
          <w:szCs w:val="20"/>
          <w:lang w:val="sr-Latn-BA"/>
        </w:rPr>
        <w:t>Ugljevik</w:t>
      </w:r>
      <w:r w:rsidR="008B0EA7" w:rsidRPr="00C00301">
        <w:rPr>
          <w:rFonts w:cs="Arial"/>
          <w:sz w:val="20"/>
          <w:szCs w:val="20"/>
          <w:lang w:val="sr-Latn-BA"/>
        </w:rPr>
        <w:t xml:space="preserve"> 7/17</w:t>
      </w:r>
      <w:r w:rsidR="008B0EA7" w:rsidRPr="00C0030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</w:t>
      </w:r>
      <w:r w:rsidR="008B0EA7" w:rsidRPr="00C00301">
        <w:rPr>
          <w:rFonts w:cs="Arial"/>
          <w:sz w:val="20"/>
          <w:szCs w:val="20"/>
        </w:rPr>
        <w:t xml:space="preserve"> 5/21</w:t>
      </w:r>
      <w:r w:rsidR="008B0EA7" w:rsidRPr="00C00301">
        <w:rPr>
          <w:rFonts w:cs="Arial"/>
          <w:sz w:val="20"/>
          <w:szCs w:val="20"/>
          <w:lang w:val="sr-Latn-BA"/>
        </w:rPr>
        <w:t xml:space="preserve">) </w:t>
      </w:r>
      <w:r>
        <w:rPr>
          <w:rFonts w:cs="Arial"/>
          <w:sz w:val="20"/>
          <w:szCs w:val="20"/>
          <w:lang w:val="sr-Latn-BA"/>
        </w:rPr>
        <w:t>i</w:t>
      </w:r>
      <w:r w:rsidR="008B0EA7" w:rsidRPr="00C00301">
        <w:rPr>
          <w:rFonts w:cs="Arial"/>
          <w:sz w:val="20"/>
          <w:szCs w:val="20"/>
          <w:lang w:val="sr-Latn-BA"/>
        </w:rPr>
        <w:t xml:space="preserve"> 39. </w:t>
      </w:r>
      <w:r>
        <w:rPr>
          <w:rFonts w:cs="Arial"/>
          <w:sz w:val="20"/>
          <w:szCs w:val="20"/>
          <w:lang w:val="sr-Latn-BA"/>
        </w:rPr>
        <w:t>Poslovnika</w:t>
      </w:r>
      <w:r w:rsidR="008B0EA7" w:rsidRPr="00C00301">
        <w:rPr>
          <w:rFonts w:cs="Arial"/>
          <w:sz w:val="20"/>
          <w:szCs w:val="20"/>
          <w:lang w:val="sr-Latn-BA"/>
        </w:rPr>
        <w:t xml:space="preserve"> </w:t>
      </w:r>
      <w:r>
        <w:rPr>
          <w:rFonts w:cs="Arial"/>
          <w:sz w:val="20"/>
          <w:szCs w:val="20"/>
          <w:lang w:val="sr-Latn-BA"/>
        </w:rPr>
        <w:t>o</w:t>
      </w:r>
      <w:r w:rsidR="008B0EA7" w:rsidRPr="00C00301">
        <w:rPr>
          <w:rFonts w:cs="Arial"/>
          <w:sz w:val="20"/>
          <w:szCs w:val="20"/>
          <w:lang w:val="sr-Latn-BA"/>
        </w:rPr>
        <w:t xml:space="preserve"> </w:t>
      </w:r>
      <w:r>
        <w:rPr>
          <w:rFonts w:cs="Arial"/>
          <w:sz w:val="20"/>
          <w:szCs w:val="20"/>
          <w:lang w:val="sr-Latn-BA"/>
        </w:rPr>
        <w:t>radu</w:t>
      </w:r>
      <w:r w:rsidR="008B0EA7" w:rsidRPr="00C00301">
        <w:rPr>
          <w:rFonts w:cs="Arial"/>
          <w:sz w:val="20"/>
          <w:szCs w:val="20"/>
          <w:lang w:val="sr-Latn-BA"/>
        </w:rPr>
        <w:t xml:space="preserve"> </w:t>
      </w:r>
      <w:r>
        <w:rPr>
          <w:rFonts w:cs="Arial"/>
          <w:sz w:val="20"/>
          <w:szCs w:val="20"/>
          <w:lang w:val="sr-Latn-BA"/>
        </w:rPr>
        <w:t>Skupštine</w:t>
      </w:r>
      <w:r w:rsidR="008B0EA7" w:rsidRPr="00C00301">
        <w:rPr>
          <w:rFonts w:cs="Arial"/>
          <w:sz w:val="20"/>
          <w:szCs w:val="20"/>
          <w:lang w:val="sr-Latn-BA"/>
        </w:rPr>
        <w:t xml:space="preserve"> </w:t>
      </w:r>
      <w:r>
        <w:rPr>
          <w:rFonts w:cs="Arial"/>
          <w:sz w:val="20"/>
          <w:szCs w:val="20"/>
          <w:lang w:val="sr-Latn-BA"/>
        </w:rPr>
        <w:t>opštine</w:t>
      </w:r>
      <w:r w:rsidR="008B0EA7" w:rsidRPr="00C00301">
        <w:rPr>
          <w:rFonts w:cs="Arial"/>
          <w:sz w:val="20"/>
          <w:szCs w:val="20"/>
          <w:lang w:val="sr-Latn-BA"/>
        </w:rPr>
        <w:t xml:space="preserve"> </w:t>
      </w:r>
      <w:r>
        <w:rPr>
          <w:rFonts w:cs="Arial"/>
          <w:sz w:val="20"/>
          <w:szCs w:val="20"/>
          <w:lang w:val="sr-Latn-BA"/>
        </w:rPr>
        <w:t>Ugljevik</w:t>
      </w:r>
      <w:r w:rsidR="008B0EA7" w:rsidRPr="00C00301">
        <w:rPr>
          <w:rFonts w:cs="Arial"/>
          <w:sz w:val="20"/>
          <w:szCs w:val="20"/>
          <w:lang w:val="sr-Latn-BA"/>
        </w:rPr>
        <w:t>,  (,,</w:t>
      </w:r>
      <w:r>
        <w:rPr>
          <w:rFonts w:cs="Arial"/>
          <w:sz w:val="20"/>
          <w:szCs w:val="20"/>
          <w:lang w:val="sr-Latn-BA"/>
        </w:rPr>
        <w:t>Službeni</w:t>
      </w:r>
      <w:r w:rsidR="008B0EA7" w:rsidRPr="00C00301">
        <w:rPr>
          <w:rFonts w:cs="Arial"/>
          <w:sz w:val="20"/>
          <w:szCs w:val="20"/>
          <w:lang w:val="sr-Latn-BA"/>
        </w:rPr>
        <w:t xml:space="preserve"> </w:t>
      </w:r>
      <w:r>
        <w:rPr>
          <w:rFonts w:cs="Arial"/>
          <w:sz w:val="20"/>
          <w:szCs w:val="20"/>
          <w:lang w:val="sr-Latn-BA"/>
        </w:rPr>
        <w:t>bilten</w:t>
      </w:r>
      <w:r w:rsidR="008B0EA7" w:rsidRPr="00C00301">
        <w:rPr>
          <w:rFonts w:cs="Arial"/>
          <w:sz w:val="20"/>
          <w:szCs w:val="20"/>
          <w:lang w:val="sr-Latn-BA"/>
        </w:rPr>
        <w:t xml:space="preserve"> </w:t>
      </w:r>
      <w:r>
        <w:rPr>
          <w:rFonts w:cs="Arial"/>
          <w:sz w:val="20"/>
          <w:szCs w:val="20"/>
          <w:lang w:val="sr-Latn-BA"/>
        </w:rPr>
        <w:t>Opštine</w:t>
      </w:r>
      <w:r w:rsidR="008B0EA7" w:rsidRPr="00C00301">
        <w:rPr>
          <w:rFonts w:cs="Arial"/>
          <w:sz w:val="20"/>
          <w:szCs w:val="20"/>
          <w:lang w:val="sr-Latn-BA"/>
        </w:rPr>
        <w:t xml:space="preserve"> </w:t>
      </w:r>
      <w:r>
        <w:rPr>
          <w:rFonts w:cs="Arial"/>
          <w:sz w:val="20"/>
          <w:szCs w:val="20"/>
          <w:lang w:val="sr-Latn-BA"/>
        </w:rPr>
        <w:t>Ugljevik</w:t>
      </w:r>
      <w:r w:rsidR="008B0EA7" w:rsidRPr="00C00301">
        <w:rPr>
          <w:rFonts w:cs="Arial"/>
          <w:sz w:val="20"/>
          <w:szCs w:val="20"/>
          <w:lang w:val="sr-Latn-BA"/>
        </w:rPr>
        <w:t xml:space="preserve">,, </w:t>
      </w:r>
      <w:r>
        <w:rPr>
          <w:rFonts w:cs="Arial"/>
          <w:sz w:val="20"/>
          <w:szCs w:val="20"/>
          <w:lang w:val="sr-Latn-BA"/>
        </w:rPr>
        <w:t>broj</w:t>
      </w:r>
      <w:r w:rsidR="008B0EA7" w:rsidRPr="00C00301">
        <w:rPr>
          <w:rFonts w:cs="Arial"/>
          <w:sz w:val="20"/>
          <w:szCs w:val="20"/>
          <w:lang w:val="sr-Latn-BA"/>
        </w:rPr>
        <w:t xml:space="preserve"> 8/17),</w:t>
      </w:r>
      <w:r w:rsidR="008B0EA7" w:rsidRPr="00C00301">
        <w:rPr>
          <w:rFonts w:cs="Arial"/>
          <w:sz w:val="20"/>
          <w:szCs w:val="20"/>
        </w:rPr>
        <w:t xml:space="preserve">  </w:t>
      </w:r>
      <w:r>
        <w:rPr>
          <w:rFonts w:cs="Arial"/>
          <w:sz w:val="20"/>
          <w:szCs w:val="20"/>
        </w:rPr>
        <w:t>Skupština</w:t>
      </w:r>
      <w:r w:rsidR="008B0EA7" w:rsidRPr="00C0030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opštine</w:t>
      </w:r>
      <w:r w:rsidR="008B0EA7" w:rsidRPr="00C0030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Ugljevik</w:t>
      </w:r>
      <w:r w:rsidR="008B0EA7" w:rsidRPr="00C0030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na</w:t>
      </w:r>
      <w:r w:rsidR="008B0EA7" w:rsidRPr="00C0030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sjednici</w:t>
      </w:r>
      <w:r w:rsidR="008B0EA7" w:rsidRPr="00C0030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održanoj</w:t>
      </w:r>
      <w:r w:rsidR="008B0EA7" w:rsidRPr="00C00301">
        <w:rPr>
          <w:rFonts w:cs="Arial"/>
          <w:sz w:val="20"/>
          <w:szCs w:val="20"/>
        </w:rPr>
        <w:t xml:space="preserve"> </w:t>
      </w:r>
      <w:r w:rsidR="008B0EA7" w:rsidRPr="00C00301">
        <w:rPr>
          <w:rFonts w:cs="Arial"/>
          <w:sz w:val="20"/>
          <w:szCs w:val="20"/>
          <w:lang w:val="sr-Latn-CS"/>
        </w:rPr>
        <w:t xml:space="preserve"> 29.03.</w:t>
      </w:r>
      <w:r w:rsidR="008B0EA7" w:rsidRPr="00C00301">
        <w:rPr>
          <w:rFonts w:cs="Arial"/>
          <w:sz w:val="20"/>
          <w:szCs w:val="20"/>
          <w:lang w:val="sr-Cyrl-CS"/>
        </w:rPr>
        <w:t>202</w:t>
      </w:r>
      <w:r w:rsidR="008B0EA7" w:rsidRPr="00C00301">
        <w:rPr>
          <w:rFonts w:cs="Arial"/>
          <w:sz w:val="20"/>
          <w:szCs w:val="20"/>
          <w:lang w:val="sr-Latn-BA"/>
        </w:rPr>
        <w:t>4</w:t>
      </w:r>
      <w:r w:rsidR="008B0EA7" w:rsidRPr="00C00301">
        <w:rPr>
          <w:rFonts w:cs="Arial"/>
          <w:sz w:val="20"/>
          <w:szCs w:val="20"/>
          <w:lang w:val="sr-Cyrl-CS"/>
        </w:rPr>
        <w:t xml:space="preserve">. </w:t>
      </w:r>
      <w:r>
        <w:rPr>
          <w:rFonts w:cs="Arial"/>
          <w:sz w:val="20"/>
          <w:szCs w:val="20"/>
        </w:rPr>
        <w:t>godine</w:t>
      </w:r>
      <w:r w:rsidR="008B0EA7" w:rsidRPr="00C00301">
        <w:rPr>
          <w:rFonts w:cs="Arial"/>
          <w:sz w:val="20"/>
          <w:szCs w:val="20"/>
        </w:rPr>
        <w:t>,</w:t>
      </w:r>
      <w:r w:rsidR="008B0EA7" w:rsidRPr="00C00301">
        <w:rPr>
          <w:rFonts w:cs="Arial"/>
          <w:sz w:val="20"/>
          <w:szCs w:val="20"/>
          <w:lang w:val="sr-Latn-CS"/>
        </w:rPr>
        <w:t xml:space="preserve"> </w:t>
      </w:r>
      <w:r>
        <w:rPr>
          <w:rFonts w:cs="Arial"/>
          <w:sz w:val="20"/>
          <w:szCs w:val="20"/>
          <w:lang w:val="sr-Cyrl-CS"/>
        </w:rPr>
        <w:t>u</w:t>
      </w:r>
      <w:r w:rsidR="008B0EA7" w:rsidRPr="00C00301">
        <w:rPr>
          <w:rFonts w:cs="Arial"/>
          <w:sz w:val="20"/>
          <w:szCs w:val="20"/>
          <w:lang w:val="sr-Cyrl-CS"/>
        </w:rPr>
        <w:t xml:space="preserve">  </w:t>
      </w:r>
      <w:r>
        <w:rPr>
          <w:rFonts w:cs="Arial"/>
          <w:sz w:val="20"/>
          <w:szCs w:val="20"/>
          <w:lang w:val="sr-Cyrl-CS"/>
        </w:rPr>
        <w:t>okviru</w:t>
      </w:r>
      <w:r w:rsidR="008B0EA7" w:rsidRPr="00C00301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tačke</w:t>
      </w:r>
      <w:r w:rsidR="008B0EA7" w:rsidRPr="00C00301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dnevnog</w:t>
      </w:r>
      <w:r w:rsidR="008B0EA7" w:rsidRPr="00C00301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reda</w:t>
      </w:r>
      <w:r w:rsidR="008B0EA7" w:rsidRPr="00C00301">
        <w:rPr>
          <w:rFonts w:cs="Arial"/>
          <w:sz w:val="20"/>
          <w:szCs w:val="20"/>
          <w:lang w:val="sr-Cyrl-CS"/>
        </w:rPr>
        <w:t xml:space="preserve"> ,,</w:t>
      </w:r>
      <w:r w:rsidR="008B0EA7" w:rsidRPr="00C0030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  <w:lang w:val="sr-Cyrl-CS"/>
        </w:rPr>
        <w:t>Izvještaj</w:t>
      </w:r>
      <w:r w:rsidR="008B0EA7" w:rsidRPr="00C00301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</w:t>
      </w:r>
      <w:r w:rsidR="008B0EA7" w:rsidRPr="00C00301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poslovanju</w:t>
      </w:r>
      <w:r w:rsidR="008B0EA7" w:rsidRPr="00C00301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i</w:t>
      </w:r>
      <w:r w:rsidR="008B0EA7" w:rsidRPr="00C00301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godišnji</w:t>
      </w:r>
      <w:r w:rsidR="008B0EA7" w:rsidRPr="00C00301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obračun</w:t>
      </w:r>
      <w:r w:rsidR="008B0EA7" w:rsidRPr="00C00301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JU</w:t>
      </w:r>
      <w:r w:rsidR="008B0EA7" w:rsidRPr="00C00301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Turističke</w:t>
      </w:r>
      <w:r w:rsidR="008B0EA7" w:rsidRPr="00C00301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organizacije</w:t>
      </w:r>
      <w:r w:rsidR="008B0EA7" w:rsidRPr="00C00301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Opštine</w:t>
      </w:r>
      <w:r w:rsidR="008B0EA7" w:rsidRPr="00C00301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Ugljevik</w:t>
      </w:r>
      <w:r w:rsidR="008B0EA7" w:rsidRPr="00C00301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za</w:t>
      </w:r>
      <w:r w:rsidR="008B0EA7" w:rsidRPr="00C00301">
        <w:rPr>
          <w:rFonts w:cs="Arial"/>
          <w:sz w:val="20"/>
          <w:szCs w:val="20"/>
          <w:lang w:val="sr-Cyrl-CS"/>
        </w:rPr>
        <w:t xml:space="preserve"> 202</w:t>
      </w:r>
      <w:r w:rsidR="008B0EA7" w:rsidRPr="00C00301">
        <w:rPr>
          <w:rFonts w:cs="Arial"/>
          <w:sz w:val="20"/>
          <w:szCs w:val="20"/>
          <w:lang w:val="sr-Latn-BA"/>
        </w:rPr>
        <w:t>3</w:t>
      </w:r>
      <w:r w:rsidR="008B0EA7" w:rsidRPr="00C00301">
        <w:rPr>
          <w:rFonts w:cs="Arial"/>
          <w:sz w:val="20"/>
          <w:szCs w:val="20"/>
          <w:lang w:val="sr-Cyrl-CS"/>
        </w:rPr>
        <w:t>.</w:t>
      </w:r>
      <w:r>
        <w:rPr>
          <w:rFonts w:cs="Arial"/>
          <w:sz w:val="20"/>
          <w:szCs w:val="20"/>
          <w:lang w:val="sr-Cyrl-CS"/>
        </w:rPr>
        <w:t>god</w:t>
      </w:r>
      <w:r w:rsidR="008B0EA7" w:rsidRPr="00C00301">
        <w:rPr>
          <w:rFonts w:cs="Arial"/>
          <w:sz w:val="20"/>
          <w:szCs w:val="20"/>
          <w:lang w:val="sr-Cyrl-CS"/>
        </w:rPr>
        <w:t>.</w:t>
      </w:r>
      <w:r w:rsidR="008B0EA7" w:rsidRPr="00C00301">
        <w:rPr>
          <w:rFonts w:cs="Arial"/>
          <w:sz w:val="20"/>
          <w:szCs w:val="20"/>
        </w:rPr>
        <w:t xml:space="preserve"> </w:t>
      </w:r>
      <w:r w:rsidR="008B0EA7" w:rsidRPr="00C00301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Latn-CS"/>
        </w:rPr>
        <w:t>do</w:t>
      </w:r>
      <w:r>
        <w:rPr>
          <w:rFonts w:cs="Arial"/>
          <w:sz w:val="20"/>
          <w:szCs w:val="20"/>
        </w:rPr>
        <w:t>nosi</w:t>
      </w:r>
      <w:r w:rsidR="008B0EA7" w:rsidRPr="00C00301">
        <w:rPr>
          <w:rFonts w:cs="Arial"/>
          <w:sz w:val="20"/>
          <w:szCs w:val="20"/>
        </w:rPr>
        <w:t xml:space="preserve"> </w:t>
      </w:r>
    </w:p>
    <w:p w:rsidR="008B0EA7" w:rsidRPr="00C00301" w:rsidRDefault="008B0EA7" w:rsidP="008B0EA7">
      <w:pPr>
        <w:ind w:right="203"/>
        <w:rPr>
          <w:rFonts w:cs="Arial"/>
          <w:sz w:val="20"/>
          <w:szCs w:val="20"/>
          <w:lang w:val="sr-Cyrl-CS"/>
        </w:rPr>
      </w:pPr>
      <w:r w:rsidRPr="00C00301">
        <w:rPr>
          <w:rFonts w:cs="Arial"/>
          <w:sz w:val="20"/>
          <w:szCs w:val="20"/>
          <w:lang w:val="sr-Cyrl-CS"/>
        </w:rPr>
        <w:t xml:space="preserve">                                                       </w:t>
      </w:r>
    </w:p>
    <w:p w:rsidR="008B0EA7" w:rsidRPr="00C00301" w:rsidRDefault="009A2F50" w:rsidP="008B0EA7">
      <w:pPr>
        <w:ind w:right="203" w:firstLine="720"/>
        <w:jc w:val="center"/>
        <w:rPr>
          <w:rFonts w:cs="Arial"/>
          <w:sz w:val="20"/>
          <w:szCs w:val="20"/>
          <w:lang w:val="sr-Cyrl-CS"/>
        </w:rPr>
      </w:pPr>
      <w:r>
        <w:rPr>
          <w:rFonts w:cs="Arial"/>
          <w:sz w:val="20"/>
          <w:szCs w:val="20"/>
          <w:lang w:val="sr-Cyrl-CS"/>
        </w:rPr>
        <w:t>Z A K LJ U Č A K</w:t>
      </w:r>
    </w:p>
    <w:p w:rsidR="008B0EA7" w:rsidRPr="00C00301" w:rsidRDefault="008B0EA7" w:rsidP="008B0EA7">
      <w:pPr>
        <w:ind w:firstLine="0"/>
        <w:rPr>
          <w:rFonts w:cs="Arial"/>
          <w:sz w:val="20"/>
          <w:szCs w:val="20"/>
        </w:rPr>
      </w:pPr>
    </w:p>
    <w:p w:rsidR="008B0EA7" w:rsidRPr="00C00301" w:rsidRDefault="009A2F50" w:rsidP="008B0EA7">
      <w:pPr>
        <w:pStyle w:val="ListParagraph"/>
        <w:numPr>
          <w:ilvl w:val="0"/>
          <w:numId w:val="35"/>
        </w:numPr>
        <w:spacing w:before="0" w:after="240"/>
        <w:ind w:left="0" w:firstLine="0"/>
        <w:jc w:val="left"/>
        <w:rPr>
          <w:rFonts w:eastAsiaTheme="minorHAnsi" w:cs="Arial"/>
          <w:sz w:val="20"/>
          <w:lang w:val="sr-Cyrl-CS"/>
        </w:rPr>
      </w:pPr>
      <w:r>
        <w:rPr>
          <w:rFonts w:cs="Arial"/>
          <w:sz w:val="20"/>
        </w:rPr>
        <w:t>Usvaja</w:t>
      </w:r>
      <w:r w:rsidR="008B0EA7" w:rsidRPr="00C00301">
        <w:rPr>
          <w:rFonts w:cs="Arial"/>
          <w:sz w:val="20"/>
        </w:rPr>
        <w:t xml:space="preserve"> </w:t>
      </w:r>
      <w:r>
        <w:rPr>
          <w:rFonts w:cs="Arial"/>
          <w:sz w:val="20"/>
        </w:rPr>
        <w:t>se</w:t>
      </w:r>
      <w:r w:rsidR="008B0EA7" w:rsidRPr="00C00301">
        <w:rPr>
          <w:rFonts w:cs="Arial"/>
          <w:sz w:val="20"/>
        </w:rPr>
        <w:t xml:space="preserve"> </w:t>
      </w:r>
      <w:r>
        <w:rPr>
          <w:rFonts w:eastAsiaTheme="minorHAnsi" w:cs="Arial"/>
          <w:sz w:val="20"/>
          <w:lang w:val="sr-Cyrl-CS"/>
        </w:rPr>
        <w:t>Izvještaj</w:t>
      </w:r>
      <w:r w:rsidR="008B0EA7" w:rsidRPr="00C00301">
        <w:rPr>
          <w:rFonts w:eastAsiaTheme="minorHAnsi" w:cs="Arial"/>
          <w:sz w:val="20"/>
          <w:lang w:val="sr-Cyrl-CS"/>
        </w:rPr>
        <w:t xml:space="preserve"> </w:t>
      </w:r>
      <w:r>
        <w:rPr>
          <w:rFonts w:eastAsiaTheme="minorHAnsi" w:cs="Arial"/>
          <w:sz w:val="20"/>
          <w:lang w:val="sr-Cyrl-CS"/>
        </w:rPr>
        <w:t>o</w:t>
      </w:r>
      <w:r w:rsidR="008B0EA7" w:rsidRPr="00C00301">
        <w:rPr>
          <w:rFonts w:eastAsiaTheme="minorHAnsi" w:cs="Arial"/>
          <w:sz w:val="20"/>
          <w:lang w:val="sr-Cyrl-CS"/>
        </w:rPr>
        <w:t xml:space="preserve"> </w:t>
      </w:r>
      <w:r>
        <w:rPr>
          <w:rFonts w:eastAsiaTheme="minorHAnsi" w:cs="Arial"/>
          <w:sz w:val="20"/>
          <w:lang w:val="sr-Cyrl-CS"/>
        </w:rPr>
        <w:t>poslovanju</w:t>
      </w:r>
      <w:r w:rsidR="008B0EA7" w:rsidRPr="00C00301">
        <w:rPr>
          <w:rFonts w:eastAsiaTheme="minorHAnsi" w:cs="Arial"/>
          <w:sz w:val="20"/>
          <w:lang w:val="sr-Cyrl-CS"/>
        </w:rPr>
        <w:t xml:space="preserve"> </w:t>
      </w:r>
      <w:r>
        <w:rPr>
          <w:rFonts w:eastAsiaTheme="minorHAnsi" w:cs="Arial"/>
          <w:sz w:val="20"/>
          <w:lang w:val="sr-Cyrl-CS"/>
        </w:rPr>
        <w:t>i</w:t>
      </w:r>
      <w:r w:rsidR="008B0EA7" w:rsidRPr="00C00301">
        <w:rPr>
          <w:rFonts w:eastAsiaTheme="minorHAnsi" w:cs="Arial"/>
          <w:sz w:val="20"/>
          <w:lang w:val="sr-Cyrl-CS"/>
        </w:rPr>
        <w:t xml:space="preserve"> </w:t>
      </w:r>
      <w:r>
        <w:rPr>
          <w:rFonts w:eastAsiaTheme="minorHAnsi" w:cs="Arial"/>
          <w:sz w:val="20"/>
          <w:lang w:val="sr-Cyrl-CS"/>
        </w:rPr>
        <w:t>godišnji</w:t>
      </w:r>
      <w:r w:rsidR="008B0EA7" w:rsidRPr="00C00301">
        <w:rPr>
          <w:rFonts w:eastAsiaTheme="minorHAnsi" w:cs="Arial"/>
          <w:sz w:val="20"/>
          <w:lang w:val="sr-Cyrl-CS"/>
        </w:rPr>
        <w:t xml:space="preserve"> </w:t>
      </w:r>
      <w:r>
        <w:rPr>
          <w:rFonts w:eastAsiaTheme="minorHAnsi" w:cs="Arial"/>
          <w:sz w:val="20"/>
          <w:lang w:val="sr-Cyrl-CS"/>
        </w:rPr>
        <w:t>obračun</w:t>
      </w:r>
      <w:r w:rsidR="008B0EA7" w:rsidRPr="00C00301">
        <w:rPr>
          <w:rFonts w:eastAsiaTheme="minorHAnsi" w:cs="Arial"/>
          <w:sz w:val="20"/>
          <w:lang w:val="sr-Cyrl-CS"/>
        </w:rPr>
        <w:t xml:space="preserve"> </w:t>
      </w:r>
      <w:r>
        <w:rPr>
          <w:rFonts w:eastAsiaTheme="minorHAnsi" w:cs="Arial"/>
          <w:sz w:val="20"/>
          <w:lang w:val="sr-Cyrl-CS"/>
        </w:rPr>
        <w:t>JU</w:t>
      </w:r>
      <w:r w:rsidR="008B0EA7" w:rsidRPr="00C00301">
        <w:rPr>
          <w:rFonts w:eastAsiaTheme="minorHAnsi" w:cs="Arial"/>
          <w:sz w:val="20"/>
          <w:lang w:val="sr-Cyrl-CS"/>
        </w:rPr>
        <w:t xml:space="preserve"> </w:t>
      </w:r>
      <w:r>
        <w:rPr>
          <w:rFonts w:eastAsiaTheme="minorHAnsi" w:cs="Arial"/>
          <w:sz w:val="20"/>
          <w:lang w:val="sr-Cyrl-CS"/>
        </w:rPr>
        <w:t>Turističk</w:t>
      </w:r>
      <w:r w:rsidR="008B0EA7" w:rsidRPr="00C00301">
        <w:rPr>
          <w:rFonts w:eastAsiaTheme="minorHAnsi" w:cs="Arial"/>
          <w:sz w:val="20"/>
          <w:lang w:val="sr-Latn-BA"/>
        </w:rPr>
        <w:t>e</w:t>
      </w:r>
      <w:r w:rsidR="008B0EA7" w:rsidRPr="00C00301">
        <w:rPr>
          <w:rFonts w:eastAsiaTheme="minorHAnsi" w:cs="Arial"/>
          <w:sz w:val="20"/>
          <w:lang w:val="sr-Cyrl-CS"/>
        </w:rPr>
        <w:t xml:space="preserve"> </w:t>
      </w:r>
      <w:r>
        <w:rPr>
          <w:rFonts w:eastAsiaTheme="minorHAnsi" w:cs="Arial"/>
          <w:sz w:val="20"/>
          <w:lang w:val="sr-Cyrl-CS"/>
        </w:rPr>
        <w:t>organizacija</w:t>
      </w:r>
      <w:r w:rsidR="008B0EA7" w:rsidRPr="00C00301">
        <w:rPr>
          <w:rFonts w:eastAsiaTheme="minorHAnsi" w:cs="Arial"/>
          <w:sz w:val="20"/>
          <w:lang w:val="sr-Cyrl-CS"/>
        </w:rPr>
        <w:t xml:space="preserve"> </w:t>
      </w:r>
      <w:r>
        <w:rPr>
          <w:rFonts w:eastAsiaTheme="minorHAnsi" w:cs="Arial"/>
          <w:sz w:val="20"/>
          <w:lang w:val="sr-Cyrl-CS"/>
        </w:rPr>
        <w:t>Opštine</w:t>
      </w:r>
      <w:r w:rsidR="008B0EA7" w:rsidRPr="00C00301">
        <w:rPr>
          <w:rFonts w:eastAsiaTheme="minorHAnsi" w:cs="Arial"/>
          <w:sz w:val="20"/>
          <w:lang w:val="sr-Cyrl-CS"/>
        </w:rPr>
        <w:t xml:space="preserve">   </w:t>
      </w:r>
      <w:r>
        <w:rPr>
          <w:rFonts w:eastAsiaTheme="minorHAnsi" w:cs="Arial"/>
          <w:sz w:val="20"/>
          <w:lang w:val="sr-Cyrl-CS"/>
        </w:rPr>
        <w:t>Ugljevik</w:t>
      </w:r>
      <w:r w:rsidR="008B0EA7" w:rsidRPr="00C00301">
        <w:rPr>
          <w:rFonts w:eastAsiaTheme="minorHAnsi" w:cs="Arial"/>
          <w:sz w:val="20"/>
          <w:lang w:val="sr-Cyrl-CS"/>
        </w:rPr>
        <w:t xml:space="preserve"> </w:t>
      </w:r>
      <w:r>
        <w:rPr>
          <w:rFonts w:eastAsiaTheme="minorHAnsi" w:cs="Arial"/>
          <w:sz w:val="20"/>
          <w:lang w:val="sr-Cyrl-CS"/>
        </w:rPr>
        <w:t>za</w:t>
      </w:r>
      <w:r w:rsidR="008B0EA7" w:rsidRPr="00C00301">
        <w:rPr>
          <w:rFonts w:eastAsiaTheme="minorHAnsi" w:cs="Arial"/>
          <w:sz w:val="20"/>
          <w:lang w:val="sr-Cyrl-CS"/>
        </w:rPr>
        <w:t xml:space="preserve"> 202</w:t>
      </w:r>
      <w:r w:rsidR="008B0EA7" w:rsidRPr="00C00301">
        <w:rPr>
          <w:rFonts w:eastAsiaTheme="minorHAnsi" w:cs="Arial"/>
          <w:sz w:val="20"/>
          <w:lang w:val="sr-Latn-BA"/>
        </w:rPr>
        <w:t>3</w:t>
      </w:r>
      <w:r w:rsidR="008B0EA7" w:rsidRPr="00C00301">
        <w:rPr>
          <w:rFonts w:eastAsiaTheme="minorHAnsi" w:cs="Arial"/>
          <w:sz w:val="20"/>
          <w:lang w:val="sr-Cyrl-CS"/>
        </w:rPr>
        <w:t xml:space="preserve">. </w:t>
      </w:r>
      <w:r w:rsidR="008B0EA7" w:rsidRPr="00C00301">
        <w:rPr>
          <w:rFonts w:eastAsiaTheme="minorHAnsi" w:cs="Arial"/>
          <w:sz w:val="20"/>
          <w:lang w:val="sr-Latn-BA"/>
        </w:rPr>
        <w:t>g</w:t>
      </w:r>
      <w:r>
        <w:rPr>
          <w:rFonts w:eastAsiaTheme="minorHAnsi" w:cs="Arial"/>
          <w:sz w:val="20"/>
          <w:lang w:val="sr-Cyrl-CS"/>
        </w:rPr>
        <w:t>odinu</w:t>
      </w:r>
      <w:r w:rsidR="008B0EA7" w:rsidRPr="00C00301">
        <w:rPr>
          <w:rFonts w:eastAsiaTheme="minorHAnsi" w:cs="Arial"/>
          <w:sz w:val="20"/>
          <w:lang w:val="sr-Cyrl-CS"/>
        </w:rPr>
        <w:t>.</w:t>
      </w:r>
    </w:p>
    <w:p w:rsidR="008B0EA7" w:rsidRPr="008B0EA7" w:rsidRDefault="008B0EA7" w:rsidP="008B0EA7">
      <w:pPr>
        <w:ind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  <w:lang w:val="sr-Latn-BA"/>
        </w:rPr>
        <w:t xml:space="preserve"> </w:t>
      </w:r>
      <w:r w:rsidRPr="00C00301">
        <w:rPr>
          <w:rFonts w:cs="Arial"/>
          <w:sz w:val="20"/>
          <w:szCs w:val="20"/>
          <w:lang w:val="sr-Latn-BA"/>
        </w:rPr>
        <w:t>2.</w:t>
      </w:r>
      <w:r w:rsidRPr="00C00301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  <w:lang w:val="sr-Latn-BA"/>
        </w:rPr>
        <w:t>Ovaj</w:t>
      </w:r>
      <w:r w:rsidRPr="00C00301">
        <w:rPr>
          <w:rFonts w:cs="Arial"/>
          <w:sz w:val="20"/>
          <w:szCs w:val="20"/>
          <w:lang w:val="sr-Latn-BA"/>
        </w:rPr>
        <w:t xml:space="preserve"> </w:t>
      </w:r>
      <w:r w:rsidR="009A2F50">
        <w:rPr>
          <w:rFonts w:cs="Arial"/>
          <w:sz w:val="20"/>
          <w:szCs w:val="20"/>
          <w:lang w:val="sr-Latn-BA"/>
        </w:rPr>
        <w:t>zaključak</w:t>
      </w:r>
      <w:r w:rsidRPr="00C00301">
        <w:rPr>
          <w:rFonts w:cs="Arial"/>
          <w:sz w:val="20"/>
          <w:szCs w:val="20"/>
          <w:lang w:val="sr-Latn-BA"/>
        </w:rPr>
        <w:t xml:space="preserve">  </w:t>
      </w:r>
      <w:r w:rsidR="009A2F50">
        <w:rPr>
          <w:rFonts w:cs="Arial"/>
          <w:sz w:val="20"/>
          <w:szCs w:val="20"/>
          <w:lang w:val="sr-Latn-BA"/>
        </w:rPr>
        <w:t>će</w:t>
      </w:r>
      <w:r w:rsidRPr="00C00301">
        <w:rPr>
          <w:rFonts w:cs="Arial"/>
          <w:sz w:val="20"/>
          <w:szCs w:val="20"/>
          <w:lang w:val="sr-Latn-BA"/>
        </w:rPr>
        <w:t xml:space="preserve"> </w:t>
      </w:r>
      <w:r w:rsidR="009A2F50">
        <w:rPr>
          <w:rFonts w:cs="Arial"/>
          <w:sz w:val="20"/>
          <w:szCs w:val="20"/>
          <w:lang w:val="sr-Latn-BA"/>
        </w:rPr>
        <w:t>se</w:t>
      </w:r>
      <w:r w:rsidRPr="00C00301">
        <w:rPr>
          <w:rFonts w:cs="Arial"/>
          <w:sz w:val="20"/>
          <w:szCs w:val="20"/>
          <w:lang w:val="sr-Latn-BA"/>
        </w:rPr>
        <w:t xml:space="preserve">  </w:t>
      </w:r>
      <w:r w:rsidR="009A2F50">
        <w:rPr>
          <w:rFonts w:cs="Arial"/>
          <w:sz w:val="20"/>
          <w:szCs w:val="20"/>
          <w:lang w:val="sr-Latn-BA"/>
        </w:rPr>
        <w:t>objaviti</w:t>
      </w:r>
      <w:r w:rsidRPr="00C00301">
        <w:rPr>
          <w:rFonts w:cs="Arial"/>
          <w:sz w:val="20"/>
          <w:szCs w:val="20"/>
          <w:lang w:val="sr-Latn-BA"/>
        </w:rPr>
        <w:t xml:space="preserve">  </w:t>
      </w:r>
      <w:r w:rsidR="009A2F50">
        <w:rPr>
          <w:rFonts w:cs="Arial"/>
          <w:sz w:val="20"/>
          <w:szCs w:val="20"/>
          <w:lang w:val="sr-Latn-BA"/>
        </w:rPr>
        <w:t>u</w:t>
      </w:r>
      <w:r w:rsidRPr="00C00301">
        <w:rPr>
          <w:rFonts w:cs="Arial"/>
          <w:sz w:val="20"/>
          <w:szCs w:val="20"/>
          <w:lang w:val="sr-Latn-BA"/>
        </w:rPr>
        <w:t xml:space="preserve"> „</w:t>
      </w:r>
      <w:r w:rsidR="009A2F50">
        <w:rPr>
          <w:rFonts w:cs="Arial"/>
          <w:sz w:val="20"/>
          <w:szCs w:val="20"/>
          <w:lang w:val="sr-Latn-BA"/>
        </w:rPr>
        <w:t>Službenom</w:t>
      </w:r>
      <w:r w:rsidRPr="00C00301">
        <w:rPr>
          <w:rFonts w:cs="Arial"/>
          <w:sz w:val="20"/>
          <w:szCs w:val="20"/>
          <w:lang w:val="sr-Latn-BA"/>
        </w:rPr>
        <w:t xml:space="preserve"> </w:t>
      </w:r>
      <w:r w:rsidR="009A2F50">
        <w:rPr>
          <w:rFonts w:cs="Arial"/>
          <w:sz w:val="20"/>
          <w:szCs w:val="20"/>
          <w:lang w:val="sr-Latn-BA"/>
        </w:rPr>
        <w:t>biltenu</w:t>
      </w:r>
      <w:r w:rsidRPr="00C00301">
        <w:rPr>
          <w:rFonts w:cs="Arial"/>
          <w:sz w:val="20"/>
          <w:szCs w:val="20"/>
          <w:lang w:val="sr-Latn-BA"/>
        </w:rPr>
        <w:t xml:space="preserve"> </w:t>
      </w:r>
      <w:r w:rsidR="009A2F50">
        <w:rPr>
          <w:rFonts w:cs="Arial"/>
          <w:sz w:val="20"/>
          <w:szCs w:val="20"/>
          <w:lang w:val="sr-Latn-BA"/>
        </w:rPr>
        <w:t>opštine</w:t>
      </w:r>
      <w:r w:rsidRPr="00C00301">
        <w:rPr>
          <w:rFonts w:cs="Arial"/>
          <w:sz w:val="20"/>
          <w:szCs w:val="20"/>
          <w:lang w:val="sr-Latn-BA"/>
        </w:rPr>
        <w:t xml:space="preserve"> </w:t>
      </w:r>
      <w:r w:rsidR="009A2F50">
        <w:rPr>
          <w:rFonts w:cs="Arial"/>
          <w:sz w:val="20"/>
          <w:szCs w:val="20"/>
          <w:lang w:val="sr-Latn-BA"/>
        </w:rPr>
        <w:t>Ugljevik</w:t>
      </w:r>
      <w:r>
        <w:rPr>
          <w:rFonts w:cs="Arial"/>
          <w:sz w:val="20"/>
          <w:szCs w:val="20"/>
          <w:lang w:val="sr-Latn-BA"/>
        </w:rPr>
        <w:t>“</w:t>
      </w:r>
      <w:r>
        <w:rPr>
          <w:rFonts w:cs="Arial"/>
          <w:sz w:val="20"/>
          <w:szCs w:val="20"/>
        </w:rPr>
        <w:t>.</w:t>
      </w:r>
    </w:p>
    <w:p w:rsidR="008B0EA7" w:rsidRPr="00FD0EF2" w:rsidRDefault="008B0EA7" w:rsidP="008B0EA7">
      <w:pPr>
        <w:jc w:val="right"/>
        <w:rPr>
          <w:rFonts w:cs="Arial"/>
          <w:sz w:val="18"/>
          <w:szCs w:val="18"/>
        </w:rPr>
      </w:pPr>
      <w:r w:rsidRPr="00C00301">
        <w:rPr>
          <w:rFonts w:cs="Arial"/>
          <w:sz w:val="20"/>
          <w:szCs w:val="20"/>
        </w:rPr>
        <w:t xml:space="preserve">                                                                               </w:t>
      </w:r>
      <w:r w:rsidR="009A2F50">
        <w:rPr>
          <w:rFonts w:cs="Arial"/>
          <w:sz w:val="18"/>
          <w:szCs w:val="18"/>
        </w:rPr>
        <w:t>PREDSJEDNIK</w:t>
      </w:r>
      <w:r w:rsidRPr="00FD0EF2">
        <w:rPr>
          <w:rFonts w:cs="Arial"/>
          <w:sz w:val="18"/>
          <w:szCs w:val="18"/>
        </w:rPr>
        <w:t xml:space="preserve">  </w:t>
      </w:r>
      <w:r w:rsidR="009A2F50">
        <w:rPr>
          <w:rFonts w:cs="Arial"/>
          <w:sz w:val="18"/>
          <w:szCs w:val="18"/>
        </w:rPr>
        <w:t>SO</w:t>
      </w:r>
      <w:r w:rsidRPr="00FD0EF2">
        <w:rPr>
          <w:rFonts w:cs="Arial"/>
          <w:sz w:val="18"/>
          <w:szCs w:val="18"/>
        </w:rPr>
        <w:t>-</w:t>
      </w:r>
      <w:r w:rsidR="009A2F50">
        <w:rPr>
          <w:rFonts w:cs="Arial"/>
          <w:sz w:val="18"/>
          <w:szCs w:val="18"/>
        </w:rPr>
        <w:t>e</w:t>
      </w:r>
      <w:r w:rsidRPr="00FD0EF2">
        <w:rPr>
          <w:rFonts w:cs="Arial"/>
          <w:sz w:val="18"/>
          <w:szCs w:val="18"/>
        </w:rPr>
        <w:t xml:space="preserve">                                                                                                            </w:t>
      </w:r>
    </w:p>
    <w:p w:rsidR="008B0EA7" w:rsidRPr="00FD0EF2" w:rsidRDefault="008B0EA7" w:rsidP="008B0EA7">
      <w:pPr>
        <w:pBdr>
          <w:bottom w:val="single" w:sz="6" w:space="1" w:color="auto"/>
        </w:pBdr>
        <w:jc w:val="center"/>
        <w:rPr>
          <w:rFonts w:cs="Arial"/>
          <w:sz w:val="18"/>
          <w:szCs w:val="18"/>
        </w:rPr>
      </w:pPr>
      <w:r w:rsidRPr="00FD0EF2">
        <w:rPr>
          <w:rFonts w:cs="Arial"/>
          <w:sz w:val="18"/>
          <w:szCs w:val="18"/>
        </w:rPr>
        <w:t xml:space="preserve">                            </w:t>
      </w:r>
      <w:r w:rsidR="00FD0EF2">
        <w:rPr>
          <w:rFonts w:cs="Arial"/>
          <w:sz w:val="18"/>
          <w:szCs w:val="18"/>
        </w:rPr>
        <w:t xml:space="preserve">        </w:t>
      </w:r>
      <w:r w:rsidRPr="00FD0EF2">
        <w:rPr>
          <w:rFonts w:cs="Arial"/>
          <w:sz w:val="18"/>
          <w:szCs w:val="18"/>
        </w:rPr>
        <w:t xml:space="preserve"> </w:t>
      </w:r>
      <w:r w:rsidR="009A2F50">
        <w:rPr>
          <w:rFonts w:cs="Arial"/>
          <w:sz w:val="18"/>
          <w:szCs w:val="18"/>
        </w:rPr>
        <w:t>Zoran</w:t>
      </w:r>
      <w:r w:rsidRPr="00FD0EF2">
        <w:rPr>
          <w:rFonts w:cs="Arial"/>
          <w:sz w:val="18"/>
          <w:szCs w:val="18"/>
        </w:rPr>
        <w:t xml:space="preserve"> </w:t>
      </w:r>
      <w:r w:rsidR="009A2F50">
        <w:rPr>
          <w:rFonts w:cs="Arial"/>
          <w:sz w:val="18"/>
          <w:szCs w:val="18"/>
        </w:rPr>
        <w:t>Lazić</w:t>
      </w:r>
      <w:r w:rsidRPr="00FD0EF2">
        <w:rPr>
          <w:rFonts w:cs="Arial"/>
          <w:sz w:val="18"/>
          <w:szCs w:val="18"/>
        </w:rPr>
        <w:t xml:space="preserve"> </w:t>
      </w:r>
    </w:p>
    <w:p w:rsidR="008B0EA7" w:rsidRPr="00C00301" w:rsidRDefault="008B0EA7" w:rsidP="008B0EA7">
      <w:pPr>
        <w:jc w:val="center"/>
        <w:rPr>
          <w:rFonts w:cs="Arial"/>
          <w:sz w:val="20"/>
          <w:szCs w:val="20"/>
        </w:rPr>
      </w:pPr>
      <w:r w:rsidRPr="00C00301">
        <w:rPr>
          <w:rFonts w:cs="Arial"/>
          <w:sz w:val="20"/>
          <w:szCs w:val="20"/>
        </w:rPr>
        <w:t xml:space="preserve">                                                                                              </w:t>
      </w:r>
    </w:p>
    <w:p w:rsidR="008B0EA7" w:rsidRPr="00C00301" w:rsidRDefault="009A2F50" w:rsidP="008B0EA7">
      <w:pPr>
        <w:ind w:firstLine="0"/>
        <w:rPr>
          <w:rFonts w:cs="Arial"/>
          <w:sz w:val="20"/>
          <w:szCs w:val="20"/>
          <w:lang w:val="sr-Cyrl-CS"/>
        </w:rPr>
      </w:pPr>
      <w:r>
        <w:rPr>
          <w:rFonts w:cs="Arial"/>
          <w:sz w:val="20"/>
          <w:szCs w:val="20"/>
          <w:lang w:val="sr-Cyrl-CS"/>
        </w:rPr>
        <w:t>REPUBLIKA</w:t>
      </w:r>
      <w:r w:rsidR="008B0EA7" w:rsidRPr="00C00301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SRPSKA</w:t>
      </w:r>
    </w:p>
    <w:p w:rsidR="008B0EA7" w:rsidRPr="00C00301" w:rsidRDefault="009A2F50" w:rsidP="008B0EA7">
      <w:pPr>
        <w:ind w:firstLine="0"/>
        <w:rPr>
          <w:rFonts w:cs="Arial"/>
          <w:sz w:val="20"/>
          <w:szCs w:val="20"/>
          <w:lang w:val="sr-Cyrl-CS"/>
        </w:rPr>
      </w:pPr>
      <w:r>
        <w:rPr>
          <w:rFonts w:cs="Arial"/>
          <w:sz w:val="20"/>
          <w:szCs w:val="20"/>
          <w:lang w:val="sr-Cyrl-CS"/>
        </w:rPr>
        <w:t>SKUPŠTINA</w:t>
      </w:r>
      <w:r w:rsidR="008B0EA7" w:rsidRPr="00C00301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OPŠTINE</w:t>
      </w:r>
      <w:r w:rsidR="008B0EA7" w:rsidRPr="00C00301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UGLjEVIK</w:t>
      </w:r>
    </w:p>
    <w:p w:rsidR="008B0EA7" w:rsidRPr="00C00301" w:rsidRDefault="009A2F50" w:rsidP="008B0EA7">
      <w:pPr>
        <w:ind w:firstLine="0"/>
        <w:rPr>
          <w:rFonts w:cs="Arial"/>
          <w:sz w:val="20"/>
          <w:szCs w:val="20"/>
          <w:lang w:val="sr-Latn-BA"/>
        </w:rPr>
      </w:pPr>
      <w:r>
        <w:rPr>
          <w:rFonts w:cs="Arial"/>
          <w:sz w:val="20"/>
          <w:szCs w:val="20"/>
          <w:lang w:val="sr-Cyrl-CS"/>
        </w:rPr>
        <w:t>Broj</w:t>
      </w:r>
      <w:r w:rsidR="008B0EA7" w:rsidRPr="00C00301">
        <w:rPr>
          <w:rFonts w:cs="Arial"/>
          <w:sz w:val="20"/>
          <w:szCs w:val="20"/>
          <w:lang w:val="sr-Cyrl-CS"/>
        </w:rPr>
        <w:t>: 01-</w:t>
      </w:r>
      <w:r w:rsidR="008B0EA7" w:rsidRPr="00C00301">
        <w:rPr>
          <w:rFonts w:cs="Arial"/>
          <w:sz w:val="20"/>
          <w:szCs w:val="20"/>
          <w:lang w:val="sr-Latn-BA"/>
        </w:rPr>
        <w:t>013-9</w:t>
      </w:r>
      <w:r w:rsidR="008B0EA7" w:rsidRPr="00C00301">
        <w:rPr>
          <w:rFonts w:cs="Arial"/>
          <w:sz w:val="20"/>
          <w:szCs w:val="20"/>
        </w:rPr>
        <w:t>/2</w:t>
      </w:r>
      <w:r w:rsidR="008B0EA7" w:rsidRPr="00C00301">
        <w:rPr>
          <w:rFonts w:cs="Arial"/>
          <w:sz w:val="20"/>
          <w:szCs w:val="20"/>
          <w:lang w:val="sr-Latn-BA"/>
        </w:rPr>
        <w:t>4</w:t>
      </w:r>
    </w:p>
    <w:p w:rsidR="008B0EA7" w:rsidRPr="00C00301" w:rsidRDefault="009A2F50" w:rsidP="008B0EA7">
      <w:pPr>
        <w:ind w:firstLine="0"/>
        <w:rPr>
          <w:rFonts w:cs="Arial"/>
          <w:sz w:val="20"/>
          <w:szCs w:val="20"/>
          <w:lang w:val="sr-Cyrl-CS"/>
        </w:rPr>
      </w:pPr>
      <w:r>
        <w:rPr>
          <w:rFonts w:cs="Arial"/>
          <w:sz w:val="20"/>
          <w:szCs w:val="20"/>
          <w:lang w:val="sr-Cyrl-CS"/>
        </w:rPr>
        <w:t>Datum</w:t>
      </w:r>
      <w:r w:rsidR="008B0EA7" w:rsidRPr="00C00301">
        <w:rPr>
          <w:rFonts w:cs="Arial"/>
          <w:sz w:val="20"/>
          <w:szCs w:val="20"/>
          <w:lang w:val="sr-Cyrl-CS"/>
        </w:rPr>
        <w:t xml:space="preserve">, </w:t>
      </w:r>
      <w:r w:rsidR="008B0EA7" w:rsidRPr="00C00301">
        <w:rPr>
          <w:rFonts w:cs="Arial"/>
          <w:sz w:val="20"/>
          <w:szCs w:val="20"/>
          <w:lang w:val="sr-Latn-BA"/>
        </w:rPr>
        <w:t>29.0</w:t>
      </w:r>
      <w:r w:rsidR="008B0EA7" w:rsidRPr="00C00301">
        <w:rPr>
          <w:rFonts w:cs="Arial"/>
          <w:sz w:val="20"/>
          <w:szCs w:val="20"/>
        </w:rPr>
        <w:t>3</w:t>
      </w:r>
      <w:r w:rsidR="008B0EA7" w:rsidRPr="00C00301">
        <w:rPr>
          <w:rFonts w:cs="Arial"/>
          <w:sz w:val="20"/>
          <w:szCs w:val="20"/>
          <w:lang w:val="sr-Latn-BA"/>
        </w:rPr>
        <w:t>.</w:t>
      </w:r>
      <w:r w:rsidR="008B0EA7" w:rsidRPr="00C00301">
        <w:rPr>
          <w:rFonts w:cs="Arial"/>
          <w:sz w:val="20"/>
          <w:szCs w:val="20"/>
          <w:lang w:val="sr-Cyrl-CS"/>
        </w:rPr>
        <w:t>202</w:t>
      </w:r>
      <w:r w:rsidR="008B0EA7" w:rsidRPr="00C00301">
        <w:rPr>
          <w:rFonts w:cs="Arial"/>
          <w:sz w:val="20"/>
          <w:szCs w:val="20"/>
          <w:lang w:val="sr-Latn-BA"/>
        </w:rPr>
        <w:t>4</w:t>
      </w:r>
      <w:r w:rsidR="008B0EA7" w:rsidRPr="00C00301">
        <w:rPr>
          <w:rFonts w:cs="Arial"/>
          <w:sz w:val="20"/>
          <w:szCs w:val="20"/>
          <w:lang w:val="sr-Cyrl-CS"/>
        </w:rPr>
        <w:t xml:space="preserve">. </w:t>
      </w:r>
      <w:r>
        <w:rPr>
          <w:rFonts w:cs="Arial"/>
          <w:sz w:val="20"/>
          <w:szCs w:val="20"/>
          <w:lang w:val="sr-Cyrl-CS"/>
        </w:rPr>
        <w:t>godine</w:t>
      </w:r>
      <w:r w:rsidR="008B0EA7" w:rsidRPr="00C00301">
        <w:rPr>
          <w:rFonts w:cs="Arial"/>
          <w:sz w:val="20"/>
          <w:szCs w:val="20"/>
          <w:lang w:val="sr-Cyrl-CS"/>
        </w:rPr>
        <w:t xml:space="preserve"> </w:t>
      </w:r>
    </w:p>
    <w:p w:rsidR="008B0EA7" w:rsidRDefault="008B0EA7" w:rsidP="008B0EA7">
      <w:pPr>
        <w:ind w:right="203" w:firstLine="0"/>
        <w:rPr>
          <w:rFonts w:cs="Arial"/>
          <w:sz w:val="20"/>
          <w:szCs w:val="20"/>
          <w:lang w:val="sr-Cyrl-CS"/>
        </w:rPr>
      </w:pPr>
    </w:p>
    <w:p w:rsidR="008B0EA7" w:rsidRPr="00C00301" w:rsidRDefault="009A2F50" w:rsidP="008B0EA7">
      <w:pPr>
        <w:ind w:right="203" w:firstLine="0"/>
        <w:rPr>
          <w:rFonts w:cs="Arial"/>
          <w:sz w:val="20"/>
          <w:szCs w:val="20"/>
          <w:lang w:val="sr-Cyrl-CS"/>
        </w:rPr>
      </w:pPr>
      <w:r>
        <w:rPr>
          <w:rFonts w:cs="Arial"/>
          <w:sz w:val="20"/>
          <w:szCs w:val="20"/>
          <w:lang w:val="sr-Latn-BA"/>
        </w:rPr>
        <w:t>Na</w:t>
      </w:r>
      <w:r w:rsidR="008B0EA7" w:rsidRPr="00C00301">
        <w:rPr>
          <w:rFonts w:cs="Arial"/>
          <w:sz w:val="20"/>
          <w:szCs w:val="20"/>
          <w:lang w:val="sr-Latn-BA"/>
        </w:rPr>
        <w:t xml:space="preserve"> </w:t>
      </w:r>
      <w:r>
        <w:rPr>
          <w:rFonts w:cs="Arial"/>
          <w:sz w:val="20"/>
          <w:szCs w:val="20"/>
          <w:lang w:val="sr-Latn-BA"/>
        </w:rPr>
        <w:t>osnovu</w:t>
      </w:r>
      <w:r w:rsidR="008B0EA7" w:rsidRPr="00C00301">
        <w:rPr>
          <w:rFonts w:cs="Arial"/>
          <w:sz w:val="20"/>
          <w:szCs w:val="20"/>
          <w:lang w:val="sr-Latn-BA"/>
        </w:rPr>
        <w:t xml:space="preserve">  </w:t>
      </w:r>
      <w:r>
        <w:rPr>
          <w:rFonts w:cs="Arial"/>
          <w:sz w:val="20"/>
          <w:szCs w:val="20"/>
          <w:lang w:val="sr-Latn-BA"/>
        </w:rPr>
        <w:t>člana</w:t>
      </w:r>
      <w:r w:rsidR="008B0EA7" w:rsidRPr="00C00301">
        <w:rPr>
          <w:rFonts w:cs="Arial"/>
          <w:sz w:val="20"/>
          <w:szCs w:val="20"/>
          <w:lang w:val="sr-Latn-BA"/>
        </w:rPr>
        <w:t xml:space="preserve"> 37. </w:t>
      </w:r>
      <w:r>
        <w:rPr>
          <w:rFonts w:cs="Arial"/>
          <w:sz w:val="20"/>
          <w:szCs w:val="20"/>
          <w:lang w:val="sr-Latn-BA"/>
        </w:rPr>
        <w:t>Statuta</w:t>
      </w:r>
      <w:r w:rsidR="008B0EA7" w:rsidRPr="00C00301">
        <w:rPr>
          <w:rFonts w:cs="Arial"/>
          <w:sz w:val="20"/>
          <w:szCs w:val="20"/>
          <w:lang w:val="sr-Latn-BA"/>
        </w:rPr>
        <w:t xml:space="preserve"> </w:t>
      </w:r>
      <w:r>
        <w:rPr>
          <w:rFonts w:cs="Arial"/>
          <w:sz w:val="20"/>
          <w:szCs w:val="20"/>
          <w:lang w:val="sr-Latn-BA"/>
        </w:rPr>
        <w:t>opštine</w:t>
      </w:r>
      <w:r w:rsidR="008B0EA7" w:rsidRPr="00C00301">
        <w:rPr>
          <w:rFonts w:cs="Arial"/>
          <w:sz w:val="20"/>
          <w:szCs w:val="20"/>
          <w:lang w:val="sr-Latn-BA"/>
        </w:rPr>
        <w:t xml:space="preserve"> </w:t>
      </w:r>
      <w:r>
        <w:rPr>
          <w:rFonts w:cs="Arial"/>
          <w:sz w:val="20"/>
          <w:szCs w:val="20"/>
          <w:lang w:val="sr-Latn-BA"/>
        </w:rPr>
        <w:t>Ugljevik</w:t>
      </w:r>
      <w:r w:rsidR="008B0EA7" w:rsidRPr="00C00301">
        <w:rPr>
          <w:rFonts w:cs="Arial"/>
          <w:sz w:val="20"/>
          <w:szCs w:val="20"/>
          <w:lang w:val="sr-Latn-BA"/>
        </w:rPr>
        <w:t xml:space="preserve"> (</w:t>
      </w:r>
      <w:r>
        <w:rPr>
          <w:rFonts w:cs="Arial"/>
          <w:sz w:val="20"/>
          <w:szCs w:val="20"/>
          <w:lang w:val="sr-Latn-BA"/>
        </w:rPr>
        <w:t>Službeni</w:t>
      </w:r>
      <w:r w:rsidR="008B0EA7" w:rsidRPr="00C00301">
        <w:rPr>
          <w:rFonts w:cs="Arial"/>
          <w:sz w:val="20"/>
          <w:szCs w:val="20"/>
          <w:lang w:val="sr-Latn-BA"/>
        </w:rPr>
        <w:t xml:space="preserve"> </w:t>
      </w:r>
      <w:r>
        <w:rPr>
          <w:rFonts w:cs="Arial"/>
          <w:sz w:val="20"/>
          <w:szCs w:val="20"/>
          <w:lang w:val="sr-Latn-BA"/>
        </w:rPr>
        <w:t>bilten</w:t>
      </w:r>
      <w:r w:rsidR="008B0EA7" w:rsidRPr="00C00301">
        <w:rPr>
          <w:rFonts w:cs="Arial"/>
          <w:sz w:val="20"/>
          <w:szCs w:val="20"/>
          <w:lang w:val="sr-Latn-BA"/>
        </w:rPr>
        <w:t xml:space="preserve"> </w:t>
      </w:r>
      <w:r>
        <w:rPr>
          <w:rFonts w:cs="Arial"/>
          <w:sz w:val="20"/>
          <w:szCs w:val="20"/>
          <w:lang w:val="sr-Latn-BA"/>
        </w:rPr>
        <w:t>opštine</w:t>
      </w:r>
      <w:r w:rsidR="008B0EA7" w:rsidRPr="00C00301">
        <w:rPr>
          <w:rFonts w:cs="Arial"/>
          <w:sz w:val="20"/>
          <w:szCs w:val="20"/>
          <w:lang w:val="sr-Latn-BA"/>
        </w:rPr>
        <w:t xml:space="preserve"> </w:t>
      </w:r>
      <w:r>
        <w:rPr>
          <w:rFonts w:cs="Arial"/>
          <w:sz w:val="20"/>
          <w:szCs w:val="20"/>
          <w:lang w:val="sr-Latn-BA"/>
        </w:rPr>
        <w:t>Ugljevik</w:t>
      </w:r>
      <w:r w:rsidR="008B0EA7" w:rsidRPr="00C00301">
        <w:rPr>
          <w:rFonts w:cs="Arial"/>
          <w:sz w:val="20"/>
          <w:szCs w:val="20"/>
          <w:lang w:val="sr-Latn-BA"/>
        </w:rPr>
        <w:t xml:space="preserve"> 7/17</w:t>
      </w:r>
      <w:r w:rsidR="008B0EA7" w:rsidRPr="00C0030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</w:t>
      </w:r>
      <w:r w:rsidR="008B0EA7" w:rsidRPr="00C00301">
        <w:rPr>
          <w:rFonts w:cs="Arial"/>
          <w:sz w:val="20"/>
          <w:szCs w:val="20"/>
        </w:rPr>
        <w:t xml:space="preserve"> 5/21</w:t>
      </w:r>
      <w:r w:rsidR="008B0EA7" w:rsidRPr="00C00301">
        <w:rPr>
          <w:rFonts w:cs="Arial"/>
          <w:sz w:val="20"/>
          <w:szCs w:val="20"/>
          <w:lang w:val="sr-Latn-BA"/>
        </w:rPr>
        <w:t xml:space="preserve">) </w:t>
      </w:r>
      <w:r>
        <w:rPr>
          <w:rFonts w:cs="Arial"/>
          <w:sz w:val="20"/>
          <w:szCs w:val="20"/>
          <w:lang w:val="sr-Latn-BA"/>
        </w:rPr>
        <w:t>i</w:t>
      </w:r>
      <w:r w:rsidR="008B0EA7" w:rsidRPr="00C00301">
        <w:rPr>
          <w:rFonts w:cs="Arial"/>
          <w:sz w:val="20"/>
          <w:szCs w:val="20"/>
          <w:lang w:val="sr-Latn-BA"/>
        </w:rPr>
        <w:t xml:space="preserve"> 39. </w:t>
      </w:r>
      <w:r>
        <w:rPr>
          <w:rFonts w:cs="Arial"/>
          <w:sz w:val="20"/>
          <w:szCs w:val="20"/>
          <w:lang w:val="sr-Latn-BA"/>
        </w:rPr>
        <w:t>Poslovnika</w:t>
      </w:r>
      <w:r w:rsidR="008B0EA7" w:rsidRPr="00C00301">
        <w:rPr>
          <w:rFonts w:cs="Arial"/>
          <w:sz w:val="20"/>
          <w:szCs w:val="20"/>
          <w:lang w:val="sr-Latn-BA"/>
        </w:rPr>
        <w:t xml:space="preserve"> </w:t>
      </w:r>
      <w:r>
        <w:rPr>
          <w:rFonts w:cs="Arial"/>
          <w:sz w:val="20"/>
          <w:szCs w:val="20"/>
          <w:lang w:val="sr-Latn-BA"/>
        </w:rPr>
        <w:t>o</w:t>
      </w:r>
      <w:r w:rsidR="008B0EA7" w:rsidRPr="00C00301">
        <w:rPr>
          <w:rFonts w:cs="Arial"/>
          <w:sz w:val="20"/>
          <w:szCs w:val="20"/>
          <w:lang w:val="sr-Latn-BA"/>
        </w:rPr>
        <w:t xml:space="preserve"> </w:t>
      </w:r>
      <w:r>
        <w:rPr>
          <w:rFonts w:cs="Arial"/>
          <w:sz w:val="20"/>
          <w:szCs w:val="20"/>
          <w:lang w:val="sr-Latn-BA"/>
        </w:rPr>
        <w:t>radu</w:t>
      </w:r>
      <w:r w:rsidR="008B0EA7" w:rsidRPr="00C00301">
        <w:rPr>
          <w:rFonts w:cs="Arial"/>
          <w:sz w:val="20"/>
          <w:szCs w:val="20"/>
          <w:lang w:val="sr-Latn-BA"/>
        </w:rPr>
        <w:t xml:space="preserve"> </w:t>
      </w:r>
      <w:r>
        <w:rPr>
          <w:rFonts w:cs="Arial"/>
          <w:sz w:val="20"/>
          <w:szCs w:val="20"/>
          <w:lang w:val="sr-Latn-BA"/>
        </w:rPr>
        <w:t>Skupštine</w:t>
      </w:r>
      <w:r w:rsidR="008B0EA7" w:rsidRPr="00C00301">
        <w:rPr>
          <w:rFonts w:cs="Arial"/>
          <w:sz w:val="20"/>
          <w:szCs w:val="20"/>
          <w:lang w:val="sr-Latn-BA"/>
        </w:rPr>
        <w:t xml:space="preserve"> </w:t>
      </w:r>
      <w:r>
        <w:rPr>
          <w:rFonts w:cs="Arial"/>
          <w:sz w:val="20"/>
          <w:szCs w:val="20"/>
          <w:lang w:val="sr-Latn-BA"/>
        </w:rPr>
        <w:t>opštine</w:t>
      </w:r>
      <w:r w:rsidR="008B0EA7" w:rsidRPr="00C00301">
        <w:rPr>
          <w:rFonts w:cs="Arial"/>
          <w:sz w:val="20"/>
          <w:szCs w:val="20"/>
          <w:lang w:val="sr-Latn-BA"/>
        </w:rPr>
        <w:t xml:space="preserve"> </w:t>
      </w:r>
      <w:r>
        <w:rPr>
          <w:rFonts w:cs="Arial"/>
          <w:sz w:val="20"/>
          <w:szCs w:val="20"/>
          <w:lang w:val="sr-Latn-BA"/>
        </w:rPr>
        <w:t>Ugljevik</w:t>
      </w:r>
      <w:r w:rsidR="008B0EA7" w:rsidRPr="00C00301">
        <w:rPr>
          <w:rFonts w:cs="Arial"/>
          <w:sz w:val="20"/>
          <w:szCs w:val="20"/>
          <w:lang w:val="sr-Latn-BA"/>
        </w:rPr>
        <w:t>,  (,,</w:t>
      </w:r>
      <w:r>
        <w:rPr>
          <w:rFonts w:cs="Arial"/>
          <w:sz w:val="20"/>
          <w:szCs w:val="20"/>
          <w:lang w:val="sr-Latn-BA"/>
        </w:rPr>
        <w:t>Službeni</w:t>
      </w:r>
      <w:r w:rsidR="008B0EA7" w:rsidRPr="00C00301">
        <w:rPr>
          <w:rFonts w:cs="Arial"/>
          <w:sz w:val="20"/>
          <w:szCs w:val="20"/>
          <w:lang w:val="sr-Latn-BA"/>
        </w:rPr>
        <w:t xml:space="preserve"> </w:t>
      </w:r>
      <w:r>
        <w:rPr>
          <w:rFonts w:cs="Arial"/>
          <w:sz w:val="20"/>
          <w:szCs w:val="20"/>
          <w:lang w:val="sr-Latn-BA"/>
        </w:rPr>
        <w:t>bilten</w:t>
      </w:r>
      <w:r w:rsidR="008B0EA7" w:rsidRPr="00C00301">
        <w:rPr>
          <w:rFonts w:cs="Arial"/>
          <w:sz w:val="20"/>
          <w:szCs w:val="20"/>
          <w:lang w:val="sr-Latn-BA"/>
        </w:rPr>
        <w:t xml:space="preserve"> </w:t>
      </w:r>
      <w:r>
        <w:rPr>
          <w:rFonts w:cs="Arial"/>
          <w:sz w:val="20"/>
          <w:szCs w:val="20"/>
          <w:lang w:val="sr-Latn-BA"/>
        </w:rPr>
        <w:t>Opštine</w:t>
      </w:r>
      <w:r w:rsidR="008B0EA7" w:rsidRPr="00C00301">
        <w:rPr>
          <w:rFonts w:cs="Arial"/>
          <w:sz w:val="20"/>
          <w:szCs w:val="20"/>
          <w:lang w:val="sr-Latn-BA"/>
        </w:rPr>
        <w:t xml:space="preserve"> </w:t>
      </w:r>
      <w:r>
        <w:rPr>
          <w:rFonts w:cs="Arial"/>
          <w:sz w:val="20"/>
          <w:szCs w:val="20"/>
          <w:lang w:val="sr-Latn-BA"/>
        </w:rPr>
        <w:t>Ugljevik</w:t>
      </w:r>
      <w:r w:rsidR="008B0EA7" w:rsidRPr="00C00301">
        <w:rPr>
          <w:rFonts w:cs="Arial"/>
          <w:sz w:val="20"/>
          <w:szCs w:val="20"/>
          <w:lang w:val="sr-Latn-BA"/>
        </w:rPr>
        <w:t xml:space="preserve">,, </w:t>
      </w:r>
      <w:r>
        <w:rPr>
          <w:rFonts w:cs="Arial"/>
          <w:sz w:val="20"/>
          <w:szCs w:val="20"/>
          <w:lang w:val="sr-Latn-BA"/>
        </w:rPr>
        <w:t>broj</w:t>
      </w:r>
      <w:r w:rsidR="008B0EA7" w:rsidRPr="00C00301">
        <w:rPr>
          <w:rFonts w:cs="Arial"/>
          <w:sz w:val="20"/>
          <w:szCs w:val="20"/>
          <w:lang w:val="sr-Latn-BA"/>
        </w:rPr>
        <w:t xml:space="preserve"> 8/17),</w:t>
      </w:r>
      <w:r w:rsidR="008B0EA7" w:rsidRPr="00C00301">
        <w:rPr>
          <w:rFonts w:cs="Arial"/>
          <w:sz w:val="20"/>
          <w:szCs w:val="20"/>
        </w:rPr>
        <w:t xml:space="preserve">  </w:t>
      </w:r>
      <w:r>
        <w:rPr>
          <w:rFonts w:cs="Arial"/>
          <w:sz w:val="20"/>
          <w:szCs w:val="20"/>
        </w:rPr>
        <w:t>Skupština</w:t>
      </w:r>
      <w:r w:rsidR="008B0EA7" w:rsidRPr="00C0030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opštine</w:t>
      </w:r>
      <w:r w:rsidR="008B0EA7" w:rsidRPr="00C0030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Ugljevik</w:t>
      </w:r>
      <w:r w:rsidR="008B0EA7" w:rsidRPr="00C0030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na</w:t>
      </w:r>
      <w:r w:rsidR="008B0EA7" w:rsidRPr="00C0030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sjednici</w:t>
      </w:r>
      <w:r w:rsidR="008B0EA7" w:rsidRPr="00C0030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održanoj</w:t>
      </w:r>
      <w:r w:rsidR="008B0EA7" w:rsidRPr="00C00301">
        <w:rPr>
          <w:rFonts w:cs="Arial"/>
          <w:sz w:val="20"/>
          <w:szCs w:val="20"/>
        </w:rPr>
        <w:t xml:space="preserve"> </w:t>
      </w:r>
      <w:r w:rsidR="008B0EA7" w:rsidRPr="00C00301">
        <w:rPr>
          <w:rFonts w:cs="Arial"/>
          <w:sz w:val="20"/>
          <w:szCs w:val="20"/>
          <w:lang w:val="sr-Latn-BA"/>
        </w:rPr>
        <w:t xml:space="preserve"> 29.03.</w:t>
      </w:r>
      <w:r w:rsidR="008B0EA7" w:rsidRPr="00C00301">
        <w:rPr>
          <w:rFonts w:cs="Arial"/>
          <w:sz w:val="20"/>
          <w:szCs w:val="20"/>
          <w:lang w:val="sr-Cyrl-CS"/>
        </w:rPr>
        <w:t>202</w:t>
      </w:r>
      <w:r w:rsidR="008B0EA7" w:rsidRPr="00C00301">
        <w:rPr>
          <w:rFonts w:cs="Arial"/>
          <w:sz w:val="20"/>
          <w:szCs w:val="20"/>
          <w:lang w:val="sr-Latn-BA"/>
        </w:rPr>
        <w:t>4</w:t>
      </w:r>
      <w:r w:rsidR="008B0EA7" w:rsidRPr="00C00301">
        <w:rPr>
          <w:rFonts w:cs="Arial"/>
          <w:sz w:val="20"/>
          <w:szCs w:val="20"/>
          <w:lang w:val="sr-Cyrl-CS"/>
        </w:rPr>
        <w:t xml:space="preserve">. </w:t>
      </w:r>
      <w:r>
        <w:rPr>
          <w:rFonts w:cs="Arial"/>
          <w:sz w:val="20"/>
          <w:szCs w:val="20"/>
        </w:rPr>
        <w:t>godine</w:t>
      </w:r>
      <w:r w:rsidR="008B0EA7" w:rsidRPr="00C00301">
        <w:rPr>
          <w:rFonts w:cs="Arial"/>
          <w:sz w:val="20"/>
          <w:szCs w:val="20"/>
        </w:rPr>
        <w:t>,</w:t>
      </w:r>
      <w:r w:rsidR="008B0EA7" w:rsidRPr="00C00301">
        <w:rPr>
          <w:rFonts w:cs="Arial"/>
          <w:sz w:val="20"/>
          <w:szCs w:val="20"/>
          <w:lang w:val="sr-Latn-CS"/>
        </w:rPr>
        <w:t xml:space="preserve"> </w:t>
      </w:r>
      <w:r>
        <w:rPr>
          <w:rFonts w:cs="Arial"/>
          <w:sz w:val="20"/>
          <w:szCs w:val="20"/>
          <w:lang w:val="sr-Cyrl-CS"/>
        </w:rPr>
        <w:t>u</w:t>
      </w:r>
      <w:r w:rsidR="008B0EA7" w:rsidRPr="00C00301">
        <w:rPr>
          <w:rFonts w:cs="Arial"/>
          <w:sz w:val="20"/>
          <w:szCs w:val="20"/>
          <w:lang w:val="sr-Cyrl-CS"/>
        </w:rPr>
        <w:t xml:space="preserve">  </w:t>
      </w:r>
      <w:r>
        <w:rPr>
          <w:rFonts w:cs="Arial"/>
          <w:sz w:val="20"/>
          <w:szCs w:val="20"/>
          <w:lang w:val="sr-Cyrl-CS"/>
        </w:rPr>
        <w:t>okviru</w:t>
      </w:r>
      <w:r w:rsidR="008B0EA7" w:rsidRPr="00C00301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tačke</w:t>
      </w:r>
      <w:r w:rsidR="008B0EA7" w:rsidRPr="00C00301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dnevnog</w:t>
      </w:r>
      <w:r w:rsidR="008B0EA7" w:rsidRPr="00C00301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reda</w:t>
      </w:r>
      <w:r w:rsidR="008B0EA7" w:rsidRPr="00C00301">
        <w:rPr>
          <w:rFonts w:cs="Arial"/>
          <w:sz w:val="20"/>
          <w:szCs w:val="20"/>
          <w:lang w:val="sr-Cyrl-CS"/>
        </w:rPr>
        <w:t xml:space="preserve"> ,,</w:t>
      </w:r>
      <w:r w:rsidR="008B0EA7" w:rsidRPr="00C00301">
        <w:rPr>
          <w:rFonts w:cs="Arial"/>
          <w:sz w:val="20"/>
          <w:szCs w:val="20"/>
        </w:rPr>
        <w:t xml:space="preserve"> </w:t>
      </w:r>
      <w:r>
        <w:rPr>
          <w:rFonts w:eastAsiaTheme="minorHAnsi" w:cs="Arial"/>
          <w:sz w:val="20"/>
          <w:szCs w:val="20"/>
          <w:lang w:val="sr-Cyrl-CS"/>
        </w:rPr>
        <w:t>Izvještaj</w:t>
      </w:r>
      <w:r w:rsidR="008B0EA7" w:rsidRPr="00C00301">
        <w:rPr>
          <w:rFonts w:eastAsiaTheme="minorHAnsi" w:cs="Arial"/>
          <w:sz w:val="20"/>
          <w:szCs w:val="20"/>
          <w:lang w:val="sr-Cyrl-CS"/>
        </w:rPr>
        <w:t xml:space="preserve"> </w:t>
      </w:r>
      <w:r>
        <w:rPr>
          <w:rFonts w:eastAsiaTheme="minorHAnsi" w:cs="Arial"/>
          <w:sz w:val="20"/>
          <w:szCs w:val="20"/>
          <w:lang w:val="sr-Cyrl-CS"/>
        </w:rPr>
        <w:t>o</w:t>
      </w:r>
      <w:r w:rsidR="008B0EA7" w:rsidRPr="00C00301">
        <w:rPr>
          <w:rFonts w:eastAsiaTheme="minorHAnsi" w:cs="Arial"/>
          <w:sz w:val="20"/>
          <w:szCs w:val="20"/>
          <w:lang w:val="sr-Cyrl-CS"/>
        </w:rPr>
        <w:t xml:space="preserve"> </w:t>
      </w:r>
      <w:r>
        <w:rPr>
          <w:rFonts w:eastAsiaTheme="minorHAnsi" w:cs="Arial"/>
          <w:sz w:val="20"/>
          <w:szCs w:val="20"/>
          <w:lang w:val="sr-Cyrl-CS"/>
        </w:rPr>
        <w:t>poslovanju</w:t>
      </w:r>
      <w:r w:rsidR="008B0EA7" w:rsidRPr="00C00301">
        <w:rPr>
          <w:rFonts w:eastAsiaTheme="minorHAnsi" w:cs="Arial"/>
          <w:sz w:val="20"/>
          <w:szCs w:val="20"/>
          <w:lang w:val="sr-Cyrl-CS"/>
        </w:rPr>
        <w:t xml:space="preserve"> </w:t>
      </w:r>
      <w:r>
        <w:rPr>
          <w:rFonts w:eastAsiaTheme="minorHAnsi" w:cs="Arial"/>
          <w:sz w:val="20"/>
          <w:szCs w:val="20"/>
          <w:lang w:val="sr-Cyrl-CS"/>
        </w:rPr>
        <w:t>i</w:t>
      </w:r>
      <w:r w:rsidR="008B0EA7" w:rsidRPr="00C00301">
        <w:rPr>
          <w:rFonts w:eastAsiaTheme="minorHAnsi" w:cs="Arial"/>
          <w:sz w:val="20"/>
          <w:szCs w:val="20"/>
          <w:lang w:val="sr-Cyrl-CS"/>
        </w:rPr>
        <w:t xml:space="preserve"> </w:t>
      </w:r>
      <w:r>
        <w:rPr>
          <w:rFonts w:eastAsiaTheme="minorHAnsi" w:cs="Arial"/>
          <w:sz w:val="20"/>
          <w:szCs w:val="20"/>
          <w:lang w:val="sr-Cyrl-CS"/>
        </w:rPr>
        <w:t>godišnji</w:t>
      </w:r>
      <w:r w:rsidR="008B0EA7" w:rsidRPr="00C00301">
        <w:rPr>
          <w:rFonts w:eastAsiaTheme="minorHAnsi" w:cs="Arial"/>
          <w:sz w:val="20"/>
          <w:szCs w:val="20"/>
          <w:lang w:val="sr-Cyrl-CS"/>
        </w:rPr>
        <w:t xml:space="preserve"> </w:t>
      </w:r>
      <w:r>
        <w:rPr>
          <w:rFonts w:eastAsiaTheme="minorHAnsi" w:cs="Arial"/>
          <w:sz w:val="20"/>
          <w:szCs w:val="20"/>
          <w:lang w:val="sr-Cyrl-CS"/>
        </w:rPr>
        <w:t>obračun</w:t>
      </w:r>
      <w:r w:rsidR="008B0EA7" w:rsidRPr="00C00301">
        <w:rPr>
          <w:rFonts w:eastAsiaTheme="minorHAnsi" w:cs="Arial"/>
          <w:sz w:val="20"/>
          <w:szCs w:val="20"/>
          <w:lang w:val="sr-Cyrl-CS"/>
        </w:rPr>
        <w:t xml:space="preserve"> </w:t>
      </w:r>
      <w:r>
        <w:rPr>
          <w:rFonts w:eastAsiaTheme="minorHAnsi" w:cs="Arial"/>
          <w:sz w:val="20"/>
          <w:szCs w:val="20"/>
          <w:lang w:val="sr-Cyrl-CS"/>
        </w:rPr>
        <w:t>JU</w:t>
      </w:r>
      <w:r w:rsidR="008B0EA7" w:rsidRPr="00C00301">
        <w:rPr>
          <w:rFonts w:eastAsiaTheme="minorHAnsi" w:cs="Arial"/>
          <w:sz w:val="20"/>
          <w:szCs w:val="20"/>
          <w:lang w:val="sr-Cyrl-CS"/>
        </w:rPr>
        <w:t xml:space="preserve"> </w:t>
      </w:r>
      <w:r>
        <w:rPr>
          <w:rFonts w:eastAsiaTheme="minorHAnsi" w:cs="Arial"/>
          <w:sz w:val="20"/>
          <w:szCs w:val="20"/>
          <w:lang w:val="sr-Cyrl-CS"/>
        </w:rPr>
        <w:t>Centra</w:t>
      </w:r>
      <w:r w:rsidR="008B0EA7" w:rsidRPr="00C00301">
        <w:rPr>
          <w:rFonts w:eastAsiaTheme="minorHAnsi" w:cs="Arial"/>
          <w:sz w:val="20"/>
          <w:szCs w:val="20"/>
          <w:lang w:val="sr-Cyrl-CS"/>
        </w:rPr>
        <w:t xml:space="preserve"> </w:t>
      </w:r>
      <w:r>
        <w:rPr>
          <w:rFonts w:eastAsiaTheme="minorHAnsi" w:cs="Arial"/>
          <w:sz w:val="20"/>
          <w:szCs w:val="20"/>
          <w:lang w:val="sr-Cyrl-CS"/>
        </w:rPr>
        <w:t>za</w:t>
      </w:r>
      <w:r w:rsidR="008B0EA7" w:rsidRPr="00C00301">
        <w:rPr>
          <w:rFonts w:eastAsiaTheme="minorHAnsi" w:cs="Arial"/>
          <w:sz w:val="20"/>
          <w:szCs w:val="20"/>
          <w:lang w:val="sr-Cyrl-CS"/>
        </w:rPr>
        <w:t xml:space="preserve"> </w:t>
      </w:r>
      <w:r>
        <w:rPr>
          <w:rFonts w:eastAsiaTheme="minorHAnsi" w:cs="Arial"/>
          <w:sz w:val="20"/>
          <w:szCs w:val="20"/>
          <w:lang w:val="sr-Cyrl-CS"/>
        </w:rPr>
        <w:t>socijalni</w:t>
      </w:r>
      <w:r w:rsidR="008B0EA7" w:rsidRPr="00C00301">
        <w:rPr>
          <w:rFonts w:eastAsiaTheme="minorHAnsi" w:cs="Arial"/>
          <w:sz w:val="20"/>
          <w:szCs w:val="20"/>
          <w:lang w:val="sr-Cyrl-CS"/>
        </w:rPr>
        <w:t xml:space="preserve"> </w:t>
      </w:r>
      <w:r>
        <w:rPr>
          <w:rFonts w:eastAsiaTheme="minorHAnsi" w:cs="Arial"/>
          <w:sz w:val="20"/>
          <w:szCs w:val="20"/>
          <w:lang w:val="sr-Cyrl-CS"/>
        </w:rPr>
        <w:t>rad</w:t>
      </w:r>
      <w:r w:rsidR="008B0EA7" w:rsidRPr="00C00301">
        <w:rPr>
          <w:rFonts w:eastAsiaTheme="minorHAnsi" w:cs="Arial"/>
          <w:sz w:val="20"/>
          <w:szCs w:val="20"/>
          <w:lang w:val="sr-Cyrl-CS"/>
        </w:rPr>
        <w:t xml:space="preserve"> </w:t>
      </w:r>
      <w:r>
        <w:rPr>
          <w:rFonts w:eastAsiaTheme="minorHAnsi" w:cs="Arial"/>
          <w:sz w:val="20"/>
          <w:szCs w:val="20"/>
          <w:lang w:val="sr-Cyrl-CS"/>
        </w:rPr>
        <w:t>Ugljevik</w:t>
      </w:r>
      <w:r w:rsidR="008B0EA7" w:rsidRPr="00C00301">
        <w:rPr>
          <w:rFonts w:eastAsiaTheme="minorHAnsi" w:cs="Arial"/>
          <w:sz w:val="20"/>
          <w:szCs w:val="20"/>
          <w:lang w:val="sr-Cyrl-CS"/>
        </w:rPr>
        <w:t xml:space="preserve"> </w:t>
      </w:r>
      <w:r>
        <w:rPr>
          <w:rFonts w:eastAsiaTheme="minorHAnsi" w:cs="Arial"/>
          <w:sz w:val="20"/>
          <w:szCs w:val="20"/>
          <w:lang w:val="sr-Cyrl-CS"/>
        </w:rPr>
        <w:t>za</w:t>
      </w:r>
      <w:r w:rsidR="008B0EA7" w:rsidRPr="00C00301">
        <w:rPr>
          <w:rFonts w:eastAsiaTheme="minorHAnsi" w:cs="Arial"/>
          <w:sz w:val="20"/>
          <w:szCs w:val="20"/>
          <w:lang w:val="sr-Cyrl-CS"/>
        </w:rPr>
        <w:t xml:space="preserve"> 202</w:t>
      </w:r>
      <w:r w:rsidR="008B0EA7" w:rsidRPr="00C00301">
        <w:rPr>
          <w:rFonts w:eastAsiaTheme="minorHAnsi" w:cs="Arial"/>
          <w:sz w:val="20"/>
          <w:szCs w:val="20"/>
          <w:lang w:val="sr-Latn-BA"/>
        </w:rPr>
        <w:t>3</w:t>
      </w:r>
      <w:r w:rsidR="008B0EA7" w:rsidRPr="00C00301">
        <w:rPr>
          <w:rFonts w:eastAsiaTheme="minorHAnsi" w:cs="Arial"/>
          <w:sz w:val="20"/>
          <w:szCs w:val="20"/>
          <w:lang w:val="sr-Cyrl-CS"/>
        </w:rPr>
        <w:t xml:space="preserve">. </w:t>
      </w:r>
      <w:r>
        <w:rPr>
          <w:rFonts w:eastAsiaTheme="minorHAnsi" w:cs="Arial"/>
          <w:sz w:val="20"/>
          <w:szCs w:val="20"/>
          <w:lang w:val="sr-Cyrl-CS"/>
        </w:rPr>
        <w:t>godinu</w:t>
      </w:r>
      <w:r w:rsidR="008B0EA7" w:rsidRPr="00C00301">
        <w:rPr>
          <w:rFonts w:cs="Arial"/>
          <w:sz w:val="20"/>
          <w:szCs w:val="20"/>
          <w:lang w:val="sr-Cyrl-CS"/>
        </w:rPr>
        <w:t xml:space="preserve"> ,,</w:t>
      </w:r>
      <w:r w:rsidR="008B0EA7" w:rsidRPr="00C00301">
        <w:rPr>
          <w:rFonts w:cs="Arial"/>
          <w:sz w:val="20"/>
          <w:szCs w:val="20"/>
        </w:rPr>
        <w:t xml:space="preserve"> </w:t>
      </w:r>
      <w:r w:rsidR="008B0EA7" w:rsidRPr="00C00301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Latn-CS"/>
        </w:rPr>
        <w:t>do</w:t>
      </w:r>
      <w:r>
        <w:rPr>
          <w:rFonts w:cs="Arial"/>
          <w:sz w:val="20"/>
          <w:szCs w:val="20"/>
        </w:rPr>
        <w:t>nosi</w:t>
      </w:r>
      <w:r w:rsidR="008B0EA7" w:rsidRPr="00C00301">
        <w:rPr>
          <w:rFonts w:cs="Arial"/>
          <w:sz w:val="20"/>
          <w:szCs w:val="20"/>
        </w:rPr>
        <w:t xml:space="preserve"> </w:t>
      </w:r>
    </w:p>
    <w:p w:rsidR="008B0EA7" w:rsidRPr="00C00301" w:rsidRDefault="008B0EA7" w:rsidP="008B0EA7">
      <w:pPr>
        <w:ind w:right="203"/>
        <w:rPr>
          <w:rFonts w:cs="Arial"/>
          <w:sz w:val="20"/>
          <w:szCs w:val="20"/>
          <w:lang w:val="sr-Cyrl-CS"/>
        </w:rPr>
      </w:pPr>
      <w:r w:rsidRPr="00C00301">
        <w:rPr>
          <w:rFonts w:cs="Arial"/>
          <w:sz w:val="20"/>
          <w:szCs w:val="20"/>
          <w:lang w:val="sr-Cyrl-CS"/>
        </w:rPr>
        <w:t xml:space="preserve">                                                      </w:t>
      </w:r>
    </w:p>
    <w:p w:rsidR="008B0EA7" w:rsidRPr="00C00301" w:rsidRDefault="009A2F50" w:rsidP="008B0EA7">
      <w:pPr>
        <w:ind w:right="203" w:firstLine="720"/>
        <w:jc w:val="center"/>
        <w:rPr>
          <w:rFonts w:cs="Arial"/>
          <w:sz w:val="20"/>
          <w:szCs w:val="20"/>
          <w:lang w:val="sr-Cyrl-CS"/>
        </w:rPr>
      </w:pPr>
      <w:r>
        <w:rPr>
          <w:rFonts w:cs="Arial"/>
          <w:sz w:val="20"/>
          <w:szCs w:val="20"/>
          <w:lang w:val="sr-Cyrl-CS"/>
        </w:rPr>
        <w:t>Z A K LJ U Č A K</w:t>
      </w:r>
    </w:p>
    <w:p w:rsidR="008B0EA7" w:rsidRPr="00C00301" w:rsidRDefault="008B0EA7" w:rsidP="008B0EA7">
      <w:pPr>
        <w:rPr>
          <w:rFonts w:cs="Arial"/>
          <w:sz w:val="20"/>
          <w:szCs w:val="20"/>
        </w:rPr>
      </w:pPr>
    </w:p>
    <w:p w:rsidR="008B0EA7" w:rsidRPr="00C00301" w:rsidRDefault="008B0EA7" w:rsidP="008B0EA7">
      <w:pPr>
        <w:ind w:left="-90" w:firstLine="0"/>
        <w:rPr>
          <w:rFonts w:eastAsiaTheme="minorHAnsi" w:cs="Arial"/>
          <w:sz w:val="20"/>
          <w:szCs w:val="20"/>
          <w:lang w:val="sr-Cyrl-CS"/>
        </w:rPr>
      </w:pPr>
      <w:r w:rsidRPr="00C00301">
        <w:rPr>
          <w:rFonts w:eastAsiaTheme="minorHAnsi" w:cs="Arial"/>
          <w:sz w:val="20"/>
          <w:szCs w:val="20"/>
          <w:lang w:val="sr-Cyrl-CS"/>
        </w:rPr>
        <w:t>1.</w:t>
      </w:r>
      <w:r w:rsidR="009A2F50">
        <w:rPr>
          <w:rFonts w:eastAsiaTheme="minorHAnsi" w:cs="Arial"/>
          <w:sz w:val="20"/>
          <w:szCs w:val="20"/>
          <w:lang w:val="sr-Cyrl-CS"/>
        </w:rPr>
        <w:t>Izvještaj</w:t>
      </w:r>
      <w:r w:rsidRPr="00C00301">
        <w:rPr>
          <w:rFonts w:eastAsiaTheme="minorHAnsi" w:cs="Arial"/>
          <w:sz w:val="20"/>
          <w:szCs w:val="20"/>
          <w:lang w:val="sr-Cyrl-CS"/>
        </w:rPr>
        <w:t xml:space="preserve"> </w:t>
      </w:r>
      <w:r w:rsidR="009A2F50">
        <w:rPr>
          <w:rFonts w:eastAsiaTheme="minorHAnsi" w:cs="Arial"/>
          <w:sz w:val="20"/>
          <w:szCs w:val="20"/>
          <w:lang w:val="sr-Cyrl-CS"/>
        </w:rPr>
        <w:t>o</w:t>
      </w:r>
      <w:r w:rsidRPr="00C00301">
        <w:rPr>
          <w:rFonts w:eastAsiaTheme="minorHAnsi" w:cs="Arial"/>
          <w:sz w:val="20"/>
          <w:szCs w:val="20"/>
          <w:lang w:val="sr-Cyrl-CS"/>
        </w:rPr>
        <w:t xml:space="preserve"> </w:t>
      </w:r>
      <w:r w:rsidR="009A2F50">
        <w:rPr>
          <w:rFonts w:eastAsiaTheme="minorHAnsi" w:cs="Arial"/>
          <w:sz w:val="20"/>
          <w:szCs w:val="20"/>
          <w:lang w:val="sr-Cyrl-CS"/>
        </w:rPr>
        <w:t>poslovanju</w:t>
      </w:r>
      <w:r w:rsidRPr="00C00301">
        <w:rPr>
          <w:rFonts w:eastAsiaTheme="minorHAnsi" w:cs="Arial"/>
          <w:sz w:val="20"/>
          <w:szCs w:val="20"/>
          <w:lang w:val="sr-Cyrl-CS"/>
        </w:rPr>
        <w:t xml:space="preserve"> </w:t>
      </w:r>
      <w:r w:rsidR="009A2F50">
        <w:rPr>
          <w:rFonts w:eastAsiaTheme="minorHAnsi" w:cs="Arial"/>
          <w:sz w:val="20"/>
          <w:szCs w:val="20"/>
          <w:lang w:val="sr-Cyrl-CS"/>
        </w:rPr>
        <w:t>i</w:t>
      </w:r>
      <w:r w:rsidRPr="00C00301">
        <w:rPr>
          <w:rFonts w:eastAsiaTheme="minorHAnsi" w:cs="Arial"/>
          <w:sz w:val="20"/>
          <w:szCs w:val="20"/>
          <w:lang w:val="sr-Cyrl-CS"/>
        </w:rPr>
        <w:t xml:space="preserve"> </w:t>
      </w:r>
      <w:r w:rsidR="009A2F50">
        <w:rPr>
          <w:rFonts w:eastAsiaTheme="minorHAnsi" w:cs="Arial"/>
          <w:sz w:val="20"/>
          <w:szCs w:val="20"/>
          <w:lang w:val="sr-Cyrl-CS"/>
        </w:rPr>
        <w:t>godišnji</w:t>
      </w:r>
      <w:r w:rsidRPr="00C00301">
        <w:rPr>
          <w:rFonts w:eastAsiaTheme="minorHAnsi" w:cs="Arial"/>
          <w:sz w:val="20"/>
          <w:szCs w:val="20"/>
          <w:lang w:val="sr-Cyrl-CS"/>
        </w:rPr>
        <w:t xml:space="preserve"> </w:t>
      </w:r>
      <w:r w:rsidR="009A2F50">
        <w:rPr>
          <w:rFonts w:eastAsiaTheme="minorHAnsi" w:cs="Arial"/>
          <w:sz w:val="20"/>
          <w:szCs w:val="20"/>
          <w:lang w:val="sr-Cyrl-CS"/>
        </w:rPr>
        <w:t>obračun</w:t>
      </w:r>
      <w:r w:rsidRPr="00C00301">
        <w:rPr>
          <w:rFonts w:eastAsiaTheme="minorHAnsi" w:cs="Arial"/>
          <w:sz w:val="20"/>
          <w:szCs w:val="20"/>
          <w:lang w:val="sr-Cyrl-CS"/>
        </w:rPr>
        <w:t xml:space="preserve"> </w:t>
      </w:r>
      <w:r w:rsidR="009A2F50">
        <w:rPr>
          <w:rFonts w:eastAsiaTheme="minorHAnsi" w:cs="Arial"/>
          <w:sz w:val="20"/>
          <w:szCs w:val="20"/>
          <w:lang w:val="sr-Cyrl-CS"/>
        </w:rPr>
        <w:t>JU</w:t>
      </w:r>
      <w:r w:rsidRPr="00C00301">
        <w:rPr>
          <w:rFonts w:eastAsiaTheme="minorHAnsi" w:cs="Arial"/>
          <w:sz w:val="20"/>
          <w:szCs w:val="20"/>
          <w:lang w:val="sr-Cyrl-CS"/>
        </w:rPr>
        <w:t xml:space="preserve"> </w:t>
      </w:r>
      <w:r w:rsidR="009A2F50">
        <w:rPr>
          <w:rFonts w:eastAsiaTheme="minorHAnsi" w:cs="Arial"/>
          <w:sz w:val="20"/>
          <w:szCs w:val="20"/>
          <w:lang w:val="sr-Cyrl-CS"/>
        </w:rPr>
        <w:t>Centra</w:t>
      </w:r>
      <w:r w:rsidRPr="00C00301">
        <w:rPr>
          <w:rFonts w:eastAsiaTheme="minorHAnsi" w:cs="Arial"/>
          <w:sz w:val="20"/>
          <w:szCs w:val="20"/>
          <w:lang w:val="sr-Cyrl-CS"/>
        </w:rPr>
        <w:t xml:space="preserve"> </w:t>
      </w:r>
      <w:r w:rsidR="009A2F50">
        <w:rPr>
          <w:rFonts w:eastAsiaTheme="minorHAnsi" w:cs="Arial"/>
          <w:sz w:val="20"/>
          <w:szCs w:val="20"/>
          <w:lang w:val="sr-Cyrl-CS"/>
        </w:rPr>
        <w:t>za</w:t>
      </w:r>
      <w:r w:rsidRPr="00C00301">
        <w:rPr>
          <w:rFonts w:eastAsiaTheme="minorHAnsi" w:cs="Arial"/>
          <w:sz w:val="20"/>
          <w:szCs w:val="20"/>
          <w:lang w:val="sr-Cyrl-CS"/>
        </w:rPr>
        <w:t xml:space="preserve"> </w:t>
      </w:r>
      <w:r w:rsidR="009A2F50">
        <w:rPr>
          <w:rFonts w:eastAsiaTheme="minorHAnsi" w:cs="Arial"/>
          <w:sz w:val="20"/>
          <w:szCs w:val="20"/>
          <w:lang w:val="sr-Cyrl-CS"/>
        </w:rPr>
        <w:t>socijalni</w:t>
      </w:r>
      <w:r w:rsidRPr="00C00301">
        <w:rPr>
          <w:rFonts w:eastAsiaTheme="minorHAnsi" w:cs="Arial"/>
          <w:sz w:val="20"/>
          <w:szCs w:val="20"/>
          <w:lang w:val="sr-Cyrl-CS"/>
        </w:rPr>
        <w:t xml:space="preserve"> </w:t>
      </w:r>
      <w:r w:rsidR="009A2F50">
        <w:rPr>
          <w:rFonts w:eastAsiaTheme="minorHAnsi" w:cs="Arial"/>
          <w:sz w:val="20"/>
          <w:szCs w:val="20"/>
          <w:lang w:val="sr-Cyrl-CS"/>
        </w:rPr>
        <w:t>rad</w:t>
      </w:r>
      <w:r w:rsidRPr="00C00301">
        <w:rPr>
          <w:rFonts w:eastAsiaTheme="minorHAnsi" w:cs="Arial"/>
          <w:sz w:val="20"/>
          <w:szCs w:val="20"/>
          <w:lang w:val="sr-Cyrl-CS"/>
        </w:rPr>
        <w:t xml:space="preserve"> </w:t>
      </w:r>
      <w:r w:rsidR="009A2F50">
        <w:rPr>
          <w:rFonts w:eastAsiaTheme="minorHAnsi" w:cs="Arial"/>
          <w:sz w:val="20"/>
          <w:szCs w:val="20"/>
          <w:lang w:val="sr-Cyrl-CS"/>
        </w:rPr>
        <w:t>Ugljevik</w:t>
      </w:r>
      <w:r w:rsidRPr="00C00301">
        <w:rPr>
          <w:rFonts w:eastAsiaTheme="minorHAnsi" w:cs="Arial"/>
          <w:sz w:val="20"/>
          <w:szCs w:val="20"/>
          <w:lang w:val="sr-Cyrl-CS"/>
        </w:rPr>
        <w:t xml:space="preserve"> </w:t>
      </w:r>
      <w:r>
        <w:rPr>
          <w:rFonts w:eastAsiaTheme="minorHAnsi" w:cs="Arial"/>
          <w:sz w:val="20"/>
          <w:szCs w:val="20"/>
          <w:lang w:val="sr-Cyrl-CS"/>
        </w:rPr>
        <w:t xml:space="preserve"> </w:t>
      </w:r>
      <w:r w:rsidR="009A2F50">
        <w:rPr>
          <w:rFonts w:eastAsiaTheme="minorHAnsi" w:cs="Arial"/>
          <w:sz w:val="20"/>
          <w:szCs w:val="20"/>
          <w:lang w:val="sr-Cyrl-CS"/>
        </w:rPr>
        <w:t>za</w:t>
      </w:r>
      <w:r w:rsidRPr="00C00301">
        <w:rPr>
          <w:rFonts w:eastAsiaTheme="minorHAnsi" w:cs="Arial"/>
          <w:sz w:val="20"/>
          <w:szCs w:val="20"/>
          <w:lang w:val="sr-Cyrl-CS"/>
        </w:rPr>
        <w:t xml:space="preserve"> 202</w:t>
      </w:r>
      <w:r w:rsidRPr="00C00301">
        <w:rPr>
          <w:rFonts w:eastAsiaTheme="minorHAnsi" w:cs="Arial"/>
          <w:sz w:val="20"/>
          <w:szCs w:val="20"/>
          <w:lang w:val="sr-Latn-BA"/>
        </w:rPr>
        <w:t>3</w:t>
      </w:r>
      <w:r w:rsidRPr="00C00301">
        <w:rPr>
          <w:rFonts w:eastAsiaTheme="minorHAnsi" w:cs="Arial"/>
          <w:sz w:val="20"/>
          <w:szCs w:val="20"/>
          <w:lang w:val="sr-Cyrl-CS"/>
        </w:rPr>
        <w:t xml:space="preserve">. </w:t>
      </w:r>
      <w:r w:rsidR="009A2F50">
        <w:rPr>
          <w:rFonts w:eastAsiaTheme="minorHAnsi" w:cs="Arial"/>
          <w:sz w:val="20"/>
          <w:szCs w:val="20"/>
          <w:lang w:val="sr-Cyrl-CS"/>
        </w:rPr>
        <w:t>godinu</w:t>
      </w:r>
      <w:r w:rsidRPr="00C00301">
        <w:rPr>
          <w:rFonts w:eastAsiaTheme="minorHAnsi" w:cs="Arial"/>
          <w:sz w:val="20"/>
          <w:szCs w:val="20"/>
          <w:lang w:val="sr-Cyrl-CS"/>
        </w:rPr>
        <w:t>.</w:t>
      </w:r>
    </w:p>
    <w:p w:rsidR="008B0EA7" w:rsidRPr="00C00301" w:rsidRDefault="008B0EA7" w:rsidP="008B0EA7">
      <w:pPr>
        <w:ind w:left="-90" w:firstLine="0"/>
        <w:rPr>
          <w:rFonts w:eastAsiaTheme="minorHAnsi" w:cs="Arial"/>
          <w:sz w:val="20"/>
          <w:szCs w:val="20"/>
          <w:lang w:val="sr-Cyrl-CS"/>
        </w:rPr>
      </w:pPr>
    </w:p>
    <w:p w:rsidR="008B0EA7" w:rsidRDefault="008B0EA7" w:rsidP="008B0EA7">
      <w:pPr>
        <w:spacing w:after="240"/>
        <w:ind w:left="-90" w:firstLine="0"/>
        <w:rPr>
          <w:rFonts w:cs="Arial"/>
          <w:sz w:val="20"/>
          <w:szCs w:val="20"/>
        </w:rPr>
      </w:pPr>
      <w:r w:rsidRPr="00C00301">
        <w:rPr>
          <w:rFonts w:cs="Arial"/>
          <w:sz w:val="20"/>
          <w:szCs w:val="20"/>
          <w:lang w:val="sr-Latn-BA"/>
        </w:rPr>
        <w:t>2.</w:t>
      </w:r>
      <w:r w:rsidRPr="00C00301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  <w:lang w:val="sr-Latn-BA"/>
        </w:rPr>
        <w:t>Ovaj</w:t>
      </w:r>
      <w:r w:rsidRPr="00C00301">
        <w:rPr>
          <w:rFonts w:cs="Arial"/>
          <w:sz w:val="20"/>
          <w:szCs w:val="20"/>
          <w:lang w:val="sr-Latn-BA"/>
        </w:rPr>
        <w:t xml:space="preserve"> </w:t>
      </w:r>
      <w:r w:rsidR="009A2F50">
        <w:rPr>
          <w:rFonts w:cs="Arial"/>
          <w:sz w:val="20"/>
          <w:szCs w:val="20"/>
          <w:lang w:val="sr-Latn-BA"/>
        </w:rPr>
        <w:t>zaključak</w:t>
      </w:r>
      <w:r w:rsidRPr="00C00301">
        <w:rPr>
          <w:rFonts w:cs="Arial"/>
          <w:sz w:val="20"/>
          <w:szCs w:val="20"/>
          <w:lang w:val="sr-Latn-BA"/>
        </w:rPr>
        <w:t xml:space="preserve">  </w:t>
      </w:r>
      <w:r w:rsidR="009A2F50">
        <w:rPr>
          <w:rFonts w:cs="Arial"/>
          <w:sz w:val="20"/>
          <w:szCs w:val="20"/>
          <w:lang w:val="sr-Latn-BA"/>
        </w:rPr>
        <w:t>će</w:t>
      </w:r>
      <w:r w:rsidRPr="00C00301">
        <w:rPr>
          <w:rFonts w:cs="Arial"/>
          <w:sz w:val="20"/>
          <w:szCs w:val="20"/>
          <w:lang w:val="sr-Latn-BA"/>
        </w:rPr>
        <w:t xml:space="preserve"> </w:t>
      </w:r>
      <w:r w:rsidR="009A2F50">
        <w:rPr>
          <w:rFonts w:cs="Arial"/>
          <w:sz w:val="20"/>
          <w:szCs w:val="20"/>
          <w:lang w:val="sr-Latn-BA"/>
        </w:rPr>
        <w:t>se</w:t>
      </w:r>
      <w:r w:rsidRPr="00C00301">
        <w:rPr>
          <w:rFonts w:cs="Arial"/>
          <w:sz w:val="20"/>
          <w:szCs w:val="20"/>
          <w:lang w:val="sr-Latn-BA"/>
        </w:rPr>
        <w:t xml:space="preserve">  </w:t>
      </w:r>
      <w:r w:rsidR="009A2F50">
        <w:rPr>
          <w:rFonts w:cs="Arial"/>
          <w:sz w:val="20"/>
          <w:szCs w:val="20"/>
          <w:lang w:val="sr-Latn-BA"/>
        </w:rPr>
        <w:t>objaviti</w:t>
      </w:r>
      <w:r w:rsidRPr="00C00301">
        <w:rPr>
          <w:rFonts w:cs="Arial"/>
          <w:sz w:val="20"/>
          <w:szCs w:val="20"/>
          <w:lang w:val="sr-Latn-BA"/>
        </w:rPr>
        <w:t xml:space="preserve">  </w:t>
      </w:r>
      <w:r w:rsidR="009A2F50">
        <w:rPr>
          <w:rFonts w:cs="Arial"/>
          <w:sz w:val="20"/>
          <w:szCs w:val="20"/>
          <w:lang w:val="sr-Latn-BA"/>
        </w:rPr>
        <w:t>u</w:t>
      </w:r>
      <w:r w:rsidRPr="00C00301">
        <w:rPr>
          <w:rFonts w:cs="Arial"/>
          <w:sz w:val="20"/>
          <w:szCs w:val="20"/>
          <w:lang w:val="sr-Latn-BA"/>
        </w:rPr>
        <w:t xml:space="preserve"> „</w:t>
      </w:r>
      <w:r w:rsidR="009A2F50">
        <w:rPr>
          <w:rFonts w:cs="Arial"/>
          <w:sz w:val="20"/>
          <w:szCs w:val="20"/>
          <w:lang w:val="sr-Latn-BA"/>
        </w:rPr>
        <w:t>Službenom</w:t>
      </w:r>
      <w:r w:rsidRPr="00C00301">
        <w:rPr>
          <w:rFonts w:cs="Arial"/>
          <w:sz w:val="20"/>
          <w:szCs w:val="20"/>
          <w:lang w:val="sr-Latn-BA"/>
        </w:rPr>
        <w:t xml:space="preserve"> </w:t>
      </w:r>
      <w:r w:rsidR="009A2F50">
        <w:rPr>
          <w:rFonts w:cs="Arial"/>
          <w:sz w:val="20"/>
          <w:szCs w:val="20"/>
          <w:lang w:val="sr-Latn-BA"/>
        </w:rPr>
        <w:t>biltenu</w:t>
      </w:r>
      <w:r w:rsidRPr="00C00301">
        <w:rPr>
          <w:rFonts w:cs="Arial"/>
          <w:sz w:val="20"/>
          <w:szCs w:val="20"/>
          <w:lang w:val="sr-Latn-BA"/>
        </w:rPr>
        <w:t xml:space="preserve"> </w:t>
      </w:r>
      <w:r w:rsidR="009A2F50">
        <w:rPr>
          <w:rFonts w:cs="Arial"/>
          <w:sz w:val="20"/>
          <w:szCs w:val="20"/>
          <w:lang w:val="sr-Latn-BA"/>
        </w:rPr>
        <w:t>opštine</w:t>
      </w:r>
      <w:r w:rsidRPr="00C00301">
        <w:rPr>
          <w:rFonts w:cs="Arial"/>
          <w:sz w:val="20"/>
          <w:szCs w:val="20"/>
          <w:lang w:val="sr-Latn-BA"/>
        </w:rPr>
        <w:t xml:space="preserve"> </w:t>
      </w:r>
      <w:r w:rsidR="009A2F50">
        <w:rPr>
          <w:rFonts w:cs="Arial"/>
          <w:sz w:val="20"/>
          <w:szCs w:val="20"/>
          <w:lang w:val="sr-Latn-BA"/>
        </w:rPr>
        <w:t>Ugljevik</w:t>
      </w:r>
      <w:r w:rsidRPr="00C00301">
        <w:rPr>
          <w:rFonts w:cs="Arial"/>
          <w:sz w:val="20"/>
          <w:szCs w:val="20"/>
          <w:lang w:val="sr-Latn-BA"/>
        </w:rPr>
        <w:t>“.</w:t>
      </w:r>
    </w:p>
    <w:p w:rsidR="008B0EA7" w:rsidRPr="00FD0EF2" w:rsidRDefault="008B0EA7" w:rsidP="00FD0EF2">
      <w:pPr>
        <w:pBdr>
          <w:bottom w:val="single" w:sz="6" w:space="1" w:color="auto"/>
        </w:pBdr>
        <w:spacing w:after="240"/>
        <w:ind w:left="-87" w:firstLine="0"/>
        <w:jc w:val="left"/>
        <w:rPr>
          <w:rFonts w:cs="Arial"/>
          <w:sz w:val="18"/>
          <w:szCs w:val="18"/>
        </w:rPr>
      </w:pPr>
      <w:r w:rsidRPr="00C00301">
        <w:rPr>
          <w:rFonts w:cs="Arial"/>
          <w:sz w:val="20"/>
          <w:szCs w:val="20"/>
        </w:rPr>
        <w:t xml:space="preserve">                                                                               </w:t>
      </w:r>
      <w:r w:rsidR="00FD0EF2">
        <w:rPr>
          <w:rFonts w:cs="Arial"/>
          <w:sz w:val="20"/>
          <w:szCs w:val="20"/>
        </w:rPr>
        <w:t xml:space="preserve">                        </w:t>
      </w:r>
      <w:r w:rsidR="00FD0EF2">
        <w:rPr>
          <w:rFonts w:cs="Arial"/>
          <w:sz w:val="20"/>
          <w:szCs w:val="20"/>
        </w:rPr>
        <w:br/>
        <w:t xml:space="preserve">                                                     </w:t>
      </w:r>
      <w:r w:rsidR="009A2F50">
        <w:rPr>
          <w:rFonts w:cs="Arial"/>
          <w:sz w:val="18"/>
          <w:szCs w:val="18"/>
        </w:rPr>
        <w:t>PREDSJEDNIK</w:t>
      </w:r>
      <w:r w:rsidRPr="00FD0EF2">
        <w:rPr>
          <w:rFonts w:cs="Arial"/>
          <w:sz w:val="18"/>
          <w:szCs w:val="18"/>
        </w:rPr>
        <w:t xml:space="preserve">  </w:t>
      </w:r>
      <w:r w:rsidR="009A2F50">
        <w:rPr>
          <w:rFonts w:cs="Arial"/>
          <w:sz w:val="18"/>
          <w:szCs w:val="18"/>
        </w:rPr>
        <w:t>SO</w:t>
      </w:r>
      <w:r w:rsidRPr="00FD0EF2">
        <w:rPr>
          <w:rFonts w:cs="Arial"/>
          <w:sz w:val="18"/>
          <w:szCs w:val="18"/>
        </w:rPr>
        <w:t>-</w:t>
      </w:r>
      <w:r w:rsidR="009A2F50">
        <w:rPr>
          <w:rFonts w:cs="Arial"/>
          <w:sz w:val="18"/>
          <w:szCs w:val="18"/>
        </w:rPr>
        <w:t>e</w:t>
      </w:r>
      <w:r w:rsidRPr="00FD0EF2">
        <w:rPr>
          <w:rFonts w:cs="Arial"/>
          <w:sz w:val="18"/>
          <w:szCs w:val="18"/>
        </w:rPr>
        <w:t xml:space="preserve">                                                                                           </w:t>
      </w:r>
      <w:r w:rsidR="00FD0EF2">
        <w:rPr>
          <w:rFonts w:cs="Arial"/>
          <w:sz w:val="18"/>
          <w:szCs w:val="18"/>
        </w:rPr>
        <w:t xml:space="preserve">        </w:t>
      </w:r>
      <w:r w:rsidR="00FD0EF2">
        <w:rPr>
          <w:rFonts w:cs="Arial"/>
          <w:sz w:val="18"/>
          <w:szCs w:val="18"/>
        </w:rPr>
        <w:br/>
        <w:t xml:space="preserve">                                                           </w:t>
      </w:r>
      <w:r w:rsidR="009A2F50">
        <w:rPr>
          <w:rFonts w:cs="Arial"/>
          <w:sz w:val="18"/>
          <w:szCs w:val="18"/>
        </w:rPr>
        <w:t>Zoran</w:t>
      </w:r>
      <w:r w:rsidRPr="00FD0EF2">
        <w:rPr>
          <w:rFonts w:cs="Arial"/>
          <w:sz w:val="18"/>
          <w:szCs w:val="18"/>
        </w:rPr>
        <w:t xml:space="preserve"> </w:t>
      </w:r>
      <w:r w:rsidR="009A2F50">
        <w:rPr>
          <w:rFonts w:cs="Arial"/>
          <w:sz w:val="18"/>
          <w:szCs w:val="18"/>
        </w:rPr>
        <w:t>Lazić</w:t>
      </w:r>
      <w:r w:rsidRPr="00FD0EF2">
        <w:rPr>
          <w:rFonts w:cs="Arial"/>
          <w:sz w:val="18"/>
          <w:szCs w:val="18"/>
        </w:rPr>
        <w:t xml:space="preserve">                                                                                               </w:t>
      </w:r>
    </w:p>
    <w:p w:rsidR="008B0EA7" w:rsidRPr="00C00301" w:rsidRDefault="009A2F50" w:rsidP="008B0EA7">
      <w:pPr>
        <w:ind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REPUBLIKA</w:t>
      </w:r>
      <w:r w:rsidR="008B0EA7" w:rsidRPr="00C0030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SRPSKA</w:t>
      </w:r>
    </w:p>
    <w:p w:rsidR="008B0EA7" w:rsidRPr="00C00301" w:rsidRDefault="009A2F50" w:rsidP="008B0EA7">
      <w:pPr>
        <w:ind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SKUPŠTINA</w:t>
      </w:r>
      <w:r w:rsidR="008B0EA7" w:rsidRPr="00C0030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OPŠTINE</w:t>
      </w:r>
      <w:r w:rsidR="008B0EA7" w:rsidRPr="00C0030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UGLjEVIK</w:t>
      </w:r>
    </w:p>
    <w:p w:rsidR="008B0EA7" w:rsidRPr="00C00301" w:rsidRDefault="009A2F50" w:rsidP="008B0EA7">
      <w:pPr>
        <w:ind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Broj</w:t>
      </w:r>
      <w:r w:rsidR="008B0EA7" w:rsidRPr="00C00301">
        <w:rPr>
          <w:rFonts w:cs="Arial"/>
          <w:sz w:val="20"/>
          <w:szCs w:val="20"/>
        </w:rPr>
        <w:t>: 01-</w:t>
      </w:r>
      <w:r w:rsidR="008B0EA7" w:rsidRPr="00C00301">
        <w:rPr>
          <w:rFonts w:cs="Arial"/>
          <w:sz w:val="20"/>
          <w:szCs w:val="20"/>
          <w:lang w:val="sr-Latn-BA"/>
        </w:rPr>
        <w:t xml:space="preserve"> 013-10</w:t>
      </w:r>
      <w:r w:rsidR="008B0EA7" w:rsidRPr="00C00301">
        <w:rPr>
          <w:rFonts w:cs="Arial"/>
          <w:sz w:val="20"/>
          <w:szCs w:val="20"/>
        </w:rPr>
        <w:t xml:space="preserve"> /24</w:t>
      </w:r>
    </w:p>
    <w:p w:rsidR="008B0EA7" w:rsidRPr="00C00301" w:rsidRDefault="009A2F50" w:rsidP="008B0EA7">
      <w:pPr>
        <w:ind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Datum</w:t>
      </w:r>
      <w:r w:rsidR="008B0EA7" w:rsidRPr="00C00301">
        <w:rPr>
          <w:rFonts w:cs="Arial"/>
          <w:sz w:val="20"/>
          <w:szCs w:val="20"/>
        </w:rPr>
        <w:t xml:space="preserve">, 29.03.2024. </w:t>
      </w:r>
      <w:r>
        <w:rPr>
          <w:rFonts w:cs="Arial"/>
          <w:sz w:val="20"/>
          <w:szCs w:val="20"/>
        </w:rPr>
        <w:t>godine</w:t>
      </w:r>
      <w:r w:rsidR="008B0EA7" w:rsidRPr="00C00301">
        <w:rPr>
          <w:rFonts w:cs="Arial"/>
          <w:sz w:val="20"/>
          <w:szCs w:val="20"/>
        </w:rPr>
        <w:t xml:space="preserve"> </w:t>
      </w:r>
    </w:p>
    <w:p w:rsidR="008B0EA7" w:rsidRPr="00C00301" w:rsidRDefault="008B0EA7" w:rsidP="008B0EA7">
      <w:pPr>
        <w:ind w:firstLine="0"/>
        <w:rPr>
          <w:rFonts w:cs="Arial"/>
          <w:sz w:val="20"/>
          <w:szCs w:val="20"/>
        </w:rPr>
      </w:pPr>
    </w:p>
    <w:p w:rsidR="008B0EA7" w:rsidRPr="00C00301" w:rsidRDefault="009A2F50" w:rsidP="008B0EA7">
      <w:pPr>
        <w:ind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Na</w:t>
      </w:r>
      <w:r w:rsidR="008B0EA7" w:rsidRPr="00C0030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osnovu</w:t>
      </w:r>
      <w:r w:rsidR="008B0EA7" w:rsidRPr="00C00301">
        <w:rPr>
          <w:rFonts w:cs="Arial"/>
          <w:sz w:val="20"/>
          <w:szCs w:val="20"/>
        </w:rPr>
        <w:t xml:space="preserve">  </w:t>
      </w:r>
      <w:r>
        <w:rPr>
          <w:rFonts w:cs="Arial"/>
          <w:sz w:val="20"/>
          <w:szCs w:val="20"/>
        </w:rPr>
        <w:t>člana</w:t>
      </w:r>
      <w:r w:rsidR="008B0EA7" w:rsidRPr="00C00301">
        <w:rPr>
          <w:rFonts w:cs="Arial"/>
          <w:sz w:val="20"/>
          <w:szCs w:val="20"/>
        </w:rPr>
        <w:t xml:space="preserve"> 37. </w:t>
      </w:r>
      <w:r>
        <w:rPr>
          <w:rFonts w:cs="Arial"/>
          <w:sz w:val="20"/>
          <w:szCs w:val="20"/>
        </w:rPr>
        <w:t>Statuta</w:t>
      </w:r>
      <w:r w:rsidR="008B0EA7" w:rsidRPr="00C0030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opštine</w:t>
      </w:r>
      <w:r w:rsidR="008B0EA7" w:rsidRPr="00C0030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Ugljevik</w:t>
      </w:r>
      <w:r w:rsidR="008B0EA7" w:rsidRPr="00C00301">
        <w:rPr>
          <w:rFonts w:cs="Arial"/>
          <w:sz w:val="20"/>
          <w:szCs w:val="20"/>
        </w:rPr>
        <w:t xml:space="preserve"> (</w:t>
      </w:r>
      <w:r>
        <w:rPr>
          <w:rFonts w:cs="Arial"/>
          <w:sz w:val="20"/>
          <w:szCs w:val="20"/>
        </w:rPr>
        <w:t>Službeni</w:t>
      </w:r>
      <w:r w:rsidR="008B0EA7" w:rsidRPr="00C0030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bilten</w:t>
      </w:r>
      <w:r w:rsidR="008B0EA7" w:rsidRPr="00C0030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opštine</w:t>
      </w:r>
      <w:r w:rsidR="008B0EA7" w:rsidRPr="00C0030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Ugljevik</w:t>
      </w:r>
      <w:r w:rsidR="008B0EA7" w:rsidRPr="00C00301">
        <w:rPr>
          <w:rFonts w:cs="Arial"/>
          <w:sz w:val="20"/>
          <w:szCs w:val="20"/>
        </w:rPr>
        <w:t xml:space="preserve"> 7/17 </w:t>
      </w:r>
      <w:r>
        <w:rPr>
          <w:rFonts w:cs="Arial"/>
          <w:sz w:val="20"/>
          <w:szCs w:val="20"/>
        </w:rPr>
        <w:t>i</w:t>
      </w:r>
      <w:r w:rsidR="008B0EA7" w:rsidRPr="00C00301">
        <w:rPr>
          <w:rFonts w:cs="Arial"/>
          <w:sz w:val="20"/>
          <w:szCs w:val="20"/>
        </w:rPr>
        <w:t xml:space="preserve"> 5/21) </w:t>
      </w:r>
      <w:r>
        <w:rPr>
          <w:rFonts w:cs="Arial"/>
          <w:sz w:val="20"/>
          <w:szCs w:val="20"/>
        </w:rPr>
        <w:t>i</w:t>
      </w:r>
      <w:r w:rsidR="008B0EA7" w:rsidRPr="00C00301">
        <w:rPr>
          <w:rFonts w:cs="Arial"/>
          <w:sz w:val="20"/>
          <w:szCs w:val="20"/>
        </w:rPr>
        <w:t xml:space="preserve"> 39. </w:t>
      </w:r>
      <w:r>
        <w:rPr>
          <w:rFonts w:cs="Arial"/>
          <w:sz w:val="20"/>
          <w:szCs w:val="20"/>
        </w:rPr>
        <w:t>Poslovnika</w:t>
      </w:r>
      <w:r w:rsidR="008B0EA7" w:rsidRPr="00C0030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</w:t>
      </w:r>
      <w:r w:rsidR="008B0EA7" w:rsidRPr="00C0030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radu</w:t>
      </w:r>
      <w:r w:rsidR="008B0EA7" w:rsidRPr="00C0030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Skupštine</w:t>
      </w:r>
      <w:r w:rsidR="008B0EA7" w:rsidRPr="00C0030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opštine</w:t>
      </w:r>
      <w:r w:rsidR="008B0EA7" w:rsidRPr="00C0030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Ugljevik</w:t>
      </w:r>
      <w:r w:rsidR="008B0EA7" w:rsidRPr="00C00301">
        <w:rPr>
          <w:rFonts w:cs="Arial"/>
          <w:sz w:val="20"/>
          <w:szCs w:val="20"/>
        </w:rPr>
        <w:t>,  (,,</w:t>
      </w:r>
      <w:r>
        <w:rPr>
          <w:rFonts w:cs="Arial"/>
          <w:sz w:val="20"/>
          <w:szCs w:val="20"/>
        </w:rPr>
        <w:t>Službeni</w:t>
      </w:r>
      <w:r w:rsidR="008B0EA7" w:rsidRPr="00C0030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bilten</w:t>
      </w:r>
      <w:r w:rsidR="008B0EA7" w:rsidRPr="00C0030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Opštine</w:t>
      </w:r>
      <w:r w:rsidR="008B0EA7" w:rsidRPr="00C0030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Ugljevik</w:t>
      </w:r>
      <w:r w:rsidR="008B0EA7" w:rsidRPr="00C00301">
        <w:rPr>
          <w:rFonts w:cs="Arial"/>
          <w:sz w:val="20"/>
          <w:szCs w:val="20"/>
        </w:rPr>
        <w:t xml:space="preserve">,, </w:t>
      </w:r>
      <w:r>
        <w:rPr>
          <w:rFonts w:cs="Arial"/>
          <w:sz w:val="20"/>
          <w:szCs w:val="20"/>
        </w:rPr>
        <w:t>broj</w:t>
      </w:r>
      <w:r w:rsidR="008B0EA7" w:rsidRPr="00C00301">
        <w:rPr>
          <w:rFonts w:cs="Arial"/>
          <w:sz w:val="20"/>
          <w:szCs w:val="20"/>
        </w:rPr>
        <w:t xml:space="preserve"> 8/17),  </w:t>
      </w:r>
      <w:r>
        <w:rPr>
          <w:rFonts w:cs="Arial"/>
          <w:sz w:val="20"/>
          <w:szCs w:val="20"/>
        </w:rPr>
        <w:t>Skupština</w:t>
      </w:r>
      <w:r w:rsidR="008B0EA7" w:rsidRPr="00C0030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opštine</w:t>
      </w:r>
      <w:r w:rsidR="008B0EA7" w:rsidRPr="00C0030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Ugljevik</w:t>
      </w:r>
      <w:r w:rsidR="008B0EA7" w:rsidRPr="00C0030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na</w:t>
      </w:r>
      <w:r w:rsidR="008B0EA7" w:rsidRPr="00C0030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sjednici</w:t>
      </w:r>
      <w:r w:rsidR="008B0EA7" w:rsidRPr="00C0030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održanoj</w:t>
      </w:r>
      <w:r w:rsidR="008B0EA7" w:rsidRPr="00C00301">
        <w:rPr>
          <w:rFonts w:cs="Arial"/>
          <w:sz w:val="20"/>
          <w:szCs w:val="20"/>
        </w:rPr>
        <w:t xml:space="preserve">  29.03.2024. </w:t>
      </w:r>
      <w:r>
        <w:rPr>
          <w:rFonts w:cs="Arial"/>
          <w:sz w:val="20"/>
          <w:szCs w:val="20"/>
        </w:rPr>
        <w:t>godine</w:t>
      </w:r>
      <w:r w:rsidR="008B0EA7" w:rsidRPr="00C00301"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>u</w:t>
      </w:r>
      <w:r w:rsidR="008B0EA7" w:rsidRPr="00C00301">
        <w:rPr>
          <w:rFonts w:cs="Arial"/>
          <w:sz w:val="20"/>
          <w:szCs w:val="20"/>
        </w:rPr>
        <w:t xml:space="preserve">  </w:t>
      </w:r>
      <w:r>
        <w:rPr>
          <w:rFonts w:cs="Arial"/>
          <w:sz w:val="20"/>
          <w:szCs w:val="20"/>
        </w:rPr>
        <w:t>okviru</w:t>
      </w:r>
      <w:r w:rsidR="008B0EA7" w:rsidRPr="00C0030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tačke</w:t>
      </w:r>
      <w:r w:rsidR="008B0EA7" w:rsidRPr="00C0030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dnevnog</w:t>
      </w:r>
      <w:r w:rsidR="008B0EA7" w:rsidRPr="00C0030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reda</w:t>
      </w:r>
      <w:r w:rsidR="008B0EA7" w:rsidRPr="00C00301">
        <w:rPr>
          <w:rFonts w:cs="Arial"/>
          <w:sz w:val="20"/>
          <w:szCs w:val="20"/>
        </w:rPr>
        <w:t xml:space="preserve"> ,, </w:t>
      </w:r>
      <w:r>
        <w:rPr>
          <w:rFonts w:cs="Arial"/>
          <w:sz w:val="20"/>
          <w:szCs w:val="20"/>
        </w:rPr>
        <w:t>Izvještaji</w:t>
      </w:r>
      <w:r w:rsidR="008B0EA7" w:rsidRPr="00C0030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</w:t>
      </w:r>
      <w:r w:rsidR="008B0EA7" w:rsidRPr="00C0030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radu</w:t>
      </w:r>
      <w:r w:rsidR="008B0EA7" w:rsidRPr="00C0030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opštinskih</w:t>
      </w:r>
      <w:r w:rsidR="008B0EA7" w:rsidRPr="00C0030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inspektora</w:t>
      </w:r>
      <w:r w:rsidR="008B0EA7" w:rsidRPr="00C0030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za</w:t>
      </w:r>
      <w:r w:rsidR="008B0EA7" w:rsidRPr="00C00301">
        <w:rPr>
          <w:rFonts w:cs="Arial"/>
          <w:sz w:val="20"/>
          <w:szCs w:val="20"/>
        </w:rPr>
        <w:t xml:space="preserve"> 2023. </w:t>
      </w:r>
      <w:r>
        <w:rPr>
          <w:rFonts w:cs="Arial"/>
          <w:sz w:val="20"/>
          <w:szCs w:val="20"/>
        </w:rPr>
        <w:t>godinu</w:t>
      </w:r>
      <w:r w:rsidR="008B0EA7" w:rsidRPr="00C00301">
        <w:rPr>
          <w:rFonts w:cs="Arial"/>
          <w:sz w:val="20"/>
          <w:szCs w:val="20"/>
        </w:rPr>
        <w:t xml:space="preserve">,,  </w:t>
      </w:r>
      <w:r>
        <w:rPr>
          <w:rFonts w:cs="Arial"/>
          <w:sz w:val="20"/>
          <w:szCs w:val="20"/>
        </w:rPr>
        <w:t>donosi</w:t>
      </w:r>
      <w:r w:rsidR="008B0EA7" w:rsidRPr="00C00301">
        <w:rPr>
          <w:rFonts w:cs="Arial"/>
          <w:sz w:val="20"/>
          <w:szCs w:val="20"/>
        </w:rPr>
        <w:t xml:space="preserve"> </w:t>
      </w:r>
    </w:p>
    <w:p w:rsidR="008B0EA7" w:rsidRPr="00C00301" w:rsidRDefault="008B0EA7" w:rsidP="008B0EA7">
      <w:pPr>
        <w:ind w:firstLine="0"/>
        <w:rPr>
          <w:rFonts w:cs="Arial"/>
          <w:sz w:val="20"/>
          <w:szCs w:val="20"/>
        </w:rPr>
      </w:pPr>
      <w:r w:rsidRPr="00C00301">
        <w:rPr>
          <w:rFonts w:cs="Arial"/>
          <w:sz w:val="20"/>
          <w:szCs w:val="20"/>
        </w:rPr>
        <w:t xml:space="preserve">                                                       </w:t>
      </w:r>
    </w:p>
    <w:p w:rsidR="008B0EA7" w:rsidRPr="00C00301" w:rsidRDefault="009A2F50" w:rsidP="008B0EA7">
      <w:pPr>
        <w:ind w:firstLine="0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 A K LJ U Č A K</w:t>
      </w:r>
    </w:p>
    <w:p w:rsidR="008B0EA7" w:rsidRPr="00C00301" w:rsidRDefault="008B0EA7" w:rsidP="008B0EA7">
      <w:pPr>
        <w:ind w:firstLine="0"/>
        <w:rPr>
          <w:rFonts w:cs="Arial"/>
          <w:sz w:val="20"/>
          <w:szCs w:val="20"/>
        </w:rPr>
      </w:pPr>
    </w:p>
    <w:p w:rsidR="008B0EA7" w:rsidRPr="00C00301" w:rsidRDefault="008B0EA7" w:rsidP="008B0EA7">
      <w:pPr>
        <w:ind w:firstLine="0"/>
        <w:rPr>
          <w:rFonts w:cs="Arial"/>
          <w:sz w:val="20"/>
          <w:szCs w:val="20"/>
        </w:rPr>
      </w:pPr>
      <w:r w:rsidRPr="00C00301">
        <w:rPr>
          <w:rFonts w:cs="Arial"/>
          <w:sz w:val="20"/>
          <w:szCs w:val="20"/>
        </w:rPr>
        <w:t>1.</w:t>
      </w:r>
      <w:r w:rsidRPr="00C00301">
        <w:rPr>
          <w:rFonts w:cs="Arial"/>
          <w:sz w:val="20"/>
          <w:szCs w:val="20"/>
        </w:rPr>
        <w:tab/>
      </w:r>
      <w:r w:rsidR="009A2F50">
        <w:rPr>
          <w:rFonts w:cs="Arial"/>
          <w:sz w:val="20"/>
          <w:szCs w:val="20"/>
        </w:rPr>
        <w:t>Usvajaju</w:t>
      </w:r>
      <w:r w:rsidRPr="00C00301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se</w:t>
      </w:r>
      <w:r w:rsidRPr="00C00301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Izvještaji</w:t>
      </w:r>
      <w:r w:rsidRPr="00C00301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</w:t>
      </w:r>
      <w:r w:rsidRPr="00C00301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radu</w:t>
      </w:r>
      <w:r w:rsidRPr="00C00301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opštinskih</w:t>
      </w:r>
      <w:r w:rsidRPr="00C00301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inspektora</w:t>
      </w:r>
      <w:r w:rsidRPr="00C00301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</w:t>
      </w:r>
      <w:r w:rsidRPr="00C00301">
        <w:rPr>
          <w:rFonts w:cs="Arial"/>
          <w:sz w:val="20"/>
          <w:szCs w:val="20"/>
        </w:rPr>
        <w:t xml:space="preserve"> 2022. </w:t>
      </w:r>
      <w:r w:rsidR="009A2F50">
        <w:rPr>
          <w:rFonts w:cs="Arial"/>
          <w:sz w:val="20"/>
          <w:szCs w:val="20"/>
        </w:rPr>
        <w:t>godinu</w:t>
      </w:r>
      <w:r w:rsidRPr="00C00301">
        <w:rPr>
          <w:rFonts w:cs="Arial"/>
          <w:sz w:val="20"/>
          <w:szCs w:val="20"/>
        </w:rPr>
        <w:t xml:space="preserve">: </w:t>
      </w:r>
    </w:p>
    <w:p w:rsidR="008B0EA7" w:rsidRPr="00C00301" w:rsidRDefault="008B0EA7" w:rsidP="008B0EA7">
      <w:pPr>
        <w:ind w:firstLine="0"/>
        <w:rPr>
          <w:rFonts w:cs="Arial"/>
          <w:sz w:val="20"/>
          <w:szCs w:val="20"/>
        </w:rPr>
      </w:pPr>
      <w:r w:rsidRPr="00C00301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a</w:t>
      </w:r>
      <w:r w:rsidRPr="00C00301">
        <w:rPr>
          <w:rFonts w:cs="Arial"/>
          <w:sz w:val="20"/>
          <w:szCs w:val="20"/>
        </w:rPr>
        <w:t xml:space="preserve">) </w:t>
      </w:r>
      <w:r w:rsidR="009A2F50">
        <w:rPr>
          <w:rFonts w:cs="Arial"/>
          <w:sz w:val="20"/>
          <w:szCs w:val="20"/>
        </w:rPr>
        <w:t>Tržišnog</w:t>
      </w:r>
      <w:r w:rsidRPr="00C00301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inspektora</w:t>
      </w:r>
    </w:p>
    <w:p w:rsidR="008B0EA7" w:rsidRPr="00C00301" w:rsidRDefault="008B0EA7" w:rsidP="008B0EA7">
      <w:pPr>
        <w:ind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</w:t>
      </w:r>
      <w:r w:rsidRPr="00C00301">
        <w:rPr>
          <w:rFonts w:cs="Arial"/>
          <w:sz w:val="20"/>
          <w:szCs w:val="20"/>
        </w:rPr>
        <w:t xml:space="preserve">) </w:t>
      </w:r>
      <w:r w:rsidR="009A2F50">
        <w:rPr>
          <w:rFonts w:cs="Arial"/>
          <w:sz w:val="20"/>
          <w:szCs w:val="20"/>
        </w:rPr>
        <w:t>Ekološkog</w:t>
      </w:r>
      <w:r w:rsidRPr="00C00301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inspektora</w:t>
      </w:r>
      <w:r w:rsidRPr="00C00301">
        <w:rPr>
          <w:rFonts w:cs="Arial"/>
          <w:sz w:val="20"/>
          <w:szCs w:val="20"/>
        </w:rPr>
        <w:t xml:space="preserve"> </w:t>
      </w:r>
    </w:p>
    <w:p w:rsidR="008B0EA7" w:rsidRPr="00C00301" w:rsidRDefault="008B0EA7" w:rsidP="008B0EA7">
      <w:pPr>
        <w:ind w:firstLine="0"/>
        <w:rPr>
          <w:rFonts w:cs="Arial"/>
          <w:sz w:val="20"/>
          <w:szCs w:val="20"/>
        </w:rPr>
      </w:pPr>
      <w:r w:rsidRPr="00C00301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v</w:t>
      </w:r>
      <w:r w:rsidRPr="00C00301">
        <w:rPr>
          <w:rFonts w:cs="Arial"/>
          <w:sz w:val="20"/>
          <w:szCs w:val="20"/>
        </w:rPr>
        <w:t xml:space="preserve">) </w:t>
      </w:r>
      <w:r w:rsidR="009A2F50">
        <w:rPr>
          <w:rFonts w:cs="Arial"/>
          <w:sz w:val="20"/>
          <w:szCs w:val="20"/>
        </w:rPr>
        <w:t>Inspektora</w:t>
      </w:r>
      <w:r w:rsidRPr="00C00301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</w:t>
      </w:r>
      <w:r w:rsidRPr="00C00301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hranu</w:t>
      </w:r>
      <w:r w:rsidRPr="00C00301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</w:t>
      </w:r>
      <w:r w:rsidRPr="00C00301">
        <w:rPr>
          <w:rFonts w:cs="Arial"/>
          <w:sz w:val="20"/>
          <w:szCs w:val="20"/>
        </w:rPr>
        <w:t xml:space="preserve">  </w:t>
      </w:r>
      <w:r w:rsidR="009A2F50">
        <w:rPr>
          <w:rFonts w:cs="Arial"/>
          <w:sz w:val="20"/>
          <w:szCs w:val="20"/>
        </w:rPr>
        <w:t>zdravstvenu</w:t>
      </w:r>
      <w:r w:rsidRPr="00C00301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zaštitu</w:t>
      </w:r>
    </w:p>
    <w:p w:rsidR="008B0EA7" w:rsidRPr="00C00301" w:rsidRDefault="008B0EA7" w:rsidP="008B0EA7">
      <w:pPr>
        <w:ind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  <w:r w:rsidRPr="00C00301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g</w:t>
      </w:r>
      <w:r w:rsidRPr="00C00301">
        <w:rPr>
          <w:rFonts w:cs="Arial"/>
          <w:sz w:val="20"/>
          <w:szCs w:val="20"/>
        </w:rPr>
        <w:t xml:space="preserve">) </w:t>
      </w:r>
      <w:r w:rsidR="009A2F50">
        <w:rPr>
          <w:rFonts w:cs="Arial"/>
          <w:sz w:val="20"/>
          <w:szCs w:val="20"/>
        </w:rPr>
        <w:t>Urbanističko</w:t>
      </w:r>
      <w:r w:rsidRPr="00C00301">
        <w:rPr>
          <w:rFonts w:cs="Arial"/>
          <w:sz w:val="20"/>
          <w:szCs w:val="20"/>
        </w:rPr>
        <w:t xml:space="preserve"> – </w:t>
      </w:r>
      <w:r w:rsidR="009A2F50">
        <w:rPr>
          <w:rFonts w:cs="Arial"/>
          <w:sz w:val="20"/>
          <w:szCs w:val="20"/>
        </w:rPr>
        <w:t>građevinskog</w:t>
      </w:r>
      <w:r w:rsidRPr="00C00301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inspektora</w:t>
      </w:r>
    </w:p>
    <w:p w:rsidR="008B0EA7" w:rsidRPr="00C00301" w:rsidRDefault="008B0EA7" w:rsidP="008B0EA7">
      <w:pPr>
        <w:ind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</w:t>
      </w:r>
      <w:r w:rsidR="009A2F50">
        <w:rPr>
          <w:rFonts w:cs="Arial"/>
          <w:sz w:val="20"/>
          <w:szCs w:val="20"/>
        </w:rPr>
        <w:t>d</w:t>
      </w:r>
      <w:r w:rsidRPr="00C00301">
        <w:rPr>
          <w:rFonts w:cs="Arial"/>
          <w:sz w:val="20"/>
          <w:szCs w:val="20"/>
        </w:rPr>
        <w:t xml:space="preserve">) </w:t>
      </w:r>
      <w:r w:rsidR="009A2F50">
        <w:rPr>
          <w:rFonts w:cs="Arial"/>
          <w:sz w:val="20"/>
          <w:szCs w:val="20"/>
        </w:rPr>
        <w:t>Komunalne</w:t>
      </w:r>
      <w:r w:rsidRPr="00C00301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policije</w:t>
      </w:r>
      <w:r w:rsidRPr="00C00301">
        <w:rPr>
          <w:rFonts w:cs="Arial"/>
          <w:sz w:val="20"/>
          <w:szCs w:val="20"/>
        </w:rPr>
        <w:t xml:space="preserve">                                                                                              </w:t>
      </w:r>
    </w:p>
    <w:p w:rsidR="008B0EA7" w:rsidRPr="00C00301" w:rsidRDefault="008B0EA7" w:rsidP="008B0EA7">
      <w:pPr>
        <w:ind w:firstLine="0"/>
        <w:rPr>
          <w:rFonts w:cs="Arial"/>
          <w:sz w:val="20"/>
          <w:szCs w:val="20"/>
        </w:rPr>
      </w:pPr>
    </w:p>
    <w:p w:rsidR="008B0EA7" w:rsidRPr="00C00301" w:rsidRDefault="008B0EA7" w:rsidP="008B0EA7">
      <w:pPr>
        <w:ind w:firstLine="0"/>
        <w:rPr>
          <w:rFonts w:cs="Arial"/>
          <w:sz w:val="20"/>
          <w:szCs w:val="20"/>
        </w:rPr>
      </w:pPr>
      <w:r w:rsidRPr="00C00301">
        <w:rPr>
          <w:rFonts w:cs="Arial"/>
          <w:sz w:val="20"/>
          <w:szCs w:val="20"/>
        </w:rPr>
        <w:t xml:space="preserve">2. </w:t>
      </w:r>
      <w:r w:rsidR="009A2F50">
        <w:rPr>
          <w:rFonts w:cs="Arial"/>
          <w:sz w:val="20"/>
          <w:szCs w:val="20"/>
        </w:rPr>
        <w:t>Ovaj</w:t>
      </w:r>
      <w:r w:rsidRPr="00C00301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zaključak</w:t>
      </w:r>
      <w:r w:rsidRPr="00C00301">
        <w:rPr>
          <w:rFonts w:cs="Arial"/>
          <w:sz w:val="20"/>
          <w:szCs w:val="20"/>
        </w:rPr>
        <w:t xml:space="preserve">  </w:t>
      </w:r>
      <w:r w:rsidR="009A2F50">
        <w:rPr>
          <w:rFonts w:cs="Arial"/>
          <w:sz w:val="20"/>
          <w:szCs w:val="20"/>
        </w:rPr>
        <w:t>će</w:t>
      </w:r>
      <w:r w:rsidRPr="00C00301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se</w:t>
      </w:r>
      <w:r w:rsidRPr="00C00301">
        <w:rPr>
          <w:rFonts w:cs="Arial"/>
          <w:sz w:val="20"/>
          <w:szCs w:val="20"/>
        </w:rPr>
        <w:t xml:space="preserve">  </w:t>
      </w:r>
      <w:r w:rsidR="009A2F50">
        <w:rPr>
          <w:rFonts w:cs="Arial"/>
          <w:sz w:val="20"/>
          <w:szCs w:val="20"/>
        </w:rPr>
        <w:t>objaviti</w:t>
      </w:r>
      <w:r w:rsidRPr="00C00301">
        <w:rPr>
          <w:rFonts w:cs="Arial"/>
          <w:sz w:val="20"/>
          <w:szCs w:val="20"/>
        </w:rPr>
        <w:t xml:space="preserve">  </w:t>
      </w:r>
      <w:r w:rsidR="009A2F50">
        <w:rPr>
          <w:rFonts w:cs="Arial"/>
          <w:sz w:val="20"/>
          <w:szCs w:val="20"/>
        </w:rPr>
        <w:t>u</w:t>
      </w:r>
      <w:r w:rsidRPr="00C00301">
        <w:rPr>
          <w:rFonts w:cs="Arial"/>
          <w:sz w:val="20"/>
          <w:szCs w:val="20"/>
        </w:rPr>
        <w:t xml:space="preserve"> „</w:t>
      </w:r>
      <w:r w:rsidR="009A2F50">
        <w:rPr>
          <w:rFonts w:cs="Arial"/>
          <w:sz w:val="20"/>
          <w:szCs w:val="20"/>
        </w:rPr>
        <w:t>Službenom</w:t>
      </w:r>
      <w:r w:rsidRPr="00C00301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biltenu</w:t>
      </w:r>
      <w:r w:rsidRPr="00C00301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opštine</w:t>
      </w:r>
      <w:r w:rsidRPr="00C00301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Ugljevik</w:t>
      </w:r>
      <w:r w:rsidRPr="00C00301">
        <w:rPr>
          <w:rFonts w:cs="Arial"/>
          <w:sz w:val="20"/>
          <w:szCs w:val="20"/>
        </w:rPr>
        <w:t>“.</w:t>
      </w:r>
    </w:p>
    <w:p w:rsidR="008B0EA7" w:rsidRPr="00FD0EF2" w:rsidRDefault="008B0EA7" w:rsidP="008B0EA7">
      <w:pPr>
        <w:ind w:firstLine="0"/>
        <w:jc w:val="right"/>
        <w:rPr>
          <w:rFonts w:cs="Arial"/>
          <w:sz w:val="18"/>
          <w:szCs w:val="18"/>
        </w:rPr>
      </w:pPr>
      <w:r w:rsidRPr="00C00301">
        <w:rPr>
          <w:rFonts w:cs="Arial"/>
          <w:sz w:val="20"/>
          <w:szCs w:val="20"/>
        </w:rPr>
        <w:t xml:space="preserve">                                                                               </w:t>
      </w:r>
      <w:r w:rsidR="009A2F50">
        <w:rPr>
          <w:rFonts w:cs="Arial"/>
          <w:sz w:val="18"/>
          <w:szCs w:val="18"/>
        </w:rPr>
        <w:t>PREDSJEDNIK</w:t>
      </w:r>
      <w:r w:rsidRPr="00FD0EF2">
        <w:rPr>
          <w:rFonts w:cs="Arial"/>
          <w:sz w:val="18"/>
          <w:szCs w:val="18"/>
        </w:rPr>
        <w:t xml:space="preserve">  </w:t>
      </w:r>
      <w:r w:rsidR="009A2F50">
        <w:rPr>
          <w:rFonts w:cs="Arial"/>
          <w:sz w:val="18"/>
          <w:szCs w:val="18"/>
        </w:rPr>
        <w:t>SO</w:t>
      </w:r>
      <w:r w:rsidRPr="00FD0EF2">
        <w:rPr>
          <w:rFonts w:cs="Arial"/>
          <w:sz w:val="18"/>
          <w:szCs w:val="18"/>
        </w:rPr>
        <w:t>-</w:t>
      </w:r>
      <w:r w:rsidR="009A2F50">
        <w:rPr>
          <w:rFonts w:cs="Arial"/>
          <w:sz w:val="18"/>
          <w:szCs w:val="18"/>
        </w:rPr>
        <w:t>e</w:t>
      </w:r>
      <w:r w:rsidRPr="00FD0EF2">
        <w:rPr>
          <w:rFonts w:cs="Arial"/>
          <w:sz w:val="18"/>
          <w:szCs w:val="18"/>
        </w:rPr>
        <w:t xml:space="preserve">                                                                                                            </w:t>
      </w:r>
    </w:p>
    <w:p w:rsidR="008B0EA7" w:rsidRPr="00FD0EF2" w:rsidRDefault="008B0EA7" w:rsidP="008B0EA7">
      <w:pPr>
        <w:pBdr>
          <w:bottom w:val="single" w:sz="6" w:space="1" w:color="auto"/>
        </w:pBdr>
        <w:jc w:val="center"/>
        <w:rPr>
          <w:rFonts w:cs="Arial"/>
          <w:sz w:val="18"/>
          <w:szCs w:val="18"/>
        </w:rPr>
      </w:pPr>
      <w:r w:rsidRPr="00FD0EF2">
        <w:rPr>
          <w:rFonts w:cs="Arial"/>
          <w:sz w:val="18"/>
          <w:szCs w:val="18"/>
        </w:rPr>
        <w:t xml:space="preserve">                            </w:t>
      </w:r>
      <w:r w:rsidR="00FD0EF2">
        <w:rPr>
          <w:rFonts w:cs="Arial"/>
          <w:sz w:val="18"/>
          <w:szCs w:val="18"/>
        </w:rPr>
        <w:t xml:space="preserve">       </w:t>
      </w:r>
      <w:r w:rsidRPr="00FD0EF2">
        <w:rPr>
          <w:rFonts w:cs="Arial"/>
          <w:sz w:val="18"/>
          <w:szCs w:val="18"/>
        </w:rPr>
        <w:t xml:space="preserve">  </w:t>
      </w:r>
      <w:r w:rsidR="009A2F50">
        <w:rPr>
          <w:rFonts w:cs="Arial"/>
          <w:sz w:val="18"/>
          <w:szCs w:val="18"/>
        </w:rPr>
        <w:t>Zoran</w:t>
      </w:r>
      <w:r w:rsidRPr="00FD0EF2">
        <w:rPr>
          <w:rFonts w:cs="Arial"/>
          <w:sz w:val="18"/>
          <w:szCs w:val="18"/>
        </w:rPr>
        <w:t xml:space="preserve"> </w:t>
      </w:r>
      <w:r w:rsidR="009A2F50">
        <w:rPr>
          <w:rFonts w:cs="Arial"/>
          <w:sz w:val="18"/>
          <w:szCs w:val="18"/>
        </w:rPr>
        <w:t>Lazić</w:t>
      </w:r>
      <w:r w:rsidRPr="00FD0EF2">
        <w:rPr>
          <w:rFonts w:cs="Arial"/>
          <w:sz w:val="18"/>
          <w:szCs w:val="18"/>
        </w:rPr>
        <w:t xml:space="preserve">                                                                                               </w:t>
      </w:r>
    </w:p>
    <w:p w:rsidR="008B0EA7" w:rsidRPr="00C00301" w:rsidRDefault="008B0EA7" w:rsidP="008B0EA7">
      <w:pPr>
        <w:rPr>
          <w:rFonts w:cs="Arial"/>
          <w:sz w:val="20"/>
          <w:szCs w:val="20"/>
        </w:rPr>
      </w:pPr>
    </w:p>
    <w:p w:rsidR="00FD0EF2" w:rsidRDefault="00FD0EF2" w:rsidP="008B0EA7">
      <w:pPr>
        <w:ind w:firstLine="0"/>
        <w:rPr>
          <w:rFonts w:cs="Arial"/>
          <w:sz w:val="20"/>
          <w:szCs w:val="20"/>
          <w:lang w:val="sr-Cyrl-CS"/>
        </w:rPr>
      </w:pPr>
    </w:p>
    <w:p w:rsidR="008B0EA7" w:rsidRPr="00C00301" w:rsidRDefault="009A2F50" w:rsidP="008B0EA7">
      <w:pPr>
        <w:ind w:firstLine="0"/>
        <w:rPr>
          <w:rFonts w:cs="Arial"/>
          <w:sz w:val="20"/>
          <w:szCs w:val="20"/>
          <w:lang w:val="sr-Cyrl-CS"/>
        </w:rPr>
      </w:pPr>
      <w:r>
        <w:rPr>
          <w:rFonts w:cs="Arial"/>
          <w:sz w:val="20"/>
          <w:szCs w:val="20"/>
          <w:lang w:val="sr-Cyrl-CS"/>
        </w:rPr>
        <w:t>REPUBLIKA</w:t>
      </w:r>
      <w:r w:rsidR="008B0EA7" w:rsidRPr="00C00301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SRPSKA</w:t>
      </w:r>
    </w:p>
    <w:p w:rsidR="008B0EA7" w:rsidRPr="00C00301" w:rsidRDefault="009A2F50" w:rsidP="008B0EA7">
      <w:pPr>
        <w:ind w:firstLine="0"/>
        <w:rPr>
          <w:rFonts w:cs="Arial"/>
          <w:sz w:val="20"/>
          <w:szCs w:val="20"/>
          <w:lang w:val="sr-Latn-BA"/>
        </w:rPr>
      </w:pPr>
      <w:r>
        <w:rPr>
          <w:rFonts w:cs="Arial"/>
          <w:sz w:val="20"/>
          <w:szCs w:val="20"/>
          <w:lang w:val="sr-Cyrl-CS"/>
        </w:rPr>
        <w:t>SKUPŠTINA</w:t>
      </w:r>
      <w:r w:rsidR="008B0EA7" w:rsidRPr="00C00301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OPŠTINE</w:t>
      </w:r>
      <w:r w:rsidR="008B0EA7" w:rsidRPr="00C00301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UGLjEVIK</w:t>
      </w:r>
    </w:p>
    <w:p w:rsidR="008B0EA7" w:rsidRPr="00C00301" w:rsidRDefault="009A2F50" w:rsidP="008B0EA7">
      <w:pPr>
        <w:ind w:firstLine="0"/>
        <w:rPr>
          <w:rFonts w:cs="Arial"/>
          <w:sz w:val="20"/>
          <w:szCs w:val="20"/>
          <w:lang w:val="sr-Latn-BA"/>
        </w:rPr>
      </w:pPr>
      <w:r>
        <w:rPr>
          <w:rFonts w:cs="Arial"/>
          <w:sz w:val="20"/>
          <w:szCs w:val="20"/>
          <w:lang w:val="sr-Cyrl-CS"/>
        </w:rPr>
        <w:t>Broj</w:t>
      </w:r>
      <w:r w:rsidR="008B0EA7" w:rsidRPr="00C00301">
        <w:rPr>
          <w:rFonts w:cs="Arial"/>
          <w:sz w:val="20"/>
          <w:szCs w:val="20"/>
          <w:lang w:val="sr-Cyrl-CS"/>
        </w:rPr>
        <w:t>: 01-013</w:t>
      </w:r>
      <w:r w:rsidR="008B0EA7" w:rsidRPr="00C00301">
        <w:rPr>
          <w:rFonts w:cs="Arial"/>
          <w:sz w:val="20"/>
          <w:szCs w:val="20"/>
          <w:lang w:val="sr-Latn-BA"/>
        </w:rPr>
        <w:t>-</w:t>
      </w:r>
      <w:r w:rsidR="008B0EA7" w:rsidRPr="00C00301">
        <w:rPr>
          <w:rFonts w:cs="Arial"/>
          <w:sz w:val="20"/>
          <w:szCs w:val="20"/>
        </w:rPr>
        <w:t>1</w:t>
      </w:r>
      <w:r w:rsidR="008B0EA7" w:rsidRPr="00C00301">
        <w:rPr>
          <w:rFonts w:cs="Arial"/>
          <w:sz w:val="20"/>
          <w:szCs w:val="20"/>
          <w:lang w:val="sr-Latn-BA"/>
        </w:rPr>
        <w:t>1</w:t>
      </w:r>
      <w:r w:rsidR="008B0EA7" w:rsidRPr="00C00301">
        <w:rPr>
          <w:rFonts w:cs="Arial"/>
          <w:sz w:val="20"/>
          <w:szCs w:val="20"/>
          <w:lang w:val="sr-Cyrl-CS"/>
        </w:rPr>
        <w:t>/2</w:t>
      </w:r>
      <w:r w:rsidR="008B0EA7" w:rsidRPr="00C00301">
        <w:rPr>
          <w:rFonts w:cs="Arial"/>
          <w:sz w:val="20"/>
          <w:szCs w:val="20"/>
          <w:lang w:val="sr-Latn-BA"/>
        </w:rPr>
        <w:t>3</w:t>
      </w:r>
    </w:p>
    <w:p w:rsidR="008B0EA7" w:rsidRPr="00C00301" w:rsidRDefault="009A2F50" w:rsidP="008B0EA7">
      <w:pPr>
        <w:ind w:firstLine="0"/>
        <w:rPr>
          <w:rFonts w:cs="Arial"/>
          <w:sz w:val="20"/>
          <w:szCs w:val="20"/>
          <w:lang w:val="sr-Cyrl-CS"/>
        </w:rPr>
      </w:pPr>
      <w:r>
        <w:rPr>
          <w:rFonts w:cs="Arial"/>
          <w:sz w:val="20"/>
          <w:szCs w:val="20"/>
          <w:lang w:val="sr-Cyrl-CS"/>
        </w:rPr>
        <w:t>Datum</w:t>
      </w:r>
      <w:r w:rsidR="008B0EA7" w:rsidRPr="00C00301">
        <w:rPr>
          <w:rFonts w:cs="Arial"/>
          <w:sz w:val="20"/>
          <w:szCs w:val="20"/>
          <w:lang w:val="sr-Cyrl-CS"/>
        </w:rPr>
        <w:t xml:space="preserve">, 29.03.2024. </w:t>
      </w:r>
      <w:r>
        <w:rPr>
          <w:rFonts w:cs="Arial"/>
          <w:sz w:val="20"/>
          <w:szCs w:val="20"/>
          <w:lang w:val="sr-Cyrl-CS"/>
        </w:rPr>
        <w:t>godine</w:t>
      </w:r>
      <w:r w:rsidR="008B0EA7" w:rsidRPr="00C00301">
        <w:rPr>
          <w:rFonts w:cs="Arial"/>
          <w:sz w:val="20"/>
          <w:szCs w:val="20"/>
          <w:lang w:val="sr-Cyrl-CS"/>
        </w:rPr>
        <w:t xml:space="preserve"> </w:t>
      </w:r>
    </w:p>
    <w:p w:rsidR="008B0EA7" w:rsidRPr="00C00301" w:rsidRDefault="008B0EA7" w:rsidP="008B0EA7">
      <w:pPr>
        <w:rPr>
          <w:rFonts w:cs="Arial"/>
          <w:sz w:val="20"/>
          <w:szCs w:val="20"/>
          <w:lang w:val="sr-Cyrl-CS"/>
        </w:rPr>
      </w:pPr>
    </w:p>
    <w:p w:rsidR="008B0EA7" w:rsidRPr="00C00301" w:rsidRDefault="009A2F50" w:rsidP="008B0EA7">
      <w:pPr>
        <w:spacing w:after="240"/>
        <w:ind w:firstLine="0"/>
        <w:contextualSpacing/>
        <w:rPr>
          <w:rFonts w:eastAsiaTheme="minorHAnsi" w:cs="Arial"/>
          <w:sz w:val="20"/>
          <w:szCs w:val="20"/>
          <w:lang w:val="sr-Latn-BA"/>
        </w:rPr>
      </w:pPr>
      <w:r>
        <w:rPr>
          <w:rFonts w:cs="Arial"/>
          <w:sz w:val="20"/>
          <w:szCs w:val="20"/>
          <w:lang w:val="sr-Latn-BA"/>
        </w:rPr>
        <w:t>Na</w:t>
      </w:r>
      <w:r w:rsidR="008B0EA7" w:rsidRPr="00C00301">
        <w:rPr>
          <w:rFonts w:cs="Arial"/>
          <w:sz w:val="20"/>
          <w:szCs w:val="20"/>
          <w:lang w:val="sr-Latn-BA"/>
        </w:rPr>
        <w:t xml:space="preserve"> </w:t>
      </w:r>
      <w:r>
        <w:rPr>
          <w:rFonts w:cs="Arial"/>
          <w:sz w:val="20"/>
          <w:szCs w:val="20"/>
          <w:lang w:val="sr-Latn-BA"/>
        </w:rPr>
        <w:t>osnovu</w:t>
      </w:r>
      <w:r w:rsidR="008B0EA7" w:rsidRPr="00C00301">
        <w:rPr>
          <w:rFonts w:cs="Arial"/>
          <w:sz w:val="20"/>
          <w:szCs w:val="20"/>
          <w:lang w:val="sr-Latn-BA"/>
        </w:rPr>
        <w:t xml:space="preserve">  </w:t>
      </w:r>
      <w:r>
        <w:rPr>
          <w:rFonts w:cs="Arial"/>
          <w:sz w:val="20"/>
          <w:szCs w:val="20"/>
          <w:lang w:val="sr-Latn-BA"/>
        </w:rPr>
        <w:t>člana</w:t>
      </w:r>
      <w:r w:rsidR="008B0EA7" w:rsidRPr="00C00301">
        <w:rPr>
          <w:rFonts w:cs="Arial"/>
          <w:sz w:val="20"/>
          <w:szCs w:val="20"/>
          <w:lang w:val="sr-Latn-BA"/>
        </w:rPr>
        <w:t xml:space="preserve"> 37. </w:t>
      </w:r>
      <w:r>
        <w:rPr>
          <w:rFonts w:cs="Arial"/>
          <w:sz w:val="20"/>
          <w:szCs w:val="20"/>
          <w:lang w:val="sr-Latn-BA"/>
        </w:rPr>
        <w:t>Statuta</w:t>
      </w:r>
      <w:r w:rsidR="008B0EA7" w:rsidRPr="00C00301">
        <w:rPr>
          <w:rFonts w:cs="Arial"/>
          <w:sz w:val="20"/>
          <w:szCs w:val="20"/>
          <w:lang w:val="sr-Latn-BA"/>
        </w:rPr>
        <w:t xml:space="preserve"> </w:t>
      </w:r>
      <w:r>
        <w:rPr>
          <w:rFonts w:cs="Arial"/>
          <w:sz w:val="20"/>
          <w:szCs w:val="20"/>
          <w:lang w:val="sr-Latn-BA"/>
        </w:rPr>
        <w:t>opštine</w:t>
      </w:r>
      <w:r w:rsidR="008B0EA7" w:rsidRPr="00C00301">
        <w:rPr>
          <w:rFonts w:cs="Arial"/>
          <w:sz w:val="20"/>
          <w:szCs w:val="20"/>
          <w:lang w:val="sr-Latn-BA"/>
        </w:rPr>
        <w:t xml:space="preserve"> </w:t>
      </w:r>
      <w:r>
        <w:rPr>
          <w:rFonts w:cs="Arial"/>
          <w:sz w:val="20"/>
          <w:szCs w:val="20"/>
          <w:lang w:val="sr-Latn-BA"/>
        </w:rPr>
        <w:t>Ugljevik</w:t>
      </w:r>
      <w:r w:rsidR="008B0EA7" w:rsidRPr="00C00301">
        <w:rPr>
          <w:rFonts w:cs="Arial"/>
          <w:sz w:val="20"/>
          <w:szCs w:val="20"/>
          <w:lang w:val="sr-Latn-BA"/>
        </w:rPr>
        <w:t xml:space="preserve"> (</w:t>
      </w:r>
      <w:r>
        <w:rPr>
          <w:rFonts w:cs="Arial"/>
          <w:sz w:val="20"/>
          <w:szCs w:val="20"/>
          <w:lang w:val="sr-Latn-BA"/>
        </w:rPr>
        <w:t>Službeni</w:t>
      </w:r>
      <w:r w:rsidR="008B0EA7" w:rsidRPr="00C00301">
        <w:rPr>
          <w:rFonts w:cs="Arial"/>
          <w:sz w:val="20"/>
          <w:szCs w:val="20"/>
          <w:lang w:val="sr-Latn-BA"/>
        </w:rPr>
        <w:t xml:space="preserve"> </w:t>
      </w:r>
      <w:r>
        <w:rPr>
          <w:rFonts w:cs="Arial"/>
          <w:sz w:val="20"/>
          <w:szCs w:val="20"/>
          <w:lang w:val="sr-Latn-BA"/>
        </w:rPr>
        <w:t>bilten</w:t>
      </w:r>
      <w:r w:rsidR="008B0EA7" w:rsidRPr="00C00301">
        <w:rPr>
          <w:rFonts w:cs="Arial"/>
          <w:sz w:val="20"/>
          <w:szCs w:val="20"/>
          <w:lang w:val="sr-Latn-BA"/>
        </w:rPr>
        <w:t xml:space="preserve"> </w:t>
      </w:r>
      <w:r>
        <w:rPr>
          <w:rFonts w:cs="Arial"/>
          <w:sz w:val="20"/>
          <w:szCs w:val="20"/>
          <w:lang w:val="sr-Latn-BA"/>
        </w:rPr>
        <w:t>opštine</w:t>
      </w:r>
      <w:r w:rsidR="008B0EA7" w:rsidRPr="00C00301">
        <w:rPr>
          <w:rFonts w:cs="Arial"/>
          <w:sz w:val="20"/>
          <w:szCs w:val="20"/>
          <w:lang w:val="sr-Latn-BA"/>
        </w:rPr>
        <w:t xml:space="preserve"> </w:t>
      </w:r>
      <w:r>
        <w:rPr>
          <w:rFonts w:cs="Arial"/>
          <w:sz w:val="20"/>
          <w:szCs w:val="20"/>
          <w:lang w:val="sr-Latn-BA"/>
        </w:rPr>
        <w:t>Ugljevik</w:t>
      </w:r>
      <w:r w:rsidR="008B0EA7" w:rsidRPr="00C00301">
        <w:rPr>
          <w:rFonts w:cs="Arial"/>
          <w:sz w:val="20"/>
          <w:szCs w:val="20"/>
          <w:lang w:val="sr-Latn-BA"/>
        </w:rPr>
        <w:t xml:space="preserve"> 7/17</w:t>
      </w:r>
      <w:r w:rsidR="008B0EA7" w:rsidRPr="00C0030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</w:t>
      </w:r>
      <w:r w:rsidR="008B0EA7" w:rsidRPr="00C00301">
        <w:rPr>
          <w:rFonts w:cs="Arial"/>
          <w:sz w:val="20"/>
          <w:szCs w:val="20"/>
        </w:rPr>
        <w:t xml:space="preserve"> 5/21</w:t>
      </w:r>
      <w:r w:rsidR="008B0EA7" w:rsidRPr="00C00301">
        <w:rPr>
          <w:rFonts w:cs="Arial"/>
          <w:sz w:val="20"/>
          <w:szCs w:val="20"/>
          <w:lang w:val="sr-Latn-BA"/>
        </w:rPr>
        <w:t xml:space="preserve">) </w:t>
      </w:r>
      <w:r>
        <w:rPr>
          <w:rFonts w:cs="Arial"/>
          <w:sz w:val="20"/>
          <w:szCs w:val="20"/>
          <w:lang w:val="sr-Latn-BA"/>
        </w:rPr>
        <w:t>i</w:t>
      </w:r>
      <w:r w:rsidR="008B0EA7" w:rsidRPr="00C00301">
        <w:rPr>
          <w:rFonts w:cs="Arial"/>
          <w:sz w:val="20"/>
          <w:szCs w:val="20"/>
          <w:lang w:val="sr-Latn-BA"/>
        </w:rPr>
        <w:t xml:space="preserve"> 39. </w:t>
      </w:r>
      <w:r>
        <w:rPr>
          <w:rFonts w:cs="Arial"/>
          <w:sz w:val="20"/>
          <w:szCs w:val="20"/>
          <w:lang w:val="sr-Latn-BA"/>
        </w:rPr>
        <w:t>Poslovnika</w:t>
      </w:r>
      <w:r w:rsidR="008B0EA7" w:rsidRPr="00C00301">
        <w:rPr>
          <w:rFonts w:cs="Arial"/>
          <w:sz w:val="20"/>
          <w:szCs w:val="20"/>
          <w:lang w:val="sr-Latn-BA"/>
        </w:rPr>
        <w:t xml:space="preserve"> </w:t>
      </w:r>
      <w:r>
        <w:rPr>
          <w:rFonts w:cs="Arial"/>
          <w:sz w:val="20"/>
          <w:szCs w:val="20"/>
          <w:lang w:val="sr-Latn-BA"/>
        </w:rPr>
        <w:t>o</w:t>
      </w:r>
      <w:r w:rsidR="008B0EA7" w:rsidRPr="00C00301">
        <w:rPr>
          <w:rFonts w:cs="Arial"/>
          <w:sz w:val="20"/>
          <w:szCs w:val="20"/>
          <w:lang w:val="sr-Latn-BA"/>
        </w:rPr>
        <w:t xml:space="preserve"> </w:t>
      </w:r>
      <w:r>
        <w:rPr>
          <w:rFonts w:cs="Arial"/>
          <w:sz w:val="20"/>
          <w:szCs w:val="20"/>
          <w:lang w:val="sr-Latn-BA"/>
        </w:rPr>
        <w:t>radu</w:t>
      </w:r>
      <w:r w:rsidR="008B0EA7" w:rsidRPr="00C00301">
        <w:rPr>
          <w:rFonts w:cs="Arial"/>
          <w:sz w:val="20"/>
          <w:szCs w:val="20"/>
          <w:lang w:val="sr-Latn-BA"/>
        </w:rPr>
        <w:t xml:space="preserve"> </w:t>
      </w:r>
      <w:r>
        <w:rPr>
          <w:rFonts w:cs="Arial"/>
          <w:sz w:val="20"/>
          <w:szCs w:val="20"/>
          <w:lang w:val="sr-Latn-BA"/>
        </w:rPr>
        <w:t>Skupštine</w:t>
      </w:r>
      <w:r w:rsidR="008B0EA7" w:rsidRPr="00C00301">
        <w:rPr>
          <w:rFonts w:cs="Arial"/>
          <w:sz w:val="20"/>
          <w:szCs w:val="20"/>
          <w:lang w:val="sr-Latn-BA"/>
        </w:rPr>
        <w:t xml:space="preserve"> </w:t>
      </w:r>
      <w:r>
        <w:rPr>
          <w:rFonts w:cs="Arial"/>
          <w:sz w:val="20"/>
          <w:szCs w:val="20"/>
          <w:lang w:val="sr-Latn-BA"/>
        </w:rPr>
        <w:t>opštine</w:t>
      </w:r>
      <w:r w:rsidR="008B0EA7" w:rsidRPr="00C00301">
        <w:rPr>
          <w:rFonts w:cs="Arial"/>
          <w:sz w:val="20"/>
          <w:szCs w:val="20"/>
          <w:lang w:val="sr-Latn-BA"/>
        </w:rPr>
        <w:t xml:space="preserve"> </w:t>
      </w:r>
      <w:r>
        <w:rPr>
          <w:rFonts w:cs="Arial"/>
          <w:sz w:val="20"/>
          <w:szCs w:val="20"/>
          <w:lang w:val="sr-Latn-BA"/>
        </w:rPr>
        <w:t>Ugljevik</w:t>
      </w:r>
      <w:r w:rsidR="008B0EA7" w:rsidRPr="00C00301">
        <w:rPr>
          <w:rFonts w:cs="Arial"/>
          <w:sz w:val="20"/>
          <w:szCs w:val="20"/>
          <w:lang w:val="sr-Latn-BA"/>
        </w:rPr>
        <w:t>,  (,,</w:t>
      </w:r>
      <w:r>
        <w:rPr>
          <w:rFonts w:cs="Arial"/>
          <w:sz w:val="20"/>
          <w:szCs w:val="20"/>
          <w:lang w:val="sr-Latn-BA"/>
        </w:rPr>
        <w:t>Službeni</w:t>
      </w:r>
      <w:r w:rsidR="008B0EA7" w:rsidRPr="00C00301">
        <w:rPr>
          <w:rFonts w:cs="Arial"/>
          <w:sz w:val="20"/>
          <w:szCs w:val="20"/>
          <w:lang w:val="sr-Latn-BA"/>
        </w:rPr>
        <w:t xml:space="preserve"> </w:t>
      </w:r>
      <w:r>
        <w:rPr>
          <w:rFonts w:cs="Arial"/>
          <w:sz w:val="20"/>
          <w:szCs w:val="20"/>
          <w:lang w:val="sr-Latn-BA"/>
        </w:rPr>
        <w:t>bilten</w:t>
      </w:r>
      <w:r w:rsidR="008B0EA7" w:rsidRPr="00C00301">
        <w:rPr>
          <w:rFonts w:cs="Arial"/>
          <w:sz w:val="20"/>
          <w:szCs w:val="20"/>
          <w:lang w:val="sr-Latn-BA"/>
        </w:rPr>
        <w:t xml:space="preserve"> </w:t>
      </w:r>
      <w:r>
        <w:rPr>
          <w:rFonts w:cs="Arial"/>
          <w:sz w:val="20"/>
          <w:szCs w:val="20"/>
          <w:lang w:val="sr-Latn-BA"/>
        </w:rPr>
        <w:t>Opštine</w:t>
      </w:r>
      <w:r w:rsidR="008B0EA7" w:rsidRPr="00C00301">
        <w:rPr>
          <w:rFonts w:cs="Arial"/>
          <w:sz w:val="20"/>
          <w:szCs w:val="20"/>
          <w:lang w:val="sr-Latn-BA"/>
        </w:rPr>
        <w:t xml:space="preserve"> </w:t>
      </w:r>
      <w:r>
        <w:rPr>
          <w:rFonts w:cs="Arial"/>
          <w:sz w:val="20"/>
          <w:szCs w:val="20"/>
          <w:lang w:val="sr-Latn-BA"/>
        </w:rPr>
        <w:t>Ugljevik</w:t>
      </w:r>
      <w:r w:rsidR="008B0EA7" w:rsidRPr="00C00301">
        <w:rPr>
          <w:rFonts w:cs="Arial"/>
          <w:sz w:val="20"/>
          <w:szCs w:val="20"/>
          <w:lang w:val="sr-Latn-BA"/>
        </w:rPr>
        <w:t xml:space="preserve">,, </w:t>
      </w:r>
      <w:r>
        <w:rPr>
          <w:rFonts w:cs="Arial"/>
          <w:sz w:val="20"/>
          <w:szCs w:val="20"/>
          <w:lang w:val="sr-Latn-BA"/>
        </w:rPr>
        <w:t>broj</w:t>
      </w:r>
      <w:r w:rsidR="008B0EA7" w:rsidRPr="00C00301">
        <w:rPr>
          <w:rFonts w:cs="Arial"/>
          <w:sz w:val="20"/>
          <w:szCs w:val="20"/>
          <w:lang w:val="sr-Latn-BA"/>
        </w:rPr>
        <w:t xml:space="preserve"> 8/17),</w:t>
      </w:r>
      <w:r w:rsidR="008B0EA7" w:rsidRPr="00C00301">
        <w:rPr>
          <w:rFonts w:cs="Arial"/>
          <w:sz w:val="20"/>
          <w:szCs w:val="20"/>
        </w:rPr>
        <w:t xml:space="preserve">  </w:t>
      </w:r>
      <w:r>
        <w:rPr>
          <w:rFonts w:cs="Arial"/>
          <w:sz w:val="20"/>
          <w:szCs w:val="20"/>
        </w:rPr>
        <w:t>Skupština</w:t>
      </w:r>
      <w:r w:rsidR="008B0EA7" w:rsidRPr="00C0030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opštine</w:t>
      </w:r>
      <w:r w:rsidR="008B0EA7" w:rsidRPr="00C0030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Ugljevik</w:t>
      </w:r>
      <w:r w:rsidR="008B0EA7" w:rsidRPr="00C0030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na</w:t>
      </w:r>
      <w:r w:rsidR="008B0EA7" w:rsidRPr="00C0030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sjednici</w:t>
      </w:r>
      <w:r w:rsidR="008B0EA7" w:rsidRPr="00C0030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održanoj</w:t>
      </w:r>
      <w:r w:rsidR="008B0EA7" w:rsidRPr="00C00301">
        <w:rPr>
          <w:rFonts w:cs="Arial"/>
          <w:sz w:val="20"/>
          <w:szCs w:val="20"/>
        </w:rPr>
        <w:t xml:space="preserve"> </w:t>
      </w:r>
      <w:r w:rsidR="008B0EA7" w:rsidRPr="00C00301">
        <w:rPr>
          <w:rFonts w:cs="Arial"/>
          <w:sz w:val="20"/>
          <w:szCs w:val="20"/>
          <w:lang w:val="sr-Latn-CS"/>
        </w:rPr>
        <w:t xml:space="preserve"> 29.03.</w:t>
      </w:r>
      <w:r w:rsidR="008B0EA7" w:rsidRPr="00C00301">
        <w:rPr>
          <w:rFonts w:cs="Arial"/>
          <w:sz w:val="20"/>
          <w:szCs w:val="20"/>
          <w:lang w:val="sr-Cyrl-CS"/>
        </w:rPr>
        <w:t>202</w:t>
      </w:r>
      <w:r w:rsidR="008B0EA7" w:rsidRPr="00C00301">
        <w:rPr>
          <w:rFonts w:cs="Arial"/>
          <w:sz w:val="20"/>
          <w:szCs w:val="20"/>
          <w:lang w:val="sr-Latn-BA"/>
        </w:rPr>
        <w:t>4</w:t>
      </w:r>
      <w:r w:rsidR="008B0EA7" w:rsidRPr="00C00301">
        <w:rPr>
          <w:rFonts w:cs="Arial"/>
          <w:sz w:val="20"/>
          <w:szCs w:val="20"/>
          <w:lang w:val="sr-Cyrl-CS"/>
        </w:rPr>
        <w:t xml:space="preserve">. </w:t>
      </w:r>
      <w:r>
        <w:rPr>
          <w:rFonts w:cs="Arial"/>
          <w:sz w:val="20"/>
          <w:szCs w:val="20"/>
        </w:rPr>
        <w:t>godine</w:t>
      </w:r>
      <w:r w:rsidR="008B0EA7" w:rsidRPr="00C00301">
        <w:rPr>
          <w:rFonts w:cs="Arial"/>
          <w:sz w:val="20"/>
          <w:szCs w:val="20"/>
        </w:rPr>
        <w:t>,</w:t>
      </w:r>
      <w:r w:rsidR="008B0EA7" w:rsidRPr="00C00301">
        <w:rPr>
          <w:rFonts w:cs="Arial"/>
          <w:sz w:val="20"/>
          <w:szCs w:val="20"/>
          <w:lang w:val="sr-Latn-CS"/>
        </w:rPr>
        <w:t xml:space="preserve"> </w:t>
      </w:r>
      <w:r>
        <w:rPr>
          <w:rFonts w:cs="Arial"/>
          <w:sz w:val="20"/>
          <w:szCs w:val="20"/>
          <w:lang w:val="sr-Cyrl-CS"/>
        </w:rPr>
        <w:t>u</w:t>
      </w:r>
      <w:r w:rsidR="008B0EA7" w:rsidRPr="00C00301">
        <w:rPr>
          <w:rFonts w:cs="Arial"/>
          <w:sz w:val="20"/>
          <w:szCs w:val="20"/>
          <w:lang w:val="sr-Cyrl-CS"/>
        </w:rPr>
        <w:t xml:space="preserve">  </w:t>
      </w:r>
      <w:r>
        <w:rPr>
          <w:rFonts w:cs="Arial"/>
          <w:sz w:val="20"/>
          <w:szCs w:val="20"/>
          <w:lang w:val="sr-Cyrl-CS"/>
        </w:rPr>
        <w:t>okviru</w:t>
      </w:r>
      <w:r w:rsidR="008B0EA7" w:rsidRPr="00C00301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tačke</w:t>
      </w:r>
      <w:r w:rsidR="008B0EA7" w:rsidRPr="00C00301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dnevnog</w:t>
      </w:r>
      <w:r w:rsidR="008B0EA7" w:rsidRPr="00C00301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reda</w:t>
      </w:r>
      <w:r w:rsidR="008B0EA7" w:rsidRPr="00C00301">
        <w:rPr>
          <w:rFonts w:cs="Arial"/>
          <w:sz w:val="20"/>
          <w:szCs w:val="20"/>
          <w:lang w:val="sr-Cyrl-CS"/>
        </w:rPr>
        <w:t xml:space="preserve"> ,,</w:t>
      </w:r>
      <w:r w:rsidR="008B0EA7" w:rsidRPr="00C00301">
        <w:rPr>
          <w:rFonts w:cs="Arial"/>
          <w:sz w:val="20"/>
          <w:szCs w:val="20"/>
        </w:rPr>
        <w:t xml:space="preserve"> </w:t>
      </w:r>
      <w:r>
        <w:rPr>
          <w:rFonts w:eastAsiaTheme="minorHAnsi" w:cs="Arial"/>
          <w:sz w:val="20"/>
          <w:szCs w:val="20"/>
          <w:lang w:val="sr-Cyrl-CS"/>
        </w:rPr>
        <w:t>Izvještaj</w:t>
      </w:r>
      <w:r w:rsidR="008B0EA7" w:rsidRPr="00C00301">
        <w:rPr>
          <w:rFonts w:eastAsiaTheme="minorHAnsi" w:cs="Arial"/>
          <w:sz w:val="20"/>
          <w:szCs w:val="20"/>
          <w:lang w:val="sr-Cyrl-CS"/>
        </w:rPr>
        <w:t xml:space="preserve"> </w:t>
      </w:r>
      <w:r>
        <w:rPr>
          <w:rFonts w:eastAsiaTheme="minorHAnsi" w:cs="Arial"/>
          <w:sz w:val="20"/>
          <w:szCs w:val="20"/>
          <w:lang w:val="sr-Cyrl-CS"/>
        </w:rPr>
        <w:t>o</w:t>
      </w:r>
      <w:r w:rsidR="008B0EA7" w:rsidRPr="00C00301">
        <w:rPr>
          <w:rFonts w:eastAsiaTheme="minorHAnsi" w:cs="Arial"/>
          <w:sz w:val="20"/>
          <w:szCs w:val="20"/>
          <w:lang w:val="sr-Cyrl-CS"/>
        </w:rPr>
        <w:t xml:space="preserve"> </w:t>
      </w:r>
      <w:r>
        <w:rPr>
          <w:rFonts w:eastAsiaTheme="minorHAnsi" w:cs="Arial"/>
          <w:sz w:val="20"/>
          <w:szCs w:val="20"/>
          <w:lang w:val="sr-Cyrl-CS"/>
        </w:rPr>
        <w:t>radu</w:t>
      </w:r>
      <w:r w:rsidR="008B0EA7" w:rsidRPr="00C00301">
        <w:rPr>
          <w:rFonts w:eastAsiaTheme="minorHAnsi" w:cs="Arial"/>
          <w:sz w:val="20"/>
          <w:szCs w:val="20"/>
          <w:lang w:val="sr-Cyrl-CS"/>
        </w:rPr>
        <w:t xml:space="preserve"> </w:t>
      </w:r>
      <w:r>
        <w:rPr>
          <w:rFonts w:eastAsiaTheme="minorHAnsi" w:cs="Arial"/>
          <w:sz w:val="20"/>
          <w:szCs w:val="20"/>
          <w:lang w:val="sr-Cyrl-CS"/>
        </w:rPr>
        <w:t>Skupštine</w:t>
      </w:r>
      <w:r w:rsidR="008B0EA7" w:rsidRPr="00C00301">
        <w:rPr>
          <w:rFonts w:eastAsiaTheme="minorHAnsi" w:cs="Arial"/>
          <w:sz w:val="20"/>
          <w:szCs w:val="20"/>
          <w:lang w:val="sr-Cyrl-CS"/>
        </w:rPr>
        <w:t xml:space="preserve"> </w:t>
      </w:r>
      <w:r>
        <w:rPr>
          <w:rFonts w:eastAsiaTheme="minorHAnsi" w:cs="Arial"/>
          <w:sz w:val="20"/>
          <w:szCs w:val="20"/>
          <w:lang w:val="sr-Cyrl-CS"/>
        </w:rPr>
        <w:t>opštine</w:t>
      </w:r>
      <w:r w:rsidR="008B0EA7" w:rsidRPr="00C00301">
        <w:rPr>
          <w:rFonts w:eastAsiaTheme="minorHAnsi" w:cs="Arial"/>
          <w:sz w:val="20"/>
          <w:szCs w:val="20"/>
          <w:lang w:val="sr-Cyrl-CS"/>
        </w:rPr>
        <w:t xml:space="preserve"> </w:t>
      </w:r>
      <w:r>
        <w:rPr>
          <w:rFonts w:eastAsiaTheme="minorHAnsi" w:cs="Arial"/>
          <w:sz w:val="20"/>
          <w:szCs w:val="20"/>
          <w:lang w:val="sr-Cyrl-CS"/>
        </w:rPr>
        <w:t>Ugljevik</w:t>
      </w:r>
      <w:r w:rsidR="008B0EA7" w:rsidRPr="00C00301">
        <w:rPr>
          <w:rFonts w:eastAsiaTheme="minorHAnsi" w:cs="Arial"/>
          <w:sz w:val="20"/>
          <w:szCs w:val="20"/>
          <w:lang w:val="sr-Cyrl-CS"/>
        </w:rPr>
        <w:t xml:space="preserve"> </w:t>
      </w:r>
      <w:r>
        <w:rPr>
          <w:rFonts w:eastAsiaTheme="minorHAnsi" w:cs="Arial"/>
          <w:sz w:val="20"/>
          <w:szCs w:val="20"/>
          <w:lang w:val="sr-Cyrl-CS"/>
        </w:rPr>
        <w:t>i</w:t>
      </w:r>
      <w:r w:rsidR="008B0EA7" w:rsidRPr="00C00301">
        <w:rPr>
          <w:rFonts w:eastAsiaTheme="minorHAnsi" w:cs="Arial"/>
          <w:sz w:val="20"/>
          <w:szCs w:val="20"/>
          <w:lang w:val="sr-Cyrl-CS"/>
        </w:rPr>
        <w:t xml:space="preserve"> </w:t>
      </w:r>
      <w:r>
        <w:rPr>
          <w:rFonts w:eastAsiaTheme="minorHAnsi" w:cs="Arial"/>
          <w:sz w:val="20"/>
          <w:szCs w:val="20"/>
          <w:lang w:val="sr-Cyrl-CS"/>
        </w:rPr>
        <w:t>Skupštinskih</w:t>
      </w:r>
      <w:r w:rsidR="008B0EA7" w:rsidRPr="00C00301">
        <w:rPr>
          <w:rFonts w:eastAsiaTheme="minorHAnsi" w:cs="Arial"/>
          <w:sz w:val="20"/>
          <w:szCs w:val="20"/>
          <w:lang w:val="sr-Cyrl-CS"/>
        </w:rPr>
        <w:t xml:space="preserve"> </w:t>
      </w:r>
      <w:r>
        <w:rPr>
          <w:rFonts w:eastAsiaTheme="minorHAnsi" w:cs="Arial"/>
          <w:sz w:val="20"/>
          <w:szCs w:val="20"/>
          <w:lang w:val="sr-Cyrl-CS"/>
        </w:rPr>
        <w:t>komisija</w:t>
      </w:r>
      <w:r w:rsidR="008B0EA7" w:rsidRPr="00C00301">
        <w:rPr>
          <w:rFonts w:eastAsiaTheme="minorHAnsi" w:cs="Arial"/>
          <w:sz w:val="20"/>
          <w:szCs w:val="20"/>
          <w:lang w:val="sr-Cyrl-CS"/>
        </w:rPr>
        <w:t xml:space="preserve"> </w:t>
      </w:r>
      <w:r>
        <w:rPr>
          <w:rFonts w:eastAsiaTheme="minorHAnsi" w:cs="Arial"/>
          <w:sz w:val="20"/>
          <w:szCs w:val="20"/>
          <w:lang w:val="sr-Cyrl-CS"/>
        </w:rPr>
        <w:t>za</w:t>
      </w:r>
      <w:r w:rsidR="008B0EA7" w:rsidRPr="00C00301">
        <w:rPr>
          <w:rFonts w:eastAsiaTheme="minorHAnsi" w:cs="Arial"/>
          <w:sz w:val="20"/>
          <w:szCs w:val="20"/>
          <w:lang w:val="sr-Cyrl-CS"/>
        </w:rPr>
        <w:t xml:space="preserve"> 202</w:t>
      </w:r>
      <w:r w:rsidR="008B0EA7" w:rsidRPr="00C00301">
        <w:rPr>
          <w:rFonts w:eastAsiaTheme="minorHAnsi" w:cs="Arial"/>
          <w:sz w:val="20"/>
          <w:szCs w:val="20"/>
          <w:lang w:val="sr-Latn-BA"/>
        </w:rPr>
        <w:t>3</w:t>
      </w:r>
      <w:r w:rsidR="008B0EA7" w:rsidRPr="00C00301">
        <w:rPr>
          <w:rFonts w:eastAsiaTheme="minorHAnsi" w:cs="Arial"/>
          <w:sz w:val="20"/>
          <w:szCs w:val="20"/>
          <w:lang w:val="sr-Cyrl-CS"/>
        </w:rPr>
        <w:t>.</w:t>
      </w:r>
      <w:r>
        <w:rPr>
          <w:rFonts w:eastAsiaTheme="minorHAnsi" w:cs="Arial"/>
          <w:sz w:val="20"/>
          <w:szCs w:val="20"/>
        </w:rPr>
        <w:t>g</w:t>
      </w:r>
      <w:r>
        <w:rPr>
          <w:rFonts w:eastAsiaTheme="minorHAnsi" w:cs="Arial"/>
          <w:sz w:val="20"/>
          <w:szCs w:val="20"/>
          <w:lang w:val="sr-Cyrl-CS"/>
        </w:rPr>
        <w:t>odinu</w:t>
      </w:r>
      <w:r w:rsidR="008B0EA7" w:rsidRPr="00C00301">
        <w:rPr>
          <w:rFonts w:eastAsiaTheme="minorHAnsi" w:cs="Arial"/>
          <w:sz w:val="20"/>
          <w:szCs w:val="20"/>
          <w:lang w:val="sr-Cyrl-CS"/>
        </w:rPr>
        <w:t xml:space="preserve"> </w:t>
      </w:r>
      <w:r>
        <w:rPr>
          <w:rFonts w:eastAsiaTheme="minorHAnsi" w:cs="Arial"/>
          <w:sz w:val="20"/>
          <w:szCs w:val="20"/>
          <w:lang w:val="sr-Cyrl-CS"/>
        </w:rPr>
        <w:t>donosi</w:t>
      </w:r>
    </w:p>
    <w:p w:rsidR="008B0EA7" w:rsidRPr="00C00301" w:rsidRDefault="008B0EA7" w:rsidP="008B0EA7">
      <w:pPr>
        <w:ind w:right="203"/>
        <w:rPr>
          <w:rFonts w:cs="Arial"/>
          <w:sz w:val="20"/>
          <w:szCs w:val="20"/>
          <w:lang w:val="sr-Cyrl-CS"/>
        </w:rPr>
      </w:pPr>
      <w:r w:rsidRPr="00C00301">
        <w:rPr>
          <w:rFonts w:cs="Arial"/>
          <w:sz w:val="20"/>
          <w:szCs w:val="20"/>
          <w:lang w:val="sr-Cyrl-CS"/>
        </w:rPr>
        <w:t xml:space="preserve">                                                        </w:t>
      </w:r>
    </w:p>
    <w:p w:rsidR="008B0EA7" w:rsidRPr="00C00301" w:rsidRDefault="009A2F50" w:rsidP="008B0EA7">
      <w:pPr>
        <w:ind w:right="203" w:firstLine="720"/>
        <w:jc w:val="center"/>
        <w:rPr>
          <w:rFonts w:cs="Arial"/>
          <w:sz w:val="20"/>
          <w:szCs w:val="20"/>
          <w:lang w:val="sr-Cyrl-CS"/>
        </w:rPr>
      </w:pPr>
      <w:r>
        <w:rPr>
          <w:rFonts w:cs="Arial"/>
          <w:sz w:val="20"/>
          <w:szCs w:val="20"/>
          <w:lang w:val="sr-Cyrl-CS"/>
        </w:rPr>
        <w:t>Z A K LJ U Č A K</w:t>
      </w:r>
    </w:p>
    <w:p w:rsidR="008B0EA7" w:rsidRPr="00C00301" w:rsidRDefault="008B0EA7" w:rsidP="008B0EA7">
      <w:pPr>
        <w:rPr>
          <w:rFonts w:cs="Arial"/>
          <w:sz w:val="20"/>
          <w:szCs w:val="20"/>
        </w:rPr>
      </w:pPr>
    </w:p>
    <w:p w:rsidR="008B0EA7" w:rsidRPr="00C00301" w:rsidRDefault="008B0EA7" w:rsidP="008B0EA7">
      <w:pPr>
        <w:spacing w:after="240"/>
        <w:ind w:right="-284" w:firstLine="0"/>
        <w:contextualSpacing/>
        <w:rPr>
          <w:rFonts w:eastAsiaTheme="minorHAnsi" w:cs="Arial"/>
          <w:sz w:val="20"/>
          <w:szCs w:val="20"/>
          <w:lang w:val="sr-Latn-BA"/>
        </w:rPr>
      </w:pPr>
      <w:r w:rsidRPr="00C00301">
        <w:rPr>
          <w:rFonts w:cs="Arial"/>
          <w:sz w:val="20"/>
          <w:szCs w:val="20"/>
        </w:rPr>
        <w:t>1.</w:t>
      </w:r>
      <w:r w:rsidR="009A2F50">
        <w:rPr>
          <w:rFonts w:cs="Arial"/>
          <w:sz w:val="20"/>
          <w:szCs w:val="20"/>
        </w:rPr>
        <w:t>Usvaja</w:t>
      </w:r>
      <w:r w:rsidRPr="00C00301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se</w:t>
      </w:r>
      <w:r w:rsidRPr="00C00301">
        <w:rPr>
          <w:rFonts w:cs="Arial"/>
          <w:sz w:val="20"/>
          <w:szCs w:val="20"/>
        </w:rPr>
        <w:t xml:space="preserve"> </w:t>
      </w:r>
      <w:r w:rsidR="009A2F50">
        <w:rPr>
          <w:rFonts w:eastAsiaTheme="minorHAnsi" w:cs="Arial"/>
          <w:sz w:val="20"/>
          <w:szCs w:val="20"/>
          <w:lang w:val="sr-Cyrl-CS"/>
        </w:rPr>
        <w:t>Izvještaj</w:t>
      </w:r>
      <w:r w:rsidRPr="00C00301">
        <w:rPr>
          <w:rFonts w:eastAsiaTheme="minorHAnsi" w:cs="Arial"/>
          <w:sz w:val="20"/>
          <w:szCs w:val="20"/>
          <w:lang w:val="sr-Cyrl-CS"/>
        </w:rPr>
        <w:t xml:space="preserve"> </w:t>
      </w:r>
      <w:r w:rsidR="009A2F50">
        <w:rPr>
          <w:rFonts w:eastAsiaTheme="minorHAnsi" w:cs="Arial"/>
          <w:sz w:val="20"/>
          <w:szCs w:val="20"/>
          <w:lang w:val="sr-Cyrl-CS"/>
        </w:rPr>
        <w:t>o</w:t>
      </w:r>
      <w:r w:rsidRPr="00C00301">
        <w:rPr>
          <w:rFonts w:eastAsiaTheme="minorHAnsi" w:cs="Arial"/>
          <w:sz w:val="20"/>
          <w:szCs w:val="20"/>
          <w:lang w:val="sr-Cyrl-CS"/>
        </w:rPr>
        <w:t xml:space="preserve"> </w:t>
      </w:r>
      <w:r w:rsidR="009A2F50">
        <w:rPr>
          <w:rFonts w:eastAsiaTheme="minorHAnsi" w:cs="Arial"/>
          <w:sz w:val="20"/>
          <w:szCs w:val="20"/>
          <w:lang w:val="sr-Cyrl-CS"/>
        </w:rPr>
        <w:t>radu</w:t>
      </w:r>
      <w:r w:rsidRPr="00C00301">
        <w:rPr>
          <w:rFonts w:eastAsiaTheme="minorHAnsi" w:cs="Arial"/>
          <w:sz w:val="20"/>
          <w:szCs w:val="20"/>
          <w:lang w:val="sr-Cyrl-CS"/>
        </w:rPr>
        <w:t xml:space="preserve"> </w:t>
      </w:r>
      <w:r w:rsidR="009A2F50">
        <w:rPr>
          <w:rFonts w:eastAsiaTheme="minorHAnsi" w:cs="Arial"/>
          <w:sz w:val="20"/>
          <w:szCs w:val="20"/>
          <w:lang w:val="sr-Cyrl-CS"/>
        </w:rPr>
        <w:t>Skupštine</w:t>
      </w:r>
      <w:r w:rsidRPr="00C00301">
        <w:rPr>
          <w:rFonts w:eastAsiaTheme="minorHAnsi" w:cs="Arial"/>
          <w:sz w:val="20"/>
          <w:szCs w:val="20"/>
          <w:lang w:val="sr-Cyrl-CS"/>
        </w:rPr>
        <w:t xml:space="preserve"> </w:t>
      </w:r>
      <w:r w:rsidR="009A2F50">
        <w:rPr>
          <w:rFonts w:eastAsiaTheme="minorHAnsi" w:cs="Arial"/>
          <w:sz w:val="20"/>
          <w:szCs w:val="20"/>
          <w:lang w:val="sr-Cyrl-CS"/>
        </w:rPr>
        <w:t>opštine</w:t>
      </w:r>
      <w:r w:rsidRPr="00C00301">
        <w:rPr>
          <w:rFonts w:eastAsiaTheme="minorHAnsi" w:cs="Arial"/>
          <w:sz w:val="20"/>
          <w:szCs w:val="20"/>
          <w:lang w:val="sr-Cyrl-CS"/>
        </w:rPr>
        <w:t xml:space="preserve"> </w:t>
      </w:r>
      <w:r w:rsidR="009A2F50">
        <w:rPr>
          <w:rFonts w:eastAsiaTheme="minorHAnsi" w:cs="Arial"/>
          <w:sz w:val="20"/>
          <w:szCs w:val="20"/>
          <w:lang w:val="sr-Cyrl-CS"/>
        </w:rPr>
        <w:t>Ugljevik</w:t>
      </w:r>
      <w:r w:rsidRPr="00C00301">
        <w:rPr>
          <w:rFonts w:eastAsiaTheme="minorHAnsi" w:cs="Arial"/>
          <w:sz w:val="20"/>
          <w:szCs w:val="20"/>
          <w:lang w:val="sr-Cyrl-CS"/>
        </w:rPr>
        <w:t xml:space="preserve"> </w:t>
      </w:r>
      <w:r w:rsidR="009A2F50">
        <w:rPr>
          <w:rFonts w:eastAsiaTheme="minorHAnsi" w:cs="Arial"/>
          <w:sz w:val="20"/>
          <w:szCs w:val="20"/>
          <w:lang w:val="sr-Cyrl-CS"/>
        </w:rPr>
        <w:t>i</w:t>
      </w:r>
      <w:r w:rsidRPr="00C00301">
        <w:rPr>
          <w:rFonts w:eastAsiaTheme="minorHAnsi" w:cs="Arial"/>
          <w:sz w:val="20"/>
          <w:szCs w:val="20"/>
          <w:lang w:val="sr-Cyrl-CS"/>
        </w:rPr>
        <w:t xml:space="preserve"> </w:t>
      </w:r>
      <w:r w:rsidR="009A2F50">
        <w:rPr>
          <w:rFonts w:eastAsiaTheme="minorHAnsi" w:cs="Arial"/>
          <w:sz w:val="20"/>
          <w:szCs w:val="20"/>
          <w:lang w:val="sr-Cyrl-CS"/>
        </w:rPr>
        <w:t>Skupštinskih</w:t>
      </w:r>
      <w:r w:rsidRPr="00C00301">
        <w:rPr>
          <w:rFonts w:eastAsiaTheme="minorHAnsi" w:cs="Arial"/>
          <w:sz w:val="20"/>
          <w:szCs w:val="20"/>
          <w:lang w:val="sr-Cyrl-CS"/>
        </w:rPr>
        <w:t xml:space="preserve"> </w:t>
      </w:r>
      <w:r w:rsidR="009A2F50">
        <w:rPr>
          <w:rFonts w:eastAsiaTheme="minorHAnsi" w:cs="Arial"/>
          <w:sz w:val="20"/>
          <w:szCs w:val="20"/>
          <w:lang w:val="sr-Cyrl-CS"/>
        </w:rPr>
        <w:t>komisija</w:t>
      </w:r>
      <w:r w:rsidRPr="00C00301">
        <w:rPr>
          <w:rFonts w:eastAsiaTheme="minorHAnsi" w:cs="Arial"/>
          <w:sz w:val="20"/>
          <w:szCs w:val="20"/>
          <w:lang w:val="sr-Cyrl-CS"/>
        </w:rPr>
        <w:t xml:space="preserve"> </w:t>
      </w:r>
      <w:r w:rsidR="009A2F50">
        <w:rPr>
          <w:rFonts w:eastAsiaTheme="minorHAnsi" w:cs="Arial"/>
          <w:sz w:val="20"/>
          <w:szCs w:val="20"/>
          <w:lang w:val="sr-Cyrl-CS"/>
        </w:rPr>
        <w:t>za</w:t>
      </w:r>
      <w:r w:rsidRPr="00C00301">
        <w:rPr>
          <w:rFonts w:eastAsiaTheme="minorHAnsi" w:cs="Arial"/>
          <w:sz w:val="20"/>
          <w:szCs w:val="20"/>
          <w:lang w:val="sr-Cyrl-CS"/>
        </w:rPr>
        <w:t xml:space="preserve"> 202</w:t>
      </w:r>
      <w:r w:rsidRPr="00C00301">
        <w:rPr>
          <w:rFonts w:eastAsiaTheme="minorHAnsi" w:cs="Arial"/>
          <w:sz w:val="20"/>
          <w:szCs w:val="20"/>
          <w:lang w:val="sr-Latn-BA"/>
        </w:rPr>
        <w:t>3</w:t>
      </w:r>
      <w:r w:rsidRPr="00C00301">
        <w:rPr>
          <w:rFonts w:eastAsiaTheme="minorHAnsi" w:cs="Arial"/>
          <w:sz w:val="20"/>
          <w:szCs w:val="20"/>
          <w:lang w:val="sr-Cyrl-CS"/>
        </w:rPr>
        <w:t>.</w:t>
      </w:r>
      <w:r w:rsidR="009A2F50">
        <w:rPr>
          <w:rFonts w:eastAsiaTheme="minorHAnsi" w:cs="Arial"/>
          <w:sz w:val="20"/>
          <w:szCs w:val="20"/>
        </w:rPr>
        <w:t>g</w:t>
      </w:r>
      <w:r w:rsidR="009A2F50">
        <w:rPr>
          <w:rFonts w:eastAsiaTheme="minorHAnsi" w:cs="Arial"/>
          <w:sz w:val="20"/>
          <w:szCs w:val="20"/>
          <w:lang w:val="sr-Cyrl-CS"/>
        </w:rPr>
        <w:t>odinu</w:t>
      </w:r>
      <w:r w:rsidRPr="00C00301">
        <w:rPr>
          <w:rFonts w:eastAsiaTheme="minorHAnsi" w:cs="Arial"/>
          <w:sz w:val="20"/>
          <w:szCs w:val="20"/>
          <w:lang w:val="sr-Cyrl-CS"/>
        </w:rPr>
        <w:t xml:space="preserve">.  </w:t>
      </w:r>
    </w:p>
    <w:p w:rsidR="008B0EA7" w:rsidRDefault="008B0EA7" w:rsidP="008B0EA7">
      <w:pPr>
        <w:ind w:firstLine="0"/>
        <w:rPr>
          <w:rFonts w:cs="Arial"/>
          <w:sz w:val="20"/>
          <w:szCs w:val="20"/>
          <w:lang w:val="sr-Latn-BA"/>
        </w:rPr>
      </w:pPr>
    </w:p>
    <w:p w:rsidR="008B0EA7" w:rsidRPr="00C00301" w:rsidRDefault="008B0EA7" w:rsidP="008B0EA7">
      <w:pPr>
        <w:ind w:firstLine="0"/>
        <w:rPr>
          <w:rFonts w:cs="Arial"/>
          <w:sz w:val="20"/>
          <w:szCs w:val="20"/>
        </w:rPr>
      </w:pPr>
      <w:r w:rsidRPr="00C00301">
        <w:rPr>
          <w:rFonts w:cs="Arial"/>
          <w:sz w:val="20"/>
          <w:szCs w:val="20"/>
          <w:lang w:val="sr-Latn-BA"/>
        </w:rPr>
        <w:t>2.</w:t>
      </w:r>
      <w:r w:rsidRPr="00C00301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  <w:lang w:val="sr-Latn-BA"/>
        </w:rPr>
        <w:t>Ovaj</w:t>
      </w:r>
      <w:r w:rsidRPr="00C00301">
        <w:rPr>
          <w:rFonts w:cs="Arial"/>
          <w:sz w:val="20"/>
          <w:szCs w:val="20"/>
          <w:lang w:val="sr-Latn-BA"/>
        </w:rPr>
        <w:t xml:space="preserve"> </w:t>
      </w:r>
      <w:r w:rsidR="009A2F50">
        <w:rPr>
          <w:rFonts w:cs="Arial"/>
          <w:sz w:val="20"/>
          <w:szCs w:val="20"/>
          <w:lang w:val="sr-Latn-BA"/>
        </w:rPr>
        <w:t>zaključak</w:t>
      </w:r>
      <w:r w:rsidRPr="00C00301">
        <w:rPr>
          <w:rFonts w:cs="Arial"/>
          <w:sz w:val="20"/>
          <w:szCs w:val="20"/>
          <w:lang w:val="sr-Latn-BA"/>
        </w:rPr>
        <w:t xml:space="preserve">  </w:t>
      </w:r>
      <w:r w:rsidR="009A2F50">
        <w:rPr>
          <w:rFonts w:cs="Arial"/>
          <w:sz w:val="20"/>
          <w:szCs w:val="20"/>
          <w:lang w:val="sr-Latn-BA"/>
        </w:rPr>
        <w:t>će</w:t>
      </w:r>
      <w:r w:rsidRPr="00C00301">
        <w:rPr>
          <w:rFonts w:cs="Arial"/>
          <w:sz w:val="20"/>
          <w:szCs w:val="20"/>
          <w:lang w:val="sr-Latn-BA"/>
        </w:rPr>
        <w:t xml:space="preserve"> </w:t>
      </w:r>
      <w:r w:rsidR="009A2F50">
        <w:rPr>
          <w:rFonts w:cs="Arial"/>
          <w:sz w:val="20"/>
          <w:szCs w:val="20"/>
          <w:lang w:val="sr-Latn-BA"/>
        </w:rPr>
        <w:t>se</w:t>
      </w:r>
      <w:r w:rsidRPr="00C00301">
        <w:rPr>
          <w:rFonts w:cs="Arial"/>
          <w:sz w:val="20"/>
          <w:szCs w:val="20"/>
          <w:lang w:val="sr-Latn-BA"/>
        </w:rPr>
        <w:t xml:space="preserve">  </w:t>
      </w:r>
      <w:r w:rsidR="009A2F50">
        <w:rPr>
          <w:rFonts w:cs="Arial"/>
          <w:sz w:val="20"/>
          <w:szCs w:val="20"/>
          <w:lang w:val="sr-Latn-BA"/>
        </w:rPr>
        <w:t>objaviti</w:t>
      </w:r>
      <w:r w:rsidRPr="00C00301">
        <w:rPr>
          <w:rFonts w:cs="Arial"/>
          <w:sz w:val="20"/>
          <w:szCs w:val="20"/>
          <w:lang w:val="sr-Latn-BA"/>
        </w:rPr>
        <w:t xml:space="preserve">  </w:t>
      </w:r>
      <w:r w:rsidR="009A2F50">
        <w:rPr>
          <w:rFonts w:cs="Arial"/>
          <w:sz w:val="20"/>
          <w:szCs w:val="20"/>
          <w:lang w:val="sr-Latn-BA"/>
        </w:rPr>
        <w:t>u</w:t>
      </w:r>
      <w:r w:rsidRPr="00C00301">
        <w:rPr>
          <w:rFonts w:cs="Arial"/>
          <w:sz w:val="20"/>
          <w:szCs w:val="20"/>
          <w:lang w:val="sr-Latn-BA"/>
        </w:rPr>
        <w:t xml:space="preserve"> „</w:t>
      </w:r>
      <w:r w:rsidR="009A2F50">
        <w:rPr>
          <w:rFonts w:cs="Arial"/>
          <w:sz w:val="20"/>
          <w:szCs w:val="20"/>
          <w:lang w:val="sr-Latn-BA"/>
        </w:rPr>
        <w:t>Službenom</w:t>
      </w:r>
      <w:r w:rsidRPr="00C00301">
        <w:rPr>
          <w:rFonts w:cs="Arial"/>
          <w:sz w:val="20"/>
          <w:szCs w:val="20"/>
          <w:lang w:val="sr-Latn-BA"/>
        </w:rPr>
        <w:t xml:space="preserve"> </w:t>
      </w:r>
      <w:r w:rsidR="009A2F50">
        <w:rPr>
          <w:rFonts w:cs="Arial"/>
          <w:sz w:val="20"/>
          <w:szCs w:val="20"/>
          <w:lang w:val="sr-Latn-BA"/>
        </w:rPr>
        <w:t>biltenu</w:t>
      </w:r>
      <w:r w:rsidRPr="00C00301">
        <w:rPr>
          <w:rFonts w:cs="Arial"/>
          <w:sz w:val="20"/>
          <w:szCs w:val="20"/>
          <w:lang w:val="sr-Latn-BA"/>
        </w:rPr>
        <w:t xml:space="preserve"> </w:t>
      </w:r>
      <w:r w:rsidR="009A2F50">
        <w:rPr>
          <w:rFonts w:cs="Arial"/>
          <w:sz w:val="20"/>
          <w:szCs w:val="20"/>
          <w:lang w:val="sr-Latn-BA"/>
        </w:rPr>
        <w:t>opštine</w:t>
      </w:r>
      <w:r w:rsidRPr="00C00301">
        <w:rPr>
          <w:rFonts w:cs="Arial"/>
          <w:sz w:val="20"/>
          <w:szCs w:val="20"/>
          <w:lang w:val="sr-Latn-BA"/>
        </w:rPr>
        <w:t xml:space="preserve"> </w:t>
      </w:r>
      <w:r w:rsidR="009A2F50">
        <w:rPr>
          <w:rFonts w:cs="Arial"/>
          <w:sz w:val="20"/>
          <w:szCs w:val="20"/>
          <w:lang w:val="sr-Latn-BA"/>
        </w:rPr>
        <w:t>Ugljevik</w:t>
      </w:r>
      <w:r w:rsidRPr="00C00301">
        <w:rPr>
          <w:rFonts w:cs="Arial"/>
          <w:sz w:val="20"/>
          <w:szCs w:val="20"/>
          <w:lang w:val="sr-Latn-BA"/>
        </w:rPr>
        <w:t>“.</w:t>
      </w:r>
    </w:p>
    <w:p w:rsidR="008B0EA7" w:rsidRPr="00C00301" w:rsidRDefault="008B0EA7" w:rsidP="008B0EA7">
      <w:pPr>
        <w:jc w:val="right"/>
        <w:rPr>
          <w:rFonts w:cs="Arial"/>
          <w:sz w:val="20"/>
          <w:szCs w:val="20"/>
        </w:rPr>
      </w:pPr>
      <w:r w:rsidRPr="00C00301">
        <w:rPr>
          <w:rFonts w:cs="Arial"/>
          <w:sz w:val="20"/>
          <w:szCs w:val="20"/>
        </w:rPr>
        <w:t xml:space="preserve">                                                                             </w:t>
      </w:r>
      <w:r w:rsidR="009A2F50">
        <w:rPr>
          <w:rFonts w:cs="Arial"/>
          <w:sz w:val="20"/>
          <w:szCs w:val="20"/>
        </w:rPr>
        <w:t>PREDSJEDNIK</w:t>
      </w:r>
      <w:r w:rsidRPr="00C00301">
        <w:rPr>
          <w:rFonts w:cs="Arial"/>
          <w:sz w:val="20"/>
          <w:szCs w:val="20"/>
        </w:rPr>
        <w:t xml:space="preserve">  </w:t>
      </w:r>
      <w:r w:rsidR="009A2F50">
        <w:rPr>
          <w:rFonts w:cs="Arial"/>
          <w:sz w:val="20"/>
          <w:szCs w:val="20"/>
        </w:rPr>
        <w:t>SO</w:t>
      </w:r>
      <w:r w:rsidRPr="00C00301">
        <w:rPr>
          <w:rFonts w:cs="Arial"/>
          <w:sz w:val="20"/>
          <w:szCs w:val="20"/>
        </w:rPr>
        <w:t>-</w:t>
      </w:r>
      <w:r w:rsidR="009A2F50">
        <w:rPr>
          <w:rFonts w:cs="Arial"/>
          <w:sz w:val="20"/>
          <w:szCs w:val="20"/>
        </w:rPr>
        <w:t>e</w:t>
      </w:r>
      <w:r w:rsidRPr="00C00301">
        <w:rPr>
          <w:rFonts w:cs="Arial"/>
          <w:sz w:val="20"/>
          <w:szCs w:val="20"/>
        </w:rPr>
        <w:t xml:space="preserve">                                                                                                            </w:t>
      </w:r>
    </w:p>
    <w:p w:rsidR="008B0EA7" w:rsidRPr="00C00301" w:rsidRDefault="008B0EA7" w:rsidP="008B0EA7">
      <w:pPr>
        <w:pBdr>
          <w:bottom w:val="single" w:sz="6" w:space="1" w:color="auto"/>
        </w:pBdr>
        <w:jc w:val="center"/>
        <w:rPr>
          <w:rFonts w:cs="Arial"/>
          <w:sz w:val="20"/>
          <w:szCs w:val="20"/>
        </w:rPr>
      </w:pPr>
      <w:r w:rsidRPr="00C00301">
        <w:rPr>
          <w:rFonts w:cs="Arial"/>
          <w:sz w:val="20"/>
          <w:szCs w:val="20"/>
        </w:rPr>
        <w:t xml:space="preserve">                             </w:t>
      </w:r>
      <w:r w:rsidR="009A2F50">
        <w:rPr>
          <w:rFonts w:cs="Arial"/>
          <w:sz w:val="20"/>
          <w:szCs w:val="20"/>
        </w:rPr>
        <w:t>Zoran</w:t>
      </w:r>
      <w:r w:rsidRPr="00C00301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Lazić</w:t>
      </w:r>
      <w:r w:rsidRPr="00C00301">
        <w:rPr>
          <w:rFonts w:cs="Arial"/>
          <w:sz w:val="20"/>
          <w:szCs w:val="20"/>
        </w:rPr>
        <w:t xml:space="preserve">                                                                                               </w:t>
      </w:r>
    </w:p>
    <w:p w:rsidR="008B0EA7" w:rsidRPr="00C00301" w:rsidRDefault="008B0EA7" w:rsidP="008B0EA7">
      <w:pPr>
        <w:rPr>
          <w:rFonts w:cs="Arial"/>
          <w:sz w:val="20"/>
          <w:szCs w:val="20"/>
        </w:rPr>
      </w:pPr>
    </w:p>
    <w:p w:rsidR="008B0EA7" w:rsidRPr="00C00301" w:rsidRDefault="009A2F50" w:rsidP="008B0EA7">
      <w:pPr>
        <w:ind w:firstLine="0"/>
        <w:rPr>
          <w:rFonts w:cs="Arial"/>
          <w:sz w:val="20"/>
          <w:szCs w:val="20"/>
          <w:lang w:val="sr-Cyrl-CS"/>
        </w:rPr>
      </w:pPr>
      <w:r>
        <w:rPr>
          <w:rFonts w:cs="Arial"/>
          <w:sz w:val="20"/>
          <w:szCs w:val="20"/>
          <w:lang w:val="sr-Cyrl-CS"/>
        </w:rPr>
        <w:t>REPUBLIKA</w:t>
      </w:r>
      <w:r w:rsidR="008B0EA7" w:rsidRPr="00C00301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SRPSKA</w:t>
      </w:r>
    </w:p>
    <w:p w:rsidR="008B0EA7" w:rsidRPr="00C00301" w:rsidRDefault="009A2F50" w:rsidP="008B0EA7">
      <w:pPr>
        <w:ind w:firstLine="0"/>
        <w:rPr>
          <w:rFonts w:cs="Arial"/>
          <w:sz w:val="20"/>
          <w:szCs w:val="20"/>
          <w:lang w:val="sr-Latn-BA"/>
        </w:rPr>
      </w:pPr>
      <w:r>
        <w:rPr>
          <w:rFonts w:cs="Arial"/>
          <w:sz w:val="20"/>
          <w:szCs w:val="20"/>
          <w:lang w:val="sr-Cyrl-CS"/>
        </w:rPr>
        <w:t>SKUPŠTINA</w:t>
      </w:r>
      <w:r w:rsidR="008B0EA7" w:rsidRPr="00C00301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OPŠTINE</w:t>
      </w:r>
      <w:r w:rsidR="008B0EA7" w:rsidRPr="00C00301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UGLjEVIK</w:t>
      </w:r>
    </w:p>
    <w:p w:rsidR="008B0EA7" w:rsidRPr="00C00301" w:rsidRDefault="009A2F50" w:rsidP="008B0EA7">
      <w:pPr>
        <w:ind w:firstLine="0"/>
        <w:rPr>
          <w:rFonts w:cs="Arial"/>
          <w:sz w:val="20"/>
          <w:szCs w:val="20"/>
          <w:lang w:val="sr-Latn-BA"/>
        </w:rPr>
      </w:pPr>
      <w:r>
        <w:rPr>
          <w:rFonts w:cs="Arial"/>
          <w:sz w:val="20"/>
          <w:szCs w:val="20"/>
          <w:lang w:val="sr-Cyrl-CS"/>
        </w:rPr>
        <w:t>Broj</w:t>
      </w:r>
      <w:r w:rsidR="008B0EA7" w:rsidRPr="00C00301">
        <w:rPr>
          <w:rFonts w:cs="Arial"/>
          <w:sz w:val="20"/>
          <w:szCs w:val="20"/>
          <w:lang w:val="sr-Cyrl-CS"/>
        </w:rPr>
        <w:t>: 01-</w:t>
      </w:r>
      <w:r w:rsidR="008B0EA7" w:rsidRPr="00C00301">
        <w:rPr>
          <w:rFonts w:cs="Arial"/>
          <w:sz w:val="20"/>
          <w:szCs w:val="20"/>
          <w:lang w:val="sr-Latn-BA"/>
        </w:rPr>
        <w:t xml:space="preserve"> </w:t>
      </w:r>
      <w:r w:rsidR="008B0EA7" w:rsidRPr="00C00301">
        <w:rPr>
          <w:rFonts w:cs="Arial"/>
          <w:sz w:val="20"/>
          <w:szCs w:val="20"/>
        </w:rPr>
        <w:t>013-12</w:t>
      </w:r>
      <w:r w:rsidR="008B0EA7" w:rsidRPr="00C00301">
        <w:rPr>
          <w:rFonts w:cs="Arial"/>
          <w:sz w:val="20"/>
          <w:szCs w:val="20"/>
          <w:lang w:val="sr-Cyrl-CS"/>
        </w:rPr>
        <w:t>/2</w:t>
      </w:r>
      <w:r w:rsidR="008B0EA7" w:rsidRPr="00C00301">
        <w:rPr>
          <w:rFonts w:cs="Arial"/>
          <w:sz w:val="20"/>
          <w:szCs w:val="20"/>
          <w:lang w:val="sr-Latn-BA"/>
        </w:rPr>
        <w:t>3</w:t>
      </w:r>
    </w:p>
    <w:p w:rsidR="008B0EA7" w:rsidRPr="00C00301" w:rsidRDefault="009A2F50" w:rsidP="008B0EA7">
      <w:pPr>
        <w:ind w:firstLine="0"/>
        <w:rPr>
          <w:rFonts w:cs="Arial"/>
          <w:sz w:val="20"/>
          <w:szCs w:val="20"/>
          <w:lang w:val="sr-Cyrl-CS"/>
        </w:rPr>
      </w:pPr>
      <w:r>
        <w:rPr>
          <w:rFonts w:cs="Arial"/>
          <w:sz w:val="20"/>
          <w:szCs w:val="20"/>
          <w:lang w:val="sr-Cyrl-CS"/>
        </w:rPr>
        <w:t>Datum</w:t>
      </w:r>
      <w:r w:rsidR="008B0EA7" w:rsidRPr="00C00301">
        <w:rPr>
          <w:rFonts w:cs="Arial"/>
          <w:sz w:val="20"/>
          <w:szCs w:val="20"/>
          <w:lang w:val="sr-Cyrl-CS"/>
        </w:rPr>
        <w:t>, 29.03</w:t>
      </w:r>
      <w:r w:rsidR="008B0EA7" w:rsidRPr="00C00301">
        <w:rPr>
          <w:rFonts w:cs="Arial"/>
          <w:sz w:val="20"/>
          <w:szCs w:val="20"/>
          <w:lang w:val="sr-Latn-BA"/>
        </w:rPr>
        <w:t>.</w:t>
      </w:r>
      <w:r w:rsidR="008B0EA7" w:rsidRPr="00C00301">
        <w:rPr>
          <w:rFonts w:cs="Arial"/>
          <w:sz w:val="20"/>
          <w:szCs w:val="20"/>
          <w:lang w:val="sr-Cyrl-CS"/>
        </w:rPr>
        <w:t xml:space="preserve">2024. </w:t>
      </w:r>
      <w:r>
        <w:rPr>
          <w:rFonts w:cs="Arial"/>
          <w:sz w:val="20"/>
          <w:szCs w:val="20"/>
          <w:lang w:val="sr-Cyrl-CS"/>
        </w:rPr>
        <w:t>godine</w:t>
      </w:r>
      <w:r w:rsidR="008B0EA7" w:rsidRPr="00C00301">
        <w:rPr>
          <w:rFonts w:cs="Arial"/>
          <w:sz w:val="20"/>
          <w:szCs w:val="20"/>
          <w:lang w:val="sr-Cyrl-CS"/>
        </w:rPr>
        <w:t xml:space="preserve"> </w:t>
      </w:r>
    </w:p>
    <w:p w:rsidR="008B0EA7" w:rsidRPr="00C00301" w:rsidRDefault="008B0EA7" w:rsidP="008B0EA7">
      <w:pPr>
        <w:ind w:firstLine="0"/>
        <w:rPr>
          <w:rFonts w:cs="Arial"/>
          <w:sz w:val="20"/>
          <w:szCs w:val="20"/>
          <w:lang w:val="sr-Cyrl-CS"/>
        </w:rPr>
      </w:pPr>
    </w:p>
    <w:p w:rsidR="008B0EA7" w:rsidRPr="00C00301" w:rsidRDefault="009A2F50" w:rsidP="008B0EA7">
      <w:pPr>
        <w:spacing w:after="240"/>
        <w:ind w:firstLine="0"/>
        <w:contextualSpacing/>
        <w:rPr>
          <w:rFonts w:eastAsiaTheme="minorHAnsi" w:cs="Arial"/>
          <w:sz w:val="20"/>
          <w:szCs w:val="20"/>
          <w:lang w:val="sr-Latn-BA"/>
        </w:rPr>
      </w:pPr>
      <w:r>
        <w:rPr>
          <w:rFonts w:cs="Arial"/>
          <w:sz w:val="20"/>
          <w:szCs w:val="20"/>
          <w:lang w:val="sr-Latn-BA"/>
        </w:rPr>
        <w:t>Na</w:t>
      </w:r>
      <w:r w:rsidR="008B0EA7" w:rsidRPr="00C00301">
        <w:rPr>
          <w:rFonts w:cs="Arial"/>
          <w:sz w:val="20"/>
          <w:szCs w:val="20"/>
          <w:lang w:val="sr-Latn-BA"/>
        </w:rPr>
        <w:t xml:space="preserve"> </w:t>
      </w:r>
      <w:r>
        <w:rPr>
          <w:rFonts w:cs="Arial"/>
          <w:sz w:val="20"/>
          <w:szCs w:val="20"/>
          <w:lang w:val="sr-Latn-BA"/>
        </w:rPr>
        <w:t>osnovu</w:t>
      </w:r>
      <w:r w:rsidR="008B0EA7" w:rsidRPr="00C00301">
        <w:rPr>
          <w:rFonts w:cs="Arial"/>
          <w:sz w:val="20"/>
          <w:szCs w:val="20"/>
          <w:lang w:val="sr-Latn-BA"/>
        </w:rPr>
        <w:t xml:space="preserve">  </w:t>
      </w:r>
      <w:r>
        <w:rPr>
          <w:rFonts w:cs="Arial"/>
          <w:sz w:val="20"/>
          <w:szCs w:val="20"/>
          <w:lang w:val="sr-Latn-BA"/>
        </w:rPr>
        <w:t>člana</w:t>
      </w:r>
      <w:r w:rsidR="008B0EA7" w:rsidRPr="00C00301">
        <w:rPr>
          <w:rFonts w:cs="Arial"/>
          <w:sz w:val="20"/>
          <w:szCs w:val="20"/>
          <w:lang w:val="sr-Latn-BA"/>
        </w:rPr>
        <w:t xml:space="preserve"> 37. </w:t>
      </w:r>
      <w:r>
        <w:rPr>
          <w:rFonts w:cs="Arial"/>
          <w:sz w:val="20"/>
          <w:szCs w:val="20"/>
          <w:lang w:val="sr-Latn-BA"/>
        </w:rPr>
        <w:t>Statuta</w:t>
      </w:r>
      <w:r w:rsidR="008B0EA7" w:rsidRPr="00C00301">
        <w:rPr>
          <w:rFonts w:cs="Arial"/>
          <w:sz w:val="20"/>
          <w:szCs w:val="20"/>
          <w:lang w:val="sr-Latn-BA"/>
        </w:rPr>
        <w:t xml:space="preserve"> </w:t>
      </w:r>
      <w:r>
        <w:rPr>
          <w:rFonts w:cs="Arial"/>
          <w:sz w:val="20"/>
          <w:szCs w:val="20"/>
          <w:lang w:val="sr-Latn-BA"/>
        </w:rPr>
        <w:t>opštine</w:t>
      </w:r>
      <w:r w:rsidR="008B0EA7" w:rsidRPr="00C00301">
        <w:rPr>
          <w:rFonts w:cs="Arial"/>
          <w:sz w:val="20"/>
          <w:szCs w:val="20"/>
          <w:lang w:val="sr-Latn-BA"/>
        </w:rPr>
        <w:t xml:space="preserve"> </w:t>
      </w:r>
      <w:r>
        <w:rPr>
          <w:rFonts w:cs="Arial"/>
          <w:sz w:val="20"/>
          <w:szCs w:val="20"/>
          <w:lang w:val="sr-Latn-BA"/>
        </w:rPr>
        <w:t>Ugljevik</w:t>
      </w:r>
      <w:r w:rsidR="008B0EA7" w:rsidRPr="00C00301">
        <w:rPr>
          <w:rFonts w:cs="Arial"/>
          <w:sz w:val="20"/>
          <w:szCs w:val="20"/>
          <w:lang w:val="sr-Latn-BA"/>
        </w:rPr>
        <w:t xml:space="preserve"> (</w:t>
      </w:r>
      <w:r>
        <w:rPr>
          <w:rFonts w:cs="Arial"/>
          <w:sz w:val="20"/>
          <w:szCs w:val="20"/>
          <w:lang w:val="sr-Latn-BA"/>
        </w:rPr>
        <w:t>Službeni</w:t>
      </w:r>
      <w:r w:rsidR="008B0EA7" w:rsidRPr="00C00301">
        <w:rPr>
          <w:rFonts w:cs="Arial"/>
          <w:sz w:val="20"/>
          <w:szCs w:val="20"/>
          <w:lang w:val="sr-Latn-BA"/>
        </w:rPr>
        <w:t xml:space="preserve"> </w:t>
      </w:r>
      <w:r>
        <w:rPr>
          <w:rFonts w:cs="Arial"/>
          <w:sz w:val="20"/>
          <w:szCs w:val="20"/>
          <w:lang w:val="sr-Latn-BA"/>
        </w:rPr>
        <w:t>bilten</w:t>
      </w:r>
      <w:r w:rsidR="008B0EA7" w:rsidRPr="00C00301">
        <w:rPr>
          <w:rFonts w:cs="Arial"/>
          <w:sz w:val="20"/>
          <w:szCs w:val="20"/>
          <w:lang w:val="sr-Latn-BA"/>
        </w:rPr>
        <w:t xml:space="preserve"> </w:t>
      </w:r>
      <w:r>
        <w:rPr>
          <w:rFonts w:cs="Arial"/>
          <w:sz w:val="20"/>
          <w:szCs w:val="20"/>
          <w:lang w:val="sr-Latn-BA"/>
        </w:rPr>
        <w:t>opštine</w:t>
      </w:r>
      <w:r w:rsidR="008B0EA7" w:rsidRPr="00C00301">
        <w:rPr>
          <w:rFonts w:cs="Arial"/>
          <w:sz w:val="20"/>
          <w:szCs w:val="20"/>
          <w:lang w:val="sr-Latn-BA"/>
        </w:rPr>
        <w:t xml:space="preserve"> </w:t>
      </w:r>
      <w:r>
        <w:rPr>
          <w:rFonts w:cs="Arial"/>
          <w:sz w:val="20"/>
          <w:szCs w:val="20"/>
          <w:lang w:val="sr-Latn-BA"/>
        </w:rPr>
        <w:t>Ugljevik</w:t>
      </w:r>
      <w:r w:rsidR="008B0EA7" w:rsidRPr="00C00301">
        <w:rPr>
          <w:rFonts w:cs="Arial"/>
          <w:sz w:val="20"/>
          <w:szCs w:val="20"/>
          <w:lang w:val="sr-Latn-BA"/>
        </w:rPr>
        <w:t xml:space="preserve"> 7/17</w:t>
      </w:r>
      <w:r w:rsidR="008B0EA7" w:rsidRPr="00C0030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</w:t>
      </w:r>
      <w:r w:rsidR="008B0EA7" w:rsidRPr="00C00301">
        <w:rPr>
          <w:rFonts w:cs="Arial"/>
          <w:sz w:val="20"/>
          <w:szCs w:val="20"/>
        </w:rPr>
        <w:t xml:space="preserve"> 5/21</w:t>
      </w:r>
      <w:r w:rsidR="008B0EA7" w:rsidRPr="00C00301">
        <w:rPr>
          <w:rFonts w:cs="Arial"/>
          <w:sz w:val="20"/>
          <w:szCs w:val="20"/>
          <w:lang w:val="sr-Latn-BA"/>
        </w:rPr>
        <w:t xml:space="preserve">) </w:t>
      </w:r>
      <w:r>
        <w:rPr>
          <w:rFonts w:cs="Arial"/>
          <w:sz w:val="20"/>
          <w:szCs w:val="20"/>
          <w:lang w:val="sr-Latn-BA"/>
        </w:rPr>
        <w:t>i</w:t>
      </w:r>
      <w:r w:rsidR="008B0EA7" w:rsidRPr="00C00301">
        <w:rPr>
          <w:rFonts w:cs="Arial"/>
          <w:sz w:val="20"/>
          <w:szCs w:val="20"/>
          <w:lang w:val="sr-Latn-BA"/>
        </w:rPr>
        <w:t xml:space="preserve"> 39. </w:t>
      </w:r>
      <w:r>
        <w:rPr>
          <w:rFonts w:cs="Arial"/>
          <w:sz w:val="20"/>
          <w:szCs w:val="20"/>
          <w:lang w:val="sr-Latn-BA"/>
        </w:rPr>
        <w:t>Poslovnika</w:t>
      </w:r>
      <w:r w:rsidR="008B0EA7" w:rsidRPr="00C00301">
        <w:rPr>
          <w:rFonts w:cs="Arial"/>
          <w:sz w:val="20"/>
          <w:szCs w:val="20"/>
          <w:lang w:val="sr-Latn-BA"/>
        </w:rPr>
        <w:t xml:space="preserve"> </w:t>
      </w:r>
      <w:r>
        <w:rPr>
          <w:rFonts w:cs="Arial"/>
          <w:sz w:val="20"/>
          <w:szCs w:val="20"/>
          <w:lang w:val="sr-Latn-BA"/>
        </w:rPr>
        <w:t>o</w:t>
      </w:r>
      <w:r w:rsidR="008B0EA7" w:rsidRPr="00C00301">
        <w:rPr>
          <w:rFonts w:cs="Arial"/>
          <w:sz w:val="20"/>
          <w:szCs w:val="20"/>
          <w:lang w:val="sr-Latn-BA"/>
        </w:rPr>
        <w:t xml:space="preserve"> </w:t>
      </w:r>
      <w:r>
        <w:rPr>
          <w:rFonts w:cs="Arial"/>
          <w:sz w:val="20"/>
          <w:szCs w:val="20"/>
          <w:lang w:val="sr-Latn-BA"/>
        </w:rPr>
        <w:t>radu</w:t>
      </w:r>
      <w:r w:rsidR="008B0EA7" w:rsidRPr="00C00301">
        <w:rPr>
          <w:rFonts w:cs="Arial"/>
          <w:sz w:val="20"/>
          <w:szCs w:val="20"/>
          <w:lang w:val="sr-Latn-BA"/>
        </w:rPr>
        <w:t xml:space="preserve"> </w:t>
      </w:r>
      <w:r>
        <w:rPr>
          <w:rFonts w:cs="Arial"/>
          <w:sz w:val="20"/>
          <w:szCs w:val="20"/>
          <w:lang w:val="sr-Latn-BA"/>
        </w:rPr>
        <w:t>Skupštine</w:t>
      </w:r>
      <w:r w:rsidR="008B0EA7" w:rsidRPr="00C00301">
        <w:rPr>
          <w:rFonts w:cs="Arial"/>
          <w:sz w:val="20"/>
          <w:szCs w:val="20"/>
          <w:lang w:val="sr-Latn-BA"/>
        </w:rPr>
        <w:t xml:space="preserve"> </w:t>
      </w:r>
      <w:r>
        <w:rPr>
          <w:rFonts w:cs="Arial"/>
          <w:sz w:val="20"/>
          <w:szCs w:val="20"/>
          <w:lang w:val="sr-Latn-BA"/>
        </w:rPr>
        <w:t>opštine</w:t>
      </w:r>
      <w:r w:rsidR="008B0EA7" w:rsidRPr="00C00301">
        <w:rPr>
          <w:rFonts w:cs="Arial"/>
          <w:sz w:val="20"/>
          <w:szCs w:val="20"/>
          <w:lang w:val="sr-Latn-BA"/>
        </w:rPr>
        <w:t xml:space="preserve"> </w:t>
      </w:r>
      <w:r>
        <w:rPr>
          <w:rFonts w:cs="Arial"/>
          <w:sz w:val="20"/>
          <w:szCs w:val="20"/>
          <w:lang w:val="sr-Latn-BA"/>
        </w:rPr>
        <w:t>Ugljevik</w:t>
      </w:r>
      <w:r w:rsidR="008B0EA7" w:rsidRPr="00C00301">
        <w:rPr>
          <w:rFonts w:cs="Arial"/>
          <w:sz w:val="20"/>
          <w:szCs w:val="20"/>
          <w:lang w:val="sr-Latn-BA"/>
        </w:rPr>
        <w:t>,  (,,</w:t>
      </w:r>
      <w:r>
        <w:rPr>
          <w:rFonts w:cs="Arial"/>
          <w:sz w:val="20"/>
          <w:szCs w:val="20"/>
          <w:lang w:val="sr-Latn-BA"/>
        </w:rPr>
        <w:t>Službeni</w:t>
      </w:r>
      <w:r w:rsidR="008B0EA7" w:rsidRPr="00C00301">
        <w:rPr>
          <w:rFonts w:cs="Arial"/>
          <w:sz w:val="20"/>
          <w:szCs w:val="20"/>
          <w:lang w:val="sr-Latn-BA"/>
        </w:rPr>
        <w:t xml:space="preserve"> </w:t>
      </w:r>
      <w:r>
        <w:rPr>
          <w:rFonts w:cs="Arial"/>
          <w:sz w:val="20"/>
          <w:szCs w:val="20"/>
          <w:lang w:val="sr-Latn-BA"/>
        </w:rPr>
        <w:t>bilten</w:t>
      </w:r>
      <w:r w:rsidR="008B0EA7" w:rsidRPr="00C00301">
        <w:rPr>
          <w:rFonts w:cs="Arial"/>
          <w:sz w:val="20"/>
          <w:szCs w:val="20"/>
          <w:lang w:val="sr-Latn-BA"/>
        </w:rPr>
        <w:t xml:space="preserve"> </w:t>
      </w:r>
      <w:r>
        <w:rPr>
          <w:rFonts w:cs="Arial"/>
          <w:sz w:val="20"/>
          <w:szCs w:val="20"/>
          <w:lang w:val="sr-Latn-BA"/>
        </w:rPr>
        <w:t>Opštine</w:t>
      </w:r>
      <w:r w:rsidR="008B0EA7" w:rsidRPr="00C00301">
        <w:rPr>
          <w:rFonts w:cs="Arial"/>
          <w:sz w:val="20"/>
          <w:szCs w:val="20"/>
          <w:lang w:val="sr-Latn-BA"/>
        </w:rPr>
        <w:t xml:space="preserve"> </w:t>
      </w:r>
      <w:r>
        <w:rPr>
          <w:rFonts w:cs="Arial"/>
          <w:sz w:val="20"/>
          <w:szCs w:val="20"/>
          <w:lang w:val="sr-Latn-BA"/>
        </w:rPr>
        <w:t>Ugljevik</w:t>
      </w:r>
      <w:r w:rsidR="008B0EA7" w:rsidRPr="00C00301">
        <w:rPr>
          <w:rFonts w:cs="Arial"/>
          <w:sz w:val="20"/>
          <w:szCs w:val="20"/>
          <w:lang w:val="sr-Latn-BA"/>
        </w:rPr>
        <w:t xml:space="preserve">,, </w:t>
      </w:r>
      <w:r>
        <w:rPr>
          <w:rFonts w:cs="Arial"/>
          <w:sz w:val="20"/>
          <w:szCs w:val="20"/>
          <w:lang w:val="sr-Latn-BA"/>
        </w:rPr>
        <w:t>broj</w:t>
      </w:r>
      <w:r w:rsidR="008B0EA7" w:rsidRPr="00C00301">
        <w:rPr>
          <w:rFonts w:cs="Arial"/>
          <w:sz w:val="20"/>
          <w:szCs w:val="20"/>
          <w:lang w:val="sr-Latn-BA"/>
        </w:rPr>
        <w:t xml:space="preserve"> 8/17),</w:t>
      </w:r>
      <w:r w:rsidR="008B0EA7" w:rsidRPr="00C00301">
        <w:rPr>
          <w:rFonts w:cs="Arial"/>
          <w:sz w:val="20"/>
          <w:szCs w:val="20"/>
        </w:rPr>
        <w:t xml:space="preserve">  </w:t>
      </w:r>
      <w:r>
        <w:rPr>
          <w:rFonts w:cs="Arial"/>
          <w:sz w:val="20"/>
          <w:szCs w:val="20"/>
        </w:rPr>
        <w:t>Skupština</w:t>
      </w:r>
      <w:r w:rsidR="008B0EA7" w:rsidRPr="00C0030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opštine</w:t>
      </w:r>
      <w:r w:rsidR="008B0EA7" w:rsidRPr="00C0030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Ugljevik</w:t>
      </w:r>
      <w:r w:rsidR="008B0EA7" w:rsidRPr="00C0030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na</w:t>
      </w:r>
      <w:r w:rsidR="008B0EA7" w:rsidRPr="00C0030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sjednici</w:t>
      </w:r>
      <w:r w:rsidR="008B0EA7" w:rsidRPr="00C0030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održanoj</w:t>
      </w:r>
      <w:r w:rsidR="008B0EA7" w:rsidRPr="00C00301">
        <w:rPr>
          <w:rFonts w:cs="Arial"/>
          <w:sz w:val="20"/>
          <w:szCs w:val="20"/>
        </w:rPr>
        <w:t xml:space="preserve"> </w:t>
      </w:r>
      <w:r w:rsidR="008B0EA7" w:rsidRPr="00C00301">
        <w:rPr>
          <w:rFonts w:cs="Arial"/>
          <w:sz w:val="20"/>
          <w:szCs w:val="20"/>
          <w:lang w:val="sr-Latn-CS"/>
        </w:rPr>
        <w:t xml:space="preserve"> 29.03.</w:t>
      </w:r>
      <w:r w:rsidR="008B0EA7" w:rsidRPr="00C00301">
        <w:rPr>
          <w:rFonts w:cs="Arial"/>
          <w:sz w:val="20"/>
          <w:szCs w:val="20"/>
          <w:lang w:val="sr-Cyrl-CS"/>
        </w:rPr>
        <w:t>202</w:t>
      </w:r>
      <w:r w:rsidR="008B0EA7" w:rsidRPr="00C00301">
        <w:rPr>
          <w:rFonts w:cs="Arial"/>
          <w:sz w:val="20"/>
          <w:szCs w:val="20"/>
          <w:lang w:val="sr-Latn-BA"/>
        </w:rPr>
        <w:t>4</w:t>
      </w:r>
      <w:r w:rsidR="008B0EA7" w:rsidRPr="00C00301">
        <w:rPr>
          <w:rFonts w:cs="Arial"/>
          <w:sz w:val="20"/>
          <w:szCs w:val="20"/>
          <w:lang w:val="sr-Cyrl-CS"/>
        </w:rPr>
        <w:t xml:space="preserve">. </w:t>
      </w:r>
      <w:r>
        <w:rPr>
          <w:rFonts w:cs="Arial"/>
          <w:sz w:val="20"/>
          <w:szCs w:val="20"/>
        </w:rPr>
        <w:t>godine</w:t>
      </w:r>
      <w:r w:rsidR="008B0EA7" w:rsidRPr="00C00301">
        <w:rPr>
          <w:rFonts w:cs="Arial"/>
          <w:sz w:val="20"/>
          <w:szCs w:val="20"/>
        </w:rPr>
        <w:t>,</w:t>
      </w:r>
      <w:r w:rsidR="008B0EA7" w:rsidRPr="00C00301">
        <w:rPr>
          <w:rFonts w:cs="Arial"/>
          <w:sz w:val="20"/>
          <w:szCs w:val="20"/>
          <w:lang w:val="sr-Latn-CS"/>
        </w:rPr>
        <w:t xml:space="preserve"> </w:t>
      </w:r>
      <w:r>
        <w:rPr>
          <w:rFonts w:cs="Arial"/>
          <w:sz w:val="20"/>
          <w:szCs w:val="20"/>
          <w:lang w:val="sr-Cyrl-CS"/>
        </w:rPr>
        <w:t>u</w:t>
      </w:r>
      <w:r w:rsidR="008B0EA7" w:rsidRPr="00C00301">
        <w:rPr>
          <w:rFonts w:cs="Arial"/>
          <w:sz w:val="20"/>
          <w:szCs w:val="20"/>
          <w:lang w:val="sr-Cyrl-CS"/>
        </w:rPr>
        <w:t xml:space="preserve">  </w:t>
      </w:r>
      <w:r>
        <w:rPr>
          <w:rFonts w:cs="Arial"/>
          <w:sz w:val="20"/>
          <w:szCs w:val="20"/>
          <w:lang w:val="sr-Cyrl-CS"/>
        </w:rPr>
        <w:t>okviru</w:t>
      </w:r>
      <w:r w:rsidR="008B0EA7" w:rsidRPr="00C00301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tačke</w:t>
      </w:r>
      <w:r w:rsidR="008B0EA7" w:rsidRPr="00C00301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dnevnog</w:t>
      </w:r>
      <w:r w:rsidR="008B0EA7" w:rsidRPr="00C00301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reda</w:t>
      </w:r>
      <w:r w:rsidR="008B0EA7" w:rsidRPr="00C00301">
        <w:rPr>
          <w:rFonts w:cs="Arial"/>
          <w:sz w:val="20"/>
          <w:szCs w:val="20"/>
          <w:lang w:val="sr-Cyrl-CS"/>
        </w:rPr>
        <w:t xml:space="preserve"> ,,</w:t>
      </w:r>
      <w:r w:rsidR="008B0EA7" w:rsidRPr="00C00301">
        <w:rPr>
          <w:rFonts w:cs="Arial"/>
          <w:sz w:val="20"/>
          <w:szCs w:val="20"/>
        </w:rPr>
        <w:t xml:space="preserve"> </w:t>
      </w:r>
      <w:r>
        <w:rPr>
          <w:rFonts w:eastAsiaTheme="minorHAnsi" w:cs="Arial"/>
          <w:sz w:val="20"/>
          <w:szCs w:val="20"/>
          <w:lang w:val="sr-Cyrl-CS"/>
        </w:rPr>
        <w:t>Izvještaj</w:t>
      </w:r>
      <w:r w:rsidR="008B0EA7" w:rsidRPr="00C00301">
        <w:rPr>
          <w:rFonts w:eastAsiaTheme="minorHAnsi" w:cs="Arial"/>
          <w:sz w:val="20"/>
          <w:szCs w:val="20"/>
          <w:lang w:val="sr-Cyrl-CS"/>
        </w:rPr>
        <w:t xml:space="preserve"> </w:t>
      </w:r>
      <w:r>
        <w:rPr>
          <w:rFonts w:eastAsiaTheme="minorHAnsi" w:cs="Arial"/>
          <w:sz w:val="20"/>
          <w:szCs w:val="20"/>
          <w:lang w:val="sr-Cyrl-CS"/>
        </w:rPr>
        <w:t>o</w:t>
      </w:r>
      <w:r w:rsidR="008B0EA7" w:rsidRPr="00C00301">
        <w:rPr>
          <w:rFonts w:eastAsiaTheme="minorHAnsi" w:cs="Arial"/>
          <w:sz w:val="20"/>
          <w:szCs w:val="20"/>
          <w:lang w:val="sr-Cyrl-CS"/>
        </w:rPr>
        <w:t xml:space="preserve"> </w:t>
      </w:r>
      <w:r>
        <w:rPr>
          <w:rFonts w:eastAsiaTheme="minorHAnsi" w:cs="Arial"/>
          <w:sz w:val="20"/>
          <w:szCs w:val="20"/>
          <w:lang w:val="sr-Cyrl-CS"/>
        </w:rPr>
        <w:t>radu</w:t>
      </w:r>
      <w:r w:rsidR="008B0EA7" w:rsidRPr="00C00301">
        <w:rPr>
          <w:rFonts w:eastAsiaTheme="minorHAnsi" w:cs="Arial"/>
          <w:sz w:val="20"/>
          <w:szCs w:val="20"/>
          <w:lang w:val="sr-Cyrl-CS"/>
        </w:rPr>
        <w:t xml:space="preserve"> </w:t>
      </w:r>
      <w:r>
        <w:rPr>
          <w:rFonts w:eastAsiaTheme="minorHAnsi" w:cs="Arial"/>
          <w:sz w:val="20"/>
          <w:szCs w:val="20"/>
          <w:lang w:val="sr-Cyrl-CS"/>
        </w:rPr>
        <w:t>Skupštine</w:t>
      </w:r>
      <w:r w:rsidR="008B0EA7" w:rsidRPr="00C00301">
        <w:rPr>
          <w:rFonts w:eastAsiaTheme="minorHAnsi" w:cs="Arial"/>
          <w:sz w:val="20"/>
          <w:szCs w:val="20"/>
          <w:lang w:val="sr-Cyrl-CS"/>
        </w:rPr>
        <w:t xml:space="preserve"> </w:t>
      </w:r>
      <w:r>
        <w:rPr>
          <w:rFonts w:eastAsiaTheme="minorHAnsi" w:cs="Arial"/>
          <w:sz w:val="20"/>
          <w:szCs w:val="20"/>
          <w:lang w:val="sr-Cyrl-CS"/>
        </w:rPr>
        <w:t>opštine</w:t>
      </w:r>
      <w:r w:rsidR="008B0EA7" w:rsidRPr="00C00301">
        <w:rPr>
          <w:rFonts w:eastAsiaTheme="minorHAnsi" w:cs="Arial"/>
          <w:sz w:val="20"/>
          <w:szCs w:val="20"/>
          <w:lang w:val="sr-Cyrl-CS"/>
        </w:rPr>
        <w:t xml:space="preserve"> </w:t>
      </w:r>
      <w:r>
        <w:rPr>
          <w:rFonts w:eastAsiaTheme="minorHAnsi" w:cs="Arial"/>
          <w:sz w:val="20"/>
          <w:szCs w:val="20"/>
          <w:lang w:val="sr-Cyrl-CS"/>
        </w:rPr>
        <w:t>Ugljevik</w:t>
      </w:r>
      <w:r w:rsidR="008B0EA7" w:rsidRPr="00C00301">
        <w:rPr>
          <w:rFonts w:eastAsiaTheme="minorHAnsi" w:cs="Arial"/>
          <w:sz w:val="20"/>
          <w:szCs w:val="20"/>
          <w:lang w:val="sr-Cyrl-CS"/>
        </w:rPr>
        <w:t xml:space="preserve"> </w:t>
      </w:r>
      <w:r>
        <w:rPr>
          <w:rFonts w:eastAsiaTheme="minorHAnsi" w:cs="Arial"/>
          <w:sz w:val="20"/>
          <w:szCs w:val="20"/>
          <w:lang w:val="sr-Cyrl-CS"/>
        </w:rPr>
        <w:t>i</w:t>
      </w:r>
      <w:r w:rsidR="008B0EA7" w:rsidRPr="00C00301">
        <w:rPr>
          <w:rFonts w:eastAsiaTheme="minorHAnsi" w:cs="Arial"/>
          <w:sz w:val="20"/>
          <w:szCs w:val="20"/>
          <w:lang w:val="sr-Cyrl-CS"/>
        </w:rPr>
        <w:t xml:space="preserve"> </w:t>
      </w:r>
      <w:r>
        <w:rPr>
          <w:rFonts w:eastAsiaTheme="minorHAnsi" w:cs="Arial"/>
          <w:sz w:val="20"/>
          <w:szCs w:val="20"/>
          <w:lang w:val="sr-Cyrl-CS"/>
        </w:rPr>
        <w:t>Skupštinskih</w:t>
      </w:r>
      <w:r w:rsidR="008B0EA7" w:rsidRPr="00C00301">
        <w:rPr>
          <w:rFonts w:eastAsiaTheme="minorHAnsi" w:cs="Arial"/>
          <w:sz w:val="20"/>
          <w:szCs w:val="20"/>
          <w:lang w:val="sr-Cyrl-CS"/>
        </w:rPr>
        <w:t xml:space="preserve"> </w:t>
      </w:r>
      <w:r>
        <w:rPr>
          <w:rFonts w:eastAsiaTheme="minorHAnsi" w:cs="Arial"/>
          <w:sz w:val="20"/>
          <w:szCs w:val="20"/>
          <w:lang w:val="sr-Cyrl-CS"/>
        </w:rPr>
        <w:t>komisija</w:t>
      </w:r>
      <w:r w:rsidR="008B0EA7" w:rsidRPr="00C00301">
        <w:rPr>
          <w:rFonts w:eastAsiaTheme="minorHAnsi" w:cs="Arial"/>
          <w:sz w:val="20"/>
          <w:szCs w:val="20"/>
          <w:lang w:val="sr-Cyrl-CS"/>
        </w:rPr>
        <w:t xml:space="preserve"> </w:t>
      </w:r>
      <w:r>
        <w:rPr>
          <w:rFonts w:eastAsiaTheme="minorHAnsi" w:cs="Arial"/>
          <w:sz w:val="20"/>
          <w:szCs w:val="20"/>
          <w:lang w:val="sr-Cyrl-CS"/>
        </w:rPr>
        <w:t>za</w:t>
      </w:r>
      <w:r w:rsidR="008B0EA7" w:rsidRPr="00C00301">
        <w:rPr>
          <w:rFonts w:eastAsiaTheme="minorHAnsi" w:cs="Arial"/>
          <w:sz w:val="20"/>
          <w:szCs w:val="20"/>
          <w:lang w:val="sr-Cyrl-CS"/>
        </w:rPr>
        <w:t xml:space="preserve"> 202</w:t>
      </w:r>
      <w:r w:rsidR="008B0EA7" w:rsidRPr="00C00301">
        <w:rPr>
          <w:rFonts w:eastAsiaTheme="minorHAnsi" w:cs="Arial"/>
          <w:sz w:val="20"/>
          <w:szCs w:val="20"/>
          <w:lang w:val="sr-Latn-BA"/>
        </w:rPr>
        <w:t>3</w:t>
      </w:r>
      <w:r w:rsidR="008B0EA7" w:rsidRPr="00C00301">
        <w:rPr>
          <w:rFonts w:eastAsiaTheme="minorHAnsi" w:cs="Arial"/>
          <w:sz w:val="20"/>
          <w:szCs w:val="20"/>
          <w:lang w:val="sr-Cyrl-CS"/>
        </w:rPr>
        <w:t>.</w:t>
      </w:r>
      <w:r>
        <w:rPr>
          <w:rFonts w:eastAsiaTheme="minorHAnsi" w:cs="Arial"/>
          <w:sz w:val="20"/>
          <w:szCs w:val="20"/>
        </w:rPr>
        <w:t>g</w:t>
      </w:r>
      <w:r>
        <w:rPr>
          <w:rFonts w:eastAsiaTheme="minorHAnsi" w:cs="Arial"/>
          <w:sz w:val="20"/>
          <w:szCs w:val="20"/>
          <w:lang w:val="sr-Cyrl-CS"/>
        </w:rPr>
        <w:t>odinu</w:t>
      </w:r>
      <w:r w:rsidR="008B0EA7" w:rsidRPr="00C00301">
        <w:rPr>
          <w:rFonts w:eastAsiaTheme="minorHAnsi" w:cs="Arial"/>
          <w:sz w:val="20"/>
          <w:szCs w:val="20"/>
          <w:lang w:val="sr-Cyrl-CS"/>
        </w:rPr>
        <w:t xml:space="preserve"> </w:t>
      </w:r>
      <w:r>
        <w:rPr>
          <w:rFonts w:eastAsiaTheme="minorHAnsi" w:cs="Arial"/>
          <w:sz w:val="20"/>
          <w:szCs w:val="20"/>
          <w:lang w:val="sr-Cyrl-CS"/>
        </w:rPr>
        <w:t>donosi</w:t>
      </w:r>
    </w:p>
    <w:p w:rsidR="008B0EA7" w:rsidRPr="00C00301" w:rsidRDefault="008B0EA7" w:rsidP="008B0EA7">
      <w:pPr>
        <w:ind w:right="203"/>
        <w:rPr>
          <w:rFonts w:cs="Arial"/>
          <w:sz w:val="20"/>
          <w:szCs w:val="20"/>
          <w:lang w:val="sr-Cyrl-CS"/>
        </w:rPr>
      </w:pPr>
      <w:r w:rsidRPr="00C00301">
        <w:rPr>
          <w:rFonts w:cs="Arial"/>
          <w:sz w:val="20"/>
          <w:szCs w:val="20"/>
          <w:lang w:val="sr-Cyrl-CS"/>
        </w:rPr>
        <w:t xml:space="preserve">                                                      </w:t>
      </w:r>
    </w:p>
    <w:p w:rsidR="008B0EA7" w:rsidRPr="00C00301" w:rsidRDefault="009A2F50" w:rsidP="008B0EA7">
      <w:pPr>
        <w:ind w:right="203" w:firstLine="720"/>
        <w:jc w:val="center"/>
        <w:rPr>
          <w:rFonts w:cs="Arial"/>
          <w:sz w:val="20"/>
          <w:szCs w:val="20"/>
          <w:lang w:val="sr-Cyrl-CS"/>
        </w:rPr>
      </w:pPr>
      <w:r>
        <w:rPr>
          <w:rFonts w:cs="Arial"/>
          <w:sz w:val="20"/>
          <w:szCs w:val="20"/>
          <w:lang w:val="sr-Cyrl-CS"/>
        </w:rPr>
        <w:t>Z A K LJ U Č A K</w:t>
      </w:r>
    </w:p>
    <w:p w:rsidR="008B0EA7" w:rsidRPr="00C00301" w:rsidRDefault="008B0EA7" w:rsidP="008B0EA7">
      <w:pPr>
        <w:rPr>
          <w:rFonts w:cs="Arial"/>
          <w:sz w:val="20"/>
          <w:szCs w:val="20"/>
        </w:rPr>
      </w:pPr>
    </w:p>
    <w:p w:rsidR="008B0EA7" w:rsidRPr="00C00301" w:rsidRDefault="008B0EA7" w:rsidP="00B05F3F">
      <w:pPr>
        <w:spacing w:after="240"/>
        <w:ind w:right="12" w:firstLine="0"/>
        <w:contextualSpacing/>
        <w:rPr>
          <w:rFonts w:eastAsiaTheme="minorHAnsi" w:cs="Arial"/>
          <w:sz w:val="20"/>
          <w:szCs w:val="20"/>
          <w:lang w:val="sr-Latn-BA"/>
        </w:rPr>
      </w:pPr>
      <w:r w:rsidRPr="00C00301">
        <w:rPr>
          <w:rFonts w:cs="Arial"/>
          <w:sz w:val="20"/>
          <w:szCs w:val="20"/>
        </w:rPr>
        <w:t>1.</w:t>
      </w:r>
      <w:r w:rsidR="009A2F50">
        <w:rPr>
          <w:rFonts w:cs="Arial"/>
          <w:sz w:val="20"/>
          <w:szCs w:val="20"/>
        </w:rPr>
        <w:t>Usvaja</w:t>
      </w:r>
      <w:r w:rsidRPr="00C00301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se</w:t>
      </w:r>
      <w:r w:rsidRPr="00C00301">
        <w:rPr>
          <w:rFonts w:cs="Arial"/>
          <w:sz w:val="20"/>
          <w:szCs w:val="20"/>
        </w:rPr>
        <w:t xml:space="preserve"> </w:t>
      </w:r>
      <w:r w:rsidR="009A2F50">
        <w:rPr>
          <w:rFonts w:eastAsiaTheme="minorHAnsi" w:cs="Arial"/>
          <w:sz w:val="20"/>
          <w:szCs w:val="20"/>
          <w:lang w:val="sr-Cyrl-CS"/>
        </w:rPr>
        <w:t>Izvještaj</w:t>
      </w:r>
      <w:r w:rsidRPr="00C00301">
        <w:rPr>
          <w:rFonts w:eastAsiaTheme="minorHAnsi" w:cs="Arial"/>
          <w:sz w:val="20"/>
          <w:szCs w:val="20"/>
          <w:lang w:val="sr-Cyrl-CS"/>
        </w:rPr>
        <w:t xml:space="preserve"> </w:t>
      </w:r>
      <w:r w:rsidR="009A2F50">
        <w:rPr>
          <w:rFonts w:eastAsiaTheme="minorHAnsi" w:cs="Arial"/>
          <w:sz w:val="20"/>
          <w:szCs w:val="20"/>
          <w:lang w:val="sr-Cyrl-CS"/>
        </w:rPr>
        <w:t>o</w:t>
      </w:r>
      <w:r w:rsidRPr="00C00301">
        <w:rPr>
          <w:rFonts w:eastAsiaTheme="minorHAnsi" w:cs="Arial"/>
          <w:sz w:val="20"/>
          <w:szCs w:val="20"/>
          <w:lang w:val="sr-Cyrl-CS"/>
        </w:rPr>
        <w:t xml:space="preserve"> </w:t>
      </w:r>
      <w:r w:rsidR="009A2F50">
        <w:rPr>
          <w:rFonts w:eastAsiaTheme="minorHAnsi" w:cs="Arial"/>
          <w:sz w:val="20"/>
          <w:szCs w:val="20"/>
          <w:lang w:val="sr-Cyrl-CS"/>
        </w:rPr>
        <w:t>realizaciji</w:t>
      </w:r>
      <w:r w:rsidRPr="00C00301">
        <w:rPr>
          <w:rFonts w:eastAsiaTheme="minorHAnsi" w:cs="Arial"/>
          <w:sz w:val="20"/>
          <w:szCs w:val="20"/>
          <w:lang w:val="sr-Cyrl-CS"/>
        </w:rPr>
        <w:t xml:space="preserve"> </w:t>
      </w:r>
      <w:r w:rsidR="009A2F50">
        <w:rPr>
          <w:rFonts w:eastAsiaTheme="minorHAnsi" w:cs="Arial"/>
          <w:sz w:val="20"/>
          <w:szCs w:val="20"/>
          <w:lang w:val="sr-Cyrl-CS"/>
        </w:rPr>
        <w:t>Programa</w:t>
      </w:r>
      <w:r w:rsidRPr="00C00301">
        <w:rPr>
          <w:rFonts w:eastAsiaTheme="minorHAnsi" w:cs="Arial"/>
          <w:sz w:val="20"/>
          <w:szCs w:val="20"/>
          <w:lang w:val="sr-Cyrl-CS"/>
        </w:rPr>
        <w:t xml:space="preserve">  </w:t>
      </w:r>
      <w:r w:rsidR="009A2F50">
        <w:rPr>
          <w:rFonts w:eastAsiaTheme="minorHAnsi" w:cs="Arial"/>
          <w:sz w:val="20"/>
          <w:szCs w:val="20"/>
          <w:lang w:val="sr-Cyrl-CS"/>
        </w:rPr>
        <w:t>rada</w:t>
      </w:r>
      <w:r w:rsidRPr="00C00301">
        <w:rPr>
          <w:rFonts w:eastAsiaTheme="minorHAnsi" w:cs="Arial"/>
          <w:sz w:val="20"/>
          <w:szCs w:val="20"/>
          <w:lang w:val="sr-Cyrl-CS"/>
        </w:rPr>
        <w:t xml:space="preserve"> </w:t>
      </w:r>
      <w:r w:rsidR="009A2F50">
        <w:rPr>
          <w:rFonts w:eastAsiaTheme="minorHAnsi" w:cs="Arial"/>
          <w:sz w:val="20"/>
          <w:szCs w:val="20"/>
          <w:lang w:val="sr-Cyrl-CS"/>
        </w:rPr>
        <w:t>Skupštine</w:t>
      </w:r>
      <w:r w:rsidRPr="00C00301">
        <w:rPr>
          <w:rFonts w:eastAsiaTheme="minorHAnsi" w:cs="Arial"/>
          <w:sz w:val="20"/>
          <w:szCs w:val="20"/>
          <w:lang w:val="sr-Cyrl-CS"/>
        </w:rPr>
        <w:t xml:space="preserve"> </w:t>
      </w:r>
      <w:r w:rsidR="009A2F50">
        <w:rPr>
          <w:rFonts w:eastAsiaTheme="minorHAnsi" w:cs="Arial"/>
          <w:sz w:val="20"/>
          <w:szCs w:val="20"/>
          <w:lang w:val="sr-Cyrl-CS"/>
        </w:rPr>
        <w:t>opštine</w:t>
      </w:r>
      <w:r w:rsidRPr="00C00301">
        <w:rPr>
          <w:rFonts w:eastAsiaTheme="minorHAnsi" w:cs="Arial"/>
          <w:sz w:val="20"/>
          <w:szCs w:val="20"/>
          <w:lang w:val="sr-Cyrl-CS"/>
        </w:rPr>
        <w:t xml:space="preserve"> </w:t>
      </w:r>
      <w:r w:rsidR="009A2F50">
        <w:rPr>
          <w:rFonts w:eastAsiaTheme="minorHAnsi" w:cs="Arial"/>
          <w:sz w:val="20"/>
          <w:szCs w:val="20"/>
          <w:lang w:val="sr-Cyrl-CS"/>
        </w:rPr>
        <w:t>Ugljevik</w:t>
      </w:r>
      <w:r w:rsidRPr="00C00301">
        <w:rPr>
          <w:rFonts w:eastAsiaTheme="minorHAnsi" w:cs="Arial"/>
          <w:sz w:val="20"/>
          <w:szCs w:val="20"/>
          <w:lang w:val="sr-Cyrl-CS"/>
        </w:rPr>
        <w:t xml:space="preserve"> </w:t>
      </w:r>
      <w:r w:rsidR="009A2F50">
        <w:rPr>
          <w:rFonts w:eastAsiaTheme="minorHAnsi" w:cs="Arial"/>
          <w:sz w:val="20"/>
          <w:szCs w:val="20"/>
          <w:lang w:val="sr-Cyrl-CS"/>
        </w:rPr>
        <w:t>za</w:t>
      </w:r>
      <w:r w:rsidRPr="00C00301">
        <w:rPr>
          <w:rFonts w:eastAsiaTheme="minorHAnsi" w:cs="Arial"/>
          <w:sz w:val="20"/>
          <w:szCs w:val="20"/>
          <w:lang w:val="sr-Cyrl-CS"/>
        </w:rPr>
        <w:t xml:space="preserve">  </w:t>
      </w:r>
      <w:r w:rsidR="009A2F50">
        <w:rPr>
          <w:rFonts w:eastAsiaTheme="minorHAnsi" w:cs="Arial"/>
          <w:sz w:val="20"/>
          <w:szCs w:val="20"/>
          <w:lang w:val="sr-Cyrl-CS"/>
        </w:rPr>
        <w:t>za</w:t>
      </w:r>
      <w:r w:rsidRPr="00C00301">
        <w:rPr>
          <w:rFonts w:eastAsiaTheme="minorHAnsi" w:cs="Arial"/>
          <w:sz w:val="20"/>
          <w:szCs w:val="20"/>
          <w:lang w:val="sr-Cyrl-CS"/>
        </w:rPr>
        <w:t xml:space="preserve"> 202</w:t>
      </w:r>
      <w:r w:rsidRPr="00C00301">
        <w:rPr>
          <w:rFonts w:eastAsiaTheme="minorHAnsi" w:cs="Arial"/>
          <w:sz w:val="20"/>
          <w:szCs w:val="20"/>
          <w:lang w:val="sr-Latn-BA"/>
        </w:rPr>
        <w:t>3</w:t>
      </w:r>
      <w:r w:rsidRPr="00C00301">
        <w:rPr>
          <w:rFonts w:eastAsiaTheme="minorHAnsi" w:cs="Arial"/>
          <w:sz w:val="20"/>
          <w:szCs w:val="20"/>
          <w:lang w:val="sr-Cyrl-CS"/>
        </w:rPr>
        <w:t>.</w:t>
      </w:r>
      <w:r w:rsidR="009A2F50">
        <w:rPr>
          <w:rFonts w:eastAsiaTheme="minorHAnsi" w:cs="Arial"/>
          <w:sz w:val="20"/>
          <w:szCs w:val="20"/>
        </w:rPr>
        <w:t>g</w:t>
      </w:r>
      <w:r w:rsidR="009A2F50">
        <w:rPr>
          <w:rFonts w:eastAsiaTheme="minorHAnsi" w:cs="Arial"/>
          <w:sz w:val="20"/>
          <w:szCs w:val="20"/>
          <w:lang w:val="sr-Cyrl-CS"/>
        </w:rPr>
        <w:t>odinu</w:t>
      </w:r>
      <w:r w:rsidRPr="00C00301">
        <w:rPr>
          <w:rFonts w:eastAsiaTheme="minorHAnsi" w:cs="Arial"/>
          <w:sz w:val="20"/>
          <w:szCs w:val="20"/>
          <w:lang w:val="sr-Cyrl-CS"/>
        </w:rPr>
        <w:t xml:space="preserve">.  </w:t>
      </w:r>
    </w:p>
    <w:p w:rsidR="008B0EA7" w:rsidRPr="00C00301" w:rsidRDefault="008B0EA7" w:rsidP="008B0EA7">
      <w:pPr>
        <w:spacing w:after="240"/>
        <w:ind w:firstLine="0"/>
        <w:contextualSpacing/>
        <w:rPr>
          <w:rFonts w:eastAsiaTheme="minorHAnsi" w:cs="Arial"/>
          <w:sz w:val="20"/>
          <w:szCs w:val="20"/>
          <w:lang w:val="sr-Cyrl-CS"/>
        </w:rPr>
      </w:pPr>
      <w:r w:rsidRPr="00C00301">
        <w:rPr>
          <w:rFonts w:eastAsiaTheme="minorHAnsi" w:cs="Arial"/>
          <w:sz w:val="20"/>
          <w:szCs w:val="20"/>
          <w:lang w:val="sr-Cyrl-CS"/>
        </w:rPr>
        <w:t xml:space="preserve"> </w:t>
      </w:r>
    </w:p>
    <w:p w:rsidR="008B0EA7" w:rsidRPr="00C00301" w:rsidRDefault="008B0EA7" w:rsidP="008B0EA7">
      <w:pPr>
        <w:ind w:firstLine="0"/>
        <w:rPr>
          <w:rFonts w:cs="Arial"/>
          <w:sz w:val="20"/>
          <w:szCs w:val="20"/>
        </w:rPr>
      </w:pPr>
      <w:r w:rsidRPr="00C00301">
        <w:rPr>
          <w:rFonts w:cs="Arial"/>
          <w:sz w:val="20"/>
          <w:szCs w:val="20"/>
          <w:lang w:val="sr-Latn-BA"/>
        </w:rPr>
        <w:t>2.</w:t>
      </w:r>
      <w:r w:rsidRPr="00C00301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  <w:lang w:val="sr-Latn-BA"/>
        </w:rPr>
        <w:t>Ovaj</w:t>
      </w:r>
      <w:r w:rsidRPr="00C00301">
        <w:rPr>
          <w:rFonts w:cs="Arial"/>
          <w:sz w:val="20"/>
          <w:szCs w:val="20"/>
          <w:lang w:val="sr-Latn-BA"/>
        </w:rPr>
        <w:t xml:space="preserve"> </w:t>
      </w:r>
      <w:r w:rsidR="009A2F50">
        <w:rPr>
          <w:rFonts w:cs="Arial"/>
          <w:sz w:val="20"/>
          <w:szCs w:val="20"/>
          <w:lang w:val="sr-Latn-BA"/>
        </w:rPr>
        <w:t>zaključak</w:t>
      </w:r>
      <w:r w:rsidRPr="00C00301">
        <w:rPr>
          <w:rFonts w:cs="Arial"/>
          <w:sz w:val="20"/>
          <w:szCs w:val="20"/>
          <w:lang w:val="sr-Latn-BA"/>
        </w:rPr>
        <w:t xml:space="preserve">  </w:t>
      </w:r>
      <w:r w:rsidR="009A2F50">
        <w:rPr>
          <w:rFonts w:cs="Arial"/>
          <w:sz w:val="20"/>
          <w:szCs w:val="20"/>
          <w:lang w:val="sr-Latn-BA"/>
        </w:rPr>
        <w:t>će</w:t>
      </w:r>
      <w:r w:rsidRPr="00C00301">
        <w:rPr>
          <w:rFonts w:cs="Arial"/>
          <w:sz w:val="20"/>
          <w:szCs w:val="20"/>
          <w:lang w:val="sr-Latn-BA"/>
        </w:rPr>
        <w:t xml:space="preserve"> </w:t>
      </w:r>
      <w:r w:rsidR="009A2F50">
        <w:rPr>
          <w:rFonts w:cs="Arial"/>
          <w:sz w:val="20"/>
          <w:szCs w:val="20"/>
          <w:lang w:val="sr-Latn-BA"/>
        </w:rPr>
        <w:t>se</w:t>
      </w:r>
      <w:r w:rsidRPr="00C00301">
        <w:rPr>
          <w:rFonts w:cs="Arial"/>
          <w:sz w:val="20"/>
          <w:szCs w:val="20"/>
          <w:lang w:val="sr-Latn-BA"/>
        </w:rPr>
        <w:t xml:space="preserve">  </w:t>
      </w:r>
      <w:r w:rsidR="009A2F50">
        <w:rPr>
          <w:rFonts w:cs="Arial"/>
          <w:sz w:val="20"/>
          <w:szCs w:val="20"/>
          <w:lang w:val="sr-Latn-BA"/>
        </w:rPr>
        <w:t>objaviti</w:t>
      </w:r>
      <w:r w:rsidRPr="00C00301">
        <w:rPr>
          <w:rFonts w:cs="Arial"/>
          <w:sz w:val="20"/>
          <w:szCs w:val="20"/>
          <w:lang w:val="sr-Latn-BA"/>
        </w:rPr>
        <w:t xml:space="preserve">  </w:t>
      </w:r>
      <w:r w:rsidR="009A2F50">
        <w:rPr>
          <w:rFonts w:cs="Arial"/>
          <w:sz w:val="20"/>
          <w:szCs w:val="20"/>
          <w:lang w:val="sr-Latn-BA"/>
        </w:rPr>
        <w:t>u</w:t>
      </w:r>
      <w:r w:rsidRPr="00C00301">
        <w:rPr>
          <w:rFonts w:cs="Arial"/>
          <w:sz w:val="20"/>
          <w:szCs w:val="20"/>
          <w:lang w:val="sr-Latn-BA"/>
        </w:rPr>
        <w:t xml:space="preserve"> „</w:t>
      </w:r>
      <w:r w:rsidR="009A2F50">
        <w:rPr>
          <w:rFonts w:cs="Arial"/>
          <w:sz w:val="20"/>
          <w:szCs w:val="20"/>
          <w:lang w:val="sr-Latn-BA"/>
        </w:rPr>
        <w:t>Službenom</w:t>
      </w:r>
      <w:r w:rsidRPr="00C00301">
        <w:rPr>
          <w:rFonts w:cs="Arial"/>
          <w:sz w:val="20"/>
          <w:szCs w:val="20"/>
          <w:lang w:val="sr-Latn-BA"/>
        </w:rPr>
        <w:t xml:space="preserve"> </w:t>
      </w:r>
      <w:r w:rsidR="009A2F50">
        <w:rPr>
          <w:rFonts w:cs="Arial"/>
          <w:sz w:val="20"/>
          <w:szCs w:val="20"/>
          <w:lang w:val="sr-Latn-BA"/>
        </w:rPr>
        <w:t>biltenu</w:t>
      </w:r>
      <w:r w:rsidRPr="00C00301">
        <w:rPr>
          <w:rFonts w:cs="Arial"/>
          <w:sz w:val="20"/>
          <w:szCs w:val="20"/>
          <w:lang w:val="sr-Latn-BA"/>
        </w:rPr>
        <w:t xml:space="preserve"> </w:t>
      </w:r>
      <w:r w:rsidR="009A2F50">
        <w:rPr>
          <w:rFonts w:cs="Arial"/>
          <w:sz w:val="20"/>
          <w:szCs w:val="20"/>
          <w:lang w:val="sr-Latn-BA"/>
        </w:rPr>
        <w:t>opštine</w:t>
      </w:r>
      <w:r w:rsidRPr="00C00301">
        <w:rPr>
          <w:rFonts w:cs="Arial"/>
          <w:sz w:val="20"/>
          <w:szCs w:val="20"/>
          <w:lang w:val="sr-Latn-BA"/>
        </w:rPr>
        <w:t xml:space="preserve"> </w:t>
      </w:r>
      <w:r w:rsidR="009A2F50">
        <w:rPr>
          <w:rFonts w:cs="Arial"/>
          <w:sz w:val="20"/>
          <w:szCs w:val="20"/>
          <w:lang w:val="sr-Latn-BA"/>
        </w:rPr>
        <w:t>Ugljevik</w:t>
      </w:r>
      <w:r w:rsidRPr="00C00301">
        <w:rPr>
          <w:rFonts w:cs="Arial"/>
          <w:sz w:val="20"/>
          <w:szCs w:val="20"/>
          <w:lang w:val="sr-Latn-BA"/>
        </w:rPr>
        <w:t>“.</w:t>
      </w:r>
    </w:p>
    <w:p w:rsidR="008B0EA7" w:rsidRPr="00C00301" w:rsidRDefault="008B0EA7" w:rsidP="008B0EA7">
      <w:pPr>
        <w:jc w:val="right"/>
        <w:rPr>
          <w:rFonts w:cs="Arial"/>
          <w:sz w:val="20"/>
          <w:szCs w:val="20"/>
        </w:rPr>
      </w:pPr>
      <w:r w:rsidRPr="00C00301">
        <w:rPr>
          <w:rFonts w:cs="Arial"/>
          <w:sz w:val="20"/>
          <w:szCs w:val="20"/>
        </w:rPr>
        <w:t xml:space="preserve">                                                                               </w:t>
      </w:r>
      <w:r w:rsidR="009A2F50">
        <w:rPr>
          <w:rFonts w:cs="Arial"/>
          <w:sz w:val="20"/>
          <w:szCs w:val="20"/>
        </w:rPr>
        <w:t>PREDSJEDNIK</w:t>
      </w:r>
      <w:r w:rsidRPr="00C00301">
        <w:rPr>
          <w:rFonts w:cs="Arial"/>
          <w:sz w:val="20"/>
          <w:szCs w:val="20"/>
        </w:rPr>
        <w:t xml:space="preserve">  </w:t>
      </w:r>
      <w:r w:rsidR="009A2F50">
        <w:rPr>
          <w:rFonts w:cs="Arial"/>
          <w:sz w:val="20"/>
          <w:szCs w:val="20"/>
        </w:rPr>
        <w:t>SO</w:t>
      </w:r>
      <w:r w:rsidRPr="00C00301">
        <w:rPr>
          <w:rFonts w:cs="Arial"/>
          <w:sz w:val="20"/>
          <w:szCs w:val="20"/>
        </w:rPr>
        <w:t>-</w:t>
      </w:r>
      <w:r w:rsidR="009A2F50">
        <w:rPr>
          <w:rFonts w:cs="Arial"/>
          <w:sz w:val="20"/>
          <w:szCs w:val="20"/>
        </w:rPr>
        <w:t>e</w:t>
      </w:r>
      <w:r w:rsidRPr="00C00301">
        <w:rPr>
          <w:rFonts w:cs="Arial"/>
          <w:sz w:val="20"/>
          <w:szCs w:val="20"/>
        </w:rPr>
        <w:t xml:space="preserve">                                                                                                            </w:t>
      </w:r>
    </w:p>
    <w:p w:rsidR="008B0EA7" w:rsidRDefault="008B0EA7" w:rsidP="008B0EA7">
      <w:pPr>
        <w:pBdr>
          <w:bottom w:val="single" w:sz="6" w:space="1" w:color="auto"/>
        </w:pBdr>
        <w:jc w:val="center"/>
        <w:rPr>
          <w:rFonts w:cs="Arial"/>
          <w:sz w:val="20"/>
          <w:szCs w:val="20"/>
        </w:rPr>
      </w:pPr>
      <w:r w:rsidRPr="00C00301">
        <w:rPr>
          <w:rFonts w:cs="Arial"/>
          <w:sz w:val="20"/>
          <w:szCs w:val="20"/>
        </w:rPr>
        <w:t xml:space="preserve">                             </w:t>
      </w:r>
      <w:r w:rsidR="009A2F50">
        <w:rPr>
          <w:rFonts w:cs="Arial"/>
          <w:sz w:val="20"/>
          <w:szCs w:val="20"/>
        </w:rPr>
        <w:t>Zoran</w:t>
      </w:r>
      <w:r w:rsidRPr="00C00301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Lazić</w:t>
      </w:r>
      <w:r w:rsidRPr="00C00301">
        <w:rPr>
          <w:rFonts w:cs="Arial"/>
          <w:sz w:val="20"/>
          <w:szCs w:val="20"/>
        </w:rPr>
        <w:t xml:space="preserve">   </w:t>
      </w:r>
    </w:p>
    <w:p w:rsidR="002733A9" w:rsidRPr="00C82524" w:rsidRDefault="008B0EA7" w:rsidP="00C82524">
      <w:pPr>
        <w:jc w:val="center"/>
        <w:rPr>
          <w:rFonts w:cs="Arial"/>
          <w:sz w:val="20"/>
          <w:szCs w:val="20"/>
        </w:rPr>
      </w:pPr>
      <w:r w:rsidRPr="00C00301">
        <w:rPr>
          <w:rFonts w:cs="Arial"/>
          <w:sz w:val="20"/>
          <w:szCs w:val="20"/>
        </w:rPr>
        <w:t xml:space="preserve">                                                            </w:t>
      </w:r>
      <w:r w:rsidR="00C82524">
        <w:rPr>
          <w:rFonts w:cs="Arial"/>
          <w:sz w:val="20"/>
          <w:szCs w:val="20"/>
        </w:rPr>
        <w:t xml:space="preserve">                              </w:t>
      </w:r>
    </w:p>
    <w:p w:rsidR="00CE5C35" w:rsidRPr="00CE5C35" w:rsidRDefault="009A2F50" w:rsidP="00CE5C35">
      <w:pPr>
        <w:ind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Na</w:t>
      </w:r>
      <w:r w:rsidR="00CE5C35" w:rsidRPr="00C82524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osnovu</w:t>
      </w:r>
      <w:r w:rsidR="00CE5C35" w:rsidRPr="00C82524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člana</w:t>
      </w:r>
      <w:r w:rsidR="00CE5C35" w:rsidRPr="00C82524">
        <w:rPr>
          <w:rFonts w:cs="Arial"/>
          <w:sz w:val="20"/>
          <w:szCs w:val="20"/>
        </w:rPr>
        <w:t xml:space="preserve"> 59. </w:t>
      </w:r>
      <w:r>
        <w:rPr>
          <w:rFonts w:cs="Arial"/>
          <w:sz w:val="20"/>
          <w:szCs w:val="20"/>
        </w:rPr>
        <w:t>i</w:t>
      </w:r>
      <w:r w:rsidR="00CE5C35" w:rsidRPr="00C82524">
        <w:rPr>
          <w:rFonts w:cs="Arial"/>
          <w:sz w:val="20"/>
          <w:szCs w:val="20"/>
        </w:rPr>
        <w:t xml:space="preserve"> 82. </w:t>
      </w:r>
      <w:r>
        <w:rPr>
          <w:rFonts w:cs="Arial"/>
          <w:sz w:val="20"/>
          <w:szCs w:val="20"/>
          <w:lang w:val="sr-Cyrl-CS"/>
        </w:rPr>
        <w:t>stav</w:t>
      </w:r>
      <w:r w:rsidR="00CE5C35" w:rsidRPr="00C82524">
        <w:rPr>
          <w:rFonts w:cs="Arial"/>
          <w:sz w:val="20"/>
          <w:szCs w:val="20"/>
        </w:rPr>
        <w:t xml:space="preserve"> 3</w:t>
      </w:r>
      <w:r w:rsidR="00B13E4D">
        <w:rPr>
          <w:rFonts w:cs="Arial"/>
          <w:sz w:val="20"/>
          <w:szCs w:val="20"/>
        </w:rPr>
        <w:t>.</w:t>
      </w:r>
      <w:r w:rsidR="00CE5C35" w:rsidRPr="00C82524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Zakona</w:t>
      </w:r>
      <w:r w:rsidR="00CE5C35" w:rsidRPr="00C82524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</w:t>
      </w:r>
      <w:r w:rsidR="00CE5C35" w:rsidRPr="00C82524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lokalnoj</w:t>
      </w:r>
      <w:r w:rsidR="00CE5C35" w:rsidRPr="00C82524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samoupravi</w:t>
      </w:r>
      <w:r w:rsidR="00CE5C35" w:rsidRPr="00C82524">
        <w:rPr>
          <w:rFonts w:cs="Arial"/>
          <w:sz w:val="20"/>
          <w:szCs w:val="20"/>
        </w:rPr>
        <w:t xml:space="preserve"> („</w:t>
      </w:r>
      <w:r>
        <w:rPr>
          <w:rFonts w:cs="Arial"/>
          <w:sz w:val="20"/>
          <w:szCs w:val="20"/>
        </w:rPr>
        <w:t>Službeni</w:t>
      </w:r>
      <w:r w:rsidR="00CE5C35" w:rsidRPr="00C82524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glasnik</w:t>
      </w:r>
      <w:r w:rsidR="00CE5C35" w:rsidRPr="00C82524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Republike</w:t>
      </w:r>
      <w:r w:rsidR="00CE5C35" w:rsidRPr="00C82524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Srpske</w:t>
      </w:r>
      <w:r w:rsidR="00CE5C35" w:rsidRPr="00C82524">
        <w:rPr>
          <w:rFonts w:cs="Arial"/>
          <w:sz w:val="20"/>
          <w:szCs w:val="20"/>
        </w:rPr>
        <w:t>“,</w:t>
      </w:r>
      <w:r>
        <w:rPr>
          <w:rFonts w:cs="Arial"/>
          <w:sz w:val="20"/>
          <w:szCs w:val="20"/>
        </w:rPr>
        <w:t>broj</w:t>
      </w:r>
      <w:r w:rsidR="00CE5C35" w:rsidRPr="00C82524">
        <w:rPr>
          <w:rFonts w:cs="Arial"/>
          <w:sz w:val="20"/>
          <w:szCs w:val="20"/>
        </w:rPr>
        <w:t xml:space="preserve"> 97/16, 36/19</w:t>
      </w:r>
      <w:r w:rsidR="00CE5C35" w:rsidRPr="00C82524">
        <w:rPr>
          <w:rFonts w:cs="Arial"/>
          <w:sz w:val="20"/>
          <w:szCs w:val="20"/>
          <w:lang w:val="bs-Cyrl-BA"/>
        </w:rPr>
        <w:t xml:space="preserve"> </w:t>
      </w:r>
      <w:r>
        <w:rPr>
          <w:rFonts w:cs="Arial"/>
          <w:sz w:val="20"/>
          <w:szCs w:val="20"/>
          <w:lang w:val="bs-Cyrl-BA"/>
        </w:rPr>
        <w:t>i</w:t>
      </w:r>
      <w:r w:rsidR="00CE5C35" w:rsidRPr="00C82524">
        <w:rPr>
          <w:rFonts w:cs="Arial"/>
          <w:sz w:val="20"/>
          <w:szCs w:val="20"/>
          <w:lang w:val="bs-Cyrl-BA"/>
        </w:rPr>
        <w:t xml:space="preserve"> 61/21</w:t>
      </w:r>
      <w:r w:rsidR="00CE5C35" w:rsidRPr="00C82524">
        <w:rPr>
          <w:rFonts w:cs="Arial"/>
          <w:sz w:val="20"/>
          <w:szCs w:val="20"/>
        </w:rPr>
        <w:t xml:space="preserve">) </w:t>
      </w:r>
      <w:r>
        <w:rPr>
          <w:rFonts w:cs="Arial"/>
          <w:sz w:val="20"/>
          <w:szCs w:val="20"/>
        </w:rPr>
        <w:t>i</w:t>
      </w:r>
      <w:r w:rsidR="00CE5C35" w:rsidRPr="00C82524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člana</w:t>
      </w:r>
      <w:r w:rsidR="00CE5C35" w:rsidRPr="00C82524">
        <w:rPr>
          <w:rFonts w:cs="Arial"/>
          <w:sz w:val="20"/>
          <w:szCs w:val="20"/>
        </w:rPr>
        <w:t xml:space="preserve"> 68. </w:t>
      </w:r>
      <w:r>
        <w:rPr>
          <w:rFonts w:cs="Arial"/>
          <w:sz w:val="20"/>
          <w:szCs w:val="20"/>
        </w:rPr>
        <w:t>Statuta</w:t>
      </w:r>
      <w:r w:rsidR="00CE5C35" w:rsidRPr="00C82524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opštine</w:t>
      </w:r>
      <w:r w:rsidR="00CE5C35" w:rsidRPr="00CE5C3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Ugljevik</w:t>
      </w:r>
      <w:r w:rsidR="00CE5C35" w:rsidRPr="00CE5C35">
        <w:rPr>
          <w:rFonts w:cs="Arial"/>
          <w:sz w:val="20"/>
          <w:szCs w:val="20"/>
        </w:rPr>
        <w:t xml:space="preserve"> („</w:t>
      </w:r>
      <w:r>
        <w:rPr>
          <w:rFonts w:cs="Arial"/>
          <w:sz w:val="20"/>
          <w:szCs w:val="20"/>
        </w:rPr>
        <w:t>Službeni</w:t>
      </w:r>
      <w:r w:rsidR="00CE5C35" w:rsidRPr="00CE5C3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bilten</w:t>
      </w:r>
      <w:r w:rsidR="00CE5C35" w:rsidRPr="00CE5C3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opštine</w:t>
      </w:r>
      <w:r w:rsidR="00CE5C35" w:rsidRPr="00CE5C3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Ugljevik</w:t>
      </w:r>
      <w:r w:rsidR="00CE5C35" w:rsidRPr="00CE5C35">
        <w:rPr>
          <w:rFonts w:cs="Arial"/>
          <w:sz w:val="20"/>
          <w:szCs w:val="20"/>
        </w:rPr>
        <w:t xml:space="preserve">“, </w:t>
      </w:r>
      <w:r>
        <w:rPr>
          <w:rFonts w:cs="Arial"/>
          <w:sz w:val="20"/>
          <w:szCs w:val="20"/>
        </w:rPr>
        <w:t>broj</w:t>
      </w:r>
      <w:r w:rsidR="00CE5C35" w:rsidRPr="00CE5C35">
        <w:rPr>
          <w:rFonts w:cs="Arial"/>
          <w:sz w:val="20"/>
          <w:szCs w:val="20"/>
        </w:rPr>
        <w:t xml:space="preserve"> 7/17</w:t>
      </w:r>
      <w:r w:rsidR="00CE5C35" w:rsidRPr="00CE5C35">
        <w:rPr>
          <w:rFonts w:cs="Arial"/>
          <w:sz w:val="20"/>
          <w:szCs w:val="20"/>
          <w:lang w:val="bs-Cyrl-BA"/>
        </w:rPr>
        <w:t xml:space="preserve"> </w:t>
      </w:r>
      <w:r>
        <w:rPr>
          <w:rFonts w:cs="Arial"/>
          <w:sz w:val="20"/>
          <w:szCs w:val="20"/>
          <w:lang w:val="bs-Cyrl-BA"/>
        </w:rPr>
        <w:t>i</w:t>
      </w:r>
      <w:r w:rsidR="00CE5C35" w:rsidRPr="00CE5C35">
        <w:rPr>
          <w:rFonts w:cs="Arial"/>
          <w:sz w:val="20"/>
          <w:szCs w:val="20"/>
          <w:lang w:val="bs-Cyrl-BA"/>
        </w:rPr>
        <w:t xml:space="preserve"> 5/21</w:t>
      </w:r>
      <w:r w:rsidR="00CE5C35" w:rsidRPr="00CE5C35">
        <w:rPr>
          <w:rFonts w:cs="Arial"/>
          <w:sz w:val="20"/>
          <w:szCs w:val="20"/>
        </w:rPr>
        <w:t xml:space="preserve">), </w:t>
      </w:r>
      <w:r>
        <w:rPr>
          <w:rFonts w:cs="Arial"/>
          <w:sz w:val="20"/>
          <w:szCs w:val="20"/>
        </w:rPr>
        <w:t>Načelnik</w:t>
      </w:r>
      <w:r w:rsidR="00CE5C35" w:rsidRPr="00CE5C3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opštine</w:t>
      </w:r>
      <w:r w:rsidR="00CE5C35" w:rsidRPr="00CE5C3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Ugljevik</w:t>
      </w:r>
      <w:r w:rsidR="00CE5C35" w:rsidRPr="00CE5C3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</w:t>
      </w:r>
      <w:r w:rsidR="00CE5C35" w:rsidRPr="00CE5C3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</w:t>
      </w:r>
      <w:r w:rsidR="00CE5C35" w:rsidRPr="00CE5C3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n</w:t>
      </w:r>
      <w:r w:rsidR="00CE5C35" w:rsidRPr="00CE5C3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</w:t>
      </w:r>
      <w:r w:rsidR="00CE5C35" w:rsidRPr="00CE5C3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</w:t>
      </w:r>
      <w:r w:rsidR="00CE5C35" w:rsidRPr="00CE5C3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</w:t>
      </w:r>
    </w:p>
    <w:p w:rsidR="00B15123" w:rsidRDefault="009A2F50" w:rsidP="00FC255E">
      <w:pPr>
        <w:pStyle w:val="Heading5"/>
        <w:jc w:val="center"/>
      </w:pPr>
      <w:bookmarkStart w:id="11" w:name="_Toc163197520"/>
      <w:r>
        <w:t>ODLUKU</w:t>
      </w:r>
      <w:bookmarkEnd w:id="11"/>
    </w:p>
    <w:p w:rsidR="00CE5C35" w:rsidRPr="00CE5C35" w:rsidRDefault="009A2F50" w:rsidP="00CE5C35">
      <w:pPr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</w:t>
      </w:r>
      <w:r w:rsidR="00CE5C35" w:rsidRPr="00CE5C3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USVAJANjU</w:t>
      </w:r>
      <w:r w:rsidR="00CE5C35" w:rsidRPr="00CE5C3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IZVJEŠTAJA</w:t>
      </w:r>
      <w:r w:rsidR="00CE5C35" w:rsidRPr="00CE5C3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POPISNE</w:t>
      </w:r>
      <w:r w:rsidR="00CE5C35" w:rsidRPr="00CE5C3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KOMISIJE</w:t>
      </w:r>
      <w:r w:rsidR="00CE5C35" w:rsidRPr="00CE5C3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</w:t>
      </w:r>
      <w:r w:rsidR="00CE5C35" w:rsidRPr="00CE5C3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POTPUNOM</w:t>
      </w:r>
      <w:r w:rsidR="00CE5C35" w:rsidRPr="00CE5C3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POPISU</w:t>
      </w:r>
      <w:r w:rsidR="00CE5C35" w:rsidRPr="00CE5C3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IMOVINE</w:t>
      </w:r>
      <w:r w:rsidR="00CE5C35" w:rsidRPr="00CE5C3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</w:t>
      </w:r>
      <w:r w:rsidR="00CE5C35" w:rsidRPr="00CE5C3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OBAVEZA</w:t>
      </w:r>
      <w:r w:rsidR="00CE5C35" w:rsidRPr="00CE5C3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OPŠTINE</w:t>
      </w:r>
      <w:r w:rsidR="00CE5C35" w:rsidRPr="00CE5C3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UGLjEVIK</w:t>
      </w:r>
      <w:r w:rsidR="00CE5C35" w:rsidRPr="00CE5C3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NA</w:t>
      </w:r>
      <w:r w:rsidR="00CE5C35" w:rsidRPr="00CE5C3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DAN</w:t>
      </w:r>
      <w:r w:rsidR="00CE5C35" w:rsidRPr="00CE5C35">
        <w:rPr>
          <w:rFonts w:cs="Arial"/>
          <w:sz w:val="20"/>
          <w:szCs w:val="20"/>
        </w:rPr>
        <w:t xml:space="preserve"> 31.12.202</w:t>
      </w:r>
      <w:r w:rsidR="00CE5C35" w:rsidRPr="00CE5C35">
        <w:rPr>
          <w:rFonts w:cs="Arial"/>
          <w:sz w:val="20"/>
          <w:szCs w:val="20"/>
          <w:lang w:val="bs-Cyrl-BA"/>
        </w:rPr>
        <w:t>3</w:t>
      </w:r>
      <w:r w:rsidR="00CE5C35" w:rsidRPr="00CE5C35">
        <w:rPr>
          <w:rFonts w:cs="Arial"/>
          <w:sz w:val="20"/>
          <w:szCs w:val="20"/>
        </w:rPr>
        <w:t xml:space="preserve">. </w:t>
      </w:r>
      <w:r>
        <w:rPr>
          <w:rFonts w:cs="Arial"/>
          <w:sz w:val="20"/>
          <w:szCs w:val="20"/>
        </w:rPr>
        <w:t>GODINE</w:t>
      </w:r>
    </w:p>
    <w:p w:rsidR="00CE5C35" w:rsidRPr="00CE5C35" w:rsidRDefault="00CE5C35" w:rsidP="00CE5C35">
      <w:pPr>
        <w:rPr>
          <w:rFonts w:cs="Arial"/>
          <w:sz w:val="20"/>
          <w:szCs w:val="20"/>
          <w:highlight w:val="green"/>
        </w:rPr>
      </w:pPr>
    </w:p>
    <w:p w:rsidR="00CE5C35" w:rsidRPr="00CE5C35" w:rsidRDefault="009A2F50" w:rsidP="00CE5C35">
      <w:pPr>
        <w:jc w:val="center"/>
        <w:rPr>
          <w:rFonts w:cs="Arial"/>
          <w:sz w:val="20"/>
          <w:szCs w:val="20"/>
          <w:lang w:val="bs-Cyrl-BA"/>
        </w:rPr>
      </w:pPr>
      <w:r>
        <w:rPr>
          <w:rFonts w:cs="Arial"/>
          <w:sz w:val="20"/>
          <w:szCs w:val="20"/>
        </w:rPr>
        <w:t>Član</w:t>
      </w:r>
      <w:r w:rsidR="00CE5C35" w:rsidRPr="00CE5C35">
        <w:rPr>
          <w:rFonts w:cs="Arial"/>
          <w:sz w:val="20"/>
          <w:szCs w:val="20"/>
        </w:rPr>
        <w:t xml:space="preserve"> 1.</w:t>
      </w:r>
    </w:p>
    <w:p w:rsidR="00CE5C35" w:rsidRPr="00CE5C35" w:rsidRDefault="009A2F50" w:rsidP="00CE5C35">
      <w:pPr>
        <w:ind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Usvaja</w:t>
      </w:r>
      <w:r w:rsidR="00CE5C35" w:rsidRPr="00CE5C3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se</w:t>
      </w:r>
      <w:r w:rsidR="00CE5C35" w:rsidRPr="00CE5C3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Izvještaj</w:t>
      </w:r>
      <w:r w:rsidR="00CE5C35" w:rsidRPr="00CE5C3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  <w:lang w:val="bs-Cyrl-BA"/>
        </w:rPr>
        <w:t>centralne</w:t>
      </w:r>
      <w:r w:rsidR="00CE5C35" w:rsidRPr="00CE5C35">
        <w:rPr>
          <w:rFonts w:cs="Arial"/>
          <w:sz w:val="20"/>
          <w:szCs w:val="20"/>
          <w:lang w:val="bs-Cyrl-BA"/>
        </w:rPr>
        <w:t xml:space="preserve"> </w:t>
      </w:r>
      <w:r>
        <w:rPr>
          <w:rFonts w:cs="Arial"/>
          <w:sz w:val="20"/>
          <w:szCs w:val="20"/>
        </w:rPr>
        <w:t>popisne</w:t>
      </w:r>
      <w:r w:rsidR="00CE5C35" w:rsidRPr="00CE5C3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komisije</w:t>
      </w:r>
      <w:r w:rsidR="00CE5C35" w:rsidRPr="00CE5C3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</w:t>
      </w:r>
      <w:r w:rsidR="00CE5C35" w:rsidRPr="00CE5C3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popisu</w:t>
      </w:r>
      <w:r w:rsidR="00CE5C35" w:rsidRPr="00CE5C3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imovine</w:t>
      </w:r>
      <w:r w:rsidR="00CE5C35" w:rsidRPr="00CE5C3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</w:t>
      </w:r>
      <w:r w:rsidR="00CE5C35" w:rsidRPr="00CE5C3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obaveza</w:t>
      </w:r>
      <w:r w:rsidR="00CE5C35" w:rsidRPr="00CE5C3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Opštine</w:t>
      </w:r>
      <w:r w:rsidR="00CE5C35" w:rsidRPr="00CE5C3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Ugljevik</w:t>
      </w:r>
      <w:r w:rsidR="00CE5C35" w:rsidRPr="00CE5C3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na</w:t>
      </w:r>
      <w:r w:rsidR="00CE5C35" w:rsidRPr="00CE5C3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dan</w:t>
      </w:r>
      <w:r w:rsidR="00CE5C35" w:rsidRPr="00CE5C35">
        <w:rPr>
          <w:rFonts w:cs="Arial"/>
          <w:sz w:val="20"/>
          <w:szCs w:val="20"/>
        </w:rPr>
        <w:t xml:space="preserve"> 31.12.202</w:t>
      </w:r>
      <w:r w:rsidR="00CE5C35" w:rsidRPr="00CE5C35">
        <w:rPr>
          <w:rFonts w:cs="Arial"/>
          <w:sz w:val="20"/>
          <w:szCs w:val="20"/>
          <w:lang w:val="bs-Cyrl-BA"/>
        </w:rPr>
        <w:t>3</w:t>
      </w:r>
      <w:r w:rsidR="00CE5C35" w:rsidRPr="00CE5C35">
        <w:rPr>
          <w:rFonts w:cs="Arial"/>
          <w:sz w:val="20"/>
          <w:szCs w:val="20"/>
        </w:rPr>
        <w:t>.</w:t>
      </w:r>
      <w:r>
        <w:rPr>
          <w:rFonts w:cs="Arial"/>
          <w:sz w:val="20"/>
          <w:szCs w:val="20"/>
        </w:rPr>
        <w:t>godine</w:t>
      </w:r>
      <w:r w:rsidR="00CE5C35" w:rsidRPr="00CE5C35">
        <w:rPr>
          <w:rFonts w:cs="Arial"/>
          <w:sz w:val="20"/>
          <w:szCs w:val="20"/>
          <w:lang w:val="bs-Cyrl-BA"/>
        </w:rPr>
        <w:t xml:space="preserve">, </w:t>
      </w:r>
      <w:r>
        <w:rPr>
          <w:rFonts w:cs="Arial"/>
          <w:sz w:val="20"/>
          <w:szCs w:val="20"/>
          <w:lang w:val="bs-Cyrl-BA"/>
        </w:rPr>
        <w:t>broj</w:t>
      </w:r>
      <w:r w:rsidR="00CE5C35" w:rsidRPr="00CE5C35">
        <w:rPr>
          <w:rFonts w:cs="Arial"/>
          <w:sz w:val="20"/>
          <w:szCs w:val="20"/>
          <w:lang w:val="bs-Cyrl-BA"/>
        </w:rPr>
        <w:t>: 02-40-</w:t>
      </w:r>
      <w:r w:rsidR="00CE5C35" w:rsidRPr="00CE5C35">
        <w:rPr>
          <w:rFonts w:cs="Arial"/>
          <w:sz w:val="20"/>
          <w:szCs w:val="20"/>
        </w:rPr>
        <w:t>1099/23</w:t>
      </w:r>
      <w:r w:rsidR="00CE5C35" w:rsidRPr="00CE5C35">
        <w:rPr>
          <w:rFonts w:cs="Arial"/>
          <w:sz w:val="20"/>
          <w:szCs w:val="20"/>
          <w:lang w:val="bs-Cyrl-BA"/>
        </w:rPr>
        <w:t xml:space="preserve">, </w:t>
      </w:r>
      <w:r>
        <w:rPr>
          <w:rFonts w:cs="Arial"/>
          <w:sz w:val="20"/>
          <w:szCs w:val="20"/>
          <w:lang w:val="bs-Cyrl-BA"/>
        </w:rPr>
        <w:t>od</w:t>
      </w:r>
      <w:r w:rsidR="00CE5C35" w:rsidRPr="00CE5C35">
        <w:rPr>
          <w:rFonts w:cs="Arial"/>
          <w:sz w:val="20"/>
          <w:szCs w:val="20"/>
          <w:lang w:val="bs-Cyrl-BA"/>
        </w:rPr>
        <w:t xml:space="preserve"> </w:t>
      </w:r>
      <w:r w:rsidR="00CE5C35" w:rsidRPr="00CE5C35">
        <w:rPr>
          <w:rFonts w:cs="Arial"/>
          <w:sz w:val="20"/>
          <w:szCs w:val="20"/>
        </w:rPr>
        <w:t>27.02</w:t>
      </w:r>
      <w:r w:rsidR="00CE5C35" w:rsidRPr="00CE5C35">
        <w:rPr>
          <w:rFonts w:cs="Arial"/>
          <w:sz w:val="20"/>
          <w:szCs w:val="20"/>
          <w:lang w:val="bs-Cyrl-BA"/>
        </w:rPr>
        <w:t xml:space="preserve">.2024. </w:t>
      </w:r>
      <w:r>
        <w:rPr>
          <w:rFonts w:cs="Arial"/>
          <w:sz w:val="20"/>
          <w:szCs w:val="20"/>
          <w:lang w:val="bs-Cyrl-BA"/>
        </w:rPr>
        <w:t>godine</w:t>
      </w:r>
      <w:r w:rsidR="00CE5C35" w:rsidRPr="00CE5C35">
        <w:rPr>
          <w:rFonts w:cs="Arial"/>
          <w:sz w:val="20"/>
          <w:szCs w:val="20"/>
        </w:rPr>
        <w:t>.</w:t>
      </w:r>
    </w:p>
    <w:p w:rsidR="00CE5C35" w:rsidRPr="00CE5C35" w:rsidRDefault="009A2F50" w:rsidP="00CE5C35">
      <w:pPr>
        <w:jc w:val="center"/>
        <w:rPr>
          <w:rFonts w:cs="Arial"/>
          <w:sz w:val="20"/>
          <w:szCs w:val="20"/>
          <w:lang w:val="bs-Cyrl-BA"/>
        </w:rPr>
      </w:pPr>
      <w:r>
        <w:rPr>
          <w:rFonts w:cs="Arial"/>
          <w:sz w:val="20"/>
          <w:szCs w:val="20"/>
        </w:rPr>
        <w:t>Član</w:t>
      </w:r>
      <w:r w:rsidR="00CE5C35" w:rsidRPr="00CE5C35">
        <w:rPr>
          <w:rFonts w:cs="Arial"/>
          <w:sz w:val="20"/>
          <w:szCs w:val="20"/>
        </w:rPr>
        <w:t xml:space="preserve"> 2.</w:t>
      </w:r>
    </w:p>
    <w:p w:rsidR="00CE5C35" w:rsidRPr="00CE5C35" w:rsidRDefault="009A2F50" w:rsidP="00CE5C35">
      <w:pPr>
        <w:ind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Prihvataju</w:t>
      </w:r>
      <w:r w:rsidR="00CE5C35" w:rsidRPr="00CE5C3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se</w:t>
      </w:r>
      <w:r w:rsidR="00CE5C35" w:rsidRPr="00CE5C3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prijedlozi</w:t>
      </w:r>
      <w:r w:rsidR="00CE5C35" w:rsidRPr="00CE5C3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Popisne</w:t>
      </w:r>
      <w:r w:rsidR="00CE5C35" w:rsidRPr="00CE5C3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komisije</w:t>
      </w:r>
      <w:r w:rsidR="00CE5C35" w:rsidRPr="00CE5C3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</w:t>
      </w:r>
      <w:r w:rsidR="00CE5C35" w:rsidRPr="00CE5C3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nalaže</w:t>
      </w:r>
      <w:r w:rsidR="00CE5C35" w:rsidRPr="00CE5C3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se</w:t>
      </w:r>
      <w:r w:rsidR="00CE5C35" w:rsidRPr="00CE5C3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nadležnim</w:t>
      </w:r>
      <w:r w:rsidR="00CE5C35" w:rsidRPr="00CE5C3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odjeljenjima</w:t>
      </w:r>
      <w:r w:rsidR="00CE5C35" w:rsidRPr="00CE5C3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da</w:t>
      </w:r>
      <w:r w:rsidR="00CE5C35" w:rsidRPr="00CE5C35">
        <w:rPr>
          <w:rFonts w:cs="Arial"/>
          <w:sz w:val="20"/>
          <w:szCs w:val="20"/>
        </w:rPr>
        <w:t xml:space="preserve">: </w:t>
      </w:r>
    </w:p>
    <w:p w:rsidR="00CE5C35" w:rsidRPr="00CE5C35" w:rsidRDefault="00CE5C35" w:rsidP="00CE5C35">
      <w:pPr>
        <w:rPr>
          <w:rFonts w:cs="Arial"/>
          <w:sz w:val="20"/>
          <w:szCs w:val="20"/>
        </w:rPr>
      </w:pPr>
    </w:p>
    <w:p w:rsidR="00CE5C35" w:rsidRPr="00CE5C35" w:rsidRDefault="00CE5C35" w:rsidP="00CE5C35">
      <w:pPr>
        <w:ind w:firstLine="0"/>
        <w:rPr>
          <w:rFonts w:cs="Arial"/>
          <w:bCs/>
          <w:sz w:val="20"/>
          <w:szCs w:val="20"/>
          <w:lang w:val="bs-Cyrl-BA"/>
        </w:rPr>
      </w:pPr>
      <w:r w:rsidRPr="00CE5C35">
        <w:rPr>
          <w:rFonts w:cs="Arial"/>
          <w:sz w:val="20"/>
          <w:szCs w:val="20"/>
        </w:rPr>
        <w:t>I-</w:t>
      </w:r>
      <w:r w:rsidR="009A2F50">
        <w:rPr>
          <w:rFonts w:cs="Arial"/>
          <w:bCs/>
          <w:sz w:val="20"/>
          <w:szCs w:val="20"/>
        </w:rPr>
        <w:t>Kod</w:t>
      </w:r>
      <w:r w:rsidRPr="00CE5C35">
        <w:rPr>
          <w:rFonts w:cs="Arial"/>
          <w:bCs/>
          <w:sz w:val="20"/>
          <w:szCs w:val="20"/>
        </w:rPr>
        <w:t xml:space="preserve"> </w:t>
      </w:r>
      <w:r w:rsidR="009A2F50">
        <w:rPr>
          <w:rFonts w:cs="Arial"/>
          <w:bCs/>
          <w:sz w:val="20"/>
          <w:szCs w:val="20"/>
        </w:rPr>
        <w:t>popisa</w:t>
      </w:r>
      <w:r w:rsidRPr="00CE5C35">
        <w:rPr>
          <w:rFonts w:cs="Arial"/>
          <w:bCs/>
          <w:sz w:val="20"/>
          <w:szCs w:val="20"/>
        </w:rPr>
        <w:t xml:space="preserve"> </w:t>
      </w:r>
      <w:r w:rsidR="009A2F50">
        <w:rPr>
          <w:rFonts w:cs="Arial"/>
          <w:bCs/>
          <w:sz w:val="20"/>
          <w:szCs w:val="20"/>
        </w:rPr>
        <w:t>gotovine</w:t>
      </w:r>
      <w:r w:rsidRPr="00CE5C35">
        <w:rPr>
          <w:rFonts w:cs="Arial"/>
          <w:bCs/>
          <w:sz w:val="20"/>
          <w:szCs w:val="20"/>
        </w:rPr>
        <w:t xml:space="preserve">, </w:t>
      </w:r>
      <w:r w:rsidR="009A2F50">
        <w:rPr>
          <w:rFonts w:cs="Arial"/>
          <w:bCs/>
          <w:sz w:val="20"/>
          <w:szCs w:val="20"/>
        </w:rPr>
        <w:t>gotovinskih</w:t>
      </w:r>
      <w:r w:rsidRPr="00CE5C35">
        <w:rPr>
          <w:rFonts w:cs="Arial"/>
          <w:bCs/>
          <w:sz w:val="20"/>
          <w:szCs w:val="20"/>
        </w:rPr>
        <w:t xml:space="preserve"> </w:t>
      </w:r>
      <w:r w:rsidR="009A2F50">
        <w:rPr>
          <w:rFonts w:cs="Arial"/>
          <w:bCs/>
          <w:sz w:val="20"/>
          <w:szCs w:val="20"/>
        </w:rPr>
        <w:t>ekvivalenata</w:t>
      </w:r>
      <w:r w:rsidRPr="00CE5C35">
        <w:rPr>
          <w:rFonts w:cs="Arial"/>
          <w:bCs/>
          <w:sz w:val="20"/>
          <w:szCs w:val="20"/>
        </w:rPr>
        <w:t xml:space="preserve">, </w:t>
      </w:r>
      <w:r w:rsidR="009A2F50">
        <w:rPr>
          <w:rFonts w:cs="Arial"/>
          <w:bCs/>
          <w:sz w:val="20"/>
          <w:szCs w:val="20"/>
        </w:rPr>
        <w:t>potraživanja</w:t>
      </w:r>
      <w:r w:rsidRPr="00CE5C35">
        <w:rPr>
          <w:rFonts w:cs="Arial"/>
          <w:bCs/>
          <w:sz w:val="20"/>
          <w:szCs w:val="20"/>
        </w:rPr>
        <w:t xml:space="preserve"> </w:t>
      </w:r>
      <w:r w:rsidR="009A2F50">
        <w:rPr>
          <w:rFonts w:cs="Arial"/>
          <w:bCs/>
          <w:sz w:val="20"/>
          <w:szCs w:val="20"/>
        </w:rPr>
        <w:t>i</w:t>
      </w:r>
      <w:r w:rsidRPr="00CE5C35">
        <w:rPr>
          <w:rFonts w:cs="Arial"/>
          <w:bCs/>
          <w:sz w:val="20"/>
          <w:szCs w:val="20"/>
        </w:rPr>
        <w:t xml:space="preserve"> </w:t>
      </w:r>
      <w:r w:rsidR="009A2F50">
        <w:rPr>
          <w:rFonts w:cs="Arial"/>
          <w:bCs/>
          <w:sz w:val="20"/>
          <w:szCs w:val="20"/>
        </w:rPr>
        <w:t>obaveza</w:t>
      </w:r>
      <w:r w:rsidRPr="00CE5C35">
        <w:rPr>
          <w:rFonts w:cs="Arial"/>
          <w:bCs/>
          <w:sz w:val="20"/>
          <w:szCs w:val="20"/>
        </w:rPr>
        <w:t>:</w:t>
      </w:r>
    </w:p>
    <w:p w:rsidR="00CE5C35" w:rsidRPr="00CE5C35" w:rsidRDefault="009A2F50" w:rsidP="00CA6B63">
      <w:pPr>
        <w:numPr>
          <w:ilvl w:val="0"/>
          <w:numId w:val="20"/>
        </w:numPr>
        <w:spacing w:before="0" w:after="0"/>
        <w:rPr>
          <w:rFonts w:cs="Arial"/>
          <w:bCs/>
          <w:sz w:val="20"/>
          <w:szCs w:val="20"/>
          <w:lang w:val="sr-Cyrl-CS"/>
        </w:rPr>
      </w:pPr>
      <w:r>
        <w:rPr>
          <w:rFonts w:eastAsia="Lucida Sans Unicode" w:cs="Arial"/>
          <w:color w:val="000000"/>
          <w:sz w:val="20"/>
          <w:szCs w:val="20"/>
          <w:lang w:val="bs-Cyrl-BA"/>
        </w:rPr>
        <w:t>Završiti</w:t>
      </w:r>
      <w:r w:rsidR="00CE5C35" w:rsidRPr="00CE5C35">
        <w:rPr>
          <w:rFonts w:eastAsia="Lucida Sans Unicode" w:cs="Arial"/>
          <w:color w:val="000000"/>
          <w:sz w:val="20"/>
          <w:szCs w:val="20"/>
          <w:lang w:val="bs-Cyrl-BA"/>
        </w:rPr>
        <w:t xml:space="preserve"> </w:t>
      </w:r>
      <w:r>
        <w:rPr>
          <w:rFonts w:eastAsia="Lucida Sans Unicode" w:cs="Arial"/>
          <w:color w:val="000000"/>
          <w:sz w:val="20"/>
          <w:szCs w:val="20"/>
          <w:lang w:val="bs-Cyrl-BA"/>
        </w:rPr>
        <w:t>usaglašavanja</w:t>
      </w:r>
      <w:r w:rsidR="00CE5C35" w:rsidRPr="00CE5C35">
        <w:rPr>
          <w:rFonts w:eastAsia="Lucida Sans Unicode" w:cs="Arial"/>
          <w:color w:val="000000"/>
          <w:sz w:val="20"/>
          <w:szCs w:val="20"/>
          <w:lang w:val="bs-Cyrl-BA"/>
        </w:rPr>
        <w:t xml:space="preserve"> </w:t>
      </w:r>
      <w:r>
        <w:rPr>
          <w:rFonts w:eastAsia="Lucida Sans Unicode" w:cs="Arial"/>
          <w:color w:val="000000"/>
          <w:sz w:val="20"/>
          <w:szCs w:val="20"/>
          <w:lang w:val="bs-Cyrl-BA"/>
        </w:rPr>
        <w:t>salda</w:t>
      </w:r>
      <w:r w:rsidR="00CE5C35" w:rsidRPr="00CE5C35">
        <w:rPr>
          <w:rFonts w:eastAsia="Lucida Sans Unicode" w:cs="Arial"/>
          <w:color w:val="000000"/>
          <w:sz w:val="20"/>
          <w:szCs w:val="20"/>
          <w:lang w:val="bs-Cyrl-BA"/>
        </w:rPr>
        <w:t xml:space="preserve"> </w:t>
      </w:r>
      <w:r>
        <w:rPr>
          <w:rFonts w:eastAsia="Lucida Sans Unicode" w:cs="Arial"/>
          <w:color w:val="000000"/>
          <w:sz w:val="20"/>
          <w:szCs w:val="20"/>
          <w:lang w:val="bs-Cyrl-BA"/>
        </w:rPr>
        <w:t>za</w:t>
      </w:r>
      <w:r w:rsidR="00CE5C35" w:rsidRPr="00CE5C35">
        <w:rPr>
          <w:rFonts w:eastAsia="Lucida Sans Unicode" w:cs="Arial"/>
          <w:color w:val="000000"/>
          <w:sz w:val="20"/>
          <w:szCs w:val="20"/>
          <w:lang w:val="bs-Cyrl-BA"/>
        </w:rPr>
        <w:t xml:space="preserve"> </w:t>
      </w:r>
      <w:r>
        <w:rPr>
          <w:rFonts w:eastAsia="Lucida Sans Unicode" w:cs="Arial"/>
          <w:color w:val="000000"/>
          <w:sz w:val="20"/>
          <w:szCs w:val="20"/>
          <w:lang w:val="bs-Cyrl-BA"/>
        </w:rPr>
        <w:t>obaveze</w:t>
      </w:r>
      <w:r w:rsidR="00CE5C35" w:rsidRPr="00CE5C35">
        <w:rPr>
          <w:rFonts w:eastAsia="Lucida Sans Unicode" w:cs="Arial"/>
          <w:color w:val="000000"/>
          <w:sz w:val="20"/>
          <w:szCs w:val="20"/>
          <w:lang w:val="bs-Cyrl-BA"/>
        </w:rPr>
        <w:t xml:space="preserve"> </w:t>
      </w:r>
      <w:r>
        <w:rPr>
          <w:rFonts w:eastAsia="Lucida Sans Unicode" w:cs="Arial"/>
          <w:color w:val="000000"/>
          <w:sz w:val="20"/>
          <w:szCs w:val="20"/>
          <w:lang w:val="bs-Cyrl-BA"/>
        </w:rPr>
        <w:t>za</w:t>
      </w:r>
      <w:r w:rsidR="00CE5C35" w:rsidRPr="00CE5C35">
        <w:rPr>
          <w:rFonts w:eastAsia="Lucida Sans Unicode" w:cs="Arial"/>
          <w:color w:val="000000"/>
          <w:sz w:val="20"/>
          <w:szCs w:val="20"/>
          <w:lang w:val="bs-Cyrl-BA"/>
        </w:rPr>
        <w:t xml:space="preserve"> </w:t>
      </w:r>
      <w:r>
        <w:rPr>
          <w:rFonts w:eastAsia="Lucida Sans Unicode" w:cs="Arial"/>
          <w:color w:val="000000"/>
          <w:sz w:val="20"/>
          <w:szCs w:val="20"/>
          <w:lang w:val="bs-Cyrl-BA"/>
        </w:rPr>
        <w:t>nabavku</w:t>
      </w:r>
      <w:r w:rsidR="00CE5C35" w:rsidRPr="00CE5C35">
        <w:rPr>
          <w:rFonts w:eastAsia="Lucida Sans Unicode" w:cs="Arial"/>
          <w:color w:val="000000"/>
          <w:sz w:val="20"/>
          <w:szCs w:val="20"/>
          <w:lang w:val="bs-Cyrl-BA"/>
        </w:rPr>
        <w:t xml:space="preserve"> </w:t>
      </w:r>
      <w:r>
        <w:rPr>
          <w:rFonts w:eastAsia="Lucida Sans Unicode" w:cs="Arial"/>
          <w:color w:val="000000"/>
          <w:sz w:val="20"/>
          <w:szCs w:val="20"/>
          <w:lang w:val="bs-Cyrl-BA"/>
        </w:rPr>
        <w:t>robe</w:t>
      </w:r>
      <w:r w:rsidR="00CE5C35" w:rsidRPr="00CE5C35">
        <w:rPr>
          <w:rFonts w:eastAsia="Lucida Sans Unicode" w:cs="Arial"/>
          <w:color w:val="000000"/>
          <w:sz w:val="20"/>
          <w:szCs w:val="20"/>
          <w:lang w:val="bs-Cyrl-BA"/>
        </w:rPr>
        <w:t xml:space="preserve"> </w:t>
      </w:r>
      <w:r>
        <w:rPr>
          <w:rFonts w:eastAsia="Lucida Sans Unicode" w:cs="Arial"/>
          <w:color w:val="000000"/>
          <w:sz w:val="20"/>
          <w:szCs w:val="20"/>
          <w:lang w:val="bs-Cyrl-BA"/>
        </w:rPr>
        <w:t>i</w:t>
      </w:r>
      <w:r w:rsidR="00CE5C35" w:rsidRPr="00CE5C35">
        <w:rPr>
          <w:rFonts w:eastAsia="Lucida Sans Unicode" w:cs="Arial"/>
          <w:color w:val="000000"/>
          <w:sz w:val="20"/>
          <w:szCs w:val="20"/>
          <w:lang w:val="bs-Cyrl-BA"/>
        </w:rPr>
        <w:t xml:space="preserve"> </w:t>
      </w:r>
      <w:r>
        <w:rPr>
          <w:rFonts w:eastAsia="Lucida Sans Unicode" w:cs="Arial"/>
          <w:color w:val="000000"/>
          <w:sz w:val="20"/>
          <w:szCs w:val="20"/>
          <w:lang w:val="bs-Cyrl-BA"/>
        </w:rPr>
        <w:t>usluga</w:t>
      </w:r>
      <w:r w:rsidR="00CE5C35" w:rsidRPr="00CE5C35">
        <w:rPr>
          <w:rFonts w:eastAsia="Lucida Sans Unicode" w:cs="Arial"/>
          <w:color w:val="000000"/>
          <w:sz w:val="20"/>
          <w:szCs w:val="20"/>
          <w:lang w:val="bs-Cyrl-BA"/>
        </w:rPr>
        <w:t xml:space="preserve"> </w:t>
      </w:r>
      <w:r>
        <w:rPr>
          <w:rFonts w:eastAsia="Lucida Sans Unicode" w:cs="Arial"/>
          <w:color w:val="000000"/>
          <w:sz w:val="20"/>
          <w:szCs w:val="20"/>
          <w:lang w:val="bs-Cyrl-BA"/>
        </w:rPr>
        <w:t>u</w:t>
      </w:r>
      <w:r w:rsidR="00CE5C35" w:rsidRPr="00CE5C35">
        <w:rPr>
          <w:rFonts w:eastAsia="Lucida Sans Unicode" w:cs="Arial"/>
          <w:color w:val="000000"/>
          <w:sz w:val="20"/>
          <w:szCs w:val="20"/>
          <w:lang w:val="bs-Cyrl-BA"/>
        </w:rPr>
        <w:t xml:space="preserve"> </w:t>
      </w:r>
      <w:r>
        <w:rPr>
          <w:rFonts w:eastAsia="Lucida Sans Unicode" w:cs="Arial"/>
          <w:color w:val="000000"/>
          <w:sz w:val="20"/>
          <w:szCs w:val="20"/>
          <w:lang w:val="bs-Cyrl-BA"/>
        </w:rPr>
        <w:t>zemlji</w:t>
      </w:r>
      <w:r w:rsidR="00CE5C35" w:rsidRPr="00CE5C35">
        <w:rPr>
          <w:rFonts w:eastAsia="Lucida Sans Unicode" w:cs="Arial"/>
          <w:color w:val="000000"/>
          <w:sz w:val="20"/>
          <w:szCs w:val="20"/>
          <w:lang w:val="bs-Cyrl-BA"/>
        </w:rPr>
        <w:t xml:space="preserve"> (</w:t>
      </w:r>
      <w:r>
        <w:rPr>
          <w:rFonts w:eastAsia="Lucida Sans Unicode" w:cs="Arial"/>
          <w:color w:val="000000"/>
          <w:sz w:val="20"/>
          <w:szCs w:val="20"/>
          <w:lang w:val="bs-Cyrl-BA"/>
        </w:rPr>
        <w:t>konto</w:t>
      </w:r>
      <w:r w:rsidR="00CE5C35" w:rsidRPr="00CE5C35">
        <w:rPr>
          <w:rFonts w:eastAsia="Lucida Sans Unicode" w:cs="Arial"/>
          <w:color w:val="000000"/>
          <w:sz w:val="20"/>
          <w:szCs w:val="20"/>
          <w:lang w:val="bs-Cyrl-BA"/>
        </w:rPr>
        <w:t xml:space="preserve"> 223111) </w:t>
      </w:r>
      <w:r>
        <w:rPr>
          <w:rFonts w:eastAsia="Lucida Sans Unicode" w:cs="Arial"/>
          <w:color w:val="000000"/>
          <w:sz w:val="20"/>
          <w:szCs w:val="20"/>
          <w:lang w:val="bs-Cyrl-BA"/>
        </w:rPr>
        <w:t>koja</w:t>
      </w:r>
      <w:r w:rsidR="00CE5C35" w:rsidRPr="00CE5C35">
        <w:rPr>
          <w:rFonts w:eastAsia="Lucida Sans Unicode" w:cs="Arial"/>
          <w:color w:val="000000"/>
          <w:sz w:val="20"/>
          <w:szCs w:val="20"/>
          <w:lang w:val="bs-Cyrl-BA"/>
        </w:rPr>
        <w:t xml:space="preserve"> </w:t>
      </w:r>
      <w:r>
        <w:rPr>
          <w:rFonts w:eastAsia="Lucida Sans Unicode" w:cs="Arial"/>
          <w:color w:val="000000"/>
          <w:sz w:val="20"/>
          <w:szCs w:val="20"/>
          <w:lang w:val="bs-Cyrl-BA"/>
        </w:rPr>
        <w:t>nisu</w:t>
      </w:r>
      <w:r w:rsidR="00CE5C35" w:rsidRPr="00CE5C35">
        <w:rPr>
          <w:rFonts w:eastAsia="Lucida Sans Unicode" w:cs="Arial"/>
          <w:color w:val="000000"/>
          <w:sz w:val="20"/>
          <w:szCs w:val="20"/>
          <w:lang w:val="bs-Cyrl-BA"/>
        </w:rPr>
        <w:t xml:space="preserve"> </w:t>
      </w:r>
      <w:r>
        <w:rPr>
          <w:rFonts w:eastAsia="Lucida Sans Unicode" w:cs="Arial"/>
          <w:color w:val="000000"/>
          <w:sz w:val="20"/>
          <w:szCs w:val="20"/>
          <w:lang w:val="bs-Cyrl-BA"/>
        </w:rPr>
        <w:t>usaglašena</w:t>
      </w:r>
      <w:r w:rsidR="00CE5C35" w:rsidRPr="00CE5C35">
        <w:rPr>
          <w:rFonts w:eastAsia="Lucida Sans Unicode" w:cs="Arial"/>
          <w:color w:val="000000"/>
          <w:sz w:val="20"/>
          <w:szCs w:val="20"/>
          <w:lang w:val="bs-Cyrl-BA"/>
        </w:rPr>
        <w:t>;</w:t>
      </w:r>
    </w:p>
    <w:p w:rsidR="00CE5C35" w:rsidRPr="00CE5C35" w:rsidRDefault="009A2F50" w:rsidP="00CA6B63">
      <w:pPr>
        <w:numPr>
          <w:ilvl w:val="0"/>
          <w:numId w:val="20"/>
        </w:numPr>
        <w:spacing w:before="0" w:after="0"/>
        <w:rPr>
          <w:rFonts w:cs="Arial"/>
          <w:bCs/>
          <w:sz w:val="20"/>
          <w:szCs w:val="20"/>
          <w:lang w:val="sr-Cyrl-CS"/>
        </w:rPr>
      </w:pPr>
      <w:r>
        <w:rPr>
          <w:rFonts w:eastAsia="Lucida Sans Unicode" w:cs="Arial"/>
          <w:color w:val="000000"/>
          <w:sz w:val="20"/>
          <w:szCs w:val="20"/>
          <w:lang w:val="bs-Cyrl-BA"/>
        </w:rPr>
        <w:t>Završiti</w:t>
      </w:r>
      <w:r w:rsidR="00CE5C35" w:rsidRPr="00CE5C35">
        <w:rPr>
          <w:rFonts w:eastAsia="Lucida Sans Unicode" w:cs="Arial"/>
          <w:color w:val="000000"/>
          <w:sz w:val="20"/>
          <w:szCs w:val="20"/>
          <w:lang w:val="bs-Cyrl-BA"/>
        </w:rPr>
        <w:t xml:space="preserve"> </w:t>
      </w:r>
      <w:r>
        <w:rPr>
          <w:rFonts w:eastAsia="Lucida Sans Unicode" w:cs="Arial"/>
          <w:color w:val="000000"/>
          <w:sz w:val="20"/>
          <w:szCs w:val="20"/>
          <w:lang w:val="bs-Cyrl-BA"/>
        </w:rPr>
        <w:t>usaglašavanja</w:t>
      </w:r>
      <w:r w:rsidR="00CE5C35" w:rsidRPr="00CE5C35">
        <w:rPr>
          <w:rFonts w:eastAsia="Lucida Sans Unicode" w:cs="Arial"/>
          <w:color w:val="000000"/>
          <w:sz w:val="20"/>
          <w:szCs w:val="20"/>
          <w:lang w:val="bs-Cyrl-BA"/>
        </w:rPr>
        <w:t xml:space="preserve"> </w:t>
      </w:r>
      <w:r>
        <w:rPr>
          <w:rFonts w:eastAsia="Lucida Sans Unicode" w:cs="Arial"/>
          <w:color w:val="000000"/>
          <w:sz w:val="20"/>
          <w:szCs w:val="20"/>
          <w:lang w:val="bs-Cyrl-BA"/>
        </w:rPr>
        <w:t>salda</w:t>
      </w:r>
      <w:r w:rsidR="00CE5C35" w:rsidRPr="00CE5C35">
        <w:rPr>
          <w:rFonts w:eastAsia="Lucida Sans Unicode" w:cs="Arial"/>
          <w:color w:val="000000"/>
          <w:sz w:val="20"/>
          <w:szCs w:val="20"/>
          <w:lang w:val="bs-Cyrl-BA"/>
        </w:rPr>
        <w:t xml:space="preserve"> </w:t>
      </w:r>
      <w:r>
        <w:rPr>
          <w:rFonts w:eastAsia="Lucida Sans Unicode" w:cs="Arial"/>
          <w:color w:val="000000"/>
          <w:sz w:val="20"/>
          <w:szCs w:val="20"/>
          <w:lang w:val="bs-Cyrl-BA"/>
        </w:rPr>
        <w:t>za</w:t>
      </w:r>
      <w:r w:rsidR="00CE5C35" w:rsidRPr="00CE5C35">
        <w:rPr>
          <w:rFonts w:eastAsia="Lucida Sans Unicode" w:cs="Arial"/>
          <w:color w:val="000000"/>
          <w:sz w:val="20"/>
          <w:szCs w:val="20"/>
          <w:lang w:val="bs-Cyrl-BA"/>
        </w:rPr>
        <w:t xml:space="preserve"> </w:t>
      </w:r>
      <w:r>
        <w:rPr>
          <w:rFonts w:eastAsia="Lucida Sans Unicode" w:cs="Arial"/>
          <w:color w:val="000000"/>
          <w:sz w:val="20"/>
          <w:szCs w:val="20"/>
          <w:lang w:val="bs-Cyrl-BA"/>
        </w:rPr>
        <w:t>obaveze</w:t>
      </w:r>
      <w:r w:rsidR="00CE5C35" w:rsidRPr="00CE5C35">
        <w:rPr>
          <w:rFonts w:eastAsia="Lucida Sans Unicode" w:cs="Arial"/>
          <w:color w:val="000000"/>
          <w:sz w:val="20"/>
          <w:szCs w:val="20"/>
          <w:lang w:val="bs-Cyrl-BA"/>
        </w:rPr>
        <w:t xml:space="preserve"> </w:t>
      </w:r>
      <w:r>
        <w:rPr>
          <w:rFonts w:eastAsia="Lucida Sans Unicode" w:cs="Arial"/>
          <w:color w:val="000000"/>
          <w:sz w:val="20"/>
          <w:szCs w:val="20"/>
          <w:lang w:val="bs-Cyrl-BA"/>
        </w:rPr>
        <w:t>za</w:t>
      </w:r>
      <w:r w:rsidR="00CE5C35" w:rsidRPr="00CE5C35">
        <w:rPr>
          <w:rFonts w:eastAsia="Lucida Sans Unicode" w:cs="Arial"/>
          <w:color w:val="000000"/>
          <w:sz w:val="20"/>
          <w:szCs w:val="20"/>
          <w:lang w:val="bs-Cyrl-BA"/>
        </w:rPr>
        <w:t xml:space="preserve"> </w:t>
      </w:r>
      <w:r>
        <w:rPr>
          <w:rFonts w:eastAsia="Lucida Sans Unicode" w:cs="Arial"/>
          <w:color w:val="000000"/>
          <w:sz w:val="20"/>
          <w:szCs w:val="20"/>
          <w:lang w:val="bs-Cyrl-BA"/>
        </w:rPr>
        <w:t>nabavku</w:t>
      </w:r>
      <w:r w:rsidR="00CE5C35" w:rsidRPr="00CE5C35">
        <w:rPr>
          <w:rFonts w:eastAsia="Lucida Sans Unicode" w:cs="Arial"/>
          <w:color w:val="000000"/>
          <w:sz w:val="20"/>
          <w:szCs w:val="20"/>
          <w:lang w:val="bs-Cyrl-BA"/>
        </w:rPr>
        <w:t xml:space="preserve"> </w:t>
      </w:r>
      <w:r>
        <w:rPr>
          <w:rFonts w:eastAsia="Lucida Sans Unicode" w:cs="Arial"/>
          <w:color w:val="000000"/>
          <w:sz w:val="20"/>
          <w:szCs w:val="20"/>
          <w:lang w:val="bs-Cyrl-BA"/>
        </w:rPr>
        <w:t>stalne</w:t>
      </w:r>
      <w:r w:rsidR="00CE5C35" w:rsidRPr="00CE5C35">
        <w:rPr>
          <w:rFonts w:eastAsia="Lucida Sans Unicode" w:cs="Arial"/>
          <w:color w:val="000000"/>
          <w:sz w:val="20"/>
          <w:szCs w:val="20"/>
          <w:lang w:val="bs-Cyrl-BA"/>
        </w:rPr>
        <w:t xml:space="preserve"> </w:t>
      </w:r>
      <w:r>
        <w:rPr>
          <w:rFonts w:eastAsia="Lucida Sans Unicode" w:cs="Arial"/>
          <w:color w:val="000000"/>
          <w:sz w:val="20"/>
          <w:szCs w:val="20"/>
          <w:lang w:val="bs-Cyrl-BA"/>
        </w:rPr>
        <w:t>imovine</w:t>
      </w:r>
      <w:r w:rsidR="00CE5C35" w:rsidRPr="00CE5C35">
        <w:rPr>
          <w:rFonts w:eastAsia="Lucida Sans Unicode" w:cs="Arial"/>
          <w:color w:val="000000"/>
          <w:sz w:val="20"/>
          <w:szCs w:val="20"/>
          <w:lang w:val="bs-Cyrl-BA"/>
        </w:rPr>
        <w:t xml:space="preserve"> </w:t>
      </w:r>
      <w:r>
        <w:rPr>
          <w:rFonts w:eastAsia="Lucida Sans Unicode" w:cs="Arial"/>
          <w:color w:val="000000"/>
          <w:sz w:val="20"/>
          <w:szCs w:val="20"/>
          <w:lang w:val="bs-Cyrl-BA"/>
        </w:rPr>
        <w:t>u</w:t>
      </w:r>
      <w:r w:rsidR="00CE5C35" w:rsidRPr="00CE5C35">
        <w:rPr>
          <w:rFonts w:eastAsia="Lucida Sans Unicode" w:cs="Arial"/>
          <w:color w:val="000000"/>
          <w:sz w:val="20"/>
          <w:szCs w:val="20"/>
          <w:lang w:val="bs-Cyrl-BA"/>
        </w:rPr>
        <w:t xml:space="preserve"> </w:t>
      </w:r>
      <w:r>
        <w:rPr>
          <w:rFonts w:eastAsia="Lucida Sans Unicode" w:cs="Arial"/>
          <w:color w:val="000000"/>
          <w:sz w:val="20"/>
          <w:szCs w:val="20"/>
          <w:lang w:val="bs-Cyrl-BA"/>
        </w:rPr>
        <w:t>zemlji</w:t>
      </w:r>
      <w:r w:rsidR="00CE5C35" w:rsidRPr="00CE5C35">
        <w:rPr>
          <w:rFonts w:eastAsia="Lucida Sans Unicode" w:cs="Arial"/>
          <w:color w:val="000000"/>
          <w:sz w:val="20"/>
          <w:szCs w:val="20"/>
          <w:lang w:val="bs-Cyrl-BA"/>
        </w:rPr>
        <w:t xml:space="preserve"> (</w:t>
      </w:r>
      <w:r>
        <w:rPr>
          <w:rFonts w:eastAsia="Lucida Sans Unicode" w:cs="Arial"/>
          <w:color w:val="000000"/>
          <w:sz w:val="20"/>
          <w:szCs w:val="20"/>
          <w:lang w:val="bs-Cyrl-BA"/>
        </w:rPr>
        <w:t>konto</w:t>
      </w:r>
      <w:r w:rsidR="00CE5C35" w:rsidRPr="00CE5C35">
        <w:rPr>
          <w:rFonts w:eastAsia="Lucida Sans Unicode" w:cs="Arial"/>
          <w:color w:val="000000"/>
          <w:sz w:val="20"/>
          <w:szCs w:val="20"/>
          <w:lang w:val="bs-Cyrl-BA"/>
        </w:rPr>
        <w:t xml:space="preserve"> 223112) </w:t>
      </w:r>
      <w:r>
        <w:rPr>
          <w:rFonts w:eastAsia="Lucida Sans Unicode" w:cs="Arial"/>
          <w:color w:val="000000"/>
          <w:sz w:val="20"/>
          <w:szCs w:val="20"/>
          <w:lang w:val="bs-Cyrl-BA"/>
        </w:rPr>
        <w:t>koja</w:t>
      </w:r>
      <w:r w:rsidR="00CE5C35" w:rsidRPr="00CE5C35">
        <w:rPr>
          <w:rFonts w:eastAsia="Lucida Sans Unicode" w:cs="Arial"/>
          <w:color w:val="000000"/>
          <w:sz w:val="20"/>
          <w:szCs w:val="20"/>
          <w:lang w:val="bs-Cyrl-BA"/>
        </w:rPr>
        <w:t xml:space="preserve"> </w:t>
      </w:r>
      <w:r>
        <w:rPr>
          <w:rFonts w:eastAsia="Lucida Sans Unicode" w:cs="Arial"/>
          <w:color w:val="000000"/>
          <w:sz w:val="20"/>
          <w:szCs w:val="20"/>
          <w:lang w:val="bs-Cyrl-BA"/>
        </w:rPr>
        <w:t>nisu</w:t>
      </w:r>
      <w:r w:rsidR="00CE5C35" w:rsidRPr="00CE5C35">
        <w:rPr>
          <w:rFonts w:eastAsia="Lucida Sans Unicode" w:cs="Arial"/>
          <w:color w:val="000000"/>
          <w:sz w:val="20"/>
          <w:szCs w:val="20"/>
          <w:lang w:val="bs-Cyrl-BA"/>
        </w:rPr>
        <w:t xml:space="preserve"> </w:t>
      </w:r>
      <w:r>
        <w:rPr>
          <w:rFonts w:eastAsia="Lucida Sans Unicode" w:cs="Arial"/>
          <w:color w:val="000000"/>
          <w:sz w:val="20"/>
          <w:szCs w:val="20"/>
          <w:lang w:val="bs-Cyrl-BA"/>
        </w:rPr>
        <w:t>usaglašena</w:t>
      </w:r>
      <w:r w:rsidR="00CE5C35" w:rsidRPr="00CE5C35">
        <w:rPr>
          <w:rFonts w:cs="Arial"/>
          <w:bCs/>
          <w:sz w:val="20"/>
          <w:szCs w:val="20"/>
        </w:rPr>
        <w:t>.</w:t>
      </w:r>
    </w:p>
    <w:p w:rsidR="00CE5C35" w:rsidRPr="00CE5C35" w:rsidRDefault="00CE5C35" w:rsidP="00CE5C35">
      <w:pPr>
        <w:rPr>
          <w:rFonts w:eastAsia="Lucida Sans Unicode" w:cs="Arial"/>
          <w:color w:val="000000"/>
          <w:sz w:val="20"/>
          <w:szCs w:val="20"/>
        </w:rPr>
      </w:pPr>
    </w:p>
    <w:p w:rsidR="00CE5C35" w:rsidRPr="00CE5C35" w:rsidRDefault="00CE5C35" w:rsidP="00CE5C35">
      <w:pPr>
        <w:ind w:firstLine="0"/>
        <w:rPr>
          <w:rFonts w:cs="Arial"/>
          <w:sz w:val="20"/>
          <w:szCs w:val="20"/>
        </w:rPr>
      </w:pPr>
      <w:r w:rsidRPr="00CE5C35">
        <w:rPr>
          <w:rFonts w:cs="Arial"/>
          <w:sz w:val="20"/>
          <w:szCs w:val="20"/>
        </w:rPr>
        <w:t>II-</w:t>
      </w:r>
      <w:r w:rsidR="009A2F50">
        <w:rPr>
          <w:rFonts w:cs="Arial"/>
          <w:sz w:val="20"/>
          <w:szCs w:val="20"/>
        </w:rPr>
        <w:t>Kod</w:t>
      </w:r>
      <w:r w:rsidRPr="00CE5C35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popisa</w:t>
      </w:r>
      <w:r w:rsidRPr="00CE5C35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opreme</w:t>
      </w:r>
      <w:r w:rsidRPr="00CE5C35">
        <w:rPr>
          <w:rFonts w:cs="Arial"/>
          <w:sz w:val="20"/>
          <w:szCs w:val="20"/>
        </w:rPr>
        <w:t xml:space="preserve">  </w:t>
      </w:r>
      <w:r w:rsidR="009A2F50">
        <w:rPr>
          <w:rFonts w:cs="Arial"/>
          <w:sz w:val="20"/>
          <w:szCs w:val="20"/>
        </w:rPr>
        <w:t>i</w:t>
      </w:r>
      <w:r w:rsidRPr="00CE5C35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sitnog</w:t>
      </w:r>
      <w:r w:rsidRPr="00CE5C35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inventara</w:t>
      </w:r>
      <w:r w:rsidRPr="00CE5C35">
        <w:rPr>
          <w:rFonts w:cs="Arial"/>
          <w:sz w:val="20"/>
          <w:szCs w:val="20"/>
        </w:rPr>
        <w:t>:</w:t>
      </w:r>
    </w:p>
    <w:p w:rsidR="00CE5C35" w:rsidRPr="00CE5C35" w:rsidRDefault="009A2F50" w:rsidP="00CA6B63">
      <w:pPr>
        <w:numPr>
          <w:ilvl w:val="0"/>
          <w:numId w:val="21"/>
        </w:numPr>
        <w:spacing w:before="0" w:after="0"/>
        <w:rPr>
          <w:rFonts w:cs="Arial"/>
          <w:bCs/>
          <w:sz w:val="20"/>
          <w:szCs w:val="20"/>
          <w:lang w:val="sr-Cyrl-CS"/>
        </w:rPr>
      </w:pPr>
      <w:r>
        <w:rPr>
          <w:rFonts w:cs="Arial"/>
          <w:bCs/>
          <w:sz w:val="20"/>
          <w:szCs w:val="20"/>
          <w:lang w:val="sr-Cyrl-CS"/>
        </w:rPr>
        <w:t>Izvršiti</w:t>
      </w:r>
      <w:r w:rsidR="00CE5C35" w:rsidRPr="00CE5C35">
        <w:rPr>
          <w:rFonts w:cs="Arial"/>
          <w:bCs/>
          <w:sz w:val="20"/>
          <w:szCs w:val="20"/>
          <w:lang w:val="sr-Cyrl-CS"/>
        </w:rPr>
        <w:t xml:space="preserve"> </w:t>
      </w:r>
      <w:r>
        <w:rPr>
          <w:rFonts w:cs="Arial"/>
          <w:bCs/>
          <w:sz w:val="20"/>
          <w:szCs w:val="20"/>
          <w:lang w:val="sr-Cyrl-CS"/>
        </w:rPr>
        <w:t>otpis</w:t>
      </w:r>
      <w:r w:rsidR="00CE5C35" w:rsidRPr="00CE5C35">
        <w:rPr>
          <w:rFonts w:cs="Arial"/>
          <w:bCs/>
          <w:sz w:val="20"/>
          <w:szCs w:val="20"/>
          <w:lang w:val="sr-Cyrl-CS"/>
        </w:rPr>
        <w:t xml:space="preserve"> </w:t>
      </w:r>
      <w:r>
        <w:rPr>
          <w:rFonts w:cs="Arial"/>
          <w:bCs/>
          <w:sz w:val="20"/>
          <w:szCs w:val="20"/>
          <w:lang w:val="sr-Cyrl-CS"/>
        </w:rPr>
        <w:t>neupotrebljive</w:t>
      </w:r>
      <w:r w:rsidR="00CE5C35" w:rsidRPr="00CE5C35">
        <w:rPr>
          <w:rFonts w:cs="Arial"/>
          <w:bCs/>
          <w:sz w:val="20"/>
          <w:szCs w:val="20"/>
          <w:lang w:val="sr-Cyrl-CS"/>
        </w:rPr>
        <w:t xml:space="preserve"> </w:t>
      </w:r>
      <w:r>
        <w:rPr>
          <w:rFonts w:cs="Arial"/>
          <w:bCs/>
          <w:sz w:val="20"/>
          <w:szCs w:val="20"/>
          <w:lang w:val="sr-Cyrl-CS"/>
        </w:rPr>
        <w:t>opreme</w:t>
      </w:r>
      <w:r w:rsidR="00CE5C35" w:rsidRPr="00CE5C35">
        <w:rPr>
          <w:rFonts w:cs="Arial"/>
          <w:bCs/>
          <w:sz w:val="20"/>
          <w:szCs w:val="20"/>
          <w:lang w:val="sr-Cyrl-CS"/>
        </w:rPr>
        <w:t xml:space="preserve"> </w:t>
      </w:r>
      <w:r>
        <w:rPr>
          <w:rFonts w:cs="Arial"/>
          <w:bCs/>
          <w:sz w:val="20"/>
          <w:szCs w:val="20"/>
          <w:lang w:val="sr-Cyrl-CS"/>
        </w:rPr>
        <w:t>prema</w:t>
      </w:r>
      <w:r w:rsidR="00CE5C35" w:rsidRPr="00CE5C35">
        <w:rPr>
          <w:rFonts w:cs="Arial"/>
          <w:bCs/>
          <w:sz w:val="20"/>
          <w:szCs w:val="20"/>
          <w:lang w:val="sr-Cyrl-CS"/>
        </w:rPr>
        <w:t xml:space="preserve"> </w:t>
      </w:r>
      <w:r>
        <w:rPr>
          <w:rFonts w:cs="Arial"/>
          <w:bCs/>
          <w:sz w:val="20"/>
          <w:szCs w:val="20"/>
          <w:lang w:val="sr-Cyrl-CS"/>
        </w:rPr>
        <w:t>priloženoj</w:t>
      </w:r>
      <w:r w:rsidR="00CE5C35" w:rsidRPr="00CE5C35">
        <w:rPr>
          <w:rFonts w:cs="Arial"/>
          <w:bCs/>
          <w:sz w:val="20"/>
          <w:szCs w:val="20"/>
          <w:lang w:val="sr-Cyrl-CS"/>
        </w:rPr>
        <w:t xml:space="preserve"> </w:t>
      </w:r>
      <w:r>
        <w:rPr>
          <w:rFonts w:cs="Arial"/>
          <w:bCs/>
          <w:sz w:val="20"/>
          <w:szCs w:val="20"/>
          <w:lang w:val="sr-Cyrl-CS"/>
        </w:rPr>
        <w:t>popisnoj</w:t>
      </w:r>
      <w:r w:rsidR="00CE5C35" w:rsidRPr="00CE5C35">
        <w:rPr>
          <w:rFonts w:cs="Arial"/>
          <w:bCs/>
          <w:sz w:val="20"/>
          <w:szCs w:val="20"/>
          <w:lang w:val="sr-Cyrl-CS"/>
        </w:rPr>
        <w:t xml:space="preserve"> </w:t>
      </w:r>
      <w:r>
        <w:rPr>
          <w:rFonts w:cs="Arial"/>
          <w:bCs/>
          <w:sz w:val="20"/>
          <w:szCs w:val="20"/>
          <w:lang w:val="sr-Cyrl-CS"/>
        </w:rPr>
        <w:t>listi</w:t>
      </w:r>
      <w:r w:rsidR="00CE5C35" w:rsidRPr="00CE5C35">
        <w:rPr>
          <w:rFonts w:cs="Arial"/>
          <w:bCs/>
          <w:sz w:val="20"/>
          <w:szCs w:val="20"/>
          <w:lang w:val="sr-Cyrl-CS"/>
        </w:rPr>
        <w:t xml:space="preserve"> </w:t>
      </w:r>
      <w:r>
        <w:rPr>
          <w:rFonts w:cs="Arial"/>
          <w:bCs/>
          <w:sz w:val="20"/>
          <w:szCs w:val="20"/>
          <w:lang w:val="sr-Cyrl-CS"/>
        </w:rPr>
        <w:t>prijedloga</w:t>
      </w:r>
      <w:r w:rsidR="00CE5C35" w:rsidRPr="00CE5C35">
        <w:rPr>
          <w:rFonts w:cs="Arial"/>
          <w:bCs/>
          <w:sz w:val="20"/>
          <w:szCs w:val="20"/>
          <w:lang w:val="sr-Cyrl-CS"/>
        </w:rPr>
        <w:t xml:space="preserve"> </w:t>
      </w:r>
      <w:r>
        <w:rPr>
          <w:rFonts w:cs="Arial"/>
          <w:bCs/>
          <w:sz w:val="20"/>
          <w:szCs w:val="20"/>
          <w:lang w:val="sr-Cyrl-CS"/>
        </w:rPr>
        <w:t>za</w:t>
      </w:r>
      <w:r w:rsidR="00CE5C35" w:rsidRPr="00CE5C35">
        <w:rPr>
          <w:rFonts w:cs="Arial"/>
          <w:bCs/>
          <w:sz w:val="20"/>
          <w:szCs w:val="20"/>
          <w:lang w:val="sr-Cyrl-CS"/>
        </w:rPr>
        <w:t xml:space="preserve"> </w:t>
      </w:r>
      <w:r>
        <w:rPr>
          <w:rFonts w:cs="Arial"/>
          <w:bCs/>
          <w:sz w:val="20"/>
          <w:szCs w:val="20"/>
          <w:lang w:val="sr-Cyrl-CS"/>
        </w:rPr>
        <w:t>otpis</w:t>
      </w:r>
      <w:r w:rsidR="00CE5C35" w:rsidRPr="00CE5C35">
        <w:rPr>
          <w:rFonts w:cs="Arial"/>
          <w:bCs/>
          <w:sz w:val="20"/>
          <w:szCs w:val="20"/>
          <w:lang w:val="sr-Cyrl-CS"/>
        </w:rPr>
        <w:t xml:space="preserve">: </w:t>
      </w:r>
      <w:r>
        <w:rPr>
          <w:rFonts w:cs="Arial"/>
          <w:bCs/>
          <w:sz w:val="20"/>
          <w:szCs w:val="20"/>
          <w:lang w:val="sr-Cyrl-CS"/>
        </w:rPr>
        <w:t>ukupne</w:t>
      </w:r>
      <w:r w:rsidR="00CE5C35" w:rsidRPr="00CE5C35">
        <w:rPr>
          <w:rFonts w:cs="Arial"/>
          <w:bCs/>
          <w:sz w:val="20"/>
          <w:szCs w:val="20"/>
          <w:lang w:val="sr-Cyrl-CS"/>
        </w:rPr>
        <w:t xml:space="preserve"> </w:t>
      </w:r>
      <w:r>
        <w:rPr>
          <w:rFonts w:cs="Arial"/>
          <w:bCs/>
          <w:sz w:val="20"/>
          <w:szCs w:val="20"/>
          <w:lang w:val="sr-Cyrl-CS"/>
        </w:rPr>
        <w:t>nabavne</w:t>
      </w:r>
      <w:r w:rsidR="00CE5C35" w:rsidRPr="00CE5C35">
        <w:rPr>
          <w:rFonts w:cs="Arial"/>
          <w:bCs/>
          <w:sz w:val="20"/>
          <w:szCs w:val="20"/>
          <w:lang w:val="sr-Cyrl-CS"/>
        </w:rPr>
        <w:t xml:space="preserve"> </w:t>
      </w:r>
      <w:r>
        <w:rPr>
          <w:rFonts w:cs="Arial"/>
          <w:bCs/>
          <w:sz w:val="20"/>
          <w:szCs w:val="20"/>
          <w:lang w:val="sr-Cyrl-CS"/>
        </w:rPr>
        <w:t>vrijednosti</w:t>
      </w:r>
      <w:r w:rsidR="00CE5C35" w:rsidRPr="00CE5C35">
        <w:rPr>
          <w:rFonts w:cs="Arial"/>
          <w:bCs/>
          <w:sz w:val="20"/>
          <w:szCs w:val="20"/>
          <w:lang w:val="sr-Cyrl-CS"/>
        </w:rPr>
        <w:t xml:space="preserve"> </w:t>
      </w:r>
      <w:r w:rsidR="00CE5C35" w:rsidRPr="00CE5C35">
        <w:rPr>
          <w:rFonts w:cs="Arial"/>
          <w:bCs/>
          <w:sz w:val="20"/>
          <w:szCs w:val="20"/>
        </w:rPr>
        <w:t>12.628</w:t>
      </w:r>
      <w:r w:rsidR="00CE5C35" w:rsidRPr="00CE5C35">
        <w:rPr>
          <w:rFonts w:cs="Arial"/>
          <w:bCs/>
          <w:sz w:val="20"/>
          <w:szCs w:val="20"/>
          <w:lang w:val="bs-Cyrl-BA"/>
        </w:rPr>
        <w:t>,</w:t>
      </w:r>
      <w:r w:rsidR="00CE5C35" w:rsidRPr="00CE5C35">
        <w:rPr>
          <w:rFonts w:cs="Arial"/>
          <w:bCs/>
          <w:sz w:val="20"/>
          <w:szCs w:val="20"/>
        </w:rPr>
        <w:t>00</w:t>
      </w:r>
      <w:r w:rsidR="00CE5C35" w:rsidRPr="00CE5C35">
        <w:rPr>
          <w:rFonts w:cs="Arial"/>
          <w:bCs/>
          <w:sz w:val="20"/>
          <w:szCs w:val="20"/>
          <w:lang w:val="sr-Latn-BA"/>
        </w:rPr>
        <w:t xml:space="preserve"> KM</w:t>
      </w:r>
      <w:r w:rsidR="00CE5C35" w:rsidRPr="00CE5C35">
        <w:rPr>
          <w:rFonts w:cs="Arial"/>
          <w:bCs/>
          <w:sz w:val="20"/>
          <w:szCs w:val="20"/>
          <w:lang w:val="sr-Cyrl-CS"/>
        </w:rPr>
        <w:t xml:space="preserve">, </w:t>
      </w:r>
      <w:r>
        <w:rPr>
          <w:rFonts w:cs="Arial"/>
          <w:bCs/>
          <w:sz w:val="20"/>
          <w:szCs w:val="20"/>
          <w:lang w:val="sr-Cyrl-CS"/>
        </w:rPr>
        <w:t>ispravke</w:t>
      </w:r>
      <w:r w:rsidR="00CE5C35" w:rsidRPr="00CE5C35">
        <w:rPr>
          <w:rFonts w:cs="Arial"/>
          <w:bCs/>
          <w:sz w:val="20"/>
          <w:szCs w:val="20"/>
          <w:lang w:val="sr-Cyrl-CS"/>
        </w:rPr>
        <w:t xml:space="preserve"> </w:t>
      </w:r>
      <w:r>
        <w:rPr>
          <w:rFonts w:cs="Arial"/>
          <w:bCs/>
          <w:sz w:val="20"/>
          <w:szCs w:val="20"/>
          <w:lang w:val="sr-Cyrl-CS"/>
        </w:rPr>
        <w:t>vrijednosti</w:t>
      </w:r>
      <w:r w:rsidR="00CE5C35" w:rsidRPr="00CE5C35">
        <w:rPr>
          <w:rFonts w:cs="Arial"/>
          <w:bCs/>
          <w:sz w:val="20"/>
          <w:szCs w:val="20"/>
          <w:lang w:val="sr-Cyrl-CS"/>
        </w:rPr>
        <w:t xml:space="preserve"> </w:t>
      </w:r>
      <w:r w:rsidR="00CE5C35" w:rsidRPr="00CE5C35">
        <w:rPr>
          <w:rFonts w:cs="Arial"/>
          <w:bCs/>
          <w:sz w:val="20"/>
          <w:szCs w:val="20"/>
          <w:lang w:val="bs-Cyrl-BA"/>
        </w:rPr>
        <w:t>11.760,81</w:t>
      </w:r>
      <w:r w:rsidR="00CE5C35" w:rsidRPr="00CE5C35">
        <w:rPr>
          <w:rFonts w:cs="Arial"/>
          <w:bCs/>
          <w:sz w:val="20"/>
          <w:szCs w:val="20"/>
          <w:lang w:val="sr-Cyrl-CS"/>
        </w:rPr>
        <w:t xml:space="preserve"> </w:t>
      </w:r>
      <w:r w:rsidR="00CE5C35" w:rsidRPr="00CE5C35">
        <w:rPr>
          <w:rFonts w:cs="Arial"/>
          <w:bCs/>
          <w:sz w:val="20"/>
          <w:szCs w:val="20"/>
          <w:lang w:val="sr-Latn-BA"/>
        </w:rPr>
        <w:t xml:space="preserve">KM </w:t>
      </w:r>
      <w:r>
        <w:rPr>
          <w:rFonts w:cs="Arial"/>
          <w:bCs/>
          <w:sz w:val="20"/>
          <w:szCs w:val="20"/>
          <w:lang w:val="sr-Cyrl-CS"/>
        </w:rPr>
        <w:t>i</w:t>
      </w:r>
      <w:r w:rsidR="00CE5C35" w:rsidRPr="00CE5C35">
        <w:rPr>
          <w:rFonts w:cs="Arial"/>
          <w:bCs/>
          <w:sz w:val="20"/>
          <w:szCs w:val="20"/>
          <w:lang w:val="sr-Cyrl-CS"/>
        </w:rPr>
        <w:t xml:space="preserve"> </w:t>
      </w:r>
      <w:r>
        <w:rPr>
          <w:rFonts w:cs="Arial"/>
          <w:bCs/>
          <w:sz w:val="20"/>
          <w:szCs w:val="20"/>
          <w:lang w:val="sr-Cyrl-CS"/>
        </w:rPr>
        <w:t>neotpisane</w:t>
      </w:r>
      <w:r w:rsidR="00CE5C35" w:rsidRPr="00CE5C35">
        <w:rPr>
          <w:rFonts w:cs="Arial"/>
          <w:bCs/>
          <w:sz w:val="20"/>
          <w:szCs w:val="20"/>
          <w:lang w:val="sr-Cyrl-CS"/>
        </w:rPr>
        <w:t xml:space="preserve"> </w:t>
      </w:r>
      <w:r>
        <w:rPr>
          <w:rFonts w:cs="Arial"/>
          <w:bCs/>
          <w:sz w:val="20"/>
          <w:szCs w:val="20"/>
          <w:lang w:val="sr-Cyrl-CS"/>
        </w:rPr>
        <w:t>vrijednosti</w:t>
      </w:r>
      <w:r w:rsidR="00CE5C35" w:rsidRPr="00CE5C35">
        <w:rPr>
          <w:rFonts w:cs="Arial"/>
          <w:bCs/>
          <w:sz w:val="20"/>
          <w:szCs w:val="20"/>
          <w:lang w:val="sr-Cyrl-CS"/>
        </w:rPr>
        <w:t xml:space="preserve"> 867,19</w:t>
      </w:r>
      <w:r w:rsidR="00CE5C35" w:rsidRPr="00CE5C35">
        <w:rPr>
          <w:rFonts w:cs="Arial"/>
          <w:bCs/>
          <w:sz w:val="20"/>
          <w:szCs w:val="20"/>
          <w:lang w:val="sr-Latn-BA"/>
        </w:rPr>
        <w:t xml:space="preserve"> KM</w:t>
      </w:r>
      <w:r w:rsidR="00CE5C35" w:rsidRPr="00CE5C35">
        <w:rPr>
          <w:rFonts w:cs="Arial"/>
          <w:bCs/>
          <w:sz w:val="20"/>
          <w:szCs w:val="20"/>
          <w:lang w:val="sr-Cyrl-CS"/>
        </w:rPr>
        <w:t xml:space="preserve">, </w:t>
      </w:r>
      <w:r>
        <w:rPr>
          <w:rFonts w:cs="Arial"/>
          <w:bCs/>
          <w:sz w:val="20"/>
          <w:szCs w:val="20"/>
          <w:lang w:val="sr-Cyrl-CS"/>
        </w:rPr>
        <w:t>sledećim</w:t>
      </w:r>
      <w:r w:rsidR="00CE5C35" w:rsidRPr="00CE5C35">
        <w:rPr>
          <w:rFonts w:cs="Arial"/>
          <w:bCs/>
          <w:sz w:val="20"/>
          <w:szCs w:val="20"/>
          <w:lang w:val="sr-Cyrl-CS"/>
        </w:rPr>
        <w:t xml:space="preserve"> </w:t>
      </w:r>
      <w:r>
        <w:rPr>
          <w:rFonts w:cs="Arial"/>
          <w:bCs/>
          <w:sz w:val="20"/>
          <w:szCs w:val="20"/>
          <w:lang w:val="sr-Cyrl-CS"/>
        </w:rPr>
        <w:t>knjigovodstvenim</w:t>
      </w:r>
      <w:r w:rsidR="00CE5C35" w:rsidRPr="00CE5C35">
        <w:rPr>
          <w:rFonts w:cs="Arial"/>
          <w:bCs/>
          <w:sz w:val="20"/>
          <w:szCs w:val="20"/>
          <w:lang w:val="sr-Cyrl-CS"/>
        </w:rPr>
        <w:t xml:space="preserve"> </w:t>
      </w:r>
      <w:r>
        <w:rPr>
          <w:rFonts w:cs="Arial"/>
          <w:bCs/>
          <w:sz w:val="20"/>
          <w:szCs w:val="20"/>
          <w:lang w:val="sr-Cyrl-CS"/>
        </w:rPr>
        <w:t>stavovima</w:t>
      </w:r>
      <w:r w:rsidR="00CE5C35" w:rsidRPr="00CE5C35">
        <w:rPr>
          <w:rFonts w:cs="Arial"/>
          <w:bCs/>
          <w:sz w:val="20"/>
          <w:szCs w:val="20"/>
          <w:lang w:val="sr-Cyrl-CS"/>
        </w:rPr>
        <w:t>:</w:t>
      </w:r>
    </w:p>
    <w:p w:rsidR="00CE5C35" w:rsidRPr="00CE5C35" w:rsidRDefault="00CE5C35" w:rsidP="00CE5C35">
      <w:pPr>
        <w:rPr>
          <w:rFonts w:cs="Arial"/>
          <w:bCs/>
          <w:sz w:val="20"/>
          <w:szCs w:val="20"/>
        </w:rPr>
      </w:pPr>
    </w:p>
    <w:p w:rsidR="00CE5C35" w:rsidRPr="00CE5C35" w:rsidRDefault="009A2F50" w:rsidP="00B15123">
      <w:pPr>
        <w:ind w:firstLine="810"/>
        <w:rPr>
          <w:rFonts w:cs="Arial"/>
          <w:bCs/>
          <w:sz w:val="20"/>
          <w:szCs w:val="20"/>
          <w:lang w:val="sr-Cyrl-CS"/>
        </w:rPr>
      </w:pPr>
      <w:r>
        <w:rPr>
          <w:rFonts w:cs="Arial"/>
          <w:bCs/>
          <w:sz w:val="20"/>
          <w:szCs w:val="20"/>
          <w:lang w:val="sr-Cyrl-CS"/>
        </w:rPr>
        <w:t>D</w:t>
      </w:r>
      <w:r w:rsidR="00CE5C35" w:rsidRPr="00CE5C35">
        <w:rPr>
          <w:rFonts w:cs="Arial"/>
          <w:bCs/>
          <w:sz w:val="20"/>
          <w:szCs w:val="20"/>
          <w:lang w:val="sr-Cyrl-CS"/>
        </w:rPr>
        <w:t xml:space="preserve">/011229= </w:t>
      </w:r>
      <w:r w:rsidR="00CE5C35" w:rsidRPr="00CE5C35">
        <w:rPr>
          <w:rFonts w:cs="Arial"/>
          <w:bCs/>
          <w:sz w:val="20"/>
          <w:szCs w:val="20"/>
          <w:lang w:val="bs-Cyrl-BA"/>
        </w:rPr>
        <w:t>5.589,62</w:t>
      </w:r>
      <w:r w:rsidR="00CE5C35" w:rsidRPr="00CE5C35">
        <w:rPr>
          <w:rFonts w:cs="Arial"/>
          <w:bCs/>
          <w:sz w:val="20"/>
          <w:szCs w:val="20"/>
          <w:lang w:val="sr-Cyrl-CS"/>
        </w:rPr>
        <w:t xml:space="preserve"> </w:t>
      </w:r>
      <w:r>
        <w:rPr>
          <w:rFonts w:cs="Arial"/>
          <w:bCs/>
          <w:sz w:val="20"/>
          <w:szCs w:val="20"/>
          <w:lang w:val="sr-Cyrl-CS"/>
        </w:rPr>
        <w:t>KM</w:t>
      </w:r>
    </w:p>
    <w:p w:rsidR="00CE5C35" w:rsidRPr="00CE5C35" w:rsidRDefault="009A2F50" w:rsidP="00B15123">
      <w:pPr>
        <w:ind w:firstLine="810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  <w:lang w:val="sr-Cyrl-CS"/>
        </w:rPr>
        <w:t>D</w:t>
      </w:r>
      <w:r w:rsidR="00CE5C35" w:rsidRPr="00CE5C35">
        <w:rPr>
          <w:rFonts w:cs="Arial"/>
          <w:bCs/>
          <w:sz w:val="20"/>
          <w:szCs w:val="20"/>
          <w:lang w:val="sr-Cyrl-CS"/>
        </w:rPr>
        <w:t xml:space="preserve">/471913=    625,90 </w:t>
      </w:r>
      <w:r>
        <w:rPr>
          <w:rFonts w:cs="Arial"/>
          <w:bCs/>
          <w:sz w:val="20"/>
          <w:szCs w:val="20"/>
          <w:lang w:val="sr-Cyrl-CS"/>
        </w:rPr>
        <w:t>KM</w:t>
      </w:r>
    </w:p>
    <w:p w:rsidR="00CE5C35" w:rsidRPr="00CE5C35" w:rsidRDefault="00CE5C35" w:rsidP="00B15123">
      <w:pPr>
        <w:ind w:firstLine="810"/>
        <w:rPr>
          <w:rFonts w:cs="Arial"/>
          <w:bCs/>
          <w:sz w:val="20"/>
          <w:szCs w:val="20"/>
          <w:lang w:val="sr-Cyrl-CS"/>
        </w:rPr>
      </w:pPr>
      <w:r w:rsidRPr="00CE5C35">
        <w:rPr>
          <w:rFonts w:cs="Arial"/>
          <w:bCs/>
          <w:sz w:val="20"/>
          <w:szCs w:val="20"/>
          <w:lang w:val="sr-Cyrl-CS"/>
        </w:rPr>
        <w:lastRenderedPageBreak/>
        <w:t xml:space="preserve">         </w:t>
      </w:r>
      <w:r w:rsidR="009A2F50">
        <w:rPr>
          <w:rFonts w:cs="Arial"/>
          <w:bCs/>
          <w:sz w:val="20"/>
          <w:szCs w:val="20"/>
          <w:lang w:val="sr-Cyrl-CS"/>
        </w:rPr>
        <w:t>P</w:t>
      </w:r>
      <w:r w:rsidRPr="00CE5C35">
        <w:rPr>
          <w:rFonts w:cs="Arial"/>
          <w:bCs/>
          <w:sz w:val="20"/>
          <w:szCs w:val="20"/>
          <w:lang w:val="sr-Cyrl-CS"/>
        </w:rPr>
        <w:t xml:space="preserve">/011221= </w:t>
      </w:r>
      <w:r w:rsidRPr="00CE5C35">
        <w:rPr>
          <w:rFonts w:cs="Arial"/>
          <w:bCs/>
          <w:sz w:val="20"/>
          <w:szCs w:val="20"/>
          <w:lang w:val="bs-Cyrl-BA"/>
        </w:rPr>
        <w:t>4.551,52</w:t>
      </w:r>
      <w:r w:rsidRPr="00CE5C35">
        <w:rPr>
          <w:rFonts w:cs="Arial"/>
          <w:bCs/>
          <w:sz w:val="20"/>
          <w:szCs w:val="20"/>
          <w:lang w:val="sr-Cyrl-CS"/>
        </w:rPr>
        <w:t xml:space="preserve"> </w:t>
      </w:r>
      <w:r w:rsidR="009A2F50">
        <w:rPr>
          <w:rFonts w:cs="Arial"/>
          <w:bCs/>
          <w:sz w:val="20"/>
          <w:szCs w:val="20"/>
          <w:lang w:val="sr-Cyrl-CS"/>
        </w:rPr>
        <w:t>KM</w:t>
      </w:r>
    </w:p>
    <w:p w:rsidR="00CE5C35" w:rsidRPr="00CE5C35" w:rsidRDefault="00CE5C35" w:rsidP="00B15123">
      <w:pPr>
        <w:ind w:firstLine="810"/>
        <w:rPr>
          <w:rFonts w:cs="Arial"/>
          <w:bCs/>
          <w:sz w:val="20"/>
          <w:szCs w:val="20"/>
          <w:lang w:val="sr-Cyrl-CS"/>
        </w:rPr>
      </w:pPr>
      <w:r w:rsidRPr="00CE5C35">
        <w:rPr>
          <w:rFonts w:cs="Arial"/>
          <w:bCs/>
          <w:sz w:val="20"/>
          <w:szCs w:val="20"/>
          <w:lang w:val="sr-Cyrl-CS"/>
        </w:rPr>
        <w:t xml:space="preserve">         </w:t>
      </w:r>
      <w:r w:rsidR="009A2F50">
        <w:rPr>
          <w:rFonts w:cs="Arial"/>
          <w:bCs/>
          <w:sz w:val="20"/>
          <w:szCs w:val="20"/>
          <w:lang w:val="sr-Cyrl-CS"/>
        </w:rPr>
        <w:t>P</w:t>
      </w:r>
      <w:r w:rsidRPr="00CE5C35">
        <w:rPr>
          <w:rFonts w:cs="Arial"/>
          <w:bCs/>
          <w:sz w:val="20"/>
          <w:szCs w:val="20"/>
          <w:lang w:val="sr-Cyrl-CS"/>
        </w:rPr>
        <w:t xml:space="preserve">/011223=      </w:t>
      </w:r>
      <w:r w:rsidRPr="00CE5C35">
        <w:rPr>
          <w:rFonts w:cs="Arial"/>
          <w:bCs/>
          <w:sz w:val="20"/>
          <w:szCs w:val="20"/>
          <w:lang w:val="bs-Cyrl-BA"/>
        </w:rPr>
        <w:t>70,00</w:t>
      </w:r>
      <w:r w:rsidRPr="00CE5C35">
        <w:rPr>
          <w:rFonts w:cs="Arial"/>
          <w:bCs/>
          <w:sz w:val="20"/>
          <w:szCs w:val="20"/>
          <w:lang w:val="sr-Cyrl-CS"/>
        </w:rPr>
        <w:t xml:space="preserve"> </w:t>
      </w:r>
      <w:r w:rsidR="009A2F50">
        <w:rPr>
          <w:rFonts w:cs="Arial"/>
          <w:bCs/>
          <w:sz w:val="20"/>
          <w:szCs w:val="20"/>
          <w:lang w:val="sr-Cyrl-CS"/>
        </w:rPr>
        <w:t>KM</w:t>
      </w:r>
    </w:p>
    <w:p w:rsidR="00CE5C35" w:rsidRPr="00CE5C35" w:rsidRDefault="00CE5C35" w:rsidP="00B15123">
      <w:pPr>
        <w:ind w:firstLine="810"/>
        <w:rPr>
          <w:rFonts w:cs="Arial"/>
          <w:bCs/>
          <w:sz w:val="20"/>
          <w:szCs w:val="20"/>
          <w:lang w:val="sr-Cyrl-CS"/>
        </w:rPr>
      </w:pPr>
      <w:r w:rsidRPr="00CE5C35">
        <w:rPr>
          <w:rFonts w:cs="Arial"/>
          <w:bCs/>
          <w:sz w:val="20"/>
          <w:szCs w:val="20"/>
          <w:lang w:val="sr-Cyrl-CS"/>
        </w:rPr>
        <w:t xml:space="preserve">         </w:t>
      </w:r>
      <w:r w:rsidR="009A2F50">
        <w:rPr>
          <w:rFonts w:cs="Arial"/>
          <w:bCs/>
          <w:sz w:val="20"/>
          <w:szCs w:val="20"/>
          <w:lang w:val="sr-Cyrl-CS"/>
        </w:rPr>
        <w:t>P</w:t>
      </w:r>
      <w:r w:rsidRPr="00CE5C35">
        <w:rPr>
          <w:rFonts w:cs="Arial"/>
          <w:bCs/>
          <w:sz w:val="20"/>
          <w:szCs w:val="20"/>
          <w:lang w:val="sr-Cyrl-CS"/>
        </w:rPr>
        <w:t xml:space="preserve">/011227= 1.594,00 </w:t>
      </w:r>
      <w:r w:rsidR="009A2F50">
        <w:rPr>
          <w:rFonts w:cs="Arial"/>
          <w:bCs/>
          <w:sz w:val="20"/>
          <w:szCs w:val="20"/>
          <w:lang w:val="sr-Cyrl-CS"/>
        </w:rPr>
        <w:t>KM</w:t>
      </w:r>
    </w:p>
    <w:p w:rsidR="00CE5C35" w:rsidRPr="00CE5C35" w:rsidRDefault="00CE5C35" w:rsidP="00B15123">
      <w:pPr>
        <w:ind w:firstLine="810"/>
        <w:rPr>
          <w:rFonts w:cs="Arial"/>
          <w:bCs/>
          <w:sz w:val="20"/>
          <w:szCs w:val="20"/>
          <w:highlight w:val="yellow"/>
          <w:lang w:val="sr-Cyrl-CS"/>
        </w:rPr>
      </w:pPr>
    </w:p>
    <w:p w:rsidR="00CE5C35" w:rsidRPr="00CE5C35" w:rsidRDefault="009A2F50" w:rsidP="00B15123">
      <w:pPr>
        <w:ind w:firstLine="810"/>
        <w:rPr>
          <w:rFonts w:cs="Arial"/>
          <w:bCs/>
          <w:sz w:val="20"/>
          <w:szCs w:val="20"/>
          <w:lang w:val="sr-Cyrl-CS"/>
        </w:rPr>
      </w:pPr>
      <w:r>
        <w:rPr>
          <w:rFonts w:cs="Arial"/>
          <w:bCs/>
          <w:sz w:val="20"/>
          <w:szCs w:val="20"/>
          <w:lang w:val="sr-Cyrl-CS"/>
        </w:rPr>
        <w:t>D</w:t>
      </w:r>
      <w:r w:rsidR="00CE5C35" w:rsidRPr="00CE5C35">
        <w:rPr>
          <w:rFonts w:cs="Arial"/>
          <w:bCs/>
          <w:sz w:val="20"/>
          <w:szCs w:val="20"/>
          <w:lang w:val="sr-Cyrl-CS"/>
        </w:rPr>
        <w:t xml:space="preserve">/011239= 2.784,34 </w:t>
      </w:r>
      <w:r>
        <w:rPr>
          <w:rFonts w:cs="Arial"/>
          <w:bCs/>
          <w:sz w:val="20"/>
          <w:szCs w:val="20"/>
          <w:lang w:val="sr-Cyrl-CS"/>
        </w:rPr>
        <w:t>KM</w:t>
      </w:r>
    </w:p>
    <w:p w:rsidR="00CE5C35" w:rsidRPr="00CE5C35" w:rsidRDefault="009A2F50" w:rsidP="00B15123">
      <w:pPr>
        <w:ind w:firstLine="810"/>
        <w:rPr>
          <w:rFonts w:cs="Arial"/>
          <w:bCs/>
          <w:sz w:val="20"/>
          <w:szCs w:val="20"/>
          <w:lang w:val="sr-Cyrl-CS"/>
        </w:rPr>
      </w:pPr>
      <w:r>
        <w:rPr>
          <w:rFonts w:cs="Arial"/>
          <w:bCs/>
          <w:sz w:val="20"/>
          <w:szCs w:val="20"/>
          <w:lang w:val="sr-Cyrl-CS"/>
        </w:rPr>
        <w:t>D</w:t>
      </w:r>
      <w:r w:rsidR="00CE5C35" w:rsidRPr="00CE5C35">
        <w:rPr>
          <w:rFonts w:cs="Arial"/>
          <w:bCs/>
          <w:sz w:val="20"/>
          <w:szCs w:val="20"/>
          <w:lang w:val="sr-Cyrl-CS"/>
        </w:rPr>
        <w:t xml:space="preserve">/471913=      35,57 </w:t>
      </w:r>
      <w:r>
        <w:rPr>
          <w:rFonts w:cs="Arial"/>
          <w:bCs/>
          <w:sz w:val="20"/>
          <w:szCs w:val="20"/>
          <w:lang w:val="sr-Cyrl-CS"/>
        </w:rPr>
        <w:t>KM</w:t>
      </w:r>
    </w:p>
    <w:p w:rsidR="00CE5C35" w:rsidRPr="00CE5C35" w:rsidRDefault="00CE5C35" w:rsidP="00B15123">
      <w:pPr>
        <w:ind w:firstLine="810"/>
        <w:rPr>
          <w:rFonts w:cs="Arial"/>
          <w:bCs/>
          <w:sz w:val="20"/>
          <w:szCs w:val="20"/>
          <w:lang w:val="sr-Cyrl-CS"/>
        </w:rPr>
      </w:pPr>
      <w:r w:rsidRPr="00CE5C35">
        <w:rPr>
          <w:rFonts w:cs="Arial"/>
          <w:bCs/>
          <w:sz w:val="20"/>
          <w:szCs w:val="20"/>
          <w:lang w:val="sr-Cyrl-CS"/>
        </w:rPr>
        <w:t xml:space="preserve">          </w:t>
      </w:r>
      <w:r w:rsidR="009A2F50">
        <w:rPr>
          <w:rFonts w:cs="Arial"/>
          <w:bCs/>
          <w:sz w:val="20"/>
          <w:szCs w:val="20"/>
          <w:lang w:val="sr-Cyrl-CS"/>
        </w:rPr>
        <w:t>P</w:t>
      </w:r>
      <w:r w:rsidRPr="00CE5C35">
        <w:rPr>
          <w:rFonts w:cs="Arial"/>
          <w:bCs/>
          <w:sz w:val="20"/>
          <w:szCs w:val="20"/>
          <w:lang w:val="sr-Cyrl-CS"/>
        </w:rPr>
        <w:t xml:space="preserve">/011233= 1.515,96 </w:t>
      </w:r>
      <w:r w:rsidR="009A2F50">
        <w:rPr>
          <w:rFonts w:cs="Arial"/>
          <w:bCs/>
          <w:sz w:val="20"/>
          <w:szCs w:val="20"/>
          <w:lang w:val="sr-Cyrl-CS"/>
        </w:rPr>
        <w:t>KM</w:t>
      </w:r>
    </w:p>
    <w:p w:rsidR="00CE5C35" w:rsidRPr="00CE5C35" w:rsidRDefault="00CE5C35" w:rsidP="00B15123">
      <w:pPr>
        <w:ind w:firstLine="810"/>
        <w:rPr>
          <w:rFonts w:cs="Arial"/>
          <w:bCs/>
          <w:sz w:val="20"/>
          <w:szCs w:val="20"/>
          <w:lang w:val="sr-Cyrl-CS"/>
        </w:rPr>
      </w:pPr>
      <w:r w:rsidRPr="00CE5C35">
        <w:rPr>
          <w:rFonts w:cs="Arial"/>
          <w:bCs/>
          <w:sz w:val="20"/>
          <w:szCs w:val="20"/>
          <w:lang w:val="sr-Cyrl-CS"/>
        </w:rPr>
        <w:t xml:space="preserve">          </w:t>
      </w:r>
      <w:r w:rsidR="009A2F50">
        <w:rPr>
          <w:rFonts w:cs="Arial"/>
          <w:bCs/>
          <w:sz w:val="20"/>
          <w:szCs w:val="20"/>
          <w:lang w:val="sr-Cyrl-CS"/>
        </w:rPr>
        <w:t>P</w:t>
      </w:r>
      <w:r w:rsidRPr="00CE5C35">
        <w:rPr>
          <w:rFonts w:cs="Arial"/>
          <w:bCs/>
          <w:sz w:val="20"/>
          <w:szCs w:val="20"/>
          <w:lang w:val="sr-Cyrl-CS"/>
        </w:rPr>
        <w:t xml:space="preserve">/011235= 1.303,95 </w:t>
      </w:r>
      <w:r w:rsidR="009A2F50">
        <w:rPr>
          <w:rFonts w:cs="Arial"/>
          <w:bCs/>
          <w:sz w:val="20"/>
          <w:szCs w:val="20"/>
          <w:lang w:val="sr-Cyrl-CS"/>
        </w:rPr>
        <w:t>KM</w:t>
      </w:r>
    </w:p>
    <w:p w:rsidR="00CE5C35" w:rsidRPr="00CE5C35" w:rsidRDefault="00CE5C35" w:rsidP="00B15123">
      <w:pPr>
        <w:ind w:firstLine="810"/>
        <w:rPr>
          <w:rFonts w:cs="Arial"/>
          <w:bCs/>
          <w:sz w:val="20"/>
          <w:szCs w:val="20"/>
          <w:highlight w:val="yellow"/>
          <w:lang w:val="sr-Cyrl-CS"/>
        </w:rPr>
      </w:pPr>
    </w:p>
    <w:p w:rsidR="00CE5C35" w:rsidRPr="00CE5C35" w:rsidRDefault="009A2F50" w:rsidP="00B15123">
      <w:pPr>
        <w:ind w:firstLine="810"/>
        <w:rPr>
          <w:rFonts w:cs="Arial"/>
          <w:bCs/>
          <w:sz w:val="20"/>
          <w:szCs w:val="20"/>
          <w:lang w:val="sr-Cyrl-CS"/>
        </w:rPr>
      </w:pPr>
      <w:r>
        <w:rPr>
          <w:rFonts w:cs="Arial"/>
          <w:bCs/>
          <w:sz w:val="20"/>
          <w:szCs w:val="20"/>
          <w:lang w:val="sr-Cyrl-CS"/>
        </w:rPr>
        <w:t>D</w:t>
      </w:r>
      <w:r w:rsidR="00CE5C35" w:rsidRPr="00CE5C35">
        <w:rPr>
          <w:rFonts w:cs="Arial"/>
          <w:bCs/>
          <w:sz w:val="20"/>
          <w:szCs w:val="20"/>
          <w:lang w:val="sr-Cyrl-CS"/>
        </w:rPr>
        <w:t xml:space="preserve">/011249= 707,68 </w:t>
      </w:r>
      <w:r>
        <w:rPr>
          <w:rFonts w:cs="Arial"/>
          <w:bCs/>
          <w:sz w:val="20"/>
          <w:szCs w:val="20"/>
          <w:lang w:val="sr-Cyrl-CS"/>
        </w:rPr>
        <w:t>KM</w:t>
      </w:r>
    </w:p>
    <w:p w:rsidR="00CE5C35" w:rsidRPr="00CE5C35" w:rsidRDefault="00CE5C35" w:rsidP="00B15123">
      <w:pPr>
        <w:ind w:firstLine="810"/>
        <w:rPr>
          <w:rFonts w:cs="Arial"/>
          <w:bCs/>
          <w:sz w:val="20"/>
          <w:szCs w:val="20"/>
          <w:lang w:val="sr-Cyrl-CS"/>
        </w:rPr>
      </w:pPr>
      <w:r w:rsidRPr="00CE5C35">
        <w:rPr>
          <w:rFonts w:cs="Arial"/>
          <w:bCs/>
          <w:sz w:val="20"/>
          <w:szCs w:val="20"/>
          <w:lang w:val="sr-Cyrl-CS"/>
        </w:rPr>
        <w:t xml:space="preserve">         </w:t>
      </w:r>
      <w:r w:rsidR="009A2F50">
        <w:rPr>
          <w:rFonts w:cs="Arial"/>
          <w:bCs/>
          <w:sz w:val="20"/>
          <w:szCs w:val="20"/>
          <w:lang w:val="sr-Cyrl-CS"/>
        </w:rPr>
        <w:t>P</w:t>
      </w:r>
      <w:r w:rsidRPr="00CE5C35">
        <w:rPr>
          <w:rFonts w:cs="Arial"/>
          <w:bCs/>
          <w:sz w:val="20"/>
          <w:szCs w:val="20"/>
          <w:lang w:val="sr-Cyrl-CS"/>
        </w:rPr>
        <w:t xml:space="preserve">/011241= 707,68 </w:t>
      </w:r>
      <w:r w:rsidR="009A2F50">
        <w:rPr>
          <w:rFonts w:cs="Arial"/>
          <w:bCs/>
          <w:sz w:val="20"/>
          <w:szCs w:val="20"/>
          <w:lang w:val="sr-Cyrl-CS"/>
        </w:rPr>
        <w:t>KM</w:t>
      </w:r>
    </w:p>
    <w:p w:rsidR="00CE5C35" w:rsidRPr="00CE5C35" w:rsidRDefault="00CE5C35" w:rsidP="00B15123">
      <w:pPr>
        <w:ind w:firstLine="810"/>
        <w:rPr>
          <w:rFonts w:cs="Arial"/>
          <w:bCs/>
          <w:sz w:val="20"/>
          <w:szCs w:val="20"/>
          <w:highlight w:val="yellow"/>
          <w:lang w:val="sr-Cyrl-CS"/>
        </w:rPr>
      </w:pPr>
    </w:p>
    <w:p w:rsidR="00CE5C35" w:rsidRPr="00CE5C35" w:rsidRDefault="009A2F50" w:rsidP="00B15123">
      <w:pPr>
        <w:ind w:firstLine="810"/>
        <w:rPr>
          <w:rFonts w:cs="Arial"/>
          <w:bCs/>
          <w:sz w:val="20"/>
          <w:szCs w:val="20"/>
          <w:lang w:val="sr-Cyrl-CS"/>
        </w:rPr>
      </w:pPr>
      <w:r>
        <w:rPr>
          <w:rFonts w:cs="Arial"/>
          <w:bCs/>
          <w:sz w:val="20"/>
          <w:szCs w:val="20"/>
          <w:lang w:val="sr-Cyrl-CS"/>
        </w:rPr>
        <w:t>D</w:t>
      </w:r>
      <w:r w:rsidR="00CE5C35" w:rsidRPr="00CE5C35">
        <w:rPr>
          <w:rFonts w:cs="Arial"/>
          <w:bCs/>
          <w:sz w:val="20"/>
          <w:szCs w:val="20"/>
          <w:lang w:val="sr-Cyrl-CS"/>
        </w:rPr>
        <w:t xml:space="preserve">/011279= 2.636,89 </w:t>
      </w:r>
      <w:r>
        <w:rPr>
          <w:rFonts w:cs="Arial"/>
          <w:bCs/>
          <w:sz w:val="20"/>
          <w:szCs w:val="20"/>
          <w:lang w:val="sr-Cyrl-CS"/>
        </w:rPr>
        <w:t>KM</w:t>
      </w:r>
    </w:p>
    <w:p w:rsidR="00CE5C35" w:rsidRPr="00CE5C35" w:rsidRDefault="00CE5C35" w:rsidP="00B15123">
      <w:pPr>
        <w:ind w:firstLine="810"/>
        <w:rPr>
          <w:rFonts w:cs="Arial"/>
          <w:bCs/>
          <w:sz w:val="20"/>
          <w:szCs w:val="20"/>
          <w:lang w:val="sr-Cyrl-CS"/>
        </w:rPr>
      </w:pPr>
      <w:r w:rsidRPr="00CE5C35">
        <w:rPr>
          <w:rFonts w:cs="Arial"/>
          <w:bCs/>
          <w:sz w:val="20"/>
          <w:szCs w:val="20"/>
          <w:lang w:val="sr-Cyrl-CS"/>
        </w:rPr>
        <w:t xml:space="preserve">         </w:t>
      </w:r>
      <w:r w:rsidR="009A2F50">
        <w:rPr>
          <w:rFonts w:cs="Arial"/>
          <w:bCs/>
          <w:sz w:val="20"/>
          <w:szCs w:val="20"/>
          <w:lang w:val="sr-Cyrl-CS"/>
        </w:rPr>
        <w:t>P</w:t>
      </w:r>
      <w:r w:rsidRPr="00CE5C35">
        <w:rPr>
          <w:rFonts w:cs="Arial"/>
          <w:bCs/>
          <w:sz w:val="20"/>
          <w:szCs w:val="20"/>
          <w:lang w:val="sr-Cyrl-CS"/>
        </w:rPr>
        <w:t xml:space="preserve">/011274= 2.636,89 </w:t>
      </w:r>
      <w:r w:rsidR="009A2F50">
        <w:rPr>
          <w:rFonts w:cs="Arial"/>
          <w:bCs/>
          <w:sz w:val="20"/>
          <w:szCs w:val="20"/>
          <w:lang w:val="sr-Cyrl-CS"/>
        </w:rPr>
        <w:t>KM</w:t>
      </w:r>
    </w:p>
    <w:p w:rsidR="00CE5C35" w:rsidRPr="00CE5C35" w:rsidRDefault="00CE5C35" w:rsidP="00B15123">
      <w:pPr>
        <w:ind w:firstLine="810"/>
        <w:rPr>
          <w:rFonts w:cs="Arial"/>
          <w:bCs/>
          <w:sz w:val="20"/>
          <w:szCs w:val="20"/>
          <w:highlight w:val="yellow"/>
        </w:rPr>
      </w:pPr>
    </w:p>
    <w:p w:rsidR="00CE5C35" w:rsidRPr="00CE5C35" w:rsidRDefault="009A2F50" w:rsidP="00B15123">
      <w:pPr>
        <w:ind w:firstLine="810"/>
        <w:rPr>
          <w:rFonts w:cs="Arial"/>
          <w:bCs/>
          <w:sz w:val="20"/>
          <w:szCs w:val="20"/>
          <w:lang w:val="sr-Cyrl-CS"/>
        </w:rPr>
      </w:pPr>
      <w:r>
        <w:rPr>
          <w:rFonts w:cs="Arial"/>
          <w:bCs/>
          <w:sz w:val="20"/>
          <w:szCs w:val="20"/>
          <w:lang w:val="sr-Cyrl-CS"/>
        </w:rPr>
        <w:t>D</w:t>
      </w:r>
      <w:r w:rsidR="00CE5C35" w:rsidRPr="00CE5C35">
        <w:rPr>
          <w:rFonts w:cs="Arial"/>
          <w:bCs/>
          <w:sz w:val="20"/>
          <w:szCs w:val="20"/>
          <w:lang w:val="sr-Cyrl-CS"/>
        </w:rPr>
        <w:t>/011</w:t>
      </w:r>
      <w:r w:rsidR="00CE5C35" w:rsidRPr="00CE5C35">
        <w:rPr>
          <w:rFonts w:cs="Arial"/>
          <w:bCs/>
          <w:sz w:val="20"/>
          <w:szCs w:val="20"/>
        </w:rPr>
        <w:t>519</w:t>
      </w:r>
      <w:r w:rsidR="00CE5C35" w:rsidRPr="00CE5C35">
        <w:rPr>
          <w:rFonts w:cs="Arial"/>
          <w:bCs/>
          <w:sz w:val="20"/>
          <w:szCs w:val="20"/>
          <w:lang w:val="sr-Cyrl-CS"/>
        </w:rPr>
        <w:t xml:space="preserve">= </w:t>
      </w:r>
      <w:r w:rsidR="00CE5C35" w:rsidRPr="00CE5C35">
        <w:rPr>
          <w:rFonts w:cs="Arial"/>
          <w:bCs/>
          <w:sz w:val="20"/>
          <w:szCs w:val="20"/>
        </w:rPr>
        <w:t>248,00</w:t>
      </w:r>
      <w:r w:rsidR="00CE5C35" w:rsidRPr="00CE5C35">
        <w:rPr>
          <w:rFonts w:cs="Arial"/>
          <w:bCs/>
          <w:sz w:val="20"/>
          <w:szCs w:val="20"/>
          <w:lang w:val="sr-Cyrl-CS"/>
        </w:rPr>
        <w:t xml:space="preserve"> </w:t>
      </w:r>
      <w:r>
        <w:rPr>
          <w:rFonts w:cs="Arial"/>
          <w:bCs/>
          <w:sz w:val="20"/>
          <w:szCs w:val="20"/>
          <w:lang w:val="sr-Cyrl-CS"/>
        </w:rPr>
        <w:t>KM</w:t>
      </w:r>
    </w:p>
    <w:p w:rsidR="00CE5C35" w:rsidRPr="00CE5C35" w:rsidRDefault="00CE5C35" w:rsidP="00B15123">
      <w:pPr>
        <w:ind w:firstLine="810"/>
        <w:rPr>
          <w:rFonts w:cs="Arial"/>
          <w:bCs/>
          <w:sz w:val="20"/>
          <w:szCs w:val="20"/>
          <w:lang w:val="sr-Cyrl-CS"/>
        </w:rPr>
      </w:pPr>
      <w:r w:rsidRPr="00CE5C35">
        <w:rPr>
          <w:rFonts w:cs="Arial"/>
          <w:bCs/>
          <w:sz w:val="20"/>
          <w:szCs w:val="20"/>
          <w:lang w:val="sr-Cyrl-CS"/>
        </w:rPr>
        <w:t xml:space="preserve">         </w:t>
      </w:r>
      <w:r w:rsidR="009A2F50">
        <w:rPr>
          <w:rFonts w:cs="Arial"/>
          <w:bCs/>
          <w:sz w:val="20"/>
          <w:szCs w:val="20"/>
          <w:lang w:val="sr-Cyrl-CS"/>
        </w:rPr>
        <w:t>P</w:t>
      </w:r>
      <w:r w:rsidRPr="00CE5C35">
        <w:rPr>
          <w:rFonts w:cs="Arial"/>
          <w:bCs/>
          <w:sz w:val="20"/>
          <w:szCs w:val="20"/>
          <w:lang w:val="sr-Cyrl-CS"/>
        </w:rPr>
        <w:t>/011</w:t>
      </w:r>
      <w:r w:rsidRPr="00CE5C35">
        <w:rPr>
          <w:rFonts w:cs="Arial"/>
          <w:bCs/>
          <w:sz w:val="20"/>
          <w:szCs w:val="20"/>
        </w:rPr>
        <w:t>512</w:t>
      </w:r>
      <w:r w:rsidRPr="00CE5C35">
        <w:rPr>
          <w:rFonts w:cs="Arial"/>
          <w:bCs/>
          <w:sz w:val="20"/>
          <w:szCs w:val="20"/>
          <w:lang w:val="sr-Cyrl-CS"/>
        </w:rPr>
        <w:t>= 2</w:t>
      </w:r>
      <w:r w:rsidRPr="00CE5C35">
        <w:rPr>
          <w:rFonts w:cs="Arial"/>
          <w:bCs/>
          <w:sz w:val="20"/>
          <w:szCs w:val="20"/>
        </w:rPr>
        <w:t>48,00</w:t>
      </w:r>
      <w:r w:rsidRPr="00CE5C35">
        <w:rPr>
          <w:rFonts w:cs="Arial"/>
          <w:bCs/>
          <w:sz w:val="20"/>
          <w:szCs w:val="20"/>
          <w:lang w:val="sr-Cyrl-CS"/>
        </w:rPr>
        <w:t xml:space="preserve"> </w:t>
      </w:r>
      <w:r w:rsidR="009A2F50">
        <w:rPr>
          <w:rFonts w:cs="Arial"/>
          <w:bCs/>
          <w:sz w:val="20"/>
          <w:szCs w:val="20"/>
          <w:lang w:val="sr-Cyrl-CS"/>
        </w:rPr>
        <w:t>KM</w:t>
      </w:r>
    </w:p>
    <w:p w:rsidR="00CE5C35" w:rsidRPr="00CE5C35" w:rsidRDefault="00CE5C35" w:rsidP="00CE5C35">
      <w:pPr>
        <w:rPr>
          <w:rFonts w:cs="Arial"/>
          <w:bCs/>
          <w:sz w:val="20"/>
          <w:szCs w:val="20"/>
          <w:highlight w:val="yellow"/>
        </w:rPr>
      </w:pPr>
    </w:p>
    <w:p w:rsidR="00CE5C35" w:rsidRPr="00CE5C35" w:rsidRDefault="009A2F50" w:rsidP="00CA6B63">
      <w:pPr>
        <w:numPr>
          <w:ilvl w:val="0"/>
          <w:numId w:val="21"/>
        </w:numPr>
        <w:spacing w:before="0" w:after="0"/>
        <w:rPr>
          <w:rFonts w:cs="Arial"/>
          <w:bCs/>
          <w:sz w:val="20"/>
          <w:szCs w:val="20"/>
          <w:lang w:val="sr-Cyrl-CS"/>
        </w:rPr>
      </w:pPr>
      <w:r>
        <w:rPr>
          <w:rFonts w:cs="Arial"/>
          <w:bCs/>
          <w:sz w:val="20"/>
          <w:szCs w:val="20"/>
          <w:lang w:val="sr-Cyrl-CS"/>
        </w:rPr>
        <w:t>Izvršiti</w:t>
      </w:r>
      <w:r w:rsidR="00CE5C35" w:rsidRPr="00CE5C35">
        <w:rPr>
          <w:rFonts w:cs="Arial"/>
          <w:bCs/>
          <w:sz w:val="20"/>
          <w:szCs w:val="20"/>
          <w:lang w:val="sr-Cyrl-CS"/>
        </w:rPr>
        <w:t xml:space="preserve"> </w:t>
      </w:r>
      <w:r>
        <w:rPr>
          <w:rFonts w:cs="Arial"/>
          <w:bCs/>
          <w:sz w:val="20"/>
          <w:szCs w:val="20"/>
          <w:lang w:val="sr-Cyrl-CS"/>
        </w:rPr>
        <w:t>formalni</w:t>
      </w:r>
      <w:r w:rsidR="00CE5C35" w:rsidRPr="00CE5C35">
        <w:rPr>
          <w:rFonts w:cs="Arial"/>
          <w:bCs/>
          <w:sz w:val="20"/>
          <w:szCs w:val="20"/>
          <w:lang w:val="sr-Cyrl-CS"/>
        </w:rPr>
        <w:t xml:space="preserve"> </w:t>
      </w:r>
      <w:r>
        <w:rPr>
          <w:rFonts w:cs="Arial"/>
          <w:bCs/>
          <w:sz w:val="20"/>
          <w:szCs w:val="20"/>
          <w:lang w:val="sr-Cyrl-CS"/>
        </w:rPr>
        <w:t>prenos</w:t>
      </w:r>
      <w:r w:rsidR="00CE5C35" w:rsidRPr="00CE5C35">
        <w:rPr>
          <w:rFonts w:cs="Arial"/>
          <w:bCs/>
          <w:sz w:val="20"/>
          <w:szCs w:val="20"/>
        </w:rPr>
        <w:t xml:space="preserve"> </w:t>
      </w:r>
      <w:r w:rsidR="00CE5C35" w:rsidRPr="00CE5C35">
        <w:rPr>
          <w:rFonts w:cs="Arial"/>
          <w:bCs/>
          <w:sz w:val="20"/>
          <w:szCs w:val="20"/>
          <w:lang w:val="sr-Cyrl-CS"/>
        </w:rPr>
        <w:t xml:space="preserve">- </w:t>
      </w:r>
      <w:r>
        <w:rPr>
          <w:rFonts w:cs="Arial"/>
          <w:bCs/>
          <w:sz w:val="20"/>
          <w:szCs w:val="20"/>
          <w:lang w:val="sr-Cyrl-CS"/>
        </w:rPr>
        <w:t>isknjiženje</w:t>
      </w:r>
      <w:r w:rsidR="00CE5C35" w:rsidRPr="00CE5C35">
        <w:rPr>
          <w:rFonts w:cs="Arial"/>
          <w:bCs/>
          <w:sz w:val="20"/>
          <w:szCs w:val="20"/>
          <w:lang w:val="sr-Cyrl-CS"/>
        </w:rPr>
        <w:t xml:space="preserve"> </w:t>
      </w:r>
      <w:r>
        <w:rPr>
          <w:rFonts w:cs="Arial"/>
          <w:bCs/>
          <w:sz w:val="20"/>
          <w:szCs w:val="20"/>
          <w:lang w:val="sr-Cyrl-CS"/>
        </w:rPr>
        <w:t>opreme</w:t>
      </w:r>
      <w:r w:rsidR="00CE5C35" w:rsidRPr="00CE5C35">
        <w:rPr>
          <w:rFonts w:cs="Arial"/>
          <w:bCs/>
          <w:sz w:val="20"/>
          <w:szCs w:val="20"/>
          <w:lang w:val="sr-Cyrl-CS"/>
        </w:rPr>
        <w:t xml:space="preserve"> </w:t>
      </w:r>
      <w:r>
        <w:rPr>
          <w:rFonts w:cs="Arial"/>
          <w:bCs/>
          <w:sz w:val="20"/>
          <w:szCs w:val="20"/>
          <w:lang w:val="sr-Cyrl-CS"/>
        </w:rPr>
        <w:t>koja</w:t>
      </w:r>
      <w:r w:rsidR="00CE5C35" w:rsidRPr="00CE5C35">
        <w:rPr>
          <w:rFonts w:cs="Arial"/>
          <w:bCs/>
          <w:sz w:val="20"/>
          <w:szCs w:val="20"/>
          <w:lang w:val="sr-Cyrl-CS"/>
        </w:rPr>
        <w:t xml:space="preserve"> </w:t>
      </w:r>
      <w:r>
        <w:rPr>
          <w:rFonts w:cs="Arial"/>
          <w:bCs/>
          <w:sz w:val="20"/>
          <w:szCs w:val="20"/>
          <w:lang w:val="sr-Cyrl-CS"/>
        </w:rPr>
        <w:t>je</w:t>
      </w:r>
      <w:r w:rsidR="00CE5C35" w:rsidRPr="00CE5C35">
        <w:rPr>
          <w:rFonts w:cs="Arial"/>
          <w:bCs/>
          <w:sz w:val="20"/>
          <w:szCs w:val="20"/>
          <w:lang w:val="sr-Cyrl-CS"/>
        </w:rPr>
        <w:t xml:space="preserve"> </w:t>
      </w:r>
      <w:r>
        <w:rPr>
          <w:rFonts w:cs="Arial"/>
          <w:bCs/>
          <w:sz w:val="20"/>
          <w:szCs w:val="20"/>
          <w:lang w:val="sr-Cyrl-CS"/>
        </w:rPr>
        <w:t>data</w:t>
      </w:r>
      <w:r w:rsidR="00CE5C35" w:rsidRPr="00CE5C35">
        <w:rPr>
          <w:rFonts w:cs="Arial"/>
          <w:bCs/>
          <w:sz w:val="20"/>
          <w:szCs w:val="20"/>
          <w:lang w:val="sr-Cyrl-CS"/>
        </w:rPr>
        <w:t xml:space="preserve"> </w:t>
      </w:r>
      <w:r>
        <w:rPr>
          <w:rFonts w:cs="Arial"/>
          <w:bCs/>
          <w:sz w:val="20"/>
          <w:szCs w:val="20"/>
          <w:lang w:val="sr-Cyrl-CS"/>
        </w:rPr>
        <w:t>na</w:t>
      </w:r>
      <w:r w:rsidR="00CE5C35" w:rsidRPr="00CE5C35">
        <w:rPr>
          <w:rFonts w:cs="Arial"/>
          <w:bCs/>
          <w:sz w:val="20"/>
          <w:szCs w:val="20"/>
          <w:lang w:val="sr-Cyrl-CS"/>
        </w:rPr>
        <w:t xml:space="preserve"> </w:t>
      </w:r>
      <w:r>
        <w:rPr>
          <w:rFonts w:cs="Arial"/>
          <w:bCs/>
          <w:sz w:val="20"/>
          <w:szCs w:val="20"/>
          <w:lang w:val="sr-Cyrl-CS"/>
        </w:rPr>
        <w:t>poklon</w:t>
      </w:r>
      <w:r w:rsidR="00CE5C35" w:rsidRPr="00CE5C35">
        <w:rPr>
          <w:rFonts w:cs="Arial"/>
          <w:bCs/>
          <w:sz w:val="20"/>
          <w:szCs w:val="20"/>
          <w:lang w:val="sr-Cyrl-CS"/>
        </w:rPr>
        <w:t xml:space="preserve">, </w:t>
      </w:r>
      <w:r>
        <w:rPr>
          <w:rFonts w:cs="Arial"/>
          <w:bCs/>
          <w:sz w:val="20"/>
          <w:szCs w:val="20"/>
          <w:lang w:val="sr-Cyrl-CS"/>
        </w:rPr>
        <w:t>na</w:t>
      </w:r>
      <w:r w:rsidR="00CE5C35" w:rsidRPr="00CE5C35">
        <w:rPr>
          <w:rFonts w:cs="Arial"/>
          <w:bCs/>
          <w:sz w:val="20"/>
          <w:szCs w:val="20"/>
          <w:lang w:val="sr-Cyrl-CS"/>
        </w:rPr>
        <w:t xml:space="preserve"> </w:t>
      </w:r>
      <w:r>
        <w:rPr>
          <w:rFonts w:cs="Arial"/>
          <w:bCs/>
          <w:sz w:val="20"/>
          <w:szCs w:val="20"/>
          <w:lang w:val="sr-Cyrl-CS"/>
        </w:rPr>
        <w:t>osnovu</w:t>
      </w:r>
      <w:r w:rsidR="00CE5C35" w:rsidRPr="00CE5C35">
        <w:rPr>
          <w:rFonts w:cs="Arial"/>
          <w:bCs/>
          <w:sz w:val="20"/>
          <w:szCs w:val="20"/>
          <w:lang w:val="sr-Cyrl-CS"/>
        </w:rPr>
        <w:t xml:space="preserve"> </w:t>
      </w:r>
      <w:r>
        <w:rPr>
          <w:rFonts w:cs="Arial"/>
          <w:bCs/>
          <w:sz w:val="20"/>
          <w:szCs w:val="20"/>
          <w:lang w:val="sr-Cyrl-CS"/>
        </w:rPr>
        <w:t>posebne</w:t>
      </w:r>
      <w:r w:rsidR="00CE5C35" w:rsidRPr="00CE5C35">
        <w:rPr>
          <w:rFonts w:cs="Arial"/>
          <w:bCs/>
          <w:sz w:val="20"/>
          <w:szCs w:val="20"/>
          <w:lang w:val="sr-Cyrl-CS"/>
        </w:rPr>
        <w:t xml:space="preserve"> </w:t>
      </w:r>
      <w:r>
        <w:rPr>
          <w:rFonts w:cs="Arial"/>
          <w:bCs/>
          <w:sz w:val="20"/>
          <w:szCs w:val="20"/>
          <w:lang w:val="sr-Cyrl-CS"/>
        </w:rPr>
        <w:t>liste</w:t>
      </w:r>
      <w:r w:rsidR="00CE5C35" w:rsidRPr="00CE5C35">
        <w:rPr>
          <w:rFonts w:cs="Arial"/>
          <w:bCs/>
          <w:sz w:val="20"/>
          <w:szCs w:val="20"/>
          <w:lang w:val="sr-Cyrl-CS"/>
        </w:rPr>
        <w:t xml:space="preserve"> - </w:t>
      </w:r>
      <w:r>
        <w:rPr>
          <w:rFonts w:cs="Arial"/>
          <w:bCs/>
          <w:sz w:val="20"/>
          <w:szCs w:val="20"/>
          <w:lang w:val="sr-Cyrl-CS"/>
        </w:rPr>
        <w:t>Popisna</w:t>
      </w:r>
      <w:r w:rsidR="00CE5C35" w:rsidRPr="00CE5C35">
        <w:rPr>
          <w:rFonts w:cs="Arial"/>
          <w:bCs/>
          <w:sz w:val="20"/>
          <w:szCs w:val="20"/>
          <w:lang w:val="sr-Cyrl-CS"/>
        </w:rPr>
        <w:t xml:space="preserve"> </w:t>
      </w:r>
      <w:r>
        <w:rPr>
          <w:rFonts w:cs="Arial"/>
          <w:bCs/>
          <w:sz w:val="20"/>
          <w:szCs w:val="20"/>
          <w:lang w:val="sr-Cyrl-CS"/>
        </w:rPr>
        <w:t>lista</w:t>
      </w:r>
      <w:r w:rsidR="00CE5C35" w:rsidRPr="00CE5C35">
        <w:rPr>
          <w:rFonts w:cs="Arial"/>
          <w:bCs/>
          <w:sz w:val="20"/>
          <w:szCs w:val="20"/>
          <w:lang w:val="sr-Cyrl-CS"/>
        </w:rPr>
        <w:t xml:space="preserve"> </w:t>
      </w:r>
      <w:r>
        <w:rPr>
          <w:rFonts w:cs="Arial"/>
          <w:bCs/>
          <w:sz w:val="20"/>
          <w:szCs w:val="20"/>
          <w:lang w:val="sr-Cyrl-CS"/>
        </w:rPr>
        <w:t>opreme</w:t>
      </w:r>
      <w:r w:rsidR="00CE5C35" w:rsidRPr="00CE5C35">
        <w:rPr>
          <w:rFonts w:cs="Arial"/>
          <w:bCs/>
          <w:sz w:val="20"/>
          <w:szCs w:val="20"/>
          <w:lang w:val="sr-Cyrl-CS"/>
        </w:rPr>
        <w:t xml:space="preserve"> </w:t>
      </w:r>
      <w:r>
        <w:rPr>
          <w:rFonts w:cs="Arial"/>
          <w:bCs/>
          <w:sz w:val="20"/>
          <w:szCs w:val="20"/>
          <w:lang w:val="sr-Cyrl-CS"/>
        </w:rPr>
        <w:t>koja</w:t>
      </w:r>
      <w:r w:rsidR="00CE5C35" w:rsidRPr="00CE5C35">
        <w:rPr>
          <w:rFonts w:cs="Arial"/>
          <w:bCs/>
          <w:sz w:val="20"/>
          <w:szCs w:val="20"/>
          <w:lang w:val="sr-Cyrl-CS"/>
        </w:rPr>
        <w:t xml:space="preserve"> </w:t>
      </w:r>
      <w:r>
        <w:rPr>
          <w:rFonts w:cs="Arial"/>
          <w:bCs/>
          <w:sz w:val="20"/>
          <w:szCs w:val="20"/>
          <w:lang w:val="sr-Cyrl-CS"/>
        </w:rPr>
        <w:t>je</w:t>
      </w:r>
      <w:r w:rsidR="00CE5C35" w:rsidRPr="00CE5C35">
        <w:rPr>
          <w:rFonts w:cs="Arial"/>
          <w:bCs/>
          <w:sz w:val="20"/>
          <w:szCs w:val="20"/>
          <w:lang w:val="sr-Cyrl-CS"/>
        </w:rPr>
        <w:t xml:space="preserve"> </w:t>
      </w:r>
      <w:r>
        <w:rPr>
          <w:rFonts w:cs="Arial"/>
          <w:bCs/>
          <w:sz w:val="20"/>
          <w:szCs w:val="20"/>
          <w:lang w:val="sr-Cyrl-CS"/>
        </w:rPr>
        <w:t>trajno</w:t>
      </w:r>
      <w:r w:rsidR="00CE5C35" w:rsidRPr="00CE5C35">
        <w:rPr>
          <w:rFonts w:cs="Arial"/>
          <w:bCs/>
          <w:sz w:val="20"/>
          <w:szCs w:val="20"/>
          <w:lang w:val="sr-Cyrl-CS"/>
        </w:rPr>
        <w:t xml:space="preserve"> </w:t>
      </w:r>
      <w:r>
        <w:rPr>
          <w:rFonts w:cs="Arial"/>
          <w:bCs/>
          <w:sz w:val="20"/>
          <w:szCs w:val="20"/>
          <w:lang w:val="sr-Cyrl-CS"/>
        </w:rPr>
        <w:t>ustupljena</w:t>
      </w:r>
      <w:r w:rsidR="00CE5C35" w:rsidRPr="00CE5C35">
        <w:rPr>
          <w:rFonts w:cs="Arial"/>
          <w:bCs/>
          <w:sz w:val="20"/>
          <w:szCs w:val="20"/>
          <w:lang w:val="sr-Cyrl-CS"/>
        </w:rPr>
        <w:t xml:space="preserve"> - </w:t>
      </w:r>
      <w:r>
        <w:rPr>
          <w:rFonts w:cs="Arial"/>
          <w:bCs/>
          <w:sz w:val="20"/>
          <w:szCs w:val="20"/>
          <w:lang w:val="sr-Cyrl-CS"/>
        </w:rPr>
        <w:t>poklonjena</w:t>
      </w:r>
      <w:r w:rsidR="00CE5C35" w:rsidRPr="00CE5C35">
        <w:rPr>
          <w:rFonts w:cs="Arial"/>
          <w:bCs/>
          <w:sz w:val="20"/>
          <w:szCs w:val="20"/>
          <w:lang w:val="sr-Cyrl-CS"/>
        </w:rPr>
        <w:t xml:space="preserve"> </w:t>
      </w:r>
      <w:r>
        <w:rPr>
          <w:rFonts w:cs="Arial"/>
          <w:bCs/>
          <w:sz w:val="20"/>
          <w:szCs w:val="20"/>
          <w:lang w:val="sr-Cyrl-CS"/>
        </w:rPr>
        <w:t>trećim</w:t>
      </w:r>
      <w:r w:rsidR="00CE5C35" w:rsidRPr="00CE5C35">
        <w:rPr>
          <w:rFonts w:cs="Arial"/>
          <w:bCs/>
          <w:sz w:val="20"/>
          <w:szCs w:val="20"/>
          <w:lang w:val="sr-Cyrl-CS"/>
        </w:rPr>
        <w:t xml:space="preserve"> </w:t>
      </w:r>
      <w:r>
        <w:rPr>
          <w:rFonts w:cs="Arial"/>
          <w:bCs/>
          <w:sz w:val="20"/>
          <w:szCs w:val="20"/>
          <w:lang w:val="sr-Cyrl-CS"/>
        </w:rPr>
        <w:t>licima</w:t>
      </w:r>
      <w:r w:rsidR="00CE5C35" w:rsidRPr="00CE5C35">
        <w:rPr>
          <w:rFonts w:cs="Arial"/>
          <w:bCs/>
          <w:sz w:val="20"/>
          <w:szCs w:val="20"/>
          <w:lang w:val="sr-Cyrl-CS"/>
        </w:rPr>
        <w:t>.</w:t>
      </w:r>
    </w:p>
    <w:p w:rsidR="00CE5C35" w:rsidRPr="00CE5C35" w:rsidRDefault="009A2F50" w:rsidP="00CA6B63">
      <w:pPr>
        <w:numPr>
          <w:ilvl w:val="0"/>
          <w:numId w:val="21"/>
        </w:numPr>
        <w:spacing w:before="0" w:after="0"/>
        <w:rPr>
          <w:rFonts w:cs="Arial"/>
          <w:bCs/>
          <w:sz w:val="20"/>
          <w:szCs w:val="20"/>
          <w:lang w:val="sr-Cyrl-CS"/>
        </w:rPr>
      </w:pPr>
      <w:r>
        <w:rPr>
          <w:rFonts w:cs="Arial"/>
          <w:bCs/>
          <w:sz w:val="20"/>
          <w:szCs w:val="20"/>
          <w:lang w:val="sr-Cyrl-CS"/>
        </w:rPr>
        <w:t>Izvršti</w:t>
      </w:r>
      <w:r w:rsidR="00CE5C35" w:rsidRPr="00CE5C35">
        <w:rPr>
          <w:rFonts w:cs="Arial"/>
          <w:bCs/>
          <w:sz w:val="20"/>
          <w:szCs w:val="20"/>
          <w:lang w:val="sr-Cyrl-CS"/>
        </w:rPr>
        <w:t xml:space="preserve"> </w:t>
      </w:r>
      <w:r>
        <w:rPr>
          <w:rFonts w:cs="Arial"/>
          <w:bCs/>
          <w:sz w:val="20"/>
          <w:szCs w:val="20"/>
          <w:lang w:val="sr-Cyrl-CS"/>
        </w:rPr>
        <w:t>preknjižavanje</w:t>
      </w:r>
      <w:r w:rsidR="00CE5C35" w:rsidRPr="00CE5C35">
        <w:rPr>
          <w:rFonts w:cs="Arial"/>
          <w:bCs/>
          <w:sz w:val="20"/>
          <w:szCs w:val="20"/>
          <w:lang w:val="sr-Cyrl-CS"/>
        </w:rPr>
        <w:t xml:space="preserve"> </w:t>
      </w:r>
      <w:r>
        <w:rPr>
          <w:rFonts w:cs="Arial"/>
          <w:bCs/>
          <w:sz w:val="20"/>
          <w:szCs w:val="20"/>
          <w:lang w:val="sr-Cyrl-CS"/>
        </w:rPr>
        <w:t>računarske</w:t>
      </w:r>
      <w:r w:rsidR="00CE5C35" w:rsidRPr="00CE5C35">
        <w:rPr>
          <w:rFonts w:cs="Arial"/>
          <w:bCs/>
          <w:sz w:val="20"/>
          <w:szCs w:val="20"/>
          <w:lang w:val="sr-Cyrl-CS"/>
        </w:rPr>
        <w:t xml:space="preserve"> </w:t>
      </w:r>
      <w:r>
        <w:rPr>
          <w:rFonts w:cs="Arial"/>
          <w:bCs/>
          <w:sz w:val="20"/>
          <w:szCs w:val="20"/>
          <w:lang w:val="sr-Cyrl-CS"/>
        </w:rPr>
        <w:t>opreme</w:t>
      </w:r>
      <w:r w:rsidR="00CE5C35" w:rsidRPr="00CE5C35">
        <w:rPr>
          <w:rFonts w:cs="Arial"/>
          <w:bCs/>
          <w:sz w:val="20"/>
          <w:szCs w:val="20"/>
          <w:lang w:val="sr-Cyrl-CS"/>
        </w:rPr>
        <w:t xml:space="preserve">, </w:t>
      </w:r>
      <w:r>
        <w:rPr>
          <w:rFonts w:cs="Arial"/>
          <w:bCs/>
          <w:sz w:val="20"/>
          <w:szCs w:val="20"/>
          <w:lang w:val="sr-Cyrl-CS"/>
        </w:rPr>
        <w:t>sledećim</w:t>
      </w:r>
      <w:r w:rsidR="00CE5C35" w:rsidRPr="00CE5C35">
        <w:rPr>
          <w:rFonts w:cs="Arial"/>
          <w:bCs/>
          <w:sz w:val="20"/>
          <w:szCs w:val="20"/>
          <w:lang w:val="sr-Cyrl-CS"/>
        </w:rPr>
        <w:t xml:space="preserve"> </w:t>
      </w:r>
      <w:r>
        <w:rPr>
          <w:rFonts w:cs="Arial"/>
          <w:bCs/>
          <w:sz w:val="20"/>
          <w:szCs w:val="20"/>
          <w:lang w:val="sr-Cyrl-CS"/>
        </w:rPr>
        <w:t>knjigovodstvenim</w:t>
      </w:r>
      <w:r w:rsidR="00CE5C35" w:rsidRPr="00CE5C35">
        <w:rPr>
          <w:rFonts w:cs="Arial"/>
          <w:bCs/>
          <w:sz w:val="20"/>
          <w:szCs w:val="20"/>
          <w:lang w:val="sr-Cyrl-CS"/>
        </w:rPr>
        <w:t xml:space="preserve"> </w:t>
      </w:r>
      <w:r>
        <w:rPr>
          <w:rFonts w:cs="Arial"/>
          <w:bCs/>
          <w:sz w:val="20"/>
          <w:szCs w:val="20"/>
          <w:lang w:val="sr-Cyrl-CS"/>
        </w:rPr>
        <w:t>stavovima</w:t>
      </w:r>
      <w:r w:rsidR="00CE5C35" w:rsidRPr="00CE5C35">
        <w:rPr>
          <w:rFonts w:cs="Arial"/>
          <w:bCs/>
          <w:sz w:val="20"/>
          <w:szCs w:val="20"/>
          <w:lang w:val="sr-Cyrl-CS"/>
        </w:rPr>
        <w:t>:</w:t>
      </w:r>
    </w:p>
    <w:p w:rsidR="00CE5C35" w:rsidRPr="00CE5C35" w:rsidRDefault="00CE5C35" w:rsidP="00CE5C35">
      <w:pPr>
        <w:ind w:left="720"/>
        <w:rPr>
          <w:rFonts w:cs="Arial"/>
          <w:bCs/>
          <w:sz w:val="20"/>
          <w:szCs w:val="20"/>
          <w:lang w:val="sr-Cyrl-CS"/>
        </w:rPr>
      </w:pPr>
    </w:p>
    <w:p w:rsidR="00CE5C35" w:rsidRPr="00CE5C35" w:rsidRDefault="009A2F50" w:rsidP="00CE5C35">
      <w:pPr>
        <w:ind w:left="360"/>
        <w:rPr>
          <w:rFonts w:cs="Arial"/>
          <w:bCs/>
          <w:sz w:val="20"/>
          <w:szCs w:val="20"/>
          <w:lang w:val="sr-Cyrl-CS"/>
        </w:rPr>
      </w:pPr>
      <w:r>
        <w:rPr>
          <w:rFonts w:cs="Arial"/>
          <w:bCs/>
          <w:sz w:val="20"/>
          <w:szCs w:val="20"/>
          <w:lang w:val="sr-Cyrl-CS"/>
        </w:rPr>
        <w:t>D</w:t>
      </w:r>
      <w:r w:rsidR="00CE5C35" w:rsidRPr="00CE5C35">
        <w:rPr>
          <w:rFonts w:cs="Arial"/>
          <w:bCs/>
          <w:sz w:val="20"/>
          <w:szCs w:val="20"/>
          <w:lang w:val="sr-Cyrl-CS"/>
        </w:rPr>
        <w:t xml:space="preserve">/011235=1.401,66 </w:t>
      </w:r>
      <w:r>
        <w:rPr>
          <w:rFonts w:cs="Arial"/>
          <w:bCs/>
          <w:sz w:val="20"/>
          <w:szCs w:val="20"/>
          <w:lang w:val="sr-Cyrl-CS"/>
        </w:rPr>
        <w:t>KM</w:t>
      </w:r>
    </w:p>
    <w:p w:rsidR="00CE5C35" w:rsidRPr="00CE5C35" w:rsidRDefault="009A2F50" w:rsidP="00CE5C35">
      <w:pPr>
        <w:ind w:left="360"/>
        <w:rPr>
          <w:rFonts w:cs="Arial"/>
          <w:bCs/>
          <w:sz w:val="20"/>
          <w:szCs w:val="20"/>
          <w:lang w:val="sr-Cyrl-CS"/>
        </w:rPr>
      </w:pPr>
      <w:r>
        <w:rPr>
          <w:rFonts w:cs="Arial"/>
          <w:bCs/>
          <w:sz w:val="20"/>
          <w:szCs w:val="20"/>
          <w:lang w:val="sr-Cyrl-CS"/>
        </w:rPr>
        <w:t>D</w:t>
      </w:r>
      <w:r w:rsidR="00CE5C35" w:rsidRPr="00CE5C35">
        <w:rPr>
          <w:rFonts w:cs="Arial"/>
          <w:bCs/>
          <w:sz w:val="20"/>
          <w:szCs w:val="20"/>
          <w:lang w:val="sr-Cyrl-CS"/>
        </w:rPr>
        <w:t xml:space="preserve">/011237= -1.401,66 </w:t>
      </w:r>
      <w:r>
        <w:rPr>
          <w:rFonts w:cs="Arial"/>
          <w:bCs/>
          <w:sz w:val="20"/>
          <w:szCs w:val="20"/>
          <w:lang w:val="sr-Cyrl-CS"/>
        </w:rPr>
        <w:t>KM</w:t>
      </w:r>
    </w:p>
    <w:p w:rsidR="00CE5C35" w:rsidRPr="00CE5C35" w:rsidRDefault="00CE5C35" w:rsidP="00CE5C35">
      <w:pPr>
        <w:ind w:left="360"/>
        <w:rPr>
          <w:rFonts w:cs="Arial"/>
          <w:bCs/>
          <w:sz w:val="20"/>
          <w:szCs w:val="20"/>
          <w:lang w:val="sr-Cyrl-CS"/>
        </w:rPr>
      </w:pPr>
    </w:p>
    <w:p w:rsidR="00CE5C35" w:rsidRPr="00CE5C35" w:rsidRDefault="009A2F50" w:rsidP="00CE5C35">
      <w:pPr>
        <w:ind w:left="360"/>
        <w:rPr>
          <w:rFonts w:cs="Arial"/>
          <w:bCs/>
          <w:sz w:val="20"/>
          <w:szCs w:val="20"/>
          <w:lang w:val="sr-Cyrl-CS"/>
        </w:rPr>
      </w:pPr>
      <w:r>
        <w:rPr>
          <w:rFonts w:cs="Arial"/>
          <w:bCs/>
          <w:sz w:val="20"/>
          <w:szCs w:val="20"/>
          <w:lang w:val="sr-Cyrl-CS"/>
        </w:rPr>
        <w:t>D</w:t>
      </w:r>
      <w:r w:rsidR="00CE5C35" w:rsidRPr="00CE5C35">
        <w:rPr>
          <w:rFonts w:cs="Arial"/>
          <w:bCs/>
          <w:sz w:val="20"/>
          <w:szCs w:val="20"/>
          <w:lang w:val="sr-Cyrl-CS"/>
        </w:rPr>
        <w:t xml:space="preserve">/011235=1.146,60 </w:t>
      </w:r>
      <w:r>
        <w:rPr>
          <w:rFonts w:cs="Arial"/>
          <w:bCs/>
          <w:sz w:val="20"/>
          <w:szCs w:val="20"/>
          <w:lang w:val="sr-Cyrl-CS"/>
        </w:rPr>
        <w:t>KM</w:t>
      </w:r>
    </w:p>
    <w:p w:rsidR="00CE5C35" w:rsidRPr="00CE5C35" w:rsidRDefault="009A2F50" w:rsidP="00CE5C35">
      <w:pPr>
        <w:ind w:left="360"/>
        <w:rPr>
          <w:rFonts w:cs="Arial"/>
          <w:bCs/>
          <w:sz w:val="20"/>
          <w:szCs w:val="20"/>
          <w:lang w:val="sr-Cyrl-CS"/>
        </w:rPr>
      </w:pPr>
      <w:r>
        <w:rPr>
          <w:rFonts w:cs="Arial"/>
          <w:bCs/>
          <w:sz w:val="20"/>
          <w:szCs w:val="20"/>
          <w:lang w:val="sr-Cyrl-CS"/>
        </w:rPr>
        <w:t>D</w:t>
      </w:r>
      <w:r w:rsidR="00CE5C35" w:rsidRPr="00CE5C35">
        <w:rPr>
          <w:rFonts w:cs="Arial"/>
          <w:bCs/>
          <w:sz w:val="20"/>
          <w:szCs w:val="20"/>
          <w:lang w:val="sr-Cyrl-CS"/>
        </w:rPr>
        <w:t xml:space="preserve">/011237= -1.146,60 </w:t>
      </w:r>
      <w:r>
        <w:rPr>
          <w:rFonts w:cs="Arial"/>
          <w:bCs/>
          <w:sz w:val="20"/>
          <w:szCs w:val="20"/>
          <w:lang w:val="sr-Cyrl-CS"/>
        </w:rPr>
        <w:t>KM</w:t>
      </w:r>
    </w:p>
    <w:p w:rsidR="00CE5C35" w:rsidRPr="00CE5C35" w:rsidRDefault="00CE5C35" w:rsidP="00CE5C35">
      <w:pPr>
        <w:ind w:left="360"/>
        <w:rPr>
          <w:rFonts w:cs="Arial"/>
          <w:bCs/>
          <w:sz w:val="20"/>
          <w:szCs w:val="20"/>
          <w:lang w:val="sr-Cyrl-CS"/>
        </w:rPr>
      </w:pPr>
      <w:r w:rsidRPr="00CE5C35">
        <w:rPr>
          <w:rFonts w:cs="Arial"/>
          <w:bCs/>
          <w:sz w:val="20"/>
          <w:szCs w:val="20"/>
          <w:lang w:val="sr-Cyrl-CS"/>
        </w:rPr>
        <w:t xml:space="preserve"> </w:t>
      </w:r>
    </w:p>
    <w:p w:rsidR="00CE5C35" w:rsidRPr="00CE5C35" w:rsidRDefault="00CE5C35" w:rsidP="00CE5C35">
      <w:pPr>
        <w:ind w:firstLine="0"/>
        <w:rPr>
          <w:rFonts w:cs="Arial"/>
          <w:sz w:val="20"/>
          <w:szCs w:val="20"/>
        </w:rPr>
      </w:pPr>
      <w:r w:rsidRPr="00CE5C35">
        <w:rPr>
          <w:rFonts w:cs="Arial"/>
          <w:sz w:val="20"/>
          <w:szCs w:val="20"/>
          <w:lang w:val="sr-Latn-BA"/>
        </w:rPr>
        <w:t>I</w:t>
      </w:r>
      <w:r w:rsidRPr="00CE5C35">
        <w:rPr>
          <w:rFonts w:cs="Arial"/>
          <w:sz w:val="20"/>
          <w:szCs w:val="20"/>
        </w:rPr>
        <w:t>II</w:t>
      </w:r>
      <w:r w:rsidRPr="00CE5C35">
        <w:rPr>
          <w:rFonts w:cs="Arial"/>
          <w:sz w:val="20"/>
          <w:szCs w:val="20"/>
          <w:lang w:val="sr-Latn-BA"/>
        </w:rPr>
        <w:t>-</w:t>
      </w:r>
      <w:r w:rsidRPr="00CE5C35">
        <w:rPr>
          <w:rFonts w:cs="Arial"/>
          <w:sz w:val="20"/>
          <w:szCs w:val="20"/>
          <w:lang w:val="sr-Cyrl-RS"/>
        </w:rPr>
        <w:t xml:space="preserve"> </w:t>
      </w:r>
      <w:r w:rsidR="009A2F50">
        <w:rPr>
          <w:rFonts w:cs="Arial"/>
          <w:bCs/>
          <w:sz w:val="20"/>
          <w:szCs w:val="20"/>
          <w:lang w:val="sr-Cyrl-CS"/>
        </w:rPr>
        <w:t>Kod</w:t>
      </w:r>
      <w:r w:rsidRPr="00CE5C35">
        <w:rPr>
          <w:rFonts w:cs="Arial"/>
          <w:bCs/>
          <w:sz w:val="20"/>
          <w:szCs w:val="20"/>
          <w:lang w:val="sr-Cyrl-CS"/>
        </w:rPr>
        <w:t xml:space="preserve">  </w:t>
      </w:r>
      <w:r w:rsidR="009A2F50">
        <w:rPr>
          <w:rFonts w:cs="Arial"/>
          <w:bCs/>
          <w:sz w:val="20"/>
          <w:szCs w:val="20"/>
          <w:lang w:val="sr-Cyrl-CS"/>
        </w:rPr>
        <w:t>nepokretnosti</w:t>
      </w:r>
      <w:r w:rsidRPr="00CE5C35">
        <w:rPr>
          <w:rFonts w:cs="Arial"/>
          <w:bCs/>
          <w:sz w:val="20"/>
          <w:szCs w:val="20"/>
          <w:lang w:val="sr-Cyrl-CS"/>
        </w:rPr>
        <w:t xml:space="preserve"> </w:t>
      </w:r>
      <w:r w:rsidR="009A2F50">
        <w:rPr>
          <w:rFonts w:cs="Arial"/>
          <w:bCs/>
          <w:sz w:val="20"/>
          <w:szCs w:val="20"/>
          <w:lang w:val="bs-Cyrl-BA"/>
        </w:rPr>
        <w:t>i</w:t>
      </w:r>
      <w:r w:rsidRPr="00CE5C35">
        <w:rPr>
          <w:rFonts w:cs="Arial"/>
          <w:bCs/>
          <w:sz w:val="20"/>
          <w:szCs w:val="20"/>
          <w:lang w:val="bs-Cyrl-BA"/>
        </w:rPr>
        <w:t xml:space="preserve"> </w:t>
      </w:r>
      <w:r w:rsidR="009A2F50">
        <w:rPr>
          <w:rFonts w:cs="Arial"/>
          <w:bCs/>
          <w:sz w:val="20"/>
          <w:szCs w:val="20"/>
          <w:lang w:val="bs-Cyrl-BA"/>
        </w:rPr>
        <w:t>stalnih</w:t>
      </w:r>
      <w:r w:rsidRPr="00CE5C35">
        <w:rPr>
          <w:rFonts w:cs="Arial"/>
          <w:bCs/>
          <w:sz w:val="20"/>
          <w:szCs w:val="20"/>
          <w:lang w:val="bs-Cyrl-BA"/>
        </w:rPr>
        <w:t xml:space="preserve"> </w:t>
      </w:r>
      <w:r w:rsidR="009A2F50">
        <w:rPr>
          <w:rFonts w:cs="Arial"/>
          <w:bCs/>
          <w:sz w:val="20"/>
          <w:szCs w:val="20"/>
          <w:lang w:val="bs-Cyrl-BA"/>
        </w:rPr>
        <w:t>sredstava</w:t>
      </w:r>
      <w:r w:rsidRPr="00CE5C35">
        <w:rPr>
          <w:rFonts w:cs="Arial"/>
          <w:bCs/>
          <w:sz w:val="20"/>
          <w:szCs w:val="20"/>
          <w:lang w:val="bs-Cyrl-BA"/>
        </w:rPr>
        <w:t xml:space="preserve"> </w:t>
      </w:r>
      <w:r w:rsidR="009A2F50">
        <w:rPr>
          <w:rFonts w:cs="Arial"/>
          <w:bCs/>
          <w:sz w:val="20"/>
          <w:szCs w:val="20"/>
          <w:lang w:val="bs-Cyrl-BA"/>
        </w:rPr>
        <w:t>u</w:t>
      </w:r>
      <w:r w:rsidRPr="00CE5C35">
        <w:rPr>
          <w:rFonts w:cs="Arial"/>
          <w:bCs/>
          <w:sz w:val="20"/>
          <w:szCs w:val="20"/>
          <w:lang w:val="bs-Cyrl-BA"/>
        </w:rPr>
        <w:t xml:space="preserve"> </w:t>
      </w:r>
      <w:r w:rsidR="009A2F50">
        <w:rPr>
          <w:rFonts w:cs="Arial"/>
          <w:bCs/>
          <w:sz w:val="20"/>
          <w:szCs w:val="20"/>
          <w:lang w:val="bs-Cyrl-BA"/>
        </w:rPr>
        <w:t>fazi</w:t>
      </w:r>
      <w:r w:rsidRPr="00CE5C35">
        <w:rPr>
          <w:rFonts w:cs="Arial"/>
          <w:bCs/>
          <w:sz w:val="20"/>
          <w:szCs w:val="20"/>
          <w:lang w:val="bs-Cyrl-BA"/>
        </w:rPr>
        <w:t xml:space="preserve"> </w:t>
      </w:r>
      <w:r w:rsidR="009A2F50">
        <w:rPr>
          <w:rFonts w:cs="Arial"/>
          <w:bCs/>
          <w:sz w:val="20"/>
          <w:szCs w:val="20"/>
          <w:lang w:val="bs-Cyrl-BA"/>
        </w:rPr>
        <w:t>pribavljanja</w:t>
      </w:r>
      <w:r w:rsidRPr="00CE5C35">
        <w:rPr>
          <w:rFonts w:cs="Arial"/>
          <w:bCs/>
          <w:sz w:val="20"/>
          <w:szCs w:val="20"/>
          <w:lang w:val="sr-Cyrl-CS"/>
        </w:rPr>
        <w:t>:</w:t>
      </w:r>
    </w:p>
    <w:p w:rsidR="00CE5C35" w:rsidRPr="00CE5C35" w:rsidRDefault="00CE5C35" w:rsidP="00CE5C35">
      <w:pPr>
        <w:rPr>
          <w:rFonts w:cs="Arial"/>
          <w:bCs/>
          <w:sz w:val="20"/>
          <w:szCs w:val="20"/>
          <w:lang w:val="sr-Cyrl-CS"/>
        </w:rPr>
      </w:pPr>
    </w:p>
    <w:p w:rsidR="00CE5C35" w:rsidRPr="00CE5C35" w:rsidRDefault="009A2F50" w:rsidP="00CA6B63">
      <w:pPr>
        <w:numPr>
          <w:ilvl w:val="0"/>
          <w:numId w:val="22"/>
        </w:numPr>
        <w:spacing w:before="0" w:after="0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U</w:t>
      </w:r>
      <w:r w:rsidR="00CE5C35" w:rsidRPr="00CE5C35">
        <w:rPr>
          <w:rFonts w:cs="Arial"/>
          <w:bCs/>
          <w:sz w:val="20"/>
          <w:szCs w:val="20"/>
        </w:rPr>
        <w:t xml:space="preserve"> </w:t>
      </w:r>
      <w:r>
        <w:rPr>
          <w:rFonts w:cs="Arial"/>
          <w:bCs/>
          <w:sz w:val="20"/>
          <w:szCs w:val="20"/>
        </w:rPr>
        <w:t>kategoriji</w:t>
      </w:r>
      <w:r w:rsidR="00CE5C35" w:rsidRPr="00CE5C35">
        <w:rPr>
          <w:rFonts w:cs="Arial"/>
          <w:bCs/>
          <w:sz w:val="20"/>
          <w:szCs w:val="20"/>
        </w:rPr>
        <w:t xml:space="preserve"> </w:t>
      </w:r>
      <w:r>
        <w:rPr>
          <w:rFonts w:cs="Arial"/>
          <w:bCs/>
          <w:sz w:val="20"/>
          <w:szCs w:val="20"/>
        </w:rPr>
        <w:t>imovine</w:t>
      </w:r>
      <w:r w:rsidR="00CE5C35" w:rsidRPr="00CE5C35">
        <w:rPr>
          <w:rFonts w:cs="Arial"/>
          <w:bCs/>
          <w:sz w:val="20"/>
          <w:szCs w:val="20"/>
        </w:rPr>
        <w:t xml:space="preserve"> 011121- </w:t>
      </w:r>
      <w:r>
        <w:rPr>
          <w:rFonts w:cs="Arial"/>
          <w:bCs/>
          <w:sz w:val="20"/>
          <w:szCs w:val="20"/>
        </w:rPr>
        <w:t>kancelarijski</w:t>
      </w:r>
      <w:r w:rsidR="00CE5C35" w:rsidRPr="00CE5C35">
        <w:rPr>
          <w:rFonts w:cs="Arial"/>
          <w:bCs/>
          <w:sz w:val="20"/>
          <w:szCs w:val="20"/>
        </w:rPr>
        <w:t xml:space="preserve"> </w:t>
      </w:r>
      <w:r>
        <w:rPr>
          <w:rFonts w:cs="Arial"/>
          <w:bCs/>
          <w:sz w:val="20"/>
          <w:szCs w:val="20"/>
        </w:rPr>
        <w:t>objekti</w:t>
      </w:r>
      <w:r w:rsidR="00CE5C35" w:rsidRPr="00CE5C35">
        <w:rPr>
          <w:rFonts w:cs="Arial"/>
          <w:bCs/>
          <w:sz w:val="20"/>
          <w:szCs w:val="20"/>
        </w:rPr>
        <w:t xml:space="preserve"> </w:t>
      </w:r>
      <w:r>
        <w:rPr>
          <w:rFonts w:cs="Arial"/>
          <w:bCs/>
          <w:sz w:val="20"/>
          <w:szCs w:val="20"/>
        </w:rPr>
        <w:t>i</w:t>
      </w:r>
      <w:r w:rsidR="00CE5C35" w:rsidRPr="00CE5C35">
        <w:rPr>
          <w:rFonts w:cs="Arial"/>
          <w:bCs/>
          <w:sz w:val="20"/>
          <w:szCs w:val="20"/>
        </w:rPr>
        <w:t xml:space="preserve"> </w:t>
      </w:r>
      <w:r>
        <w:rPr>
          <w:rFonts w:cs="Arial"/>
          <w:bCs/>
          <w:sz w:val="20"/>
          <w:szCs w:val="20"/>
        </w:rPr>
        <w:t>prostori</w:t>
      </w:r>
      <w:r w:rsidR="00CE5C35" w:rsidRPr="00CE5C35">
        <w:rPr>
          <w:rFonts w:cs="Arial"/>
          <w:bCs/>
          <w:sz w:val="20"/>
          <w:szCs w:val="20"/>
        </w:rPr>
        <w:t xml:space="preserve"> </w:t>
      </w:r>
      <w:r>
        <w:rPr>
          <w:rFonts w:cs="Arial"/>
          <w:bCs/>
          <w:sz w:val="20"/>
          <w:szCs w:val="20"/>
        </w:rPr>
        <w:t>za</w:t>
      </w:r>
      <w:r w:rsidR="00CE5C35" w:rsidRPr="00CE5C35">
        <w:rPr>
          <w:rFonts w:cs="Arial"/>
          <w:bCs/>
          <w:sz w:val="20"/>
          <w:szCs w:val="20"/>
        </w:rPr>
        <w:t xml:space="preserve"> </w:t>
      </w:r>
      <w:r>
        <w:rPr>
          <w:rFonts w:cs="Arial"/>
          <w:bCs/>
          <w:sz w:val="20"/>
          <w:szCs w:val="20"/>
        </w:rPr>
        <w:t>zgradu</w:t>
      </w:r>
      <w:r w:rsidR="00CE5C35" w:rsidRPr="00CE5C35">
        <w:rPr>
          <w:rFonts w:cs="Arial"/>
          <w:bCs/>
          <w:sz w:val="20"/>
          <w:szCs w:val="20"/>
        </w:rPr>
        <w:t xml:space="preserve"> </w:t>
      </w:r>
      <w:r>
        <w:rPr>
          <w:rFonts w:cs="Arial"/>
          <w:bCs/>
          <w:sz w:val="20"/>
          <w:szCs w:val="20"/>
        </w:rPr>
        <w:t>opštine</w:t>
      </w:r>
      <w:r w:rsidR="00CE5C35" w:rsidRPr="00CE5C35">
        <w:rPr>
          <w:rFonts w:cs="Arial"/>
          <w:bCs/>
          <w:sz w:val="20"/>
          <w:szCs w:val="20"/>
        </w:rPr>
        <w:t xml:space="preserve"> </w:t>
      </w:r>
      <w:r>
        <w:rPr>
          <w:rFonts w:cs="Arial"/>
          <w:bCs/>
          <w:sz w:val="20"/>
          <w:szCs w:val="20"/>
        </w:rPr>
        <w:t>u</w:t>
      </w:r>
      <w:r w:rsidR="00CE5C35" w:rsidRPr="00CE5C35">
        <w:rPr>
          <w:rFonts w:cs="Arial"/>
          <w:bCs/>
          <w:sz w:val="20"/>
          <w:szCs w:val="20"/>
        </w:rPr>
        <w:t xml:space="preserve"> </w:t>
      </w:r>
      <w:r>
        <w:rPr>
          <w:rFonts w:cs="Arial"/>
          <w:bCs/>
          <w:sz w:val="20"/>
          <w:szCs w:val="20"/>
        </w:rPr>
        <w:t>Starom</w:t>
      </w:r>
      <w:r w:rsidR="00CE5C35" w:rsidRPr="00CE5C35">
        <w:rPr>
          <w:rFonts w:cs="Arial"/>
          <w:bCs/>
          <w:sz w:val="20"/>
          <w:szCs w:val="20"/>
        </w:rPr>
        <w:t xml:space="preserve"> </w:t>
      </w:r>
      <w:r>
        <w:rPr>
          <w:rFonts w:cs="Arial"/>
          <w:bCs/>
          <w:sz w:val="20"/>
          <w:szCs w:val="20"/>
        </w:rPr>
        <w:t>Ugljeviku</w:t>
      </w:r>
      <w:r w:rsidR="00CE5C35" w:rsidRPr="00CE5C35">
        <w:rPr>
          <w:rFonts w:cs="Arial"/>
          <w:bCs/>
          <w:sz w:val="20"/>
          <w:szCs w:val="20"/>
        </w:rPr>
        <w:t xml:space="preserve"> </w:t>
      </w:r>
      <w:r>
        <w:rPr>
          <w:rFonts w:cs="Arial"/>
          <w:bCs/>
          <w:sz w:val="20"/>
          <w:szCs w:val="20"/>
        </w:rPr>
        <w:t>sa</w:t>
      </w:r>
      <w:r w:rsidR="00CE5C35" w:rsidRPr="00CE5C35">
        <w:rPr>
          <w:rFonts w:cs="Arial"/>
          <w:bCs/>
          <w:sz w:val="20"/>
          <w:szCs w:val="20"/>
        </w:rPr>
        <w:t xml:space="preserve"> </w:t>
      </w:r>
      <w:r>
        <w:rPr>
          <w:rFonts w:cs="Arial"/>
          <w:bCs/>
          <w:sz w:val="20"/>
          <w:szCs w:val="20"/>
        </w:rPr>
        <w:t>Rudnikom</w:t>
      </w:r>
      <w:r w:rsidR="00CE5C35" w:rsidRPr="00CE5C35">
        <w:rPr>
          <w:rFonts w:cs="Arial"/>
          <w:bCs/>
          <w:sz w:val="20"/>
          <w:szCs w:val="20"/>
        </w:rPr>
        <w:t xml:space="preserve"> </w:t>
      </w:r>
      <w:r>
        <w:rPr>
          <w:rFonts w:cs="Arial"/>
          <w:bCs/>
          <w:sz w:val="20"/>
          <w:szCs w:val="20"/>
        </w:rPr>
        <w:t>i</w:t>
      </w:r>
      <w:r w:rsidR="00CE5C35" w:rsidRPr="00CE5C35">
        <w:rPr>
          <w:rFonts w:cs="Arial"/>
          <w:bCs/>
          <w:sz w:val="20"/>
          <w:szCs w:val="20"/>
        </w:rPr>
        <w:t xml:space="preserve"> </w:t>
      </w:r>
      <w:r>
        <w:rPr>
          <w:rFonts w:cs="Arial"/>
          <w:bCs/>
          <w:sz w:val="20"/>
          <w:szCs w:val="20"/>
        </w:rPr>
        <w:t>termoelektranom</w:t>
      </w:r>
      <w:r w:rsidR="00CE5C35" w:rsidRPr="00CE5C35">
        <w:rPr>
          <w:rFonts w:cs="Arial"/>
          <w:bCs/>
          <w:sz w:val="20"/>
          <w:szCs w:val="20"/>
        </w:rPr>
        <w:t xml:space="preserve"> </w:t>
      </w:r>
      <w:r>
        <w:rPr>
          <w:rFonts w:cs="Arial"/>
          <w:bCs/>
          <w:sz w:val="20"/>
          <w:szCs w:val="20"/>
        </w:rPr>
        <w:t>pravno</w:t>
      </w:r>
      <w:r w:rsidR="00CE5C35" w:rsidRPr="00CE5C35">
        <w:rPr>
          <w:rFonts w:cs="Arial"/>
          <w:bCs/>
          <w:sz w:val="20"/>
          <w:szCs w:val="20"/>
        </w:rPr>
        <w:t xml:space="preserve"> </w:t>
      </w:r>
      <w:r>
        <w:rPr>
          <w:rFonts w:cs="Arial"/>
          <w:bCs/>
          <w:sz w:val="20"/>
          <w:szCs w:val="20"/>
        </w:rPr>
        <w:t>utvrditi</w:t>
      </w:r>
      <w:r w:rsidR="00CE5C35" w:rsidRPr="00CE5C35">
        <w:rPr>
          <w:rFonts w:cs="Arial"/>
          <w:bCs/>
          <w:sz w:val="20"/>
          <w:szCs w:val="20"/>
        </w:rPr>
        <w:t xml:space="preserve"> </w:t>
      </w:r>
      <w:r>
        <w:rPr>
          <w:rFonts w:cs="Arial"/>
          <w:bCs/>
          <w:sz w:val="20"/>
          <w:szCs w:val="20"/>
        </w:rPr>
        <w:t>status</w:t>
      </w:r>
      <w:r w:rsidR="00CE5C35" w:rsidRPr="00CE5C35">
        <w:rPr>
          <w:rFonts w:cs="Arial"/>
          <w:bCs/>
          <w:sz w:val="20"/>
          <w:szCs w:val="20"/>
        </w:rPr>
        <w:t xml:space="preserve"> </w:t>
      </w:r>
      <w:r>
        <w:rPr>
          <w:rFonts w:cs="Arial"/>
          <w:bCs/>
          <w:sz w:val="20"/>
          <w:szCs w:val="20"/>
        </w:rPr>
        <w:t>i</w:t>
      </w:r>
      <w:r w:rsidR="00CE5C35" w:rsidRPr="00CE5C35">
        <w:rPr>
          <w:rFonts w:cs="Arial"/>
          <w:bCs/>
          <w:sz w:val="20"/>
          <w:szCs w:val="20"/>
        </w:rPr>
        <w:t xml:space="preserve"> </w:t>
      </w:r>
      <w:r>
        <w:rPr>
          <w:rFonts w:cs="Arial"/>
          <w:bCs/>
          <w:sz w:val="20"/>
          <w:szCs w:val="20"/>
        </w:rPr>
        <w:t>iznos</w:t>
      </w:r>
      <w:r w:rsidR="00CE5C35" w:rsidRPr="00CE5C35">
        <w:rPr>
          <w:rFonts w:cs="Arial"/>
          <w:bCs/>
          <w:sz w:val="20"/>
          <w:szCs w:val="20"/>
        </w:rPr>
        <w:t xml:space="preserve"> </w:t>
      </w:r>
      <w:r>
        <w:rPr>
          <w:rFonts w:cs="Arial"/>
          <w:bCs/>
          <w:sz w:val="20"/>
          <w:szCs w:val="20"/>
        </w:rPr>
        <w:t>obeštećenja</w:t>
      </w:r>
      <w:r w:rsidR="00CE5C35" w:rsidRPr="00CE5C35">
        <w:rPr>
          <w:rFonts w:cs="Arial"/>
          <w:bCs/>
          <w:sz w:val="20"/>
          <w:szCs w:val="20"/>
        </w:rPr>
        <w:t xml:space="preserve"> </w:t>
      </w:r>
      <w:r>
        <w:rPr>
          <w:rFonts w:cs="Arial"/>
          <w:bCs/>
          <w:sz w:val="20"/>
          <w:szCs w:val="20"/>
        </w:rPr>
        <w:t>i</w:t>
      </w:r>
      <w:r w:rsidR="00CE5C35" w:rsidRPr="00CE5C35">
        <w:rPr>
          <w:rFonts w:cs="Arial"/>
          <w:bCs/>
          <w:sz w:val="20"/>
          <w:szCs w:val="20"/>
        </w:rPr>
        <w:t xml:space="preserve"> </w:t>
      </w:r>
      <w:r>
        <w:rPr>
          <w:rFonts w:cs="Arial"/>
          <w:bCs/>
          <w:sz w:val="20"/>
          <w:szCs w:val="20"/>
        </w:rPr>
        <w:t>na</w:t>
      </w:r>
      <w:r w:rsidR="00CE5C35" w:rsidRPr="00CE5C35">
        <w:rPr>
          <w:rFonts w:cs="Arial"/>
          <w:bCs/>
          <w:sz w:val="20"/>
          <w:szCs w:val="20"/>
        </w:rPr>
        <w:t xml:space="preserve"> </w:t>
      </w:r>
      <w:r>
        <w:rPr>
          <w:rFonts w:cs="Arial"/>
          <w:bCs/>
          <w:sz w:val="20"/>
          <w:szCs w:val="20"/>
        </w:rPr>
        <w:t>osnovu</w:t>
      </w:r>
      <w:r w:rsidR="00CE5C35" w:rsidRPr="00CE5C35">
        <w:rPr>
          <w:rFonts w:cs="Arial"/>
          <w:bCs/>
          <w:sz w:val="20"/>
          <w:szCs w:val="20"/>
        </w:rPr>
        <w:t xml:space="preserve"> </w:t>
      </w:r>
      <w:r>
        <w:rPr>
          <w:rFonts w:cs="Arial"/>
          <w:bCs/>
          <w:sz w:val="20"/>
          <w:szCs w:val="20"/>
        </w:rPr>
        <w:t>toga</w:t>
      </w:r>
      <w:r w:rsidR="00CE5C35" w:rsidRPr="00CE5C35">
        <w:rPr>
          <w:rFonts w:cs="Arial"/>
          <w:bCs/>
          <w:sz w:val="20"/>
          <w:szCs w:val="20"/>
        </w:rPr>
        <w:t xml:space="preserve"> </w:t>
      </w:r>
      <w:r>
        <w:rPr>
          <w:rFonts w:cs="Arial"/>
          <w:bCs/>
          <w:sz w:val="20"/>
          <w:szCs w:val="20"/>
        </w:rPr>
        <w:t>knjižiti</w:t>
      </w:r>
      <w:r w:rsidR="00CE5C35" w:rsidRPr="00CE5C35">
        <w:rPr>
          <w:rFonts w:cs="Arial"/>
          <w:bCs/>
          <w:sz w:val="20"/>
          <w:szCs w:val="20"/>
        </w:rPr>
        <w:t xml:space="preserve"> </w:t>
      </w:r>
      <w:r>
        <w:rPr>
          <w:rFonts w:cs="Arial"/>
          <w:bCs/>
          <w:sz w:val="20"/>
          <w:szCs w:val="20"/>
        </w:rPr>
        <w:t>kao</w:t>
      </w:r>
      <w:r w:rsidR="00CE5C35" w:rsidRPr="00CE5C35">
        <w:rPr>
          <w:rFonts w:cs="Arial"/>
          <w:bCs/>
          <w:sz w:val="20"/>
          <w:szCs w:val="20"/>
        </w:rPr>
        <w:t xml:space="preserve"> </w:t>
      </w:r>
      <w:r>
        <w:rPr>
          <w:rFonts w:cs="Arial"/>
          <w:bCs/>
          <w:sz w:val="20"/>
          <w:szCs w:val="20"/>
        </w:rPr>
        <w:t>novčano</w:t>
      </w:r>
      <w:r w:rsidR="00CE5C35" w:rsidRPr="00CE5C35">
        <w:rPr>
          <w:rFonts w:cs="Arial"/>
          <w:bCs/>
          <w:sz w:val="20"/>
          <w:szCs w:val="20"/>
        </w:rPr>
        <w:t xml:space="preserve"> </w:t>
      </w:r>
      <w:r>
        <w:rPr>
          <w:rFonts w:cs="Arial"/>
          <w:bCs/>
          <w:sz w:val="20"/>
          <w:szCs w:val="20"/>
        </w:rPr>
        <w:t>potraživanje</w:t>
      </w:r>
      <w:r w:rsidR="00CE5C35" w:rsidRPr="00CE5C35">
        <w:rPr>
          <w:rFonts w:cs="Arial"/>
          <w:bCs/>
          <w:sz w:val="20"/>
          <w:szCs w:val="20"/>
        </w:rPr>
        <w:t>.</w:t>
      </w:r>
    </w:p>
    <w:p w:rsidR="00CE5C35" w:rsidRPr="00CE5C35" w:rsidRDefault="009A2F50" w:rsidP="00CA6B63">
      <w:pPr>
        <w:numPr>
          <w:ilvl w:val="0"/>
          <w:numId w:val="22"/>
        </w:numPr>
        <w:spacing w:before="0" w:after="0"/>
        <w:rPr>
          <w:rFonts w:cs="Arial"/>
          <w:bCs/>
          <w:sz w:val="20"/>
          <w:szCs w:val="20"/>
        </w:rPr>
      </w:pPr>
      <w:r>
        <w:rPr>
          <w:rFonts w:cs="Arial"/>
          <w:sz w:val="20"/>
          <w:szCs w:val="20"/>
        </w:rPr>
        <w:t>Odjeljenje</w:t>
      </w:r>
      <w:r w:rsidR="00CE5C35" w:rsidRPr="00CE5C3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za</w:t>
      </w:r>
      <w:r w:rsidR="00CE5C35" w:rsidRPr="00CE5C3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prostorno</w:t>
      </w:r>
      <w:r w:rsidR="00CE5C35" w:rsidRPr="00CE5C3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uređenje</w:t>
      </w:r>
      <w:r w:rsidR="00CE5C35" w:rsidRPr="00CE5C3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</w:t>
      </w:r>
      <w:r w:rsidR="00CE5C35" w:rsidRPr="00CE5C3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stambeno</w:t>
      </w:r>
      <w:r w:rsidR="00CE5C35" w:rsidRPr="00CE5C35">
        <w:rPr>
          <w:rFonts w:cs="Arial"/>
          <w:sz w:val="20"/>
          <w:szCs w:val="20"/>
        </w:rPr>
        <w:t xml:space="preserve">- </w:t>
      </w:r>
      <w:r>
        <w:rPr>
          <w:rFonts w:cs="Arial"/>
          <w:sz w:val="20"/>
          <w:szCs w:val="20"/>
        </w:rPr>
        <w:t>komunalne</w:t>
      </w:r>
      <w:r w:rsidR="00CE5C35" w:rsidRPr="00CE5C3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poslove</w:t>
      </w:r>
      <w:r w:rsidR="00CE5C35" w:rsidRPr="00CE5C3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da</w:t>
      </w:r>
      <w:r w:rsidR="00CE5C35" w:rsidRPr="00CE5C3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sa</w:t>
      </w:r>
      <w:r w:rsidR="00CE5C35" w:rsidRPr="00CE5C3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stvarnim</w:t>
      </w:r>
      <w:r w:rsidR="00CE5C35" w:rsidRPr="00CE5C3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vlasnicima</w:t>
      </w:r>
      <w:r w:rsidR="00CE5C35" w:rsidRPr="00CE5C3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lokala</w:t>
      </w:r>
      <w:r w:rsidR="00CE5C35" w:rsidRPr="00CE5C3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</w:t>
      </w:r>
      <w:r w:rsidR="00CE5C35" w:rsidRPr="00CE5C3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objektima</w:t>
      </w:r>
      <w:r w:rsidR="00CE5C35" w:rsidRPr="00CE5C35">
        <w:rPr>
          <w:rFonts w:cs="Arial"/>
          <w:sz w:val="20"/>
          <w:szCs w:val="20"/>
        </w:rPr>
        <w:t xml:space="preserve"> „</w:t>
      </w:r>
      <w:r>
        <w:rPr>
          <w:rFonts w:cs="Arial"/>
          <w:sz w:val="20"/>
          <w:szCs w:val="20"/>
        </w:rPr>
        <w:t>Pijaca</w:t>
      </w:r>
      <w:r w:rsidR="00CE5C35" w:rsidRPr="00CE5C35">
        <w:rPr>
          <w:rFonts w:cs="Arial"/>
          <w:sz w:val="20"/>
          <w:szCs w:val="20"/>
        </w:rPr>
        <w:t xml:space="preserve">“ </w:t>
      </w:r>
      <w:r>
        <w:rPr>
          <w:rFonts w:cs="Arial"/>
          <w:sz w:val="20"/>
          <w:szCs w:val="20"/>
        </w:rPr>
        <w:t>i</w:t>
      </w:r>
      <w:r w:rsidR="00CE5C35" w:rsidRPr="00CE5C35">
        <w:rPr>
          <w:rFonts w:cs="Arial"/>
          <w:sz w:val="20"/>
          <w:szCs w:val="20"/>
        </w:rPr>
        <w:t xml:space="preserve"> „</w:t>
      </w:r>
      <w:r>
        <w:rPr>
          <w:rFonts w:cs="Arial"/>
          <w:sz w:val="20"/>
          <w:szCs w:val="20"/>
        </w:rPr>
        <w:t>Trgovke</w:t>
      </w:r>
      <w:r w:rsidR="00CE5C35" w:rsidRPr="00CE5C35">
        <w:rPr>
          <w:rFonts w:cs="Arial"/>
          <w:sz w:val="20"/>
          <w:szCs w:val="20"/>
        </w:rPr>
        <w:t xml:space="preserve">“ </w:t>
      </w:r>
      <w:r>
        <w:rPr>
          <w:rFonts w:cs="Arial"/>
          <w:sz w:val="20"/>
          <w:szCs w:val="20"/>
        </w:rPr>
        <w:t>koji</w:t>
      </w:r>
      <w:r w:rsidR="00CE5C35" w:rsidRPr="00CE5C3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se</w:t>
      </w:r>
      <w:r w:rsidR="00CE5C35" w:rsidRPr="00CE5C3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vode</w:t>
      </w:r>
      <w:r w:rsidR="00CE5C35" w:rsidRPr="00CE5C3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na</w:t>
      </w:r>
      <w:r w:rsidR="00CE5C35" w:rsidRPr="00CE5C3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Opštini</w:t>
      </w:r>
      <w:r w:rsidR="00CE5C35" w:rsidRPr="00CE5C3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Ugljevik</w:t>
      </w:r>
      <w:r w:rsidR="00CE5C35" w:rsidRPr="00CE5C3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regulišu</w:t>
      </w:r>
      <w:r w:rsidR="00CE5C35" w:rsidRPr="00CE5C3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prenos</w:t>
      </w:r>
      <w:r w:rsidR="00CE5C35" w:rsidRPr="00CE5C3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vlasništva</w:t>
      </w:r>
      <w:r w:rsidR="00CE5C35" w:rsidRPr="00CE5C35">
        <w:rPr>
          <w:rFonts w:cs="Arial"/>
          <w:sz w:val="20"/>
          <w:szCs w:val="20"/>
        </w:rPr>
        <w:t>.</w:t>
      </w:r>
    </w:p>
    <w:p w:rsidR="00CE5C35" w:rsidRPr="00CE5C35" w:rsidRDefault="00CE5C35" w:rsidP="00CE5C35">
      <w:pPr>
        <w:rPr>
          <w:rFonts w:cs="Arial"/>
          <w:sz w:val="20"/>
          <w:szCs w:val="20"/>
        </w:rPr>
      </w:pPr>
    </w:p>
    <w:p w:rsidR="00CE5C35" w:rsidRPr="00CE5C35" w:rsidRDefault="009A2F50" w:rsidP="00CE5C35">
      <w:pPr>
        <w:jc w:val="center"/>
        <w:rPr>
          <w:rFonts w:cs="Arial"/>
          <w:sz w:val="20"/>
          <w:szCs w:val="20"/>
          <w:lang w:val="bs-Cyrl-BA"/>
        </w:rPr>
      </w:pPr>
      <w:r>
        <w:rPr>
          <w:rFonts w:cs="Arial"/>
          <w:sz w:val="20"/>
          <w:szCs w:val="20"/>
        </w:rPr>
        <w:t>Član</w:t>
      </w:r>
      <w:r w:rsidR="00CE5C35" w:rsidRPr="00CE5C35">
        <w:rPr>
          <w:rFonts w:cs="Arial"/>
          <w:sz w:val="20"/>
          <w:szCs w:val="20"/>
        </w:rPr>
        <w:t xml:space="preserve"> 3.</w:t>
      </w:r>
    </w:p>
    <w:p w:rsidR="00CE5C35" w:rsidRPr="00CE5C35" w:rsidRDefault="009A2F50" w:rsidP="00CE5C35">
      <w:pPr>
        <w:ind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Izvještaj</w:t>
      </w:r>
      <w:r w:rsidR="00CE5C35" w:rsidRPr="00CE5C3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centralne</w:t>
      </w:r>
      <w:r w:rsidR="00CE5C35" w:rsidRPr="00CE5C3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popisne</w:t>
      </w:r>
      <w:r w:rsidR="00CE5C35" w:rsidRPr="00CE5C3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komisije</w:t>
      </w:r>
      <w:r w:rsidR="00CE5C35" w:rsidRPr="00CE5C3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sa</w:t>
      </w:r>
      <w:r w:rsidR="00CE5C35" w:rsidRPr="00CE5C3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svim</w:t>
      </w:r>
      <w:r w:rsidR="00CE5C35" w:rsidRPr="00CE5C3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prilozima</w:t>
      </w:r>
      <w:r w:rsidR="00CE5C35" w:rsidRPr="00CE5C3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sastavni</w:t>
      </w:r>
      <w:r w:rsidR="00CE5C35" w:rsidRPr="00CE5C3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je</w:t>
      </w:r>
      <w:r w:rsidR="00CE5C35" w:rsidRPr="00CE5C3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dio</w:t>
      </w:r>
      <w:r w:rsidR="00CE5C35" w:rsidRPr="00CE5C3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ove</w:t>
      </w:r>
      <w:r w:rsidR="00CE5C35" w:rsidRPr="00CE5C3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Odluke</w:t>
      </w:r>
      <w:r w:rsidR="00CE5C35" w:rsidRPr="00CE5C35">
        <w:rPr>
          <w:rFonts w:cs="Arial"/>
          <w:sz w:val="20"/>
          <w:szCs w:val="20"/>
        </w:rPr>
        <w:t xml:space="preserve">. </w:t>
      </w:r>
    </w:p>
    <w:p w:rsidR="00CE5C35" w:rsidRPr="00CE5C35" w:rsidRDefault="00CE5C35" w:rsidP="00CE5C35">
      <w:pPr>
        <w:jc w:val="center"/>
        <w:rPr>
          <w:rFonts w:cs="Arial"/>
          <w:sz w:val="20"/>
          <w:szCs w:val="20"/>
          <w:lang w:val="sr-Cyrl-CS"/>
        </w:rPr>
      </w:pPr>
    </w:p>
    <w:p w:rsidR="00CE5C35" w:rsidRPr="00CE5C35" w:rsidRDefault="009A2F50" w:rsidP="00CE5C35">
      <w:pPr>
        <w:jc w:val="center"/>
        <w:rPr>
          <w:rFonts w:cs="Arial"/>
          <w:sz w:val="20"/>
          <w:szCs w:val="20"/>
          <w:lang w:val="bs-Cyrl-BA"/>
        </w:rPr>
      </w:pPr>
      <w:r>
        <w:rPr>
          <w:rFonts w:cs="Arial"/>
          <w:sz w:val="20"/>
          <w:szCs w:val="20"/>
        </w:rPr>
        <w:t>Član</w:t>
      </w:r>
      <w:r w:rsidR="00CE5C35" w:rsidRPr="00CE5C35">
        <w:rPr>
          <w:rFonts w:cs="Arial"/>
          <w:sz w:val="20"/>
          <w:szCs w:val="20"/>
        </w:rPr>
        <w:t xml:space="preserve"> 4.</w:t>
      </w:r>
    </w:p>
    <w:p w:rsidR="00CE5C35" w:rsidRPr="00CE5C35" w:rsidRDefault="009A2F50" w:rsidP="00CE5C35">
      <w:pPr>
        <w:ind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Ova</w:t>
      </w:r>
      <w:r w:rsidR="00CE5C35" w:rsidRPr="00CE5C3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odluka</w:t>
      </w:r>
      <w:r w:rsidR="00CE5C35" w:rsidRPr="00CE5C3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stupa</w:t>
      </w:r>
      <w:r w:rsidR="00CE5C35" w:rsidRPr="00CE5C3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na</w:t>
      </w:r>
      <w:r w:rsidR="00CE5C35" w:rsidRPr="00CE5C3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snagu</w:t>
      </w:r>
      <w:r w:rsidR="00CE5C35" w:rsidRPr="00CE5C3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danom</w:t>
      </w:r>
      <w:r w:rsidR="00CE5C35" w:rsidRPr="00CE5C3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donošenja</w:t>
      </w:r>
      <w:r w:rsidR="00CE5C35" w:rsidRPr="00CE5C35">
        <w:rPr>
          <w:rFonts w:cs="Arial"/>
          <w:sz w:val="20"/>
          <w:szCs w:val="20"/>
        </w:rPr>
        <w:t>.</w:t>
      </w:r>
    </w:p>
    <w:p w:rsidR="00CE5C35" w:rsidRPr="00CE5C35" w:rsidRDefault="00CE5C35" w:rsidP="00CE5C35">
      <w:pPr>
        <w:rPr>
          <w:rFonts w:cs="Arial"/>
          <w:sz w:val="20"/>
          <w:szCs w:val="20"/>
          <w:lang w:val="bs-Cyrl-BA"/>
        </w:rPr>
      </w:pPr>
      <w:r w:rsidRPr="00CE5C35">
        <w:rPr>
          <w:rFonts w:cs="Arial"/>
          <w:sz w:val="20"/>
          <w:szCs w:val="20"/>
        </w:rPr>
        <w:t xml:space="preserve"> </w:t>
      </w:r>
    </w:p>
    <w:p w:rsidR="00CE5C35" w:rsidRPr="00CE5C35" w:rsidRDefault="009A2F50" w:rsidP="00CE5C35">
      <w:pPr>
        <w:ind w:firstLine="0"/>
        <w:jc w:val="lef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REPUBLIKA</w:t>
      </w:r>
      <w:r w:rsidR="00CE5C35" w:rsidRPr="00CE5C35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SRPSKA</w:t>
      </w:r>
    </w:p>
    <w:p w:rsidR="00CE5C35" w:rsidRPr="00CE5C35" w:rsidRDefault="009A2F50" w:rsidP="00CE5C35">
      <w:pPr>
        <w:ind w:firstLine="0"/>
        <w:jc w:val="left"/>
        <w:rPr>
          <w:rFonts w:cs="Arial"/>
          <w:sz w:val="18"/>
          <w:szCs w:val="18"/>
          <w:lang w:val="bs-Cyrl-BA"/>
        </w:rPr>
      </w:pPr>
      <w:r>
        <w:rPr>
          <w:rFonts w:cs="Arial"/>
          <w:sz w:val="18"/>
          <w:szCs w:val="18"/>
        </w:rPr>
        <w:t>OPŠTINA</w:t>
      </w:r>
      <w:r w:rsidR="00CE5C35" w:rsidRPr="00CE5C35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UGLjEVIK</w:t>
      </w:r>
      <w:r w:rsidR="00CE5C35" w:rsidRPr="00CE5C35">
        <w:rPr>
          <w:rFonts w:cs="Arial"/>
          <w:sz w:val="18"/>
          <w:szCs w:val="18"/>
          <w:lang w:val="bs-Cyrl-BA"/>
        </w:rPr>
        <w:t xml:space="preserve">                                                </w:t>
      </w:r>
      <w:r>
        <w:rPr>
          <w:rFonts w:cs="Arial"/>
          <w:sz w:val="18"/>
          <w:szCs w:val="18"/>
          <w:lang w:val="bs-Cyrl-BA"/>
        </w:rPr>
        <w:t>NAČELNIK</w:t>
      </w:r>
      <w:r w:rsidR="00CE5C35" w:rsidRPr="00CE5C35">
        <w:rPr>
          <w:rFonts w:cs="Arial"/>
          <w:sz w:val="18"/>
          <w:szCs w:val="18"/>
          <w:lang w:val="bs-Cyrl-BA"/>
        </w:rPr>
        <w:t xml:space="preserve"> </w:t>
      </w:r>
      <w:r>
        <w:rPr>
          <w:rFonts w:cs="Arial"/>
          <w:sz w:val="18"/>
          <w:szCs w:val="18"/>
          <w:lang w:val="bs-Cyrl-BA"/>
        </w:rPr>
        <w:t>OPŠTINE</w:t>
      </w:r>
      <w:r w:rsidR="00CE5C35">
        <w:rPr>
          <w:rFonts w:cs="Arial"/>
          <w:sz w:val="18"/>
          <w:szCs w:val="18"/>
          <w:lang w:val="sr-Latn-BA"/>
        </w:rPr>
        <w:t xml:space="preserve">                  </w:t>
      </w:r>
      <w:r>
        <w:rPr>
          <w:rFonts w:cs="Arial"/>
          <w:sz w:val="18"/>
          <w:szCs w:val="18"/>
        </w:rPr>
        <w:t>NAČELNIK</w:t>
      </w:r>
      <w:r w:rsidR="00CE5C35" w:rsidRPr="00CE5C35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OPŠTINE</w:t>
      </w:r>
      <w:r w:rsidR="00CE5C35" w:rsidRPr="00CE5C35">
        <w:rPr>
          <w:rFonts w:cs="Arial"/>
          <w:sz w:val="18"/>
          <w:szCs w:val="18"/>
        </w:rPr>
        <w:t xml:space="preserve"> </w:t>
      </w:r>
      <w:r w:rsidR="00CE5C35" w:rsidRPr="00CE5C35">
        <w:rPr>
          <w:rFonts w:cs="Arial"/>
          <w:sz w:val="18"/>
          <w:szCs w:val="18"/>
          <w:lang w:val="bs-Cyrl-BA"/>
        </w:rPr>
        <w:t xml:space="preserve">                                              </w:t>
      </w:r>
    </w:p>
    <w:p w:rsidR="00CE5C35" w:rsidRPr="00CE5C35" w:rsidRDefault="009A2F50" w:rsidP="00CE5C35">
      <w:pPr>
        <w:ind w:firstLine="0"/>
        <w:jc w:val="lef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Broj</w:t>
      </w:r>
      <w:r w:rsidR="00CE5C35" w:rsidRPr="00CE5C35">
        <w:rPr>
          <w:rFonts w:cs="Arial"/>
          <w:sz w:val="18"/>
          <w:szCs w:val="18"/>
        </w:rPr>
        <w:t>:02</w:t>
      </w:r>
      <w:r w:rsidR="00CE5C35" w:rsidRPr="00CE5C35">
        <w:rPr>
          <w:rFonts w:cs="Arial"/>
          <w:sz w:val="18"/>
          <w:szCs w:val="18"/>
          <w:lang w:val="sr-Cyrl-CS"/>
        </w:rPr>
        <w:t>-40-</w:t>
      </w:r>
      <w:r w:rsidR="00B05F3F">
        <w:rPr>
          <w:rFonts w:cs="Arial"/>
          <w:sz w:val="18"/>
          <w:szCs w:val="18"/>
          <w:lang w:val="sr-Cyrl-CS"/>
        </w:rPr>
        <w:t>229</w:t>
      </w:r>
      <w:r w:rsidR="00CE5C35" w:rsidRPr="00CE5C35">
        <w:rPr>
          <w:rFonts w:cs="Arial"/>
          <w:sz w:val="18"/>
          <w:szCs w:val="18"/>
          <w:lang w:val="sr-Cyrl-CS"/>
        </w:rPr>
        <w:t xml:space="preserve"> </w:t>
      </w:r>
      <w:r w:rsidR="00CE5C35" w:rsidRPr="00CE5C35">
        <w:rPr>
          <w:rFonts w:cs="Arial"/>
          <w:sz w:val="18"/>
          <w:szCs w:val="18"/>
        </w:rPr>
        <w:t>/2</w:t>
      </w:r>
      <w:r w:rsidR="00CE5C35" w:rsidRPr="00CE5C35">
        <w:rPr>
          <w:rFonts w:cs="Arial"/>
          <w:sz w:val="18"/>
          <w:szCs w:val="18"/>
          <w:lang w:val="bs-Cyrl-BA"/>
        </w:rPr>
        <w:t>4</w:t>
      </w:r>
      <w:r w:rsidR="00CE5C35" w:rsidRPr="00CE5C35">
        <w:rPr>
          <w:rFonts w:cs="Arial"/>
          <w:sz w:val="18"/>
          <w:szCs w:val="18"/>
        </w:rPr>
        <w:t xml:space="preserve">        </w:t>
      </w:r>
      <w:r w:rsidR="00CE5C35">
        <w:rPr>
          <w:rFonts w:cs="Arial"/>
          <w:sz w:val="18"/>
          <w:szCs w:val="18"/>
          <w:lang w:val="sr-Latn-BA"/>
        </w:rPr>
        <w:t xml:space="preserve">           </w:t>
      </w:r>
      <w:r w:rsidR="00B05F3F">
        <w:rPr>
          <w:rFonts w:cs="Arial"/>
          <w:sz w:val="18"/>
          <w:szCs w:val="18"/>
        </w:rPr>
        <w:t xml:space="preserve">    </w:t>
      </w:r>
      <w:r w:rsidR="00CE5C35">
        <w:rPr>
          <w:rFonts w:cs="Arial"/>
          <w:sz w:val="18"/>
          <w:szCs w:val="18"/>
          <w:lang w:val="sr-Latn-BA"/>
        </w:rPr>
        <w:t xml:space="preserve"> </w:t>
      </w:r>
      <w:r>
        <w:rPr>
          <w:rFonts w:cs="Arial"/>
          <w:sz w:val="18"/>
          <w:szCs w:val="18"/>
          <w:lang w:val="bs-Cyrl-BA"/>
        </w:rPr>
        <w:t>Vasilije</w:t>
      </w:r>
      <w:r w:rsidR="00CE5C35" w:rsidRPr="00CE5C35">
        <w:rPr>
          <w:rFonts w:cs="Arial"/>
          <w:sz w:val="18"/>
          <w:szCs w:val="18"/>
          <w:lang w:val="bs-Cyrl-BA"/>
        </w:rPr>
        <w:t xml:space="preserve"> </w:t>
      </w:r>
      <w:r>
        <w:rPr>
          <w:rFonts w:cs="Arial"/>
          <w:sz w:val="18"/>
          <w:szCs w:val="18"/>
          <w:lang w:val="bs-Cyrl-BA"/>
        </w:rPr>
        <w:t>Perić</w:t>
      </w:r>
      <w:r w:rsidR="00CE5C35" w:rsidRPr="00CE5C35">
        <w:rPr>
          <w:rFonts w:cs="Arial"/>
          <w:sz w:val="18"/>
          <w:szCs w:val="18"/>
          <w:lang w:val="bs-Cyrl-BA"/>
        </w:rPr>
        <w:t xml:space="preserve">, </w:t>
      </w:r>
      <w:r>
        <w:rPr>
          <w:rFonts w:cs="Arial"/>
          <w:sz w:val="18"/>
          <w:szCs w:val="18"/>
          <w:lang w:val="bs-Cyrl-BA"/>
        </w:rPr>
        <w:t>dipl</w:t>
      </w:r>
      <w:r w:rsidR="00CE5C35" w:rsidRPr="00CE5C35">
        <w:rPr>
          <w:rFonts w:cs="Arial"/>
          <w:sz w:val="18"/>
          <w:szCs w:val="18"/>
          <w:lang w:val="bs-Cyrl-BA"/>
        </w:rPr>
        <w:t>.</w:t>
      </w:r>
      <w:r>
        <w:rPr>
          <w:rFonts w:cs="Arial"/>
          <w:sz w:val="18"/>
          <w:szCs w:val="18"/>
          <w:lang w:val="bs-Cyrl-BA"/>
        </w:rPr>
        <w:t>ek</w:t>
      </w:r>
    </w:p>
    <w:p w:rsidR="00CE5C35" w:rsidRDefault="009A2F50" w:rsidP="00CE5C35">
      <w:pPr>
        <w:pBdr>
          <w:bottom w:val="single" w:sz="6" w:space="1" w:color="auto"/>
        </w:pBdr>
        <w:ind w:firstLine="0"/>
        <w:jc w:val="lef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Datum</w:t>
      </w:r>
      <w:r w:rsidR="00CE5C35" w:rsidRPr="00CE5C35">
        <w:rPr>
          <w:rFonts w:cs="Arial"/>
          <w:sz w:val="18"/>
          <w:szCs w:val="18"/>
        </w:rPr>
        <w:t>:</w:t>
      </w:r>
      <w:r w:rsidR="00CE5C35" w:rsidRPr="00CE5C35">
        <w:rPr>
          <w:rFonts w:cs="Arial"/>
          <w:sz w:val="18"/>
          <w:szCs w:val="18"/>
          <w:lang w:val="bs-Cyrl-BA"/>
        </w:rPr>
        <w:t xml:space="preserve"> 04.03.</w:t>
      </w:r>
      <w:r w:rsidR="00CE5C35" w:rsidRPr="00CE5C35">
        <w:rPr>
          <w:rFonts w:cs="Arial"/>
          <w:sz w:val="18"/>
          <w:szCs w:val="18"/>
        </w:rPr>
        <w:t>202</w:t>
      </w:r>
      <w:r w:rsidR="00CE5C35" w:rsidRPr="00CE5C35">
        <w:rPr>
          <w:rFonts w:cs="Arial"/>
          <w:sz w:val="18"/>
          <w:szCs w:val="18"/>
          <w:lang w:val="bs-Cyrl-BA"/>
        </w:rPr>
        <w:t>4</w:t>
      </w:r>
      <w:r w:rsidR="00CE5C35" w:rsidRPr="00CE5C35">
        <w:rPr>
          <w:rFonts w:cs="Arial"/>
          <w:sz w:val="18"/>
          <w:szCs w:val="18"/>
        </w:rPr>
        <w:t>.</w:t>
      </w:r>
      <w:r w:rsidR="00CE5C35" w:rsidRPr="00CE5C35">
        <w:rPr>
          <w:rFonts w:cs="Arial"/>
          <w:sz w:val="18"/>
          <w:szCs w:val="18"/>
          <w:lang w:val="bs-Cyrl-BA"/>
        </w:rPr>
        <w:t xml:space="preserve"> </w:t>
      </w:r>
      <w:r>
        <w:rPr>
          <w:rFonts w:cs="Arial"/>
          <w:sz w:val="18"/>
          <w:szCs w:val="18"/>
          <w:lang w:val="bs-Cyrl-BA"/>
        </w:rPr>
        <w:t>godine</w:t>
      </w:r>
      <w:r w:rsidR="00CE5C35" w:rsidRPr="00CE5C35">
        <w:rPr>
          <w:rFonts w:cs="Arial"/>
          <w:sz w:val="18"/>
          <w:szCs w:val="18"/>
        </w:rPr>
        <w:t xml:space="preserve">                                                                  </w:t>
      </w:r>
    </w:p>
    <w:p w:rsidR="00223C9A" w:rsidRDefault="00223C9A" w:rsidP="00223C9A">
      <w:pPr>
        <w:spacing w:after="0"/>
        <w:ind w:firstLine="0"/>
        <w:rPr>
          <w:rFonts w:cs="Arial"/>
          <w:sz w:val="20"/>
          <w:szCs w:val="20"/>
        </w:rPr>
      </w:pPr>
    </w:p>
    <w:p w:rsidR="00223C9A" w:rsidRPr="000E3BCB" w:rsidRDefault="009A2F50" w:rsidP="00223C9A">
      <w:pPr>
        <w:spacing w:after="0"/>
        <w:ind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Na</w:t>
      </w:r>
      <w:r w:rsidR="00223C9A" w:rsidRPr="000E3BC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osnovu</w:t>
      </w:r>
      <w:r w:rsidR="00223C9A" w:rsidRPr="000E3BC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člana</w:t>
      </w:r>
      <w:r w:rsidR="00223C9A" w:rsidRPr="000E3BCB">
        <w:rPr>
          <w:rFonts w:cs="Arial"/>
          <w:sz w:val="20"/>
          <w:szCs w:val="20"/>
        </w:rPr>
        <w:t xml:space="preserve">  59. </w:t>
      </w:r>
      <w:r>
        <w:rPr>
          <w:rFonts w:cs="Arial"/>
          <w:sz w:val="20"/>
          <w:szCs w:val="20"/>
        </w:rPr>
        <w:t>i</w:t>
      </w:r>
      <w:r w:rsidR="00223C9A" w:rsidRPr="000E3BCB">
        <w:rPr>
          <w:rFonts w:cs="Arial"/>
          <w:sz w:val="20"/>
          <w:szCs w:val="20"/>
        </w:rPr>
        <w:t xml:space="preserve"> 82. </w:t>
      </w:r>
      <w:r>
        <w:rPr>
          <w:rFonts w:cs="Arial"/>
          <w:sz w:val="20"/>
          <w:szCs w:val="20"/>
        </w:rPr>
        <w:t>stav</w:t>
      </w:r>
      <w:r w:rsidR="00223C9A" w:rsidRPr="000E3BCB">
        <w:rPr>
          <w:rFonts w:cs="Arial"/>
          <w:sz w:val="20"/>
          <w:szCs w:val="20"/>
        </w:rPr>
        <w:t xml:space="preserve"> 3. </w:t>
      </w:r>
      <w:r>
        <w:rPr>
          <w:rFonts w:cs="Arial"/>
          <w:sz w:val="20"/>
          <w:szCs w:val="20"/>
        </w:rPr>
        <w:t>Zakona</w:t>
      </w:r>
      <w:r w:rsidR="00223C9A" w:rsidRPr="000E3BC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</w:t>
      </w:r>
      <w:r w:rsidR="00223C9A" w:rsidRPr="000E3BC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lokalnoj</w:t>
      </w:r>
      <w:r w:rsidR="00223C9A" w:rsidRPr="000E3BC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samoupravi</w:t>
      </w:r>
      <w:r w:rsidR="00223C9A" w:rsidRPr="000E3BCB">
        <w:rPr>
          <w:rFonts w:cs="Arial"/>
          <w:sz w:val="20"/>
          <w:szCs w:val="20"/>
        </w:rPr>
        <w:t xml:space="preserve"> („</w:t>
      </w:r>
      <w:r>
        <w:rPr>
          <w:rFonts w:cs="Arial"/>
          <w:sz w:val="20"/>
          <w:szCs w:val="20"/>
        </w:rPr>
        <w:t>Službeni</w:t>
      </w:r>
      <w:r w:rsidR="00223C9A" w:rsidRPr="000E3BC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glasnik</w:t>
      </w:r>
      <w:r w:rsidR="00223C9A" w:rsidRPr="000E3BC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Republike</w:t>
      </w:r>
      <w:r w:rsidR="00223C9A" w:rsidRPr="000E3BC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Srpske</w:t>
      </w:r>
      <w:r w:rsidR="00223C9A" w:rsidRPr="000E3BCB">
        <w:rPr>
          <w:rFonts w:cs="Arial"/>
          <w:sz w:val="20"/>
          <w:szCs w:val="20"/>
        </w:rPr>
        <w:t xml:space="preserve">“, </w:t>
      </w:r>
      <w:r>
        <w:rPr>
          <w:rFonts w:cs="Arial"/>
          <w:sz w:val="20"/>
          <w:szCs w:val="20"/>
        </w:rPr>
        <w:t>broj</w:t>
      </w:r>
      <w:r w:rsidR="00223C9A" w:rsidRPr="000E3BCB">
        <w:rPr>
          <w:rFonts w:cs="Arial"/>
          <w:sz w:val="20"/>
          <w:szCs w:val="20"/>
        </w:rPr>
        <w:t xml:space="preserve"> </w:t>
      </w:r>
      <w:r w:rsidR="00223C9A" w:rsidRPr="000E3BCB">
        <w:rPr>
          <w:rFonts w:cs="Arial"/>
          <w:sz w:val="20"/>
          <w:szCs w:val="20"/>
        </w:rPr>
        <w:t xml:space="preserve">97/16, 36/19 </w:t>
      </w:r>
      <w:r>
        <w:rPr>
          <w:rFonts w:cs="Arial"/>
          <w:sz w:val="20"/>
          <w:szCs w:val="20"/>
        </w:rPr>
        <w:t>i</w:t>
      </w:r>
      <w:r w:rsidR="00223C9A" w:rsidRPr="000E3BCB">
        <w:rPr>
          <w:rFonts w:cs="Arial"/>
          <w:sz w:val="20"/>
          <w:szCs w:val="20"/>
        </w:rPr>
        <w:t xml:space="preserve"> 61/21) </w:t>
      </w:r>
      <w:r>
        <w:rPr>
          <w:rFonts w:cs="Arial"/>
          <w:sz w:val="20"/>
          <w:szCs w:val="20"/>
        </w:rPr>
        <w:t>i</w:t>
      </w:r>
      <w:r w:rsidR="00223C9A" w:rsidRPr="000E3BC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člana</w:t>
      </w:r>
      <w:r w:rsidR="00223C9A" w:rsidRPr="000E3BCB">
        <w:rPr>
          <w:rFonts w:cs="Arial"/>
          <w:sz w:val="20"/>
          <w:szCs w:val="20"/>
        </w:rPr>
        <w:t xml:space="preserve"> 89. </w:t>
      </w:r>
      <w:r>
        <w:rPr>
          <w:rFonts w:cs="Arial"/>
          <w:sz w:val="20"/>
          <w:szCs w:val="20"/>
        </w:rPr>
        <w:t>Statuta</w:t>
      </w:r>
      <w:r w:rsidR="00223C9A" w:rsidRPr="000E3BC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opštine</w:t>
      </w:r>
      <w:r w:rsidR="00223C9A" w:rsidRPr="000E3BC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Ugljevik</w:t>
      </w:r>
      <w:r w:rsidR="00223C9A" w:rsidRPr="000E3BCB">
        <w:rPr>
          <w:rFonts w:cs="Arial"/>
          <w:sz w:val="20"/>
          <w:szCs w:val="20"/>
        </w:rPr>
        <w:t xml:space="preserve"> (“</w:t>
      </w:r>
      <w:r>
        <w:rPr>
          <w:rFonts w:cs="Arial"/>
          <w:sz w:val="20"/>
          <w:szCs w:val="20"/>
        </w:rPr>
        <w:t>Službeni</w:t>
      </w:r>
      <w:r w:rsidR="00223C9A" w:rsidRPr="000E3BC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bilten</w:t>
      </w:r>
      <w:r w:rsidR="00223C9A" w:rsidRPr="000E3BC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opštine</w:t>
      </w:r>
      <w:r w:rsidR="00223C9A" w:rsidRPr="000E3BC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Ugljevik</w:t>
      </w:r>
      <w:r w:rsidR="00223C9A" w:rsidRPr="000E3BCB">
        <w:rPr>
          <w:rFonts w:cs="Arial"/>
          <w:sz w:val="20"/>
          <w:szCs w:val="20"/>
        </w:rPr>
        <w:t xml:space="preserve">“, </w:t>
      </w:r>
      <w:r>
        <w:rPr>
          <w:rFonts w:cs="Arial"/>
          <w:sz w:val="20"/>
          <w:szCs w:val="20"/>
        </w:rPr>
        <w:t>broj</w:t>
      </w:r>
      <w:r w:rsidR="00223C9A" w:rsidRPr="000E3BCB">
        <w:rPr>
          <w:rFonts w:cs="Arial"/>
          <w:sz w:val="20"/>
          <w:szCs w:val="20"/>
        </w:rPr>
        <w:t xml:space="preserve"> 7/17 </w:t>
      </w:r>
      <w:r>
        <w:rPr>
          <w:rFonts w:cs="Arial"/>
          <w:sz w:val="20"/>
          <w:szCs w:val="20"/>
        </w:rPr>
        <w:t>i</w:t>
      </w:r>
      <w:r w:rsidR="00223C9A" w:rsidRPr="000E3BCB">
        <w:rPr>
          <w:rFonts w:cs="Arial"/>
          <w:sz w:val="20"/>
          <w:szCs w:val="20"/>
        </w:rPr>
        <w:t xml:space="preserve"> 5/21) </w:t>
      </w:r>
      <w:r>
        <w:rPr>
          <w:rFonts w:cs="Arial"/>
          <w:sz w:val="20"/>
          <w:szCs w:val="20"/>
        </w:rPr>
        <w:t>Načelnik</w:t>
      </w:r>
      <w:r w:rsidR="00223C9A" w:rsidRPr="000E3BC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opštine</w:t>
      </w:r>
      <w:r w:rsidR="00223C9A" w:rsidRPr="000E3BC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Ugljevik</w:t>
      </w:r>
      <w:r w:rsidR="00223C9A" w:rsidRPr="000E3BC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</w:t>
      </w:r>
      <w:r w:rsidR="00223C9A" w:rsidRPr="000E3BC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</w:t>
      </w:r>
      <w:r w:rsidR="00223C9A" w:rsidRPr="000E3BC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n</w:t>
      </w:r>
      <w:r w:rsidR="00223C9A" w:rsidRPr="000E3BC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</w:t>
      </w:r>
      <w:r w:rsidR="00223C9A" w:rsidRPr="000E3BC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</w:t>
      </w:r>
      <w:r w:rsidR="00223C9A" w:rsidRPr="000E3BC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</w:t>
      </w:r>
      <w:r w:rsidR="00223C9A" w:rsidRPr="000E3BCB">
        <w:rPr>
          <w:rFonts w:cs="Arial"/>
          <w:sz w:val="20"/>
          <w:szCs w:val="20"/>
        </w:rPr>
        <w:t xml:space="preserve"> </w:t>
      </w:r>
    </w:p>
    <w:p w:rsidR="00223C9A" w:rsidRDefault="009A2F50" w:rsidP="00FC255E">
      <w:pPr>
        <w:pStyle w:val="Heading5"/>
        <w:jc w:val="center"/>
      </w:pPr>
      <w:bookmarkStart w:id="12" w:name="_Toc163197521"/>
      <w:r>
        <w:t>ODLUKU</w:t>
      </w:r>
      <w:bookmarkEnd w:id="12"/>
    </w:p>
    <w:p w:rsidR="00223C9A" w:rsidRPr="000E3BCB" w:rsidRDefault="009A2F50" w:rsidP="00223C9A">
      <w:pPr>
        <w:spacing w:after="0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</w:t>
      </w:r>
      <w:r w:rsidR="00223C9A" w:rsidRPr="000E3BC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NAGRAĐIVANjU</w:t>
      </w:r>
      <w:r w:rsidR="00223C9A" w:rsidRPr="000E3BCB">
        <w:rPr>
          <w:rFonts w:cs="Arial"/>
          <w:sz w:val="20"/>
          <w:szCs w:val="20"/>
        </w:rPr>
        <w:t xml:space="preserve">  </w:t>
      </w:r>
      <w:r>
        <w:rPr>
          <w:rFonts w:cs="Arial"/>
          <w:sz w:val="20"/>
          <w:szCs w:val="20"/>
        </w:rPr>
        <w:t>UČENIKA</w:t>
      </w:r>
      <w:r w:rsidR="00223C9A" w:rsidRPr="000E3BC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</w:t>
      </w:r>
      <w:r w:rsidR="00223C9A" w:rsidRPr="000E3BC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NASTAVNIKA</w:t>
      </w:r>
    </w:p>
    <w:p w:rsidR="00223C9A" w:rsidRPr="000E3BCB" w:rsidRDefault="00223C9A" w:rsidP="00223C9A">
      <w:pPr>
        <w:spacing w:after="0"/>
        <w:jc w:val="center"/>
        <w:rPr>
          <w:rFonts w:cs="Arial"/>
          <w:sz w:val="20"/>
          <w:szCs w:val="20"/>
        </w:rPr>
      </w:pPr>
    </w:p>
    <w:p w:rsidR="00223C9A" w:rsidRPr="000E3BCB" w:rsidRDefault="00223C9A" w:rsidP="00223C9A">
      <w:pPr>
        <w:spacing w:after="0"/>
        <w:jc w:val="center"/>
        <w:rPr>
          <w:rFonts w:cs="Arial"/>
          <w:sz w:val="20"/>
          <w:szCs w:val="20"/>
        </w:rPr>
      </w:pPr>
      <w:r w:rsidRPr="000E3BCB">
        <w:rPr>
          <w:rFonts w:cs="Arial"/>
          <w:sz w:val="20"/>
          <w:szCs w:val="20"/>
        </w:rPr>
        <w:t>I</w:t>
      </w:r>
    </w:p>
    <w:p w:rsidR="00223C9A" w:rsidRPr="000E3BCB" w:rsidRDefault="009A2F50" w:rsidP="00223C9A">
      <w:pPr>
        <w:spacing w:after="0"/>
        <w:ind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Ovom</w:t>
      </w:r>
      <w:r w:rsidR="00223C9A" w:rsidRPr="000E3BC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Odlukom</w:t>
      </w:r>
      <w:r w:rsidR="00223C9A" w:rsidRPr="000E3BC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utvrđuju</w:t>
      </w:r>
      <w:r w:rsidR="00223C9A" w:rsidRPr="000E3BC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se</w:t>
      </w:r>
      <w:r w:rsidR="00223C9A" w:rsidRPr="000E3BC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kriterijumi</w:t>
      </w:r>
      <w:r w:rsidR="00223C9A" w:rsidRPr="000E3BC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</w:t>
      </w:r>
      <w:r w:rsidR="00223C9A" w:rsidRPr="000E3BC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postupak</w:t>
      </w:r>
      <w:r w:rsidR="00223C9A" w:rsidRPr="000E3BC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za</w:t>
      </w:r>
      <w:r w:rsidR="00223C9A" w:rsidRPr="000E3BC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nagrađivanje</w:t>
      </w:r>
      <w:r w:rsidR="00223C9A" w:rsidRPr="000E3BC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učenika</w:t>
      </w:r>
      <w:r w:rsidR="00223C9A" w:rsidRPr="000E3BC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generacije</w:t>
      </w:r>
      <w:r w:rsidR="00223C9A" w:rsidRPr="000E3BC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</w:t>
      </w:r>
      <w:r w:rsidR="00223C9A" w:rsidRPr="000E3BC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učenika</w:t>
      </w:r>
      <w:r w:rsidR="00223C9A" w:rsidRPr="000E3BC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</w:t>
      </w:r>
      <w:r w:rsidR="00223C9A" w:rsidRPr="000E3BC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nastavnika</w:t>
      </w:r>
      <w:r w:rsidR="00223C9A" w:rsidRPr="000E3BC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kao</w:t>
      </w:r>
      <w:r w:rsidR="00223C9A" w:rsidRPr="000E3BC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</w:t>
      </w:r>
      <w:r w:rsidR="00223C9A" w:rsidRPr="000E3BC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ekipa</w:t>
      </w:r>
      <w:r w:rsidR="00223C9A" w:rsidRPr="000E3BC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koji</w:t>
      </w:r>
      <w:r w:rsidR="00223C9A" w:rsidRPr="000E3BC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su</w:t>
      </w:r>
      <w:r w:rsidR="00223C9A" w:rsidRPr="000E3BC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tokom</w:t>
      </w:r>
      <w:r w:rsidR="00223C9A" w:rsidRPr="000E3BC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školske</w:t>
      </w:r>
      <w:r w:rsidR="00223C9A" w:rsidRPr="000E3BC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godine</w:t>
      </w:r>
      <w:r w:rsidR="00223C9A" w:rsidRPr="000E3BC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postigli</w:t>
      </w:r>
      <w:r w:rsidR="00223C9A" w:rsidRPr="000E3BC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zapažene</w:t>
      </w:r>
      <w:r w:rsidR="00223C9A" w:rsidRPr="000E3BC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rezultate</w:t>
      </w:r>
      <w:r w:rsidR="00223C9A" w:rsidRPr="000E3BC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na</w:t>
      </w:r>
      <w:r w:rsidR="00223C9A" w:rsidRPr="000E3BC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takmičenjima</w:t>
      </w:r>
      <w:r w:rsidR="00223C9A" w:rsidRPr="000E3BC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iz</w:t>
      </w:r>
      <w:r w:rsidR="00223C9A" w:rsidRPr="000E3BC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različitih</w:t>
      </w:r>
      <w:r w:rsidR="00223C9A" w:rsidRPr="000E3BC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oblasti</w:t>
      </w:r>
      <w:r w:rsidR="00223C9A" w:rsidRPr="000E3BC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znanja</w:t>
      </w:r>
      <w:r w:rsidR="00223C9A" w:rsidRPr="000E3BCB">
        <w:rPr>
          <w:rFonts w:cs="Arial"/>
          <w:sz w:val="20"/>
          <w:szCs w:val="20"/>
        </w:rPr>
        <w:t xml:space="preserve">.  </w:t>
      </w:r>
    </w:p>
    <w:p w:rsidR="00223C9A" w:rsidRPr="000E3BCB" w:rsidRDefault="00223C9A" w:rsidP="00223C9A">
      <w:pPr>
        <w:spacing w:after="0"/>
        <w:rPr>
          <w:rFonts w:cs="Arial"/>
          <w:sz w:val="20"/>
          <w:szCs w:val="20"/>
        </w:rPr>
      </w:pPr>
    </w:p>
    <w:p w:rsidR="00223C9A" w:rsidRPr="000E3BCB" w:rsidRDefault="00223C9A" w:rsidP="00223C9A">
      <w:pPr>
        <w:spacing w:after="0"/>
        <w:jc w:val="center"/>
        <w:rPr>
          <w:rFonts w:cs="Arial"/>
          <w:sz w:val="20"/>
          <w:szCs w:val="20"/>
        </w:rPr>
      </w:pPr>
      <w:r w:rsidRPr="000E3BCB">
        <w:rPr>
          <w:rFonts w:cs="Arial"/>
          <w:sz w:val="20"/>
          <w:szCs w:val="20"/>
        </w:rPr>
        <w:t>II</w:t>
      </w:r>
    </w:p>
    <w:p w:rsidR="00223C9A" w:rsidRPr="000E3BCB" w:rsidRDefault="009A2F50" w:rsidP="00223C9A">
      <w:pPr>
        <w:spacing w:after="0"/>
        <w:ind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Učenicima</w:t>
      </w:r>
      <w:r w:rsidR="00223C9A" w:rsidRPr="000E3BC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generacije</w:t>
      </w:r>
      <w:r w:rsidR="00223C9A" w:rsidRPr="000E3BC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osnovne</w:t>
      </w:r>
      <w:r w:rsidR="00223C9A" w:rsidRPr="000E3BC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škole</w:t>
      </w:r>
      <w:r w:rsidR="00223C9A" w:rsidRPr="000E3BCB">
        <w:rPr>
          <w:rFonts w:cs="Arial"/>
          <w:sz w:val="20"/>
          <w:szCs w:val="20"/>
        </w:rPr>
        <w:t xml:space="preserve">  </w:t>
      </w:r>
      <w:r>
        <w:rPr>
          <w:rFonts w:cs="Arial"/>
          <w:sz w:val="20"/>
          <w:szCs w:val="20"/>
        </w:rPr>
        <w:t>i</w:t>
      </w:r>
      <w:r w:rsidR="00223C9A" w:rsidRPr="000E3BC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učenicima</w:t>
      </w:r>
      <w:r w:rsidR="00223C9A" w:rsidRPr="000E3BC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generacije</w:t>
      </w:r>
      <w:r w:rsidR="00223C9A" w:rsidRPr="000E3BC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srednje</w:t>
      </w:r>
      <w:r w:rsidR="00223C9A" w:rsidRPr="000E3BC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škole</w:t>
      </w:r>
      <w:r w:rsidR="00223C9A" w:rsidRPr="000E3BC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</w:t>
      </w:r>
      <w:r w:rsidR="00223C9A" w:rsidRPr="000E3BC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trogodišnjem</w:t>
      </w:r>
      <w:r w:rsidR="00223C9A" w:rsidRPr="000E3BC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</w:t>
      </w:r>
      <w:r w:rsidR="00223C9A" w:rsidRPr="000E3BC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četvorogodišnjem</w:t>
      </w:r>
      <w:r w:rsidR="00223C9A" w:rsidRPr="000E3BC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trajanju</w:t>
      </w:r>
      <w:r w:rsidR="00223C9A" w:rsidRPr="000E3BCB">
        <w:rPr>
          <w:rFonts w:cs="Arial"/>
          <w:sz w:val="20"/>
          <w:szCs w:val="20"/>
        </w:rPr>
        <w:t xml:space="preserve">,  </w:t>
      </w:r>
      <w:r>
        <w:rPr>
          <w:rFonts w:cs="Arial"/>
          <w:sz w:val="20"/>
          <w:szCs w:val="20"/>
        </w:rPr>
        <w:t>te</w:t>
      </w:r>
      <w:r w:rsidR="00223C9A" w:rsidRPr="000E3BC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učenicima</w:t>
      </w:r>
      <w:r w:rsidR="00223C9A" w:rsidRPr="000E3BC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osnovnih</w:t>
      </w:r>
      <w:r w:rsidR="00223C9A" w:rsidRPr="000E3BC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</w:t>
      </w:r>
      <w:r w:rsidR="00223C9A" w:rsidRPr="000E3BC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srednjih</w:t>
      </w:r>
      <w:r w:rsidR="00223C9A" w:rsidRPr="000E3BC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škola</w:t>
      </w:r>
      <w:r w:rsidR="00223C9A" w:rsidRPr="000E3BCB"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>ekipama</w:t>
      </w:r>
      <w:r w:rsidR="00223C9A" w:rsidRPr="000E3BC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</w:t>
      </w:r>
      <w:r w:rsidR="00223C9A" w:rsidRPr="000E3BC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nastavnicima</w:t>
      </w:r>
      <w:r w:rsidR="00223C9A" w:rsidRPr="000E3BC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koji</w:t>
      </w:r>
      <w:r w:rsidR="00223C9A" w:rsidRPr="000E3BC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su</w:t>
      </w:r>
      <w:r w:rsidR="00223C9A" w:rsidRPr="000E3BC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pripremali</w:t>
      </w:r>
      <w:r w:rsidR="00223C9A" w:rsidRPr="000E3BC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za</w:t>
      </w:r>
      <w:r w:rsidR="00223C9A" w:rsidRPr="000E3BC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osvojeno</w:t>
      </w:r>
      <w:r w:rsidR="00223C9A" w:rsidRPr="000E3BC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jedno</w:t>
      </w:r>
      <w:r w:rsidR="00223C9A" w:rsidRPr="000E3BC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od</w:t>
      </w:r>
      <w:r w:rsidR="00223C9A" w:rsidRPr="000E3BC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prva</w:t>
      </w:r>
      <w:r w:rsidR="00223C9A" w:rsidRPr="000E3BC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tri</w:t>
      </w:r>
      <w:r w:rsidR="00223C9A" w:rsidRPr="000E3BC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mjesta</w:t>
      </w:r>
      <w:r w:rsidR="00223C9A" w:rsidRPr="000E3BC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na</w:t>
      </w:r>
      <w:r w:rsidR="00223C9A" w:rsidRPr="000E3BC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regionalnim</w:t>
      </w:r>
      <w:r w:rsidR="00223C9A" w:rsidRPr="000E3BCB">
        <w:rPr>
          <w:rFonts w:cs="Arial"/>
          <w:sz w:val="20"/>
          <w:szCs w:val="20"/>
        </w:rPr>
        <w:t xml:space="preserve">  </w:t>
      </w:r>
      <w:r>
        <w:rPr>
          <w:rFonts w:cs="Arial"/>
          <w:sz w:val="20"/>
          <w:szCs w:val="20"/>
        </w:rPr>
        <w:t>i</w:t>
      </w:r>
      <w:r w:rsidR="00223C9A" w:rsidRPr="000E3BC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republičkim</w:t>
      </w:r>
      <w:r w:rsidR="00223C9A" w:rsidRPr="000E3BC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takmičenjima</w:t>
      </w:r>
      <w:r w:rsidR="00223C9A" w:rsidRPr="000E3BC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iz</w:t>
      </w:r>
      <w:r w:rsidR="00223C9A" w:rsidRPr="000E3BC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različitih</w:t>
      </w:r>
      <w:r w:rsidR="00223C9A" w:rsidRPr="000E3BC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oblasti</w:t>
      </w:r>
      <w:r w:rsidR="00223C9A" w:rsidRPr="000E3BC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znanja</w:t>
      </w:r>
      <w:r w:rsidR="00223C9A" w:rsidRPr="000E3BC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pripada</w:t>
      </w:r>
      <w:r w:rsidR="00223C9A" w:rsidRPr="000E3BC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posebna</w:t>
      </w:r>
      <w:r w:rsidR="00223C9A" w:rsidRPr="000E3BC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novčana</w:t>
      </w:r>
      <w:r w:rsidR="00223C9A" w:rsidRPr="000E3BC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nagrada</w:t>
      </w:r>
      <w:r w:rsidR="00223C9A" w:rsidRPr="000E3BC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</w:t>
      </w:r>
      <w:r w:rsidR="00223C9A" w:rsidRPr="000E3BC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skladu</w:t>
      </w:r>
      <w:r w:rsidR="00223C9A" w:rsidRPr="000E3BC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sa</w:t>
      </w:r>
      <w:r w:rsidR="00223C9A" w:rsidRPr="000E3BC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sledećim</w:t>
      </w:r>
      <w:r w:rsidR="00223C9A" w:rsidRPr="000E3BC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načinom</w:t>
      </w:r>
      <w:r w:rsidR="00223C9A" w:rsidRPr="000E3BC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obračuna</w:t>
      </w:r>
      <w:r w:rsidR="00223C9A" w:rsidRPr="000E3BCB">
        <w:rPr>
          <w:rFonts w:cs="Arial"/>
          <w:sz w:val="20"/>
          <w:szCs w:val="20"/>
        </w:rPr>
        <w:t>:</w:t>
      </w:r>
    </w:p>
    <w:p w:rsidR="00223C9A" w:rsidRPr="000E3BCB" w:rsidRDefault="00223C9A" w:rsidP="00223C9A">
      <w:pPr>
        <w:spacing w:after="0"/>
        <w:rPr>
          <w:rFonts w:cs="Arial"/>
          <w:sz w:val="20"/>
          <w:szCs w:val="20"/>
        </w:rPr>
      </w:pPr>
    </w:p>
    <w:p w:rsidR="00223C9A" w:rsidRPr="000E3BCB" w:rsidRDefault="009A2F50" w:rsidP="00223C9A">
      <w:pPr>
        <w:spacing w:after="0"/>
        <w:ind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NAČIN</w:t>
      </w:r>
      <w:r w:rsidR="00223C9A" w:rsidRPr="000E3BC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OBRAČUNA</w:t>
      </w:r>
      <w:r w:rsidR="00223C9A" w:rsidRPr="000E3BCB">
        <w:rPr>
          <w:rFonts w:cs="Arial"/>
          <w:sz w:val="20"/>
          <w:szCs w:val="20"/>
        </w:rPr>
        <w:t xml:space="preserve">: </w:t>
      </w:r>
    </w:p>
    <w:p w:rsidR="00223C9A" w:rsidRPr="000E3BCB" w:rsidRDefault="00223C9A" w:rsidP="00223C9A">
      <w:pPr>
        <w:spacing w:after="0"/>
        <w:rPr>
          <w:rFonts w:cs="Arial"/>
          <w:sz w:val="20"/>
          <w:szCs w:val="20"/>
        </w:rPr>
      </w:pPr>
    </w:p>
    <w:p w:rsidR="00223C9A" w:rsidRPr="000E3BCB" w:rsidRDefault="009A2F50" w:rsidP="00223C9A">
      <w:pPr>
        <w:pStyle w:val="ListParagraph"/>
        <w:numPr>
          <w:ilvl w:val="0"/>
          <w:numId w:val="40"/>
        </w:numPr>
        <w:tabs>
          <w:tab w:val="left" w:pos="270"/>
        </w:tabs>
        <w:spacing w:before="0" w:after="0"/>
        <w:ind w:hanging="630"/>
        <w:rPr>
          <w:rFonts w:cs="Arial"/>
          <w:sz w:val="20"/>
        </w:rPr>
      </w:pPr>
      <w:r>
        <w:rPr>
          <w:rFonts w:cs="Arial"/>
          <w:sz w:val="20"/>
        </w:rPr>
        <w:t>REGIONALNA</w:t>
      </w:r>
      <w:r w:rsidR="00223C9A" w:rsidRPr="000E3BCB">
        <w:rPr>
          <w:rFonts w:cs="Arial"/>
          <w:sz w:val="20"/>
        </w:rPr>
        <w:t xml:space="preserve"> </w:t>
      </w:r>
      <w:r>
        <w:rPr>
          <w:rFonts w:cs="Arial"/>
          <w:sz w:val="20"/>
        </w:rPr>
        <w:t>TAKMIČENjA</w:t>
      </w:r>
      <w:r w:rsidR="00223C9A" w:rsidRPr="000E3BCB">
        <w:rPr>
          <w:rFonts w:cs="Arial"/>
          <w:sz w:val="20"/>
        </w:rPr>
        <w:t xml:space="preserve">: </w:t>
      </w:r>
    </w:p>
    <w:p w:rsidR="00223C9A" w:rsidRPr="000E3BCB" w:rsidRDefault="00223C9A" w:rsidP="00223C9A">
      <w:pPr>
        <w:pStyle w:val="ListParagraph"/>
        <w:spacing w:after="0"/>
        <w:rPr>
          <w:rFonts w:cs="Arial"/>
          <w:sz w:val="20"/>
        </w:rPr>
      </w:pPr>
    </w:p>
    <w:p w:rsidR="00223C9A" w:rsidRPr="000E3BCB" w:rsidRDefault="009A2F50" w:rsidP="00223C9A">
      <w:p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UČENICI</w:t>
      </w:r>
      <w:r w:rsidR="00223C9A" w:rsidRPr="000E3BC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ILI</w:t>
      </w:r>
      <w:r w:rsidR="00223C9A" w:rsidRPr="000E3BC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EKIPE</w:t>
      </w:r>
      <w:r w:rsidR="00223C9A" w:rsidRPr="000E3BCB">
        <w:rPr>
          <w:rFonts w:cs="Arial"/>
          <w:sz w:val="20"/>
          <w:szCs w:val="20"/>
        </w:rPr>
        <w:t xml:space="preserve">: </w:t>
      </w:r>
      <w:r>
        <w:rPr>
          <w:rFonts w:cs="Arial"/>
          <w:sz w:val="20"/>
          <w:szCs w:val="20"/>
        </w:rPr>
        <w:t>osvojeno</w:t>
      </w:r>
      <w:r w:rsidR="00223C9A" w:rsidRPr="000E3BC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mjesto</w:t>
      </w:r>
      <w:r w:rsidR="00223C9A" w:rsidRPr="000E3BCB">
        <w:rPr>
          <w:rFonts w:cs="Arial"/>
          <w:sz w:val="20"/>
          <w:szCs w:val="20"/>
        </w:rPr>
        <w:t>:</w:t>
      </w:r>
    </w:p>
    <w:p w:rsidR="00223C9A" w:rsidRPr="000E3BCB" w:rsidRDefault="009A2F50" w:rsidP="00223C9A">
      <w:pPr>
        <w:pStyle w:val="ListParagraph"/>
        <w:numPr>
          <w:ilvl w:val="0"/>
          <w:numId w:val="36"/>
        </w:numPr>
        <w:spacing w:before="0" w:after="0"/>
        <w:rPr>
          <w:rFonts w:cs="Arial"/>
          <w:sz w:val="20"/>
        </w:rPr>
      </w:pPr>
      <w:r>
        <w:rPr>
          <w:rFonts w:cs="Arial"/>
          <w:sz w:val="20"/>
        </w:rPr>
        <w:t>mjesto</w:t>
      </w:r>
      <w:r w:rsidR="00223C9A" w:rsidRPr="000E3BCB">
        <w:rPr>
          <w:rFonts w:cs="Arial"/>
          <w:sz w:val="20"/>
        </w:rPr>
        <w:t xml:space="preserve">               200,00 </w:t>
      </w:r>
      <w:r>
        <w:rPr>
          <w:rFonts w:cs="Arial"/>
          <w:sz w:val="20"/>
        </w:rPr>
        <w:t>KM</w:t>
      </w:r>
    </w:p>
    <w:p w:rsidR="00223C9A" w:rsidRPr="000E3BCB" w:rsidRDefault="009A2F50" w:rsidP="00223C9A">
      <w:pPr>
        <w:pStyle w:val="ListParagraph"/>
        <w:numPr>
          <w:ilvl w:val="0"/>
          <w:numId w:val="36"/>
        </w:numPr>
        <w:spacing w:before="0" w:after="0"/>
        <w:rPr>
          <w:rFonts w:cs="Arial"/>
          <w:sz w:val="20"/>
        </w:rPr>
      </w:pPr>
      <w:r>
        <w:rPr>
          <w:rFonts w:cs="Arial"/>
          <w:sz w:val="20"/>
        </w:rPr>
        <w:t>mjesto</w:t>
      </w:r>
      <w:r w:rsidR="00223C9A" w:rsidRPr="000E3BCB">
        <w:rPr>
          <w:rFonts w:cs="Arial"/>
          <w:sz w:val="20"/>
        </w:rPr>
        <w:t xml:space="preserve">               150,00 </w:t>
      </w:r>
      <w:r>
        <w:rPr>
          <w:rFonts w:cs="Arial"/>
          <w:sz w:val="20"/>
        </w:rPr>
        <w:t>KM</w:t>
      </w:r>
    </w:p>
    <w:p w:rsidR="00223C9A" w:rsidRPr="000E3BCB" w:rsidRDefault="00223C9A" w:rsidP="00223C9A">
      <w:pPr>
        <w:pStyle w:val="ListParagraph"/>
        <w:numPr>
          <w:ilvl w:val="0"/>
          <w:numId w:val="36"/>
        </w:numPr>
        <w:spacing w:before="0" w:after="0"/>
        <w:rPr>
          <w:rFonts w:cs="Arial"/>
          <w:sz w:val="20"/>
        </w:rPr>
      </w:pPr>
      <w:r w:rsidRPr="000E3BCB">
        <w:rPr>
          <w:rFonts w:cs="Arial"/>
          <w:sz w:val="20"/>
        </w:rPr>
        <w:t xml:space="preserve"> </w:t>
      </w:r>
      <w:r w:rsidR="009A2F50">
        <w:rPr>
          <w:rFonts w:cs="Arial"/>
          <w:sz w:val="20"/>
        </w:rPr>
        <w:t>mjesto</w:t>
      </w:r>
      <w:r w:rsidRPr="000E3BCB">
        <w:rPr>
          <w:rFonts w:cs="Arial"/>
          <w:sz w:val="20"/>
        </w:rPr>
        <w:t xml:space="preserve">              100,00 </w:t>
      </w:r>
      <w:r w:rsidR="009A2F50">
        <w:rPr>
          <w:rFonts w:cs="Arial"/>
          <w:sz w:val="20"/>
        </w:rPr>
        <w:t>KM</w:t>
      </w:r>
    </w:p>
    <w:p w:rsidR="00223C9A" w:rsidRPr="000E3BCB" w:rsidRDefault="00223C9A" w:rsidP="00223C9A">
      <w:pPr>
        <w:pStyle w:val="ListParagraph"/>
        <w:spacing w:after="0"/>
        <w:rPr>
          <w:rFonts w:cs="Arial"/>
          <w:sz w:val="20"/>
        </w:rPr>
      </w:pPr>
    </w:p>
    <w:p w:rsidR="00223C9A" w:rsidRPr="000E3BCB" w:rsidRDefault="009A2F50" w:rsidP="00223C9A">
      <w:pPr>
        <w:pStyle w:val="ListParagraph"/>
        <w:tabs>
          <w:tab w:val="left" w:pos="720"/>
        </w:tabs>
        <w:spacing w:after="0"/>
        <w:ind w:hanging="450"/>
        <w:rPr>
          <w:rFonts w:cs="Arial"/>
          <w:sz w:val="20"/>
        </w:rPr>
      </w:pPr>
      <w:r>
        <w:rPr>
          <w:rFonts w:cs="Arial"/>
          <w:sz w:val="20"/>
        </w:rPr>
        <w:t>NASTAVNICI</w:t>
      </w:r>
      <w:r w:rsidR="00223C9A" w:rsidRPr="000E3BCB">
        <w:rPr>
          <w:rFonts w:cs="Arial"/>
          <w:sz w:val="20"/>
        </w:rPr>
        <w:t xml:space="preserve">:  </w:t>
      </w:r>
      <w:r>
        <w:rPr>
          <w:rFonts w:cs="Arial"/>
          <w:sz w:val="20"/>
        </w:rPr>
        <w:t>osvojeno</w:t>
      </w:r>
      <w:r w:rsidR="00223C9A" w:rsidRPr="000E3BCB">
        <w:rPr>
          <w:rFonts w:cs="Arial"/>
          <w:sz w:val="20"/>
        </w:rPr>
        <w:t xml:space="preserve"> </w:t>
      </w:r>
      <w:r>
        <w:rPr>
          <w:rFonts w:cs="Arial"/>
          <w:sz w:val="20"/>
        </w:rPr>
        <w:t>mjesto</w:t>
      </w:r>
      <w:r w:rsidR="00223C9A" w:rsidRPr="000E3BCB">
        <w:rPr>
          <w:rFonts w:cs="Arial"/>
          <w:sz w:val="20"/>
        </w:rPr>
        <w:t>:</w:t>
      </w:r>
    </w:p>
    <w:p w:rsidR="00223C9A" w:rsidRPr="000E3BCB" w:rsidRDefault="009A2F50" w:rsidP="00223C9A">
      <w:pPr>
        <w:pStyle w:val="ListParagraph"/>
        <w:numPr>
          <w:ilvl w:val="0"/>
          <w:numId w:val="37"/>
        </w:numPr>
        <w:spacing w:before="0" w:after="0"/>
        <w:rPr>
          <w:rFonts w:cs="Arial"/>
          <w:sz w:val="20"/>
        </w:rPr>
      </w:pPr>
      <w:r>
        <w:rPr>
          <w:rFonts w:cs="Arial"/>
          <w:sz w:val="20"/>
        </w:rPr>
        <w:t>mjesto</w:t>
      </w:r>
      <w:r w:rsidR="00223C9A" w:rsidRPr="000E3BCB">
        <w:rPr>
          <w:rFonts w:cs="Arial"/>
          <w:sz w:val="20"/>
        </w:rPr>
        <w:t xml:space="preserve">               100,00 </w:t>
      </w:r>
      <w:r>
        <w:rPr>
          <w:rFonts w:cs="Arial"/>
          <w:sz w:val="20"/>
        </w:rPr>
        <w:t>KM</w:t>
      </w:r>
    </w:p>
    <w:p w:rsidR="00223C9A" w:rsidRPr="000E3BCB" w:rsidRDefault="009A2F50" w:rsidP="00223C9A">
      <w:pPr>
        <w:pStyle w:val="ListParagraph"/>
        <w:numPr>
          <w:ilvl w:val="0"/>
          <w:numId w:val="37"/>
        </w:numPr>
        <w:spacing w:before="0" w:after="0"/>
        <w:rPr>
          <w:rFonts w:cs="Arial"/>
          <w:sz w:val="20"/>
        </w:rPr>
      </w:pPr>
      <w:r>
        <w:rPr>
          <w:rFonts w:cs="Arial"/>
          <w:sz w:val="20"/>
        </w:rPr>
        <w:t>mjesto</w:t>
      </w:r>
      <w:r w:rsidR="00223C9A" w:rsidRPr="000E3BCB">
        <w:rPr>
          <w:rFonts w:cs="Arial"/>
          <w:sz w:val="20"/>
        </w:rPr>
        <w:t xml:space="preserve">                 75,00 </w:t>
      </w:r>
      <w:r>
        <w:rPr>
          <w:rFonts w:cs="Arial"/>
          <w:sz w:val="20"/>
        </w:rPr>
        <w:t>KM</w:t>
      </w:r>
    </w:p>
    <w:p w:rsidR="00223C9A" w:rsidRPr="000E3BCB" w:rsidRDefault="009A2F50" w:rsidP="00223C9A">
      <w:pPr>
        <w:pStyle w:val="ListParagraph"/>
        <w:numPr>
          <w:ilvl w:val="0"/>
          <w:numId w:val="37"/>
        </w:numPr>
        <w:spacing w:before="0" w:after="0"/>
        <w:rPr>
          <w:rFonts w:cs="Arial"/>
          <w:sz w:val="20"/>
        </w:rPr>
      </w:pPr>
      <w:r>
        <w:rPr>
          <w:rFonts w:cs="Arial"/>
          <w:sz w:val="20"/>
        </w:rPr>
        <w:t>mjesto</w:t>
      </w:r>
      <w:r w:rsidR="00223C9A" w:rsidRPr="000E3BCB">
        <w:rPr>
          <w:rFonts w:cs="Arial"/>
          <w:sz w:val="20"/>
        </w:rPr>
        <w:t xml:space="preserve">                50,00 </w:t>
      </w:r>
      <w:r>
        <w:rPr>
          <w:rFonts w:cs="Arial"/>
          <w:sz w:val="20"/>
        </w:rPr>
        <w:t>KM</w:t>
      </w:r>
    </w:p>
    <w:p w:rsidR="00223C9A" w:rsidRPr="000E3BCB" w:rsidRDefault="00223C9A" w:rsidP="00223C9A">
      <w:pPr>
        <w:spacing w:after="0"/>
        <w:rPr>
          <w:rFonts w:cs="Arial"/>
          <w:sz w:val="20"/>
          <w:szCs w:val="20"/>
        </w:rPr>
      </w:pPr>
    </w:p>
    <w:p w:rsidR="00223C9A" w:rsidRPr="000E3BCB" w:rsidRDefault="009A2F50" w:rsidP="00223C9A">
      <w:pPr>
        <w:pStyle w:val="ListParagraph"/>
        <w:numPr>
          <w:ilvl w:val="0"/>
          <w:numId w:val="40"/>
        </w:numPr>
        <w:spacing w:before="0" w:after="0"/>
        <w:ind w:left="360" w:hanging="180"/>
        <w:rPr>
          <w:rFonts w:cs="Arial"/>
          <w:sz w:val="20"/>
        </w:rPr>
      </w:pPr>
      <w:r>
        <w:rPr>
          <w:rFonts w:cs="Arial"/>
          <w:sz w:val="20"/>
        </w:rPr>
        <w:t>REPUBLIČKA</w:t>
      </w:r>
      <w:r w:rsidR="00223C9A" w:rsidRPr="000E3BCB">
        <w:rPr>
          <w:rFonts w:cs="Arial"/>
          <w:sz w:val="20"/>
        </w:rPr>
        <w:t xml:space="preserve"> </w:t>
      </w:r>
      <w:r>
        <w:rPr>
          <w:rFonts w:cs="Arial"/>
          <w:sz w:val="20"/>
        </w:rPr>
        <w:t>TAKMIČENjA</w:t>
      </w:r>
      <w:r w:rsidR="00223C9A" w:rsidRPr="000E3BCB">
        <w:rPr>
          <w:rFonts w:cs="Arial"/>
          <w:sz w:val="20"/>
        </w:rPr>
        <w:t xml:space="preserve">: </w:t>
      </w:r>
    </w:p>
    <w:p w:rsidR="00223C9A" w:rsidRPr="000E3BCB" w:rsidRDefault="00223C9A" w:rsidP="00223C9A">
      <w:pPr>
        <w:spacing w:after="0"/>
        <w:rPr>
          <w:rFonts w:cs="Arial"/>
          <w:sz w:val="20"/>
          <w:szCs w:val="20"/>
        </w:rPr>
      </w:pPr>
    </w:p>
    <w:p w:rsidR="00223C9A" w:rsidRPr="000E3BCB" w:rsidRDefault="009A2F50" w:rsidP="00223C9A">
      <w:p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UČENICI</w:t>
      </w:r>
      <w:r w:rsidR="00223C9A" w:rsidRPr="000E3BC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ILI</w:t>
      </w:r>
      <w:r w:rsidR="00223C9A" w:rsidRPr="000E3BC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EKIPE</w:t>
      </w:r>
      <w:r w:rsidR="00223C9A" w:rsidRPr="000E3BCB">
        <w:rPr>
          <w:rFonts w:cs="Arial"/>
          <w:sz w:val="20"/>
          <w:szCs w:val="20"/>
        </w:rPr>
        <w:t xml:space="preserve">: </w:t>
      </w:r>
      <w:r>
        <w:rPr>
          <w:rFonts w:cs="Arial"/>
          <w:sz w:val="20"/>
          <w:szCs w:val="20"/>
        </w:rPr>
        <w:t>osvojeno</w:t>
      </w:r>
      <w:r w:rsidR="00223C9A" w:rsidRPr="000E3BC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mjesto</w:t>
      </w:r>
      <w:r w:rsidR="00223C9A" w:rsidRPr="000E3BCB">
        <w:rPr>
          <w:rFonts w:cs="Arial"/>
          <w:sz w:val="20"/>
          <w:szCs w:val="20"/>
        </w:rPr>
        <w:t>:</w:t>
      </w:r>
    </w:p>
    <w:p w:rsidR="00223C9A" w:rsidRPr="000E3BCB" w:rsidRDefault="009A2F50" w:rsidP="00223C9A">
      <w:pPr>
        <w:pStyle w:val="ListParagraph"/>
        <w:numPr>
          <w:ilvl w:val="0"/>
          <w:numId w:val="38"/>
        </w:numPr>
        <w:spacing w:before="0" w:after="0"/>
        <w:rPr>
          <w:rFonts w:cs="Arial"/>
          <w:sz w:val="20"/>
        </w:rPr>
      </w:pPr>
      <w:r>
        <w:rPr>
          <w:rFonts w:cs="Arial"/>
          <w:sz w:val="20"/>
        </w:rPr>
        <w:t>mjesto</w:t>
      </w:r>
      <w:r w:rsidR="00223C9A" w:rsidRPr="000E3BCB">
        <w:rPr>
          <w:rFonts w:cs="Arial"/>
          <w:sz w:val="20"/>
        </w:rPr>
        <w:t xml:space="preserve">               300,00 </w:t>
      </w:r>
      <w:r>
        <w:rPr>
          <w:rFonts w:cs="Arial"/>
          <w:sz w:val="20"/>
        </w:rPr>
        <w:t>KM</w:t>
      </w:r>
    </w:p>
    <w:p w:rsidR="00223C9A" w:rsidRPr="000E3BCB" w:rsidRDefault="009A2F50" w:rsidP="00223C9A">
      <w:pPr>
        <w:pStyle w:val="ListParagraph"/>
        <w:numPr>
          <w:ilvl w:val="0"/>
          <w:numId w:val="38"/>
        </w:numPr>
        <w:spacing w:before="0" w:after="0"/>
        <w:rPr>
          <w:rFonts w:cs="Arial"/>
          <w:sz w:val="20"/>
        </w:rPr>
      </w:pPr>
      <w:r>
        <w:rPr>
          <w:rFonts w:cs="Arial"/>
          <w:sz w:val="20"/>
        </w:rPr>
        <w:t>mjesto</w:t>
      </w:r>
      <w:r w:rsidR="00223C9A" w:rsidRPr="000E3BCB">
        <w:rPr>
          <w:rFonts w:cs="Arial"/>
          <w:sz w:val="20"/>
        </w:rPr>
        <w:t xml:space="preserve">               250,00 </w:t>
      </w:r>
      <w:r>
        <w:rPr>
          <w:rFonts w:cs="Arial"/>
          <w:sz w:val="20"/>
        </w:rPr>
        <w:t>KM</w:t>
      </w:r>
    </w:p>
    <w:p w:rsidR="00223C9A" w:rsidRPr="000E3BCB" w:rsidRDefault="009A2F50" w:rsidP="00223C9A">
      <w:pPr>
        <w:pStyle w:val="ListParagraph"/>
        <w:numPr>
          <w:ilvl w:val="0"/>
          <w:numId w:val="38"/>
        </w:numPr>
        <w:spacing w:before="0" w:after="0"/>
        <w:rPr>
          <w:rFonts w:cs="Arial"/>
          <w:sz w:val="20"/>
        </w:rPr>
      </w:pPr>
      <w:r>
        <w:rPr>
          <w:rFonts w:cs="Arial"/>
          <w:sz w:val="20"/>
        </w:rPr>
        <w:t>mjesto</w:t>
      </w:r>
      <w:r w:rsidR="00223C9A" w:rsidRPr="000E3BCB">
        <w:rPr>
          <w:rFonts w:cs="Arial"/>
          <w:sz w:val="20"/>
        </w:rPr>
        <w:t xml:space="preserve">            </w:t>
      </w:r>
      <w:r w:rsidR="00223C9A">
        <w:rPr>
          <w:rFonts w:cs="Arial"/>
          <w:sz w:val="20"/>
        </w:rPr>
        <w:t xml:space="preserve"> </w:t>
      </w:r>
      <w:r w:rsidR="00223C9A" w:rsidRPr="000E3BCB">
        <w:rPr>
          <w:rFonts w:cs="Arial"/>
          <w:sz w:val="20"/>
        </w:rPr>
        <w:t xml:space="preserve">  200,00 </w:t>
      </w:r>
      <w:r>
        <w:rPr>
          <w:rFonts w:cs="Arial"/>
          <w:sz w:val="20"/>
        </w:rPr>
        <w:t>KM</w:t>
      </w:r>
    </w:p>
    <w:p w:rsidR="00223C9A" w:rsidRPr="000E3BCB" w:rsidRDefault="00223C9A" w:rsidP="00223C9A">
      <w:pPr>
        <w:pStyle w:val="ListParagraph"/>
        <w:spacing w:after="0"/>
        <w:rPr>
          <w:rFonts w:cs="Arial"/>
          <w:sz w:val="20"/>
        </w:rPr>
      </w:pPr>
    </w:p>
    <w:p w:rsidR="00223C9A" w:rsidRPr="000E3BCB" w:rsidRDefault="009A2F50" w:rsidP="00223C9A">
      <w:pPr>
        <w:pStyle w:val="ListParagraph"/>
        <w:spacing w:after="0"/>
        <w:ind w:hanging="450"/>
        <w:rPr>
          <w:rFonts w:cs="Arial"/>
          <w:sz w:val="20"/>
        </w:rPr>
      </w:pPr>
      <w:r>
        <w:rPr>
          <w:rFonts w:cs="Arial"/>
          <w:sz w:val="20"/>
        </w:rPr>
        <w:t>NASTAVNICI</w:t>
      </w:r>
      <w:r w:rsidR="00223C9A" w:rsidRPr="000E3BCB">
        <w:rPr>
          <w:rFonts w:cs="Arial"/>
          <w:sz w:val="20"/>
        </w:rPr>
        <w:t xml:space="preserve">:  </w:t>
      </w:r>
      <w:r>
        <w:rPr>
          <w:rFonts w:cs="Arial"/>
          <w:sz w:val="20"/>
        </w:rPr>
        <w:t>osvojeno</w:t>
      </w:r>
      <w:r w:rsidR="00223C9A" w:rsidRPr="000E3BCB">
        <w:rPr>
          <w:rFonts w:cs="Arial"/>
          <w:sz w:val="20"/>
        </w:rPr>
        <w:t xml:space="preserve"> </w:t>
      </w:r>
      <w:r>
        <w:rPr>
          <w:rFonts w:cs="Arial"/>
          <w:sz w:val="20"/>
        </w:rPr>
        <w:t>mjesto</w:t>
      </w:r>
      <w:r w:rsidR="00223C9A" w:rsidRPr="000E3BCB">
        <w:rPr>
          <w:rFonts w:cs="Arial"/>
          <w:sz w:val="20"/>
        </w:rPr>
        <w:t>:</w:t>
      </w:r>
    </w:p>
    <w:p w:rsidR="00223C9A" w:rsidRPr="000E3BCB" w:rsidRDefault="009A2F50" w:rsidP="00223C9A">
      <w:pPr>
        <w:pStyle w:val="ListParagraph"/>
        <w:numPr>
          <w:ilvl w:val="0"/>
          <w:numId w:val="39"/>
        </w:numPr>
        <w:spacing w:before="0" w:after="0"/>
        <w:rPr>
          <w:rFonts w:cs="Arial"/>
          <w:sz w:val="20"/>
        </w:rPr>
      </w:pPr>
      <w:r>
        <w:rPr>
          <w:rFonts w:cs="Arial"/>
          <w:sz w:val="20"/>
        </w:rPr>
        <w:t>mjesto</w:t>
      </w:r>
      <w:r w:rsidR="00223C9A" w:rsidRPr="000E3BCB">
        <w:rPr>
          <w:rFonts w:cs="Arial"/>
          <w:sz w:val="20"/>
        </w:rPr>
        <w:t xml:space="preserve">               150,00 </w:t>
      </w:r>
      <w:r>
        <w:rPr>
          <w:rFonts w:cs="Arial"/>
          <w:sz w:val="20"/>
        </w:rPr>
        <w:t>KM</w:t>
      </w:r>
    </w:p>
    <w:p w:rsidR="00223C9A" w:rsidRPr="000E3BCB" w:rsidRDefault="009A2F50" w:rsidP="00223C9A">
      <w:pPr>
        <w:pStyle w:val="ListParagraph"/>
        <w:numPr>
          <w:ilvl w:val="0"/>
          <w:numId w:val="39"/>
        </w:numPr>
        <w:spacing w:before="0" w:after="0"/>
        <w:rPr>
          <w:rFonts w:cs="Arial"/>
          <w:sz w:val="20"/>
        </w:rPr>
      </w:pPr>
      <w:r>
        <w:rPr>
          <w:rFonts w:cs="Arial"/>
          <w:sz w:val="20"/>
        </w:rPr>
        <w:t>mjesto</w:t>
      </w:r>
      <w:r w:rsidR="00223C9A" w:rsidRPr="000E3BCB">
        <w:rPr>
          <w:rFonts w:cs="Arial"/>
          <w:sz w:val="20"/>
        </w:rPr>
        <w:t xml:space="preserve">               125,,00 </w:t>
      </w:r>
      <w:r>
        <w:rPr>
          <w:rFonts w:cs="Arial"/>
          <w:sz w:val="20"/>
        </w:rPr>
        <w:t>KM</w:t>
      </w:r>
    </w:p>
    <w:p w:rsidR="00223C9A" w:rsidRPr="000E3BCB" w:rsidRDefault="009A2F50" w:rsidP="00223C9A">
      <w:pPr>
        <w:pStyle w:val="ListParagraph"/>
        <w:numPr>
          <w:ilvl w:val="0"/>
          <w:numId w:val="39"/>
        </w:numPr>
        <w:spacing w:before="0" w:after="0"/>
        <w:rPr>
          <w:rFonts w:cs="Arial"/>
          <w:sz w:val="20"/>
        </w:rPr>
      </w:pPr>
      <w:r>
        <w:rPr>
          <w:rFonts w:cs="Arial"/>
          <w:sz w:val="20"/>
        </w:rPr>
        <w:t>mjesto</w:t>
      </w:r>
      <w:r w:rsidR="00223C9A" w:rsidRPr="000E3BCB">
        <w:rPr>
          <w:rFonts w:cs="Arial"/>
          <w:sz w:val="20"/>
        </w:rPr>
        <w:t xml:space="preserve">           </w:t>
      </w:r>
      <w:r w:rsidR="00223C9A">
        <w:rPr>
          <w:rFonts w:cs="Arial"/>
          <w:sz w:val="20"/>
        </w:rPr>
        <w:t xml:space="preserve"> </w:t>
      </w:r>
      <w:r w:rsidR="00223C9A" w:rsidRPr="000E3BCB">
        <w:rPr>
          <w:rFonts w:cs="Arial"/>
          <w:sz w:val="20"/>
        </w:rPr>
        <w:t xml:space="preserve">   100,00 </w:t>
      </w:r>
      <w:r>
        <w:rPr>
          <w:rFonts w:cs="Arial"/>
          <w:sz w:val="20"/>
        </w:rPr>
        <w:t>KM</w:t>
      </w:r>
    </w:p>
    <w:p w:rsidR="00223C9A" w:rsidRPr="000E3BCB" w:rsidRDefault="00223C9A" w:rsidP="00223C9A">
      <w:pPr>
        <w:spacing w:after="0"/>
        <w:rPr>
          <w:rFonts w:cs="Arial"/>
          <w:sz w:val="20"/>
          <w:szCs w:val="20"/>
        </w:rPr>
      </w:pPr>
    </w:p>
    <w:p w:rsidR="00223C9A" w:rsidRPr="000E3BCB" w:rsidRDefault="00223C9A" w:rsidP="00223C9A">
      <w:pPr>
        <w:spacing w:after="0"/>
        <w:jc w:val="center"/>
        <w:rPr>
          <w:rFonts w:cs="Arial"/>
          <w:sz w:val="20"/>
          <w:szCs w:val="20"/>
        </w:rPr>
      </w:pPr>
      <w:r w:rsidRPr="000E3BCB">
        <w:rPr>
          <w:rFonts w:cs="Arial"/>
          <w:sz w:val="20"/>
          <w:szCs w:val="20"/>
        </w:rPr>
        <w:t>III</w:t>
      </w:r>
    </w:p>
    <w:p w:rsidR="00223C9A" w:rsidRPr="000E3BCB" w:rsidRDefault="009A2F50" w:rsidP="00223C9A">
      <w:pPr>
        <w:spacing w:after="0"/>
        <w:ind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Učenici</w:t>
      </w:r>
      <w:r w:rsidR="00223C9A" w:rsidRPr="000E3BCB"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>nastavnici</w:t>
      </w:r>
      <w:r w:rsidR="00223C9A" w:rsidRPr="000E3BC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</w:t>
      </w:r>
      <w:r w:rsidR="00223C9A" w:rsidRPr="000E3BC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ekipe</w:t>
      </w:r>
      <w:r w:rsidR="00223C9A" w:rsidRPr="000E3BC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škola</w:t>
      </w:r>
      <w:r w:rsidR="00223C9A" w:rsidRPr="000E3BC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ostvaruju</w:t>
      </w:r>
      <w:r w:rsidR="00223C9A" w:rsidRPr="000E3BC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pravo</w:t>
      </w:r>
      <w:r w:rsidR="00223C9A" w:rsidRPr="000E3BC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na</w:t>
      </w:r>
      <w:r w:rsidR="00223C9A" w:rsidRPr="000E3BC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nagrade</w:t>
      </w:r>
      <w:r w:rsidR="00223C9A" w:rsidRPr="000E3BC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iz</w:t>
      </w:r>
      <w:r w:rsidR="00223C9A" w:rsidRPr="000E3BC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prethodnog</w:t>
      </w:r>
      <w:r w:rsidR="00223C9A" w:rsidRPr="000E3BC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člana</w:t>
      </w:r>
      <w:r w:rsidR="00223C9A" w:rsidRPr="000E3BC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samo</w:t>
      </w:r>
      <w:r w:rsidR="00223C9A" w:rsidRPr="000E3BC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</w:t>
      </w:r>
      <w:r w:rsidR="00223C9A" w:rsidRPr="000E3BC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jednom</w:t>
      </w:r>
      <w:r w:rsidR="00223C9A" w:rsidRPr="000E3BC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nivou</w:t>
      </w:r>
      <w:r w:rsidR="00223C9A" w:rsidRPr="000E3BC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takmičenja</w:t>
      </w:r>
      <w:r w:rsidR="00223C9A" w:rsidRPr="000E3BCB">
        <w:rPr>
          <w:rFonts w:cs="Arial"/>
          <w:sz w:val="20"/>
          <w:szCs w:val="20"/>
        </w:rPr>
        <w:t xml:space="preserve"> (</w:t>
      </w:r>
      <w:r>
        <w:rPr>
          <w:rFonts w:cs="Arial"/>
          <w:sz w:val="20"/>
          <w:szCs w:val="20"/>
        </w:rPr>
        <w:t>republičko</w:t>
      </w:r>
      <w:r w:rsidR="00223C9A" w:rsidRPr="000E3BC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ili</w:t>
      </w:r>
      <w:r w:rsidR="00223C9A" w:rsidRPr="000E3BC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regionalno</w:t>
      </w:r>
      <w:r w:rsidR="00223C9A" w:rsidRPr="000E3BCB">
        <w:rPr>
          <w:rFonts w:cs="Arial"/>
          <w:sz w:val="20"/>
          <w:szCs w:val="20"/>
        </w:rPr>
        <w:t>).</w:t>
      </w:r>
    </w:p>
    <w:p w:rsidR="00223C9A" w:rsidRPr="000E3BCB" w:rsidRDefault="00223C9A" w:rsidP="00223C9A">
      <w:pPr>
        <w:spacing w:after="0"/>
        <w:ind w:firstLine="708"/>
        <w:rPr>
          <w:rFonts w:cs="Arial"/>
          <w:sz w:val="20"/>
          <w:szCs w:val="20"/>
        </w:rPr>
      </w:pPr>
    </w:p>
    <w:p w:rsidR="00223C9A" w:rsidRPr="000E3BCB" w:rsidRDefault="009A2F50" w:rsidP="00223C9A">
      <w:pPr>
        <w:spacing w:after="0"/>
        <w:ind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Nastavnik</w:t>
      </w:r>
      <w:r w:rsidR="00223C9A" w:rsidRPr="000E3BC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ostvaruje</w:t>
      </w:r>
      <w:r w:rsidR="00223C9A" w:rsidRPr="000E3BC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pravo</w:t>
      </w:r>
      <w:r w:rsidR="00223C9A" w:rsidRPr="000E3BC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na</w:t>
      </w:r>
      <w:r w:rsidR="00223C9A" w:rsidRPr="000E3BC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jednu</w:t>
      </w:r>
      <w:r w:rsidR="00223C9A" w:rsidRPr="000E3BC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nagradu</w:t>
      </w:r>
      <w:r w:rsidR="00223C9A" w:rsidRPr="000E3BC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</w:t>
      </w:r>
      <w:r w:rsidR="00223C9A" w:rsidRPr="000E3BC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to</w:t>
      </w:r>
      <w:r w:rsidR="00223C9A" w:rsidRPr="000E3BC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</w:t>
      </w:r>
      <w:r w:rsidR="00223C9A" w:rsidRPr="000E3BC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iznosu</w:t>
      </w:r>
      <w:r w:rsidR="00223C9A" w:rsidRPr="000E3BC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za</w:t>
      </w:r>
      <w:r w:rsidR="00223C9A" w:rsidRPr="000E3BC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najbolje</w:t>
      </w:r>
      <w:r w:rsidR="00223C9A" w:rsidRPr="000E3BC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postignuto</w:t>
      </w:r>
      <w:r w:rsidR="00223C9A" w:rsidRPr="000E3BC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mjesto</w:t>
      </w:r>
      <w:r w:rsidR="00223C9A" w:rsidRPr="000E3BC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učenika</w:t>
      </w:r>
      <w:r w:rsidR="00223C9A" w:rsidRPr="000E3BCB">
        <w:rPr>
          <w:rFonts w:cs="Arial"/>
          <w:sz w:val="20"/>
          <w:szCs w:val="20"/>
        </w:rPr>
        <w:t>/</w:t>
      </w:r>
      <w:r>
        <w:rPr>
          <w:rFonts w:cs="Arial"/>
          <w:sz w:val="20"/>
          <w:szCs w:val="20"/>
        </w:rPr>
        <w:t>ekipe</w:t>
      </w:r>
      <w:r w:rsidR="00223C9A" w:rsidRPr="000E3BC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škole</w:t>
      </w:r>
      <w:r w:rsidR="00223C9A" w:rsidRPr="000E3BCB"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>nezavisno</w:t>
      </w:r>
      <w:r w:rsidR="00223C9A" w:rsidRPr="000E3BC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</w:t>
      </w:r>
      <w:r w:rsidR="00223C9A" w:rsidRPr="000E3BC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broju</w:t>
      </w:r>
      <w:r w:rsidR="00223C9A" w:rsidRPr="000E3BC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učenika</w:t>
      </w:r>
      <w:r w:rsidR="00223C9A" w:rsidRPr="000E3BC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koje</w:t>
      </w:r>
      <w:r w:rsidR="00223C9A" w:rsidRPr="000E3BC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je</w:t>
      </w:r>
      <w:r w:rsidR="00223C9A" w:rsidRPr="000E3BC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pripremao</w:t>
      </w:r>
      <w:r w:rsidR="00223C9A" w:rsidRPr="000E3BC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za</w:t>
      </w:r>
      <w:r w:rsidR="00223C9A" w:rsidRPr="000E3BC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regionalno</w:t>
      </w:r>
      <w:r w:rsidR="00223C9A" w:rsidRPr="000E3BC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ili</w:t>
      </w:r>
      <w:r w:rsidR="00223C9A" w:rsidRPr="000E3BC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republičko</w:t>
      </w:r>
      <w:r w:rsidR="00223C9A" w:rsidRPr="000E3BC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takmičenje</w:t>
      </w:r>
      <w:r w:rsidR="00223C9A" w:rsidRPr="000E3BCB"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>a</w:t>
      </w:r>
      <w:r w:rsidR="00223C9A" w:rsidRPr="000E3BC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što</w:t>
      </w:r>
      <w:r w:rsidR="00223C9A" w:rsidRPr="000E3BC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se</w:t>
      </w:r>
      <w:r w:rsidR="00223C9A" w:rsidRPr="000E3BC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posebno</w:t>
      </w:r>
      <w:r w:rsidR="00223C9A" w:rsidRPr="000E3BC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odnosi</w:t>
      </w:r>
      <w:r w:rsidR="00223C9A" w:rsidRPr="000E3BC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na</w:t>
      </w:r>
      <w:r w:rsidR="00223C9A" w:rsidRPr="000E3BC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postignuća</w:t>
      </w:r>
      <w:r w:rsidR="00223C9A" w:rsidRPr="000E3BC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učenika</w:t>
      </w:r>
      <w:r w:rsidR="00223C9A" w:rsidRPr="000E3BCB">
        <w:rPr>
          <w:rFonts w:cs="Arial"/>
          <w:sz w:val="20"/>
          <w:szCs w:val="20"/>
        </w:rPr>
        <w:t>/</w:t>
      </w:r>
      <w:r>
        <w:rPr>
          <w:rFonts w:cs="Arial"/>
          <w:sz w:val="20"/>
          <w:szCs w:val="20"/>
        </w:rPr>
        <w:t>ekipa</w:t>
      </w:r>
      <w:r w:rsidR="00223C9A" w:rsidRPr="000E3BC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škole</w:t>
      </w:r>
      <w:r w:rsidR="00223C9A" w:rsidRPr="000E3BC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</w:t>
      </w:r>
      <w:r w:rsidR="00223C9A" w:rsidRPr="000E3BC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istoj</w:t>
      </w:r>
      <w:r w:rsidR="00223C9A" w:rsidRPr="000E3BC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oblasti</w:t>
      </w:r>
      <w:r w:rsidR="00223C9A" w:rsidRPr="000E3BCB">
        <w:rPr>
          <w:rFonts w:cs="Arial"/>
          <w:sz w:val="20"/>
          <w:szCs w:val="20"/>
        </w:rPr>
        <w:t>/</w:t>
      </w:r>
      <w:r>
        <w:rPr>
          <w:rFonts w:cs="Arial"/>
          <w:sz w:val="20"/>
          <w:szCs w:val="20"/>
        </w:rPr>
        <w:t>disciplini</w:t>
      </w:r>
      <w:r w:rsidR="00223C9A" w:rsidRPr="000E3BC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sporta</w:t>
      </w:r>
      <w:r w:rsidR="00223C9A" w:rsidRPr="000E3BCB"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>odnosno</w:t>
      </w:r>
      <w:r w:rsidR="00223C9A" w:rsidRPr="000E3BC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ekipnim</w:t>
      </w:r>
      <w:r w:rsidR="00223C9A" w:rsidRPr="000E3BC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takmičenjima</w:t>
      </w:r>
      <w:r w:rsidR="00223C9A" w:rsidRPr="000E3BCB">
        <w:rPr>
          <w:rFonts w:cs="Arial"/>
          <w:sz w:val="20"/>
          <w:szCs w:val="20"/>
        </w:rPr>
        <w:t xml:space="preserve">. </w:t>
      </w:r>
    </w:p>
    <w:p w:rsidR="00223C9A" w:rsidRPr="000E3BCB" w:rsidRDefault="00223C9A" w:rsidP="00223C9A">
      <w:pPr>
        <w:spacing w:after="0"/>
        <w:ind w:firstLine="708"/>
        <w:jc w:val="center"/>
        <w:rPr>
          <w:rFonts w:cs="Arial"/>
          <w:sz w:val="20"/>
          <w:szCs w:val="20"/>
        </w:rPr>
      </w:pPr>
      <w:r w:rsidRPr="000E3BCB">
        <w:rPr>
          <w:rFonts w:cs="Arial"/>
          <w:sz w:val="20"/>
          <w:szCs w:val="20"/>
        </w:rPr>
        <w:t>IV</w:t>
      </w:r>
    </w:p>
    <w:p w:rsidR="00223C9A" w:rsidRPr="000E3BCB" w:rsidRDefault="009A2F50" w:rsidP="00223C9A">
      <w:pPr>
        <w:spacing w:after="0"/>
        <w:ind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Isplata</w:t>
      </w:r>
      <w:r w:rsidR="00223C9A" w:rsidRPr="000E3BC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novčane</w:t>
      </w:r>
      <w:r w:rsidR="00223C9A" w:rsidRPr="000E3BC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nagrade</w:t>
      </w:r>
      <w:r w:rsidR="00223C9A" w:rsidRPr="000E3BC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vrši</w:t>
      </w:r>
      <w:r w:rsidR="00223C9A" w:rsidRPr="000E3BC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će</w:t>
      </w:r>
      <w:r w:rsidR="00223C9A" w:rsidRPr="000E3BC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na</w:t>
      </w:r>
      <w:r w:rsidR="00223C9A" w:rsidRPr="000E3BC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osnovu</w:t>
      </w:r>
      <w:r w:rsidR="00223C9A" w:rsidRPr="000E3BC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podnesenih</w:t>
      </w:r>
      <w:r w:rsidR="00223C9A" w:rsidRPr="000E3BC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zahtjeva</w:t>
      </w:r>
      <w:r w:rsidR="00223C9A" w:rsidRPr="000E3BC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od</w:t>
      </w:r>
      <w:r w:rsidR="00223C9A" w:rsidRPr="000E3BC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strane</w:t>
      </w:r>
      <w:r w:rsidR="00223C9A" w:rsidRPr="000E3BC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osnovnih</w:t>
      </w:r>
      <w:r w:rsidR="00223C9A" w:rsidRPr="000E3BC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</w:t>
      </w:r>
      <w:r w:rsidR="00223C9A" w:rsidRPr="000E3BC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srednjih</w:t>
      </w:r>
      <w:r w:rsidR="00223C9A" w:rsidRPr="000E3BC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škola</w:t>
      </w:r>
      <w:r w:rsidR="00223C9A" w:rsidRPr="000E3BC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sa</w:t>
      </w:r>
      <w:r w:rsidR="00223C9A" w:rsidRPr="000E3BC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dokazima</w:t>
      </w:r>
      <w:r w:rsidR="00223C9A" w:rsidRPr="000E3BC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</w:t>
      </w:r>
      <w:r w:rsidR="00223C9A" w:rsidRPr="000E3BC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osvojenim</w:t>
      </w:r>
      <w:r w:rsidR="00223C9A" w:rsidRPr="000E3BC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rezultatima</w:t>
      </w:r>
      <w:r w:rsidR="00223C9A" w:rsidRPr="000E3BC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na</w:t>
      </w:r>
      <w:r w:rsidR="00223C9A" w:rsidRPr="000E3BC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takmičenjima</w:t>
      </w:r>
      <w:r w:rsidR="00223C9A" w:rsidRPr="000E3BCB">
        <w:rPr>
          <w:rFonts w:cs="Arial"/>
          <w:sz w:val="20"/>
          <w:szCs w:val="20"/>
        </w:rPr>
        <w:t xml:space="preserve">. </w:t>
      </w:r>
    </w:p>
    <w:p w:rsidR="00223C9A" w:rsidRPr="000E3BCB" w:rsidRDefault="00223C9A" w:rsidP="00223C9A">
      <w:pPr>
        <w:spacing w:after="0"/>
        <w:ind w:firstLine="708"/>
        <w:jc w:val="center"/>
        <w:rPr>
          <w:rFonts w:cs="Arial"/>
          <w:sz w:val="20"/>
          <w:szCs w:val="20"/>
        </w:rPr>
      </w:pPr>
      <w:r w:rsidRPr="000E3BCB">
        <w:rPr>
          <w:rFonts w:cs="Arial"/>
          <w:sz w:val="20"/>
          <w:szCs w:val="20"/>
        </w:rPr>
        <w:t>V</w:t>
      </w:r>
    </w:p>
    <w:p w:rsidR="00223C9A" w:rsidRPr="000E3BCB" w:rsidRDefault="009A2F50" w:rsidP="00223C9A">
      <w:pPr>
        <w:spacing w:after="0"/>
        <w:ind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Ova</w:t>
      </w:r>
      <w:r w:rsidR="00223C9A" w:rsidRPr="000E3BC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Odluka</w:t>
      </w:r>
      <w:r w:rsidR="00223C9A" w:rsidRPr="000E3BC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stupa</w:t>
      </w:r>
      <w:r w:rsidR="00223C9A" w:rsidRPr="000E3BC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na</w:t>
      </w:r>
      <w:r w:rsidR="00223C9A" w:rsidRPr="000E3BC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snagu</w:t>
      </w:r>
      <w:r w:rsidR="00223C9A" w:rsidRPr="000E3BC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osmog</w:t>
      </w:r>
      <w:r w:rsidR="00223C9A" w:rsidRPr="000E3BC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dana</w:t>
      </w:r>
      <w:r w:rsidR="00223C9A" w:rsidRPr="000E3BC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od</w:t>
      </w:r>
      <w:r w:rsidR="00223C9A" w:rsidRPr="000E3BC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dana</w:t>
      </w:r>
      <w:r w:rsidR="00223C9A" w:rsidRPr="000E3BC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objavljivanja</w:t>
      </w:r>
      <w:r w:rsidR="00223C9A" w:rsidRPr="000E3BC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</w:t>
      </w:r>
      <w:r w:rsidR="00223C9A" w:rsidRPr="000E3BCB">
        <w:rPr>
          <w:rFonts w:cs="Arial"/>
          <w:sz w:val="20"/>
          <w:szCs w:val="20"/>
        </w:rPr>
        <w:t xml:space="preserve"> „</w:t>
      </w:r>
      <w:r>
        <w:rPr>
          <w:rFonts w:cs="Arial"/>
          <w:sz w:val="20"/>
          <w:szCs w:val="20"/>
        </w:rPr>
        <w:t>Službenom</w:t>
      </w:r>
      <w:r w:rsidR="00223C9A" w:rsidRPr="000E3BC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biltenu</w:t>
      </w:r>
      <w:r w:rsidR="00223C9A" w:rsidRPr="000E3BC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opštine</w:t>
      </w:r>
      <w:r w:rsidR="00223C9A" w:rsidRPr="000E3BC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Ugljevik</w:t>
      </w:r>
      <w:r w:rsidR="00223C9A" w:rsidRPr="000E3BCB">
        <w:rPr>
          <w:rFonts w:cs="Arial"/>
          <w:sz w:val="20"/>
          <w:szCs w:val="20"/>
        </w:rPr>
        <w:t>“</w:t>
      </w:r>
    </w:p>
    <w:p w:rsidR="00223C9A" w:rsidRPr="000E3BCB" w:rsidRDefault="00223C9A" w:rsidP="00223C9A">
      <w:pPr>
        <w:spacing w:after="0"/>
        <w:jc w:val="center"/>
        <w:rPr>
          <w:rFonts w:cs="Arial"/>
          <w:sz w:val="20"/>
          <w:szCs w:val="20"/>
        </w:rPr>
      </w:pPr>
    </w:p>
    <w:p w:rsidR="00223C9A" w:rsidRPr="00223C9A" w:rsidRDefault="009A2F50" w:rsidP="00223C9A">
      <w:pPr>
        <w:spacing w:after="0"/>
        <w:ind w:firstLine="90"/>
        <w:jc w:val="lef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REPUBLIKA</w:t>
      </w:r>
      <w:r w:rsidR="00223C9A" w:rsidRPr="00223C9A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SRPSKA</w:t>
      </w:r>
    </w:p>
    <w:p w:rsidR="00223C9A" w:rsidRPr="00223C9A" w:rsidRDefault="009A2F50" w:rsidP="00223C9A">
      <w:pPr>
        <w:spacing w:after="0"/>
        <w:ind w:firstLine="90"/>
        <w:jc w:val="lef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OPŠTINA</w:t>
      </w:r>
      <w:r w:rsidR="00223C9A" w:rsidRPr="00223C9A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UGLjEVIK</w:t>
      </w:r>
      <w:r w:rsidR="00223C9A" w:rsidRPr="00223C9A">
        <w:rPr>
          <w:rFonts w:cs="Arial"/>
          <w:sz w:val="18"/>
          <w:szCs w:val="18"/>
        </w:rPr>
        <w:t xml:space="preserve">                                                             </w:t>
      </w:r>
    </w:p>
    <w:p w:rsidR="00223C9A" w:rsidRPr="00223C9A" w:rsidRDefault="009A2F50" w:rsidP="00223C9A">
      <w:pPr>
        <w:spacing w:after="0"/>
        <w:ind w:firstLine="90"/>
        <w:jc w:val="lef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NAČELNIK</w:t>
      </w:r>
      <w:r w:rsidR="00223C9A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OPŠTINE</w:t>
      </w:r>
      <w:r w:rsidR="00223C9A">
        <w:rPr>
          <w:rFonts w:cs="Arial"/>
          <w:sz w:val="18"/>
          <w:szCs w:val="18"/>
        </w:rPr>
        <w:t xml:space="preserve">              </w:t>
      </w:r>
      <w:r>
        <w:rPr>
          <w:rFonts w:cs="Arial"/>
          <w:sz w:val="18"/>
          <w:szCs w:val="18"/>
        </w:rPr>
        <w:t>NAČELNIK</w:t>
      </w:r>
      <w:r w:rsidR="00223C9A" w:rsidRPr="00223C9A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OPŠTINE</w:t>
      </w:r>
    </w:p>
    <w:p w:rsidR="00223C9A" w:rsidRPr="00223C9A" w:rsidRDefault="009A2F50" w:rsidP="00223C9A">
      <w:pPr>
        <w:spacing w:after="0"/>
        <w:ind w:firstLine="90"/>
        <w:jc w:val="lef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Broj</w:t>
      </w:r>
      <w:r w:rsidR="00223C9A" w:rsidRPr="00223C9A">
        <w:rPr>
          <w:rFonts w:cs="Arial"/>
          <w:sz w:val="18"/>
          <w:szCs w:val="18"/>
        </w:rPr>
        <w:t xml:space="preserve">: 02- </w:t>
      </w:r>
      <w:r w:rsidR="00223C9A" w:rsidRPr="00223C9A">
        <w:rPr>
          <w:rFonts w:cs="Arial"/>
          <w:sz w:val="18"/>
          <w:szCs w:val="18"/>
          <w:lang w:val="en-US"/>
        </w:rPr>
        <w:t>40-328/24</w:t>
      </w:r>
      <w:r w:rsidR="00223C9A">
        <w:rPr>
          <w:rFonts w:cs="Arial"/>
          <w:sz w:val="18"/>
          <w:szCs w:val="18"/>
        </w:rPr>
        <w:t xml:space="preserve">                     </w:t>
      </w:r>
      <w:r>
        <w:rPr>
          <w:rFonts w:cs="Arial"/>
          <w:sz w:val="18"/>
          <w:szCs w:val="18"/>
        </w:rPr>
        <w:t>Vasilije</w:t>
      </w:r>
      <w:r w:rsidR="00223C9A" w:rsidRPr="00223C9A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Perić</w:t>
      </w:r>
      <w:r w:rsidR="00223C9A" w:rsidRPr="00223C9A">
        <w:rPr>
          <w:rFonts w:cs="Arial"/>
          <w:sz w:val="18"/>
          <w:szCs w:val="18"/>
        </w:rPr>
        <w:t>,</w:t>
      </w:r>
      <w:r>
        <w:rPr>
          <w:rFonts w:cs="Arial"/>
          <w:sz w:val="18"/>
          <w:szCs w:val="18"/>
        </w:rPr>
        <w:t>dipl</w:t>
      </w:r>
      <w:r w:rsidR="00223C9A" w:rsidRPr="00223C9A">
        <w:rPr>
          <w:rFonts w:cs="Arial"/>
          <w:sz w:val="18"/>
          <w:szCs w:val="18"/>
        </w:rPr>
        <w:t>.</w:t>
      </w:r>
      <w:r>
        <w:rPr>
          <w:rFonts w:cs="Arial"/>
          <w:sz w:val="18"/>
          <w:szCs w:val="18"/>
        </w:rPr>
        <w:t>ek</w:t>
      </w:r>
      <w:r w:rsidR="00223C9A" w:rsidRPr="00223C9A">
        <w:rPr>
          <w:rFonts w:cs="Arial"/>
          <w:sz w:val="18"/>
          <w:szCs w:val="18"/>
        </w:rPr>
        <w:t>.</w:t>
      </w:r>
    </w:p>
    <w:p w:rsidR="00223C9A" w:rsidRDefault="009A2F50" w:rsidP="00223C9A">
      <w:pPr>
        <w:pBdr>
          <w:bottom w:val="single" w:sz="6" w:space="1" w:color="auto"/>
        </w:pBdr>
        <w:spacing w:after="0"/>
        <w:ind w:firstLine="90"/>
        <w:jc w:val="lef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Datum</w:t>
      </w:r>
      <w:r w:rsidR="00223C9A" w:rsidRPr="00223C9A">
        <w:rPr>
          <w:rFonts w:cs="Arial"/>
          <w:sz w:val="18"/>
          <w:szCs w:val="18"/>
        </w:rPr>
        <w:t>,</w:t>
      </w:r>
      <w:r w:rsidR="00223C9A" w:rsidRPr="00223C9A">
        <w:rPr>
          <w:rFonts w:cs="Arial"/>
          <w:sz w:val="18"/>
          <w:szCs w:val="18"/>
          <w:lang w:val="en-US"/>
        </w:rPr>
        <w:t>03.04.2024.</w:t>
      </w:r>
      <w:r>
        <w:rPr>
          <w:rFonts w:cs="Arial"/>
          <w:sz w:val="18"/>
          <w:szCs w:val="18"/>
        </w:rPr>
        <w:t>godine</w:t>
      </w:r>
    </w:p>
    <w:p w:rsidR="003F6D05" w:rsidRPr="00B6689F" w:rsidRDefault="003F6D05" w:rsidP="00223C9A">
      <w:pPr>
        <w:widowControl w:val="0"/>
        <w:ind w:firstLine="0"/>
        <w:rPr>
          <w:rFonts w:eastAsia="SimSun" w:cs="Arial"/>
          <w:kern w:val="2"/>
          <w:sz w:val="20"/>
          <w:szCs w:val="20"/>
          <w:lang w:eastAsia="zh-CN"/>
        </w:rPr>
      </w:pPr>
    </w:p>
    <w:p w:rsidR="003F6D05" w:rsidRPr="00B6689F" w:rsidRDefault="009A2F50" w:rsidP="003F6D05">
      <w:pPr>
        <w:widowControl w:val="0"/>
        <w:ind w:firstLine="0"/>
        <w:rPr>
          <w:rFonts w:eastAsia="Times New Roman" w:cs="Arial"/>
          <w:sz w:val="20"/>
          <w:szCs w:val="20"/>
          <w:lang w:val="sr-Cyrl-CS"/>
        </w:rPr>
      </w:pPr>
      <w:r>
        <w:rPr>
          <w:rFonts w:eastAsia="SimSun" w:cs="Arial"/>
          <w:kern w:val="2"/>
          <w:sz w:val="20"/>
          <w:szCs w:val="20"/>
          <w:lang w:eastAsia="zh-CN"/>
        </w:rPr>
        <w:t>Na</w:t>
      </w:r>
      <w:r w:rsidR="003F6D05" w:rsidRPr="00B6689F">
        <w:rPr>
          <w:rFonts w:eastAsia="SimSun" w:cs="Arial"/>
          <w:kern w:val="2"/>
          <w:sz w:val="20"/>
          <w:szCs w:val="20"/>
          <w:lang w:eastAsia="zh-CN"/>
        </w:rPr>
        <w:t xml:space="preserve"> </w:t>
      </w:r>
      <w:r>
        <w:rPr>
          <w:rFonts w:eastAsia="SimSun" w:cs="Arial"/>
          <w:kern w:val="2"/>
          <w:sz w:val="20"/>
          <w:szCs w:val="20"/>
          <w:lang w:eastAsia="zh-CN"/>
        </w:rPr>
        <w:t>osnovu</w:t>
      </w:r>
      <w:r w:rsidR="003F6D05" w:rsidRPr="00B6689F">
        <w:rPr>
          <w:rFonts w:eastAsia="SimSun" w:cs="Arial"/>
          <w:kern w:val="2"/>
          <w:sz w:val="20"/>
          <w:szCs w:val="20"/>
          <w:lang w:eastAsia="zh-CN"/>
        </w:rPr>
        <w:t xml:space="preserve"> </w:t>
      </w:r>
      <w:r>
        <w:rPr>
          <w:rFonts w:eastAsia="SimSun" w:cs="Arial"/>
          <w:kern w:val="2"/>
          <w:sz w:val="20"/>
          <w:szCs w:val="20"/>
          <w:lang w:eastAsia="zh-CN"/>
        </w:rPr>
        <w:t>člana</w:t>
      </w:r>
      <w:r w:rsidR="003F6D05" w:rsidRPr="00B6689F">
        <w:rPr>
          <w:rFonts w:eastAsia="SimSun" w:cs="Arial"/>
          <w:kern w:val="2"/>
          <w:sz w:val="20"/>
          <w:szCs w:val="20"/>
          <w:lang w:eastAsia="zh-CN"/>
        </w:rPr>
        <w:t xml:space="preserve"> 59. </w:t>
      </w:r>
      <w:r>
        <w:rPr>
          <w:rFonts w:eastAsia="SimSun" w:cs="Arial"/>
          <w:kern w:val="2"/>
          <w:sz w:val="20"/>
          <w:szCs w:val="20"/>
          <w:lang w:val="sr-Cyrl-RS" w:eastAsia="zh-CN"/>
        </w:rPr>
        <w:t>i</w:t>
      </w:r>
      <w:r w:rsidR="003F6D05" w:rsidRPr="00B6689F">
        <w:rPr>
          <w:rFonts w:eastAsia="SimSun" w:cs="Arial"/>
          <w:kern w:val="2"/>
          <w:sz w:val="20"/>
          <w:szCs w:val="20"/>
          <w:lang w:val="sr-Cyrl-RS" w:eastAsia="zh-CN"/>
        </w:rPr>
        <w:t xml:space="preserve"> 82. </w:t>
      </w:r>
      <w:r>
        <w:rPr>
          <w:rFonts w:eastAsia="SimSun" w:cs="Arial"/>
          <w:kern w:val="2"/>
          <w:sz w:val="20"/>
          <w:szCs w:val="20"/>
          <w:lang w:val="sr-Cyrl-RS" w:eastAsia="zh-CN"/>
        </w:rPr>
        <w:t>stav</w:t>
      </w:r>
      <w:r w:rsidR="003F6D05" w:rsidRPr="00B6689F">
        <w:rPr>
          <w:rFonts w:eastAsia="SimSun" w:cs="Arial"/>
          <w:kern w:val="2"/>
          <w:sz w:val="20"/>
          <w:szCs w:val="20"/>
          <w:lang w:val="sr-Cyrl-RS" w:eastAsia="zh-CN"/>
        </w:rPr>
        <w:t xml:space="preserve"> 3. </w:t>
      </w:r>
      <w:r>
        <w:rPr>
          <w:rFonts w:eastAsia="SimSun" w:cs="Arial"/>
          <w:kern w:val="2"/>
          <w:sz w:val="20"/>
          <w:szCs w:val="20"/>
          <w:lang w:eastAsia="zh-CN"/>
        </w:rPr>
        <w:t>Zakona</w:t>
      </w:r>
      <w:r w:rsidR="003F6D05" w:rsidRPr="00B6689F">
        <w:rPr>
          <w:rFonts w:eastAsia="SimSun" w:cs="Arial"/>
          <w:kern w:val="2"/>
          <w:sz w:val="20"/>
          <w:szCs w:val="20"/>
          <w:lang w:eastAsia="zh-CN"/>
        </w:rPr>
        <w:t xml:space="preserve"> </w:t>
      </w:r>
      <w:r>
        <w:rPr>
          <w:rFonts w:eastAsia="SimSun" w:cs="Arial"/>
          <w:kern w:val="2"/>
          <w:sz w:val="20"/>
          <w:szCs w:val="20"/>
          <w:lang w:eastAsia="zh-CN"/>
        </w:rPr>
        <w:t>o</w:t>
      </w:r>
      <w:r w:rsidR="003F6D05" w:rsidRPr="00B6689F">
        <w:rPr>
          <w:rFonts w:eastAsia="SimSun" w:cs="Arial"/>
          <w:kern w:val="2"/>
          <w:sz w:val="20"/>
          <w:szCs w:val="20"/>
          <w:lang w:eastAsia="zh-CN"/>
        </w:rPr>
        <w:t xml:space="preserve"> </w:t>
      </w:r>
      <w:r>
        <w:rPr>
          <w:rFonts w:eastAsia="SimSun" w:cs="Arial"/>
          <w:kern w:val="2"/>
          <w:sz w:val="20"/>
          <w:szCs w:val="20"/>
          <w:lang w:eastAsia="zh-CN"/>
        </w:rPr>
        <w:t>lokalnoj</w:t>
      </w:r>
      <w:r w:rsidR="003F6D05" w:rsidRPr="00B6689F">
        <w:rPr>
          <w:rFonts w:eastAsia="SimSun" w:cs="Arial"/>
          <w:kern w:val="2"/>
          <w:sz w:val="20"/>
          <w:szCs w:val="20"/>
          <w:lang w:eastAsia="zh-CN"/>
        </w:rPr>
        <w:t xml:space="preserve"> </w:t>
      </w:r>
      <w:r>
        <w:rPr>
          <w:rFonts w:eastAsia="SimSun" w:cs="Arial"/>
          <w:kern w:val="2"/>
          <w:sz w:val="20"/>
          <w:szCs w:val="20"/>
          <w:lang w:eastAsia="zh-CN"/>
        </w:rPr>
        <w:t>samoupravi</w:t>
      </w:r>
      <w:r w:rsidR="003F6D05" w:rsidRPr="00B6689F">
        <w:rPr>
          <w:rFonts w:eastAsia="SimSun" w:cs="Arial"/>
          <w:kern w:val="2"/>
          <w:sz w:val="20"/>
          <w:szCs w:val="20"/>
          <w:lang w:eastAsia="zh-CN"/>
        </w:rPr>
        <w:t xml:space="preserve"> („</w:t>
      </w:r>
      <w:r>
        <w:rPr>
          <w:rFonts w:eastAsia="SimSun" w:cs="Arial"/>
          <w:kern w:val="2"/>
          <w:sz w:val="20"/>
          <w:szCs w:val="20"/>
          <w:lang w:eastAsia="zh-CN"/>
        </w:rPr>
        <w:t>Službeni</w:t>
      </w:r>
      <w:r w:rsidR="003F6D05" w:rsidRPr="00B6689F">
        <w:rPr>
          <w:rFonts w:eastAsia="SimSun" w:cs="Arial"/>
          <w:kern w:val="2"/>
          <w:sz w:val="20"/>
          <w:szCs w:val="20"/>
          <w:lang w:eastAsia="zh-CN"/>
        </w:rPr>
        <w:t xml:space="preserve"> </w:t>
      </w:r>
      <w:r>
        <w:rPr>
          <w:rFonts w:eastAsia="SimSun" w:cs="Arial"/>
          <w:kern w:val="2"/>
          <w:sz w:val="20"/>
          <w:szCs w:val="20"/>
          <w:lang w:eastAsia="zh-CN"/>
        </w:rPr>
        <w:t>glasnik</w:t>
      </w:r>
      <w:r w:rsidR="003F6D05" w:rsidRPr="00B6689F">
        <w:rPr>
          <w:rFonts w:eastAsia="SimSun" w:cs="Arial"/>
          <w:kern w:val="2"/>
          <w:sz w:val="20"/>
          <w:szCs w:val="20"/>
          <w:lang w:eastAsia="zh-CN"/>
        </w:rPr>
        <w:t xml:space="preserve"> </w:t>
      </w:r>
      <w:r>
        <w:rPr>
          <w:rFonts w:eastAsia="SimSun" w:cs="Arial"/>
          <w:kern w:val="2"/>
          <w:sz w:val="20"/>
          <w:szCs w:val="20"/>
          <w:lang w:eastAsia="zh-CN"/>
        </w:rPr>
        <w:t>Republike</w:t>
      </w:r>
      <w:r w:rsidR="003F6D05" w:rsidRPr="00B6689F">
        <w:rPr>
          <w:rFonts w:eastAsia="SimSun" w:cs="Arial"/>
          <w:kern w:val="2"/>
          <w:sz w:val="20"/>
          <w:szCs w:val="20"/>
          <w:lang w:eastAsia="zh-CN"/>
        </w:rPr>
        <w:t xml:space="preserve"> </w:t>
      </w:r>
      <w:r>
        <w:rPr>
          <w:rFonts w:eastAsia="SimSun" w:cs="Arial"/>
          <w:kern w:val="2"/>
          <w:sz w:val="20"/>
          <w:szCs w:val="20"/>
          <w:lang w:eastAsia="zh-CN"/>
        </w:rPr>
        <w:t>Srpske</w:t>
      </w:r>
      <w:r w:rsidR="003F6D05" w:rsidRPr="00B6689F">
        <w:rPr>
          <w:rFonts w:eastAsia="SimSun" w:cs="Arial"/>
          <w:kern w:val="2"/>
          <w:sz w:val="20"/>
          <w:szCs w:val="20"/>
          <w:lang w:eastAsia="zh-CN"/>
        </w:rPr>
        <w:t xml:space="preserve">“, </w:t>
      </w:r>
      <w:r>
        <w:rPr>
          <w:rFonts w:eastAsia="SimSun" w:cs="Arial"/>
          <w:kern w:val="2"/>
          <w:sz w:val="20"/>
          <w:szCs w:val="20"/>
          <w:lang w:eastAsia="zh-CN"/>
        </w:rPr>
        <w:t>broj</w:t>
      </w:r>
      <w:r w:rsidR="003F6D05" w:rsidRPr="00B6689F">
        <w:rPr>
          <w:rFonts w:eastAsia="SimSun" w:cs="Arial"/>
          <w:kern w:val="2"/>
          <w:sz w:val="20"/>
          <w:szCs w:val="20"/>
          <w:lang w:eastAsia="zh-CN"/>
        </w:rPr>
        <w:t xml:space="preserve">: 97/16, 36/19 </w:t>
      </w:r>
      <w:r>
        <w:rPr>
          <w:rFonts w:eastAsia="SimSun" w:cs="Arial"/>
          <w:kern w:val="2"/>
          <w:sz w:val="20"/>
          <w:szCs w:val="20"/>
          <w:lang w:eastAsia="zh-CN"/>
        </w:rPr>
        <w:t>i</w:t>
      </w:r>
      <w:r w:rsidR="003F6D05" w:rsidRPr="00B6689F">
        <w:rPr>
          <w:rFonts w:eastAsia="SimSun" w:cs="Arial"/>
          <w:kern w:val="2"/>
          <w:sz w:val="20"/>
          <w:szCs w:val="20"/>
          <w:lang w:eastAsia="zh-CN"/>
        </w:rPr>
        <w:t xml:space="preserve"> 61/21), </w:t>
      </w:r>
      <w:r>
        <w:rPr>
          <w:rFonts w:eastAsia="SimSun" w:cs="Arial"/>
          <w:kern w:val="2"/>
          <w:sz w:val="20"/>
          <w:szCs w:val="20"/>
          <w:lang w:eastAsia="zh-CN"/>
        </w:rPr>
        <w:t>člana</w:t>
      </w:r>
      <w:r w:rsidR="003F6D05" w:rsidRPr="00B6689F">
        <w:rPr>
          <w:rFonts w:eastAsia="SimSun" w:cs="Arial"/>
          <w:kern w:val="2"/>
          <w:sz w:val="20"/>
          <w:szCs w:val="20"/>
          <w:lang w:eastAsia="zh-CN"/>
        </w:rPr>
        <w:t xml:space="preserve"> </w:t>
      </w:r>
      <w:r w:rsidR="003F6D05" w:rsidRPr="00B6689F">
        <w:rPr>
          <w:rFonts w:eastAsia="SimSun" w:cs="Arial"/>
          <w:kern w:val="2"/>
          <w:sz w:val="20"/>
          <w:szCs w:val="20"/>
          <w:lang w:val="sr-Cyrl-CS" w:eastAsia="zh-CN"/>
        </w:rPr>
        <w:t xml:space="preserve">68. </w:t>
      </w:r>
      <w:r>
        <w:rPr>
          <w:rFonts w:eastAsia="SimSun" w:cs="Arial"/>
          <w:kern w:val="2"/>
          <w:sz w:val="20"/>
          <w:szCs w:val="20"/>
          <w:lang w:val="sr-Cyrl-CS" w:eastAsia="zh-CN"/>
        </w:rPr>
        <w:t>i</w:t>
      </w:r>
      <w:r w:rsidR="003F6D05" w:rsidRPr="00B6689F">
        <w:rPr>
          <w:rFonts w:eastAsia="SimSun" w:cs="Arial"/>
          <w:kern w:val="2"/>
          <w:sz w:val="20"/>
          <w:szCs w:val="20"/>
          <w:lang w:val="sr-Cyrl-CS" w:eastAsia="zh-CN"/>
        </w:rPr>
        <w:t xml:space="preserve"> 89. </w:t>
      </w:r>
      <w:r>
        <w:rPr>
          <w:rFonts w:eastAsia="SimSun" w:cs="Arial"/>
          <w:kern w:val="2"/>
          <w:sz w:val="20"/>
          <w:szCs w:val="20"/>
          <w:lang w:val="sr-Cyrl-CS" w:eastAsia="zh-CN"/>
        </w:rPr>
        <w:t>Statuta</w:t>
      </w:r>
      <w:r w:rsidR="003F6D05" w:rsidRPr="00B6689F">
        <w:rPr>
          <w:rFonts w:eastAsia="SimSun" w:cs="Arial"/>
          <w:kern w:val="2"/>
          <w:sz w:val="20"/>
          <w:szCs w:val="20"/>
          <w:lang w:val="sr-Cyrl-CS" w:eastAsia="zh-CN"/>
        </w:rPr>
        <w:t xml:space="preserve"> </w:t>
      </w:r>
      <w:r>
        <w:rPr>
          <w:rFonts w:eastAsia="SimSun" w:cs="Arial"/>
          <w:kern w:val="2"/>
          <w:sz w:val="20"/>
          <w:szCs w:val="20"/>
          <w:lang w:val="sr-Cyrl-CS" w:eastAsia="zh-CN"/>
        </w:rPr>
        <w:t>opštine</w:t>
      </w:r>
      <w:r w:rsidR="003F6D05" w:rsidRPr="00B6689F">
        <w:rPr>
          <w:rFonts w:eastAsia="SimSun" w:cs="Arial"/>
          <w:kern w:val="2"/>
          <w:sz w:val="20"/>
          <w:szCs w:val="20"/>
          <w:lang w:val="sr-Cyrl-CS" w:eastAsia="zh-CN"/>
        </w:rPr>
        <w:t xml:space="preserve"> </w:t>
      </w:r>
      <w:r>
        <w:rPr>
          <w:rFonts w:eastAsia="SimSun" w:cs="Arial"/>
          <w:kern w:val="2"/>
          <w:sz w:val="20"/>
          <w:szCs w:val="20"/>
          <w:lang w:val="sr-Cyrl-CS" w:eastAsia="zh-CN"/>
        </w:rPr>
        <w:t>Ugljevik</w:t>
      </w:r>
      <w:r w:rsidR="003F6D05" w:rsidRPr="00B6689F">
        <w:rPr>
          <w:rFonts w:eastAsia="SimSun" w:cs="Arial"/>
          <w:kern w:val="2"/>
          <w:sz w:val="20"/>
          <w:szCs w:val="20"/>
          <w:lang w:val="sr-Cyrl-CS" w:eastAsia="zh-CN"/>
        </w:rPr>
        <w:t xml:space="preserve"> („</w:t>
      </w:r>
      <w:r>
        <w:rPr>
          <w:rFonts w:eastAsia="SimSun" w:cs="Arial"/>
          <w:kern w:val="2"/>
          <w:sz w:val="20"/>
          <w:szCs w:val="20"/>
          <w:lang w:val="sr-Cyrl-CS" w:eastAsia="zh-CN"/>
        </w:rPr>
        <w:t>Službeni</w:t>
      </w:r>
      <w:r w:rsidR="003F6D05" w:rsidRPr="00B6689F">
        <w:rPr>
          <w:rFonts w:eastAsia="SimSun" w:cs="Arial"/>
          <w:kern w:val="2"/>
          <w:sz w:val="20"/>
          <w:szCs w:val="20"/>
          <w:lang w:val="sr-Cyrl-CS" w:eastAsia="zh-CN"/>
        </w:rPr>
        <w:t xml:space="preserve"> </w:t>
      </w:r>
      <w:r>
        <w:rPr>
          <w:rFonts w:eastAsia="SimSun" w:cs="Arial"/>
          <w:kern w:val="2"/>
          <w:sz w:val="20"/>
          <w:szCs w:val="20"/>
          <w:lang w:val="sr-Cyrl-CS" w:eastAsia="zh-CN"/>
        </w:rPr>
        <w:t>bilten</w:t>
      </w:r>
      <w:r w:rsidR="003F6D05" w:rsidRPr="00B6689F">
        <w:rPr>
          <w:rFonts w:eastAsia="SimSun" w:cs="Arial"/>
          <w:kern w:val="2"/>
          <w:sz w:val="20"/>
          <w:szCs w:val="20"/>
          <w:lang w:val="sr-Cyrl-CS" w:eastAsia="zh-CN"/>
        </w:rPr>
        <w:t xml:space="preserve"> </w:t>
      </w:r>
      <w:r>
        <w:rPr>
          <w:rFonts w:eastAsia="SimSun" w:cs="Arial"/>
          <w:kern w:val="2"/>
          <w:sz w:val="20"/>
          <w:szCs w:val="20"/>
          <w:lang w:val="sr-Cyrl-CS" w:eastAsia="zh-CN"/>
        </w:rPr>
        <w:t>opštine</w:t>
      </w:r>
      <w:r w:rsidR="003F6D05" w:rsidRPr="00B6689F">
        <w:rPr>
          <w:rFonts w:eastAsia="SimSun" w:cs="Arial"/>
          <w:kern w:val="2"/>
          <w:sz w:val="20"/>
          <w:szCs w:val="20"/>
          <w:lang w:val="sr-Cyrl-CS" w:eastAsia="zh-CN"/>
        </w:rPr>
        <w:t xml:space="preserve"> </w:t>
      </w:r>
      <w:r>
        <w:rPr>
          <w:rFonts w:eastAsia="SimSun" w:cs="Arial"/>
          <w:kern w:val="2"/>
          <w:sz w:val="20"/>
          <w:szCs w:val="20"/>
          <w:lang w:val="sr-Cyrl-CS" w:eastAsia="zh-CN"/>
        </w:rPr>
        <w:t>Ugljevik</w:t>
      </w:r>
      <w:r w:rsidR="003F6D05" w:rsidRPr="00B6689F">
        <w:rPr>
          <w:rFonts w:eastAsia="SimSun" w:cs="Arial"/>
          <w:kern w:val="2"/>
          <w:sz w:val="20"/>
          <w:szCs w:val="20"/>
          <w:lang w:val="sr-Cyrl-CS" w:eastAsia="zh-CN"/>
        </w:rPr>
        <w:t xml:space="preserve">“, </w:t>
      </w:r>
      <w:r>
        <w:rPr>
          <w:rFonts w:eastAsia="SimSun" w:cs="Arial"/>
          <w:kern w:val="2"/>
          <w:sz w:val="20"/>
          <w:szCs w:val="20"/>
          <w:lang w:val="sr-Cyrl-CS" w:eastAsia="zh-CN"/>
        </w:rPr>
        <w:t>broj</w:t>
      </w:r>
      <w:r w:rsidR="003F6D05" w:rsidRPr="00B6689F">
        <w:rPr>
          <w:rFonts w:eastAsia="SimSun" w:cs="Arial"/>
          <w:kern w:val="2"/>
          <w:sz w:val="20"/>
          <w:szCs w:val="20"/>
          <w:lang w:val="sr-Cyrl-CS" w:eastAsia="zh-CN"/>
        </w:rPr>
        <w:t xml:space="preserve">: 7/17 </w:t>
      </w:r>
      <w:r>
        <w:rPr>
          <w:rFonts w:eastAsia="SimSun" w:cs="Arial"/>
          <w:kern w:val="2"/>
          <w:sz w:val="20"/>
          <w:szCs w:val="20"/>
          <w:lang w:val="sr-Cyrl-CS" w:eastAsia="zh-CN"/>
        </w:rPr>
        <w:t>i</w:t>
      </w:r>
      <w:r w:rsidR="003F6D05" w:rsidRPr="00B6689F">
        <w:rPr>
          <w:rFonts w:eastAsia="SimSun" w:cs="Arial"/>
          <w:kern w:val="2"/>
          <w:sz w:val="20"/>
          <w:szCs w:val="20"/>
          <w:lang w:val="sr-Cyrl-CS" w:eastAsia="zh-CN"/>
        </w:rPr>
        <w:t xml:space="preserve"> 5/21) </w:t>
      </w:r>
      <w:r>
        <w:rPr>
          <w:rFonts w:eastAsia="SimSun" w:cs="Arial"/>
          <w:kern w:val="2"/>
          <w:sz w:val="20"/>
          <w:szCs w:val="20"/>
          <w:lang w:val="sr-Cyrl-CS" w:eastAsia="zh-CN"/>
        </w:rPr>
        <w:t>i</w:t>
      </w:r>
      <w:r w:rsidR="003F6D05"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>
        <w:rPr>
          <w:rFonts w:cs="Arial"/>
          <w:color w:val="000000"/>
          <w:spacing w:val="5"/>
          <w:sz w:val="20"/>
          <w:szCs w:val="20"/>
        </w:rPr>
        <w:t>Metodologije</w:t>
      </w:r>
      <w:r w:rsidR="003F6D05"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>
        <w:rPr>
          <w:rFonts w:cs="Arial"/>
          <w:color w:val="000000"/>
          <w:spacing w:val="5"/>
          <w:sz w:val="20"/>
          <w:szCs w:val="20"/>
        </w:rPr>
        <w:t>upravljanja</w:t>
      </w:r>
      <w:r w:rsidR="003F6D05"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>
        <w:rPr>
          <w:rFonts w:cs="Arial"/>
          <w:color w:val="000000"/>
          <w:spacing w:val="5"/>
          <w:sz w:val="20"/>
          <w:szCs w:val="20"/>
        </w:rPr>
        <w:t>grantovima</w:t>
      </w:r>
      <w:r w:rsidR="003F6D05"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>
        <w:rPr>
          <w:rFonts w:cs="Arial"/>
          <w:color w:val="000000"/>
          <w:spacing w:val="5"/>
          <w:sz w:val="20"/>
          <w:szCs w:val="20"/>
        </w:rPr>
        <w:t>za</w:t>
      </w:r>
      <w:r w:rsidR="003F6D05"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>
        <w:rPr>
          <w:rFonts w:cs="Arial"/>
          <w:color w:val="000000"/>
          <w:spacing w:val="5"/>
          <w:sz w:val="20"/>
          <w:szCs w:val="20"/>
        </w:rPr>
        <w:t>programe</w:t>
      </w:r>
      <w:r w:rsidR="003F6D05"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>
        <w:rPr>
          <w:rFonts w:cs="Arial"/>
          <w:color w:val="000000"/>
          <w:spacing w:val="5"/>
          <w:sz w:val="20"/>
          <w:szCs w:val="20"/>
        </w:rPr>
        <w:t>i</w:t>
      </w:r>
      <w:r w:rsidR="003F6D05"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>
        <w:rPr>
          <w:rFonts w:cs="Arial"/>
          <w:color w:val="000000"/>
          <w:spacing w:val="5"/>
          <w:sz w:val="20"/>
          <w:szCs w:val="20"/>
        </w:rPr>
        <w:t>projekte</w:t>
      </w:r>
      <w:r w:rsidR="003F6D05"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>
        <w:rPr>
          <w:rFonts w:cs="Arial"/>
          <w:color w:val="000000"/>
          <w:spacing w:val="5"/>
          <w:sz w:val="20"/>
          <w:szCs w:val="20"/>
        </w:rPr>
        <w:t>koji</w:t>
      </w:r>
      <w:r w:rsidR="003F6D05"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>
        <w:rPr>
          <w:rFonts w:cs="Arial"/>
          <w:color w:val="000000"/>
          <w:spacing w:val="5"/>
          <w:sz w:val="20"/>
          <w:szCs w:val="20"/>
        </w:rPr>
        <w:t>se</w:t>
      </w:r>
      <w:r w:rsidR="003F6D05"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>
        <w:rPr>
          <w:rFonts w:cs="Arial"/>
          <w:color w:val="000000"/>
          <w:spacing w:val="5"/>
          <w:sz w:val="20"/>
          <w:szCs w:val="20"/>
        </w:rPr>
        <w:t>finansiraju</w:t>
      </w:r>
      <w:r w:rsidR="003F6D05"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>
        <w:rPr>
          <w:rFonts w:cs="Arial"/>
          <w:color w:val="000000"/>
          <w:spacing w:val="5"/>
          <w:sz w:val="20"/>
          <w:szCs w:val="20"/>
        </w:rPr>
        <w:t>ili</w:t>
      </w:r>
      <w:r w:rsidR="003F6D05"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>
        <w:rPr>
          <w:rFonts w:cs="Arial"/>
          <w:color w:val="000000"/>
          <w:spacing w:val="5"/>
          <w:sz w:val="20"/>
          <w:szCs w:val="20"/>
        </w:rPr>
        <w:t>sufinansiraju</w:t>
      </w:r>
      <w:r w:rsidR="003F6D05"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>
        <w:rPr>
          <w:rFonts w:cs="Arial"/>
          <w:color w:val="000000"/>
          <w:spacing w:val="5"/>
          <w:sz w:val="20"/>
          <w:szCs w:val="20"/>
        </w:rPr>
        <w:t>sredstvima</w:t>
      </w:r>
      <w:r w:rsidR="003F6D05"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>
        <w:rPr>
          <w:rFonts w:cs="Arial"/>
          <w:color w:val="000000"/>
          <w:spacing w:val="5"/>
          <w:sz w:val="20"/>
          <w:szCs w:val="20"/>
        </w:rPr>
        <w:t>budžeta</w:t>
      </w:r>
      <w:r w:rsidR="003F6D05"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>
        <w:rPr>
          <w:rFonts w:cs="Arial"/>
          <w:color w:val="000000"/>
          <w:spacing w:val="5"/>
          <w:sz w:val="20"/>
          <w:szCs w:val="20"/>
        </w:rPr>
        <w:t>Republike</w:t>
      </w:r>
      <w:r w:rsidR="003F6D05"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>
        <w:rPr>
          <w:rFonts w:cs="Arial"/>
          <w:color w:val="000000"/>
          <w:spacing w:val="5"/>
          <w:sz w:val="20"/>
          <w:szCs w:val="20"/>
        </w:rPr>
        <w:t>Srpske</w:t>
      </w:r>
      <w:r w:rsidR="003F6D05" w:rsidRPr="00B6689F">
        <w:rPr>
          <w:rFonts w:eastAsia="Times New Roman" w:cs="Arial"/>
          <w:sz w:val="20"/>
          <w:szCs w:val="20"/>
          <w:lang w:val="sr-Cyrl-CS"/>
        </w:rPr>
        <w:t xml:space="preserve"> </w:t>
      </w:r>
      <w:r>
        <w:rPr>
          <w:rFonts w:eastAsia="Times New Roman" w:cs="Arial"/>
          <w:sz w:val="20"/>
          <w:szCs w:val="20"/>
          <w:lang w:val="sr-Cyrl-CS"/>
        </w:rPr>
        <w:t>broj</w:t>
      </w:r>
      <w:r w:rsidR="003F6D05" w:rsidRPr="00B6689F">
        <w:rPr>
          <w:rFonts w:eastAsia="Times New Roman" w:cs="Arial"/>
          <w:sz w:val="20"/>
          <w:szCs w:val="20"/>
          <w:lang w:val="sr-Cyrl-CS"/>
        </w:rPr>
        <w:t xml:space="preserve">: 06.04/020-2004/14 </w:t>
      </w:r>
      <w:r>
        <w:rPr>
          <w:rFonts w:eastAsia="Times New Roman" w:cs="Arial"/>
          <w:sz w:val="20"/>
          <w:szCs w:val="20"/>
          <w:lang w:val="sr-Cyrl-CS"/>
        </w:rPr>
        <w:t>od</w:t>
      </w:r>
      <w:r w:rsidR="003F6D05" w:rsidRPr="00B6689F">
        <w:rPr>
          <w:rFonts w:eastAsia="Times New Roman" w:cs="Arial"/>
          <w:sz w:val="20"/>
          <w:szCs w:val="20"/>
          <w:lang w:val="sr-Cyrl-CS"/>
        </w:rPr>
        <w:t xml:space="preserve"> 29.12.2014. </w:t>
      </w:r>
      <w:r>
        <w:rPr>
          <w:rFonts w:eastAsia="Times New Roman" w:cs="Arial"/>
          <w:sz w:val="20"/>
          <w:szCs w:val="20"/>
          <w:lang w:val="sr-Cyrl-CS"/>
        </w:rPr>
        <w:t>godine</w:t>
      </w:r>
      <w:r w:rsidR="003F6D05" w:rsidRPr="00B6689F">
        <w:rPr>
          <w:rFonts w:eastAsia="Times New Roman" w:cs="Arial"/>
          <w:sz w:val="20"/>
          <w:szCs w:val="20"/>
          <w:lang w:val="sr-Latn-BA"/>
        </w:rPr>
        <w:t xml:space="preserve">, </w:t>
      </w:r>
      <w:r>
        <w:rPr>
          <w:rFonts w:eastAsia="SimSun" w:cs="Arial"/>
          <w:kern w:val="2"/>
          <w:sz w:val="20"/>
          <w:szCs w:val="20"/>
          <w:lang w:val="sr-Cyrl-RS" w:eastAsia="zh-CN"/>
        </w:rPr>
        <w:t>Načelnik</w:t>
      </w:r>
      <w:r w:rsidR="003F6D05" w:rsidRPr="00B6689F">
        <w:rPr>
          <w:rFonts w:eastAsia="SimSun" w:cs="Arial"/>
          <w:kern w:val="2"/>
          <w:sz w:val="20"/>
          <w:szCs w:val="20"/>
          <w:lang w:val="sr-Cyrl-RS" w:eastAsia="zh-CN"/>
        </w:rPr>
        <w:t xml:space="preserve"> </w:t>
      </w:r>
      <w:r>
        <w:rPr>
          <w:rFonts w:eastAsia="SimSun" w:cs="Arial"/>
          <w:kern w:val="2"/>
          <w:sz w:val="20"/>
          <w:szCs w:val="20"/>
          <w:lang w:val="sr-Cyrl-CS" w:eastAsia="zh-CN"/>
        </w:rPr>
        <w:t>opštine</w:t>
      </w:r>
      <w:r w:rsidR="003F6D05" w:rsidRPr="00B6689F">
        <w:rPr>
          <w:rFonts w:eastAsia="SimSun" w:cs="Arial"/>
          <w:kern w:val="2"/>
          <w:sz w:val="20"/>
          <w:szCs w:val="20"/>
          <w:lang w:val="sr-Cyrl-CS" w:eastAsia="zh-CN"/>
        </w:rPr>
        <w:t xml:space="preserve"> </w:t>
      </w:r>
      <w:r>
        <w:rPr>
          <w:rFonts w:eastAsia="SimSun" w:cs="Arial"/>
          <w:kern w:val="2"/>
          <w:sz w:val="20"/>
          <w:szCs w:val="20"/>
          <w:lang w:val="sr-Cyrl-CS" w:eastAsia="zh-CN"/>
        </w:rPr>
        <w:t>Ugljevik</w:t>
      </w:r>
      <w:r w:rsidR="003F6D05" w:rsidRPr="00B6689F">
        <w:rPr>
          <w:rFonts w:eastAsia="SimSun" w:cs="Arial"/>
          <w:kern w:val="2"/>
          <w:sz w:val="20"/>
          <w:szCs w:val="20"/>
          <w:lang w:val="sr-Cyrl-CS" w:eastAsia="zh-CN"/>
        </w:rPr>
        <w:t xml:space="preserve"> </w:t>
      </w:r>
      <w:r>
        <w:rPr>
          <w:rFonts w:eastAsia="SimSun" w:cs="Arial"/>
          <w:kern w:val="2"/>
          <w:sz w:val="20"/>
          <w:szCs w:val="20"/>
          <w:lang w:val="sr-Cyrl-CS" w:eastAsia="zh-CN"/>
        </w:rPr>
        <w:t>donosi</w:t>
      </w:r>
    </w:p>
    <w:p w:rsidR="003F6D05" w:rsidRPr="003F6D05" w:rsidRDefault="009A2F50" w:rsidP="00FC255E">
      <w:pPr>
        <w:pStyle w:val="Heading5"/>
        <w:jc w:val="center"/>
      </w:pPr>
      <w:bookmarkStart w:id="13" w:name="_Toc163197522"/>
      <w:r>
        <w:t>PRAVILNIK</w:t>
      </w:r>
      <w:bookmarkEnd w:id="13"/>
    </w:p>
    <w:p w:rsidR="003F6D05" w:rsidRPr="003F6D05" w:rsidRDefault="009A2F50" w:rsidP="003F6D05">
      <w:pPr>
        <w:widowControl w:val="0"/>
        <w:shd w:val="clear" w:color="auto" w:fill="FFFFFF"/>
        <w:autoSpaceDE w:val="0"/>
        <w:autoSpaceDN w:val="0"/>
        <w:adjustRightInd w:val="0"/>
        <w:ind w:left="4" w:right="6" w:hanging="4"/>
        <w:jc w:val="center"/>
        <w:rPr>
          <w:rFonts w:eastAsia="Times New Roman" w:cs="Arial"/>
          <w:bCs/>
          <w:spacing w:val="4"/>
          <w:sz w:val="18"/>
          <w:szCs w:val="18"/>
        </w:rPr>
      </w:pPr>
      <w:r>
        <w:rPr>
          <w:rFonts w:eastAsia="Times New Roman" w:cs="Arial"/>
          <w:bCs/>
          <w:spacing w:val="4"/>
          <w:sz w:val="18"/>
          <w:szCs w:val="18"/>
        </w:rPr>
        <w:t>O</w:t>
      </w:r>
      <w:r w:rsidR="003F6D05" w:rsidRPr="003F6D05">
        <w:rPr>
          <w:rFonts w:eastAsia="Times New Roman" w:cs="Arial"/>
          <w:bCs/>
          <w:spacing w:val="4"/>
          <w:sz w:val="18"/>
          <w:szCs w:val="18"/>
        </w:rPr>
        <w:t xml:space="preserve"> </w:t>
      </w:r>
      <w:r>
        <w:rPr>
          <w:rFonts w:eastAsia="Times New Roman" w:cs="Arial"/>
          <w:bCs/>
          <w:spacing w:val="4"/>
          <w:sz w:val="18"/>
          <w:szCs w:val="18"/>
        </w:rPr>
        <w:t>KRITERIJUMIMA</w:t>
      </w:r>
      <w:r w:rsidR="003F6D05" w:rsidRPr="003F6D05">
        <w:rPr>
          <w:rFonts w:eastAsia="Times New Roman" w:cs="Arial"/>
          <w:bCs/>
          <w:spacing w:val="4"/>
          <w:sz w:val="18"/>
          <w:szCs w:val="18"/>
        </w:rPr>
        <w:t xml:space="preserve"> </w:t>
      </w:r>
      <w:r>
        <w:rPr>
          <w:rFonts w:eastAsia="Times New Roman" w:cs="Arial"/>
          <w:bCs/>
          <w:spacing w:val="4"/>
          <w:sz w:val="18"/>
          <w:szCs w:val="18"/>
        </w:rPr>
        <w:t>I</w:t>
      </w:r>
      <w:r w:rsidR="003F6D05" w:rsidRPr="003F6D05">
        <w:rPr>
          <w:rFonts w:eastAsia="Times New Roman" w:cs="Arial"/>
          <w:bCs/>
          <w:spacing w:val="4"/>
          <w:sz w:val="18"/>
          <w:szCs w:val="18"/>
        </w:rPr>
        <w:t xml:space="preserve"> </w:t>
      </w:r>
      <w:r>
        <w:rPr>
          <w:rFonts w:eastAsia="Times New Roman" w:cs="Arial"/>
          <w:bCs/>
          <w:spacing w:val="4"/>
          <w:sz w:val="18"/>
          <w:szCs w:val="18"/>
        </w:rPr>
        <w:t>POSTUPKU</w:t>
      </w:r>
      <w:r w:rsidR="003F6D05" w:rsidRPr="003F6D05">
        <w:rPr>
          <w:rFonts w:eastAsia="Times New Roman" w:cs="Arial"/>
          <w:bCs/>
          <w:spacing w:val="4"/>
          <w:sz w:val="18"/>
          <w:szCs w:val="18"/>
        </w:rPr>
        <w:t xml:space="preserve"> </w:t>
      </w:r>
      <w:r>
        <w:rPr>
          <w:rFonts w:eastAsia="Times New Roman" w:cs="Arial"/>
          <w:bCs/>
          <w:spacing w:val="4"/>
          <w:sz w:val="18"/>
          <w:szCs w:val="18"/>
        </w:rPr>
        <w:t>ZA</w:t>
      </w:r>
      <w:r w:rsidR="003F6D05" w:rsidRPr="003F6D05">
        <w:rPr>
          <w:rFonts w:eastAsia="Times New Roman" w:cs="Arial"/>
          <w:bCs/>
          <w:spacing w:val="4"/>
          <w:sz w:val="18"/>
          <w:szCs w:val="18"/>
        </w:rPr>
        <w:t xml:space="preserve"> </w:t>
      </w:r>
      <w:r>
        <w:rPr>
          <w:rFonts w:eastAsia="Times New Roman" w:cs="Arial"/>
          <w:bCs/>
          <w:spacing w:val="4"/>
          <w:sz w:val="18"/>
          <w:szCs w:val="18"/>
        </w:rPr>
        <w:t>RASPODJELU</w:t>
      </w:r>
    </w:p>
    <w:p w:rsidR="003F6D05" w:rsidRPr="003F6D05" w:rsidRDefault="009A2F50" w:rsidP="003F6D05">
      <w:pPr>
        <w:widowControl w:val="0"/>
        <w:shd w:val="clear" w:color="auto" w:fill="FFFFFF"/>
        <w:autoSpaceDE w:val="0"/>
        <w:autoSpaceDN w:val="0"/>
        <w:adjustRightInd w:val="0"/>
        <w:ind w:left="4" w:right="6" w:hanging="4"/>
        <w:jc w:val="center"/>
        <w:rPr>
          <w:rFonts w:eastAsia="Times New Roman" w:cs="Arial"/>
          <w:bCs/>
          <w:spacing w:val="4"/>
          <w:sz w:val="18"/>
          <w:szCs w:val="18"/>
        </w:rPr>
      </w:pPr>
      <w:r>
        <w:rPr>
          <w:rFonts w:eastAsia="Times New Roman" w:cs="Arial"/>
          <w:bCs/>
          <w:spacing w:val="4"/>
          <w:sz w:val="18"/>
          <w:szCs w:val="18"/>
        </w:rPr>
        <w:t>SREDSTAVA</w:t>
      </w:r>
      <w:r w:rsidR="003F6D05" w:rsidRPr="003F6D05">
        <w:rPr>
          <w:rFonts w:eastAsia="Times New Roman" w:cs="Arial"/>
          <w:bCs/>
          <w:spacing w:val="4"/>
          <w:sz w:val="18"/>
          <w:szCs w:val="18"/>
        </w:rPr>
        <w:t xml:space="preserve"> </w:t>
      </w:r>
      <w:r>
        <w:rPr>
          <w:rFonts w:eastAsia="Times New Roman" w:cs="Arial"/>
          <w:bCs/>
          <w:spacing w:val="4"/>
          <w:sz w:val="18"/>
          <w:szCs w:val="18"/>
        </w:rPr>
        <w:t>GRANTA</w:t>
      </w:r>
      <w:r w:rsidR="003F6D05" w:rsidRPr="003F6D05">
        <w:rPr>
          <w:rFonts w:eastAsia="Times New Roman" w:cs="Arial"/>
          <w:bCs/>
          <w:spacing w:val="4"/>
          <w:sz w:val="18"/>
          <w:szCs w:val="18"/>
        </w:rPr>
        <w:t xml:space="preserve"> </w:t>
      </w:r>
      <w:r>
        <w:rPr>
          <w:rFonts w:eastAsia="Times New Roman" w:cs="Arial"/>
          <w:bCs/>
          <w:spacing w:val="4"/>
          <w:sz w:val="18"/>
          <w:szCs w:val="18"/>
        </w:rPr>
        <w:t>IZ</w:t>
      </w:r>
      <w:r w:rsidR="003F6D05" w:rsidRPr="003F6D05">
        <w:rPr>
          <w:rFonts w:eastAsia="Times New Roman" w:cs="Arial"/>
          <w:bCs/>
          <w:spacing w:val="4"/>
          <w:sz w:val="18"/>
          <w:szCs w:val="18"/>
        </w:rPr>
        <w:t xml:space="preserve"> </w:t>
      </w:r>
      <w:r>
        <w:rPr>
          <w:rFonts w:eastAsia="Times New Roman" w:cs="Arial"/>
          <w:bCs/>
          <w:spacing w:val="4"/>
          <w:sz w:val="18"/>
          <w:szCs w:val="18"/>
        </w:rPr>
        <w:t>BUDžETA</w:t>
      </w:r>
      <w:r w:rsidR="003F6D05" w:rsidRPr="003F6D05">
        <w:rPr>
          <w:rFonts w:eastAsia="Times New Roman" w:cs="Arial"/>
          <w:bCs/>
          <w:spacing w:val="4"/>
          <w:sz w:val="18"/>
          <w:szCs w:val="18"/>
        </w:rPr>
        <w:t xml:space="preserve"> </w:t>
      </w:r>
      <w:r>
        <w:rPr>
          <w:rFonts w:eastAsia="Times New Roman" w:cs="Arial"/>
          <w:bCs/>
          <w:spacing w:val="4"/>
          <w:sz w:val="18"/>
          <w:szCs w:val="18"/>
        </w:rPr>
        <w:t>OPŠTINE</w:t>
      </w:r>
      <w:r w:rsidR="003F6D05" w:rsidRPr="003F6D05">
        <w:rPr>
          <w:rFonts w:eastAsia="Times New Roman" w:cs="Arial"/>
          <w:bCs/>
          <w:spacing w:val="4"/>
          <w:sz w:val="18"/>
          <w:szCs w:val="18"/>
        </w:rPr>
        <w:t xml:space="preserve"> </w:t>
      </w:r>
      <w:r>
        <w:rPr>
          <w:rFonts w:eastAsia="Times New Roman" w:cs="Arial"/>
          <w:bCs/>
          <w:spacing w:val="4"/>
          <w:sz w:val="18"/>
          <w:szCs w:val="18"/>
        </w:rPr>
        <w:t>UGLjEVIK</w:t>
      </w:r>
      <w:r w:rsidR="003F6D05" w:rsidRPr="003F6D05">
        <w:rPr>
          <w:rFonts w:eastAsia="Times New Roman" w:cs="Arial"/>
          <w:bCs/>
          <w:spacing w:val="4"/>
          <w:sz w:val="18"/>
          <w:szCs w:val="18"/>
        </w:rPr>
        <w:t xml:space="preserve"> </w:t>
      </w:r>
    </w:p>
    <w:p w:rsidR="003F6D05" w:rsidRDefault="003F6D05" w:rsidP="003F6D05">
      <w:pPr>
        <w:widowControl w:val="0"/>
        <w:shd w:val="clear" w:color="auto" w:fill="FFFFFF"/>
        <w:autoSpaceDE w:val="0"/>
        <w:autoSpaceDN w:val="0"/>
        <w:adjustRightInd w:val="0"/>
        <w:ind w:left="4" w:right="6" w:hanging="4"/>
        <w:jc w:val="center"/>
        <w:rPr>
          <w:rFonts w:eastAsia="Times New Roman" w:cs="Arial"/>
          <w:bCs/>
          <w:spacing w:val="4"/>
          <w:sz w:val="20"/>
          <w:szCs w:val="20"/>
        </w:rPr>
      </w:pPr>
    </w:p>
    <w:p w:rsidR="003F6D05" w:rsidRPr="00B6689F" w:rsidRDefault="009A2F50" w:rsidP="00CA6B63">
      <w:pPr>
        <w:numPr>
          <w:ilvl w:val="0"/>
          <w:numId w:val="23"/>
        </w:numPr>
        <w:spacing w:before="0" w:after="0"/>
        <w:ind w:left="270" w:hanging="180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UVODNE</w:t>
      </w:r>
      <w:r w:rsidR="003F6D05" w:rsidRPr="00B6689F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ODREDBE</w:t>
      </w:r>
    </w:p>
    <w:p w:rsidR="003F6D05" w:rsidRPr="00B6689F" w:rsidRDefault="003F6D05" w:rsidP="003F6D05">
      <w:pPr>
        <w:rPr>
          <w:rFonts w:cs="Arial"/>
          <w:sz w:val="20"/>
          <w:szCs w:val="20"/>
        </w:rPr>
      </w:pPr>
    </w:p>
    <w:p w:rsidR="003F6D05" w:rsidRPr="00B6689F" w:rsidRDefault="009A2F50" w:rsidP="003F6D05">
      <w:pPr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Član</w:t>
      </w:r>
      <w:r w:rsidR="003F6D05" w:rsidRPr="00B6689F">
        <w:rPr>
          <w:rFonts w:cs="Arial"/>
          <w:sz w:val="20"/>
          <w:szCs w:val="20"/>
        </w:rPr>
        <w:t xml:space="preserve"> 1.</w:t>
      </w:r>
    </w:p>
    <w:p w:rsidR="003F6D05" w:rsidRPr="00B6689F" w:rsidRDefault="009A2F50" w:rsidP="003F6D05">
      <w:pPr>
        <w:shd w:val="clear" w:color="auto" w:fill="FFFFFF"/>
        <w:ind w:right="7" w:firstLine="0"/>
        <w:rPr>
          <w:rFonts w:cs="Arial"/>
          <w:sz w:val="20"/>
          <w:szCs w:val="20"/>
        </w:rPr>
      </w:pPr>
      <w:r>
        <w:rPr>
          <w:rFonts w:cs="Arial"/>
          <w:color w:val="000000"/>
          <w:spacing w:val="5"/>
          <w:sz w:val="20"/>
          <w:szCs w:val="20"/>
        </w:rPr>
        <w:t>Ovim</w:t>
      </w:r>
      <w:r w:rsidR="003F6D05"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>
        <w:rPr>
          <w:rFonts w:cs="Arial"/>
          <w:color w:val="000000"/>
          <w:spacing w:val="5"/>
          <w:sz w:val="20"/>
          <w:szCs w:val="20"/>
        </w:rPr>
        <w:t>Pravilnikom</w:t>
      </w:r>
      <w:r w:rsidR="003F6D05"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>
        <w:rPr>
          <w:rFonts w:cs="Arial"/>
          <w:color w:val="000000"/>
          <w:spacing w:val="5"/>
          <w:sz w:val="20"/>
          <w:szCs w:val="20"/>
        </w:rPr>
        <w:t>utvrđuju</w:t>
      </w:r>
      <w:r w:rsidR="003F6D05"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>
        <w:rPr>
          <w:rFonts w:cs="Arial"/>
          <w:color w:val="000000"/>
          <w:spacing w:val="5"/>
          <w:sz w:val="20"/>
          <w:szCs w:val="20"/>
        </w:rPr>
        <w:t>se</w:t>
      </w:r>
      <w:r w:rsidR="003F6D05"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>
        <w:rPr>
          <w:rFonts w:cs="Arial"/>
          <w:color w:val="000000"/>
          <w:spacing w:val="5"/>
          <w:sz w:val="20"/>
          <w:szCs w:val="20"/>
        </w:rPr>
        <w:t>kriterijumi</w:t>
      </w:r>
      <w:r w:rsidR="003F6D05" w:rsidRPr="00B6689F">
        <w:rPr>
          <w:rFonts w:cs="Arial"/>
          <w:color w:val="000000"/>
          <w:spacing w:val="5"/>
          <w:sz w:val="20"/>
          <w:szCs w:val="20"/>
        </w:rPr>
        <w:t xml:space="preserve">, </w:t>
      </w:r>
      <w:r>
        <w:rPr>
          <w:rFonts w:cs="Arial"/>
          <w:color w:val="000000"/>
          <w:spacing w:val="5"/>
          <w:sz w:val="20"/>
          <w:szCs w:val="20"/>
        </w:rPr>
        <w:t>uslovi</w:t>
      </w:r>
      <w:r w:rsidR="003F6D05"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>
        <w:rPr>
          <w:rFonts w:cs="Arial"/>
          <w:color w:val="000000"/>
          <w:spacing w:val="5"/>
          <w:sz w:val="20"/>
          <w:szCs w:val="20"/>
        </w:rPr>
        <w:t>i</w:t>
      </w:r>
      <w:r w:rsidR="003F6D05"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>
        <w:rPr>
          <w:rFonts w:cs="Arial"/>
          <w:color w:val="000000"/>
          <w:spacing w:val="4"/>
          <w:sz w:val="20"/>
          <w:szCs w:val="20"/>
        </w:rPr>
        <w:t>postupak</w:t>
      </w:r>
      <w:r w:rsidR="003F6D05" w:rsidRPr="00B6689F">
        <w:rPr>
          <w:rFonts w:cs="Arial"/>
          <w:color w:val="000000"/>
          <w:spacing w:val="4"/>
          <w:sz w:val="20"/>
          <w:szCs w:val="20"/>
        </w:rPr>
        <w:t xml:space="preserve"> </w:t>
      </w:r>
      <w:r>
        <w:rPr>
          <w:rFonts w:cs="Arial"/>
          <w:color w:val="000000"/>
          <w:spacing w:val="4"/>
          <w:sz w:val="20"/>
          <w:szCs w:val="20"/>
        </w:rPr>
        <w:t>za</w:t>
      </w:r>
      <w:r w:rsidR="003F6D05" w:rsidRPr="00B6689F">
        <w:rPr>
          <w:rFonts w:cs="Arial"/>
          <w:color w:val="000000"/>
          <w:spacing w:val="4"/>
          <w:sz w:val="20"/>
          <w:szCs w:val="20"/>
        </w:rPr>
        <w:t xml:space="preserve"> </w:t>
      </w:r>
      <w:r>
        <w:rPr>
          <w:rFonts w:cs="Arial"/>
          <w:color w:val="000000"/>
          <w:spacing w:val="4"/>
          <w:sz w:val="20"/>
          <w:szCs w:val="20"/>
        </w:rPr>
        <w:t>dodjelu</w:t>
      </w:r>
      <w:r w:rsidR="003F6D05" w:rsidRPr="00B6689F">
        <w:rPr>
          <w:rFonts w:cs="Arial"/>
          <w:color w:val="000000"/>
          <w:spacing w:val="4"/>
          <w:sz w:val="20"/>
          <w:szCs w:val="20"/>
        </w:rPr>
        <w:t xml:space="preserve"> </w:t>
      </w:r>
      <w:r>
        <w:rPr>
          <w:rFonts w:cs="Arial"/>
          <w:color w:val="000000"/>
          <w:spacing w:val="4"/>
          <w:sz w:val="20"/>
          <w:szCs w:val="20"/>
        </w:rPr>
        <w:t>sredstava</w:t>
      </w:r>
      <w:r w:rsidR="003F6D05" w:rsidRPr="00B6689F">
        <w:rPr>
          <w:rFonts w:cs="Arial"/>
          <w:color w:val="000000"/>
          <w:spacing w:val="4"/>
          <w:sz w:val="20"/>
          <w:szCs w:val="20"/>
        </w:rPr>
        <w:t xml:space="preserve"> </w:t>
      </w:r>
      <w:r>
        <w:rPr>
          <w:rFonts w:cs="Arial"/>
          <w:color w:val="000000"/>
          <w:spacing w:val="4"/>
          <w:sz w:val="20"/>
          <w:szCs w:val="20"/>
        </w:rPr>
        <w:t>granta</w:t>
      </w:r>
      <w:r w:rsidR="003F6D05" w:rsidRPr="00B6689F">
        <w:rPr>
          <w:rFonts w:cs="Arial"/>
          <w:color w:val="000000"/>
          <w:spacing w:val="4"/>
          <w:sz w:val="20"/>
          <w:szCs w:val="20"/>
        </w:rPr>
        <w:t xml:space="preserve">, </w:t>
      </w:r>
      <w:r>
        <w:rPr>
          <w:rFonts w:cs="Arial"/>
          <w:color w:val="000000"/>
          <w:spacing w:val="4"/>
          <w:sz w:val="20"/>
          <w:szCs w:val="20"/>
        </w:rPr>
        <w:t>evaluacija</w:t>
      </w:r>
      <w:r w:rsidR="003F6D05" w:rsidRPr="00B6689F">
        <w:rPr>
          <w:rFonts w:cs="Arial"/>
          <w:color w:val="000000"/>
          <w:spacing w:val="4"/>
          <w:sz w:val="20"/>
          <w:szCs w:val="20"/>
        </w:rPr>
        <w:t xml:space="preserve">, </w:t>
      </w:r>
      <w:r>
        <w:rPr>
          <w:rFonts w:cs="Arial"/>
          <w:color w:val="000000"/>
          <w:spacing w:val="4"/>
          <w:sz w:val="20"/>
          <w:szCs w:val="20"/>
        </w:rPr>
        <w:t>izvještavanje</w:t>
      </w:r>
      <w:r w:rsidR="003F6D05" w:rsidRPr="00B6689F">
        <w:rPr>
          <w:rFonts w:cs="Arial"/>
          <w:color w:val="000000"/>
          <w:spacing w:val="4"/>
          <w:sz w:val="20"/>
          <w:szCs w:val="20"/>
        </w:rPr>
        <w:t xml:space="preserve"> </w:t>
      </w:r>
      <w:r>
        <w:rPr>
          <w:rFonts w:cs="Arial"/>
          <w:color w:val="000000"/>
          <w:spacing w:val="4"/>
          <w:sz w:val="20"/>
          <w:szCs w:val="20"/>
        </w:rPr>
        <w:t>i</w:t>
      </w:r>
      <w:r w:rsidR="003F6D05" w:rsidRPr="00B6689F">
        <w:rPr>
          <w:rFonts w:cs="Arial"/>
          <w:color w:val="000000"/>
          <w:spacing w:val="4"/>
          <w:sz w:val="20"/>
          <w:szCs w:val="20"/>
        </w:rPr>
        <w:t xml:space="preserve"> </w:t>
      </w:r>
      <w:r>
        <w:rPr>
          <w:rFonts w:cs="Arial"/>
          <w:color w:val="000000"/>
          <w:spacing w:val="4"/>
          <w:sz w:val="20"/>
          <w:szCs w:val="20"/>
        </w:rPr>
        <w:t>kontrola</w:t>
      </w:r>
      <w:r w:rsidR="003F6D05" w:rsidRPr="00B6689F">
        <w:rPr>
          <w:rFonts w:cs="Arial"/>
          <w:color w:val="000000"/>
          <w:spacing w:val="4"/>
          <w:sz w:val="20"/>
          <w:szCs w:val="20"/>
        </w:rPr>
        <w:t xml:space="preserve"> </w:t>
      </w:r>
      <w:r>
        <w:rPr>
          <w:rFonts w:cs="Arial"/>
          <w:color w:val="000000"/>
          <w:spacing w:val="4"/>
          <w:sz w:val="20"/>
          <w:szCs w:val="20"/>
        </w:rPr>
        <w:t>dodijeljenih</w:t>
      </w:r>
      <w:r w:rsidR="003F6D05" w:rsidRPr="00B6689F">
        <w:rPr>
          <w:rFonts w:cs="Arial"/>
          <w:color w:val="000000"/>
          <w:spacing w:val="4"/>
          <w:sz w:val="20"/>
          <w:szCs w:val="20"/>
        </w:rPr>
        <w:t xml:space="preserve"> </w:t>
      </w:r>
      <w:r>
        <w:rPr>
          <w:rFonts w:cs="Arial"/>
          <w:color w:val="000000"/>
          <w:spacing w:val="4"/>
          <w:sz w:val="20"/>
          <w:szCs w:val="20"/>
        </w:rPr>
        <w:t>sredstava</w:t>
      </w:r>
      <w:r w:rsidR="003F6D05" w:rsidRPr="00B6689F">
        <w:rPr>
          <w:rFonts w:cs="Arial"/>
          <w:color w:val="000000"/>
          <w:spacing w:val="4"/>
          <w:sz w:val="20"/>
          <w:szCs w:val="20"/>
        </w:rPr>
        <w:t xml:space="preserve"> </w:t>
      </w:r>
      <w:r>
        <w:rPr>
          <w:rFonts w:cs="Arial"/>
          <w:color w:val="000000"/>
          <w:spacing w:val="4"/>
          <w:sz w:val="20"/>
          <w:szCs w:val="20"/>
        </w:rPr>
        <w:t>iz</w:t>
      </w:r>
      <w:r w:rsidR="003F6D05" w:rsidRPr="00B6689F">
        <w:rPr>
          <w:rFonts w:cs="Arial"/>
          <w:color w:val="000000"/>
          <w:spacing w:val="4"/>
          <w:sz w:val="20"/>
          <w:szCs w:val="20"/>
        </w:rPr>
        <w:t xml:space="preserve"> </w:t>
      </w:r>
      <w:r>
        <w:rPr>
          <w:rFonts w:cs="Arial"/>
          <w:color w:val="000000"/>
          <w:spacing w:val="4"/>
          <w:sz w:val="20"/>
          <w:szCs w:val="20"/>
        </w:rPr>
        <w:t>budžeta</w:t>
      </w:r>
      <w:r w:rsidR="003F6D05" w:rsidRPr="00B6689F">
        <w:rPr>
          <w:rFonts w:cs="Arial"/>
          <w:color w:val="000000"/>
          <w:spacing w:val="4"/>
          <w:sz w:val="20"/>
          <w:szCs w:val="20"/>
        </w:rPr>
        <w:t xml:space="preserve"> </w:t>
      </w:r>
      <w:r>
        <w:rPr>
          <w:rFonts w:cs="Arial"/>
          <w:color w:val="000000"/>
          <w:spacing w:val="4"/>
          <w:sz w:val="20"/>
          <w:szCs w:val="20"/>
        </w:rPr>
        <w:t>Opštine</w:t>
      </w:r>
      <w:r w:rsidR="003F6D05" w:rsidRPr="00B6689F">
        <w:rPr>
          <w:rFonts w:cs="Arial"/>
          <w:color w:val="000000"/>
          <w:spacing w:val="4"/>
          <w:sz w:val="20"/>
          <w:szCs w:val="20"/>
        </w:rPr>
        <w:t xml:space="preserve"> </w:t>
      </w:r>
      <w:r>
        <w:rPr>
          <w:rFonts w:cs="Arial"/>
          <w:color w:val="000000"/>
          <w:spacing w:val="4"/>
          <w:sz w:val="20"/>
          <w:szCs w:val="20"/>
        </w:rPr>
        <w:t>Ugljevik</w:t>
      </w:r>
      <w:r w:rsidR="003F6D05" w:rsidRPr="00B6689F">
        <w:rPr>
          <w:rFonts w:cs="Arial"/>
          <w:color w:val="000000"/>
          <w:spacing w:val="4"/>
          <w:sz w:val="20"/>
          <w:szCs w:val="20"/>
        </w:rPr>
        <w:t xml:space="preserve"> (</w:t>
      </w:r>
      <w:r>
        <w:rPr>
          <w:rFonts w:cs="Arial"/>
          <w:color w:val="000000"/>
          <w:spacing w:val="4"/>
          <w:sz w:val="20"/>
          <w:szCs w:val="20"/>
        </w:rPr>
        <w:t>u</w:t>
      </w:r>
      <w:r w:rsidR="003F6D05" w:rsidRPr="00B6689F">
        <w:rPr>
          <w:rFonts w:cs="Arial"/>
          <w:color w:val="000000"/>
          <w:spacing w:val="4"/>
          <w:sz w:val="20"/>
          <w:szCs w:val="20"/>
        </w:rPr>
        <w:t xml:space="preserve"> </w:t>
      </w:r>
      <w:r>
        <w:rPr>
          <w:rFonts w:cs="Arial"/>
          <w:color w:val="000000"/>
          <w:spacing w:val="4"/>
          <w:sz w:val="20"/>
          <w:szCs w:val="20"/>
        </w:rPr>
        <w:t>daljem</w:t>
      </w:r>
      <w:r w:rsidR="003F6D05" w:rsidRPr="00B6689F">
        <w:rPr>
          <w:rFonts w:cs="Arial"/>
          <w:color w:val="000000"/>
          <w:spacing w:val="4"/>
          <w:sz w:val="20"/>
          <w:szCs w:val="20"/>
        </w:rPr>
        <w:t xml:space="preserve"> </w:t>
      </w:r>
      <w:r>
        <w:rPr>
          <w:rFonts w:cs="Arial"/>
          <w:color w:val="000000"/>
          <w:spacing w:val="4"/>
          <w:sz w:val="20"/>
          <w:szCs w:val="20"/>
        </w:rPr>
        <w:t>tekstu</w:t>
      </w:r>
      <w:r w:rsidR="003F6D05" w:rsidRPr="00B6689F">
        <w:rPr>
          <w:rFonts w:cs="Arial"/>
          <w:color w:val="000000"/>
          <w:spacing w:val="4"/>
          <w:sz w:val="20"/>
          <w:szCs w:val="20"/>
        </w:rPr>
        <w:t xml:space="preserve">: </w:t>
      </w:r>
      <w:r>
        <w:rPr>
          <w:rFonts w:cs="Arial"/>
          <w:color w:val="000000"/>
          <w:spacing w:val="4"/>
          <w:sz w:val="20"/>
          <w:szCs w:val="20"/>
        </w:rPr>
        <w:t>Opština</w:t>
      </w:r>
      <w:r w:rsidR="003F6D05" w:rsidRPr="00B6689F">
        <w:rPr>
          <w:rFonts w:cs="Arial"/>
          <w:color w:val="000000"/>
          <w:spacing w:val="4"/>
          <w:sz w:val="20"/>
          <w:szCs w:val="20"/>
        </w:rPr>
        <w:t>)</w:t>
      </w:r>
      <w:r w:rsidR="003F6D05" w:rsidRPr="00B6689F">
        <w:rPr>
          <w:rFonts w:cs="Arial"/>
          <w:color w:val="000000"/>
          <w:spacing w:val="5"/>
          <w:sz w:val="20"/>
          <w:szCs w:val="20"/>
        </w:rPr>
        <w:t xml:space="preserve">  </w:t>
      </w:r>
      <w:r>
        <w:rPr>
          <w:rFonts w:cs="Arial"/>
          <w:color w:val="000000"/>
          <w:spacing w:val="5"/>
          <w:sz w:val="20"/>
          <w:szCs w:val="20"/>
        </w:rPr>
        <w:t>nevladinim</w:t>
      </w:r>
      <w:r w:rsidR="003F6D05" w:rsidRPr="00B6689F">
        <w:rPr>
          <w:rFonts w:cs="Arial"/>
          <w:color w:val="000000"/>
          <w:spacing w:val="5"/>
          <w:sz w:val="20"/>
          <w:szCs w:val="20"/>
        </w:rPr>
        <w:t>/</w:t>
      </w:r>
      <w:r>
        <w:rPr>
          <w:rFonts w:cs="Arial"/>
          <w:color w:val="000000"/>
          <w:spacing w:val="5"/>
          <w:sz w:val="20"/>
          <w:szCs w:val="20"/>
        </w:rPr>
        <w:t>neprofitnim</w:t>
      </w:r>
      <w:r w:rsidR="003F6D05"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>
        <w:rPr>
          <w:rFonts w:cs="Arial"/>
          <w:color w:val="000000"/>
          <w:spacing w:val="5"/>
          <w:sz w:val="20"/>
          <w:szCs w:val="20"/>
        </w:rPr>
        <w:t>organizacijama</w:t>
      </w:r>
      <w:r w:rsidR="003F6D05" w:rsidRPr="00B6689F">
        <w:rPr>
          <w:rFonts w:cs="Arial"/>
          <w:color w:val="000000"/>
          <w:spacing w:val="5"/>
          <w:sz w:val="20"/>
          <w:szCs w:val="20"/>
        </w:rPr>
        <w:t xml:space="preserve">, </w:t>
      </w:r>
      <w:r>
        <w:rPr>
          <w:rFonts w:cs="Arial"/>
          <w:color w:val="000000"/>
          <w:spacing w:val="5"/>
          <w:sz w:val="20"/>
          <w:szCs w:val="20"/>
        </w:rPr>
        <w:t>udruženjima</w:t>
      </w:r>
      <w:r w:rsidR="003F6D05"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>
        <w:rPr>
          <w:rFonts w:cs="Arial"/>
          <w:color w:val="000000"/>
          <w:spacing w:val="5"/>
          <w:sz w:val="20"/>
          <w:szCs w:val="20"/>
        </w:rPr>
        <w:t>od</w:t>
      </w:r>
      <w:r w:rsidR="003F6D05"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>
        <w:rPr>
          <w:rFonts w:cs="Arial"/>
          <w:color w:val="000000"/>
          <w:spacing w:val="5"/>
          <w:sz w:val="20"/>
          <w:szCs w:val="20"/>
        </w:rPr>
        <w:t>interesa</w:t>
      </w:r>
      <w:r w:rsidR="003F6D05"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>
        <w:rPr>
          <w:rFonts w:cs="Arial"/>
          <w:color w:val="000000"/>
          <w:spacing w:val="5"/>
          <w:sz w:val="20"/>
          <w:szCs w:val="20"/>
        </w:rPr>
        <w:t>za</w:t>
      </w:r>
      <w:r w:rsidR="003F6D05"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>
        <w:rPr>
          <w:rFonts w:cs="Arial"/>
          <w:color w:val="000000"/>
          <w:spacing w:val="5"/>
          <w:sz w:val="20"/>
          <w:szCs w:val="20"/>
        </w:rPr>
        <w:t>Opštinu</w:t>
      </w:r>
      <w:r w:rsidR="003F6D05"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>
        <w:rPr>
          <w:rFonts w:cs="Arial"/>
          <w:color w:val="000000"/>
          <w:spacing w:val="5"/>
          <w:sz w:val="20"/>
          <w:szCs w:val="20"/>
        </w:rPr>
        <w:t>i</w:t>
      </w:r>
      <w:r w:rsidR="003F6D05"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>
        <w:rPr>
          <w:rFonts w:cs="Arial"/>
          <w:color w:val="000000"/>
          <w:spacing w:val="5"/>
          <w:sz w:val="20"/>
          <w:szCs w:val="20"/>
        </w:rPr>
        <w:t>ostalim</w:t>
      </w:r>
      <w:r w:rsidR="003F6D05"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>
        <w:rPr>
          <w:rFonts w:cs="Arial"/>
          <w:color w:val="000000"/>
          <w:spacing w:val="5"/>
          <w:sz w:val="20"/>
          <w:szCs w:val="20"/>
        </w:rPr>
        <w:t>udruženjima</w:t>
      </w:r>
      <w:r w:rsidR="003F6D05"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>
        <w:rPr>
          <w:rFonts w:cs="Arial"/>
          <w:color w:val="000000"/>
          <w:spacing w:val="5"/>
          <w:sz w:val="20"/>
          <w:szCs w:val="20"/>
        </w:rPr>
        <w:t>i</w:t>
      </w:r>
      <w:r w:rsidR="003F6D05"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>
        <w:rPr>
          <w:rFonts w:cs="Arial"/>
          <w:color w:val="000000"/>
          <w:spacing w:val="5"/>
          <w:sz w:val="20"/>
          <w:szCs w:val="20"/>
        </w:rPr>
        <w:t>fondacijama</w:t>
      </w:r>
      <w:r w:rsidR="003F6D05"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>
        <w:rPr>
          <w:rFonts w:cs="Arial"/>
          <w:color w:val="000000"/>
          <w:spacing w:val="5"/>
          <w:sz w:val="20"/>
          <w:szCs w:val="20"/>
        </w:rPr>
        <w:t>na</w:t>
      </w:r>
      <w:r w:rsidR="003F6D05"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>
        <w:rPr>
          <w:rFonts w:cs="Arial"/>
          <w:color w:val="000000"/>
          <w:spacing w:val="5"/>
          <w:sz w:val="20"/>
          <w:szCs w:val="20"/>
        </w:rPr>
        <w:t>području</w:t>
      </w:r>
      <w:r w:rsidR="003F6D05"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>
        <w:rPr>
          <w:rFonts w:cs="Arial"/>
          <w:color w:val="000000"/>
          <w:spacing w:val="5"/>
          <w:sz w:val="20"/>
          <w:szCs w:val="20"/>
        </w:rPr>
        <w:t>Opštine</w:t>
      </w:r>
      <w:r w:rsidR="003F6D05" w:rsidRPr="00B6689F">
        <w:rPr>
          <w:rFonts w:cs="Arial"/>
          <w:color w:val="000000"/>
          <w:spacing w:val="4"/>
          <w:sz w:val="20"/>
          <w:szCs w:val="20"/>
        </w:rPr>
        <w:t xml:space="preserve">, </w:t>
      </w:r>
      <w:r>
        <w:rPr>
          <w:rFonts w:cs="Arial"/>
          <w:color w:val="000000"/>
          <w:spacing w:val="4"/>
          <w:sz w:val="20"/>
          <w:szCs w:val="20"/>
        </w:rPr>
        <w:t>a</w:t>
      </w:r>
      <w:r w:rsidR="003F6D05" w:rsidRPr="00B6689F">
        <w:rPr>
          <w:rFonts w:cs="Arial"/>
          <w:color w:val="000000"/>
          <w:spacing w:val="4"/>
          <w:sz w:val="20"/>
          <w:szCs w:val="20"/>
        </w:rPr>
        <w:t xml:space="preserve"> </w:t>
      </w:r>
      <w:r>
        <w:rPr>
          <w:rFonts w:cs="Arial"/>
          <w:color w:val="000000"/>
          <w:spacing w:val="4"/>
          <w:sz w:val="20"/>
          <w:szCs w:val="20"/>
        </w:rPr>
        <w:t>sve</w:t>
      </w:r>
      <w:r w:rsidR="003F6D05" w:rsidRPr="00B6689F">
        <w:rPr>
          <w:rFonts w:cs="Arial"/>
          <w:color w:val="000000"/>
          <w:spacing w:val="4"/>
          <w:sz w:val="20"/>
          <w:szCs w:val="20"/>
        </w:rPr>
        <w:t xml:space="preserve"> </w:t>
      </w:r>
      <w:r>
        <w:rPr>
          <w:rFonts w:cs="Arial"/>
          <w:color w:val="000000"/>
          <w:spacing w:val="4"/>
          <w:sz w:val="20"/>
          <w:szCs w:val="20"/>
        </w:rPr>
        <w:t>u</w:t>
      </w:r>
      <w:r w:rsidR="003F6D05" w:rsidRPr="00B6689F">
        <w:rPr>
          <w:rFonts w:cs="Arial"/>
          <w:color w:val="000000"/>
          <w:spacing w:val="4"/>
          <w:sz w:val="20"/>
          <w:szCs w:val="20"/>
        </w:rPr>
        <w:t xml:space="preserve"> </w:t>
      </w:r>
      <w:r>
        <w:rPr>
          <w:rFonts w:cs="Arial"/>
          <w:color w:val="000000"/>
          <w:spacing w:val="4"/>
          <w:sz w:val="20"/>
          <w:szCs w:val="20"/>
        </w:rPr>
        <w:t>cilju</w:t>
      </w:r>
      <w:r w:rsidR="003F6D05" w:rsidRPr="00B6689F">
        <w:rPr>
          <w:rFonts w:cs="Arial"/>
          <w:color w:val="000000"/>
          <w:spacing w:val="4"/>
          <w:sz w:val="20"/>
          <w:szCs w:val="20"/>
        </w:rPr>
        <w:t xml:space="preserve"> </w:t>
      </w:r>
      <w:r>
        <w:rPr>
          <w:rFonts w:cs="Arial"/>
          <w:color w:val="000000"/>
          <w:spacing w:val="4"/>
          <w:sz w:val="20"/>
          <w:szCs w:val="20"/>
        </w:rPr>
        <w:t>zakonitog</w:t>
      </w:r>
      <w:r w:rsidR="003F6D05" w:rsidRPr="00B6689F">
        <w:rPr>
          <w:rFonts w:cs="Arial"/>
          <w:color w:val="000000"/>
          <w:spacing w:val="4"/>
          <w:sz w:val="20"/>
          <w:szCs w:val="20"/>
        </w:rPr>
        <w:t xml:space="preserve">, </w:t>
      </w:r>
      <w:r>
        <w:rPr>
          <w:rFonts w:cs="Arial"/>
          <w:color w:val="000000"/>
          <w:spacing w:val="4"/>
          <w:sz w:val="20"/>
          <w:szCs w:val="20"/>
        </w:rPr>
        <w:t>efikasnog</w:t>
      </w:r>
      <w:r w:rsidR="003F6D05" w:rsidRPr="00B6689F">
        <w:rPr>
          <w:rFonts w:cs="Arial"/>
          <w:color w:val="000000"/>
          <w:spacing w:val="4"/>
          <w:sz w:val="20"/>
          <w:szCs w:val="20"/>
        </w:rPr>
        <w:t xml:space="preserve">, </w:t>
      </w:r>
      <w:r>
        <w:rPr>
          <w:rFonts w:cs="Arial"/>
          <w:color w:val="000000"/>
          <w:spacing w:val="4"/>
          <w:sz w:val="20"/>
          <w:szCs w:val="20"/>
        </w:rPr>
        <w:t>efektivnog</w:t>
      </w:r>
      <w:r w:rsidR="003F6D05" w:rsidRPr="00B6689F">
        <w:rPr>
          <w:rFonts w:cs="Arial"/>
          <w:color w:val="000000"/>
          <w:spacing w:val="4"/>
          <w:sz w:val="20"/>
          <w:szCs w:val="20"/>
        </w:rPr>
        <w:t xml:space="preserve">, </w:t>
      </w:r>
      <w:r>
        <w:rPr>
          <w:rFonts w:cs="Arial"/>
          <w:color w:val="000000"/>
          <w:spacing w:val="4"/>
          <w:sz w:val="20"/>
          <w:szCs w:val="20"/>
        </w:rPr>
        <w:t>odgovornog</w:t>
      </w:r>
      <w:r w:rsidR="003F6D05" w:rsidRPr="00B6689F">
        <w:rPr>
          <w:rFonts w:cs="Arial"/>
          <w:color w:val="000000"/>
          <w:spacing w:val="4"/>
          <w:sz w:val="20"/>
          <w:szCs w:val="20"/>
        </w:rPr>
        <w:t xml:space="preserve"> </w:t>
      </w:r>
      <w:r>
        <w:rPr>
          <w:rFonts w:cs="Arial"/>
          <w:color w:val="000000"/>
          <w:spacing w:val="4"/>
          <w:sz w:val="20"/>
          <w:szCs w:val="20"/>
        </w:rPr>
        <w:t>i</w:t>
      </w:r>
      <w:r w:rsidR="003F6D05" w:rsidRPr="00B6689F">
        <w:rPr>
          <w:rFonts w:cs="Arial"/>
          <w:color w:val="000000"/>
          <w:spacing w:val="4"/>
          <w:sz w:val="20"/>
          <w:szCs w:val="20"/>
        </w:rPr>
        <w:t xml:space="preserve"> </w:t>
      </w:r>
      <w:r>
        <w:rPr>
          <w:rFonts w:cs="Arial"/>
          <w:color w:val="000000"/>
          <w:spacing w:val="4"/>
          <w:sz w:val="20"/>
          <w:szCs w:val="20"/>
        </w:rPr>
        <w:t>transparentnog</w:t>
      </w:r>
      <w:r w:rsidR="003F6D05" w:rsidRPr="00B6689F">
        <w:rPr>
          <w:rFonts w:cs="Arial"/>
          <w:color w:val="000000"/>
          <w:spacing w:val="4"/>
          <w:sz w:val="20"/>
          <w:szCs w:val="20"/>
        </w:rPr>
        <w:t xml:space="preserve"> </w:t>
      </w:r>
      <w:r>
        <w:rPr>
          <w:rFonts w:cs="Arial"/>
          <w:color w:val="000000"/>
          <w:spacing w:val="4"/>
          <w:sz w:val="20"/>
          <w:szCs w:val="20"/>
        </w:rPr>
        <w:t>trošenja</w:t>
      </w:r>
      <w:r w:rsidR="003F6D05" w:rsidRPr="00B6689F">
        <w:rPr>
          <w:rFonts w:cs="Arial"/>
          <w:color w:val="000000"/>
          <w:spacing w:val="4"/>
          <w:sz w:val="20"/>
          <w:szCs w:val="20"/>
        </w:rPr>
        <w:t xml:space="preserve"> </w:t>
      </w:r>
      <w:r>
        <w:rPr>
          <w:rFonts w:cs="Arial"/>
          <w:color w:val="000000"/>
          <w:spacing w:val="4"/>
          <w:sz w:val="20"/>
          <w:szCs w:val="20"/>
        </w:rPr>
        <w:t>javnih</w:t>
      </w:r>
      <w:r w:rsidR="003F6D05" w:rsidRPr="00B6689F">
        <w:rPr>
          <w:rFonts w:cs="Arial"/>
          <w:color w:val="000000"/>
          <w:spacing w:val="4"/>
          <w:sz w:val="20"/>
          <w:szCs w:val="20"/>
        </w:rPr>
        <w:t xml:space="preserve"> </w:t>
      </w:r>
      <w:r>
        <w:rPr>
          <w:rFonts w:cs="Arial"/>
          <w:color w:val="000000"/>
          <w:spacing w:val="4"/>
          <w:sz w:val="20"/>
          <w:szCs w:val="20"/>
        </w:rPr>
        <w:t>sredstava</w:t>
      </w:r>
      <w:r w:rsidR="003F6D05" w:rsidRPr="00B6689F">
        <w:rPr>
          <w:rFonts w:cs="Arial"/>
          <w:color w:val="000000"/>
          <w:spacing w:val="4"/>
          <w:sz w:val="20"/>
          <w:szCs w:val="20"/>
        </w:rPr>
        <w:t xml:space="preserve">, </w:t>
      </w:r>
      <w:r>
        <w:rPr>
          <w:rFonts w:cs="Arial"/>
          <w:color w:val="000000"/>
          <w:spacing w:val="4"/>
          <w:sz w:val="20"/>
          <w:szCs w:val="20"/>
        </w:rPr>
        <w:t>za</w:t>
      </w:r>
      <w:r w:rsidR="003F6D05" w:rsidRPr="00B6689F">
        <w:rPr>
          <w:rFonts w:cs="Arial"/>
          <w:color w:val="000000"/>
          <w:spacing w:val="4"/>
          <w:sz w:val="20"/>
          <w:szCs w:val="20"/>
        </w:rPr>
        <w:t xml:space="preserve"> </w:t>
      </w:r>
      <w:r>
        <w:rPr>
          <w:rFonts w:cs="Arial"/>
          <w:color w:val="000000"/>
          <w:spacing w:val="4"/>
          <w:sz w:val="20"/>
          <w:szCs w:val="20"/>
        </w:rPr>
        <w:t>finansiranje</w:t>
      </w:r>
      <w:r w:rsidR="003F6D05" w:rsidRPr="00B6689F">
        <w:rPr>
          <w:rFonts w:cs="Arial"/>
          <w:color w:val="000000"/>
          <w:spacing w:val="4"/>
          <w:sz w:val="20"/>
          <w:szCs w:val="20"/>
        </w:rPr>
        <w:t xml:space="preserve"> </w:t>
      </w:r>
      <w:r>
        <w:rPr>
          <w:rFonts w:cs="Arial"/>
          <w:color w:val="000000"/>
          <w:spacing w:val="4"/>
          <w:sz w:val="20"/>
          <w:szCs w:val="20"/>
        </w:rPr>
        <w:t>rada</w:t>
      </w:r>
      <w:r w:rsidR="003F6D05" w:rsidRPr="00B6689F">
        <w:rPr>
          <w:rFonts w:cs="Arial"/>
          <w:color w:val="000000"/>
          <w:spacing w:val="4"/>
          <w:sz w:val="20"/>
          <w:szCs w:val="20"/>
        </w:rPr>
        <w:t xml:space="preserve"> </w:t>
      </w:r>
      <w:r>
        <w:rPr>
          <w:rFonts w:cs="Arial"/>
          <w:color w:val="000000"/>
          <w:spacing w:val="4"/>
          <w:sz w:val="20"/>
          <w:szCs w:val="20"/>
        </w:rPr>
        <w:t>i</w:t>
      </w:r>
      <w:r w:rsidR="003F6D05" w:rsidRPr="00B6689F">
        <w:rPr>
          <w:rFonts w:cs="Arial"/>
          <w:color w:val="000000"/>
          <w:spacing w:val="4"/>
          <w:sz w:val="20"/>
          <w:szCs w:val="20"/>
        </w:rPr>
        <w:t xml:space="preserve"> </w:t>
      </w:r>
      <w:r>
        <w:rPr>
          <w:rFonts w:cs="Arial"/>
          <w:color w:val="000000"/>
          <w:spacing w:val="4"/>
          <w:sz w:val="20"/>
          <w:szCs w:val="20"/>
        </w:rPr>
        <w:t>programa</w:t>
      </w:r>
      <w:r w:rsidR="003F6D05" w:rsidRPr="00B6689F">
        <w:rPr>
          <w:rFonts w:cs="Arial"/>
          <w:color w:val="000000"/>
          <w:spacing w:val="4"/>
          <w:sz w:val="20"/>
          <w:szCs w:val="20"/>
        </w:rPr>
        <w:t xml:space="preserve"> </w:t>
      </w:r>
      <w:r>
        <w:rPr>
          <w:rFonts w:cs="Arial"/>
          <w:color w:val="000000"/>
          <w:spacing w:val="4"/>
          <w:sz w:val="20"/>
          <w:szCs w:val="20"/>
        </w:rPr>
        <w:t>od</w:t>
      </w:r>
      <w:r w:rsidR="003F6D05" w:rsidRPr="00B6689F">
        <w:rPr>
          <w:rFonts w:cs="Arial"/>
          <w:color w:val="000000"/>
          <w:spacing w:val="4"/>
          <w:sz w:val="20"/>
          <w:szCs w:val="20"/>
        </w:rPr>
        <w:t xml:space="preserve"> </w:t>
      </w:r>
      <w:r>
        <w:rPr>
          <w:rFonts w:cs="Arial"/>
          <w:color w:val="000000"/>
          <w:spacing w:val="4"/>
          <w:sz w:val="20"/>
          <w:szCs w:val="20"/>
        </w:rPr>
        <w:t>opšteg</w:t>
      </w:r>
      <w:r w:rsidR="003F6D05" w:rsidRPr="00B6689F">
        <w:rPr>
          <w:rFonts w:cs="Arial"/>
          <w:color w:val="000000"/>
          <w:spacing w:val="4"/>
          <w:sz w:val="20"/>
          <w:szCs w:val="20"/>
        </w:rPr>
        <w:t xml:space="preserve"> </w:t>
      </w:r>
      <w:r>
        <w:rPr>
          <w:rFonts w:cs="Arial"/>
          <w:color w:val="000000"/>
          <w:spacing w:val="4"/>
          <w:sz w:val="20"/>
          <w:szCs w:val="20"/>
        </w:rPr>
        <w:t>interesa</w:t>
      </w:r>
      <w:r w:rsidR="003F6D05" w:rsidRPr="00B6689F">
        <w:rPr>
          <w:rFonts w:cs="Arial"/>
          <w:color w:val="000000"/>
          <w:spacing w:val="4"/>
          <w:sz w:val="20"/>
          <w:szCs w:val="20"/>
        </w:rPr>
        <w:t xml:space="preserve"> </w:t>
      </w:r>
      <w:r>
        <w:rPr>
          <w:rFonts w:cs="Arial"/>
          <w:color w:val="000000"/>
          <w:spacing w:val="4"/>
          <w:sz w:val="20"/>
          <w:szCs w:val="20"/>
        </w:rPr>
        <w:t>za</w:t>
      </w:r>
      <w:r w:rsidR="003F6D05" w:rsidRPr="00B6689F">
        <w:rPr>
          <w:rFonts w:cs="Arial"/>
          <w:color w:val="000000"/>
          <w:spacing w:val="4"/>
          <w:sz w:val="20"/>
          <w:szCs w:val="20"/>
        </w:rPr>
        <w:t xml:space="preserve"> </w:t>
      </w:r>
      <w:r>
        <w:rPr>
          <w:rFonts w:cs="Arial"/>
          <w:color w:val="000000"/>
          <w:spacing w:val="4"/>
          <w:sz w:val="20"/>
          <w:szCs w:val="20"/>
        </w:rPr>
        <w:t>Opštinu</w:t>
      </w:r>
      <w:r w:rsidR="003F6D05" w:rsidRPr="00B6689F">
        <w:rPr>
          <w:rFonts w:cs="Arial"/>
          <w:color w:val="000000"/>
          <w:spacing w:val="4"/>
          <w:sz w:val="20"/>
          <w:szCs w:val="20"/>
        </w:rPr>
        <w:t>.</w:t>
      </w:r>
    </w:p>
    <w:p w:rsidR="003F6D05" w:rsidRPr="00B6689F" w:rsidRDefault="003F6D05" w:rsidP="003F6D05">
      <w:pPr>
        <w:rPr>
          <w:rFonts w:cs="Arial"/>
          <w:sz w:val="20"/>
          <w:szCs w:val="20"/>
        </w:rPr>
      </w:pPr>
    </w:p>
    <w:p w:rsidR="003F6D05" w:rsidRPr="00B6689F" w:rsidRDefault="009A2F50" w:rsidP="003F6D05">
      <w:pPr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Član</w:t>
      </w:r>
      <w:r w:rsidR="003F6D05" w:rsidRPr="00B6689F">
        <w:rPr>
          <w:rFonts w:cs="Arial"/>
          <w:sz w:val="20"/>
          <w:szCs w:val="20"/>
        </w:rPr>
        <w:t xml:space="preserve"> 2.</w:t>
      </w:r>
    </w:p>
    <w:p w:rsidR="003F6D05" w:rsidRPr="00B6689F" w:rsidRDefault="003F6D05" w:rsidP="003F6D05">
      <w:pPr>
        <w:shd w:val="clear" w:color="auto" w:fill="FFFFFF"/>
        <w:ind w:right="7" w:firstLine="0"/>
        <w:rPr>
          <w:rFonts w:cs="Arial"/>
          <w:color w:val="000000"/>
          <w:spacing w:val="5"/>
          <w:sz w:val="20"/>
          <w:szCs w:val="20"/>
          <w:lang w:val="sr-Cyrl-RS"/>
        </w:rPr>
      </w:pPr>
      <w:r w:rsidRPr="00B6689F">
        <w:rPr>
          <w:rFonts w:cs="Arial"/>
          <w:color w:val="000000"/>
          <w:spacing w:val="5"/>
          <w:sz w:val="20"/>
          <w:szCs w:val="20"/>
        </w:rPr>
        <w:t xml:space="preserve">(1) </w:t>
      </w:r>
      <w:r w:rsidR="009A2F50">
        <w:rPr>
          <w:rFonts w:cs="Arial"/>
          <w:color w:val="000000"/>
          <w:spacing w:val="5"/>
          <w:sz w:val="20"/>
          <w:szCs w:val="20"/>
        </w:rPr>
        <w:t>Sredstva</w:t>
      </w:r>
      <w:r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</w:rPr>
        <w:t>granta</w:t>
      </w:r>
      <w:r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</w:rPr>
        <w:t>se</w:t>
      </w:r>
      <w:r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</w:rPr>
        <w:t>planiraju</w:t>
      </w:r>
      <w:r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</w:rPr>
        <w:t>i</w:t>
      </w:r>
      <w:r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</w:rPr>
        <w:t>obezbjeđuju</w:t>
      </w:r>
      <w:r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</w:rPr>
        <w:t>u</w:t>
      </w:r>
      <w:r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</w:rPr>
        <w:t>budžetu</w:t>
      </w:r>
      <w:r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</w:rPr>
        <w:t>Opštine</w:t>
      </w:r>
      <w:r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</w:rPr>
        <w:t>za</w:t>
      </w:r>
      <w:r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</w:rPr>
        <w:t>svaku</w:t>
      </w:r>
      <w:r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</w:rPr>
        <w:t>fiskalnu</w:t>
      </w:r>
      <w:r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</w:rPr>
        <w:t>godinu</w:t>
      </w:r>
      <w:r w:rsidRPr="00B6689F">
        <w:rPr>
          <w:rFonts w:cs="Arial"/>
          <w:color w:val="000000"/>
          <w:spacing w:val="5"/>
          <w:sz w:val="20"/>
          <w:szCs w:val="20"/>
        </w:rPr>
        <w:t xml:space="preserve">, </w:t>
      </w:r>
      <w:r w:rsidR="009A2F50">
        <w:rPr>
          <w:rFonts w:cs="Arial"/>
          <w:color w:val="000000"/>
          <w:spacing w:val="5"/>
          <w:sz w:val="20"/>
          <w:szCs w:val="20"/>
        </w:rPr>
        <w:t>a</w:t>
      </w:r>
      <w:r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</w:rPr>
        <w:t>u</w:t>
      </w:r>
      <w:r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</w:rPr>
        <w:t>skladu</w:t>
      </w:r>
      <w:r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</w:rPr>
        <w:t>sa</w:t>
      </w:r>
      <w:r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</w:rPr>
        <w:t>propisima</w:t>
      </w:r>
      <w:r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</w:rPr>
        <w:t>o</w:t>
      </w:r>
      <w:r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</w:rPr>
        <w:t>izvršenju</w:t>
      </w:r>
      <w:r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</w:rPr>
        <w:t>budžeta</w:t>
      </w:r>
      <w:r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</w:rPr>
        <w:t>Opštine</w:t>
      </w:r>
      <w:r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</w:rPr>
        <w:t>za</w:t>
      </w:r>
      <w:r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</w:rPr>
        <w:t>programe</w:t>
      </w:r>
      <w:r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</w:rPr>
        <w:t>i</w:t>
      </w:r>
      <w:r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</w:rPr>
        <w:t>projekte</w:t>
      </w:r>
      <w:r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</w:rPr>
        <w:t>koji</w:t>
      </w:r>
      <w:r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</w:rPr>
        <w:t>se</w:t>
      </w:r>
      <w:r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</w:rPr>
        <w:t>finansiraju</w:t>
      </w:r>
      <w:r w:rsidRPr="00B6689F">
        <w:rPr>
          <w:rFonts w:cs="Arial"/>
          <w:color w:val="000000"/>
          <w:spacing w:val="5"/>
          <w:sz w:val="20"/>
          <w:szCs w:val="20"/>
        </w:rPr>
        <w:t>/</w:t>
      </w:r>
      <w:r w:rsidR="009A2F50">
        <w:rPr>
          <w:rFonts w:cs="Arial"/>
          <w:color w:val="000000"/>
          <w:spacing w:val="5"/>
          <w:sz w:val="20"/>
          <w:szCs w:val="20"/>
        </w:rPr>
        <w:t>sufinansiraju</w:t>
      </w:r>
      <w:r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</w:rPr>
        <w:t>sredstvima</w:t>
      </w:r>
      <w:r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</w:rPr>
        <w:t>budžeta</w:t>
      </w:r>
      <w:r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</w:rPr>
        <w:t>Opštine</w:t>
      </w:r>
      <w:r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</w:rPr>
        <w:t>i</w:t>
      </w:r>
      <w:r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</w:rPr>
        <w:t>LOD</w:t>
      </w:r>
      <w:r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</w:rPr>
        <w:t>metodologijom</w:t>
      </w:r>
      <w:r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</w:rPr>
        <w:t>koja</w:t>
      </w:r>
      <w:r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</w:rPr>
        <w:t>je</w:t>
      </w:r>
      <w:r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</w:rPr>
        <w:t>usaglašena</w:t>
      </w:r>
      <w:r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</w:rPr>
        <w:t>sa</w:t>
      </w:r>
      <w:r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</w:rPr>
        <w:t>Metodologijom</w:t>
      </w:r>
      <w:r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</w:rPr>
        <w:t>upravljanja</w:t>
      </w:r>
      <w:r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</w:rPr>
        <w:t>grantovima</w:t>
      </w:r>
      <w:r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</w:rPr>
        <w:t>za</w:t>
      </w:r>
      <w:r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</w:rPr>
        <w:t>programe</w:t>
      </w:r>
      <w:r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</w:rPr>
        <w:t>i</w:t>
      </w:r>
      <w:r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</w:rPr>
        <w:t>projekte</w:t>
      </w:r>
      <w:r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</w:rPr>
        <w:t>koji</w:t>
      </w:r>
      <w:r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</w:rPr>
        <w:t>se</w:t>
      </w:r>
      <w:r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</w:rPr>
        <w:t>finansiraju</w:t>
      </w:r>
      <w:r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</w:rPr>
        <w:t>ili</w:t>
      </w:r>
      <w:r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</w:rPr>
        <w:t>sufinansiraju</w:t>
      </w:r>
      <w:r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</w:rPr>
        <w:t>sredstvima</w:t>
      </w:r>
      <w:r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</w:rPr>
        <w:t>budžeta</w:t>
      </w:r>
      <w:r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</w:rPr>
        <w:t>Republike</w:t>
      </w:r>
      <w:r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</w:rPr>
        <w:t>Srpske</w:t>
      </w:r>
      <w:r w:rsidRPr="00B6689F">
        <w:rPr>
          <w:rFonts w:cs="Arial"/>
          <w:color w:val="000000"/>
          <w:spacing w:val="5"/>
          <w:sz w:val="20"/>
          <w:szCs w:val="20"/>
        </w:rPr>
        <w:t xml:space="preserve">. </w:t>
      </w:r>
      <w:r w:rsidR="009A2F50">
        <w:rPr>
          <w:rFonts w:cs="Arial"/>
          <w:spacing w:val="5"/>
          <w:sz w:val="20"/>
          <w:szCs w:val="20"/>
        </w:rPr>
        <w:t>Sredstva</w:t>
      </w:r>
      <w:r w:rsidRPr="00B6689F">
        <w:rPr>
          <w:rFonts w:cs="Arial"/>
          <w:spacing w:val="5"/>
          <w:sz w:val="20"/>
          <w:szCs w:val="20"/>
        </w:rPr>
        <w:t xml:space="preserve"> </w:t>
      </w:r>
      <w:r w:rsidR="009A2F50">
        <w:rPr>
          <w:rFonts w:cs="Arial"/>
          <w:spacing w:val="5"/>
          <w:sz w:val="20"/>
          <w:szCs w:val="20"/>
        </w:rPr>
        <w:t>granta</w:t>
      </w:r>
      <w:r w:rsidRPr="00B6689F">
        <w:rPr>
          <w:rFonts w:cs="Arial"/>
          <w:spacing w:val="5"/>
          <w:sz w:val="20"/>
          <w:szCs w:val="20"/>
        </w:rPr>
        <w:t xml:space="preserve"> </w:t>
      </w:r>
      <w:r w:rsidR="009A2F50">
        <w:rPr>
          <w:rFonts w:cs="Arial"/>
          <w:spacing w:val="5"/>
          <w:sz w:val="20"/>
          <w:szCs w:val="20"/>
        </w:rPr>
        <w:t>za</w:t>
      </w:r>
      <w:r w:rsidRPr="00B6689F">
        <w:rPr>
          <w:rFonts w:cs="Arial"/>
          <w:spacing w:val="5"/>
          <w:sz w:val="20"/>
          <w:szCs w:val="20"/>
        </w:rPr>
        <w:t xml:space="preserve"> </w:t>
      </w:r>
      <w:r w:rsidR="009A2F50">
        <w:rPr>
          <w:rFonts w:cs="Arial"/>
          <w:spacing w:val="5"/>
          <w:sz w:val="20"/>
          <w:szCs w:val="20"/>
        </w:rPr>
        <w:t>finansiranje</w:t>
      </w:r>
      <w:r w:rsidRPr="00B6689F">
        <w:rPr>
          <w:rFonts w:cs="Arial"/>
          <w:spacing w:val="5"/>
          <w:sz w:val="20"/>
          <w:szCs w:val="20"/>
        </w:rPr>
        <w:t>/</w:t>
      </w:r>
      <w:r w:rsidR="009A2F50">
        <w:rPr>
          <w:rFonts w:cs="Arial"/>
          <w:spacing w:val="5"/>
          <w:sz w:val="20"/>
          <w:szCs w:val="20"/>
        </w:rPr>
        <w:t>sufinansiranje</w:t>
      </w:r>
      <w:r w:rsidRPr="00B6689F">
        <w:rPr>
          <w:rFonts w:cs="Arial"/>
          <w:spacing w:val="5"/>
          <w:sz w:val="20"/>
          <w:szCs w:val="20"/>
        </w:rPr>
        <w:t xml:space="preserve"> </w:t>
      </w:r>
      <w:r w:rsidR="009A2F50">
        <w:rPr>
          <w:rFonts w:cs="Arial"/>
          <w:spacing w:val="5"/>
          <w:sz w:val="20"/>
          <w:szCs w:val="20"/>
        </w:rPr>
        <w:t>nevladinih</w:t>
      </w:r>
      <w:r w:rsidRPr="00B6689F">
        <w:rPr>
          <w:rFonts w:cs="Arial"/>
          <w:spacing w:val="5"/>
          <w:sz w:val="20"/>
          <w:szCs w:val="20"/>
        </w:rPr>
        <w:t>/</w:t>
      </w:r>
      <w:r w:rsidR="009A2F50">
        <w:rPr>
          <w:rFonts w:cs="Arial"/>
          <w:spacing w:val="5"/>
          <w:sz w:val="20"/>
          <w:szCs w:val="20"/>
        </w:rPr>
        <w:t>neprofitnih</w:t>
      </w:r>
      <w:r w:rsidRPr="00B6689F">
        <w:rPr>
          <w:rFonts w:cs="Arial"/>
          <w:spacing w:val="5"/>
          <w:sz w:val="20"/>
          <w:szCs w:val="20"/>
        </w:rPr>
        <w:t xml:space="preserve"> </w:t>
      </w:r>
      <w:r w:rsidR="009A2F50">
        <w:rPr>
          <w:rFonts w:cs="Arial"/>
          <w:spacing w:val="5"/>
          <w:sz w:val="20"/>
          <w:szCs w:val="20"/>
        </w:rPr>
        <w:t>organizacija</w:t>
      </w:r>
      <w:r w:rsidRPr="00B6689F">
        <w:rPr>
          <w:rFonts w:cs="Arial"/>
          <w:spacing w:val="5"/>
          <w:sz w:val="20"/>
          <w:szCs w:val="20"/>
        </w:rPr>
        <w:t xml:space="preserve"> </w:t>
      </w:r>
      <w:r w:rsidR="009A2F50">
        <w:rPr>
          <w:rFonts w:cs="Arial"/>
          <w:spacing w:val="5"/>
          <w:sz w:val="20"/>
          <w:szCs w:val="20"/>
        </w:rPr>
        <w:t>se</w:t>
      </w:r>
      <w:r w:rsidRPr="00B6689F">
        <w:rPr>
          <w:rFonts w:cs="Arial"/>
          <w:spacing w:val="5"/>
          <w:sz w:val="20"/>
          <w:szCs w:val="20"/>
        </w:rPr>
        <w:t xml:space="preserve"> </w:t>
      </w:r>
      <w:r w:rsidR="009A2F50">
        <w:rPr>
          <w:rFonts w:cs="Arial"/>
          <w:spacing w:val="5"/>
          <w:sz w:val="20"/>
          <w:szCs w:val="20"/>
        </w:rPr>
        <w:t>raspoređuju</w:t>
      </w:r>
      <w:r w:rsidRPr="00B6689F">
        <w:rPr>
          <w:rFonts w:cs="Arial"/>
          <w:spacing w:val="5"/>
          <w:sz w:val="20"/>
          <w:szCs w:val="20"/>
        </w:rPr>
        <w:t xml:space="preserve"> </w:t>
      </w:r>
      <w:r w:rsidR="009A2F50">
        <w:rPr>
          <w:rFonts w:cs="Arial"/>
          <w:spacing w:val="5"/>
          <w:sz w:val="20"/>
          <w:szCs w:val="20"/>
        </w:rPr>
        <w:t>putem</w:t>
      </w:r>
      <w:r w:rsidRPr="00B6689F">
        <w:rPr>
          <w:rFonts w:cs="Arial"/>
          <w:spacing w:val="5"/>
          <w:sz w:val="20"/>
          <w:szCs w:val="20"/>
        </w:rPr>
        <w:t xml:space="preserve"> </w:t>
      </w:r>
      <w:r w:rsidR="009A2F50">
        <w:rPr>
          <w:rFonts w:cs="Arial"/>
          <w:spacing w:val="5"/>
          <w:sz w:val="20"/>
          <w:szCs w:val="20"/>
        </w:rPr>
        <w:t>dva</w:t>
      </w:r>
      <w:r w:rsidRPr="00B6689F">
        <w:rPr>
          <w:rFonts w:cs="Arial"/>
          <w:spacing w:val="5"/>
          <w:sz w:val="20"/>
          <w:szCs w:val="20"/>
        </w:rPr>
        <w:t xml:space="preserve"> </w:t>
      </w:r>
      <w:r w:rsidR="009A2F50">
        <w:rPr>
          <w:rFonts w:cs="Arial"/>
          <w:spacing w:val="5"/>
          <w:sz w:val="20"/>
          <w:szCs w:val="20"/>
        </w:rPr>
        <w:t>javna</w:t>
      </w:r>
      <w:r w:rsidRPr="00B6689F">
        <w:rPr>
          <w:rFonts w:cs="Arial"/>
          <w:spacing w:val="5"/>
          <w:sz w:val="20"/>
          <w:szCs w:val="20"/>
        </w:rPr>
        <w:t xml:space="preserve"> </w:t>
      </w:r>
      <w:r w:rsidR="009A2F50">
        <w:rPr>
          <w:rFonts w:cs="Arial"/>
          <w:spacing w:val="5"/>
          <w:sz w:val="20"/>
          <w:szCs w:val="20"/>
        </w:rPr>
        <w:t>poziva</w:t>
      </w:r>
      <w:r w:rsidRPr="00B6689F">
        <w:rPr>
          <w:rFonts w:cs="Arial"/>
          <w:spacing w:val="5"/>
          <w:sz w:val="20"/>
          <w:szCs w:val="20"/>
        </w:rPr>
        <w:t xml:space="preserve">, </w:t>
      </w:r>
      <w:r w:rsidR="009A2F50">
        <w:rPr>
          <w:rFonts w:cs="Arial"/>
          <w:spacing w:val="5"/>
          <w:sz w:val="20"/>
          <w:szCs w:val="20"/>
        </w:rPr>
        <w:t>koja</w:t>
      </w:r>
      <w:r w:rsidRPr="00B6689F">
        <w:rPr>
          <w:rFonts w:cs="Arial"/>
          <w:spacing w:val="5"/>
          <w:sz w:val="20"/>
          <w:szCs w:val="20"/>
        </w:rPr>
        <w:t xml:space="preserve"> </w:t>
      </w:r>
      <w:r w:rsidR="009A2F50">
        <w:rPr>
          <w:rFonts w:cs="Arial"/>
          <w:spacing w:val="5"/>
          <w:sz w:val="20"/>
          <w:szCs w:val="20"/>
        </w:rPr>
        <w:t>Opština</w:t>
      </w:r>
      <w:r w:rsidRPr="00B6689F">
        <w:rPr>
          <w:rFonts w:cs="Arial"/>
          <w:spacing w:val="5"/>
          <w:sz w:val="20"/>
          <w:szCs w:val="20"/>
        </w:rPr>
        <w:t xml:space="preserve"> </w:t>
      </w:r>
      <w:r w:rsidR="009A2F50">
        <w:rPr>
          <w:rFonts w:cs="Arial"/>
          <w:spacing w:val="5"/>
          <w:sz w:val="20"/>
          <w:szCs w:val="20"/>
        </w:rPr>
        <w:t>raspisuje</w:t>
      </w:r>
      <w:r w:rsidRPr="00B6689F">
        <w:rPr>
          <w:rFonts w:cs="Arial"/>
          <w:spacing w:val="5"/>
          <w:sz w:val="20"/>
          <w:szCs w:val="20"/>
        </w:rPr>
        <w:t xml:space="preserve"> </w:t>
      </w:r>
      <w:r w:rsidR="009A2F50">
        <w:rPr>
          <w:rFonts w:cs="Arial"/>
          <w:spacing w:val="5"/>
          <w:sz w:val="20"/>
          <w:szCs w:val="20"/>
        </w:rPr>
        <w:t>u</w:t>
      </w:r>
      <w:r w:rsidRPr="00B6689F">
        <w:rPr>
          <w:rFonts w:cs="Arial"/>
          <w:spacing w:val="5"/>
          <w:sz w:val="20"/>
          <w:szCs w:val="20"/>
        </w:rPr>
        <w:t xml:space="preserve"> </w:t>
      </w:r>
      <w:r w:rsidR="009A2F50">
        <w:rPr>
          <w:rFonts w:cs="Arial"/>
          <w:spacing w:val="5"/>
          <w:sz w:val="20"/>
          <w:szCs w:val="20"/>
        </w:rPr>
        <w:t>toku</w:t>
      </w:r>
      <w:r w:rsidRPr="00B6689F">
        <w:rPr>
          <w:rFonts w:cs="Arial"/>
          <w:spacing w:val="5"/>
          <w:sz w:val="20"/>
          <w:szCs w:val="20"/>
        </w:rPr>
        <w:t xml:space="preserve"> </w:t>
      </w:r>
      <w:r w:rsidR="009A2F50">
        <w:rPr>
          <w:rFonts w:cs="Arial"/>
          <w:spacing w:val="5"/>
          <w:sz w:val="20"/>
          <w:szCs w:val="20"/>
        </w:rPr>
        <w:t>godine</w:t>
      </w:r>
      <w:r w:rsidRPr="00B6689F">
        <w:rPr>
          <w:rFonts w:cs="Arial"/>
          <w:spacing w:val="5"/>
          <w:sz w:val="20"/>
          <w:szCs w:val="20"/>
        </w:rPr>
        <w:t>:</w:t>
      </w:r>
    </w:p>
    <w:p w:rsidR="003F6D05" w:rsidRPr="00B6689F" w:rsidRDefault="009A2F50" w:rsidP="00CA6B63">
      <w:pPr>
        <w:numPr>
          <w:ilvl w:val="0"/>
          <w:numId w:val="25"/>
        </w:numPr>
        <w:shd w:val="clear" w:color="auto" w:fill="FFFFFF"/>
        <w:spacing w:before="0" w:after="0"/>
        <w:ind w:right="7"/>
        <w:jc w:val="left"/>
        <w:rPr>
          <w:rFonts w:cs="Arial"/>
          <w:spacing w:val="5"/>
          <w:sz w:val="20"/>
          <w:szCs w:val="20"/>
        </w:rPr>
      </w:pPr>
      <w:r>
        <w:rPr>
          <w:rFonts w:cs="Arial"/>
          <w:spacing w:val="5"/>
          <w:sz w:val="20"/>
          <w:szCs w:val="20"/>
        </w:rPr>
        <w:t>Javni</w:t>
      </w:r>
      <w:r w:rsidR="003F6D05" w:rsidRPr="00B6689F">
        <w:rPr>
          <w:rFonts w:cs="Arial"/>
          <w:spacing w:val="5"/>
          <w:sz w:val="20"/>
          <w:szCs w:val="20"/>
        </w:rPr>
        <w:t xml:space="preserve"> </w:t>
      </w:r>
      <w:r>
        <w:rPr>
          <w:rFonts w:cs="Arial"/>
          <w:spacing w:val="5"/>
          <w:sz w:val="20"/>
          <w:szCs w:val="20"/>
        </w:rPr>
        <w:t>poziv</w:t>
      </w:r>
      <w:r w:rsidR="003F6D05" w:rsidRPr="00B6689F">
        <w:rPr>
          <w:rFonts w:cs="Arial"/>
          <w:spacing w:val="5"/>
          <w:sz w:val="20"/>
          <w:szCs w:val="20"/>
        </w:rPr>
        <w:t xml:space="preserve"> </w:t>
      </w:r>
      <w:r>
        <w:rPr>
          <w:rFonts w:cs="Arial"/>
          <w:spacing w:val="5"/>
          <w:sz w:val="20"/>
          <w:szCs w:val="20"/>
        </w:rPr>
        <w:t>za</w:t>
      </w:r>
      <w:r w:rsidR="003F6D05" w:rsidRPr="00B6689F">
        <w:rPr>
          <w:rFonts w:cs="Arial"/>
          <w:spacing w:val="5"/>
          <w:sz w:val="20"/>
          <w:szCs w:val="20"/>
        </w:rPr>
        <w:t xml:space="preserve"> </w:t>
      </w:r>
      <w:r>
        <w:rPr>
          <w:rFonts w:cs="Arial"/>
          <w:spacing w:val="5"/>
          <w:sz w:val="20"/>
          <w:szCs w:val="20"/>
        </w:rPr>
        <w:t>finansiranje</w:t>
      </w:r>
      <w:r w:rsidR="003F6D05" w:rsidRPr="00B6689F">
        <w:rPr>
          <w:rFonts w:cs="Arial"/>
          <w:spacing w:val="5"/>
          <w:sz w:val="20"/>
          <w:szCs w:val="20"/>
        </w:rPr>
        <w:t>/</w:t>
      </w:r>
      <w:r w:rsidR="003F6D05">
        <w:rPr>
          <w:rFonts w:cs="Arial"/>
          <w:spacing w:val="5"/>
          <w:sz w:val="20"/>
          <w:szCs w:val="20"/>
          <w:lang w:val="sr-Latn-BA"/>
        </w:rPr>
        <w:t xml:space="preserve"> </w:t>
      </w:r>
      <w:r>
        <w:rPr>
          <w:rFonts w:cs="Arial"/>
          <w:spacing w:val="5"/>
          <w:sz w:val="20"/>
          <w:szCs w:val="20"/>
        </w:rPr>
        <w:t>sufinansiranje</w:t>
      </w:r>
      <w:r w:rsidR="003F6D05" w:rsidRPr="00B6689F">
        <w:rPr>
          <w:rFonts w:cs="Arial"/>
          <w:spacing w:val="5"/>
          <w:sz w:val="20"/>
          <w:szCs w:val="20"/>
        </w:rPr>
        <w:t xml:space="preserve"> </w:t>
      </w:r>
      <w:r>
        <w:rPr>
          <w:rFonts w:cs="Arial"/>
          <w:spacing w:val="5"/>
          <w:sz w:val="20"/>
          <w:szCs w:val="20"/>
        </w:rPr>
        <w:t>projekata</w:t>
      </w:r>
      <w:r w:rsidR="003F6D05" w:rsidRPr="00B6689F">
        <w:rPr>
          <w:rFonts w:cs="Arial"/>
          <w:spacing w:val="5"/>
          <w:sz w:val="20"/>
          <w:szCs w:val="20"/>
        </w:rPr>
        <w:t xml:space="preserve"> </w:t>
      </w:r>
      <w:r>
        <w:rPr>
          <w:rFonts w:cs="Arial"/>
          <w:spacing w:val="5"/>
          <w:sz w:val="20"/>
          <w:szCs w:val="20"/>
        </w:rPr>
        <w:t>nevladinih</w:t>
      </w:r>
      <w:r w:rsidR="003F6D05" w:rsidRPr="00B6689F">
        <w:rPr>
          <w:rFonts w:cs="Arial"/>
          <w:spacing w:val="5"/>
          <w:sz w:val="20"/>
          <w:szCs w:val="20"/>
        </w:rPr>
        <w:t>/</w:t>
      </w:r>
      <w:r w:rsidR="003F6D05">
        <w:rPr>
          <w:rFonts w:cs="Arial"/>
          <w:spacing w:val="5"/>
          <w:sz w:val="20"/>
          <w:szCs w:val="20"/>
          <w:lang w:val="sr-Latn-BA"/>
        </w:rPr>
        <w:t xml:space="preserve"> </w:t>
      </w:r>
      <w:r>
        <w:rPr>
          <w:rFonts w:cs="Arial"/>
          <w:spacing w:val="5"/>
          <w:sz w:val="20"/>
          <w:szCs w:val="20"/>
        </w:rPr>
        <w:t>neprofitnih</w:t>
      </w:r>
      <w:r w:rsidR="003F6D05" w:rsidRPr="00B6689F">
        <w:rPr>
          <w:rFonts w:cs="Arial"/>
          <w:spacing w:val="5"/>
          <w:sz w:val="20"/>
          <w:szCs w:val="20"/>
        </w:rPr>
        <w:t xml:space="preserve"> </w:t>
      </w:r>
      <w:r>
        <w:rPr>
          <w:rFonts w:cs="Arial"/>
          <w:spacing w:val="5"/>
          <w:sz w:val="20"/>
          <w:szCs w:val="20"/>
        </w:rPr>
        <w:t>organizacija</w:t>
      </w:r>
      <w:r w:rsidR="003F6D05" w:rsidRPr="00B6689F">
        <w:rPr>
          <w:rFonts w:cs="Arial"/>
          <w:spacing w:val="5"/>
          <w:sz w:val="20"/>
          <w:szCs w:val="20"/>
        </w:rPr>
        <w:t xml:space="preserve"> </w:t>
      </w:r>
      <w:r>
        <w:rPr>
          <w:rFonts w:cs="Arial"/>
          <w:spacing w:val="5"/>
          <w:sz w:val="20"/>
          <w:szCs w:val="20"/>
        </w:rPr>
        <w:t>po</w:t>
      </w:r>
      <w:r w:rsidR="003F6D05" w:rsidRPr="00B6689F">
        <w:rPr>
          <w:rFonts w:cs="Arial"/>
          <w:spacing w:val="5"/>
          <w:sz w:val="20"/>
          <w:szCs w:val="20"/>
        </w:rPr>
        <w:t xml:space="preserve"> </w:t>
      </w:r>
      <w:r>
        <w:rPr>
          <w:rFonts w:cs="Arial"/>
          <w:spacing w:val="5"/>
          <w:sz w:val="20"/>
          <w:szCs w:val="20"/>
        </w:rPr>
        <w:t>LOD</w:t>
      </w:r>
      <w:r w:rsidR="003F6D05" w:rsidRPr="00B6689F">
        <w:rPr>
          <w:rFonts w:cs="Arial"/>
          <w:spacing w:val="5"/>
          <w:sz w:val="20"/>
          <w:szCs w:val="20"/>
        </w:rPr>
        <w:t xml:space="preserve"> </w:t>
      </w:r>
      <w:r>
        <w:rPr>
          <w:rFonts w:cs="Arial"/>
          <w:spacing w:val="5"/>
          <w:sz w:val="20"/>
          <w:szCs w:val="20"/>
        </w:rPr>
        <w:t>metodologiji</w:t>
      </w:r>
      <w:r w:rsidR="003F6D05" w:rsidRPr="00B6689F">
        <w:rPr>
          <w:rFonts w:cs="Arial"/>
          <w:spacing w:val="5"/>
          <w:sz w:val="20"/>
          <w:szCs w:val="20"/>
        </w:rPr>
        <w:t xml:space="preserve"> </w:t>
      </w:r>
      <w:r>
        <w:rPr>
          <w:rFonts w:cs="Arial"/>
          <w:spacing w:val="5"/>
          <w:sz w:val="20"/>
          <w:szCs w:val="20"/>
        </w:rPr>
        <w:t>i</w:t>
      </w:r>
    </w:p>
    <w:p w:rsidR="003F6D05" w:rsidRPr="00B6689F" w:rsidRDefault="009A2F50" w:rsidP="00CA6B63">
      <w:pPr>
        <w:numPr>
          <w:ilvl w:val="0"/>
          <w:numId w:val="25"/>
        </w:numPr>
        <w:shd w:val="clear" w:color="auto" w:fill="FFFFFF"/>
        <w:spacing w:before="0" w:after="0"/>
        <w:ind w:right="7"/>
        <w:jc w:val="left"/>
        <w:rPr>
          <w:rFonts w:cs="Arial"/>
          <w:spacing w:val="5"/>
          <w:sz w:val="20"/>
          <w:szCs w:val="20"/>
        </w:rPr>
      </w:pPr>
      <w:r>
        <w:rPr>
          <w:rFonts w:cs="Arial"/>
          <w:spacing w:val="5"/>
          <w:sz w:val="20"/>
          <w:szCs w:val="20"/>
        </w:rPr>
        <w:t>Javni</w:t>
      </w:r>
      <w:r w:rsidR="003F6D05" w:rsidRPr="00B6689F">
        <w:rPr>
          <w:rFonts w:cs="Arial"/>
          <w:spacing w:val="5"/>
          <w:sz w:val="20"/>
          <w:szCs w:val="20"/>
        </w:rPr>
        <w:t xml:space="preserve"> </w:t>
      </w:r>
      <w:r>
        <w:rPr>
          <w:rFonts w:cs="Arial"/>
          <w:spacing w:val="5"/>
          <w:sz w:val="20"/>
          <w:szCs w:val="20"/>
        </w:rPr>
        <w:t>poziv</w:t>
      </w:r>
      <w:r w:rsidR="003F6D05" w:rsidRPr="00B6689F">
        <w:rPr>
          <w:rFonts w:cs="Arial"/>
          <w:spacing w:val="5"/>
          <w:sz w:val="20"/>
          <w:szCs w:val="20"/>
        </w:rPr>
        <w:t xml:space="preserve"> </w:t>
      </w:r>
      <w:r>
        <w:rPr>
          <w:rFonts w:cs="Arial"/>
          <w:spacing w:val="5"/>
          <w:sz w:val="20"/>
          <w:szCs w:val="20"/>
        </w:rPr>
        <w:t>za</w:t>
      </w:r>
      <w:r w:rsidR="003F6D05" w:rsidRPr="00B6689F">
        <w:rPr>
          <w:rFonts w:cs="Arial"/>
          <w:spacing w:val="5"/>
          <w:sz w:val="20"/>
          <w:szCs w:val="20"/>
        </w:rPr>
        <w:t xml:space="preserve"> </w:t>
      </w:r>
      <w:r>
        <w:rPr>
          <w:rFonts w:cs="Arial"/>
          <w:spacing w:val="5"/>
          <w:sz w:val="20"/>
          <w:szCs w:val="20"/>
        </w:rPr>
        <w:t>finansiranje</w:t>
      </w:r>
      <w:r w:rsidR="003F6D05" w:rsidRPr="00B6689F">
        <w:rPr>
          <w:rFonts w:cs="Arial"/>
          <w:spacing w:val="5"/>
          <w:sz w:val="20"/>
          <w:szCs w:val="20"/>
        </w:rPr>
        <w:t>/</w:t>
      </w:r>
      <w:r w:rsidR="003F6D05">
        <w:rPr>
          <w:rFonts w:cs="Arial"/>
          <w:spacing w:val="5"/>
          <w:sz w:val="20"/>
          <w:szCs w:val="20"/>
          <w:lang w:val="sr-Latn-BA"/>
        </w:rPr>
        <w:t xml:space="preserve"> </w:t>
      </w:r>
      <w:r>
        <w:rPr>
          <w:rFonts w:cs="Arial"/>
          <w:spacing w:val="5"/>
          <w:sz w:val="20"/>
          <w:szCs w:val="20"/>
        </w:rPr>
        <w:t>sufinansiranje</w:t>
      </w:r>
      <w:r w:rsidR="003F6D05" w:rsidRPr="00B6689F">
        <w:rPr>
          <w:rFonts w:cs="Arial"/>
          <w:spacing w:val="5"/>
          <w:sz w:val="20"/>
          <w:szCs w:val="20"/>
        </w:rPr>
        <w:t xml:space="preserve"> </w:t>
      </w:r>
      <w:r>
        <w:rPr>
          <w:rFonts w:cs="Arial"/>
          <w:spacing w:val="5"/>
          <w:sz w:val="20"/>
          <w:szCs w:val="20"/>
        </w:rPr>
        <w:t>programa</w:t>
      </w:r>
      <w:r w:rsidR="003F6D05" w:rsidRPr="00B6689F">
        <w:rPr>
          <w:rFonts w:cs="Arial"/>
          <w:spacing w:val="5"/>
          <w:sz w:val="20"/>
          <w:szCs w:val="20"/>
        </w:rPr>
        <w:t>/</w:t>
      </w:r>
      <w:r w:rsidR="003F6D05">
        <w:rPr>
          <w:rFonts w:cs="Arial"/>
          <w:spacing w:val="5"/>
          <w:sz w:val="20"/>
          <w:szCs w:val="20"/>
          <w:lang w:val="sr-Latn-BA"/>
        </w:rPr>
        <w:t xml:space="preserve"> </w:t>
      </w:r>
      <w:r>
        <w:rPr>
          <w:rFonts w:cs="Arial"/>
          <w:spacing w:val="5"/>
          <w:sz w:val="20"/>
          <w:szCs w:val="20"/>
        </w:rPr>
        <w:t>projekata</w:t>
      </w:r>
      <w:r w:rsidR="003F6D05" w:rsidRPr="00B6689F">
        <w:rPr>
          <w:rFonts w:cs="Arial"/>
          <w:spacing w:val="5"/>
          <w:sz w:val="20"/>
          <w:szCs w:val="20"/>
        </w:rPr>
        <w:t xml:space="preserve"> </w:t>
      </w:r>
      <w:r>
        <w:rPr>
          <w:rFonts w:cs="Arial"/>
          <w:spacing w:val="5"/>
          <w:sz w:val="20"/>
          <w:szCs w:val="20"/>
        </w:rPr>
        <w:t>sportskih</w:t>
      </w:r>
      <w:r w:rsidR="003F6D05" w:rsidRPr="00B6689F">
        <w:rPr>
          <w:rFonts w:cs="Arial"/>
          <w:spacing w:val="5"/>
          <w:sz w:val="20"/>
          <w:szCs w:val="20"/>
        </w:rPr>
        <w:t xml:space="preserve"> </w:t>
      </w:r>
      <w:r>
        <w:rPr>
          <w:rFonts w:cs="Arial"/>
          <w:spacing w:val="5"/>
          <w:sz w:val="20"/>
          <w:szCs w:val="20"/>
        </w:rPr>
        <w:t>udruženja</w:t>
      </w:r>
      <w:r w:rsidR="003F6D05" w:rsidRPr="00B6689F">
        <w:rPr>
          <w:rFonts w:cs="Arial"/>
          <w:spacing w:val="5"/>
          <w:sz w:val="20"/>
          <w:szCs w:val="20"/>
        </w:rPr>
        <w:t>.</w:t>
      </w:r>
    </w:p>
    <w:p w:rsidR="003F6D05" w:rsidRPr="00B6689F" w:rsidRDefault="003F6D05" w:rsidP="003F6D05">
      <w:pPr>
        <w:shd w:val="clear" w:color="auto" w:fill="FFFFFF"/>
        <w:ind w:left="720" w:right="7"/>
        <w:rPr>
          <w:rFonts w:cs="Arial"/>
          <w:spacing w:val="5"/>
          <w:sz w:val="20"/>
          <w:szCs w:val="20"/>
        </w:rPr>
      </w:pPr>
    </w:p>
    <w:p w:rsidR="003F6D05" w:rsidRDefault="003F6D05" w:rsidP="003F6D05">
      <w:pPr>
        <w:shd w:val="clear" w:color="auto" w:fill="FFFFFF"/>
        <w:ind w:right="7" w:firstLine="0"/>
        <w:rPr>
          <w:rFonts w:cs="Arial"/>
          <w:spacing w:val="5"/>
          <w:sz w:val="20"/>
          <w:szCs w:val="20"/>
        </w:rPr>
      </w:pPr>
      <w:r w:rsidRPr="00B6689F">
        <w:rPr>
          <w:rFonts w:cs="Arial"/>
          <w:spacing w:val="5"/>
          <w:sz w:val="20"/>
          <w:szCs w:val="20"/>
        </w:rPr>
        <w:t xml:space="preserve">(2) </w:t>
      </w:r>
      <w:r w:rsidR="009A2F50">
        <w:rPr>
          <w:rFonts w:cs="Arial"/>
          <w:spacing w:val="5"/>
          <w:sz w:val="20"/>
          <w:szCs w:val="20"/>
        </w:rPr>
        <w:t>Pored</w:t>
      </w:r>
      <w:r w:rsidRPr="00B6689F">
        <w:rPr>
          <w:rFonts w:cs="Arial"/>
          <w:spacing w:val="5"/>
          <w:sz w:val="20"/>
          <w:szCs w:val="20"/>
        </w:rPr>
        <w:t xml:space="preserve"> </w:t>
      </w:r>
      <w:r w:rsidR="009A2F50">
        <w:rPr>
          <w:rFonts w:cs="Arial"/>
          <w:spacing w:val="5"/>
          <w:sz w:val="20"/>
          <w:szCs w:val="20"/>
        </w:rPr>
        <w:t>navedenog</w:t>
      </w:r>
      <w:r w:rsidRPr="00B6689F">
        <w:rPr>
          <w:rFonts w:cs="Arial"/>
          <w:spacing w:val="5"/>
          <w:sz w:val="20"/>
          <w:szCs w:val="20"/>
        </w:rPr>
        <w:t xml:space="preserve">, </w:t>
      </w:r>
      <w:r w:rsidR="009A2F50">
        <w:rPr>
          <w:rFonts w:cs="Arial"/>
          <w:spacing w:val="5"/>
          <w:sz w:val="20"/>
          <w:szCs w:val="20"/>
        </w:rPr>
        <w:t>sredstva</w:t>
      </w:r>
      <w:r w:rsidRPr="00B6689F">
        <w:rPr>
          <w:rFonts w:cs="Arial"/>
          <w:spacing w:val="5"/>
          <w:sz w:val="20"/>
          <w:szCs w:val="20"/>
        </w:rPr>
        <w:t xml:space="preserve"> </w:t>
      </w:r>
      <w:r w:rsidR="009A2F50">
        <w:rPr>
          <w:rFonts w:cs="Arial"/>
          <w:spacing w:val="5"/>
          <w:sz w:val="20"/>
          <w:szCs w:val="20"/>
        </w:rPr>
        <w:t>granta</w:t>
      </w:r>
      <w:r w:rsidRPr="00B6689F">
        <w:rPr>
          <w:rFonts w:cs="Arial"/>
          <w:spacing w:val="5"/>
          <w:sz w:val="20"/>
          <w:szCs w:val="20"/>
        </w:rPr>
        <w:t xml:space="preserve"> </w:t>
      </w:r>
      <w:r w:rsidR="009A2F50">
        <w:rPr>
          <w:rFonts w:cs="Arial"/>
          <w:spacing w:val="5"/>
          <w:sz w:val="20"/>
          <w:szCs w:val="20"/>
        </w:rPr>
        <w:t>se</w:t>
      </w:r>
      <w:r w:rsidRPr="00B6689F">
        <w:rPr>
          <w:rFonts w:cs="Arial"/>
          <w:spacing w:val="5"/>
          <w:sz w:val="20"/>
          <w:szCs w:val="20"/>
        </w:rPr>
        <w:t xml:space="preserve"> </w:t>
      </w:r>
      <w:r w:rsidR="009A2F50">
        <w:rPr>
          <w:rFonts w:cs="Arial"/>
          <w:spacing w:val="5"/>
          <w:sz w:val="20"/>
          <w:szCs w:val="20"/>
        </w:rPr>
        <w:t>raspoređuju</w:t>
      </w:r>
      <w:r w:rsidRPr="00B6689F">
        <w:rPr>
          <w:rFonts w:cs="Arial"/>
          <w:spacing w:val="5"/>
          <w:sz w:val="20"/>
          <w:szCs w:val="20"/>
        </w:rPr>
        <w:t xml:space="preserve"> </w:t>
      </w:r>
      <w:r w:rsidR="009A2F50">
        <w:rPr>
          <w:rFonts w:cs="Arial"/>
          <w:spacing w:val="5"/>
          <w:sz w:val="20"/>
          <w:szCs w:val="20"/>
        </w:rPr>
        <w:t>i</w:t>
      </w:r>
      <w:r w:rsidRPr="00B6689F">
        <w:rPr>
          <w:rFonts w:cs="Arial"/>
          <w:spacing w:val="5"/>
          <w:sz w:val="20"/>
          <w:szCs w:val="20"/>
        </w:rPr>
        <w:t xml:space="preserve"> </w:t>
      </w:r>
      <w:r w:rsidR="009A2F50">
        <w:rPr>
          <w:rFonts w:cs="Arial"/>
          <w:spacing w:val="5"/>
          <w:sz w:val="20"/>
          <w:szCs w:val="20"/>
        </w:rPr>
        <w:t>za</w:t>
      </w:r>
      <w:r w:rsidRPr="00B6689F">
        <w:rPr>
          <w:rFonts w:cs="Arial"/>
          <w:spacing w:val="5"/>
          <w:sz w:val="20"/>
          <w:szCs w:val="20"/>
        </w:rPr>
        <w:t xml:space="preserve"> </w:t>
      </w:r>
      <w:r w:rsidR="009A2F50">
        <w:rPr>
          <w:rFonts w:cs="Arial"/>
          <w:spacing w:val="5"/>
          <w:sz w:val="20"/>
          <w:szCs w:val="20"/>
        </w:rPr>
        <w:t>finansiranje</w:t>
      </w:r>
      <w:r w:rsidRPr="00B6689F">
        <w:rPr>
          <w:rFonts w:cs="Arial"/>
          <w:spacing w:val="5"/>
          <w:sz w:val="20"/>
          <w:szCs w:val="20"/>
        </w:rPr>
        <w:t xml:space="preserve"> </w:t>
      </w:r>
      <w:r w:rsidR="009A2F50">
        <w:rPr>
          <w:rFonts w:cs="Arial"/>
          <w:spacing w:val="5"/>
          <w:sz w:val="20"/>
          <w:szCs w:val="20"/>
        </w:rPr>
        <w:t>redovnih</w:t>
      </w:r>
      <w:r w:rsidRPr="00B6689F">
        <w:rPr>
          <w:rFonts w:cs="Arial"/>
          <w:spacing w:val="5"/>
          <w:sz w:val="20"/>
          <w:szCs w:val="20"/>
        </w:rPr>
        <w:t xml:space="preserve"> </w:t>
      </w:r>
      <w:r w:rsidR="009A2F50">
        <w:rPr>
          <w:rFonts w:cs="Arial"/>
          <w:spacing w:val="5"/>
          <w:sz w:val="20"/>
          <w:szCs w:val="20"/>
        </w:rPr>
        <w:t>programskih</w:t>
      </w:r>
      <w:r w:rsidRPr="00B6689F">
        <w:rPr>
          <w:rFonts w:cs="Arial"/>
          <w:spacing w:val="5"/>
          <w:sz w:val="20"/>
          <w:szCs w:val="20"/>
        </w:rPr>
        <w:t xml:space="preserve"> </w:t>
      </w:r>
      <w:r w:rsidR="009A2F50">
        <w:rPr>
          <w:rFonts w:cs="Arial"/>
          <w:spacing w:val="5"/>
          <w:sz w:val="20"/>
          <w:szCs w:val="20"/>
        </w:rPr>
        <w:t>aktivnosti</w:t>
      </w:r>
      <w:r w:rsidRPr="00B6689F">
        <w:rPr>
          <w:rFonts w:cs="Arial"/>
          <w:spacing w:val="5"/>
          <w:sz w:val="20"/>
          <w:szCs w:val="20"/>
        </w:rPr>
        <w:t xml:space="preserve"> </w:t>
      </w:r>
      <w:r w:rsidR="009A2F50">
        <w:rPr>
          <w:rFonts w:cs="Arial"/>
          <w:spacing w:val="5"/>
          <w:sz w:val="20"/>
          <w:szCs w:val="20"/>
        </w:rPr>
        <w:t>ili</w:t>
      </w:r>
      <w:r w:rsidRPr="00B6689F">
        <w:rPr>
          <w:rFonts w:cs="Arial"/>
          <w:spacing w:val="5"/>
          <w:sz w:val="20"/>
          <w:szCs w:val="20"/>
        </w:rPr>
        <w:t xml:space="preserve"> </w:t>
      </w:r>
      <w:r w:rsidR="009A2F50">
        <w:rPr>
          <w:rFonts w:cs="Arial"/>
          <w:spacing w:val="5"/>
          <w:sz w:val="20"/>
          <w:szCs w:val="20"/>
        </w:rPr>
        <w:t>specifične</w:t>
      </w:r>
      <w:r w:rsidRPr="00B6689F">
        <w:rPr>
          <w:rFonts w:cs="Arial"/>
          <w:spacing w:val="5"/>
          <w:sz w:val="20"/>
          <w:szCs w:val="20"/>
        </w:rPr>
        <w:t xml:space="preserve"> </w:t>
      </w:r>
      <w:r w:rsidR="009A2F50">
        <w:rPr>
          <w:rFonts w:cs="Arial"/>
          <w:spacing w:val="5"/>
          <w:sz w:val="20"/>
          <w:szCs w:val="20"/>
        </w:rPr>
        <w:t>grupe</w:t>
      </w:r>
      <w:r w:rsidRPr="00B6689F">
        <w:rPr>
          <w:rFonts w:cs="Arial"/>
          <w:spacing w:val="5"/>
          <w:sz w:val="20"/>
          <w:szCs w:val="20"/>
        </w:rPr>
        <w:t xml:space="preserve"> </w:t>
      </w:r>
      <w:r w:rsidR="009A2F50">
        <w:rPr>
          <w:rFonts w:cs="Arial"/>
          <w:spacing w:val="5"/>
          <w:sz w:val="20"/>
          <w:szCs w:val="20"/>
        </w:rPr>
        <w:t>aktivnosti</w:t>
      </w:r>
      <w:r w:rsidRPr="00B6689F">
        <w:rPr>
          <w:rFonts w:cs="Arial"/>
          <w:spacing w:val="5"/>
          <w:sz w:val="20"/>
          <w:szCs w:val="20"/>
        </w:rPr>
        <w:t xml:space="preserve"> </w:t>
      </w:r>
      <w:r w:rsidR="009A2F50">
        <w:rPr>
          <w:rFonts w:cs="Arial"/>
          <w:spacing w:val="5"/>
          <w:sz w:val="20"/>
          <w:szCs w:val="20"/>
        </w:rPr>
        <w:t>određenog</w:t>
      </w:r>
      <w:r w:rsidRPr="00B6689F">
        <w:rPr>
          <w:rFonts w:cs="Arial"/>
          <w:spacing w:val="5"/>
          <w:sz w:val="20"/>
          <w:szCs w:val="20"/>
        </w:rPr>
        <w:t xml:space="preserve"> </w:t>
      </w:r>
      <w:r w:rsidR="009A2F50">
        <w:rPr>
          <w:rFonts w:cs="Arial"/>
          <w:spacing w:val="5"/>
          <w:sz w:val="20"/>
          <w:szCs w:val="20"/>
        </w:rPr>
        <w:t>primaoca</w:t>
      </w:r>
      <w:r w:rsidRPr="00B6689F">
        <w:rPr>
          <w:rFonts w:cs="Arial"/>
          <w:spacing w:val="5"/>
          <w:sz w:val="20"/>
          <w:szCs w:val="20"/>
        </w:rPr>
        <w:t xml:space="preserve"> </w:t>
      </w:r>
      <w:r w:rsidR="009A2F50">
        <w:rPr>
          <w:rFonts w:cs="Arial"/>
          <w:spacing w:val="5"/>
          <w:sz w:val="20"/>
          <w:szCs w:val="20"/>
        </w:rPr>
        <w:t>granta</w:t>
      </w:r>
      <w:r w:rsidRPr="00B6689F">
        <w:rPr>
          <w:rFonts w:cs="Arial"/>
          <w:spacing w:val="5"/>
          <w:sz w:val="20"/>
          <w:szCs w:val="20"/>
        </w:rPr>
        <w:t xml:space="preserve"> </w:t>
      </w:r>
      <w:r w:rsidR="009A2F50">
        <w:rPr>
          <w:rFonts w:cs="Arial"/>
          <w:spacing w:val="5"/>
          <w:sz w:val="20"/>
          <w:szCs w:val="20"/>
        </w:rPr>
        <w:t>koja</w:t>
      </w:r>
      <w:r w:rsidRPr="00B6689F">
        <w:rPr>
          <w:rFonts w:cs="Arial"/>
          <w:spacing w:val="5"/>
          <w:sz w:val="20"/>
          <w:szCs w:val="20"/>
        </w:rPr>
        <w:t xml:space="preserve"> </w:t>
      </w:r>
      <w:r w:rsidR="009A2F50">
        <w:rPr>
          <w:rFonts w:cs="Arial"/>
          <w:spacing w:val="5"/>
          <w:sz w:val="20"/>
          <w:szCs w:val="20"/>
        </w:rPr>
        <w:t>se</w:t>
      </w:r>
      <w:r w:rsidRPr="00B6689F">
        <w:rPr>
          <w:rFonts w:cs="Arial"/>
          <w:spacing w:val="5"/>
          <w:sz w:val="20"/>
          <w:szCs w:val="20"/>
        </w:rPr>
        <w:t xml:space="preserve"> </w:t>
      </w:r>
      <w:r w:rsidR="009A2F50">
        <w:rPr>
          <w:rFonts w:cs="Arial"/>
          <w:spacing w:val="5"/>
          <w:sz w:val="20"/>
          <w:szCs w:val="20"/>
        </w:rPr>
        <w:t>desi</w:t>
      </w:r>
      <w:r w:rsidRPr="00B6689F">
        <w:rPr>
          <w:rFonts w:cs="Arial"/>
          <w:spacing w:val="5"/>
          <w:sz w:val="20"/>
          <w:szCs w:val="20"/>
        </w:rPr>
        <w:t xml:space="preserve"> </w:t>
      </w:r>
      <w:r w:rsidR="009A2F50">
        <w:rPr>
          <w:rFonts w:cs="Arial"/>
          <w:spacing w:val="5"/>
          <w:sz w:val="20"/>
          <w:szCs w:val="20"/>
        </w:rPr>
        <w:t>u</w:t>
      </w:r>
      <w:r w:rsidRPr="00B6689F">
        <w:rPr>
          <w:rFonts w:cs="Arial"/>
          <w:spacing w:val="5"/>
          <w:sz w:val="20"/>
          <w:szCs w:val="20"/>
        </w:rPr>
        <w:t xml:space="preserve"> </w:t>
      </w:r>
      <w:r w:rsidR="009A2F50">
        <w:rPr>
          <w:rFonts w:cs="Arial"/>
          <w:spacing w:val="5"/>
          <w:sz w:val="20"/>
          <w:szCs w:val="20"/>
        </w:rPr>
        <w:t>toku</w:t>
      </w:r>
      <w:r w:rsidRPr="00B6689F">
        <w:rPr>
          <w:rFonts w:cs="Arial"/>
          <w:spacing w:val="5"/>
          <w:sz w:val="20"/>
          <w:szCs w:val="20"/>
        </w:rPr>
        <w:t xml:space="preserve"> </w:t>
      </w:r>
      <w:r w:rsidR="009A2F50">
        <w:rPr>
          <w:rFonts w:cs="Arial"/>
          <w:spacing w:val="5"/>
          <w:sz w:val="20"/>
          <w:szCs w:val="20"/>
        </w:rPr>
        <w:t>godine</w:t>
      </w:r>
      <w:r w:rsidRPr="00B6689F">
        <w:rPr>
          <w:rFonts w:cs="Arial"/>
          <w:spacing w:val="5"/>
          <w:sz w:val="20"/>
          <w:szCs w:val="20"/>
        </w:rPr>
        <w:t xml:space="preserve">, </w:t>
      </w:r>
      <w:r w:rsidR="009A2F50">
        <w:rPr>
          <w:rFonts w:cs="Arial"/>
          <w:spacing w:val="5"/>
          <w:sz w:val="20"/>
          <w:szCs w:val="20"/>
        </w:rPr>
        <w:t>a</w:t>
      </w:r>
      <w:r w:rsidRPr="00B6689F">
        <w:rPr>
          <w:rFonts w:cs="Arial"/>
          <w:spacing w:val="5"/>
          <w:sz w:val="20"/>
          <w:szCs w:val="20"/>
        </w:rPr>
        <w:t xml:space="preserve"> </w:t>
      </w:r>
      <w:r w:rsidR="009A2F50">
        <w:rPr>
          <w:rFonts w:cs="Arial"/>
          <w:spacing w:val="5"/>
          <w:sz w:val="20"/>
          <w:szCs w:val="20"/>
        </w:rPr>
        <w:t>u</w:t>
      </w:r>
      <w:r w:rsidRPr="00B6689F">
        <w:rPr>
          <w:rFonts w:cs="Arial"/>
          <w:spacing w:val="5"/>
          <w:sz w:val="20"/>
          <w:szCs w:val="20"/>
        </w:rPr>
        <w:t xml:space="preserve"> </w:t>
      </w:r>
      <w:r w:rsidR="009A2F50">
        <w:rPr>
          <w:rFonts w:cs="Arial"/>
          <w:spacing w:val="5"/>
          <w:sz w:val="20"/>
          <w:szCs w:val="20"/>
        </w:rPr>
        <w:t>skladu</w:t>
      </w:r>
      <w:r w:rsidRPr="00B6689F">
        <w:rPr>
          <w:rFonts w:cs="Arial"/>
          <w:spacing w:val="5"/>
          <w:sz w:val="20"/>
          <w:szCs w:val="20"/>
        </w:rPr>
        <w:t xml:space="preserve"> </w:t>
      </w:r>
      <w:r w:rsidR="009A2F50">
        <w:rPr>
          <w:rFonts w:cs="Arial"/>
          <w:spacing w:val="5"/>
          <w:sz w:val="20"/>
          <w:szCs w:val="20"/>
        </w:rPr>
        <w:t>sa</w:t>
      </w:r>
      <w:r w:rsidRPr="00B6689F">
        <w:rPr>
          <w:rFonts w:cs="Arial"/>
          <w:spacing w:val="5"/>
          <w:sz w:val="20"/>
          <w:szCs w:val="20"/>
        </w:rPr>
        <w:t xml:space="preserve"> </w:t>
      </w:r>
      <w:r w:rsidR="009A2F50">
        <w:rPr>
          <w:rFonts w:cs="Arial"/>
          <w:spacing w:val="5"/>
          <w:sz w:val="20"/>
          <w:szCs w:val="20"/>
        </w:rPr>
        <w:t>zakonskim</w:t>
      </w:r>
      <w:r w:rsidRPr="00B6689F">
        <w:rPr>
          <w:rFonts w:cs="Arial"/>
          <w:spacing w:val="5"/>
          <w:sz w:val="20"/>
          <w:szCs w:val="20"/>
        </w:rPr>
        <w:t xml:space="preserve"> </w:t>
      </w:r>
      <w:r w:rsidR="009A2F50">
        <w:rPr>
          <w:rFonts w:cs="Arial"/>
          <w:spacing w:val="5"/>
          <w:sz w:val="20"/>
          <w:szCs w:val="20"/>
        </w:rPr>
        <w:t>obavezama</w:t>
      </w:r>
      <w:r w:rsidRPr="00B6689F">
        <w:rPr>
          <w:rFonts w:cs="Arial"/>
          <w:spacing w:val="5"/>
          <w:sz w:val="20"/>
          <w:szCs w:val="20"/>
        </w:rPr>
        <w:t xml:space="preserve"> (</w:t>
      </w:r>
      <w:r w:rsidR="009A2F50">
        <w:rPr>
          <w:rFonts w:cs="Arial"/>
          <w:spacing w:val="5"/>
          <w:sz w:val="20"/>
          <w:szCs w:val="20"/>
        </w:rPr>
        <w:t>udruženja</w:t>
      </w:r>
      <w:r w:rsidRPr="00B6689F">
        <w:rPr>
          <w:rFonts w:cs="Arial"/>
          <w:spacing w:val="5"/>
          <w:sz w:val="20"/>
          <w:szCs w:val="20"/>
        </w:rPr>
        <w:t xml:space="preserve"> </w:t>
      </w:r>
      <w:r w:rsidR="009A2F50">
        <w:rPr>
          <w:rFonts w:cs="Arial"/>
          <w:spacing w:val="5"/>
          <w:sz w:val="20"/>
          <w:szCs w:val="20"/>
        </w:rPr>
        <w:t>od</w:t>
      </w:r>
      <w:r w:rsidRPr="00B6689F">
        <w:rPr>
          <w:rFonts w:cs="Arial"/>
          <w:spacing w:val="5"/>
          <w:sz w:val="20"/>
          <w:szCs w:val="20"/>
        </w:rPr>
        <w:t xml:space="preserve"> </w:t>
      </w:r>
      <w:r w:rsidR="009A2F50">
        <w:rPr>
          <w:rFonts w:cs="Arial"/>
          <w:spacing w:val="5"/>
          <w:sz w:val="20"/>
          <w:szCs w:val="20"/>
        </w:rPr>
        <w:t>interesa</w:t>
      </w:r>
      <w:r w:rsidRPr="00B6689F">
        <w:rPr>
          <w:rFonts w:cs="Arial"/>
          <w:spacing w:val="5"/>
          <w:sz w:val="20"/>
          <w:szCs w:val="20"/>
        </w:rPr>
        <w:t xml:space="preserve"> </w:t>
      </w:r>
      <w:r w:rsidR="009A2F50">
        <w:rPr>
          <w:rFonts w:cs="Arial"/>
          <w:spacing w:val="5"/>
          <w:sz w:val="20"/>
          <w:szCs w:val="20"/>
        </w:rPr>
        <w:t>za</w:t>
      </w:r>
      <w:r w:rsidRPr="00B6689F">
        <w:rPr>
          <w:rFonts w:cs="Arial"/>
          <w:spacing w:val="5"/>
          <w:sz w:val="20"/>
          <w:szCs w:val="20"/>
        </w:rPr>
        <w:t xml:space="preserve"> </w:t>
      </w:r>
      <w:r w:rsidR="009A2F50">
        <w:rPr>
          <w:rFonts w:cs="Arial"/>
          <w:spacing w:val="5"/>
          <w:sz w:val="20"/>
          <w:szCs w:val="20"/>
        </w:rPr>
        <w:t>Opštinu</w:t>
      </w:r>
      <w:r w:rsidRPr="00B6689F">
        <w:rPr>
          <w:rFonts w:cs="Arial"/>
          <w:spacing w:val="5"/>
          <w:sz w:val="20"/>
          <w:szCs w:val="20"/>
        </w:rPr>
        <w:t xml:space="preserve">, </w:t>
      </w:r>
      <w:r w:rsidR="009A2F50">
        <w:rPr>
          <w:rFonts w:cs="Arial"/>
          <w:spacing w:val="5"/>
          <w:sz w:val="20"/>
          <w:szCs w:val="20"/>
        </w:rPr>
        <w:t>političke</w:t>
      </w:r>
      <w:r w:rsidRPr="00B6689F">
        <w:rPr>
          <w:rFonts w:cs="Arial"/>
          <w:spacing w:val="5"/>
          <w:sz w:val="20"/>
          <w:szCs w:val="20"/>
        </w:rPr>
        <w:t xml:space="preserve"> </w:t>
      </w:r>
      <w:r w:rsidR="009A2F50">
        <w:rPr>
          <w:rFonts w:cs="Arial"/>
          <w:spacing w:val="5"/>
          <w:sz w:val="20"/>
          <w:szCs w:val="20"/>
        </w:rPr>
        <w:t>stranke</w:t>
      </w:r>
      <w:r w:rsidRPr="00B6689F">
        <w:rPr>
          <w:rFonts w:cs="Arial"/>
          <w:spacing w:val="5"/>
          <w:sz w:val="20"/>
          <w:szCs w:val="20"/>
        </w:rPr>
        <w:t xml:space="preserve"> </w:t>
      </w:r>
      <w:r w:rsidR="009A2F50">
        <w:rPr>
          <w:rFonts w:cs="Arial"/>
          <w:spacing w:val="5"/>
          <w:sz w:val="20"/>
          <w:szCs w:val="20"/>
        </w:rPr>
        <w:t>i</w:t>
      </w:r>
      <w:r w:rsidRPr="00B6689F">
        <w:rPr>
          <w:rFonts w:cs="Arial"/>
          <w:spacing w:val="5"/>
          <w:sz w:val="20"/>
          <w:szCs w:val="20"/>
        </w:rPr>
        <w:t xml:space="preserve"> </w:t>
      </w:r>
      <w:r w:rsidR="009A2F50">
        <w:rPr>
          <w:rFonts w:cs="Arial"/>
          <w:spacing w:val="5"/>
          <w:sz w:val="20"/>
          <w:szCs w:val="20"/>
        </w:rPr>
        <w:t>ostala</w:t>
      </w:r>
      <w:r w:rsidRPr="00B6689F">
        <w:rPr>
          <w:rFonts w:cs="Arial"/>
          <w:spacing w:val="5"/>
          <w:sz w:val="20"/>
          <w:szCs w:val="20"/>
        </w:rPr>
        <w:t xml:space="preserve"> </w:t>
      </w:r>
      <w:r w:rsidR="009A2F50">
        <w:rPr>
          <w:rFonts w:cs="Arial"/>
          <w:spacing w:val="5"/>
          <w:sz w:val="20"/>
          <w:szCs w:val="20"/>
        </w:rPr>
        <w:t>udruženja</w:t>
      </w:r>
      <w:r w:rsidRPr="00B6689F">
        <w:rPr>
          <w:rFonts w:cs="Arial"/>
          <w:spacing w:val="5"/>
          <w:sz w:val="20"/>
          <w:szCs w:val="20"/>
        </w:rPr>
        <w:t xml:space="preserve"> </w:t>
      </w:r>
      <w:r w:rsidR="009A2F50">
        <w:rPr>
          <w:rFonts w:cs="Arial"/>
          <w:spacing w:val="5"/>
          <w:sz w:val="20"/>
          <w:szCs w:val="20"/>
        </w:rPr>
        <w:t>i</w:t>
      </w:r>
      <w:r w:rsidRPr="00B6689F">
        <w:rPr>
          <w:rFonts w:cs="Arial"/>
          <w:spacing w:val="5"/>
          <w:sz w:val="20"/>
          <w:szCs w:val="20"/>
        </w:rPr>
        <w:t xml:space="preserve"> </w:t>
      </w:r>
      <w:r w:rsidR="009A2F50">
        <w:rPr>
          <w:rFonts w:cs="Arial"/>
          <w:spacing w:val="5"/>
          <w:sz w:val="20"/>
          <w:szCs w:val="20"/>
        </w:rPr>
        <w:t>fondacije</w:t>
      </w:r>
      <w:r w:rsidRPr="00B6689F">
        <w:rPr>
          <w:rFonts w:cs="Arial"/>
          <w:spacing w:val="5"/>
          <w:sz w:val="20"/>
          <w:szCs w:val="20"/>
        </w:rPr>
        <w:t xml:space="preserve"> </w:t>
      </w:r>
      <w:r w:rsidR="009A2F50">
        <w:rPr>
          <w:rFonts w:cs="Arial"/>
          <w:spacing w:val="5"/>
          <w:sz w:val="20"/>
          <w:szCs w:val="20"/>
        </w:rPr>
        <w:t>na</w:t>
      </w:r>
      <w:r w:rsidRPr="00B6689F">
        <w:rPr>
          <w:rFonts w:cs="Arial"/>
          <w:spacing w:val="5"/>
          <w:sz w:val="20"/>
          <w:szCs w:val="20"/>
        </w:rPr>
        <w:t xml:space="preserve"> </w:t>
      </w:r>
      <w:r w:rsidR="009A2F50">
        <w:rPr>
          <w:rFonts w:cs="Arial"/>
          <w:spacing w:val="5"/>
          <w:sz w:val="20"/>
          <w:szCs w:val="20"/>
        </w:rPr>
        <w:t>području</w:t>
      </w:r>
      <w:r w:rsidRPr="00B6689F">
        <w:rPr>
          <w:rFonts w:cs="Arial"/>
          <w:spacing w:val="5"/>
          <w:sz w:val="20"/>
          <w:szCs w:val="20"/>
        </w:rPr>
        <w:t xml:space="preserve"> </w:t>
      </w:r>
      <w:r w:rsidR="009A2F50">
        <w:rPr>
          <w:rFonts w:cs="Arial"/>
          <w:spacing w:val="5"/>
          <w:sz w:val="20"/>
          <w:szCs w:val="20"/>
        </w:rPr>
        <w:t>Opštine</w:t>
      </w:r>
      <w:r w:rsidRPr="00B6689F">
        <w:rPr>
          <w:rFonts w:cs="Arial"/>
          <w:spacing w:val="5"/>
          <w:sz w:val="20"/>
          <w:szCs w:val="20"/>
        </w:rPr>
        <w:t xml:space="preserve">) </w:t>
      </w:r>
      <w:r w:rsidR="009A2F50">
        <w:rPr>
          <w:rFonts w:cs="Arial"/>
          <w:spacing w:val="5"/>
          <w:sz w:val="20"/>
          <w:szCs w:val="20"/>
        </w:rPr>
        <w:t>u</w:t>
      </w:r>
      <w:r w:rsidRPr="00B6689F">
        <w:rPr>
          <w:rFonts w:cs="Arial"/>
          <w:spacing w:val="5"/>
          <w:sz w:val="20"/>
          <w:szCs w:val="20"/>
        </w:rPr>
        <w:t xml:space="preserve"> </w:t>
      </w:r>
      <w:r w:rsidR="009A2F50">
        <w:rPr>
          <w:rFonts w:cs="Arial"/>
          <w:spacing w:val="5"/>
          <w:sz w:val="20"/>
          <w:szCs w:val="20"/>
        </w:rPr>
        <w:t>skladu</w:t>
      </w:r>
      <w:r w:rsidRPr="00B6689F">
        <w:rPr>
          <w:rFonts w:cs="Arial"/>
          <w:spacing w:val="5"/>
          <w:sz w:val="20"/>
          <w:szCs w:val="20"/>
        </w:rPr>
        <w:t xml:space="preserve"> </w:t>
      </w:r>
      <w:r w:rsidR="009A2F50">
        <w:rPr>
          <w:rFonts w:cs="Arial"/>
          <w:spacing w:val="5"/>
          <w:sz w:val="20"/>
          <w:szCs w:val="20"/>
        </w:rPr>
        <w:t>sa</w:t>
      </w:r>
      <w:r w:rsidRPr="00B6689F">
        <w:rPr>
          <w:rFonts w:cs="Arial"/>
          <w:spacing w:val="5"/>
          <w:sz w:val="20"/>
          <w:szCs w:val="20"/>
        </w:rPr>
        <w:t xml:space="preserve"> </w:t>
      </w:r>
      <w:r w:rsidR="009A2F50">
        <w:rPr>
          <w:rFonts w:cs="Arial"/>
          <w:spacing w:val="5"/>
          <w:sz w:val="20"/>
          <w:szCs w:val="20"/>
        </w:rPr>
        <w:t>Programom</w:t>
      </w:r>
      <w:r w:rsidRPr="00B6689F">
        <w:rPr>
          <w:rFonts w:cs="Arial"/>
          <w:spacing w:val="5"/>
          <w:sz w:val="20"/>
          <w:szCs w:val="20"/>
        </w:rPr>
        <w:t xml:space="preserve"> </w:t>
      </w:r>
      <w:r w:rsidR="009A2F50">
        <w:rPr>
          <w:rFonts w:cs="Arial"/>
          <w:spacing w:val="5"/>
          <w:sz w:val="20"/>
          <w:szCs w:val="20"/>
        </w:rPr>
        <w:t>raspodjele</w:t>
      </w:r>
      <w:r w:rsidRPr="00B6689F">
        <w:rPr>
          <w:rFonts w:cs="Arial"/>
          <w:spacing w:val="5"/>
          <w:sz w:val="20"/>
          <w:szCs w:val="20"/>
        </w:rPr>
        <w:t xml:space="preserve"> </w:t>
      </w:r>
      <w:r w:rsidR="009A2F50">
        <w:rPr>
          <w:rFonts w:cs="Arial"/>
          <w:spacing w:val="5"/>
          <w:sz w:val="20"/>
          <w:szCs w:val="20"/>
        </w:rPr>
        <w:t>sredstava</w:t>
      </w:r>
      <w:r w:rsidRPr="00B6689F">
        <w:rPr>
          <w:rFonts w:cs="Arial"/>
          <w:spacing w:val="5"/>
          <w:sz w:val="20"/>
          <w:szCs w:val="20"/>
        </w:rPr>
        <w:t xml:space="preserve"> </w:t>
      </w:r>
      <w:r w:rsidR="009A2F50">
        <w:rPr>
          <w:rFonts w:cs="Arial"/>
          <w:spacing w:val="5"/>
          <w:sz w:val="20"/>
          <w:szCs w:val="20"/>
        </w:rPr>
        <w:t>neprofitnim</w:t>
      </w:r>
      <w:r w:rsidRPr="00B6689F">
        <w:rPr>
          <w:rFonts w:cs="Arial"/>
          <w:spacing w:val="5"/>
          <w:sz w:val="20"/>
          <w:szCs w:val="20"/>
        </w:rPr>
        <w:t xml:space="preserve"> </w:t>
      </w:r>
      <w:r w:rsidR="009A2F50">
        <w:rPr>
          <w:rFonts w:cs="Arial"/>
          <w:spacing w:val="5"/>
          <w:sz w:val="20"/>
          <w:szCs w:val="20"/>
        </w:rPr>
        <w:t>organizacijama</w:t>
      </w:r>
      <w:r w:rsidRPr="00B6689F">
        <w:rPr>
          <w:rFonts w:cs="Arial"/>
          <w:spacing w:val="5"/>
          <w:sz w:val="20"/>
          <w:szCs w:val="20"/>
        </w:rPr>
        <w:t xml:space="preserve"> </w:t>
      </w:r>
      <w:r w:rsidR="009A2F50">
        <w:rPr>
          <w:rFonts w:cs="Arial"/>
          <w:spacing w:val="5"/>
          <w:sz w:val="20"/>
          <w:szCs w:val="20"/>
        </w:rPr>
        <w:t>za</w:t>
      </w:r>
      <w:r w:rsidRPr="00B6689F">
        <w:rPr>
          <w:rFonts w:cs="Arial"/>
          <w:spacing w:val="5"/>
          <w:sz w:val="20"/>
          <w:szCs w:val="20"/>
        </w:rPr>
        <w:t xml:space="preserve"> </w:t>
      </w:r>
      <w:r w:rsidR="009A2F50">
        <w:rPr>
          <w:rFonts w:cs="Arial"/>
          <w:spacing w:val="5"/>
          <w:sz w:val="20"/>
          <w:szCs w:val="20"/>
        </w:rPr>
        <w:t>tekuću</w:t>
      </w:r>
      <w:r w:rsidRPr="00B6689F">
        <w:rPr>
          <w:rFonts w:cs="Arial"/>
          <w:spacing w:val="5"/>
          <w:sz w:val="20"/>
          <w:szCs w:val="20"/>
        </w:rPr>
        <w:t xml:space="preserve"> </w:t>
      </w:r>
      <w:r w:rsidR="009A2F50">
        <w:rPr>
          <w:rFonts w:cs="Arial"/>
          <w:spacing w:val="5"/>
          <w:sz w:val="20"/>
          <w:szCs w:val="20"/>
        </w:rPr>
        <w:t>godinu</w:t>
      </w:r>
      <w:r>
        <w:rPr>
          <w:rFonts w:cs="Arial"/>
          <w:spacing w:val="5"/>
          <w:sz w:val="20"/>
          <w:szCs w:val="20"/>
        </w:rPr>
        <w:t xml:space="preserve"> </w:t>
      </w:r>
      <w:r w:rsidR="009A2F50">
        <w:rPr>
          <w:rFonts w:cs="Arial"/>
          <w:spacing w:val="5"/>
          <w:sz w:val="20"/>
          <w:szCs w:val="20"/>
        </w:rPr>
        <w:t>Skupštine</w:t>
      </w:r>
      <w:r>
        <w:rPr>
          <w:rFonts w:cs="Arial"/>
          <w:spacing w:val="5"/>
          <w:sz w:val="20"/>
          <w:szCs w:val="20"/>
        </w:rPr>
        <w:t xml:space="preserve"> </w:t>
      </w:r>
      <w:r w:rsidR="009A2F50">
        <w:rPr>
          <w:rFonts w:cs="Arial"/>
          <w:spacing w:val="5"/>
          <w:sz w:val="20"/>
          <w:szCs w:val="20"/>
        </w:rPr>
        <w:t>opštine</w:t>
      </w:r>
      <w:r>
        <w:rPr>
          <w:rFonts w:cs="Arial"/>
          <w:spacing w:val="5"/>
          <w:sz w:val="20"/>
          <w:szCs w:val="20"/>
        </w:rPr>
        <w:t xml:space="preserve"> </w:t>
      </w:r>
      <w:r w:rsidR="009A2F50">
        <w:rPr>
          <w:rFonts w:cs="Arial"/>
          <w:spacing w:val="5"/>
          <w:sz w:val="20"/>
          <w:szCs w:val="20"/>
        </w:rPr>
        <w:t>Ugljevik</w:t>
      </w:r>
      <w:r>
        <w:rPr>
          <w:rFonts w:cs="Arial"/>
          <w:spacing w:val="5"/>
          <w:sz w:val="20"/>
          <w:szCs w:val="20"/>
        </w:rPr>
        <w:t>.</w:t>
      </w:r>
    </w:p>
    <w:p w:rsidR="003F6D05" w:rsidRPr="00B6689F" w:rsidRDefault="009A2F50" w:rsidP="003F6D05">
      <w:pPr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Član</w:t>
      </w:r>
      <w:r w:rsidR="003F6D05" w:rsidRPr="00B6689F">
        <w:rPr>
          <w:rFonts w:cs="Arial"/>
          <w:sz w:val="20"/>
          <w:szCs w:val="20"/>
        </w:rPr>
        <w:t xml:space="preserve"> 3.</w:t>
      </w:r>
    </w:p>
    <w:p w:rsidR="003F6D05" w:rsidRPr="00B6689F" w:rsidRDefault="009A2F50" w:rsidP="003F6D05">
      <w:pPr>
        <w:ind w:firstLine="0"/>
        <w:rPr>
          <w:rFonts w:cs="Arial"/>
          <w:sz w:val="20"/>
          <w:szCs w:val="20"/>
          <w:lang w:val="sr-Cyrl-RS"/>
        </w:rPr>
      </w:pPr>
      <w:r>
        <w:rPr>
          <w:rFonts w:cs="Arial"/>
          <w:sz w:val="20"/>
          <w:szCs w:val="20"/>
          <w:lang w:val="sr-Cyrl-RS"/>
        </w:rPr>
        <w:t>Pravo</w:t>
      </w:r>
      <w:r w:rsidR="003F6D05" w:rsidRPr="00B6689F">
        <w:rPr>
          <w:rFonts w:cs="Arial"/>
          <w:sz w:val="20"/>
          <w:szCs w:val="20"/>
          <w:lang w:val="sr-Cyrl-RS"/>
        </w:rPr>
        <w:t xml:space="preserve"> </w:t>
      </w:r>
      <w:r>
        <w:rPr>
          <w:rFonts w:cs="Arial"/>
          <w:sz w:val="20"/>
          <w:szCs w:val="20"/>
          <w:lang w:val="sr-Cyrl-RS"/>
        </w:rPr>
        <w:t>na</w:t>
      </w:r>
      <w:r w:rsidR="003F6D05" w:rsidRPr="00B6689F">
        <w:rPr>
          <w:rFonts w:cs="Arial"/>
          <w:sz w:val="20"/>
          <w:szCs w:val="20"/>
          <w:lang w:val="sr-Cyrl-RS"/>
        </w:rPr>
        <w:t xml:space="preserve"> </w:t>
      </w:r>
      <w:r>
        <w:rPr>
          <w:rFonts w:cs="Arial"/>
          <w:sz w:val="20"/>
          <w:szCs w:val="20"/>
          <w:lang w:val="sr-Cyrl-RS"/>
        </w:rPr>
        <w:t>dodjelu</w:t>
      </w:r>
      <w:r w:rsidR="003F6D05" w:rsidRPr="00B6689F">
        <w:rPr>
          <w:rFonts w:cs="Arial"/>
          <w:sz w:val="20"/>
          <w:szCs w:val="20"/>
          <w:lang w:val="sr-Cyrl-RS"/>
        </w:rPr>
        <w:t xml:space="preserve"> </w:t>
      </w:r>
      <w:r>
        <w:rPr>
          <w:rFonts w:cs="Arial"/>
          <w:sz w:val="20"/>
          <w:szCs w:val="20"/>
          <w:lang w:val="sr-Cyrl-RS"/>
        </w:rPr>
        <w:t>sredstava</w:t>
      </w:r>
      <w:r w:rsidR="003F6D05" w:rsidRPr="00B6689F">
        <w:rPr>
          <w:rFonts w:cs="Arial"/>
          <w:sz w:val="20"/>
          <w:szCs w:val="20"/>
          <w:lang w:val="sr-Cyrl-RS"/>
        </w:rPr>
        <w:t xml:space="preserve"> </w:t>
      </w:r>
      <w:r>
        <w:rPr>
          <w:rFonts w:cs="Arial"/>
          <w:sz w:val="20"/>
          <w:szCs w:val="20"/>
          <w:lang w:val="sr-Cyrl-RS"/>
        </w:rPr>
        <w:t>imaju</w:t>
      </w:r>
      <w:r w:rsidR="003F6D05" w:rsidRPr="00B6689F">
        <w:rPr>
          <w:rFonts w:cs="Arial"/>
          <w:sz w:val="20"/>
          <w:szCs w:val="20"/>
          <w:lang w:val="sr-Cyrl-RS"/>
        </w:rPr>
        <w:t xml:space="preserve"> </w:t>
      </w:r>
      <w:r>
        <w:rPr>
          <w:rFonts w:cs="Arial"/>
          <w:sz w:val="20"/>
          <w:szCs w:val="20"/>
          <w:lang w:val="sr-Cyrl-RS"/>
        </w:rPr>
        <w:t>nevladine</w:t>
      </w:r>
      <w:r w:rsidR="003F6D05" w:rsidRPr="00B6689F">
        <w:rPr>
          <w:rFonts w:cs="Arial"/>
          <w:sz w:val="20"/>
          <w:szCs w:val="20"/>
          <w:lang w:val="sr-Cyrl-RS"/>
        </w:rPr>
        <w:t>/</w:t>
      </w:r>
      <w:r>
        <w:rPr>
          <w:rFonts w:cs="Arial"/>
          <w:sz w:val="20"/>
          <w:szCs w:val="20"/>
          <w:lang w:val="sr-Cyrl-RS"/>
        </w:rPr>
        <w:t>neprofitne</w:t>
      </w:r>
      <w:r w:rsidR="003F6D05" w:rsidRPr="00B6689F">
        <w:rPr>
          <w:rFonts w:cs="Arial"/>
          <w:sz w:val="20"/>
          <w:szCs w:val="20"/>
          <w:lang w:val="sr-Cyrl-RS"/>
        </w:rPr>
        <w:t xml:space="preserve"> </w:t>
      </w:r>
      <w:r>
        <w:rPr>
          <w:rFonts w:cs="Arial"/>
          <w:sz w:val="20"/>
          <w:szCs w:val="20"/>
          <w:lang w:val="sr-Cyrl-RS"/>
        </w:rPr>
        <w:t>organizacije</w:t>
      </w:r>
      <w:r w:rsidR="003F6D05" w:rsidRPr="00B6689F">
        <w:rPr>
          <w:rFonts w:cs="Arial"/>
          <w:sz w:val="20"/>
          <w:szCs w:val="20"/>
          <w:lang w:val="sr-Cyrl-RS"/>
        </w:rPr>
        <w:t xml:space="preserve"> </w:t>
      </w:r>
      <w:r>
        <w:rPr>
          <w:rFonts w:cs="Arial"/>
          <w:sz w:val="20"/>
          <w:szCs w:val="20"/>
          <w:lang w:val="sr-Cyrl-RS"/>
        </w:rPr>
        <w:t>koje</w:t>
      </w:r>
      <w:r w:rsidR="003F6D05" w:rsidRPr="00B6689F">
        <w:rPr>
          <w:rFonts w:cs="Arial"/>
          <w:sz w:val="20"/>
          <w:szCs w:val="20"/>
          <w:lang w:val="sr-Cyrl-RS"/>
        </w:rPr>
        <w:t xml:space="preserve"> </w:t>
      </w:r>
      <w:r>
        <w:rPr>
          <w:rFonts w:cs="Arial"/>
          <w:sz w:val="20"/>
          <w:szCs w:val="20"/>
          <w:lang w:val="sr-Cyrl-RS"/>
        </w:rPr>
        <w:t>zastupaju</w:t>
      </w:r>
      <w:r w:rsidR="003F6D05" w:rsidRPr="00B6689F">
        <w:rPr>
          <w:rFonts w:cs="Arial"/>
          <w:sz w:val="20"/>
          <w:szCs w:val="20"/>
          <w:lang w:val="sr-Cyrl-RS"/>
        </w:rPr>
        <w:t xml:space="preserve"> </w:t>
      </w:r>
      <w:r>
        <w:rPr>
          <w:rFonts w:cs="Arial"/>
          <w:sz w:val="20"/>
          <w:szCs w:val="20"/>
          <w:lang w:val="sr-Cyrl-RS"/>
        </w:rPr>
        <w:t>ili</w:t>
      </w:r>
      <w:r w:rsidR="003F6D05" w:rsidRPr="00B6689F">
        <w:rPr>
          <w:rFonts w:cs="Arial"/>
          <w:sz w:val="20"/>
          <w:szCs w:val="20"/>
          <w:lang w:val="sr-Cyrl-RS"/>
        </w:rPr>
        <w:t xml:space="preserve"> </w:t>
      </w:r>
      <w:r>
        <w:rPr>
          <w:rFonts w:cs="Arial"/>
          <w:sz w:val="20"/>
          <w:szCs w:val="20"/>
          <w:lang w:val="sr-Cyrl-RS"/>
        </w:rPr>
        <w:t>promovišu</w:t>
      </w:r>
      <w:r w:rsidR="003F6D05" w:rsidRPr="00B6689F">
        <w:rPr>
          <w:rFonts w:cs="Arial"/>
          <w:sz w:val="20"/>
          <w:szCs w:val="20"/>
          <w:lang w:val="sr-Cyrl-RS"/>
        </w:rPr>
        <w:t xml:space="preserve"> </w:t>
      </w:r>
      <w:r>
        <w:rPr>
          <w:rFonts w:cs="Arial"/>
          <w:sz w:val="20"/>
          <w:szCs w:val="20"/>
          <w:lang w:val="sr-Cyrl-RS"/>
        </w:rPr>
        <w:t>interese</w:t>
      </w:r>
      <w:r w:rsidR="003F6D05" w:rsidRPr="00B6689F">
        <w:rPr>
          <w:rFonts w:cs="Arial"/>
          <w:sz w:val="20"/>
          <w:szCs w:val="20"/>
          <w:lang w:val="sr-Cyrl-RS"/>
        </w:rPr>
        <w:t xml:space="preserve"> </w:t>
      </w:r>
      <w:r>
        <w:rPr>
          <w:rFonts w:cs="Arial"/>
          <w:sz w:val="20"/>
          <w:szCs w:val="20"/>
          <w:lang w:val="sr-Cyrl-RS"/>
        </w:rPr>
        <w:t>Republike</w:t>
      </w:r>
      <w:r w:rsidR="003F6D05" w:rsidRPr="00B6689F">
        <w:rPr>
          <w:rFonts w:cs="Arial"/>
          <w:sz w:val="20"/>
          <w:szCs w:val="20"/>
          <w:lang w:val="sr-Cyrl-RS"/>
        </w:rPr>
        <w:t xml:space="preserve"> </w:t>
      </w:r>
      <w:r>
        <w:rPr>
          <w:rFonts w:cs="Arial"/>
          <w:sz w:val="20"/>
          <w:szCs w:val="20"/>
          <w:lang w:val="sr-Cyrl-RS"/>
        </w:rPr>
        <w:t>Srpske</w:t>
      </w:r>
      <w:r w:rsidR="003F6D05" w:rsidRPr="00B6689F">
        <w:rPr>
          <w:rFonts w:cs="Arial"/>
          <w:sz w:val="20"/>
          <w:szCs w:val="20"/>
          <w:lang w:val="sr-Cyrl-RS"/>
        </w:rPr>
        <w:t xml:space="preserve"> </w:t>
      </w:r>
      <w:r>
        <w:rPr>
          <w:rFonts w:cs="Arial"/>
          <w:sz w:val="20"/>
          <w:szCs w:val="20"/>
          <w:lang w:val="sr-Cyrl-RS"/>
        </w:rPr>
        <w:t>i</w:t>
      </w:r>
      <w:r w:rsidR="003F6D05" w:rsidRPr="00B6689F">
        <w:rPr>
          <w:rFonts w:cs="Arial"/>
          <w:sz w:val="20"/>
          <w:szCs w:val="20"/>
          <w:lang w:val="sr-Cyrl-RS"/>
        </w:rPr>
        <w:t xml:space="preserve"> </w:t>
      </w:r>
      <w:r>
        <w:rPr>
          <w:rFonts w:cs="Arial"/>
          <w:sz w:val="20"/>
          <w:szCs w:val="20"/>
          <w:lang w:val="sr-Cyrl-RS"/>
        </w:rPr>
        <w:t>Opštine</w:t>
      </w:r>
      <w:r w:rsidR="003F6D05" w:rsidRPr="00B6689F">
        <w:rPr>
          <w:rFonts w:cs="Arial"/>
          <w:sz w:val="20"/>
          <w:szCs w:val="20"/>
          <w:lang w:val="sr-Cyrl-RS"/>
        </w:rPr>
        <w:t xml:space="preserve">, </w:t>
      </w:r>
      <w:r>
        <w:rPr>
          <w:rFonts w:cs="Arial"/>
          <w:sz w:val="20"/>
          <w:szCs w:val="20"/>
          <w:lang w:val="sr-Cyrl-RS"/>
        </w:rPr>
        <w:t>te</w:t>
      </w:r>
      <w:r w:rsidR="003F6D05" w:rsidRPr="00B6689F">
        <w:rPr>
          <w:rFonts w:cs="Arial"/>
          <w:sz w:val="20"/>
          <w:szCs w:val="20"/>
          <w:lang w:val="sr-Cyrl-RS"/>
        </w:rPr>
        <w:t xml:space="preserve"> </w:t>
      </w:r>
      <w:r>
        <w:rPr>
          <w:rFonts w:cs="Arial"/>
          <w:sz w:val="20"/>
          <w:szCs w:val="20"/>
          <w:lang w:val="sr-Cyrl-RS"/>
        </w:rPr>
        <w:t>jačaju</w:t>
      </w:r>
      <w:r w:rsidR="003F6D05" w:rsidRPr="00B6689F">
        <w:rPr>
          <w:rFonts w:cs="Arial"/>
          <w:sz w:val="20"/>
          <w:szCs w:val="20"/>
          <w:lang w:val="sr-Cyrl-RS"/>
        </w:rPr>
        <w:t xml:space="preserve"> </w:t>
      </w:r>
      <w:r>
        <w:rPr>
          <w:rFonts w:cs="Arial"/>
          <w:sz w:val="20"/>
          <w:szCs w:val="20"/>
          <w:lang w:val="sr-Cyrl-RS"/>
        </w:rPr>
        <w:t>ugled</w:t>
      </w:r>
      <w:r w:rsidR="003F6D05" w:rsidRPr="00B6689F">
        <w:rPr>
          <w:rFonts w:cs="Arial"/>
          <w:sz w:val="20"/>
          <w:szCs w:val="20"/>
          <w:lang w:val="sr-Cyrl-RS"/>
        </w:rPr>
        <w:t xml:space="preserve"> </w:t>
      </w:r>
      <w:r>
        <w:rPr>
          <w:rFonts w:cs="Arial"/>
          <w:sz w:val="20"/>
          <w:szCs w:val="20"/>
          <w:lang w:val="sr-Cyrl-RS"/>
        </w:rPr>
        <w:t>Opštine</w:t>
      </w:r>
      <w:r w:rsidR="003F6D05" w:rsidRPr="00B6689F">
        <w:rPr>
          <w:rFonts w:cs="Arial"/>
          <w:sz w:val="20"/>
          <w:szCs w:val="20"/>
          <w:lang w:val="sr-Cyrl-RS"/>
        </w:rPr>
        <w:t xml:space="preserve"> </w:t>
      </w:r>
      <w:r>
        <w:rPr>
          <w:rFonts w:cs="Arial"/>
          <w:sz w:val="20"/>
          <w:szCs w:val="20"/>
          <w:lang w:val="sr-Cyrl-RS"/>
        </w:rPr>
        <w:t>i</w:t>
      </w:r>
      <w:r w:rsidR="003F6D05" w:rsidRPr="00B6689F">
        <w:rPr>
          <w:rFonts w:cs="Arial"/>
          <w:sz w:val="20"/>
          <w:szCs w:val="20"/>
          <w:lang w:val="sr-Cyrl-RS"/>
        </w:rPr>
        <w:t xml:space="preserve"> </w:t>
      </w:r>
      <w:r>
        <w:rPr>
          <w:rFonts w:cs="Arial"/>
          <w:sz w:val="20"/>
          <w:szCs w:val="20"/>
          <w:lang w:val="sr-Cyrl-RS"/>
        </w:rPr>
        <w:t>Republike</w:t>
      </w:r>
      <w:r w:rsidR="003F6D05" w:rsidRPr="00B6689F">
        <w:rPr>
          <w:rFonts w:cs="Arial"/>
          <w:sz w:val="20"/>
          <w:szCs w:val="20"/>
          <w:lang w:val="sr-Cyrl-RS"/>
        </w:rPr>
        <w:t xml:space="preserve"> </w:t>
      </w:r>
      <w:r>
        <w:rPr>
          <w:rFonts w:cs="Arial"/>
          <w:sz w:val="20"/>
          <w:szCs w:val="20"/>
          <w:lang w:val="sr-Cyrl-RS"/>
        </w:rPr>
        <w:t>Srpske</w:t>
      </w:r>
      <w:r w:rsidR="003F6D05" w:rsidRPr="00B6689F">
        <w:rPr>
          <w:rFonts w:cs="Arial"/>
          <w:sz w:val="20"/>
          <w:szCs w:val="20"/>
          <w:lang w:val="sr-Cyrl-RS"/>
        </w:rPr>
        <w:t xml:space="preserve"> </w:t>
      </w:r>
      <w:r>
        <w:rPr>
          <w:rFonts w:cs="Arial"/>
          <w:sz w:val="20"/>
          <w:szCs w:val="20"/>
          <w:lang w:val="sr-Cyrl-RS"/>
        </w:rPr>
        <w:t>u</w:t>
      </w:r>
      <w:r w:rsidR="003F6D05" w:rsidRPr="00B6689F">
        <w:rPr>
          <w:rFonts w:cs="Arial"/>
          <w:sz w:val="20"/>
          <w:szCs w:val="20"/>
          <w:lang w:val="sr-Cyrl-RS"/>
        </w:rPr>
        <w:t xml:space="preserve"> </w:t>
      </w:r>
      <w:r>
        <w:rPr>
          <w:rFonts w:cs="Arial"/>
          <w:sz w:val="20"/>
          <w:szCs w:val="20"/>
          <w:lang w:val="sr-Cyrl-RS"/>
        </w:rPr>
        <w:t>sljedećim</w:t>
      </w:r>
      <w:r w:rsidR="003F6D05" w:rsidRPr="00B6689F">
        <w:rPr>
          <w:rFonts w:cs="Arial"/>
          <w:sz w:val="20"/>
          <w:szCs w:val="20"/>
          <w:lang w:val="sr-Cyrl-RS"/>
        </w:rPr>
        <w:t xml:space="preserve"> </w:t>
      </w:r>
      <w:r>
        <w:rPr>
          <w:rFonts w:cs="Arial"/>
          <w:sz w:val="20"/>
          <w:szCs w:val="20"/>
          <w:lang w:val="sr-Cyrl-RS"/>
        </w:rPr>
        <w:t>oblastima</w:t>
      </w:r>
      <w:r w:rsidR="003F6D05" w:rsidRPr="00B6689F">
        <w:rPr>
          <w:rFonts w:cs="Arial"/>
          <w:sz w:val="20"/>
          <w:szCs w:val="20"/>
          <w:lang w:val="sr-Cyrl-RS"/>
        </w:rPr>
        <w:t>:</w:t>
      </w:r>
    </w:p>
    <w:p w:rsidR="003F6D05" w:rsidRPr="00B6689F" w:rsidRDefault="009A2F50" w:rsidP="00CA6B63">
      <w:pPr>
        <w:numPr>
          <w:ilvl w:val="0"/>
          <w:numId w:val="24"/>
        </w:numPr>
        <w:spacing w:before="0" w:after="0"/>
        <w:rPr>
          <w:rFonts w:cs="Arial"/>
          <w:sz w:val="20"/>
          <w:szCs w:val="20"/>
          <w:lang w:val="sr-Cyrl-RS"/>
        </w:rPr>
      </w:pPr>
      <w:r>
        <w:rPr>
          <w:rFonts w:cs="Arial"/>
          <w:color w:val="000000"/>
          <w:spacing w:val="5"/>
          <w:sz w:val="20"/>
          <w:szCs w:val="20"/>
        </w:rPr>
        <w:t>građansko</w:t>
      </w:r>
      <w:r w:rsidR="003F6D05"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>
        <w:rPr>
          <w:rFonts w:cs="Arial"/>
          <w:color w:val="000000"/>
          <w:spacing w:val="5"/>
          <w:sz w:val="20"/>
          <w:szCs w:val="20"/>
        </w:rPr>
        <w:t>društvo</w:t>
      </w:r>
      <w:r w:rsidR="003F6D05" w:rsidRPr="00B6689F">
        <w:rPr>
          <w:rFonts w:cs="Arial"/>
          <w:sz w:val="20"/>
          <w:szCs w:val="20"/>
          <w:lang w:val="sr-Cyrl-RS"/>
        </w:rPr>
        <w:t xml:space="preserve">, </w:t>
      </w:r>
    </w:p>
    <w:p w:rsidR="003F6D05" w:rsidRPr="00B6689F" w:rsidRDefault="009A2F50" w:rsidP="00CA6B63">
      <w:pPr>
        <w:numPr>
          <w:ilvl w:val="0"/>
          <w:numId w:val="24"/>
        </w:numPr>
        <w:spacing w:before="0" w:after="0"/>
        <w:rPr>
          <w:rFonts w:cs="Arial"/>
          <w:sz w:val="20"/>
          <w:szCs w:val="20"/>
          <w:lang w:val="sr-Cyrl-RS"/>
        </w:rPr>
      </w:pPr>
      <w:r>
        <w:rPr>
          <w:rFonts w:cs="Arial"/>
          <w:color w:val="000000"/>
          <w:spacing w:val="5"/>
          <w:sz w:val="20"/>
          <w:szCs w:val="20"/>
        </w:rPr>
        <w:t>ljudska</w:t>
      </w:r>
      <w:r w:rsidR="003F6D05"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>
        <w:rPr>
          <w:rFonts w:cs="Arial"/>
          <w:color w:val="000000"/>
          <w:spacing w:val="5"/>
          <w:sz w:val="20"/>
          <w:szCs w:val="20"/>
        </w:rPr>
        <w:t>prava</w:t>
      </w:r>
      <w:r w:rsidR="003F6D05"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>
        <w:rPr>
          <w:rFonts w:cs="Arial"/>
          <w:color w:val="000000"/>
          <w:spacing w:val="5"/>
          <w:sz w:val="20"/>
          <w:szCs w:val="20"/>
        </w:rPr>
        <w:t>i</w:t>
      </w:r>
      <w:r w:rsidR="003F6D05"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>
        <w:rPr>
          <w:rFonts w:cs="Arial"/>
          <w:color w:val="000000"/>
          <w:spacing w:val="5"/>
          <w:sz w:val="20"/>
          <w:szCs w:val="20"/>
        </w:rPr>
        <w:t>prava</w:t>
      </w:r>
      <w:r w:rsidR="003F6D05"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>
        <w:rPr>
          <w:rFonts w:cs="Arial"/>
          <w:color w:val="000000"/>
          <w:spacing w:val="5"/>
          <w:sz w:val="20"/>
          <w:szCs w:val="20"/>
        </w:rPr>
        <w:t>nacionalnih</w:t>
      </w:r>
      <w:r w:rsidR="003F6D05"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>
        <w:rPr>
          <w:rFonts w:cs="Arial"/>
          <w:color w:val="000000"/>
          <w:spacing w:val="5"/>
          <w:sz w:val="20"/>
          <w:szCs w:val="20"/>
        </w:rPr>
        <w:t>manjina</w:t>
      </w:r>
      <w:r w:rsidR="003F6D05" w:rsidRPr="00B6689F">
        <w:rPr>
          <w:rFonts w:cs="Arial"/>
          <w:color w:val="000000"/>
          <w:spacing w:val="5"/>
          <w:sz w:val="20"/>
          <w:szCs w:val="20"/>
        </w:rPr>
        <w:t>,</w:t>
      </w:r>
    </w:p>
    <w:p w:rsidR="003F6D05" w:rsidRPr="00B6689F" w:rsidRDefault="009A2F50" w:rsidP="00CA6B63">
      <w:pPr>
        <w:numPr>
          <w:ilvl w:val="0"/>
          <w:numId w:val="24"/>
        </w:numPr>
        <w:shd w:val="clear" w:color="auto" w:fill="FFFFFF"/>
        <w:spacing w:before="0" w:after="0"/>
        <w:ind w:right="7"/>
        <w:rPr>
          <w:rFonts w:cs="Arial"/>
          <w:color w:val="000000"/>
          <w:spacing w:val="5"/>
          <w:sz w:val="20"/>
          <w:szCs w:val="20"/>
        </w:rPr>
      </w:pPr>
      <w:r>
        <w:rPr>
          <w:rFonts w:cs="Arial"/>
          <w:color w:val="000000"/>
          <w:spacing w:val="5"/>
          <w:sz w:val="20"/>
          <w:szCs w:val="20"/>
        </w:rPr>
        <w:t>projekti</w:t>
      </w:r>
      <w:r w:rsidR="003F6D05"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>
        <w:rPr>
          <w:rFonts w:cs="Arial"/>
          <w:color w:val="000000"/>
          <w:spacing w:val="5"/>
          <w:sz w:val="20"/>
          <w:szCs w:val="20"/>
        </w:rPr>
        <w:t>koji</w:t>
      </w:r>
      <w:r w:rsidR="003F6D05"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>
        <w:rPr>
          <w:rFonts w:cs="Arial"/>
          <w:color w:val="000000"/>
          <w:spacing w:val="5"/>
          <w:sz w:val="20"/>
          <w:szCs w:val="20"/>
        </w:rPr>
        <w:t>promovišu</w:t>
      </w:r>
      <w:r w:rsidR="003F6D05"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>
        <w:rPr>
          <w:rFonts w:cs="Arial"/>
          <w:color w:val="000000"/>
          <w:spacing w:val="5"/>
          <w:sz w:val="20"/>
          <w:szCs w:val="20"/>
        </w:rPr>
        <w:t>Republiku</w:t>
      </w:r>
      <w:r w:rsidR="003F6D05"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>
        <w:rPr>
          <w:rFonts w:cs="Arial"/>
          <w:color w:val="000000"/>
          <w:spacing w:val="5"/>
          <w:sz w:val="20"/>
          <w:szCs w:val="20"/>
        </w:rPr>
        <w:t>Srpsku</w:t>
      </w:r>
      <w:r w:rsidR="003F6D05"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>
        <w:rPr>
          <w:rFonts w:cs="Arial"/>
          <w:color w:val="000000"/>
          <w:spacing w:val="5"/>
          <w:sz w:val="20"/>
          <w:szCs w:val="20"/>
        </w:rPr>
        <w:t>i</w:t>
      </w:r>
      <w:r w:rsidR="003F6D05"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>
        <w:rPr>
          <w:rFonts w:cs="Arial"/>
          <w:color w:val="000000"/>
          <w:spacing w:val="5"/>
          <w:sz w:val="20"/>
          <w:szCs w:val="20"/>
        </w:rPr>
        <w:t>Opštinu</w:t>
      </w:r>
      <w:r w:rsidR="003F6D05"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>
        <w:rPr>
          <w:rFonts w:cs="Arial"/>
          <w:color w:val="000000"/>
          <w:spacing w:val="5"/>
          <w:sz w:val="20"/>
          <w:szCs w:val="20"/>
        </w:rPr>
        <w:t>u</w:t>
      </w:r>
      <w:r w:rsidR="003F6D05"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>
        <w:rPr>
          <w:rFonts w:cs="Arial"/>
          <w:color w:val="000000"/>
          <w:spacing w:val="5"/>
          <w:sz w:val="20"/>
          <w:szCs w:val="20"/>
        </w:rPr>
        <w:t>evropskim</w:t>
      </w:r>
      <w:r w:rsidR="003F6D05"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>
        <w:rPr>
          <w:rFonts w:cs="Arial"/>
          <w:color w:val="000000"/>
          <w:spacing w:val="5"/>
          <w:sz w:val="20"/>
          <w:szCs w:val="20"/>
        </w:rPr>
        <w:t>integracijama</w:t>
      </w:r>
      <w:r w:rsidR="003F6D05" w:rsidRPr="00B6689F">
        <w:rPr>
          <w:rFonts w:cs="Arial"/>
          <w:color w:val="000000"/>
          <w:spacing w:val="5"/>
          <w:sz w:val="20"/>
          <w:szCs w:val="20"/>
        </w:rPr>
        <w:t xml:space="preserve">, </w:t>
      </w:r>
      <w:r>
        <w:rPr>
          <w:rFonts w:cs="Arial"/>
          <w:color w:val="000000"/>
          <w:spacing w:val="5"/>
          <w:sz w:val="20"/>
          <w:szCs w:val="20"/>
        </w:rPr>
        <w:t>fondovima</w:t>
      </w:r>
      <w:r w:rsidR="003F6D05"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>
        <w:rPr>
          <w:rFonts w:cs="Arial"/>
          <w:color w:val="000000"/>
          <w:spacing w:val="5"/>
          <w:sz w:val="20"/>
          <w:szCs w:val="20"/>
        </w:rPr>
        <w:t>i</w:t>
      </w:r>
      <w:r w:rsidR="003F6D05"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>
        <w:rPr>
          <w:rFonts w:cs="Arial"/>
          <w:color w:val="000000"/>
          <w:spacing w:val="5"/>
          <w:sz w:val="20"/>
          <w:szCs w:val="20"/>
        </w:rPr>
        <w:t>drugim</w:t>
      </w:r>
      <w:r w:rsidR="003F6D05"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>
        <w:rPr>
          <w:rFonts w:cs="Arial"/>
          <w:color w:val="000000"/>
          <w:spacing w:val="5"/>
          <w:sz w:val="20"/>
          <w:szCs w:val="20"/>
        </w:rPr>
        <w:t>međunarodnim</w:t>
      </w:r>
      <w:r w:rsidR="003F6D05"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>
        <w:rPr>
          <w:rFonts w:cs="Arial"/>
          <w:color w:val="000000"/>
          <w:spacing w:val="5"/>
          <w:sz w:val="20"/>
          <w:szCs w:val="20"/>
        </w:rPr>
        <w:t>institucijama</w:t>
      </w:r>
      <w:r w:rsidR="003F6D05" w:rsidRPr="00B6689F">
        <w:rPr>
          <w:rFonts w:cs="Arial"/>
          <w:color w:val="000000"/>
          <w:spacing w:val="5"/>
          <w:sz w:val="20"/>
          <w:szCs w:val="20"/>
        </w:rPr>
        <w:t>,</w:t>
      </w:r>
    </w:p>
    <w:p w:rsidR="003F6D05" w:rsidRPr="00B6689F" w:rsidRDefault="009A2F50" w:rsidP="00CA6B63">
      <w:pPr>
        <w:numPr>
          <w:ilvl w:val="0"/>
          <w:numId w:val="24"/>
        </w:numPr>
        <w:shd w:val="clear" w:color="auto" w:fill="FFFFFF"/>
        <w:spacing w:before="0" w:after="0"/>
        <w:ind w:right="7"/>
        <w:rPr>
          <w:rFonts w:cs="Arial"/>
          <w:color w:val="000000"/>
          <w:spacing w:val="5"/>
          <w:sz w:val="20"/>
          <w:szCs w:val="20"/>
        </w:rPr>
      </w:pPr>
      <w:r>
        <w:rPr>
          <w:rFonts w:cs="Arial"/>
          <w:color w:val="000000"/>
          <w:spacing w:val="5"/>
          <w:sz w:val="20"/>
          <w:szCs w:val="20"/>
        </w:rPr>
        <w:t>lokalni</w:t>
      </w:r>
      <w:r w:rsidR="003F6D05"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>
        <w:rPr>
          <w:rFonts w:cs="Arial"/>
          <w:color w:val="000000"/>
          <w:spacing w:val="5"/>
          <w:sz w:val="20"/>
          <w:szCs w:val="20"/>
        </w:rPr>
        <w:t>ekonomski</w:t>
      </w:r>
      <w:r w:rsidR="003F6D05"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>
        <w:rPr>
          <w:rFonts w:cs="Arial"/>
          <w:color w:val="000000"/>
          <w:spacing w:val="5"/>
          <w:sz w:val="20"/>
          <w:szCs w:val="20"/>
        </w:rPr>
        <w:t>razvoj</w:t>
      </w:r>
      <w:r w:rsidR="003F6D05" w:rsidRPr="00B6689F">
        <w:rPr>
          <w:rFonts w:cs="Arial"/>
          <w:color w:val="000000"/>
          <w:spacing w:val="5"/>
          <w:sz w:val="20"/>
          <w:szCs w:val="20"/>
        </w:rPr>
        <w:t>,</w:t>
      </w:r>
    </w:p>
    <w:p w:rsidR="003F6D05" w:rsidRPr="00B6689F" w:rsidRDefault="009A2F50" w:rsidP="00CA6B63">
      <w:pPr>
        <w:numPr>
          <w:ilvl w:val="0"/>
          <w:numId w:val="24"/>
        </w:numPr>
        <w:shd w:val="clear" w:color="auto" w:fill="FFFFFF"/>
        <w:spacing w:before="0" w:after="0"/>
        <w:ind w:right="7"/>
        <w:rPr>
          <w:rFonts w:cs="Arial"/>
          <w:color w:val="000000"/>
          <w:spacing w:val="5"/>
          <w:sz w:val="20"/>
          <w:szCs w:val="20"/>
        </w:rPr>
      </w:pPr>
      <w:r>
        <w:rPr>
          <w:rFonts w:cs="Arial"/>
          <w:color w:val="000000"/>
          <w:spacing w:val="5"/>
          <w:sz w:val="20"/>
          <w:szCs w:val="20"/>
        </w:rPr>
        <w:t>projekti</w:t>
      </w:r>
      <w:r w:rsidR="003F6D05"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>
        <w:rPr>
          <w:rFonts w:cs="Arial"/>
          <w:color w:val="000000"/>
          <w:spacing w:val="5"/>
          <w:sz w:val="20"/>
          <w:szCs w:val="20"/>
        </w:rPr>
        <w:t>jačanja</w:t>
      </w:r>
      <w:r w:rsidR="003F6D05"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>
        <w:rPr>
          <w:rFonts w:cs="Arial"/>
          <w:color w:val="000000"/>
          <w:spacing w:val="5"/>
          <w:sz w:val="20"/>
          <w:szCs w:val="20"/>
        </w:rPr>
        <w:t>uloge</w:t>
      </w:r>
      <w:r w:rsidR="003F6D05"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>
        <w:rPr>
          <w:rFonts w:cs="Arial"/>
          <w:color w:val="000000"/>
          <w:spacing w:val="5"/>
          <w:sz w:val="20"/>
          <w:szCs w:val="20"/>
        </w:rPr>
        <w:t>mjesne</w:t>
      </w:r>
      <w:r w:rsidR="003F6D05"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>
        <w:rPr>
          <w:rFonts w:cs="Arial"/>
          <w:color w:val="000000"/>
          <w:spacing w:val="5"/>
          <w:sz w:val="20"/>
          <w:szCs w:val="20"/>
        </w:rPr>
        <w:t>zajednice</w:t>
      </w:r>
      <w:r w:rsidR="003F6D05" w:rsidRPr="00B6689F">
        <w:rPr>
          <w:rFonts w:cs="Arial"/>
          <w:color w:val="000000"/>
          <w:spacing w:val="5"/>
          <w:sz w:val="20"/>
          <w:szCs w:val="20"/>
        </w:rPr>
        <w:t>,</w:t>
      </w:r>
    </w:p>
    <w:p w:rsidR="003F6D05" w:rsidRPr="00B6689F" w:rsidRDefault="009A2F50" w:rsidP="00CA6B63">
      <w:pPr>
        <w:numPr>
          <w:ilvl w:val="0"/>
          <w:numId w:val="24"/>
        </w:numPr>
        <w:spacing w:before="0" w:after="0"/>
        <w:rPr>
          <w:rFonts w:cs="Arial"/>
          <w:sz w:val="20"/>
          <w:szCs w:val="20"/>
          <w:lang w:val="sr-Cyrl-RS"/>
        </w:rPr>
      </w:pPr>
      <w:r>
        <w:rPr>
          <w:rFonts w:cs="Arial"/>
          <w:sz w:val="20"/>
          <w:szCs w:val="20"/>
          <w:lang w:val="sr-Cyrl-RS"/>
        </w:rPr>
        <w:t>projekti</w:t>
      </w:r>
      <w:r w:rsidR="003F6D05" w:rsidRPr="00B6689F">
        <w:rPr>
          <w:rFonts w:cs="Arial"/>
          <w:sz w:val="20"/>
          <w:szCs w:val="20"/>
          <w:lang w:val="sr-Cyrl-RS"/>
        </w:rPr>
        <w:t xml:space="preserve"> </w:t>
      </w:r>
      <w:r>
        <w:rPr>
          <w:rFonts w:cs="Arial"/>
          <w:sz w:val="20"/>
          <w:szCs w:val="20"/>
          <w:lang w:val="sr-Cyrl-RS"/>
        </w:rPr>
        <w:t>koji</w:t>
      </w:r>
      <w:r w:rsidR="003F6D05" w:rsidRPr="00B6689F">
        <w:rPr>
          <w:rFonts w:cs="Arial"/>
          <w:sz w:val="20"/>
          <w:szCs w:val="20"/>
          <w:lang w:val="sr-Cyrl-RS"/>
        </w:rPr>
        <w:t xml:space="preserve"> </w:t>
      </w:r>
      <w:r>
        <w:rPr>
          <w:rFonts w:cs="Arial"/>
          <w:sz w:val="20"/>
          <w:szCs w:val="20"/>
          <w:lang w:val="sr-Cyrl-RS"/>
        </w:rPr>
        <w:t>doprinose</w:t>
      </w:r>
      <w:r w:rsidR="003F6D05" w:rsidRPr="00B6689F">
        <w:rPr>
          <w:rFonts w:cs="Arial"/>
          <w:sz w:val="20"/>
          <w:szCs w:val="20"/>
          <w:lang w:val="sr-Cyrl-RS"/>
        </w:rPr>
        <w:t xml:space="preserve"> </w:t>
      </w:r>
      <w:r>
        <w:rPr>
          <w:rFonts w:cs="Arial"/>
          <w:sz w:val="20"/>
          <w:szCs w:val="20"/>
          <w:lang w:val="sr-Cyrl-RS"/>
        </w:rPr>
        <w:t>razvoju</w:t>
      </w:r>
      <w:r w:rsidR="003F6D05" w:rsidRPr="00B6689F">
        <w:rPr>
          <w:rFonts w:cs="Arial"/>
          <w:sz w:val="20"/>
          <w:szCs w:val="20"/>
          <w:lang w:val="sr-Cyrl-RS"/>
        </w:rPr>
        <w:t xml:space="preserve"> </w:t>
      </w:r>
      <w:r>
        <w:rPr>
          <w:rFonts w:cs="Arial"/>
          <w:sz w:val="20"/>
          <w:szCs w:val="20"/>
          <w:lang w:val="sr-Cyrl-RS"/>
        </w:rPr>
        <w:t>Opštine</w:t>
      </w:r>
      <w:r w:rsidR="003F6D05" w:rsidRPr="00B6689F">
        <w:rPr>
          <w:rFonts w:cs="Arial"/>
          <w:sz w:val="20"/>
          <w:szCs w:val="20"/>
          <w:lang w:val="sr-Cyrl-RS"/>
        </w:rPr>
        <w:t>,</w:t>
      </w:r>
    </w:p>
    <w:p w:rsidR="003F6D05" w:rsidRPr="00B6689F" w:rsidRDefault="009A2F50" w:rsidP="00CA6B63">
      <w:pPr>
        <w:numPr>
          <w:ilvl w:val="0"/>
          <w:numId w:val="24"/>
        </w:numPr>
        <w:shd w:val="clear" w:color="auto" w:fill="FFFFFF"/>
        <w:spacing w:before="0" w:after="0"/>
        <w:ind w:right="7"/>
        <w:rPr>
          <w:rFonts w:cs="Arial"/>
          <w:color w:val="000000"/>
          <w:spacing w:val="5"/>
          <w:sz w:val="20"/>
          <w:szCs w:val="20"/>
        </w:rPr>
      </w:pPr>
      <w:r>
        <w:rPr>
          <w:rFonts w:cs="Arial"/>
          <w:color w:val="000000"/>
          <w:spacing w:val="5"/>
          <w:sz w:val="20"/>
          <w:szCs w:val="20"/>
        </w:rPr>
        <w:t>projekti</w:t>
      </w:r>
      <w:r w:rsidR="003F6D05"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>
        <w:rPr>
          <w:rFonts w:cs="Arial"/>
          <w:color w:val="000000"/>
          <w:spacing w:val="5"/>
          <w:sz w:val="20"/>
          <w:szCs w:val="20"/>
        </w:rPr>
        <w:t>koji</w:t>
      </w:r>
      <w:r w:rsidR="003F6D05"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>
        <w:rPr>
          <w:rFonts w:cs="Arial"/>
          <w:color w:val="000000"/>
          <w:spacing w:val="5"/>
          <w:sz w:val="20"/>
          <w:szCs w:val="20"/>
        </w:rPr>
        <w:t>doprinose</w:t>
      </w:r>
      <w:r w:rsidR="003F6D05"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>
        <w:rPr>
          <w:rFonts w:cs="Arial"/>
          <w:color w:val="000000"/>
          <w:spacing w:val="5"/>
          <w:sz w:val="20"/>
          <w:szCs w:val="20"/>
        </w:rPr>
        <w:t>jačanju</w:t>
      </w:r>
      <w:r w:rsidR="003F6D05"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>
        <w:rPr>
          <w:rFonts w:cs="Arial"/>
          <w:color w:val="000000"/>
          <w:spacing w:val="5"/>
          <w:sz w:val="20"/>
          <w:szCs w:val="20"/>
        </w:rPr>
        <w:t>kapaciteta</w:t>
      </w:r>
      <w:r w:rsidR="003F6D05"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>
        <w:rPr>
          <w:rFonts w:cs="Arial"/>
          <w:color w:val="000000"/>
          <w:spacing w:val="5"/>
          <w:sz w:val="20"/>
          <w:szCs w:val="20"/>
        </w:rPr>
        <w:t>organa</w:t>
      </w:r>
      <w:r w:rsidR="003F6D05"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>
        <w:rPr>
          <w:rFonts w:cs="Arial"/>
          <w:color w:val="000000"/>
          <w:spacing w:val="5"/>
          <w:sz w:val="20"/>
          <w:szCs w:val="20"/>
        </w:rPr>
        <w:t>Opštine</w:t>
      </w:r>
      <w:r w:rsidR="003F6D05" w:rsidRPr="00B6689F">
        <w:rPr>
          <w:rFonts w:cs="Arial"/>
          <w:color w:val="000000"/>
          <w:spacing w:val="5"/>
          <w:sz w:val="20"/>
          <w:szCs w:val="20"/>
        </w:rPr>
        <w:t>,</w:t>
      </w:r>
    </w:p>
    <w:p w:rsidR="003F6D05" w:rsidRPr="00B6689F" w:rsidRDefault="009A2F50" w:rsidP="00CA6B63">
      <w:pPr>
        <w:numPr>
          <w:ilvl w:val="0"/>
          <w:numId w:val="24"/>
        </w:numPr>
        <w:shd w:val="clear" w:color="auto" w:fill="FFFFFF"/>
        <w:spacing w:before="0" w:after="0"/>
        <w:ind w:right="7"/>
        <w:rPr>
          <w:rFonts w:cs="Arial"/>
          <w:color w:val="000000"/>
          <w:spacing w:val="5"/>
          <w:sz w:val="20"/>
          <w:szCs w:val="20"/>
        </w:rPr>
      </w:pPr>
      <w:r>
        <w:rPr>
          <w:rFonts w:cs="Arial"/>
          <w:color w:val="000000"/>
          <w:spacing w:val="5"/>
          <w:sz w:val="20"/>
          <w:szCs w:val="20"/>
        </w:rPr>
        <w:t>projekti</w:t>
      </w:r>
      <w:r w:rsidR="003F6D05"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>
        <w:rPr>
          <w:rFonts w:cs="Arial"/>
          <w:color w:val="000000"/>
          <w:spacing w:val="5"/>
          <w:sz w:val="20"/>
          <w:szCs w:val="20"/>
        </w:rPr>
        <w:t>koji</w:t>
      </w:r>
      <w:r w:rsidR="003F6D05"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>
        <w:rPr>
          <w:rFonts w:cs="Arial"/>
          <w:color w:val="000000"/>
          <w:spacing w:val="5"/>
          <w:sz w:val="20"/>
          <w:szCs w:val="20"/>
        </w:rPr>
        <w:t>doprinose</w:t>
      </w:r>
      <w:r w:rsidR="003F6D05"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>
        <w:rPr>
          <w:rFonts w:cs="Arial"/>
          <w:color w:val="000000"/>
          <w:spacing w:val="5"/>
          <w:sz w:val="20"/>
          <w:szCs w:val="20"/>
        </w:rPr>
        <w:t>poboljšanju</w:t>
      </w:r>
      <w:r w:rsidR="003F6D05"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>
        <w:rPr>
          <w:rFonts w:cs="Arial"/>
          <w:color w:val="000000"/>
          <w:spacing w:val="5"/>
          <w:sz w:val="20"/>
          <w:szCs w:val="20"/>
        </w:rPr>
        <w:t>kvaliteta</w:t>
      </w:r>
      <w:r w:rsidR="003F6D05"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>
        <w:rPr>
          <w:rFonts w:cs="Arial"/>
          <w:color w:val="000000"/>
          <w:spacing w:val="5"/>
          <w:sz w:val="20"/>
          <w:szCs w:val="20"/>
        </w:rPr>
        <w:t>komunalnih</w:t>
      </w:r>
      <w:r w:rsidR="003F6D05"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>
        <w:rPr>
          <w:rFonts w:cs="Arial"/>
          <w:color w:val="000000"/>
          <w:spacing w:val="5"/>
          <w:sz w:val="20"/>
          <w:szCs w:val="20"/>
        </w:rPr>
        <w:t>i</w:t>
      </w:r>
      <w:r w:rsidR="003F6D05"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>
        <w:rPr>
          <w:rFonts w:cs="Arial"/>
          <w:color w:val="000000"/>
          <w:spacing w:val="5"/>
          <w:sz w:val="20"/>
          <w:szCs w:val="20"/>
        </w:rPr>
        <w:t>drugih</w:t>
      </w:r>
      <w:r w:rsidR="003F6D05"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>
        <w:rPr>
          <w:rFonts w:cs="Arial"/>
          <w:color w:val="000000"/>
          <w:spacing w:val="5"/>
          <w:sz w:val="20"/>
          <w:szCs w:val="20"/>
        </w:rPr>
        <w:t>usluga</w:t>
      </w:r>
      <w:r w:rsidR="003F6D05"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>
        <w:rPr>
          <w:rFonts w:cs="Arial"/>
          <w:color w:val="000000"/>
          <w:spacing w:val="5"/>
          <w:sz w:val="20"/>
          <w:szCs w:val="20"/>
        </w:rPr>
        <w:t>iz</w:t>
      </w:r>
      <w:r w:rsidR="003F6D05"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>
        <w:rPr>
          <w:rFonts w:cs="Arial"/>
          <w:color w:val="000000"/>
          <w:spacing w:val="5"/>
          <w:sz w:val="20"/>
          <w:szCs w:val="20"/>
        </w:rPr>
        <w:t>nadležnosti</w:t>
      </w:r>
      <w:r w:rsidR="003F6D05"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>
        <w:rPr>
          <w:rFonts w:cs="Arial"/>
          <w:color w:val="000000"/>
          <w:spacing w:val="5"/>
          <w:sz w:val="20"/>
          <w:szCs w:val="20"/>
        </w:rPr>
        <w:t>Opštine</w:t>
      </w:r>
      <w:r w:rsidR="003F6D05" w:rsidRPr="00B6689F">
        <w:rPr>
          <w:rFonts w:cs="Arial"/>
          <w:color w:val="000000"/>
          <w:spacing w:val="5"/>
          <w:sz w:val="20"/>
          <w:szCs w:val="20"/>
        </w:rPr>
        <w:t>,</w:t>
      </w:r>
    </w:p>
    <w:p w:rsidR="003F6D05" w:rsidRPr="00B6689F" w:rsidRDefault="009A2F50" w:rsidP="00CA6B63">
      <w:pPr>
        <w:numPr>
          <w:ilvl w:val="0"/>
          <w:numId w:val="24"/>
        </w:numPr>
        <w:shd w:val="clear" w:color="auto" w:fill="FFFFFF"/>
        <w:spacing w:before="0" w:after="0"/>
        <w:ind w:right="7"/>
        <w:rPr>
          <w:rFonts w:cs="Arial"/>
          <w:color w:val="000000"/>
          <w:spacing w:val="5"/>
          <w:sz w:val="20"/>
          <w:szCs w:val="20"/>
        </w:rPr>
      </w:pPr>
      <w:r>
        <w:rPr>
          <w:rFonts w:cs="Arial"/>
          <w:color w:val="000000"/>
          <w:spacing w:val="5"/>
          <w:sz w:val="20"/>
          <w:szCs w:val="20"/>
        </w:rPr>
        <w:t>zaštita</w:t>
      </w:r>
      <w:r w:rsidR="003F6D05"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>
        <w:rPr>
          <w:rFonts w:cs="Arial"/>
          <w:color w:val="000000"/>
          <w:spacing w:val="5"/>
          <w:sz w:val="20"/>
          <w:szCs w:val="20"/>
        </w:rPr>
        <w:t>od</w:t>
      </w:r>
      <w:r w:rsidR="003F6D05"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>
        <w:rPr>
          <w:rFonts w:cs="Arial"/>
          <w:color w:val="000000"/>
          <w:spacing w:val="5"/>
          <w:sz w:val="20"/>
          <w:szCs w:val="20"/>
        </w:rPr>
        <w:t>elementarnih</w:t>
      </w:r>
      <w:r w:rsidR="003F6D05"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>
        <w:rPr>
          <w:rFonts w:cs="Arial"/>
          <w:color w:val="000000"/>
          <w:spacing w:val="5"/>
          <w:sz w:val="20"/>
          <w:szCs w:val="20"/>
        </w:rPr>
        <w:t>nepogoda</w:t>
      </w:r>
      <w:r w:rsidR="003F6D05"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>
        <w:rPr>
          <w:rFonts w:cs="Arial"/>
          <w:color w:val="000000"/>
          <w:spacing w:val="5"/>
          <w:sz w:val="20"/>
          <w:szCs w:val="20"/>
        </w:rPr>
        <w:t>na</w:t>
      </w:r>
      <w:r w:rsidR="003F6D05"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>
        <w:rPr>
          <w:rFonts w:cs="Arial"/>
          <w:color w:val="000000"/>
          <w:spacing w:val="5"/>
          <w:sz w:val="20"/>
          <w:szCs w:val="20"/>
        </w:rPr>
        <w:t>području</w:t>
      </w:r>
      <w:r w:rsidR="003F6D05"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>
        <w:rPr>
          <w:rFonts w:cs="Arial"/>
          <w:color w:val="000000"/>
          <w:spacing w:val="5"/>
          <w:sz w:val="20"/>
          <w:szCs w:val="20"/>
        </w:rPr>
        <w:t>Opštine</w:t>
      </w:r>
      <w:r w:rsidR="003F6D05" w:rsidRPr="00B6689F">
        <w:rPr>
          <w:rFonts w:cs="Arial"/>
          <w:color w:val="000000"/>
          <w:spacing w:val="5"/>
          <w:sz w:val="20"/>
          <w:szCs w:val="20"/>
        </w:rPr>
        <w:t>,</w:t>
      </w:r>
    </w:p>
    <w:p w:rsidR="003F6D05" w:rsidRPr="00B6689F" w:rsidRDefault="009A2F50" w:rsidP="00CA6B63">
      <w:pPr>
        <w:numPr>
          <w:ilvl w:val="0"/>
          <w:numId w:val="24"/>
        </w:numPr>
        <w:shd w:val="clear" w:color="auto" w:fill="FFFFFF"/>
        <w:spacing w:before="0" w:after="0"/>
        <w:ind w:right="7"/>
        <w:rPr>
          <w:rFonts w:cs="Arial"/>
          <w:color w:val="000000"/>
          <w:spacing w:val="5"/>
          <w:sz w:val="20"/>
          <w:szCs w:val="20"/>
        </w:rPr>
      </w:pPr>
      <w:r>
        <w:rPr>
          <w:rFonts w:cs="Arial"/>
          <w:color w:val="000000"/>
          <w:spacing w:val="5"/>
          <w:sz w:val="20"/>
          <w:szCs w:val="20"/>
        </w:rPr>
        <w:t>projekti</w:t>
      </w:r>
      <w:r w:rsidR="003F6D05"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>
        <w:rPr>
          <w:rFonts w:cs="Arial"/>
          <w:color w:val="000000"/>
          <w:spacing w:val="5"/>
          <w:sz w:val="20"/>
          <w:szCs w:val="20"/>
        </w:rPr>
        <w:t>vjerskih</w:t>
      </w:r>
      <w:r w:rsidR="003F6D05"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>
        <w:rPr>
          <w:rFonts w:cs="Arial"/>
          <w:color w:val="000000"/>
          <w:spacing w:val="5"/>
          <w:sz w:val="20"/>
          <w:szCs w:val="20"/>
        </w:rPr>
        <w:t>zajednica</w:t>
      </w:r>
      <w:r w:rsidR="003F6D05"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>
        <w:rPr>
          <w:rFonts w:cs="Arial"/>
          <w:color w:val="000000"/>
          <w:spacing w:val="5"/>
          <w:sz w:val="20"/>
          <w:szCs w:val="20"/>
        </w:rPr>
        <w:t>i</w:t>
      </w:r>
    </w:p>
    <w:p w:rsidR="003F6D05" w:rsidRPr="00B6689F" w:rsidRDefault="009A2F50" w:rsidP="00CA6B63">
      <w:pPr>
        <w:numPr>
          <w:ilvl w:val="0"/>
          <w:numId w:val="24"/>
        </w:numPr>
        <w:spacing w:before="0" w:after="0"/>
        <w:rPr>
          <w:rFonts w:cs="Arial"/>
          <w:sz w:val="20"/>
          <w:szCs w:val="20"/>
          <w:lang w:val="sr-Cyrl-RS"/>
        </w:rPr>
      </w:pPr>
      <w:r>
        <w:rPr>
          <w:rFonts w:cs="Arial"/>
          <w:color w:val="000000"/>
          <w:spacing w:val="5"/>
          <w:sz w:val="20"/>
          <w:szCs w:val="20"/>
        </w:rPr>
        <w:t>edukacija</w:t>
      </w:r>
      <w:r w:rsidR="003F6D05"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>
        <w:rPr>
          <w:rFonts w:cs="Arial"/>
          <w:color w:val="000000"/>
          <w:spacing w:val="5"/>
          <w:sz w:val="20"/>
          <w:szCs w:val="20"/>
        </w:rPr>
        <w:t>zaposlenih</w:t>
      </w:r>
      <w:r w:rsidR="003F6D05"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>
        <w:rPr>
          <w:rFonts w:cs="Arial"/>
          <w:color w:val="000000"/>
          <w:spacing w:val="5"/>
          <w:sz w:val="20"/>
          <w:szCs w:val="20"/>
        </w:rPr>
        <w:t>u</w:t>
      </w:r>
      <w:r w:rsidR="003F6D05"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>
        <w:rPr>
          <w:rFonts w:cs="Arial"/>
          <w:color w:val="000000"/>
          <w:spacing w:val="5"/>
          <w:sz w:val="20"/>
          <w:szCs w:val="20"/>
        </w:rPr>
        <w:t>organima</w:t>
      </w:r>
      <w:r w:rsidR="003F6D05"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>
        <w:rPr>
          <w:rFonts w:cs="Arial"/>
          <w:color w:val="000000"/>
          <w:spacing w:val="5"/>
          <w:sz w:val="20"/>
          <w:szCs w:val="20"/>
        </w:rPr>
        <w:t>Opštine</w:t>
      </w:r>
      <w:r w:rsidR="003F6D05" w:rsidRPr="00B6689F">
        <w:rPr>
          <w:rFonts w:cs="Arial"/>
          <w:color w:val="000000"/>
          <w:spacing w:val="5"/>
          <w:sz w:val="20"/>
          <w:szCs w:val="20"/>
        </w:rPr>
        <w:t>.</w:t>
      </w:r>
    </w:p>
    <w:p w:rsidR="003F6D05" w:rsidRPr="00B6689F" w:rsidRDefault="003F6D05" w:rsidP="003F6D05">
      <w:pPr>
        <w:shd w:val="clear" w:color="auto" w:fill="FFFFFF"/>
        <w:ind w:left="709"/>
        <w:rPr>
          <w:rFonts w:cs="Arial"/>
          <w:color w:val="000000"/>
          <w:spacing w:val="2"/>
          <w:sz w:val="20"/>
          <w:szCs w:val="20"/>
        </w:rPr>
      </w:pPr>
    </w:p>
    <w:p w:rsidR="003F6D05" w:rsidRPr="00B6689F" w:rsidRDefault="009A2F50" w:rsidP="00CA6B63">
      <w:pPr>
        <w:numPr>
          <w:ilvl w:val="0"/>
          <w:numId w:val="23"/>
        </w:numPr>
        <w:shd w:val="clear" w:color="auto" w:fill="FFFFFF"/>
        <w:spacing w:before="0" w:after="0"/>
        <w:ind w:left="0" w:hanging="11"/>
        <w:jc w:val="left"/>
        <w:rPr>
          <w:rFonts w:cs="Arial"/>
          <w:color w:val="000000"/>
          <w:spacing w:val="2"/>
          <w:sz w:val="20"/>
          <w:szCs w:val="20"/>
        </w:rPr>
      </w:pPr>
      <w:r>
        <w:rPr>
          <w:rFonts w:cs="Arial"/>
          <w:color w:val="000000"/>
          <w:spacing w:val="2"/>
          <w:sz w:val="20"/>
          <w:szCs w:val="20"/>
        </w:rPr>
        <w:t>DODJELA</w:t>
      </w:r>
      <w:r w:rsidR="003F6D05" w:rsidRPr="00B6689F">
        <w:rPr>
          <w:rFonts w:cs="Arial"/>
          <w:color w:val="000000"/>
          <w:spacing w:val="2"/>
          <w:sz w:val="20"/>
          <w:szCs w:val="20"/>
        </w:rPr>
        <w:t xml:space="preserve"> </w:t>
      </w:r>
      <w:r>
        <w:rPr>
          <w:rFonts w:cs="Arial"/>
          <w:color w:val="000000"/>
          <w:spacing w:val="2"/>
          <w:sz w:val="20"/>
          <w:szCs w:val="20"/>
        </w:rPr>
        <w:t>SREDSTAVA</w:t>
      </w:r>
      <w:r w:rsidR="003F6D05" w:rsidRPr="00B6689F">
        <w:rPr>
          <w:rFonts w:cs="Arial"/>
          <w:color w:val="000000"/>
          <w:spacing w:val="2"/>
          <w:sz w:val="20"/>
          <w:szCs w:val="20"/>
        </w:rPr>
        <w:t xml:space="preserve"> </w:t>
      </w:r>
      <w:r>
        <w:rPr>
          <w:rFonts w:cs="Arial"/>
          <w:color w:val="000000"/>
          <w:spacing w:val="2"/>
          <w:sz w:val="20"/>
          <w:szCs w:val="20"/>
        </w:rPr>
        <w:t>GRANTA</w:t>
      </w:r>
    </w:p>
    <w:p w:rsidR="003F6D05" w:rsidRPr="00B6689F" w:rsidRDefault="003F6D05" w:rsidP="003F6D05">
      <w:pPr>
        <w:shd w:val="clear" w:color="auto" w:fill="FFFFFF"/>
        <w:ind w:left="709"/>
        <w:rPr>
          <w:rFonts w:cs="Arial"/>
          <w:color w:val="000000"/>
          <w:spacing w:val="2"/>
          <w:sz w:val="20"/>
          <w:szCs w:val="20"/>
        </w:rPr>
      </w:pPr>
    </w:p>
    <w:p w:rsidR="003F6D05" w:rsidRPr="00B6689F" w:rsidRDefault="009A2F50" w:rsidP="003F6D05">
      <w:pPr>
        <w:jc w:val="center"/>
        <w:rPr>
          <w:rFonts w:cs="Arial"/>
          <w:color w:val="000000"/>
          <w:spacing w:val="2"/>
          <w:sz w:val="20"/>
          <w:szCs w:val="20"/>
        </w:rPr>
      </w:pPr>
      <w:r>
        <w:rPr>
          <w:rFonts w:cs="Arial"/>
          <w:sz w:val="20"/>
          <w:szCs w:val="20"/>
        </w:rPr>
        <w:t>Član</w:t>
      </w:r>
      <w:r w:rsidR="003F6D05" w:rsidRPr="00B6689F">
        <w:rPr>
          <w:rFonts w:cs="Arial"/>
          <w:sz w:val="20"/>
          <w:szCs w:val="20"/>
        </w:rPr>
        <w:t xml:space="preserve"> 4.</w:t>
      </w:r>
    </w:p>
    <w:p w:rsidR="003F6D05" w:rsidRPr="00B6689F" w:rsidRDefault="003F6D05" w:rsidP="00B15123">
      <w:pPr>
        <w:shd w:val="clear" w:color="auto" w:fill="FFFFFF"/>
        <w:ind w:right="7" w:firstLine="0"/>
        <w:rPr>
          <w:rFonts w:cs="Arial"/>
          <w:color w:val="000000"/>
          <w:spacing w:val="5"/>
          <w:sz w:val="20"/>
          <w:szCs w:val="20"/>
          <w:lang w:val="sr-Cyrl-RS"/>
        </w:rPr>
      </w:pPr>
      <w:r w:rsidRPr="00B6689F">
        <w:rPr>
          <w:rFonts w:cs="Arial"/>
          <w:color w:val="000000"/>
          <w:spacing w:val="5"/>
          <w:sz w:val="20"/>
          <w:szCs w:val="20"/>
          <w:lang w:val="sr-Cyrl-RS"/>
        </w:rPr>
        <w:t xml:space="preserve">(1) </w:t>
      </w:r>
      <w:r w:rsidR="009A2F50">
        <w:rPr>
          <w:rFonts w:cs="Arial"/>
          <w:color w:val="000000"/>
          <w:spacing w:val="5"/>
          <w:sz w:val="20"/>
          <w:szCs w:val="20"/>
          <w:lang w:val="sr-Cyrl-RS"/>
        </w:rPr>
        <w:t>Sredstva</w:t>
      </w:r>
      <w:r w:rsidRPr="00B6689F">
        <w:rPr>
          <w:rFonts w:cs="Arial"/>
          <w:color w:val="000000"/>
          <w:spacing w:val="5"/>
          <w:sz w:val="20"/>
          <w:szCs w:val="20"/>
          <w:lang w:val="sr-Cyrl-RS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  <w:lang w:val="sr-Cyrl-RS"/>
        </w:rPr>
        <w:t>granta</w:t>
      </w:r>
      <w:r w:rsidRPr="00B6689F">
        <w:rPr>
          <w:rFonts w:cs="Arial"/>
          <w:color w:val="000000"/>
          <w:spacing w:val="5"/>
          <w:sz w:val="20"/>
          <w:szCs w:val="20"/>
          <w:lang w:val="sr-Cyrl-RS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  <w:lang w:val="sr-Cyrl-RS"/>
        </w:rPr>
        <w:t>se</w:t>
      </w:r>
      <w:r w:rsidRPr="00B6689F">
        <w:rPr>
          <w:rFonts w:cs="Arial"/>
          <w:color w:val="000000"/>
          <w:spacing w:val="5"/>
          <w:sz w:val="20"/>
          <w:szCs w:val="20"/>
          <w:lang w:val="sr-Cyrl-RS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  <w:lang w:val="sr-Cyrl-RS"/>
        </w:rPr>
        <w:t>dodjeljuju</w:t>
      </w:r>
      <w:r w:rsidRPr="00B6689F">
        <w:rPr>
          <w:rFonts w:cs="Arial"/>
          <w:color w:val="000000"/>
          <w:spacing w:val="5"/>
          <w:sz w:val="20"/>
          <w:szCs w:val="20"/>
          <w:lang w:val="sr-Cyrl-RS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  <w:lang w:val="sr-Cyrl-RS"/>
        </w:rPr>
        <w:t>subjektima</w:t>
      </w:r>
      <w:r w:rsidRPr="00B6689F">
        <w:rPr>
          <w:rFonts w:cs="Arial"/>
          <w:color w:val="000000"/>
          <w:spacing w:val="5"/>
          <w:sz w:val="20"/>
          <w:szCs w:val="20"/>
          <w:lang w:val="sr-Cyrl-RS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  <w:lang w:val="sr-Cyrl-RS"/>
        </w:rPr>
        <w:t>iz</w:t>
      </w:r>
      <w:r w:rsidRPr="00B6689F">
        <w:rPr>
          <w:rFonts w:cs="Arial"/>
          <w:color w:val="000000"/>
          <w:spacing w:val="5"/>
          <w:sz w:val="20"/>
          <w:szCs w:val="20"/>
          <w:lang w:val="sr-Cyrl-RS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  <w:lang w:val="sr-Cyrl-RS"/>
        </w:rPr>
        <w:t>člana</w:t>
      </w:r>
      <w:r w:rsidRPr="00B6689F">
        <w:rPr>
          <w:rFonts w:cs="Arial"/>
          <w:color w:val="000000"/>
          <w:spacing w:val="5"/>
          <w:sz w:val="20"/>
          <w:szCs w:val="20"/>
          <w:lang w:val="sr-Cyrl-RS"/>
        </w:rPr>
        <w:t xml:space="preserve"> 2. </w:t>
      </w:r>
      <w:r w:rsidR="009A2F50">
        <w:rPr>
          <w:rFonts w:cs="Arial"/>
          <w:color w:val="000000"/>
          <w:spacing w:val="5"/>
          <w:sz w:val="20"/>
          <w:szCs w:val="20"/>
          <w:lang w:val="sr-Cyrl-RS"/>
        </w:rPr>
        <w:t>ovog</w:t>
      </w:r>
      <w:r w:rsidRPr="00B6689F">
        <w:rPr>
          <w:rFonts w:cs="Arial"/>
          <w:color w:val="000000"/>
          <w:spacing w:val="5"/>
          <w:sz w:val="20"/>
          <w:szCs w:val="20"/>
          <w:lang w:val="sr-Cyrl-RS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  <w:lang w:val="sr-Cyrl-RS"/>
        </w:rPr>
        <w:t>Pravilnika</w:t>
      </w:r>
      <w:r w:rsidRPr="00B6689F">
        <w:rPr>
          <w:rFonts w:cs="Arial"/>
          <w:color w:val="000000"/>
          <w:spacing w:val="5"/>
          <w:sz w:val="20"/>
          <w:szCs w:val="20"/>
          <w:lang w:val="sr-Cyrl-RS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  <w:lang w:val="sr-Cyrl-RS"/>
        </w:rPr>
        <w:t>za</w:t>
      </w:r>
      <w:r w:rsidRPr="00B6689F">
        <w:rPr>
          <w:rFonts w:cs="Arial"/>
          <w:color w:val="000000"/>
          <w:spacing w:val="5"/>
          <w:sz w:val="20"/>
          <w:szCs w:val="20"/>
          <w:lang w:val="sr-Cyrl-RS"/>
        </w:rPr>
        <w:t xml:space="preserve"> (</w:t>
      </w:r>
      <w:r w:rsidR="009A2F50">
        <w:rPr>
          <w:rFonts w:cs="Arial"/>
          <w:color w:val="000000"/>
          <w:spacing w:val="5"/>
          <w:sz w:val="20"/>
          <w:szCs w:val="20"/>
          <w:lang w:val="sr-Cyrl-RS"/>
        </w:rPr>
        <w:t>su</w:t>
      </w:r>
      <w:r w:rsidRPr="00B6689F">
        <w:rPr>
          <w:rFonts w:cs="Arial"/>
          <w:color w:val="000000"/>
          <w:spacing w:val="5"/>
          <w:sz w:val="20"/>
          <w:szCs w:val="20"/>
          <w:lang w:val="sr-Cyrl-RS"/>
        </w:rPr>
        <w:t xml:space="preserve">) </w:t>
      </w:r>
      <w:r w:rsidR="009A2F50">
        <w:rPr>
          <w:rFonts w:cs="Arial"/>
          <w:color w:val="000000"/>
          <w:spacing w:val="5"/>
          <w:sz w:val="20"/>
          <w:szCs w:val="20"/>
          <w:lang w:val="sr-Cyrl-RS"/>
        </w:rPr>
        <w:t>finansiranje</w:t>
      </w:r>
      <w:r w:rsidRPr="00B6689F">
        <w:rPr>
          <w:rFonts w:cs="Arial"/>
          <w:color w:val="000000"/>
          <w:spacing w:val="5"/>
          <w:sz w:val="20"/>
          <w:szCs w:val="20"/>
          <w:lang w:val="sr-Cyrl-RS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  <w:lang w:val="sr-Cyrl-RS"/>
        </w:rPr>
        <w:t>rada</w:t>
      </w:r>
      <w:r w:rsidRPr="00B6689F">
        <w:rPr>
          <w:rFonts w:cs="Arial"/>
          <w:color w:val="000000"/>
          <w:spacing w:val="5"/>
          <w:sz w:val="20"/>
          <w:szCs w:val="20"/>
          <w:lang w:val="sr-Cyrl-RS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  <w:lang w:val="sr-Cyrl-RS"/>
        </w:rPr>
        <w:t>zasnovanog</w:t>
      </w:r>
      <w:r w:rsidRPr="00B6689F">
        <w:rPr>
          <w:rFonts w:cs="Arial"/>
          <w:color w:val="000000"/>
          <w:spacing w:val="5"/>
          <w:sz w:val="20"/>
          <w:szCs w:val="20"/>
          <w:lang w:val="sr-Cyrl-RS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  <w:lang w:val="sr-Cyrl-RS"/>
        </w:rPr>
        <w:t>na</w:t>
      </w:r>
      <w:r w:rsidRPr="00B6689F">
        <w:rPr>
          <w:rFonts w:cs="Arial"/>
          <w:color w:val="000000"/>
          <w:spacing w:val="5"/>
          <w:sz w:val="20"/>
          <w:szCs w:val="20"/>
          <w:lang w:val="sr-Cyrl-RS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  <w:lang w:val="sr-Cyrl-RS"/>
        </w:rPr>
        <w:t>programskim</w:t>
      </w:r>
      <w:r w:rsidRPr="00B6689F">
        <w:rPr>
          <w:rFonts w:cs="Arial"/>
          <w:color w:val="000000"/>
          <w:spacing w:val="5"/>
          <w:sz w:val="20"/>
          <w:szCs w:val="20"/>
          <w:lang w:val="sr-Cyrl-RS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  <w:lang w:val="sr-Cyrl-RS"/>
        </w:rPr>
        <w:t>i</w:t>
      </w:r>
      <w:r w:rsidRPr="00B6689F">
        <w:rPr>
          <w:rFonts w:cs="Arial"/>
          <w:color w:val="000000"/>
          <w:spacing w:val="5"/>
          <w:sz w:val="20"/>
          <w:szCs w:val="20"/>
          <w:lang w:val="sr-Cyrl-RS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  <w:lang w:val="sr-Cyrl-RS"/>
        </w:rPr>
        <w:t>projektnim</w:t>
      </w:r>
      <w:r w:rsidRPr="00B6689F">
        <w:rPr>
          <w:rFonts w:cs="Arial"/>
          <w:color w:val="000000"/>
          <w:spacing w:val="5"/>
          <w:sz w:val="20"/>
          <w:szCs w:val="20"/>
          <w:lang w:val="sr-Cyrl-RS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  <w:lang w:val="sr-Cyrl-RS"/>
        </w:rPr>
        <w:t>aktivnostima</w:t>
      </w:r>
      <w:r w:rsidRPr="00B6689F">
        <w:rPr>
          <w:rFonts w:cs="Arial"/>
          <w:color w:val="000000"/>
          <w:spacing w:val="5"/>
          <w:sz w:val="20"/>
          <w:szCs w:val="20"/>
          <w:lang w:val="sr-Cyrl-RS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  <w:lang w:val="sr-Cyrl-RS"/>
        </w:rPr>
        <w:t>i</w:t>
      </w:r>
      <w:r w:rsidRPr="00B6689F">
        <w:rPr>
          <w:rFonts w:cs="Arial"/>
          <w:color w:val="000000"/>
          <w:spacing w:val="5"/>
          <w:sz w:val="20"/>
          <w:szCs w:val="20"/>
          <w:lang w:val="sr-Cyrl-RS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  <w:lang w:val="sr-Cyrl-RS"/>
        </w:rPr>
        <w:t>rezultatima</w:t>
      </w:r>
      <w:r w:rsidRPr="00B6689F">
        <w:rPr>
          <w:rFonts w:cs="Arial"/>
          <w:color w:val="000000"/>
          <w:spacing w:val="5"/>
          <w:sz w:val="20"/>
          <w:szCs w:val="20"/>
          <w:lang w:val="sr-Cyrl-RS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  <w:lang w:val="sr-Cyrl-RS"/>
        </w:rPr>
        <w:t>rada</w:t>
      </w:r>
      <w:r w:rsidRPr="00B6689F">
        <w:rPr>
          <w:rFonts w:cs="Arial"/>
          <w:color w:val="000000"/>
          <w:spacing w:val="5"/>
          <w:sz w:val="20"/>
          <w:szCs w:val="20"/>
          <w:lang w:val="sr-Cyrl-RS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  <w:lang w:val="sr-Cyrl-RS"/>
        </w:rPr>
        <w:t>ostvarenim</w:t>
      </w:r>
      <w:r w:rsidRPr="00B6689F">
        <w:rPr>
          <w:rFonts w:cs="Arial"/>
          <w:color w:val="000000"/>
          <w:spacing w:val="5"/>
          <w:sz w:val="20"/>
          <w:szCs w:val="20"/>
          <w:lang w:val="sr-Cyrl-RS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  <w:lang w:val="sr-Cyrl-RS"/>
        </w:rPr>
        <w:t>u</w:t>
      </w:r>
      <w:r w:rsidRPr="00B6689F">
        <w:rPr>
          <w:rFonts w:cs="Arial"/>
          <w:color w:val="000000"/>
          <w:spacing w:val="5"/>
          <w:sz w:val="20"/>
          <w:szCs w:val="20"/>
          <w:lang w:val="sr-Cyrl-RS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  <w:lang w:val="sr-Cyrl-RS"/>
        </w:rPr>
        <w:t>prethodnoj</w:t>
      </w:r>
      <w:r w:rsidRPr="00B6689F">
        <w:rPr>
          <w:rFonts w:cs="Arial"/>
          <w:color w:val="000000"/>
          <w:spacing w:val="5"/>
          <w:sz w:val="20"/>
          <w:szCs w:val="20"/>
          <w:lang w:val="sr-Cyrl-RS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  <w:lang w:val="sr-Cyrl-RS"/>
        </w:rPr>
        <w:t>godini</w:t>
      </w:r>
      <w:r w:rsidRPr="00B6689F">
        <w:rPr>
          <w:rFonts w:cs="Arial"/>
          <w:color w:val="000000"/>
          <w:spacing w:val="5"/>
          <w:sz w:val="20"/>
          <w:szCs w:val="20"/>
          <w:lang w:val="sr-Cyrl-RS"/>
        </w:rPr>
        <w:t xml:space="preserve">, </w:t>
      </w:r>
      <w:r w:rsidR="009A2F50">
        <w:rPr>
          <w:rFonts w:cs="Arial"/>
          <w:color w:val="000000"/>
          <w:spacing w:val="5"/>
          <w:sz w:val="20"/>
          <w:szCs w:val="20"/>
          <w:lang w:val="sr-Cyrl-RS"/>
        </w:rPr>
        <w:t>ukoliko</w:t>
      </w:r>
      <w:r w:rsidRPr="00B6689F">
        <w:rPr>
          <w:rFonts w:cs="Arial"/>
          <w:color w:val="000000"/>
          <w:spacing w:val="5"/>
          <w:sz w:val="20"/>
          <w:szCs w:val="20"/>
          <w:lang w:val="sr-Cyrl-RS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  <w:lang w:val="sr-Cyrl-RS"/>
        </w:rPr>
        <w:t>je</w:t>
      </w:r>
      <w:r w:rsidRPr="00B6689F">
        <w:rPr>
          <w:rFonts w:cs="Arial"/>
          <w:color w:val="000000"/>
          <w:spacing w:val="5"/>
          <w:sz w:val="20"/>
          <w:szCs w:val="20"/>
          <w:lang w:val="sr-Cyrl-RS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  <w:lang w:val="sr-Cyrl-RS"/>
        </w:rPr>
        <w:t>subjekt</w:t>
      </w:r>
      <w:r w:rsidRPr="00B6689F">
        <w:rPr>
          <w:rFonts w:cs="Arial"/>
          <w:color w:val="000000"/>
          <w:spacing w:val="5"/>
          <w:sz w:val="20"/>
          <w:szCs w:val="20"/>
          <w:lang w:val="sr-Cyrl-RS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  <w:lang w:val="sr-Cyrl-RS"/>
        </w:rPr>
        <w:t>osnovan</w:t>
      </w:r>
      <w:r w:rsidRPr="00B6689F">
        <w:rPr>
          <w:rFonts w:cs="Arial"/>
          <w:color w:val="000000"/>
          <w:spacing w:val="5"/>
          <w:sz w:val="20"/>
          <w:szCs w:val="20"/>
          <w:lang w:val="sr-Cyrl-RS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  <w:lang w:val="sr-Cyrl-RS"/>
        </w:rPr>
        <w:t>u</w:t>
      </w:r>
      <w:r w:rsidRPr="00B6689F">
        <w:rPr>
          <w:rFonts w:cs="Arial"/>
          <w:color w:val="000000"/>
          <w:spacing w:val="5"/>
          <w:sz w:val="20"/>
          <w:szCs w:val="20"/>
          <w:lang w:val="sr-Cyrl-RS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  <w:lang w:val="sr-Cyrl-RS"/>
        </w:rPr>
        <w:t>prethodnim</w:t>
      </w:r>
      <w:r w:rsidRPr="00B6689F">
        <w:rPr>
          <w:rFonts w:cs="Arial"/>
          <w:color w:val="000000"/>
          <w:spacing w:val="5"/>
          <w:sz w:val="20"/>
          <w:szCs w:val="20"/>
          <w:lang w:val="sr-Cyrl-RS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  <w:lang w:val="sr-Cyrl-RS"/>
        </w:rPr>
        <w:t>godinama</w:t>
      </w:r>
      <w:r w:rsidRPr="00B6689F">
        <w:rPr>
          <w:rFonts w:cs="Arial"/>
          <w:color w:val="000000"/>
          <w:spacing w:val="5"/>
          <w:sz w:val="20"/>
          <w:szCs w:val="20"/>
          <w:lang w:val="sr-Cyrl-RS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  <w:lang w:val="sr-Cyrl-RS"/>
        </w:rPr>
        <w:t>prije</w:t>
      </w:r>
      <w:r w:rsidRPr="00B6689F">
        <w:rPr>
          <w:rFonts w:cs="Arial"/>
          <w:color w:val="000000"/>
          <w:spacing w:val="5"/>
          <w:sz w:val="20"/>
          <w:szCs w:val="20"/>
          <w:lang w:val="sr-Cyrl-RS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  <w:lang w:val="sr-Cyrl-RS"/>
        </w:rPr>
        <w:t>podnošenja</w:t>
      </w:r>
      <w:r w:rsidRPr="00B6689F">
        <w:rPr>
          <w:rFonts w:cs="Arial"/>
          <w:color w:val="000000"/>
          <w:spacing w:val="5"/>
          <w:sz w:val="20"/>
          <w:szCs w:val="20"/>
          <w:lang w:val="sr-Cyrl-RS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  <w:lang w:val="sr-Cyrl-RS"/>
        </w:rPr>
        <w:t>zahtjeva</w:t>
      </w:r>
      <w:r w:rsidRPr="00B6689F">
        <w:rPr>
          <w:rFonts w:cs="Arial"/>
          <w:color w:val="000000"/>
          <w:spacing w:val="5"/>
          <w:sz w:val="20"/>
          <w:szCs w:val="20"/>
          <w:lang w:val="sr-Cyrl-RS"/>
        </w:rPr>
        <w:t xml:space="preserve">. </w:t>
      </w:r>
    </w:p>
    <w:p w:rsidR="003F6D05" w:rsidRPr="00B6689F" w:rsidRDefault="003F6D05" w:rsidP="003F6D05">
      <w:pPr>
        <w:shd w:val="clear" w:color="auto" w:fill="FFFFFF"/>
        <w:ind w:right="7"/>
        <w:rPr>
          <w:rFonts w:cs="Arial"/>
          <w:color w:val="000000"/>
          <w:spacing w:val="5"/>
          <w:sz w:val="20"/>
          <w:szCs w:val="20"/>
          <w:lang w:val="sr-Cyrl-RS"/>
        </w:rPr>
      </w:pPr>
      <w:r w:rsidRPr="00B6689F">
        <w:rPr>
          <w:rFonts w:cs="Arial"/>
          <w:color w:val="000000"/>
          <w:spacing w:val="5"/>
          <w:sz w:val="20"/>
          <w:szCs w:val="20"/>
          <w:lang w:val="sr-Cyrl-RS"/>
        </w:rPr>
        <w:t xml:space="preserve">(2) </w:t>
      </w:r>
      <w:r w:rsidR="009A2F50">
        <w:rPr>
          <w:rFonts w:cs="Arial"/>
          <w:color w:val="000000"/>
          <w:spacing w:val="5"/>
          <w:sz w:val="20"/>
          <w:szCs w:val="20"/>
          <w:lang w:val="sr-Cyrl-RS"/>
        </w:rPr>
        <w:t>Postupak</w:t>
      </w:r>
      <w:r w:rsidRPr="00B6689F">
        <w:rPr>
          <w:rFonts w:cs="Arial"/>
          <w:color w:val="000000"/>
          <w:spacing w:val="5"/>
          <w:sz w:val="20"/>
          <w:szCs w:val="20"/>
          <w:lang w:val="sr-Cyrl-RS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  <w:lang w:val="sr-Cyrl-RS"/>
        </w:rPr>
        <w:t>dodjele</w:t>
      </w:r>
      <w:r w:rsidRPr="00B6689F">
        <w:rPr>
          <w:rFonts w:cs="Arial"/>
          <w:color w:val="000000"/>
          <w:spacing w:val="5"/>
          <w:sz w:val="20"/>
          <w:szCs w:val="20"/>
          <w:lang w:val="sr-Cyrl-RS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  <w:lang w:val="sr-Cyrl-RS"/>
        </w:rPr>
        <w:t>sredstava</w:t>
      </w:r>
      <w:r w:rsidRPr="00B6689F">
        <w:rPr>
          <w:rFonts w:cs="Arial"/>
          <w:color w:val="000000"/>
          <w:spacing w:val="5"/>
          <w:sz w:val="20"/>
          <w:szCs w:val="20"/>
          <w:lang w:val="sr-Cyrl-RS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  <w:lang w:val="sr-Cyrl-RS"/>
        </w:rPr>
        <w:t>granta</w:t>
      </w:r>
      <w:r w:rsidRPr="00B6689F">
        <w:rPr>
          <w:rFonts w:cs="Arial"/>
          <w:color w:val="000000"/>
          <w:spacing w:val="5"/>
          <w:sz w:val="20"/>
          <w:szCs w:val="20"/>
          <w:lang w:val="sr-Cyrl-RS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  <w:lang w:val="sr-Cyrl-RS"/>
        </w:rPr>
        <w:t>vrši</w:t>
      </w:r>
      <w:r w:rsidRPr="00B6689F">
        <w:rPr>
          <w:rFonts w:cs="Arial"/>
          <w:color w:val="000000"/>
          <w:spacing w:val="5"/>
          <w:sz w:val="20"/>
          <w:szCs w:val="20"/>
          <w:lang w:val="sr-Cyrl-RS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  <w:lang w:val="sr-Cyrl-RS"/>
        </w:rPr>
        <w:t>se</w:t>
      </w:r>
      <w:r w:rsidRPr="00B6689F">
        <w:rPr>
          <w:rFonts w:cs="Arial"/>
          <w:color w:val="000000"/>
          <w:spacing w:val="5"/>
          <w:sz w:val="20"/>
          <w:szCs w:val="20"/>
          <w:lang w:val="sr-Cyrl-RS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  <w:lang w:val="sr-Cyrl-RS"/>
        </w:rPr>
        <w:t>na</w:t>
      </w:r>
      <w:r w:rsidRPr="00B6689F">
        <w:rPr>
          <w:rFonts w:cs="Arial"/>
          <w:color w:val="000000"/>
          <w:spacing w:val="5"/>
          <w:sz w:val="20"/>
          <w:szCs w:val="20"/>
          <w:lang w:val="sr-Cyrl-RS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  <w:lang w:val="sr-Cyrl-RS"/>
        </w:rPr>
        <w:t>osnovu</w:t>
      </w:r>
      <w:r w:rsidRPr="00B6689F">
        <w:rPr>
          <w:rFonts w:cs="Arial"/>
          <w:color w:val="000000"/>
          <w:spacing w:val="5"/>
          <w:sz w:val="20"/>
          <w:szCs w:val="20"/>
          <w:lang w:val="sr-Cyrl-RS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  <w:lang w:val="sr-Cyrl-RS"/>
        </w:rPr>
        <w:t>javnog</w:t>
      </w:r>
      <w:r w:rsidRPr="00B6689F">
        <w:rPr>
          <w:rFonts w:cs="Arial"/>
          <w:color w:val="000000"/>
          <w:spacing w:val="5"/>
          <w:sz w:val="20"/>
          <w:szCs w:val="20"/>
          <w:lang w:val="sr-Cyrl-RS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  <w:lang w:val="sr-Cyrl-RS"/>
        </w:rPr>
        <w:t>poziva</w:t>
      </w:r>
      <w:r w:rsidRPr="00B6689F">
        <w:rPr>
          <w:rFonts w:cs="Arial"/>
          <w:color w:val="000000"/>
          <w:spacing w:val="5"/>
          <w:sz w:val="20"/>
          <w:szCs w:val="20"/>
          <w:lang w:val="sr-Cyrl-RS"/>
        </w:rPr>
        <w:t>.</w:t>
      </w:r>
    </w:p>
    <w:p w:rsidR="003F6D05" w:rsidRPr="00B6689F" w:rsidRDefault="003F6D05" w:rsidP="003F6D05">
      <w:pPr>
        <w:shd w:val="clear" w:color="auto" w:fill="FFFFFF"/>
        <w:ind w:right="7"/>
        <w:rPr>
          <w:rFonts w:cs="Arial"/>
          <w:color w:val="000000"/>
          <w:spacing w:val="5"/>
          <w:sz w:val="20"/>
          <w:szCs w:val="20"/>
          <w:lang w:val="sr-Cyrl-RS"/>
        </w:rPr>
      </w:pPr>
      <w:r w:rsidRPr="00B6689F">
        <w:rPr>
          <w:rFonts w:cs="Arial"/>
          <w:color w:val="000000"/>
          <w:spacing w:val="5"/>
          <w:sz w:val="20"/>
          <w:szCs w:val="20"/>
          <w:lang w:val="sr-Cyrl-RS"/>
        </w:rPr>
        <w:t xml:space="preserve">(3) </w:t>
      </w:r>
      <w:r w:rsidR="009A2F50">
        <w:rPr>
          <w:rFonts w:cs="Arial"/>
          <w:color w:val="000000"/>
          <w:spacing w:val="5"/>
          <w:sz w:val="20"/>
          <w:szCs w:val="20"/>
          <w:lang w:val="sr-Cyrl-RS"/>
        </w:rPr>
        <w:t>Javni</w:t>
      </w:r>
      <w:r w:rsidRPr="00B6689F">
        <w:rPr>
          <w:rFonts w:cs="Arial"/>
          <w:color w:val="000000"/>
          <w:spacing w:val="5"/>
          <w:sz w:val="20"/>
          <w:szCs w:val="20"/>
          <w:lang w:val="sr-Cyrl-RS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  <w:lang w:val="sr-Cyrl-RS"/>
        </w:rPr>
        <w:t>poziv</w:t>
      </w:r>
      <w:r w:rsidRPr="00B6689F">
        <w:rPr>
          <w:rFonts w:cs="Arial"/>
          <w:color w:val="000000"/>
          <w:spacing w:val="5"/>
          <w:sz w:val="20"/>
          <w:szCs w:val="20"/>
          <w:lang w:val="sr-Cyrl-RS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  <w:lang w:val="sr-Cyrl-RS"/>
        </w:rPr>
        <w:t>za</w:t>
      </w:r>
      <w:r w:rsidRPr="00B6689F">
        <w:rPr>
          <w:rFonts w:cs="Arial"/>
          <w:color w:val="000000"/>
          <w:spacing w:val="5"/>
          <w:sz w:val="20"/>
          <w:szCs w:val="20"/>
          <w:lang w:val="sr-Cyrl-RS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  <w:lang w:val="sr-Cyrl-RS"/>
        </w:rPr>
        <w:t>raspodjelu</w:t>
      </w:r>
      <w:r w:rsidRPr="00B6689F">
        <w:rPr>
          <w:rFonts w:cs="Arial"/>
          <w:color w:val="000000"/>
          <w:spacing w:val="5"/>
          <w:sz w:val="20"/>
          <w:szCs w:val="20"/>
          <w:lang w:val="sr-Cyrl-RS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  <w:lang w:val="sr-Cyrl-RS"/>
        </w:rPr>
        <w:t>sredstava</w:t>
      </w:r>
      <w:r w:rsidRPr="00B6689F">
        <w:rPr>
          <w:rFonts w:cs="Arial"/>
          <w:color w:val="000000"/>
          <w:spacing w:val="5"/>
          <w:sz w:val="20"/>
          <w:szCs w:val="20"/>
          <w:lang w:val="sr-Cyrl-RS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  <w:lang w:val="sr-Cyrl-RS"/>
        </w:rPr>
        <w:t>granta</w:t>
      </w:r>
      <w:r w:rsidRPr="00B6689F">
        <w:rPr>
          <w:rFonts w:cs="Arial"/>
          <w:color w:val="000000"/>
          <w:spacing w:val="5"/>
          <w:sz w:val="20"/>
          <w:szCs w:val="20"/>
          <w:lang w:val="sr-Cyrl-RS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  <w:lang w:val="sr-Cyrl-RS"/>
        </w:rPr>
        <w:t>i</w:t>
      </w:r>
      <w:r w:rsidRPr="00B6689F">
        <w:rPr>
          <w:rFonts w:cs="Arial"/>
          <w:color w:val="000000"/>
          <w:spacing w:val="5"/>
          <w:sz w:val="20"/>
          <w:szCs w:val="20"/>
          <w:lang w:val="sr-Cyrl-RS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  <w:lang w:val="sr-Cyrl-RS"/>
        </w:rPr>
        <w:t>za</w:t>
      </w:r>
      <w:r w:rsidRPr="00B6689F">
        <w:rPr>
          <w:rFonts w:cs="Arial"/>
          <w:color w:val="000000"/>
          <w:spacing w:val="5"/>
          <w:sz w:val="20"/>
          <w:szCs w:val="20"/>
          <w:lang w:val="sr-Cyrl-RS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  <w:lang w:val="sr-Cyrl-RS"/>
        </w:rPr>
        <w:t>finansiranje</w:t>
      </w:r>
      <w:r w:rsidRPr="00B6689F">
        <w:rPr>
          <w:rFonts w:cs="Arial"/>
          <w:color w:val="000000"/>
          <w:spacing w:val="5"/>
          <w:sz w:val="20"/>
          <w:szCs w:val="20"/>
          <w:lang w:val="sr-Cyrl-RS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  <w:lang w:val="sr-Cyrl-RS"/>
        </w:rPr>
        <w:t>programa</w:t>
      </w:r>
      <w:r w:rsidRPr="00B6689F">
        <w:rPr>
          <w:rFonts w:cs="Arial"/>
          <w:color w:val="000000"/>
          <w:spacing w:val="5"/>
          <w:sz w:val="20"/>
          <w:szCs w:val="20"/>
          <w:lang w:val="sr-Cyrl-RS"/>
        </w:rPr>
        <w:t>/</w:t>
      </w:r>
      <w:r w:rsidR="009A2F50">
        <w:rPr>
          <w:rFonts w:cs="Arial"/>
          <w:color w:val="000000"/>
          <w:spacing w:val="5"/>
          <w:sz w:val="20"/>
          <w:szCs w:val="20"/>
          <w:lang w:val="sr-Cyrl-RS"/>
        </w:rPr>
        <w:t>projekata</w:t>
      </w:r>
      <w:r w:rsidRPr="00B6689F">
        <w:rPr>
          <w:rFonts w:cs="Arial"/>
          <w:color w:val="000000"/>
          <w:spacing w:val="5"/>
          <w:sz w:val="20"/>
          <w:szCs w:val="20"/>
          <w:lang w:val="sr-Cyrl-RS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  <w:lang w:val="sr-Cyrl-RS"/>
        </w:rPr>
        <w:t>raspisuje</w:t>
      </w:r>
      <w:r w:rsidRPr="00B6689F">
        <w:rPr>
          <w:rFonts w:cs="Arial"/>
          <w:color w:val="000000"/>
          <w:spacing w:val="5"/>
          <w:sz w:val="20"/>
          <w:szCs w:val="20"/>
          <w:lang w:val="sr-Cyrl-RS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  <w:lang w:val="sr-Cyrl-RS"/>
        </w:rPr>
        <w:t>Načelnik</w:t>
      </w:r>
      <w:r w:rsidRPr="00B6689F">
        <w:rPr>
          <w:rFonts w:cs="Arial"/>
          <w:color w:val="000000"/>
          <w:spacing w:val="5"/>
          <w:sz w:val="20"/>
          <w:szCs w:val="20"/>
          <w:lang w:val="sr-Cyrl-RS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  <w:lang w:val="sr-Cyrl-RS"/>
        </w:rPr>
        <w:t>Opštine</w:t>
      </w:r>
      <w:r w:rsidRPr="00B6689F">
        <w:rPr>
          <w:rFonts w:cs="Arial"/>
          <w:color w:val="000000"/>
          <w:spacing w:val="5"/>
          <w:sz w:val="20"/>
          <w:szCs w:val="20"/>
          <w:lang w:val="sr-Cyrl-RS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  <w:lang w:val="sr-Cyrl-RS"/>
        </w:rPr>
        <w:t>Ugljevik</w:t>
      </w:r>
      <w:r w:rsidRPr="00B6689F">
        <w:rPr>
          <w:rFonts w:cs="Arial"/>
          <w:color w:val="000000"/>
          <w:spacing w:val="5"/>
          <w:sz w:val="20"/>
          <w:szCs w:val="20"/>
          <w:lang w:val="sr-Cyrl-RS"/>
        </w:rPr>
        <w:t>.</w:t>
      </w:r>
    </w:p>
    <w:p w:rsidR="003F6D05" w:rsidRPr="00B6689F" w:rsidRDefault="003F6D05" w:rsidP="003F6D05">
      <w:pPr>
        <w:shd w:val="clear" w:color="auto" w:fill="FFFFFF"/>
        <w:ind w:right="7"/>
        <w:rPr>
          <w:rFonts w:cs="Arial"/>
          <w:color w:val="000000"/>
          <w:spacing w:val="5"/>
          <w:sz w:val="20"/>
          <w:szCs w:val="20"/>
          <w:lang w:val="sr-Cyrl-RS"/>
        </w:rPr>
      </w:pPr>
      <w:r w:rsidRPr="00B6689F">
        <w:rPr>
          <w:rFonts w:cs="Arial"/>
          <w:color w:val="000000"/>
          <w:spacing w:val="5"/>
          <w:sz w:val="20"/>
          <w:szCs w:val="20"/>
          <w:lang w:val="sr-Cyrl-RS"/>
        </w:rPr>
        <w:t xml:space="preserve">(4) </w:t>
      </w:r>
      <w:r w:rsidR="009A2F50">
        <w:rPr>
          <w:rFonts w:cs="Arial"/>
          <w:color w:val="000000"/>
          <w:spacing w:val="5"/>
          <w:sz w:val="20"/>
          <w:szCs w:val="20"/>
          <w:lang w:val="sr-Cyrl-RS"/>
        </w:rPr>
        <w:t>Javni</w:t>
      </w:r>
      <w:r w:rsidRPr="00B6689F">
        <w:rPr>
          <w:rFonts w:cs="Arial"/>
          <w:color w:val="000000"/>
          <w:spacing w:val="5"/>
          <w:sz w:val="20"/>
          <w:szCs w:val="20"/>
          <w:lang w:val="sr-Cyrl-RS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  <w:lang w:val="sr-Cyrl-RS"/>
        </w:rPr>
        <w:t>poziv</w:t>
      </w:r>
      <w:r w:rsidRPr="00B6689F">
        <w:rPr>
          <w:rFonts w:cs="Arial"/>
          <w:color w:val="000000"/>
          <w:spacing w:val="5"/>
          <w:sz w:val="20"/>
          <w:szCs w:val="20"/>
          <w:lang w:val="sr-Cyrl-RS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  <w:lang w:val="sr-Cyrl-RS"/>
        </w:rPr>
        <w:t>za</w:t>
      </w:r>
      <w:r w:rsidRPr="00B6689F">
        <w:rPr>
          <w:rFonts w:cs="Arial"/>
          <w:color w:val="000000"/>
          <w:spacing w:val="5"/>
          <w:sz w:val="20"/>
          <w:szCs w:val="20"/>
          <w:lang w:val="sr-Cyrl-RS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  <w:lang w:val="sr-Cyrl-RS"/>
        </w:rPr>
        <w:t>subjekte</w:t>
      </w:r>
      <w:r w:rsidRPr="00B6689F">
        <w:rPr>
          <w:rFonts w:cs="Arial"/>
          <w:color w:val="000000"/>
          <w:spacing w:val="5"/>
          <w:sz w:val="20"/>
          <w:szCs w:val="20"/>
          <w:lang w:val="sr-Cyrl-RS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  <w:lang w:val="sr-Cyrl-RS"/>
        </w:rPr>
        <w:t>iz</w:t>
      </w:r>
      <w:r w:rsidRPr="00B6689F">
        <w:rPr>
          <w:rFonts w:cs="Arial"/>
          <w:color w:val="000000"/>
          <w:spacing w:val="5"/>
          <w:sz w:val="20"/>
          <w:szCs w:val="20"/>
          <w:lang w:val="sr-Cyrl-RS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  <w:lang w:val="sr-Cyrl-RS"/>
        </w:rPr>
        <w:t>člana</w:t>
      </w:r>
      <w:r w:rsidRPr="00B6689F">
        <w:rPr>
          <w:rFonts w:cs="Arial"/>
          <w:color w:val="000000"/>
          <w:spacing w:val="5"/>
          <w:sz w:val="20"/>
          <w:szCs w:val="20"/>
          <w:lang w:val="sr-Cyrl-RS"/>
        </w:rPr>
        <w:t xml:space="preserve"> 2. </w:t>
      </w:r>
      <w:r w:rsidR="009A2F50">
        <w:rPr>
          <w:rFonts w:cs="Arial"/>
          <w:color w:val="000000"/>
          <w:spacing w:val="5"/>
          <w:sz w:val="20"/>
          <w:szCs w:val="20"/>
          <w:lang w:val="sr-Cyrl-RS"/>
        </w:rPr>
        <w:t>stav</w:t>
      </w:r>
      <w:r w:rsidRPr="00B6689F">
        <w:rPr>
          <w:rFonts w:cs="Arial"/>
          <w:color w:val="000000"/>
          <w:spacing w:val="5"/>
          <w:sz w:val="20"/>
          <w:szCs w:val="20"/>
          <w:lang w:val="sr-Cyrl-RS"/>
        </w:rPr>
        <w:t xml:space="preserve"> 1. </w:t>
      </w:r>
      <w:r w:rsidR="009A2F50">
        <w:rPr>
          <w:rFonts w:cs="Arial"/>
          <w:color w:val="000000"/>
          <w:spacing w:val="5"/>
          <w:sz w:val="20"/>
          <w:szCs w:val="20"/>
          <w:lang w:val="sr-Cyrl-RS"/>
        </w:rPr>
        <w:t>tačka</w:t>
      </w:r>
      <w:r w:rsidRPr="00B6689F">
        <w:rPr>
          <w:rFonts w:cs="Arial"/>
          <w:color w:val="000000"/>
          <w:spacing w:val="5"/>
          <w:sz w:val="20"/>
          <w:szCs w:val="20"/>
          <w:lang w:val="sr-Cyrl-RS"/>
        </w:rPr>
        <w:t xml:space="preserve"> 1). </w:t>
      </w:r>
      <w:r w:rsidR="009A2F50">
        <w:rPr>
          <w:rFonts w:cs="Arial"/>
          <w:color w:val="000000"/>
          <w:spacing w:val="5"/>
          <w:sz w:val="20"/>
          <w:szCs w:val="20"/>
          <w:lang w:val="sr-Cyrl-RS"/>
        </w:rPr>
        <w:t>ovog</w:t>
      </w:r>
      <w:r w:rsidRPr="00B6689F">
        <w:rPr>
          <w:rFonts w:cs="Arial"/>
          <w:color w:val="000000"/>
          <w:spacing w:val="5"/>
          <w:sz w:val="20"/>
          <w:szCs w:val="20"/>
          <w:lang w:val="sr-Cyrl-RS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  <w:lang w:val="sr-Cyrl-RS"/>
        </w:rPr>
        <w:t>Pravilnika</w:t>
      </w:r>
      <w:r w:rsidRPr="00B6689F">
        <w:rPr>
          <w:rFonts w:cs="Arial"/>
          <w:color w:val="000000"/>
          <w:spacing w:val="5"/>
          <w:sz w:val="20"/>
          <w:szCs w:val="20"/>
          <w:lang w:val="sr-Cyrl-RS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  <w:lang w:val="sr-Cyrl-RS"/>
        </w:rPr>
        <w:t>se</w:t>
      </w:r>
      <w:r w:rsidRPr="00B6689F">
        <w:rPr>
          <w:rFonts w:cs="Arial"/>
          <w:color w:val="000000"/>
          <w:spacing w:val="5"/>
          <w:sz w:val="20"/>
          <w:szCs w:val="20"/>
          <w:lang w:val="sr-Cyrl-RS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  <w:lang w:val="sr-Cyrl-RS"/>
        </w:rPr>
        <w:t>objavljuje</w:t>
      </w:r>
      <w:r w:rsidRPr="00B6689F">
        <w:rPr>
          <w:rFonts w:cs="Arial"/>
          <w:color w:val="000000"/>
          <w:spacing w:val="5"/>
          <w:sz w:val="20"/>
          <w:szCs w:val="20"/>
          <w:lang w:val="sr-Cyrl-RS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  <w:lang w:val="sr-Cyrl-RS"/>
        </w:rPr>
        <w:t>u</w:t>
      </w:r>
      <w:r w:rsidRPr="00B6689F">
        <w:rPr>
          <w:rFonts w:cs="Arial"/>
          <w:color w:val="000000"/>
          <w:spacing w:val="5"/>
          <w:sz w:val="20"/>
          <w:szCs w:val="20"/>
          <w:lang w:val="sr-Cyrl-RS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  <w:lang w:val="sr-Cyrl-RS"/>
        </w:rPr>
        <w:t>sredstvima</w:t>
      </w:r>
      <w:r w:rsidRPr="00B6689F">
        <w:rPr>
          <w:rFonts w:cs="Arial"/>
          <w:color w:val="000000"/>
          <w:spacing w:val="5"/>
          <w:sz w:val="20"/>
          <w:szCs w:val="20"/>
          <w:lang w:val="sr-Cyrl-RS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  <w:lang w:val="sr-Cyrl-RS"/>
        </w:rPr>
        <w:t>javnog</w:t>
      </w:r>
      <w:r w:rsidRPr="00B6689F">
        <w:rPr>
          <w:rFonts w:cs="Arial"/>
          <w:color w:val="000000"/>
          <w:spacing w:val="5"/>
          <w:sz w:val="20"/>
          <w:szCs w:val="20"/>
          <w:lang w:val="sr-Cyrl-RS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  <w:lang w:val="sr-Cyrl-RS"/>
        </w:rPr>
        <w:t>informisanja</w:t>
      </w:r>
      <w:r w:rsidRPr="00B6689F">
        <w:rPr>
          <w:rFonts w:cs="Arial"/>
          <w:color w:val="000000"/>
          <w:spacing w:val="5"/>
          <w:sz w:val="20"/>
          <w:szCs w:val="20"/>
          <w:lang w:val="sr-Cyrl-RS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  <w:lang w:val="sr-Cyrl-RS"/>
        </w:rPr>
        <w:t>i</w:t>
      </w:r>
      <w:r w:rsidRPr="00B6689F">
        <w:rPr>
          <w:rFonts w:cs="Arial"/>
          <w:color w:val="000000"/>
          <w:spacing w:val="5"/>
          <w:sz w:val="20"/>
          <w:szCs w:val="20"/>
          <w:lang w:val="sr-Cyrl-RS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  <w:lang w:val="sr-Cyrl-RS"/>
        </w:rPr>
        <w:t>na</w:t>
      </w:r>
      <w:r w:rsidRPr="00B6689F">
        <w:rPr>
          <w:rFonts w:cs="Arial"/>
          <w:color w:val="000000"/>
          <w:spacing w:val="5"/>
          <w:sz w:val="20"/>
          <w:szCs w:val="20"/>
          <w:lang w:val="sr-Cyrl-RS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  <w:lang w:val="sr-Cyrl-RS"/>
        </w:rPr>
        <w:t>veb</w:t>
      </w:r>
      <w:r w:rsidRPr="00B6689F">
        <w:rPr>
          <w:rFonts w:cs="Arial"/>
          <w:color w:val="000000"/>
          <w:spacing w:val="5"/>
          <w:sz w:val="20"/>
          <w:szCs w:val="20"/>
          <w:lang w:val="sr-Cyrl-RS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  <w:lang w:val="sr-Cyrl-RS"/>
        </w:rPr>
        <w:t>stranici</w:t>
      </w:r>
      <w:r w:rsidRPr="00B6689F">
        <w:rPr>
          <w:rFonts w:cs="Arial"/>
          <w:color w:val="000000"/>
          <w:spacing w:val="5"/>
          <w:sz w:val="20"/>
          <w:szCs w:val="20"/>
          <w:lang w:val="sr-Cyrl-RS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  <w:lang w:val="sr-Cyrl-RS"/>
        </w:rPr>
        <w:t>Opštine</w:t>
      </w:r>
      <w:r w:rsidRPr="00B6689F">
        <w:rPr>
          <w:rFonts w:cs="Arial"/>
          <w:color w:val="000000"/>
          <w:spacing w:val="5"/>
          <w:sz w:val="20"/>
          <w:szCs w:val="20"/>
          <w:lang w:val="sr-Cyrl-RS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  <w:lang w:val="sr-Cyrl-RS"/>
        </w:rPr>
        <w:t>i</w:t>
      </w:r>
      <w:r w:rsidRPr="00B6689F">
        <w:rPr>
          <w:rFonts w:cs="Arial"/>
          <w:color w:val="000000"/>
          <w:spacing w:val="5"/>
          <w:sz w:val="20"/>
          <w:szCs w:val="20"/>
          <w:lang w:val="sr-Cyrl-RS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  <w:lang w:val="sr-Cyrl-RS"/>
        </w:rPr>
        <w:t>ostaje</w:t>
      </w:r>
      <w:r w:rsidRPr="00B6689F">
        <w:rPr>
          <w:rFonts w:cs="Arial"/>
          <w:color w:val="000000"/>
          <w:spacing w:val="5"/>
          <w:sz w:val="20"/>
          <w:szCs w:val="20"/>
          <w:lang w:val="sr-Cyrl-RS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  <w:lang w:val="sr-Cyrl-RS"/>
        </w:rPr>
        <w:t>otvoren</w:t>
      </w:r>
      <w:r w:rsidRPr="00B6689F">
        <w:rPr>
          <w:rFonts w:cs="Arial"/>
          <w:color w:val="000000"/>
          <w:spacing w:val="5"/>
          <w:sz w:val="20"/>
          <w:szCs w:val="20"/>
          <w:lang w:val="sr-Cyrl-RS"/>
        </w:rPr>
        <w:t xml:space="preserve"> 28 </w:t>
      </w:r>
      <w:r w:rsidR="009A2F50">
        <w:rPr>
          <w:rFonts w:cs="Arial"/>
          <w:color w:val="000000"/>
          <w:spacing w:val="5"/>
          <w:sz w:val="20"/>
          <w:szCs w:val="20"/>
          <w:lang w:val="sr-Cyrl-RS"/>
        </w:rPr>
        <w:t>dana</w:t>
      </w:r>
      <w:r w:rsidRPr="00B6689F">
        <w:rPr>
          <w:rFonts w:cs="Arial"/>
          <w:color w:val="000000"/>
          <w:spacing w:val="5"/>
          <w:sz w:val="20"/>
          <w:szCs w:val="20"/>
          <w:lang w:val="sr-Cyrl-RS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  <w:lang w:val="sr-Cyrl-RS"/>
        </w:rPr>
        <w:t>od</w:t>
      </w:r>
      <w:r w:rsidRPr="00B6689F">
        <w:rPr>
          <w:rFonts w:cs="Arial"/>
          <w:color w:val="000000"/>
          <w:spacing w:val="5"/>
          <w:sz w:val="20"/>
          <w:szCs w:val="20"/>
          <w:lang w:val="sr-Cyrl-RS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  <w:lang w:val="sr-Cyrl-RS"/>
        </w:rPr>
        <w:t>dana</w:t>
      </w:r>
      <w:r w:rsidRPr="00B6689F">
        <w:rPr>
          <w:rFonts w:cs="Arial"/>
          <w:color w:val="000000"/>
          <w:spacing w:val="5"/>
          <w:sz w:val="20"/>
          <w:szCs w:val="20"/>
          <w:lang w:val="sr-Cyrl-RS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  <w:lang w:val="sr-Cyrl-RS"/>
        </w:rPr>
        <w:t>objavljivanja</w:t>
      </w:r>
      <w:r w:rsidRPr="00B6689F">
        <w:rPr>
          <w:rFonts w:cs="Arial"/>
          <w:color w:val="000000"/>
          <w:spacing w:val="5"/>
          <w:sz w:val="20"/>
          <w:szCs w:val="20"/>
          <w:lang w:val="sr-Cyrl-RS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  <w:lang w:val="sr-Cyrl-RS"/>
        </w:rPr>
        <w:t>u</w:t>
      </w:r>
      <w:r w:rsidRPr="00B6689F">
        <w:rPr>
          <w:rFonts w:cs="Arial"/>
          <w:color w:val="000000"/>
          <w:spacing w:val="5"/>
          <w:sz w:val="20"/>
          <w:szCs w:val="20"/>
          <w:lang w:val="sr-Cyrl-RS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  <w:lang w:val="sr-Cyrl-RS"/>
        </w:rPr>
        <w:t>sredstvima</w:t>
      </w:r>
      <w:r w:rsidRPr="00B6689F">
        <w:rPr>
          <w:rFonts w:cs="Arial"/>
          <w:color w:val="000000"/>
          <w:spacing w:val="5"/>
          <w:sz w:val="20"/>
          <w:szCs w:val="20"/>
          <w:lang w:val="sr-Cyrl-RS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  <w:lang w:val="sr-Cyrl-RS"/>
        </w:rPr>
        <w:t>javnog</w:t>
      </w:r>
      <w:r w:rsidRPr="00B6689F">
        <w:rPr>
          <w:rFonts w:cs="Arial"/>
          <w:color w:val="000000"/>
          <w:spacing w:val="5"/>
          <w:sz w:val="20"/>
          <w:szCs w:val="20"/>
          <w:lang w:val="sr-Cyrl-RS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  <w:lang w:val="sr-Cyrl-RS"/>
        </w:rPr>
        <w:t>informisanja</w:t>
      </w:r>
      <w:r w:rsidRPr="00B6689F">
        <w:rPr>
          <w:rFonts w:cs="Arial"/>
          <w:color w:val="000000"/>
          <w:spacing w:val="5"/>
          <w:sz w:val="20"/>
          <w:szCs w:val="20"/>
          <w:lang w:val="sr-Cyrl-RS"/>
        </w:rPr>
        <w:t xml:space="preserve">, </w:t>
      </w:r>
      <w:r w:rsidR="009A2F50">
        <w:rPr>
          <w:rFonts w:cs="Arial"/>
          <w:color w:val="000000"/>
          <w:spacing w:val="5"/>
          <w:sz w:val="20"/>
          <w:szCs w:val="20"/>
          <w:lang w:val="sr-Cyrl-RS"/>
        </w:rPr>
        <w:t>dok</w:t>
      </w:r>
      <w:r w:rsidRPr="00B6689F">
        <w:rPr>
          <w:rFonts w:cs="Arial"/>
          <w:color w:val="000000"/>
          <w:spacing w:val="5"/>
          <w:sz w:val="20"/>
          <w:szCs w:val="20"/>
          <w:lang w:val="sr-Cyrl-RS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  <w:lang w:val="sr-Cyrl-RS"/>
        </w:rPr>
        <w:t>se</w:t>
      </w:r>
      <w:r w:rsidRPr="00B6689F">
        <w:rPr>
          <w:rFonts w:cs="Arial"/>
          <w:color w:val="000000"/>
          <w:spacing w:val="5"/>
          <w:sz w:val="20"/>
          <w:szCs w:val="20"/>
          <w:lang w:val="sr-Cyrl-RS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  <w:lang w:val="sr-Cyrl-RS"/>
        </w:rPr>
        <w:t>za</w:t>
      </w:r>
      <w:r w:rsidRPr="00B6689F">
        <w:rPr>
          <w:rFonts w:cs="Arial"/>
          <w:color w:val="000000"/>
          <w:spacing w:val="5"/>
          <w:sz w:val="20"/>
          <w:szCs w:val="20"/>
          <w:lang w:val="sr-Cyrl-RS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  <w:lang w:val="sr-Cyrl-RS"/>
        </w:rPr>
        <w:t>subjekte</w:t>
      </w:r>
      <w:r w:rsidRPr="00B6689F">
        <w:rPr>
          <w:rFonts w:cs="Arial"/>
          <w:color w:val="000000"/>
          <w:spacing w:val="5"/>
          <w:sz w:val="20"/>
          <w:szCs w:val="20"/>
          <w:lang w:val="sr-Cyrl-RS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  <w:lang w:val="sr-Cyrl-RS"/>
        </w:rPr>
        <w:t>iz</w:t>
      </w:r>
      <w:r w:rsidRPr="00B6689F">
        <w:rPr>
          <w:rFonts w:cs="Arial"/>
          <w:color w:val="000000"/>
          <w:spacing w:val="5"/>
          <w:sz w:val="20"/>
          <w:szCs w:val="20"/>
          <w:lang w:val="sr-Cyrl-RS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  <w:lang w:val="sr-Cyrl-RS"/>
        </w:rPr>
        <w:t>člana</w:t>
      </w:r>
      <w:r w:rsidRPr="00B6689F">
        <w:rPr>
          <w:rFonts w:cs="Arial"/>
          <w:color w:val="000000"/>
          <w:spacing w:val="5"/>
          <w:sz w:val="20"/>
          <w:szCs w:val="20"/>
          <w:lang w:val="sr-Cyrl-RS"/>
        </w:rPr>
        <w:t xml:space="preserve"> 2. </w:t>
      </w:r>
      <w:r w:rsidR="009A2F50">
        <w:rPr>
          <w:rFonts w:cs="Arial"/>
          <w:color w:val="000000"/>
          <w:spacing w:val="5"/>
          <w:sz w:val="20"/>
          <w:szCs w:val="20"/>
          <w:lang w:val="sr-Cyrl-RS"/>
        </w:rPr>
        <w:t>stav</w:t>
      </w:r>
      <w:r w:rsidRPr="00B6689F">
        <w:rPr>
          <w:rFonts w:cs="Arial"/>
          <w:color w:val="000000"/>
          <w:spacing w:val="5"/>
          <w:sz w:val="20"/>
          <w:szCs w:val="20"/>
          <w:lang w:val="sr-Cyrl-RS"/>
        </w:rPr>
        <w:t xml:space="preserve"> 1. </w:t>
      </w:r>
      <w:r w:rsidR="009A2F50">
        <w:rPr>
          <w:rFonts w:cs="Arial"/>
          <w:color w:val="000000"/>
          <w:spacing w:val="5"/>
          <w:sz w:val="20"/>
          <w:szCs w:val="20"/>
          <w:lang w:val="sr-Cyrl-RS"/>
        </w:rPr>
        <w:t>tačka</w:t>
      </w:r>
      <w:r w:rsidRPr="00B6689F">
        <w:rPr>
          <w:rFonts w:cs="Arial"/>
          <w:color w:val="000000"/>
          <w:spacing w:val="5"/>
          <w:sz w:val="20"/>
          <w:szCs w:val="20"/>
          <w:lang w:val="sr-Cyrl-RS"/>
        </w:rPr>
        <w:t xml:space="preserve"> 2). </w:t>
      </w:r>
      <w:r w:rsidR="009A2F50">
        <w:rPr>
          <w:rFonts w:cs="Arial"/>
          <w:color w:val="000000"/>
          <w:spacing w:val="5"/>
          <w:sz w:val="20"/>
          <w:szCs w:val="20"/>
          <w:lang w:val="sr-Cyrl-RS"/>
        </w:rPr>
        <w:t>ovog</w:t>
      </w:r>
      <w:r w:rsidRPr="00B6689F">
        <w:rPr>
          <w:rFonts w:cs="Arial"/>
          <w:color w:val="000000"/>
          <w:spacing w:val="5"/>
          <w:sz w:val="20"/>
          <w:szCs w:val="20"/>
          <w:lang w:val="sr-Cyrl-RS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  <w:lang w:val="sr-Cyrl-RS"/>
        </w:rPr>
        <w:t>Pravilnika</w:t>
      </w:r>
      <w:r w:rsidRPr="00B6689F">
        <w:rPr>
          <w:rFonts w:cs="Arial"/>
          <w:color w:val="000000"/>
          <w:spacing w:val="5"/>
          <w:sz w:val="20"/>
          <w:szCs w:val="20"/>
          <w:lang w:val="sr-Cyrl-RS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  <w:lang w:val="sr-Cyrl-RS"/>
        </w:rPr>
        <w:t>objavljuje</w:t>
      </w:r>
      <w:r w:rsidRPr="00B6689F">
        <w:rPr>
          <w:rFonts w:cs="Arial"/>
          <w:color w:val="000000"/>
          <w:spacing w:val="5"/>
          <w:sz w:val="20"/>
          <w:szCs w:val="20"/>
          <w:lang w:val="sr-Cyrl-RS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  <w:lang w:val="sr-Cyrl-RS"/>
        </w:rPr>
        <w:t>u</w:t>
      </w:r>
      <w:r w:rsidRPr="00B6689F">
        <w:rPr>
          <w:rFonts w:cs="Arial"/>
          <w:color w:val="000000"/>
          <w:spacing w:val="5"/>
          <w:sz w:val="20"/>
          <w:szCs w:val="20"/>
          <w:lang w:val="sr-Cyrl-RS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  <w:lang w:val="sr-Cyrl-RS"/>
        </w:rPr>
        <w:t>sredstvima</w:t>
      </w:r>
      <w:r w:rsidRPr="00B6689F">
        <w:rPr>
          <w:rFonts w:cs="Arial"/>
          <w:color w:val="000000"/>
          <w:spacing w:val="5"/>
          <w:sz w:val="20"/>
          <w:szCs w:val="20"/>
          <w:lang w:val="sr-Cyrl-RS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  <w:lang w:val="sr-Cyrl-RS"/>
        </w:rPr>
        <w:t>javnog</w:t>
      </w:r>
      <w:r w:rsidRPr="00B6689F">
        <w:rPr>
          <w:rFonts w:cs="Arial"/>
          <w:color w:val="000000"/>
          <w:spacing w:val="5"/>
          <w:sz w:val="20"/>
          <w:szCs w:val="20"/>
          <w:lang w:val="sr-Cyrl-RS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  <w:lang w:val="sr-Cyrl-RS"/>
        </w:rPr>
        <w:t>informisanja</w:t>
      </w:r>
      <w:r w:rsidRPr="00B6689F">
        <w:rPr>
          <w:rFonts w:cs="Arial"/>
          <w:color w:val="000000"/>
          <w:spacing w:val="5"/>
          <w:sz w:val="20"/>
          <w:szCs w:val="20"/>
          <w:lang w:val="sr-Cyrl-RS"/>
        </w:rPr>
        <w:t xml:space="preserve">, </w:t>
      </w:r>
      <w:r w:rsidR="009A2F50">
        <w:rPr>
          <w:rFonts w:cs="Arial"/>
          <w:color w:val="000000"/>
          <w:spacing w:val="5"/>
          <w:sz w:val="20"/>
          <w:szCs w:val="20"/>
          <w:lang w:val="sr-Cyrl-RS"/>
        </w:rPr>
        <w:t>na</w:t>
      </w:r>
      <w:r w:rsidRPr="00B6689F">
        <w:rPr>
          <w:rFonts w:cs="Arial"/>
          <w:color w:val="000000"/>
          <w:spacing w:val="5"/>
          <w:sz w:val="20"/>
          <w:szCs w:val="20"/>
          <w:lang w:val="sr-Cyrl-RS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  <w:lang w:val="sr-Cyrl-RS"/>
        </w:rPr>
        <w:t>veb</w:t>
      </w:r>
      <w:r w:rsidRPr="00B6689F">
        <w:rPr>
          <w:rFonts w:cs="Arial"/>
          <w:color w:val="000000"/>
          <w:spacing w:val="5"/>
          <w:sz w:val="20"/>
          <w:szCs w:val="20"/>
          <w:lang w:val="sr-Cyrl-RS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  <w:lang w:val="sr-Cyrl-RS"/>
        </w:rPr>
        <w:t>stranici</w:t>
      </w:r>
      <w:r w:rsidRPr="00B6689F">
        <w:rPr>
          <w:rFonts w:cs="Arial"/>
          <w:color w:val="000000"/>
          <w:spacing w:val="5"/>
          <w:sz w:val="20"/>
          <w:szCs w:val="20"/>
          <w:lang w:val="sr-Cyrl-RS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  <w:lang w:val="sr-Cyrl-RS"/>
        </w:rPr>
        <w:t>i</w:t>
      </w:r>
      <w:r w:rsidRPr="00B6689F">
        <w:rPr>
          <w:rFonts w:cs="Arial"/>
          <w:color w:val="000000"/>
          <w:spacing w:val="5"/>
          <w:sz w:val="20"/>
          <w:szCs w:val="20"/>
          <w:lang w:val="sr-Cyrl-RS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  <w:lang w:val="sr-Cyrl-RS"/>
        </w:rPr>
        <w:t>oglasnoj</w:t>
      </w:r>
      <w:r w:rsidRPr="00B6689F">
        <w:rPr>
          <w:rFonts w:cs="Arial"/>
          <w:color w:val="000000"/>
          <w:spacing w:val="5"/>
          <w:sz w:val="20"/>
          <w:szCs w:val="20"/>
          <w:lang w:val="sr-Cyrl-RS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  <w:lang w:val="sr-Cyrl-RS"/>
        </w:rPr>
        <w:t>tabli</w:t>
      </w:r>
      <w:r w:rsidRPr="00B6689F">
        <w:rPr>
          <w:rFonts w:cs="Arial"/>
          <w:color w:val="000000"/>
          <w:spacing w:val="5"/>
          <w:sz w:val="20"/>
          <w:szCs w:val="20"/>
          <w:lang w:val="sr-Cyrl-RS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  <w:lang w:val="sr-Cyrl-RS"/>
        </w:rPr>
        <w:t>Opštine</w:t>
      </w:r>
      <w:r w:rsidRPr="00B6689F">
        <w:rPr>
          <w:rFonts w:cs="Arial"/>
          <w:color w:val="000000"/>
          <w:spacing w:val="5"/>
          <w:sz w:val="20"/>
          <w:szCs w:val="20"/>
          <w:lang w:val="sr-Cyrl-RS"/>
        </w:rPr>
        <w:t xml:space="preserve">, </w:t>
      </w:r>
      <w:r w:rsidR="009A2F50">
        <w:rPr>
          <w:rFonts w:cs="Arial"/>
          <w:color w:val="000000"/>
          <w:spacing w:val="5"/>
          <w:sz w:val="20"/>
          <w:szCs w:val="20"/>
          <w:lang w:val="sr-Cyrl-RS"/>
        </w:rPr>
        <w:t>te</w:t>
      </w:r>
      <w:r w:rsidRPr="00B6689F">
        <w:rPr>
          <w:rFonts w:cs="Arial"/>
          <w:color w:val="000000"/>
          <w:spacing w:val="5"/>
          <w:sz w:val="20"/>
          <w:szCs w:val="20"/>
          <w:lang w:val="sr-Cyrl-RS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  <w:lang w:val="sr-Cyrl-RS"/>
        </w:rPr>
        <w:t>ostaje</w:t>
      </w:r>
      <w:r w:rsidRPr="00B6689F">
        <w:rPr>
          <w:rFonts w:cs="Arial"/>
          <w:color w:val="000000"/>
          <w:spacing w:val="5"/>
          <w:sz w:val="20"/>
          <w:szCs w:val="20"/>
          <w:lang w:val="sr-Cyrl-RS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  <w:lang w:val="sr-Cyrl-RS"/>
        </w:rPr>
        <w:t>otvoren</w:t>
      </w:r>
      <w:r w:rsidRPr="00B6689F">
        <w:rPr>
          <w:rFonts w:cs="Arial"/>
          <w:color w:val="000000"/>
          <w:spacing w:val="5"/>
          <w:sz w:val="20"/>
          <w:szCs w:val="20"/>
          <w:lang w:val="sr-Cyrl-RS"/>
        </w:rPr>
        <w:t xml:space="preserve"> 15 </w:t>
      </w:r>
      <w:r w:rsidR="009A2F50">
        <w:rPr>
          <w:rFonts w:cs="Arial"/>
          <w:color w:val="000000"/>
          <w:spacing w:val="5"/>
          <w:sz w:val="20"/>
          <w:szCs w:val="20"/>
          <w:lang w:val="sr-Cyrl-RS"/>
        </w:rPr>
        <w:t>dana</w:t>
      </w:r>
      <w:r w:rsidRPr="00B6689F">
        <w:rPr>
          <w:rFonts w:cs="Arial"/>
          <w:color w:val="000000"/>
          <w:spacing w:val="5"/>
          <w:sz w:val="20"/>
          <w:szCs w:val="20"/>
          <w:lang w:val="sr-Cyrl-RS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  <w:lang w:val="sr-Cyrl-RS"/>
        </w:rPr>
        <w:t>od</w:t>
      </w:r>
      <w:r w:rsidRPr="00B6689F">
        <w:rPr>
          <w:rFonts w:cs="Arial"/>
          <w:color w:val="000000"/>
          <w:spacing w:val="5"/>
          <w:sz w:val="20"/>
          <w:szCs w:val="20"/>
          <w:lang w:val="sr-Cyrl-RS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  <w:lang w:val="sr-Cyrl-RS"/>
        </w:rPr>
        <w:t>dana</w:t>
      </w:r>
      <w:r w:rsidRPr="00B6689F">
        <w:rPr>
          <w:rFonts w:cs="Arial"/>
          <w:color w:val="000000"/>
          <w:spacing w:val="5"/>
          <w:sz w:val="20"/>
          <w:szCs w:val="20"/>
          <w:lang w:val="sr-Cyrl-RS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  <w:lang w:val="sr-Cyrl-RS"/>
        </w:rPr>
        <w:t>objavljivanja</w:t>
      </w:r>
      <w:r w:rsidRPr="00B6689F">
        <w:rPr>
          <w:rFonts w:cs="Arial"/>
          <w:color w:val="000000"/>
          <w:spacing w:val="5"/>
          <w:sz w:val="20"/>
          <w:szCs w:val="20"/>
          <w:lang w:val="sr-Cyrl-RS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  <w:lang w:val="sr-Cyrl-RS"/>
        </w:rPr>
        <w:t>na</w:t>
      </w:r>
      <w:r w:rsidRPr="00B6689F">
        <w:rPr>
          <w:rFonts w:cs="Arial"/>
          <w:color w:val="000000"/>
          <w:spacing w:val="5"/>
          <w:sz w:val="20"/>
          <w:szCs w:val="20"/>
          <w:lang w:val="sr-Cyrl-RS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  <w:lang w:val="sr-Cyrl-RS"/>
        </w:rPr>
        <w:t>veb</w:t>
      </w:r>
      <w:r w:rsidRPr="00B6689F">
        <w:rPr>
          <w:rFonts w:cs="Arial"/>
          <w:color w:val="000000"/>
          <w:spacing w:val="5"/>
          <w:sz w:val="20"/>
          <w:szCs w:val="20"/>
          <w:lang w:val="sr-Cyrl-RS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  <w:lang w:val="sr-Cyrl-RS"/>
        </w:rPr>
        <w:t>stranici</w:t>
      </w:r>
      <w:r w:rsidRPr="00B6689F">
        <w:rPr>
          <w:rFonts w:cs="Arial"/>
          <w:color w:val="000000"/>
          <w:spacing w:val="5"/>
          <w:sz w:val="20"/>
          <w:szCs w:val="20"/>
          <w:lang w:val="sr-Cyrl-RS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  <w:lang w:val="sr-Cyrl-RS"/>
        </w:rPr>
        <w:t>Opštine</w:t>
      </w:r>
      <w:r w:rsidRPr="00B6689F">
        <w:rPr>
          <w:rFonts w:cs="Arial"/>
          <w:color w:val="000000"/>
          <w:spacing w:val="5"/>
          <w:sz w:val="20"/>
          <w:szCs w:val="20"/>
          <w:lang w:val="sr-Cyrl-RS"/>
        </w:rPr>
        <w:t>.</w:t>
      </w:r>
    </w:p>
    <w:p w:rsidR="003F6D05" w:rsidRPr="00B6689F" w:rsidRDefault="003F6D05" w:rsidP="003F6D05">
      <w:pPr>
        <w:shd w:val="clear" w:color="auto" w:fill="FFFFFF"/>
        <w:ind w:right="7"/>
        <w:rPr>
          <w:rFonts w:cs="Arial"/>
          <w:color w:val="000000"/>
          <w:spacing w:val="5"/>
          <w:sz w:val="20"/>
          <w:szCs w:val="20"/>
          <w:lang w:val="sr-Cyrl-RS"/>
        </w:rPr>
      </w:pPr>
      <w:r w:rsidRPr="00B6689F">
        <w:rPr>
          <w:rFonts w:cs="Arial"/>
          <w:color w:val="000000"/>
          <w:spacing w:val="5"/>
          <w:sz w:val="20"/>
          <w:szCs w:val="20"/>
          <w:lang w:val="sr-Cyrl-RS"/>
        </w:rPr>
        <w:t xml:space="preserve">(5) </w:t>
      </w:r>
      <w:r w:rsidR="009A2F50">
        <w:rPr>
          <w:rFonts w:cs="Arial"/>
          <w:color w:val="000000"/>
          <w:spacing w:val="5"/>
          <w:sz w:val="20"/>
          <w:szCs w:val="20"/>
          <w:lang w:val="sr-Cyrl-RS"/>
        </w:rPr>
        <w:t>Javni</w:t>
      </w:r>
      <w:r w:rsidRPr="00B6689F">
        <w:rPr>
          <w:rFonts w:cs="Arial"/>
          <w:color w:val="000000"/>
          <w:spacing w:val="5"/>
          <w:sz w:val="20"/>
          <w:szCs w:val="20"/>
          <w:lang w:val="sr-Cyrl-RS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  <w:lang w:val="sr-Cyrl-RS"/>
        </w:rPr>
        <w:t>poziv</w:t>
      </w:r>
      <w:r w:rsidRPr="00B6689F">
        <w:rPr>
          <w:rFonts w:cs="Arial"/>
          <w:color w:val="000000"/>
          <w:spacing w:val="5"/>
          <w:sz w:val="20"/>
          <w:szCs w:val="20"/>
          <w:lang w:val="sr-Cyrl-RS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  <w:lang w:val="sr-Cyrl-RS"/>
        </w:rPr>
        <w:t>za</w:t>
      </w:r>
      <w:r w:rsidRPr="00B6689F">
        <w:rPr>
          <w:rFonts w:cs="Arial"/>
          <w:color w:val="000000"/>
          <w:spacing w:val="5"/>
          <w:sz w:val="20"/>
          <w:szCs w:val="20"/>
          <w:lang w:val="sr-Cyrl-RS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  <w:lang w:val="sr-Cyrl-RS"/>
        </w:rPr>
        <w:t>subjekte</w:t>
      </w:r>
      <w:r w:rsidRPr="00B6689F">
        <w:rPr>
          <w:rFonts w:cs="Arial"/>
          <w:color w:val="000000"/>
          <w:spacing w:val="5"/>
          <w:sz w:val="20"/>
          <w:szCs w:val="20"/>
          <w:lang w:val="sr-Cyrl-RS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  <w:lang w:val="sr-Cyrl-RS"/>
        </w:rPr>
        <w:t>iz</w:t>
      </w:r>
      <w:r w:rsidRPr="00B6689F">
        <w:rPr>
          <w:rFonts w:cs="Arial"/>
          <w:color w:val="000000"/>
          <w:spacing w:val="5"/>
          <w:sz w:val="20"/>
          <w:szCs w:val="20"/>
          <w:lang w:val="sr-Cyrl-RS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  <w:lang w:val="sr-Cyrl-RS"/>
        </w:rPr>
        <w:t>člana</w:t>
      </w:r>
      <w:r w:rsidRPr="00B6689F">
        <w:rPr>
          <w:rFonts w:cs="Arial"/>
          <w:color w:val="000000"/>
          <w:spacing w:val="5"/>
          <w:sz w:val="20"/>
          <w:szCs w:val="20"/>
          <w:lang w:val="sr-Cyrl-RS"/>
        </w:rPr>
        <w:t xml:space="preserve"> 2. </w:t>
      </w:r>
      <w:r w:rsidR="009A2F50">
        <w:rPr>
          <w:rFonts w:cs="Arial"/>
          <w:color w:val="000000"/>
          <w:spacing w:val="5"/>
          <w:sz w:val="20"/>
          <w:szCs w:val="20"/>
          <w:lang w:val="sr-Cyrl-RS"/>
        </w:rPr>
        <w:t>stav</w:t>
      </w:r>
      <w:r w:rsidRPr="00B6689F">
        <w:rPr>
          <w:rFonts w:cs="Arial"/>
          <w:color w:val="000000"/>
          <w:spacing w:val="5"/>
          <w:sz w:val="20"/>
          <w:szCs w:val="20"/>
          <w:lang w:val="sr-Cyrl-RS"/>
        </w:rPr>
        <w:t xml:space="preserve"> 1. </w:t>
      </w:r>
      <w:r w:rsidR="009A2F50">
        <w:rPr>
          <w:rFonts w:cs="Arial"/>
          <w:color w:val="000000"/>
          <w:spacing w:val="5"/>
          <w:sz w:val="20"/>
          <w:szCs w:val="20"/>
          <w:lang w:val="sr-Cyrl-RS"/>
        </w:rPr>
        <w:t>tačka</w:t>
      </w:r>
      <w:r w:rsidRPr="00B6689F">
        <w:rPr>
          <w:rFonts w:cs="Arial"/>
          <w:color w:val="000000"/>
          <w:spacing w:val="5"/>
          <w:sz w:val="20"/>
          <w:szCs w:val="20"/>
          <w:lang w:val="sr-Cyrl-RS"/>
        </w:rPr>
        <w:t xml:space="preserve"> 1). </w:t>
      </w:r>
      <w:r w:rsidR="009A2F50">
        <w:rPr>
          <w:rFonts w:cs="Arial"/>
          <w:color w:val="000000"/>
          <w:spacing w:val="5"/>
          <w:sz w:val="20"/>
          <w:szCs w:val="20"/>
          <w:lang w:val="sr-Cyrl-RS"/>
        </w:rPr>
        <w:t>ovog</w:t>
      </w:r>
      <w:r w:rsidRPr="00B6689F">
        <w:rPr>
          <w:rFonts w:cs="Arial"/>
          <w:color w:val="000000"/>
          <w:spacing w:val="5"/>
          <w:sz w:val="20"/>
          <w:szCs w:val="20"/>
          <w:lang w:val="sr-Cyrl-RS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  <w:lang w:val="sr-Cyrl-RS"/>
        </w:rPr>
        <w:t>Pravilnika</w:t>
      </w:r>
      <w:r w:rsidRPr="00B6689F">
        <w:rPr>
          <w:rFonts w:cs="Arial"/>
          <w:color w:val="000000"/>
          <w:spacing w:val="5"/>
          <w:sz w:val="20"/>
          <w:szCs w:val="20"/>
          <w:lang w:val="sr-Cyrl-RS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  <w:lang w:val="sr-Cyrl-RS"/>
        </w:rPr>
        <w:t>sadrži</w:t>
      </w:r>
      <w:r w:rsidRPr="00B6689F">
        <w:rPr>
          <w:rFonts w:cs="Arial"/>
          <w:color w:val="000000"/>
          <w:spacing w:val="5"/>
          <w:sz w:val="20"/>
          <w:szCs w:val="20"/>
          <w:lang w:val="sr-Cyrl-RS"/>
        </w:rPr>
        <w:t>:</w:t>
      </w:r>
    </w:p>
    <w:p w:rsidR="003F6D05" w:rsidRPr="00B6689F" w:rsidRDefault="003F6D05" w:rsidP="003F6D05">
      <w:pPr>
        <w:shd w:val="clear" w:color="auto" w:fill="FFFFFF"/>
        <w:ind w:right="7" w:firstLine="0"/>
        <w:rPr>
          <w:rFonts w:cs="Arial"/>
          <w:sz w:val="20"/>
          <w:szCs w:val="20"/>
          <w:lang w:val="ru-RU"/>
        </w:rPr>
      </w:pPr>
      <w:r w:rsidRPr="00B6689F">
        <w:rPr>
          <w:rFonts w:cs="Arial"/>
          <w:sz w:val="20"/>
          <w:szCs w:val="20"/>
          <w:lang w:val="ru-RU"/>
        </w:rPr>
        <w:t>-</w:t>
      </w:r>
      <w:r w:rsidR="009A2F50">
        <w:rPr>
          <w:rFonts w:cs="Arial"/>
          <w:sz w:val="20"/>
          <w:szCs w:val="20"/>
          <w:lang w:val="ru-RU"/>
        </w:rPr>
        <w:t>Naziv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organa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koji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raspisuje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javni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poziv</w:t>
      </w:r>
      <w:r w:rsidRPr="00B6689F">
        <w:rPr>
          <w:rFonts w:cs="Arial"/>
          <w:sz w:val="20"/>
          <w:szCs w:val="20"/>
          <w:lang w:val="ru-RU"/>
        </w:rPr>
        <w:t xml:space="preserve">, </w:t>
      </w:r>
    </w:p>
    <w:p w:rsidR="003F6D05" w:rsidRPr="00B6689F" w:rsidRDefault="003F6D05" w:rsidP="003F6D05">
      <w:pPr>
        <w:shd w:val="clear" w:color="auto" w:fill="FFFFFF"/>
        <w:ind w:right="7" w:firstLine="0"/>
        <w:rPr>
          <w:rFonts w:cs="Arial"/>
          <w:sz w:val="20"/>
          <w:szCs w:val="20"/>
          <w:lang w:val="ru-RU"/>
        </w:rPr>
      </w:pPr>
      <w:r w:rsidRPr="00B6689F">
        <w:rPr>
          <w:rFonts w:cs="Arial"/>
          <w:sz w:val="20"/>
          <w:szCs w:val="20"/>
          <w:lang w:val="ru-RU"/>
        </w:rPr>
        <w:lastRenderedPageBreak/>
        <w:t>-</w:t>
      </w:r>
      <w:r w:rsidR="009A2F50">
        <w:rPr>
          <w:rFonts w:cs="Arial"/>
          <w:sz w:val="20"/>
          <w:szCs w:val="20"/>
          <w:lang w:val="ru-RU"/>
        </w:rPr>
        <w:t>Učesnike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poziva</w:t>
      </w:r>
      <w:r w:rsidRPr="00B6689F">
        <w:rPr>
          <w:rFonts w:cs="Arial"/>
          <w:sz w:val="20"/>
          <w:szCs w:val="20"/>
          <w:lang w:val="ru-RU"/>
        </w:rPr>
        <w:t xml:space="preserve">, </w:t>
      </w:r>
    </w:p>
    <w:p w:rsidR="003F6D05" w:rsidRPr="00B6689F" w:rsidRDefault="003F6D05" w:rsidP="003F6D05">
      <w:pPr>
        <w:shd w:val="clear" w:color="auto" w:fill="FFFFFF"/>
        <w:ind w:right="7" w:firstLine="0"/>
        <w:rPr>
          <w:rFonts w:cs="Arial"/>
          <w:sz w:val="20"/>
          <w:szCs w:val="20"/>
          <w:lang w:val="ru-RU"/>
        </w:rPr>
      </w:pPr>
      <w:r w:rsidRPr="00B6689F">
        <w:rPr>
          <w:rFonts w:cs="Arial"/>
          <w:sz w:val="20"/>
          <w:szCs w:val="20"/>
          <w:lang w:val="ru-RU"/>
        </w:rPr>
        <w:t>-</w:t>
      </w:r>
      <w:r w:rsidR="009A2F50">
        <w:rPr>
          <w:rFonts w:cs="Arial"/>
          <w:sz w:val="20"/>
          <w:szCs w:val="20"/>
          <w:lang w:val="ru-RU"/>
        </w:rPr>
        <w:t>Rokove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za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dostavljanje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dokumentacije</w:t>
      </w:r>
      <w:r w:rsidRPr="00B6689F">
        <w:rPr>
          <w:rFonts w:cs="Arial"/>
          <w:sz w:val="20"/>
          <w:szCs w:val="20"/>
          <w:lang w:val="ru-RU"/>
        </w:rPr>
        <w:t xml:space="preserve">, </w:t>
      </w:r>
    </w:p>
    <w:p w:rsidR="003F6D05" w:rsidRPr="00B6689F" w:rsidRDefault="003F6D05" w:rsidP="003F6D05">
      <w:pPr>
        <w:shd w:val="clear" w:color="auto" w:fill="FFFFFF"/>
        <w:ind w:right="7" w:firstLine="0"/>
        <w:rPr>
          <w:rFonts w:cs="Arial"/>
          <w:sz w:val="20"/>
          <w:szCs w:val="20"/>
          <w:lang w:val="ru-RU"/>
        </w:rPr>
      </w:pPr>
      <w:r w:rsidRPr="00B6689F">
        <w:rPr>
          <w:rFonts w:cs="Arial"/>
          <w:sz w:val="20"/>
          <w:szCs w:val="20"/>
          <w:lang w:val="ru-RU"/>
        </w:rPr>
        <w:t>-</w:t>
      </w:r>
      <w:r w:rsidR="009A2F50">
        <w:rPr>
          <w:rFonts w:cs="Arial"/>
          <w:sz w:val="20"/>
          <w:szCs w:val="20"/>
          <w:lang w:val="ru-RU"/>
        </w:rPr>
        <w:t>Dostupnost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obrazaca</w:t>
      </w:r>
      <w:r w:rsidRPr="00B6689F">
        <w:rPr>
          <w:rFonts w:cs="Arial"/>
          <w:sz w:val="20"/>
          <w:szCs w:val="20"/>
          <w:lang w:val="ru-RU"/>
        </w:rPr>
        <w:t xml:space="preserve"> – </w:t>
      </w:r>
      <w:r w:rsidR="009A2F50">
        <w:rPr>
          <w:rFonts w:cs="Arial"/>
          <w:sz w:val="20"/>
          <w:szCs w:val="20"/>
          <w:lang w:val="ru-RU"/>
        </w:rPr>
        <w:t>sa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uputstvima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za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prijavu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projekata</w:t>
      </w:r>
      <w:r w:rsidRPr="00B6689F">
        <w:rPr>
          <w:rFonts w:cs="Arial"/>
          <w:sz w:val="20"/>
          <w:szCs w:val="20"/>
          <w:lang w:val="ru-RU"/>
        </w:rPr>
        <w:t xml:space="preserve">, </w:t>
      </w:r>
    </w:p>
    <w:p w:rsidR="003F6D05" w:rsidRPr="00B6689F" w:rsidRDefault="003F6D05" w:rsidP="003F6D05">
      <w:pPr>
        <w:shd w:val="clear" w:color="auto" w:fill="FFFFFF"/>
        <w:ind w:right="7" w:firstLine="0"/>
        <w:rPr>
          <w:rFonts w:cs="Arial"/>
          <w:sz w:val="20"/>
          <w:szCs w:val="20"/>
          <w:lang w:val="ru-RU"/>
        </w:rPr>
      </w:pPr>
      <w:r w:rsidRPr="00B6689F">
        <w:rPr>
          <w:rFonts w:cs="Arial"/>
          <w:sz w:val="20"/>
          <w:szCs w:val="20"/>
          <w:lang w:val="ru-RU"/>
        </w:rPr>
        <w:t>-</w:t>
      </w:r>
      <w:r w:rsidR="009A2F50">
        <w:rPr>
          <w:rFonts w:cs="Arial"/>
          <w:sz w:val="20"/>
          <w:szCs w:val="20"/>
          <w:lang w:val="ru-RU"/>
        </w:rPr>
        <w:t>Način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ispunjavanja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obrazaca</w:t>
      </w:r>
      <w:r w:rsidRPr="00B6689F">
        <w:rPr>
          <w:rFonts w:cs="Arial"/>
          <w:sz w:val="20"/>
          <w:szCs w:val="20"/>
          <w:lang w:val="ru-RU"/>
        </w:rPr>
        <w:t xml:space="preserve"> – </w:t>
      </w:r>
      <w:r w:rsidR="009A2F50">
        <w:rPr>
          <w:rFonts w:cs="Arial"/>
          <w:sz w:val="20"/>
          <w:szCs w:val="20"/>
          <w:lang w:val="ru-RU"/>
        </w:rPr>
        <w:t>u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elektronskoj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formi</w:t>
      </w:r>
      <w:r w:rsidRPr="00B6689F">
        <w:rPr>
          <w:rFonts w:cs="Arial"/>
          <w:sz w:val="20"/>
          <w:szCs w:val="20"/>
          <w:lang w:val="ru-RU"/>
        </w:rPr>
        <w:t xml:space="preserve">, </w:t>
      </w:r>
    </w:p>
    <w:p w:rsidR="003F6D05" w:rsidRPr="00B6689F" w:rsidRDefault="003F6D05" w:rsidP="003F6D05">
      <w:pPr>
        <w:shd w:val="clear" w:color="auto" w:fill="FFFFFF"/>
        <w:ind w:right="7" w:firstLine="0"/>
        <w:rPr>
          <w:rFonts w:cs="Arial"/>
          <w:sz w:val="20"/>
          <w:szCs w:val="20"/>
          <w:lang w:val="ru-RU"/>
        </w:rPr>
      </w:pPr>
      <w:r w:rsidRPr="00B6689F">
        <w:rPr>
          <w:rFonts w:cs="Arial"/>
          <w:sz w:val="20"/>
          <w:szCs w:val="20"/>
          <w:lang w:val="ru-RU"/>
        </w:rPr>
        <w:t>-</w:t>
      </w:r>
      <w:r w:rsidR="009A2F50">
        <w:rPr>
          <w:rFonts w:cs="Arial"/>
          <w:sz w:val="20"/>
          <w:szCs w:val="20"/>
          <w:lang w:val="ru-RU"/>
        </w:rPr>
        <w:t>Teritoriju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na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kojoj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projekti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moraju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biti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realizovani</w:t>
      </w:r>
      <w:r w:rsidRPr="00B6689F">
        <w:rPr>
          <w:rFonts w:cs="Arial"/>
          <w:sz w:val="20"/>
          <w:szCs w:val="20"/>
          <w:lang w:val="ru-RU"/>
        </w:rPr>
        <w:t xml:space="preserve">, </w:t>
      </w:r>
    </w:p>
    <w:p w:rsidR="003F6D05" w:rsidRPr="00B6689F" w:rsidRDefault="003F6D05" w:rsidP="003F6D05">
      <w:pPr>
        <w:shd w:val="clear" w:color="auto" w:fill="FFFFFF"/>
        <w:ind w:right="7" w:firstLine="0"/>
        <w:rPr>
          <w:rFonts w:cs="Arial"/>
          <w:sz w:val="20"/>
          <w:szCs w:val="20"/>
          <w:lang w:val="ru-RU"/>
        </w:rPr>
      </w:pPr>
      <w:r w:rsidRPr="00B6689F">
        <w:rPr>
          <w:rFonts w:cs="Arial"/>
          <w:sz w:val="20"/>
          <w:szCs w:val="20"/>
          <w:lang w:val="ru-RU"/>
        </w:rPr>
        <w:t>-</w:t>
      </w:r>
      <w:r w:rsidR="009A2F50">
        <w:rPr>
          <w:rFonts w:cs="Arial"/>
          <w:sz w:val="20"/>
          <w:szCs w:val="20"/>
          <w:lang w:val="ru-RU"/>
        </w:rPr>
        <w:t>Prioritetne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oblasti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na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koje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se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poziv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odnosi</w:t>
      </w:r>
      <w:r w:rsidRPr="00B6689F">
        <w:rPr>
          <w:rFonts w:cs="Arial"/>
          <w:sz w:val="20"/>
          <w:szCs w:val="20"/>
          <w:lang w:val="ru-RU"/>
        </w:rPr>
        <w:t xml:space="preserve">, </w:t>
      </w:r>
    </w:p>
    <w:p w:rsidR="003F6D05" w:rsidRPr="00B6689F" w:rsidRDefault="003F6D05" w:rsidP="003F6D05">
      <w:pPr>
        <w:shd w:val="clear" w:color="auto" w:fill="FFFFFF"/>
        <w:ind w:right="7" w:firstLine="0"/>
        <w:rPr>
          <w:rFonts w:cs="Arial"/>
          <w:sz w:val="20"/>
          <w:szCs w:val="20"/>
          <w:lang w:val="ru-RU"/>
        </w:rPr>
      </w:pPr>
      <w:r w:rsidRPr="00B6689F">
        <w:rPr>
          <w:rFonts w:cs="Arial"/>
          <w:sz w:val="20"/>
          <w:szCs w:val="20"/>
          <w:lang w:val="ru-RU"/>
        </w:rPr>
        <w:t>-</w:t>
      </w:r>
      <w:r w:rsidR="009A2F50">
        <w:rPr>
          <w:rFonts w:cs="Arial"/>
          <w:sz w:val="20"/>
          <w:szCs w:val="20"/>
          <w:lang w:val="ru-RU"/>
        </w:rPr>
        <w:t>Broj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projekata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koje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udruženje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može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kandidovati</w:t>
      </w:r>
      <w:r w:rsidRPr="00B6689F">
        <w:rPr>
          <w:rFonts w:cs="Arial"/>
          <w:sz w:val="20"/>
          <w:szCs w:val="20"/>
          <w:lang w:val="ru-RU"/>
        </w:rPr>
        <w:t xml:space="preserve">, </w:t>
      </w:r>
    </w:p>
    <w:p w:rsidR="003F6D05" w:rsidRPr="00B6689F" w:rsidRDefault="003F6D05" w:rsidP="003F6D05">
      <w:pPr>
        <w:shd w:val="clear" w:color="auto" w:fill="FFFFFF"/>
        <w:ind w:right="7" w:firstLine="0"/>
        <w:rPr>
          <w:rFonts w:cs="Arial"/>
          <w:sz w:val="20"/>
          <w:szCs w:val="20"/>
          <w:lang w:val="ru-RU"/>
        </w:rPr>
      </w:pPr>
      <w:r w:rsidRPr="00B6689F">
        <w:rPr>
          <w:rFonts w:cs="Arial"/>
          <w:sz w:val="20"/>
          <w:szCs w:val="20"/>
          <w:lang w:val="ru-RU"/>
        </w:rPr>
        <w:t>-</w:t>
      </w:r>
      <w:r w:rsidR="009A2F50">
        <w:rPr>
          <w:rFonts w:cs="Arial"/>
          <w:sz w:val="20"/>
          <w:szCs w:val="20"/>
          <w:lang w:val="ru-RU"/>
        </w:rPr>
        <w:t>Period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realizacije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projekata</w:t>
      </w:r>
      <w:r w:rsidRPr="00B6689F">
        <w:rPr>
          <w:rFonts w:cs="Arial"/>
          <w:sz w:val="20"/>
          <w:szCs w:val="20"/>
          <w:lang w:val="ru-RU"/>
        </w:rPr>
        <w:t xml:space="preserve">, </w:t>
      </w:r>
    </w:p>
    <w:p w:rsidR="003F6D05" w:rsidRPr="00B6689F" w:rsidRDefault="003F6D05" w:rsidP="003F6D05">
      <w:pPr>
        <w:shd w:val="clear" w:color="auto" w:fill="FFFFFF"/>
        <w:ind w:right="7" w:firstLine="0"/>
        <w:rPr>
          <w:rFonts w:cs="Arial"/>
          <w:sz w:val="20"/>
          <w:szCs w:val="20"/>
          <w:lang w:val="ru-RU"/>
        </w:rPr>
      </w:pPr>
      <w:r w:rsidRPr="00B6689F">
        <w:rPr>
          <w:rFonts w:cs="Arial"/>
          <w:sz w:val="20"/>
          <w:szCs w:val="20"/>
          <w:lang w:val="ru-RU"/>
        </w:rPr>
        <w:t>-</w:t>
      </w:r>
      <w:r w:rsidR="009A2F50">
        <w:rPr>
          <w:rFonts w:cs="Arial"/>
          <w:sz w:val="20"/>
          <w:szCs w:val="20"/>
          <w:lang w:val="ru-RU"/>
        </w:rPr>
        <w:t>Visina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sredstava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koja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se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dodjeljuje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po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projektu</w:t>
      </w:r>
      <w:r w:rsidRPr="00B6689F">
        <w:rPr>
          <w:rFonts w:cs="Arial"/>
          <w:sz w:val="20"/>
          <w:szCs w:val="20"/>
          <w:lang w:val="ru-RU"/>
        </w:rPr>
        <w:t xml:space="preserve"> (</w:t>
      </w:r>
      <w:r w:rsidR="009A2F50">
        <w:rPr>
          <w:rFonts w:cs="Arial"/>
          <w:sz w:val="20"/>
          <w:szCs w:val="20"/>
          <w:lang w:val="ru-RU"/>
        </w:rPr>
        <w:t>minimalan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i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maksimalan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iznos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sredstava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koji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se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može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dodijeliti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jednom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korisniku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i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način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dodjele</w:t>
      </w:r>
      <w:r w:rsidRPr="00B6689F">
        <w:rPr>
          <w:rFonts w:cs="Arial"/>
          <w:sz w:val="20"/>
          <w:szCs w:val="20"/>
          <w:lang w:val="ru-RU"/>
        </w:rPr>
        <w:t xml:space="preserve">), </w:t>
      </w:r>
    </w:p>
    <w:p w:rsidR="003F6D05" w:rsidRPr="00B6689F" w:rsidRDefault="003F6D05" w:rsidP="003F6D05">
      <w:pPr>
        <w:shd w:val="clear" w:color="auto" w:fill="FFFFFF"/>
        <w:ind w:right="7" w:firstLine="0"/>
        <w:rPr>
          <w:rFonts w:cs="Arial"/>
          <w:sz w:val="20"/>
          <w:szCs w:val="20"/>
          <w:lang w:val="ru-RU"/>
        </w:rPr>
      </w:pPr>
      <w:r w:rsidRPr="00B6689F">
        <w:rPr>
          <w:rFonts w:cs="Arial"/>
          <w:sz w:val="20"/>
          <w:szCs w:val="20"/>
          <w:lang w:val="ru-RU"/>
        </w:rPr>
        <w:t>-</w:t>
      </w:r>
      <w:r w:rsidR="009A2F50">
        <w:rPr>
          <w:rFonts w:cs="Arial"/>
          <w:sz w:val="20"/>
          <w:szCs w:val="20"/>
          <w:lang w:val="ru-RU"/>
        </w:rPr>
        <w:t>Naziv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tijela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za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ocjenjivanje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projektnih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prijedloga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i</w:t>
      </w:r>
      <w:r w:rsidRPr="00B6689F">
        <w:rPr>
          <w:rFonts w:cs="Arial"/>
          <w:sz w:val="20"/>
          <w:szCs w:val="20"/>
          <w:lang w:val="ru-RU"/>
        </w:rPr>
        <w:t xml:space="preserve"> </w:t>
      </w:r>
    </w:p>
    <w:p w:rsidR="003F6D05" w:rsidRPr="00B6689F" w:rsidRDefault="003F6D05" w:rsidP="003F6D05">
      <w:pPr>
        <w:shd w:val="clear" w:color="auto" w:fill="FFFFFF"/>
        <w:ind w:right="7" w:firstLine="0"/>
        <w:rPr>
          <w:rFonts w:cs="Arial"/>
          <w:color w:val="000000"/>
          <w:spacing w:val="5"/>
          <w:sz w:val="20"/>
          <w:szCs w:val="20"/>
          <w:lang w:val="sr-Cyrl-RS"/>
        </w:rPr>
      </w:pPr>
      <w:r w:rsidRPr="00B6689F">
        <w:rPr>
          <w:rFonts w:cs="Arial"/>
          <w:sz w:val="20"/>
          <w:szCs w:val="20"/>
          <w:lang w:val="ru-RU"/>
        </w:rPr>
        <w:t>-</w:t>
      </w:r>
      <w:r w:rsidR="009A2F50">
        <w:rPr>
          <w:rFonts w:cs="Arial"/>
          <w:sz w:val="20"/>
          <w:szCs w:val="20"/>
          <w:lang w:val="ru-RU"/>
        </w:rPr>
        <w:t>Rokove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i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načine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objavljivanja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rezultata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provedenog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javnog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poziva</w:t>
      </w:r>
      <w:r w:rsidRPr="00B6689F">
        <w:rPr>
          <w:rFonts w:cs="Arial"/>
          <w:sz w:val="20"/>
          <w:szCs w:val="20"/>
          <w:lang w:val="ru-RU"/>
        </w:rPr>
        <w:t xml:space="preserve">, </w:t>
      </w:r>
      <w:r w:rsidR="009A2F50">
        <w:rPr>
          <w:rFonts w:cs="Arial"/>
          <w:sz w:val="20"/>
          <w:szCs w:val="20"/>
          <w:lang w:val="ru-RU"/>
        </w:rPr>
        <w:t>dok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javni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poziv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  <w:lang w:val="sr-Cyrl-RS"/>
        </w:rPr>
        <w:t>za</w:t>
      </w:r>
      <w:r w:rsidRPr="00B6689F">
        <w:rPr>
          <w:rFonts w:cs="Arial"/>
          <w:color w:val="000000"/>
          <w:spacing w:val="5"/>
          <w:sz w:val="20"/>
          <w:szCs w:val="20"/>
          <w:lang w:val="sr-Cyrl-RS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  <w:lang w:val="sr-Cyrl-RS"/>
        </w:rPr>
        <w:t>subjekte</w:t>
      </w:r>
      <w:r w:rsidRPr="00B6689F">
        <w:rPr>
          <w:rFonts w:cs="Arial"/>
          <w:color w:val="000000"/>
          <w:spacing w:val="5"/>
          <w:sz w:val="20"/>
          <w:szCs w:val="20"/>
          <w:lang w:val="sr-Cyrl-RS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  <w:lang w:val="sr-Cyrl-RS"/>
        </w:rPr>
        <w:t>iz</w:t>
      </w:r>
      <w:r w:rsidRPr="00B6689F">
        <w:rPr>
          <w:rFonts w:cs="Arial"/>
          <w:color w:val="000000"/>
          <w:spacing w:val="5"/>
          <w:sz w:val="20"/>
          <w:szCs w:val="20"/>
          <w:lang w:val="sr-Cyrl-RS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  <w:lang w:val="sr-Cyrl-RS"/>
        </w:rPr>
        <w:t>člana</w:t>
      </w:r>
      <w:r w:rsidRPr="00B6689F">
        <w:rPr>
          <w:rFonts w:cs="Arial"/>
          <w:color w:val="000000"/>
          <w:spacing w:val="5"/>
          <w:sz w:val="20"/>
          <w:szCs w:val="20"/>
          <w:lang w:val="sr-Cyrl-RS"/>
        </w:rPr>
        <w:t xml:space="preserve"> 2. </w:t>
      </w:r>
      <w:r w:rsidR="009A2F50">
        <w:rPr>
          <w:rFonts w:cs="Arial"/>
          <w:color w:val="000000"/>
          <w:spacing w:val="5"/>
          <w:sz w:val="20"/>
          <w:szCs w:val="20"/>
          <w:lang w:val="sr-Cyrl-RS"/>
        </w:rPr>
        <w:t>stav</w:t>
      </w:r>
      <w:r w:rsidRPr="00B6689F">
        <w:rPr>
          <w:rFonts w:cs="Arial"/>
          <w:color w:val="000000"/>
          <w:spacing w:val="5"/>
          <w:sz w:val="20"/>
          <w:szCs w:val="20"/>
          <w:lang w:val="sr-Cyrl-RS"/>
        </w:rPr>
        <w:t xml:space="preserve"> 1. </w:t>
      </w:r>
      <w:r w:rsidR="009A2F50">
        <w:rPr>
          <w:rFonts w:cs="Arial"/>
          <w:color w:val="000000"/>
          <w:spacing w:val="5"/>
          <w:sz w:val="20"/>
          <w:szCs w:val="20"/>
          <w:lang w:val="sr-Cyrl-RS"/>
        </w:rPr>
        <w:t>tačka</w:t>
      </w:r>
      <w:r w:rsidRPr="00B6689F">
        <w:rPr>
          <w:rFonts w:cs="Arial"/>
          <w:color w:val="000000"/>
          <w:spacing w:val="5"/>
          <w:sz w:val="20"/>
          <w:szCs w:val="20"/>
          <w:lang w:val="sr-Cyrl-RS"/>
        </w:rPr>
        <w:t xml:space="preserve"> 2). </w:t>
      </w:r>
      <w:r w:rsidR="009A2F50">
        <w:rPr>
          <w:rFonts w:cs="Arial"/>
          <w:color w:val="000000"/>
          <w:spacing w:val="5"/>
          <w:sz w:val="20"/>
          <w:szCs w:val="20"/>
          <w:lang w:val="sr-Cyrl-RS"/>
        </w:rPr>
        <w:t>ovog</w:t>
      </w:r>
      <w:r w:rsidRPr="00B6689F">
        <w:rPr>
          <w:rFonts w:cs="Arial"/>
          <w:color w:val="000000"/>
          <w:spacing w:val="5"/>
          <w:sz w:val="20"/>
          <w:szCs w:val="20"/>
          <w:lang w:val="sr-Cyrl-RS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  <w:lang w:val="sr-Cyrl-RS"/>
        </w:rPr>
        <w:t>Pravilnika</w:t>
      </w:r>
      <w:r w:rsidRPr="00B6689F">
        <w:rPr>
          <w:rFonts w:cs="Arial"/>
          <w:color w:val="000000"/>
          <w:spacing w:val="5"/>
          <w:sz w:val="20"/>
          <w:szCs w:val="20"/>
          <w:lang w:val="sr-Cyrl-RS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  <w:lang w:val="sr-Cyrl-RS"/>
        </w:rPr>
        <w:t>sadrži</w:t>
      </w:r>
      <w:r w:rsidRPr="00B6689F">
        <w:rPr>
          <w:rFonts w:cs="Arial"/>
          <w:color w:val="000000"/>
          <w:spacing w:val="5"/>
          <w:sz w:val="20"/>
          <w:szCs w:val="20"/>
          <w:lang w:val="sr-Cyrl-RS"/>
        </w:rPr>
        <w:t>:</w:t>
      </w:r>
    </w:p>
    <w:p w:rsidR="003F6D05" w:rsidRPr="00B6689F" w:rsidRDefault="003F6D05" w:rsidP="003F6D05">
      <w:pPr>
        <w:shd w:val="clear" w:color="auto" w:fill="FFFFFF"/>
        <w:ind w:right="7" w:firstLine="0"/>
        <w:rPr>
          <w:rFonts w:cs="Arial"/>
          <w:sz w:val="20"/>
          <w:szCs w:val="20"/>
          <w:lang w:val="ru-RU"/>
        </w:rPr>
      </w:pPr>
      <w:r w:rsidRPr="00B6689F">
        <w:rPr>
          <w:rFonts w:cs="Arial"/>
          <w:sz w:val="20"/>
          <w:szCs w:val="20"/>
          <w:lang w:val="ru-RU"/>
        </w:rPr>
        <w:t>-</w:t>
      </w:r>
      <w:r w:rsidR="009A2F50">
        <w:rPr>
          <w:rFonts w:cs="Arial"/>
          <w:sz w:val="20"/>
          <w:szCs w:val="20"/>
          <w:lang w:val="ru-RU"/>
        </w:rPr>
        <w:t>Naziv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organa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koji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raspisuje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javni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poziv</w:t>
      </w:r>
      <w:r w:rsidRPr="00B6689F">
        <w:rPr>
          <w:rFonts w:cs="Arial"/>
          <w:sz w:val="20"/>
          <w:szCs w:val="20"/>
          <w:lang w:val="ru-RU"/>
        </w:rPr>
        <w:t xml:space="preserve">, </w:t>
      </w:r>
      <w:r w:rsidR="009A2F50">
        <w:rPr>
          <w:rFonts w:cs="Arial"/>
          <w:sz w:val="20"/>
          <w:szCs w:val="20"/>
          <w:lang w:val="ru-RU"/>
        </w:rPr>
        <w:t>objavljivanje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i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trajanje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javnog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poziva</w:t>
      </w:r>
      <w:r w:rsidRPr="00B6689F">
        <w:rPr>
          <w:rFonts w:cs="Arial"/>
          <w:sz w:val="20"/>
          <w:szCs w:val="20"/>
          <w:lang w:val="ru-RU"/>
        </w:rPr>
        <w:t xml:space="preserve">, </w:t>
      </w:r>
    </w:p>
    <w:p w:rsidR="003F6D05" w:rsidRPr="00B6689F" w:rsidRDefault="003F6D05" w:rsidP="003F6D05">
      <w:pPr>
        <w:shd w:val="clear" w:color="auto" w:fill="FFFFFF"/>
        <w:ind w:right="7" w:firstLine="0"/>
        <w:rPr>
          <w:rFonts w:cs="Arial"/>
          <w:sz w:val="20"/>
          <w:szCs w:val="20"/>
          <w:lang w:val="ru-RU"/>
        </w:rPr>
      </w:pPr>
      <w:r w:rsidRPr="00B6689F">
        <w:rPr>
          <w:rFonts w:cs="Arial"/>
          <w:sz w:val="20"/>
          <w:szCs w:val="20"/>
          <w:lang w:val="ru-RU"/>
        </w:rPr>
        <w:t>-</w:t>
      </w:r>
      <w:r w:rsidR="009A2F50">
        <w:rPr>
          <w:rFonts w:cs="Arial"/>
          <w:sz w:val="20"/>
          <w:szCs w:val="20"/>
          <w:lang w:val="ru-RU"/>
        </w:rPr>
        <w:t>Učesnike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poziva</w:t>
      </w:r>
      <w:r w:rsidRPr="00B6689F">
        <w:rPr>
          <w:rFonts w:cs="Arial"/>
          <w:sz w:val="20"/>
          <w:szCs w:val="20"/>
          <w:lang w:val="ru-RU"/>
        </w:rPr>
        <w:t>,</w:t>
      </w:r>
    </w:p>
    <w:p w:rsidR="003F6D05" w:rsidRPr="00B6689F" w:rsidRDefault="003F6D05" w:rsidP="003F6D05">
      <w:pPr>
        <w:shd w:val="clear" w:color="auto" w:fill="FFFFFF"/>
        <w:ind w:right="7" w:firstLine="0"/>
        <w:rPr>
          <w:rFonts w:cs="Arial"/>
          <w:sz w:val="20"/>
          <w:szCs w:val="20"/>
          <w:lang w:val="ru-RU"/>
        </w:rPr>
      </w:pPr>
      <w:r w:rsidRPr="00B6689F">
        <w:rPr>
          <w:rFonts w:cs="Arial"/>
          <w:sz w:val="20"/>
          <w:szCs w:val="20"/>
          <w:lang w:val="ru-RU"/>
        </w:rPr>
        <w:t>-</w:t>
      </w:r>
      <w:r w:rsidR="009A2F50">
        <w:rPr>
          <w:rFonts w:cs="Arial"/>
          <w:sz w:val="20"/>
          <w:szCs w:val="20"/>
          <w:lang w:val="ru-RU"/>
        </w:rPr>
        <w:t>Visina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sredstava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koja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se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dodjeljuje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sportskim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udruženjima</w:t>
      </w:r>
      <w:r w:rsidRPr="00B6689F">
        <w:rPr>
          <w:rFonts w:cs="Arial"/>
          <w:sz w:val="20"/>
          <w:szCs w:val="20"/>
          <w:lang w:val="ru-RU"/>
        </w:rPr>
        <w:t xml:space="preserve"> (</w:t>
      </w:r>
      <w:r w:rsidR="009A2F50">
        <w:rPr>
          <w:rFonts w:cs="Arial"/>
          <w:sz w:val="20"/>
          <w:szCs w:val="20"/>
          <w:lang w:val="ru-RU"/>
        </w:rPr>
        <w:t>ukupan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iznos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sredstava</w:t>
      </w:r>
      <w:r w:rsidRPr="00B6689F">
        <w:rPr>
          <w:rFonts w:cs="Arial"/>
          <w:sz w:val="20"/>
          <w:szCs w:val="20"/>
          <w:lang w:val="ru-RU"/>
        </w:rPr>
        <w:t>),</w:t>
      </w:r>
    </w:p>
    <w:p w:rsidR="003F6D05" w:rsidRPr="00B6689F" w:rsidRDefault="003F6D05" w:rsidP="003F6D05">
      <w:pPr>
        <w:shd w:val="clear" w:color="auto" w:fill="FFFFFF"/>
        <w:ind w:right="7" w:firstLine="0"/>
        <w:rPr>
          <w:rFonts w:cs="Arial"/>
          <w:sz w:val="20"/>
          <w:szCs w:val="20"/>
          <w:lang w:val="ru-RU"/>
        </w:rPr>
      </w:pPr>
      <w:r w:rsidRPr="00B6689F">
        <w:rPr>
          <w:rFonts w:cs="Arial"/>
          <w:sz w:val="20"/>
          <w:szCs w:val="20"/>
          <w:lang w:val="ru-RU"/>
        </w:rPr>
        <w:t>-</w:t>
      </w:r>
      <w:r w:rsidR="009A2F50">
        <w:rPr>
          <w:rFonts w:cs="Arial"/>
          <w:sz w:val="20"/>
          <w:szCs w:val="20"/>
          <w:lang w:val="ru-RU"/>
        </w:rPr>
        <w:t>Obavezna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dokumentacija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prilikom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apliciranja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na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javni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poziv</w:t>
      </w:r>
      <w:r w:rsidRPr="00B6689F">
        <w:rPr>
          <w:rFonts w:cs="Arial"/>
          <w:sz w:val="20"/>
          <w:szCs w:val="20"/>
          <w:lang w:val="ru-RU"/>
        </w:rPr>
        <w:t xml:space="preserve">, </w:t>
      </w:r>
    </w:p>
    <w:p w:rsidR="003F6D05" w:rsidRPr="00B6689F" w:rsidRDefault="003F6D05" w:rsidP="003F6D05">
      <w:pPr>
        <w:shd w:val="clear" w:color="auto" w:fill="FFFFFF"/>
        <w:ind w:right="7" w:firstLine="0"/>
        <w:rPr>
          <w:rFonts w:cs="Arial"/>
          <w:sz w:val="20"/>
          <w:szCs w:val="20"/>
          <w:lang w:val="ru-RU"/>
        </w:rPr>
      </w:pPr>
      <w:r w:rsidRPr="00B6689F">
        <w:rPr>
          <w:rFonts w:cs="Arial"/>
          <w:sz w:val="20"/>
          <w:szCs w:val="20"/>
          <w:lang w:val="ru-RU"/>
        </w:rPr>
        <w:t>-</w:t>
      </w:r>
      <w:r w:rsidR="009A2F50">
        <w:rPr>
          <w:rFonts w:cs="Arial"/>
          <w:sz w:val="20"/>
          <w:szCs w:val="20"/>
          <w:lang w:val="ru-RU"/>
        </w:rPr>
        <w:t>Podaci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o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dostavljanju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dokumentacije</w:t>
      </w:r>
      <w:r w:rsidRPr="00B6689F">
        <w:rPr>
          <w:rFonts w:cs="Arial"/>
          <w:sz w:val="20"/>
          <w:szCs w:val="20"/>
          <w:lang w:val="ru-RU"/>
        </w:rPr>
        <w:t xml:space="preserve">, </w:t>
      </w:r>
      <w:r w:rsidR="009A2F50">
        <w:rPr>
          <w:rFonts w:cs="Arial"/>
          <w:sz w:val="20"/>
          <w:szCs w:val="20"/>
          <w:lang w:val="ru-RU"/>
        </w:rPr>
        <w:t>uključujući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i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rok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za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dostavljanje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dokumentacije</w:t>
      </w:r>
      <w:r w:rsidRPr="00B6689F">
        <w:rPr>
          <w:rFonts w:cs="Arial"/>
          <w:sz w:val="20"/>
          <w:szCs w:val="20"/>
          <w:lang w:val="ru-RU"/>
        </w:rPr>
        <w:t xml:space="preserve">, </w:t>
      </w:r>
    </w:p>
    <w:p w:rsidR="003F6D05" w:rsidRPr="00B6689F" w:rsidRDefault="003F6D05" w:rsidP="003F6D05">
      <w:pPr>
        <w:shd w:val="clear" w:color="auto" w:fill="FFFFFF"/>
        <w:ind w:right="7" w:firstLine="0"/>
        <w:rPr>
          <w:rFonts w:cs="Arial"/>
          <w:sz w:val="20"/>
          <w:szCs w:val="20"/>
          <w:lang w:val="ru-RU"/>
        </w:rPr>
      </w:pPr>
      <w:r w:rsidRPr="00B6689F">
        <w:rPr>
          <w:rFonts w:cs="Arial"/>
          <w:sz w:val="20"/>
          <w:szCs w:val="20"/>
          <w:lang w:val="ru-RU"/>
        </w:rPr>
        <w:t>-</w:t>
      </w:r>
      <w:r w:rsidR="009A2F50">
        <w:rPr>
          <w:rFonts w:cs="Arial"/>
          <w:sz w:val="20"/>
          <w:szCs w:val="20"/>
          <w:lang w:val="ru-RU"/>
        </w:rPr>
        <w:t>Podaci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o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postupku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dodjele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sredstava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i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dostavljanju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izvještaja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i</w:t>
      </w:r>
    </w:p>
    <w:p w:rsidR="003F6D05" w:rsidRPr="00B6689F" w:rsidRDefault="003F6D05" w:rsidP="003F6D05">
      <w:pPr>
        <w:shd w:val="clear" w:color="auto" w:fill="FFFFFF"/>
        <w:ind w:right="7" w:firstLine="0"/>
        <w:rPr>
          <w:rFonts w:cs="Arial"/>
          <w:color w:val="000000"/>
          <w:spacing w:val="5"/>
          <w:sz w:val="20"/>
          <w:szCs w:val="20"/>
          <w:lang w:val="ru-RU"/>
        </w:rPr>
      </w:pPr>
      <w:r w:rsidRPr="00B6689F">
        <w:rPr>
          <w:rFonts w:cs="Arial"/>
          <w:sz w:val="20"/>
          <w:szCs w:val="20"/>
          <w:lang w:val="ru-RU"/>
        </w:rPr>
        <w:t>-</w:t>
      </w:r>
      <w:r w:rsidR="009A2F50">
        <w:rPr>
          <w:rFonts w:cs="Arial"/>
          <w:sz w:val="20"/>
          <w:szCs w:val="20"/>
          <w:lang w:val="ru-RU"/>
        </w:rPr>
        <w:t>Podaci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o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gubitku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prava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na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finansiranje</w:t>
      </w:r>
      <w:r w:rsidRPr="00B6689F">
        <w:rPr>
          <w:rFonts w:cs="Arial"/>
          <w:sz w:val="20"/>
          <w:szCs w:val="20"/>
          <w:lang w:val="ru-RU"/>
        </w:rPr>
        <w:t>/</w:t>
      </w:r>
      <w:r w:rsidR="009A2F50">
        <w:rPr>
          <w:rFonts w:cs="Arial"/>
          <w:sz w:val="20"/>
          <w:szCs w:val="20"/>
          <w:lang w:val="ru-RU"/>
        </w:rPr>
        <w:t>sufinansiranje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programa</w:t>
      </w:r>
      <w:r w:rsidRPr="00B6689F">
        <w:rPr>
          <w:rFonts w:cs="Arial"/>
          <w:sz w:val="20"/>
          <w:szCs w:val="20"/>
          <w:lang w:val="ru-RU"/>
        </w:rPr>
        <w:t>/</w:t>
      </w:r>
      <w:r w:rsidR="009A2F50">
        <w:rPr>
          <w:rFonts w:cs="Arial"/>
          <w:sz w:val="20"/>
          <w:szCs w:val="20"/>
          <w:lang w:val="ru-RU"/>
        </w:rPr>
        <w:t>projekata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iz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budžeta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Opštine</w:t>
      </w:r>
      <w:r w:rsidRPr="00B6689F">
        <w:rPr>
          <w:rFonts w:cs="Arial"/>
          <w:sz w:val="20"/>
          <w:szCs w:val="20"/>
          <w:lang w:val="ru-RU"/>
        </w:rPr>
        <w:t>.</w:t>
      </w:r>
    </w:p>
    <w:p w:rsidR="003F6D05" w:rsidRPr="00B6689F" w:rsidRDefault="009A2F50" w:rsidP="003F6D05">
      <w:pPr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Član</w:t>
      </w:r>
      <w:r w:rsidR="003F6D05" w:rsidRPr="00B6689F">
        <w:rPr>
          <w:rFonts w:cs="Arial"/>
          <w:sz w:val="20"/>
          <w:szCs w:val="20"/>
        </w:rPr>
        <w:t xml:space="preserve"> 5.</w:t>
      </w:r>
    </w:p>
    <w:p w:rsidR="003F6D05" w:rsidRPr="00B6689F" w:rsidRDefault="009A2F50" w:rsidP="003F6D05">
      <w:pPr>
        <w:shd w:val="clear" w:color="auto" w:fill="FFFFFF"/>
        <w:ind w:right="7" w:firstLine="0"/>
        <w:rPr>
          <w:rFonts w:cs="Arial"/>
          <w:color w:val="000000"/>
          <w:spacing w:val="5"/>
          <w:sz w:val="20"/>
          <w:szCs w:val="20"/>
        </w:rPr>
      </w:pPr>
      <w:r>
        <w:rPr>
          <w:rFonts w:cs="Arial"/>
          <w:color w:val="000000"/>
          <w:spacing w:val="5"/>
          <w:sz w:val="20"/>
          <w:szCs w:val="20"/>
        </w:rPr>
        <w:t>Kriterijumi</w:t>
      </w:r>
      <w:r w:rsidR="003F6D05"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>
        <w:rPr>
          <w:rFonts w:cs="Arial"/>
          <w:color w:val="000000"/>
          <w:spacing w:val="5"/>
          <w:sz w:val="20"/>
          <w:szCs w:val="20"/>
        </w:rPr>
        <w:t>za</w:t>
      </w:r>
      <w:r w:rsidR="003F6D05"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>
        <w:rPr>
          <w:rFonts w:cs="Arial"/>
          <w:color w:val="000000"/>
          <w:spacing w:val="5"/>
          <w:sz w:val="20"/>
          <w:szCs w:val="20"/>
        </w:rPr>
        <w:t>dodjelu</w:t>
      </w:r>
      <w:r w:rsidR="003F6D05"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>
        <w:rPr>
          <w:rFonts w:cs="Arial"/>
          <w:color w:val="000000"/>
          <w:spacing w:val="5"/>
          <w:sz w:val="20"/>
          <w:szCs w:val="20"/>
        </w:rPr>
        <w:t>sredstava</w:t>
      </w:r>
      <w:r w:rsidR="003F6D05"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>
        <w:rPr>
          <w:rFonts w:cs="Arial"/>
          <w:color w:val="000000"/>
          <w:spacing w:val="5"/>
          <w:sz w:val="20"/>
          <w:szCs w:val="20"/>
        </w:rPr>
        <w:t>nevladinim</w:t>
      </w:r>
      <w:r w:rsidR="003F6D05" w:rsidRPr="00B6689F">
        <w:rPr>
          <w:rFonts w:cs="Arial"/>
          <w:color w:val="000000"/>
          <w:spacing w:val="5"/>
          <w:sz w:val="20"/>
          <w:szCs w:val="20"/>
        </w:rPr>
        <w:t>/</w:t>
      </w:r>
      <w:r>
        <w:rPr>
          <w:rFonts w:cs="Arial"/>
          <w:color w:val="000000"/>
          <w:spacing w:val="5"/>
          <w:sz w:val="20"/>
          <w:szCs w:val="20"/>
        </w:rPr>
        <w:t>neprofitnim</w:t>
      </w:r>
      <w:r w:rsidR="003F6D05"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>
        <w:rPr>
          <w:rFonts w:cs="Arial"/>
          <w:color w:val="000000"/>
          <w:spacing w:val="5"/>
          <w:sz w:val="20"/>
          <w:szCs w:val="20"/>
        </w:rPr>
        <w:t>organizacijama</w:t>
      </w:r>
      <w:r w:rsidR="003F6D05"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>
        <w:rPr>
          <w:rFonts w:cs="Arial"/>
          <w:color w:val="000000"/>
          <w:spacing w:val="5"/>
          <w:sz w:val="20"/>
          <w:szCs w:val="20"/>
        </w:rPr>
        <w:t>iz</w:t>
      </w:r>
      <w:r w:rsidR="003F6D05"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>
        <w:rPr>
          <w:rFonts w:cs="Arial"/>
          <w:color w:val="000000"/>
          <w:spacing w:val="5"/>
          <w:sz w:val="20"/>
          <w:szCs w:val="20"/>
        </w:rPr>
        <w:t>člana</w:t>
      </w:r>
      <w:r w:rsidR="003F6D05" w:rsidRPr="00B6689F">
        <w:rPr>
          <w:rFonts w:cs="Arial"/>
          <w:color w:val="000000"/>
          <w:spacing w:val="5"/>
          <w:sz w:val="20"/>
          <w:szCs w:val="20"/>
        </w:rPr>
        <w:t xml:space="preserve"> 2. </w:t>
      </w:r>
      <w:r>
        <w:rPr>
          <w:rFonts w:cs="Arial"/>
          <w:color w:val="000000"/>
          <w:spacing w:val="5"/>
          <w:sz w:val="20"/>
          <w:szCs w:val="20"/>
        </w:rPr>
        <w:t>stav</w:t>
      </w:r>
      <w:r w:rsidR="003F6D05" w:rsidRPr="00B6689F">
        <w:rPr>
          <w:rFonts w:cs="Arial"/>
          <w:color w:val="000000"/>
          <w:spacing w:val="5"/>
          <w:sz w:val="20"/>
          <w:szCs w:val="20"/>
        </w:rPr>
        <w:t xml:space="preserve"> 1. </w:t>
      </w:r>
      <w:r>
        <w:rPr>
          <w:rFonts w:cs="Arial"/>
          <w:color w:val="000000"/>
          <w:spacing w:val="5"/>
          <w:sz w:val="20"/>
          <w:szCs w:val="20"/>
        </w:rPr>
        <w:t>tačka</w:t>
      </w:r>
      <w:r w:rsidR="003F6D05" w:rsidRPr="00B6689F">
        <w:rPr>
          <w:rFonts w:cs="Arial"/>
          <w:color w:val="000000"/>
          <w:spacing w:val="5"/>
          <w:sz w:val="20"/>
          <w:szCs w:val="20"/>
        </w:rPr>
        <w:t xml:space="preserve"> 1). </w:t>
      </w:r>
      <w:r>
        <w:rPr>
          <w:rFonts w:cs="Arial"/>
          <w:color w:val="000000"/>
          <w:spacing w:val="5"/>
          <w:sz w:val="20"/>
          <w:szCs w:val="20"/>
        </w:rPr>
        <w:t>ovog</w:t>
      </w:r>
      <w:r w:rsidR="003F6D05"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>
        <w:rPr>
          <w:rFonts w:cs="Arial"/>
          <w:color w:val="000000"/>
          <w:spacing w:val="5"/>
          <w:sz w:val="20"/>
          <w:szCs w:val="20"/>
        </w:rPr>
        <w:t>Pravilnika</w:t>
      </w:r>
      <w:r w:rsidR="003F6D05"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>
        <w:rPr>
          <w:rFonts w:cs="Arial"/>
          <w:color w:val="000000"/>
          <w:spacing w:val="5"/>
          <w:sz w:val="20"/>
          <w:szCs w:val="20"/>
        </w:rPr>
        <w:t>su</w:t>
      </w:r>
      <w:r w:rsidR="003F6D05" w:rsidRPr="00B6689F">
        <w:rPr>
          <w:rFonts w:cs="Arial"/>
          <w:color w:val="000000"/>
          <w:spacing w:val="5"/>
          <w:sz w:val="20"/>
          <w:szCs w:val="20"/>
        </w:rPr>
        <w:t>:</w:t>
      </w:r>
    </w:p>
    <w:p w:rsidR="003F6D05" w:rsidRPr="00B6689F" w:rsidRDefault="009A2F50" w:rsidP="00CA6B63">
      <w:pPr>
        <w:numPr>
          <w:ilvl w:val="0"/>
          <w:numId w:val="26"/>
        </w:numPr>
        <w:shd w:val="clear" w:color="auto" w:fill="FFFFFF"/>
        <w:spacing w:before="0" w:after="0"/>
        <w:ind w:left="360" w:right="7" w:hanging="450"/>
        <w:rPr>
          <w:rFonts w:cs="Arial"/>
          <w:color w:val="000000"/>
          <w:spacing w:val="5"/>
          <w:sz w:val="20"/>
          <w:szCs w:val="20"/>
        </w:rPr>
      </w:pPr>
      <w:r>
        <w:rPr>
          <w:rFonts w:cs="Arial"/>
          <w:color w:val="000000"/>
          <w:spacing w:val="5"/>
          <w:sz w:val="20"/>
          <w:szCs w:val="20"/>
        </w:rPr>
        <w:t>Finansijski</w:t>
      </w:r>
      <w:r w:rsidR="003F6D05"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>
        <w:rPr>
          <w:rFonts w:cs="Arial"/>
          <w:color w:val="000000"/>
          <w:spacing w:val="5"/>
          <w:sz w:val="20"/>
          <w:szCs w:val="20"/>
        </w:rPr>
        <w:t>i</w:t>
      </w:r>
      <w:r w:rsidR="003F6D05"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>
        <w:rPr>
          <w:rFonts w:cs="Arial"/>
          <w:color w:val="000000"/>
          <w:spacing w:val="5"/>
          <w:sz w:val="20"/>
          <w:szCs w:val="20"/>
        </w:rPr>
        <w:t>operativni</w:t>
      </w:r>
      <w:r w:rsidR="003F6D05"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>
        <w:rPr>
          <w:rFonts w:cs="Arial"/>
          <w:color w:val="000000"/>
          <w:spacing w:val="5"/>
          <w:sz w:val="20"/>
          <w:szCs w:val="20"/>
        </w:rPr>
        <w:t>kapacitet</w:t>
      </w:r>
      <w:r w:rsidR="003F6D05" w:rsidRPr="00B6689F">
        <w:rPr>
          <w:rFonts w:cs="Arial"/>
          <w:color w:val="000000"/>
          <w:spacing w:val="5"/>
          <w:sz w:val="20"/>
          <w:szCs w:val="20"/>
        </w:rPr>
        <w:t>,</w:t>
      </w:r>
    </w:p>
    <w:p w:rsidR="003F6D05" w:rsidRPr="00B6689F" w:rsidRDefault="009A2F50" w:rsidP="00CA6B63">
      <w:pPr>
        <w:numPr>
          <w:ilvl w:val="0"/>
          <w:numId w:val="26"/>
        </w:numPr>
        <w:shd w:val="clear" w:color="auto" w:fill="FFFFFF"/>
        <w:spacing w:before="0" w:after="0"/>
        <w:ind w:left="360" w:right="7" w:hanging="450"/>
        <w:rPr>
          <w:rFonts w:cs="Arial"/>
          <w:color w:val="000000"/>
          <w:spacing w:val="5"/>
          <w:sz w:val="20"/>
          <w:szCs w:val="20"/>
        </w:rPr>
      </w:pPr>
      <w:r>
        <w:rPr>
          <w:rFonts w:cs="Arial"/>
          <w:color w:val="000000"/>
          <w:spacing w:val="5"/>
          <w:sz w:val="20"/>
          <w:szCs w:val="20"/>
        </w:rPr>
        <w:t>Relevantnost</w:t>
      </w:r>
      <w:r w:rsidR="003F6D05" w:rsidRPr="00B6689F">
        <w:rPr>
          <w:rFonts w:cs="Arial"/>
          <w:color w:val="000000"/>
          <w:spacing w:val="5"/>
          <w:sz w:val="20"/>
          <w:szCs w:val="20"/>
        </w:rPr>
        <w:t>,</w:t>
      </w:r>
    </w:p>
    <w:p w:rsidR="003F6D05" w:rsidRPr="00B6689F" w:rsidRDefault="009A2F50" w:rsidP="00CA6B63">
      <w:pPr>
        <w:numPr>
          <w:ilvl w:val="0"/>
          <w:numId w:val="26"/>
        </w:numPr>
        <w:shd w:val="clear" w:color="auto" w:fill="FFFFFF"/>
        <w:spacing w:before="0" w:after="0"/>
        <w:ind w:left="360" w:right="7" w:hanging="450"/>
        <w:rPr>
          <w:rFonts w:cs="Arial"/>
          <w:color w:val="000000"/>
          <w:spacing w:val="5"/>
          <w:sz w:val="20"/>
          <w:szCs w:val="20"/>
        </w:rPr>
      </w:pPr>
      <w:r>
        <w:rPr>
          <w:rFonts w:cs="Arial"/>
          <w:color w:val="000000"/>
          <w:spacing w:val="5"/>
          <w:sz w:val="20"/>
          <w:szCs w:val="20"/>
        </w:rPr>
        <w:t>Metodologija</w:t>
      </w:r>
      <w:r w:rsidR="003F6D05" w:rsidRPr="00B6689F">
        <w:rPr>
          <w:rFonts w:cs="Arial"/>
          <w:color w:val="000000"/>
          <w:spacing w:val="5"/>
          <w:sz w:val="20"/>
          <w:szCs w:val="20"/>
        </w:rPr>
        <w:t>,</w:t>
      </w:r>
    </w:p>
    <w:p w:rsidR="003F6D05" w:rsidRPr="00B6689F" w:rsidRDefault="009A2F50" w:rsidP="00CA6B63">
      <w:pPr>
        <w:numPr>
          <w:ilvl w:val="0"/>
          <w:numId w:val="26"/>
        </w:numPr>
        <w:shd w:val="clear" w:color="auto" w:fill="FFFFFF"/>
        <w:spacing w:before="0" w:after="0"/>
        <w:ind w:left="360" w:right="7" w:hanging="450"/>
        <w:rPr>
          <w:rFonts w:cs="Arial"/>
          <w:color w:val="000000"/>
          <w:spacing w:val="5"/>
          <w:sz w:val="20"/>
          <w:szCs w:val="20"/>
        </w:rPr>
      </w:pPr>
      <w:r>
        <w:rPr>
          <w:rFonts w:cs="Arial"/>
          <w:color w:val="000000"/>
          <w:spacing w:val="5"/>
          <w:sz w:val="20"/>
          <w:szCs w:val="20"/>
        </w:rPr>
        <w:t>Održivost</w:t>
      </w:r>
      <w:r w:rsidR="003F6D05"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>
        <w:rPr>
          <w:rFonts w:cs="Arial"/>
          <w:color w:val="000000"/>
          <w:spacing w:val="5"/>
          <w:sz w:val="20"/>
          <w:szCs w:val="20"/>
        </w:rPr>
        <w:t>i</w:t>
      </w:r>
    </w:p>
    <w:p w:rsidR="003F6D05" w:rsidRPr="00B6689F" w:rsidRDefault="009A2F50" w:rsidP="00CA6B63">
      <w:pPr>
        <w:numPr>
          <w:ilvl w:val="0"/>
          <w:numId w:val="26"/>
        </w:numPr>
        <w:shd w:val="clear" w:color="auto" w:fill="FFFFFF"/>
        <w:spacing w:before="0" w:after="0"/>
        <w:ind w:left="360" w:right="7" w:hanging="450"/>
        <w:rPr>
          <w:rFonts w:cs="Arial"/>
          <w:color w:val="000000"/>
          <w:spacing w:val="5"/>
          <w:sz w:val="20"/>
          <w:szCs w:val="20"/>
        </w:rPr>
      </w:pPr>
      <w:r>
        <w:rPr>
          <w:rFonts w:cs="Arial"/>
          <w:color w:val="000000"/>
          <w:spacing w:val="5"/>
          <w:sz w:val="20"/>
          <w:szCs w:val="20"/>
        </w:rPr>
        <w:t>Budžet</w:t>
      </w:r>
      <w:r w:rsidR="003F6D05"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>
        <w:rPr>
          <w:rFonts w:cs="Arial"/>
          <w:color w:val="000000"/>
          <w:spacing w:val="5"/>
          <w:sz w:val="20"/>
          <w:szCs w:val="20"/>
        </w:rPr>
        <w:t>i</w:t>
      </w:r>
      <w:r w:rsidR="003F6D05"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>
        <w:rPr>
          <w:rFonts w:cs="Arial"/>
          <w:color w:val="000000"/>
          <w:spacing w:val="5"/>
          <w:sz w:val="20"/>
          <w:szCs w:val="20"/>
        </w:rPr>
        <w:t>racionalnost</w:t>
      </w:r>
      <w:r w:rsidR="003F6D05"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>
        <w:rPr>
          <w:rFonts w:cs="Arial"/>
          <w:color w:val="000000"/>
          <w:spacing w:val="5"/>
          <w:sz w:val="20"/>
          <w:szCs w:val="20"/>
        </w:rPr>
        <w:t>troškova</w:t>
      </w:r>
      <w:r w:rsidR="003F6D05" w:rsidRPr="00B6689F">
        <w:rPr>
          <w:rFonts w:cs="Arial"/>
          <w:color w:val="000000"/>
          <w:spacing w:val="5"/>
          <w:sz w:val="20"/>
          <w:szCs w:val="20"/>
        </w:rPr>
        <w:t xml:space="preserve">, </w:t>
      </w:r>
      <w:r>
        <w:rPr>
          <w:rFonts w:cs="Arial"/>
          <w:color w:val="000000"/>
          <w:spacing w:val="5"/>
          <w:sz w:val="20"/>
          <w:szCs w:val="20"/>
        </w:rPr>
        <w:t>dok</w:t>
      </w:r>
      <w:r w:rsidR="003F6D05"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>
        <w:rPr>
          <w:rFonts w:cs="Arial"/>
          <w:color w:val="000000"/>
          <w:spacing w:val="5"/>
          <w:sz w:val="20"/>
          <w:szCs w:val="20"/>
        </w:rPr>
        <w:t>su</w:t>
      </w:r>
      <w:r w:rsidR="003F6D05"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>
        <w:rPr>
          <w:rFonts w:cs="Arial"/>
          <w:color w:val="000000"/>
          <w:spacing w:val="5"/>
          <w:sz w:val="20"/>
          <w:szCs w:val="20"/>
        </w:rPr>
        <w:t>kriterijumi</w:t>
      </w:r>
      <w:r w:rsidR="003F6D05"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>
        <w:rPr>
          <w:rFonts w:cs="Arial"/>
          <w:color w:val="000000"/>
          <w:spacing w:val="5"/>
          <w:sz w:val="20"/>
          <w:szCs w:val="20"/>
        </w:rPr>
        <w:t>za</w:t>
      </w:r>
      <w:r w:rsidR="003F6D05"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>
        <w:rPr>
          <w:rFonts w:cs="Arial"/>
          <w:color w:val="000000"/>
          <w:spacing w:val="5"/>
          <w:sz w:val="20"/>
          <w:szCs w:val="20"/>
        </w:rPr>
        <w:t>dodjelu</w:t>
      </w:r>
      <w:r w:rsidR="003F6D05"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>
        <w:rPr>
          <w:rFonts w:cs="Arial"/>
          <w:color w:val="000000"/>
          <w:spacing w:val="5"/>
          <w:sz w:val="20"/>
          <w:szCs w:val="20"/>
        </w:rPr>
        <w:t>sredstava</w:t>
      </w:r>
      <w:r w:rsidR="003F6D05"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>
        <w:rPr>
          <w:rFonts w:cs="Arial"/>
          <w:color w:val="000000"/>
          <w:spacing w:val="5"/>
          <w:sz w:val="20"/>
          <w:szCs w:val="20"/>
        </w:rPr>
        <w:t>sportskim</w:t>
      </w:r>
      <w:r w:rsidR="003F6D05"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>
        <w:rPr>
          <w:rFonts w:cs="Arial"/>
          <w:color w:val="000000"/>
          <w:spacing w:val="5"/>
          <w:sz w:val="20"/>
          <w:szCs w:val="20"/>
        </w:rPr>
        <w:t>udruženjima</w:t>
      </w:r>
      <w:r w:rsidR="003F6D05"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>
        <w:rPr>
          <w:rFonts w:cs="Arial"/>
          <w:color w:val="000000"/>
          <w:spacing w:val="5"/>
          <w:sz w:val="20"/>
          <w:szCs w:val="20"/>
        </w:rPr>
        <w:t>iz</w:t>
      </w:r>
      <w:r w:rsidR="003F6D05"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>
        <w:rPr>
          <w:rFonts w:cs="Arial"/>
          <w:color w:val="000000"/>
          <w:spacing w:val="5"/>
          <w:sz w:val="20"/>
          <w:szCs w:val="20"/>
        </w:rPr>
        <w:t>člana</w:t>
      </w:r>
      <w:r w:rsidR="003F6D05" w:rsidRPr="00B6689F">
        <w:rPr>
          <w:rFonts w:cs="Arial"/>
          <w:color w:val="000000"/>
          <w:spacing w:val="5"/>
          <w:sz w:val="20"/>
          <w:szCs w:val="20"/>
        </w:rPr>
        <w:t xml:space="preserve"> 2. </w:t>
      </w:r>
      <w:r>
        <w:rPr>
          <w:rFonts w:cs="Arial"/>
          <w:color w:val="000000"/>
          <w:spacing w:val="5"/>
          <w:sz w:val="20"/>
          <w:szCs w:val="20"/>
        </w:rPr>
        <w:t>stav</w:t>
      </w:r>
      <w:r w:rsidR="003F6D05" w:rsidRPr="00B6689F">
        <w:rPr>
          <w:rFonts w:cs="Arial"/>
          <w:color w:val="000000"/>
          <w:spacing w:val="5"/>
          <w:sz w:val="20"/>
          <w:szCs w:val="20"/>
        </w:rPr>
        <w:t xml:space="preserve"> 1. </w:t>
      </w:r>
      <w:r>
        <w:rPr>
          <w:rFonts w:cs="Arial"/>
          <w:color w:val="000000"/>
          <w:spacing w:val="5"/>
          <w:sz w:val="20"/>
          <w:szCs w:val="20"/>
        </w:rPr>
        <w:t>tačka</w:t>
      </w:r>
      <w:r w:rsidR="003F6D05" w:rsidRPr="00B6689F">
        <w:rPr>
          <w:rFonts w:cs="Arial"/>
          <w:color w:val="000000"/>
          <w:spacing w:val="5"/>
          <w:sz w:val="20"/>
          <w:szCs w:val="20"/>
        </w:rPr>
        <w:t xml:space="preserve"> 2). </w:t>
      </w:r>
      <w:r>
        <w:rPr>
          <w:rFonts w:cs="Arial"/>
          <w:color w:val="000000"/>
          <w:spacing w:val="5"/>
          <w:sz w:val="20"/>
          <w:szCs w:val="20"/>
        </w:rPr>
        <w:t>ovog</w:t>
      </w:r>
      <w:r w:rsidR="003F6D05"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>
        <w:rPr>
          <w:rFonts w:cs="Arial"/>
          <w:color w:val="000000"/>
          <w:spacing w:val="5"/>
          <w:sz w:val="20"/>
          <w:szCs w:val="20"/>
        </w:rPr>
        <w:t>Pravilnika</w:t>
      </w:r>
      <w:r w:rsidR="003F6D05"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>
        <w:rPr>
          <w:rFonts w:cs="Arial"/>
          <w:color w:val="000000"/>
          <w:spacing w:val="5"/>
          <w:sz w:val="20"/>
          <w:szCs w:val="20"/>
        </w:rPr>
        <w:t>sljedeći</w:t>
      </w:r>
      <w:r w:rsidR="003F6D05" w:rsidRPr="00B6689F">
        <w:rPr>
          <w:rFonts w:cs="Arial"/>
          <w:color w:val="000000"/>
          <w:spacing w:val="5"/>
          <w:sz w:val="20"/>
          <w:szCs w:val="20"/>
        </w:rPr>
        <w:t>:</w:t>
      </w:r>
    </w:p>
    <w:p w:rsidR="003F6D05" w:rsidRPr="00B6689F" w:rsidRDefault="009A2F50" w:rsidP="00CA6B63">
      <w:pPr>
        <w:numPr>
          <w:ilvl w:val="0"/>
          <w:numId w:val="27"/>
        </w:numPr>
        <w:shd w:val="clear" w:color="auto" w:fill="FFFFFF"/>
        <w:spacing w:before="0" w:after="0"/>
        <w:ind w:left="360" w:right="7" w:hanging="450"/>
        <w:rPr>
          <w:rFonts w:cs="Arial"/>
          <w:color w:val="000000"/>
          <w:spacing w:val="5"/>
          <w:sz w:val="20"/>
          <w:szCs w:val="20"/>
        </w:rPr>
      </w:pPr>
      <w:r>
        <w:rPr>
          <w:rFonts w:cs="Arial"/>
          <w:color w:val="000000"/>
          <w:spacing w:val="5"/>
          <w:sz w:val="20"/>
          <w:szCs w:val="20"/>
        </w:rPr>
        <w:t>Stručni</w:t>
      </w:r>
      <w:r w:rsidR="003F6D05"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>
        <w:rPr>
          <w:rFonts w:cs="Arial"/>
          <w:color w:val="000000"/>
          <w:spacing w:val="5"/>
          <w:sz w:val="20"/>
          <w:szCs w:val="20"/>
        </w:rPr>
        <w:t>rad</w:t>
      </w:r>
      <w:r w:rsidR="003F6D05"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>
        <w:rPr>
          <w:rFonts w:cs="Arial"/>
          <w:color w:val="000000"/>
          <w:spacing w:val="5"/>
          <w:sz w:val="20"/>
          <w:szCs w:val="20"/>
        </w:rPr>
        <w:t>sa</w:t>
      </w:r>
      <w:r w:rsidR="003F6D05"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>
        <w:rPr>
          <w:rFonts w:cs="Arial"/>
          <w:color w:val="000000"/>
          <w:spacing w:val="5"/>
          <w:sz w:val="20"/>
          <w:szCs w:val="20"/>
        </w:rPr>
        <w:t>mlađim</w:t>
      </w:r>
      <w:r w:rsidR="003F6D05"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>
        <w:rPr>
          <w:rFonts w:cs="Arial"/>
          <w:color w:val="000000"/>
          <w:spacing w:val="5"/>
          <w:sz w:val="20"/>
          <w:szCs w:val="20"/>
        </w:rPr>
        <w:t>selekcijama</w:t>
      </w:r>
      <w:r w:rsidR="003F6D05" w:rsidRPr="00B6689F">
        <w:rPr>
          <w:rFonts w:cs="Arial"/>
          <w:color w:val="000000"/>
          <w:spacing w:val="5"/>
          <w:sz w:val="20"/>
          <w:szCs w:val="20"/>
        </w:rPr>
        <w:t>,</w:t>
      </w:r>
    </w:p>
    <w:p w:rsidR="003F6D05" w:rsidRPr="00B6689F" w:rsidRDefault="009A2F50" w:rsidP="00CA6B63">
      <w:pPr>
        <w:numPr>
          <w:ilvl w:val="0"/>
          <w:numId w:val="27"/>
        </w:numPr>
        <w:shd w:val="clear" w:color="auto" w:fill="FFFFFF"/>
        <w:spacing w:before="0" w:after="0"/>
        <w:ind w:left="360" w:right="7" w:hanging="450"/>
        <w:rPr>
          <w:rFonts w:cs="Arial"/>
          <w:color w:val="000000"/>
          <w:spacing w:val="5"/>
          <w:sz w:val="20"/>
          <w:szCs w:val="20"/>
        </w:rPr>
      </w:pPr>
      <w:r>
        <w:rPr>
          <w:rFonts w:cs="Arial"/>
          <w:color w:val="000000"/>
          <w:spacing w:val="5"/>
          <w:sz w:val="20"/>
          <w:szCs w:val="20"/>
        </w:rPr>
        <w:t>Broj</w:t>
      </w:r>
      <w:r w:rsidR="003F6D05"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>
        <w:rPr>
          <w:rFonts w:cs="Arial"/>
          <w:color w:val="000000"/>
          <w:spacing w:val="5"/>
          <w:sz w:val="20"/>
          <w:szCs w:val="20"/>
        </w:rPr>
        <w:t>članova</w:t>
      </w:r>
      <w:r w:rsidR="003F6D05"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>
        <w:rPr>
          <w:rFonts w:cs="Arial"/>
          <w:color w:val="000000"/>
          <w:spacing w:val="5"/>
          <w:sz w:val="20"/>
          <w:szCs w:val="20"/>
        </w:rPr>
        <w:t>i</w:t>
      </w:r>
      <w:r w:rsidR="003F6D05"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>
        <w:rPr>
          <w:rFonts w:cs="Arial"/>
          <w:color w:val="000000"/>
          <w:spacing w:val="5"/>
          <w:sz w:val="20"/>
          <w:szCs w:val="20"/>
        </w:rPr>
        <w:t>aktivnoh</w:t>
      </w:r>
      <w:r w:rsidR="003F6D05"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>
        <w:rPr>
          <w:rFonts w:cs="Arial"/>
          <w:color w:val="000000"/>
          <w:spacing w:val="5"/>
          <w:sz w:val="20"/>
          <w:szCs w:val="20"/>
        </w:rPr>
        <w:t>sportista</w:t>
      </w:r>
      <w:r w:rsidR="003F6D05"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>
        <w:rPr>
          <w:rFonts w:cs="Arial"/>
          <w:color w:val="000000"/>
          <w:spacing w:val="5"/>
          <w:sz w:val="20"/>
          <w:szCs w:val="20"/>
        </w:rPr>
        <w:t>u</w:t>
      </w:r>
      <w:r w:rsidR="003F6D05"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>
        <w:rPr>
          <w:rFonts w:cs="Arial"/>
          <w:color w:val="000000"/>
          <w:spacing w:val="5"/>
          <w:sz w:val="20"/>
          <w:szCs w:val="20"/>
        </w:rPr>
        <w:t>klubu</w:t>
      </w:r>
      <w:r w:rsidR="003F6D05" w:rsidRPr="00B6689F">
        <w:rPr>
          <w:rFonts w:cs="Arial"/>
          <w:color w:val="000000"/>
          <w:spacing w:val="5"/>
          <w:sz w:val="20"/>
          <w:szCs w:val="20"/>
        </w:rPr>
        <w:t>,</w:t>
      </w:r>
    </w:p>
    <w:p w:rsidR="003F6D05" w:rsidRPr="00B6689F" w:rsidRDefault="009A2F50" w:rsidP="00CA6B63">
      <w:pPr>
        <w:numPr>
          <w:ilvl w:val="0"/>
          <w:numId w:val="27"/>
        </w:numPr>
        <w:shd w:val="clear" w:color="auto" w:fill="FFFFFF"/>
        <w:spacing w:before="0" w:after="0"/>
        <w:ind w:left="360" w:right="7" w:hanging="450"/>
        <w:rPr>
          <w:rFonts w:cs="Arial"/>
          <w:color w:val="000000"/>
          <w:spacing w:val="5"/>
          <w:sz w:val="20"/>
          <w:szCs w:val="20"/>
        </w:rPr>
      </w:pPr>
      <w:r>
        <w:rPr>
          <w:rFonts w:cs="Arial"/>
          <w:color w:val="000000"/>
          <w:spacing w:val="5"/>
          <w:sz w:val="20"/>
          <w:szCs w:val="20"/>
        </w:rPr>
        <w:t>Tradicija</w:t>
      </w:r>
      <w:r w:rsidR="003F6D05"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>
        <w:rPr>
          <w:rFonts w:cs="Arial"/>
          <w:color w:val="000000"/>
          <w:spacing w:val="5"/>
          <w:sz w:val="20"/>
          <w:szCs w:val="20"/>
        </w:rPr>
        <w:t>kluba</w:t>
      </w:r>
      <w:r w:rsidR="003F6D05"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>
        <w:rPr>
          <w:rFonts w:cs="Arial"/>
          <w:color w:val="000000"/>
          <w:spacing w:val="5"/>
          <w:sz w:val="20"/>
          <w:szCs w:val="20"/>
        </w:rPr>
        <w:t>i</w:t>
      </w:r>
      <w:r w:rsidR="003F6D05"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>
        <w:rPr>
          <w:rFonts w:cs="Arial"/>
          <w:color w:val="000000"/>
          <w:spacing w:val="5"/>
          <w:sz w:val="20"/>
          <w:szCs w:val="20"/>
        </w:rPr>
        <w:t>postignuti</w:t>
      </w:r>
      <w:r w:rsidR="003F6D05"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>
        <w:rPr>
          <w:rFonts w:cs="Arial"/>
          <w:color w:val="000000"/>
          <w:spacing w:val="5"/>
          <w:sz w:val="20"/>
          <w:szCs w:val="20"/>
        </w:rPr>
        <w:t>rezultati</w:t>
      </w:r>
      <w:r w:rsidR="003F6D05" w:rsidRPr="00B6689F">
        <w:rPr>
          <w:rFonts w:cs="Arial"/>
          <w:color w:val="000000"/>
          <w:spacing w:val="5"/>
          <w:sz w:val="20"/>
          <w:szCs w:val="20"/>
        </w:rPr>
        <w:t>,</w:t>
      </w:r>
    </w:p>
    <w:p w:rsidR="003F6D05" w:rsidRPr="00B6689F" w:rsidRDefault="009A2F50" w:rsidP="00CA6B63">
      <w:pPr>
        <w:numPr>
          <w:ilvl w:val="0"/>
          <w:numId w:val="27"/>
        </w:numPr>
        <w:shd w:val="clear" w:color="auto" w:fill="FFFFFF"/>
        <w:spacing w:before="0" w:after="0"/>
        <w:ind w:left="360" w:right="7" w:hanging="450"/>
        <w:rPr>
          <w:rFonts w:cs="Arial"/>
          <w:color w:val="000000"/>
          <w:spacing w:val="5"/>
          <w:sz w:val="20"/>
          <w:szCs w:val="20"/>
        </w:rPr>
      </w:pPr>
      <w:r>
        <w:rPr>
          <w:rFonts w:cs="Arial"/>
          <w:color w:val="000000"/>
          <w:spacing w:val="5"/>
          <w:sz w:val="20"/>
          <w:szCs w:val="20"/>
        </w:rPr>
        <w:t>Broj</w:t>
      </w:r>
      <w:r w:rsidR="003F6D05"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>
        <w:rPr>
          <w:rFonts w:cs="Arial"/>
          <w:color w:val="000000"/>
          <w:spacing w:val="5"/>
          <w:sz w:val="20"/>
          <w:szCs w:val="20"/>
        </w:rPr>
        <w:t>takmičenja</w:t>
      </w:r>
      <w:r w:rsidR="003F6D05"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>
        <w:rPr>
          <w:rFonts w:cs="Arial"/>
          <w:color w:val="000000"/>
          <w:spacing w:val="5"/>
          <w:sz w:val="20"/>
          <w:szCs w:val="20"/>
        </w:rPr>
        <w:t>u</w:t>
      </w:r>
      <w:r w:rsidR="003F6D05"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>
        <w:rPr>
          <w:rFonts w:cs="Arial"/>
          <w:color w:val="000000"/>
          <w:spacing w:val="5"/>
          <w:sz w:val="20"/>
          <w:szCs w:val="20"/>
        </w:rPr>
        <w:t>kome</w:t>
      </w:r>
      <w:r w:rsidR="003F6D05"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>
        <w:rPr>
          <w:rFonts w:cs="Arial"/>
          <w:color w:val="000000"/>
          <w:spacing w:val="5"/>
          <w:sz w:val="20"/>
          <w:szCs w:val="20"/>
        </w:rPr>
        <w:t>se</w:t>
      </w:r>
      <w:r w:rsidR="003F6D05"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>
        <w:rPr>
          <w:rFonts w:cs="Arial"/>
          <w:color w:val="000000"/>
          <w:spacing w:val="5"/>
          <w:sz w:val="20"/>
          <w:szCs w:val="20"/>
        </w:rPr>
        <w:t>takmiče</w:t>
      </w:r>
      <w:r w:rsidR="003F6D05"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>
        <w:rPr>
          <w:rFonts w:cs="Arial"/>
          <w:color w:val="000000"/>
          <w:spacing w:val="5"/>
          <w:sz w:val="20"/>
          <w:szCs w:val="20"/>
        </w:rPr>
        <w:t>selekcije</w:t>
      </w:r>
      <w:r w:rsidR="003F6D05"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>
        <w:rPr>
          <w:rFonts w:cs="Arial"/>
          <w:color w:val="000000"/>
          <w:spacing w:val="5"/>
          <w:sz w:val="20"/>
          <w:szCs w:val="20"/>
        </w:rPr>
        <w:t>kluba</w:t>
      </w:r>
      <w:r w:rsidR="003F6D05" w:rsidRPr="00B6689F">
        <w:rPr>
          <w:rFonts w:cs="Arial"/>
          <w:color w:val="000000"/>
          <w:spacing w:val="5"/>
          <w:sz w:val="20"/>
          <w:szCs w:val="20"/>
        </w:rPr>
        <w:t>,</w:t>
      </w:r>
    </w:p>
    <w:p w:rsidR="003F6D05" w:rsidRPr="00B6689F" w:rsidRDefault="009A2F50" w:rsidP="00CA6B63">
      <w:pPr>
        <w:numPr>
          <w:ilvl w:val="0"/>
          <w:numId w:val="27"/>
        </w:numPr>
        <w:shd w:val="clear" w:color="auto" w:fill="FFFFFF"/>
        <w:spacing w:before="0" w:after="0"/>
        <w:ind w:left="360" w:right="7" w:hanging="450"/>
        <w:rPr>
          <w:rFonts w:cs="Arial"/>
          <w:color w:val="000000"/>
          <w:spacing w:val="5"/>
          <w:sz w:val="20"/>
          <w:szCs w:val="20"/>
        </w:rPr>
      </w:pPr>
      <w:r>
        <w:rPr>
          <w:rFonts w:cs="Arial"/>
          <w:color w:val="000000"/>
          <w:spacing w:val="5"/>
          <w:sz w:val="20"/>
          <w:szCs w:val="20"/>
        </w:rPr>
        <w:t>Pripadnost</w:t>
      </w:r>
      <w:r w:rsidR="003F6D05"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>
        <w:rPr>
          <w:rFonts w:cs="Arial"/>
          <w:color w:val="000000"/>
          <w:spacing w:val="5"/>
          <w:sz w:val="20"/>
          <w:szCs w:val="20"/>
        </w:rPr>
        <w:t>prioritetnoj</w:t>
      </w:r>
      <w:r w:rsidR="003F6D05"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>
        <w:rPr>
          <w:rFonts w:cs="Arial"/>
          <w:color w:val="000000"/>
          <w:spacing w:val="5"/>
          <w:sz w:val="20"/>
          <w:szCs w:val="20"/>
        </w:rPr>
        <w:t>grani</w:t>
      </w:r>
      <w:r w:rsidR="003F6D05"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>
        <w:rPr>
          <w:rFonts w:cs="Arial"/>
          <w:color w:val="000000"/>
          <w:spacing w:val="5"/>
          <w:sz w:val="20"/>
          <w:szCs w:val="20"/>
        </w:rPr>
        <w:t>sporta</w:t>
      </w:r>
      <w:r w:rsidR="003F6D05" w:rsidRPr="00B6689F">
        <w:rPr>
          <w:rFonts w:cs="Arial"/>
          <w:color w:val="000000"/>
          <w:spacing w:val="5"/>
          <w:sz w:val="20"/>
          <w:szCs w:val="20"/>
        </w:rPr>
        <w:t>,</w:t>
      </w:r>
    </w:p>
    <w:p w:rsidR="003F6D05" w:rsidRPr="00B6689F" w:rsidRDefault="009A2F50" w:rsidP="00CA6B63">
      <w:pPr>
        <w:numPr>
          <w:ilvl w:val="0"/>
          <w:numId w:val="27"/>
        </w:numPr>
        <w:shd w:val="clear" w:color="auto" w:fill="FFFFFF"/>
        <w:spacing w:before="0" w:after="0"/>
        <w:ind w:left="360" w:right="7" w:hanging="450"/>
        <w:rPr>
          <w:rFonts w:cs="Arial"/>
          <w:color w:val="000000"/>
          <w:spacing w:val="5"/>
          <w:sz w:val="20"/>
          <w:szCs w:val="20"/>
        </w:rPr>
      </w:pPr>
      <w:r>
        <w:rPr>
          <w:rFonts w:cs="Arial"/>
          <w:color w:val="000000"/>
          <w:spacing w:val="5"/>
          <w:sz w:val="20"/>
          <w:szCs w:val="20"/>
        </w:rPr>
        <w:t>Klubovi</w:t>
      </w:r>
      <w:r w:rsidR="003F6D05"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>
        <w:rPr>
          <w:rFonts w:cs="Arial"/>
          <w:color w:val="000000"/>
          <w:spacing w:val="5"/>
          <w:sz w:val="20"/>
          <w:szCs w:val="20"/>
        </w:rPr>
        <w:t>koji</w:t>
      </w:r>
      <w:r w:rsidR="003F6D05"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>
        <w:rPr>
          <w:rFonts w:cs="Arial"/>
          <w:color w:val="000000"/>
          <w:spacing w:val="5"/>
          <w:sz w:val="20"/>
          <w:szCs w:val="20"/>
        </w:rPr>
        <w:t>se</w:t>
      </w:r>
      <w:r w:rsidR="003F6D05"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>
        <w:rPr>
          <w:rFonts w:cs="Arial"/>
          <w:color w:val="000000"/>
          <w:spacing w:val="5"/>
          <w:sz w:val="20"/>
          <w:szCs w:val="20"/>
        </w:rPr>
        <w:t>organizuju</w:t>
      </w:r>
      <w:r w:rsidR="003F6D05"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>
        <w:rPr>
          <w:rFonts w:cs="Arial"/>
          <w:color w:val="000000"/>
          <w:spacing w:val="5"/>
          <w:sz w:val="20"/>
          <w:szCs w:val="20"/>
        </w:rPr>
        <w:t>u</w:t>
      </w:r>
      <w:r w:rsidR="003F6D05"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>
        <w:rPr>
          <w:rFonts w:cs="Arial"/>
          <w:color w:val="000000"/>
          <w:spacing w:val="5"/>
          <w:sz w:val="20"/>
          <w:szCs w:val="20"/>
        </w:rPr>
        <w:t>sportska</w:t>
      </w:r>
      <w:r w:rsidR="003F6D05"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>
        <w:rPr>
          <w:rFonts w:cs="Arial"/>
          <w:color w:val="000000"/>
          <w:spacing w:val="5"/>
          <w:sz w:val="20"/>
          <w:szCs w:val="20"/>
        </w:rPr>
        <w:t>društva</w:t>
      </w:r>
      <w:r w:rsidR="003F6D05"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>
        <w:rPr>
          <w:rFonts w:cs="Arial"/>
          <w:color w:val="000000"/>
          <w:spacing w:val="5"/>
          <w:sz w:val="20"/>
          <w:szCs w:val="20"/>
        </w:rPr>
        <w:t>i</w:t>
      </w:r>
      <w:r w:rsidR="003F6D05"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>
        <w:rPr>
          <w:rFonts w:cs="Arial"/>
          <w:color w:val="000000"/>
          <w:spacing w:val="5"/>
          <w:sz w:val="20"/>
          <w:szCs w:val="20"/>
        </w:rPr>
        <w:t>u</w:t>
      </w:r>
      <w:r w:rsidR="003F6D05"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>
        <w:rPr>
          <w:rFonts w:cs="Arial"/>
          <w:color w:val="000000"/>
          <w:spacing w:val="5"/>
          <w:sz w:val="20"/>
          <w:szCs w:val="20"/>
        </w:rPr>
        <w:t>kojima</w:t>
      </w:r>
      <w:r w:rsidR="003F6D05"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>
        <w:rPr>
          <w:rFonts w:cs="Arial"/>
          <w:color w:val="000000"/>
          <w:spacing w:val="5"/>
          <w:sz w:val="20"/>
          <w:szCs w:val="20"/>
        </w:rPr>
        <w:t>je</w:t>
      </w:r>
      <w:r w:rsidR="003F6D05"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>
        <w:rPr>
          <w:rFonts w:cs="Arial"/>
          <w:color w:val="000000"/>
          <w:spacing w:val="5"/>
          <w:sz w:val="20"/>
          <w:szCs w:val="20"/>
        </w:rPr>
        <w:t>udruženo</w:t>
      </w:r>
      <w:r w:rsidR="003F6D05"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>
        <w:rPr>
          <w:rFonts w:cs="Arial"/>
          <w:color w:val="000000"/>
          <w:spacing w:val="5"/>
          <w:sz w:val="20"/>
          <w:szCs w:val="20"/>
        </w:rPr>
        <w:t>više</w:t>
      </w:r>
      <w:r w:rsidR="003F6D05"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>
        <w:rPr>
          <w:rFonts w:cs="Arial"/>
          <w:color w:val="000000"/>
          <w:spacing w:val="5"/>
          <w:sz w:val="20"/>
          <w:szCs w:val="20"/>
        </w:rPr>
        <w:t>sportskih</w:t>
      </w:r>
      <w:r w:rsidR="003F6D05"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>
        <w:rPr>
          <w:rFonts w:cs="Arial"/>
          <w:color w:val="000000"/>
          <w:spacing w:val="5"/>
          <w:sz w:val="20"/>
          <w:szCs w:val="20"/>
        </w:rPr>
        <w:t>grana</w:t>
      </w:r>
      <w:r w:rsidR="003F6D05" w:rsidRPr="00B6689F">
        <w:rPr>
          <w:rFonts w:cs="Arial"/>
          <w:color w:val="000000"/>
          <w:spacing w:val="5"/>
          <w:sz w:val="20"/>
          <w:szCs w:val="20"/>
        </w:rPr>
        <w:t>,</w:t>
      </w:r>
    </w:p>
    <w:p w:rsidR="003F6D05" w:rsidRPr="00B6689F" w:rsidRDefault="009A2F50" w:rsidP="00CA6B63">
      <w:pPr>
        <w:numPr>
          <w:ilvl w:val="0"/>
          <w:numId w:val="27"/>
        </w:numPr>
        <w:shd w:val="clear" w:color="auto" w:fill="FFFFFF"/>
        <w:spacing w:before="0" w:after="0"/>
        <w:ind w:left="360" w:right="7" w:hanging="450"/>
        <w:rPr>
          <w:rFonts w:cs="Arial"/>
          <w:color w:val="000000"/>
          <w:spacing w:val="5"/>
          <w:sz w:val="20"/>
          <w:szCs w:val="20"/>
        </w:rPr>
      </w:pPr>
      <w:r>
        <w:rPr>
          <w:rFonts w:cs="Arial"/>
          <w:color w:val="000000"/>
          <w:spacing w:val="5"/>
          <w:sz w:val="20"/>
          <w:szCs w:val="20"/>
        </w:rPr>
        <w:t>Stepen</w:t>
      </w:r>
      <w:r w:rsidR="003F6D05" w:rsidRPr="00B6689F">
        <w:rPr>
          <w:rFonts w:cs="Arial"/>
          <w:color w:val="000000"/>
          <w:spacing w:val="5"/>
          <w:sz w:val="20"/>
          <w:szCs w:val="20"/>
        </w:rPr>
        <w:t>-</w:t>
      </w:r>
      <w:r>
        <w:rPr>
          <w:rFonts w:cs="Arial"/>
          <w:color w:val="000000"/>
          <w:spacing w:val="5"/>
          <w:sz w:val="20"/>
          <w:szCs w:val="20"/>
        </w:rPr>
        <w:t>rang</w:t>
      </w:r>
      <w:r w:rsidR="003F6D05"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>
        <w:rPr>
          <w:rFonts w:cs="Arial"/>
          <w:color w:val="000000"/>
          <w:spacing w:val="5"/>
          <w:sz w:val="20"/>
          <w:szCs w:val="20"/>
        </w:rPr>
        <w:t>takmičenja</w:t>
      </w:r>
      <w:r w:rsidR="003F6D05" w:rsidRPr="00B6689F">
        <w:rPr>
          <w:rFonts w:cs="Arial"/>
          <w:color w:val="000000"/>
          <w:spacing w:val="5"/>
          <w:sz w:val="20"/>
          <w:szCs w:val="20"/>
        </w:rPr>
        <w:t>,</w:t>
      </w:r>
    </w:p>
    <w:p w:rsidR="003F6D05" w:rsidRPr="00B6689F" w:rsidRDefault="009A2F50" w:rsidP="00CA6B63">
      <w:pPr>
        <w:numPr>
          <w:ilvl w:val="0"/>
          <w:numId w:val="27"/>
        </w:numPr>
        <w:shd w:val="clear" w:color="auto" w:fill="FFFFFF"/>
        <w:spacing w:before="0" w:after="0"/>
        <w:ind w:left="360" w:right="7" w:hanging="450"/>
        <w:rPr>
          <w:rFonts w:cs="Arial"/>
          <w:color w:val="000000"/>
          <w:spacing w:val="5"/>
          <w:sz w:val="20"/>
          <w:szCs w:val="20"/>
        </w:rPr>
      </w:pPr>
      <w:r>
        <w:rPr>
          <w:rFonts w:cs="Arial"/>
          <w:color w:val="000000"/>
          <w:spacing w:val="5"/>
          <w:sz w:val="20"/>
          <w:szCs w:val="20"/>
        </w:rPr>
        <w:t>Masovnost</w:t>
      </w:r>
      <w:r w:rsidR="003F6D05"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>
        <w:rPr>
          <w:rFonts w:cs="Arial"/>
          <w:color w:val="000000"/>
          <w:spacing w:val="5"/>
          <w:sz w:val="20"/>
          <w:szCs w:val="20"/>
        </w:rPr>
        <w:t>grane</w:t>
      </w:r>
      <w:r w:rsidR="003F6D05"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>
        <w:rPr>
          <w:rFonts w:cs="Arial"/>
          <w:color w:val="000000"/>
          <w:spacing w:val="5"/>
          <w:sz w:val="20"/>
          <w:szCs w:val="20"/>
        </w:rPr>
        <w:t>sporta</w:t>
      </w:r>
      <w:r w:rsidR="003F6D05"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>
        <w:rPr>
          <w:rFonts w:cs="Arial"/>
          <w:color w:val="000000"/>
          <w:spacing w:val="5"/>
          <w:sz w:val="20"/>
          <w:szCs w:val="20"/>
        </w:rPr>
        <w:t>i</w:t>
      </w:r>
      <w:r w:rsidR="003F6D05"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>
        <w:rPr>
          <w:rFonts w:cs="Arial"/>
          <w:color w:val="000000"/>
          <w:spacing w:val="5"/>
          <w:sz w:val="20"/>
          <w:szCs w:val="20"/>
        </w:rPr>
        <w:t>broj</w:t>
      </w:r>
      <w:r w:rsidR="003F6D05"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>
        <w:rPr>
          <w:rFonts w:cs="Arial"/>
          <w:color w:val="000000"/>
          <w:spacing w:val="5"/>
          <w:sz w:val="20"/>
          <w:szCs w:val="20"/>
        </w:rPr>
        <w:t>registrovanih</w:t>
      </w:r>
      <w:r w:rsidR="003F6D05"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>
        <w:rPr>
          <w:rFonts w:cs="Arial"/>
          <w:color w:val="000000"/>
          <w:spacing w:val="5"/>
          <w:sz w:val="20"/>
          <w:szCs w:val="20"/>
        </w:rPr>
        <w:t>klubova</w:t>
      </w:r>
      <w:r w:rsidR="003F6D05" w:rsidRPr="00B6689F">
        <w:rPr>
          <w:rFonts w:cs="Arial"/>
          <w:color w:val="000000"/>
          <w:spacing w:val="5"/>
          <w:sz w:val="20"/>
          <w:szCs w:val="20"/>
        </w:rPr>
        <w:t>,</w:t>
      </w:r>
    </w:p>
    <w:p w:rsidR="003F6D05" w:rsidRPr="00B6689F" w:rsidRDefault="009A2F50" w:rsidP="00CA6B63">
      <w:pPr>
        <w:numPr>
          <w:ilvl w:val="0"/>
          <w:numId w:val="27"/>
        </w:numPr>
        <w:shd w:val="clear" w:color="auto" w:fill="FFFFFF"/>
        <w:spacing w:before="0" w:after="0"/>
        <w:ind w:left="360" w:right="7" w:hanging="450"/>
        <w:rPr>
          <w:rFonts w:cs="Arial"/>
          <w:color w:val="000000"/>
          <w:spacing w:val="5"/>
          <w:sz w:val="20"/>
          <w:szCs w:val="20"/>
        </w:rPr>
      </w:pPr>
      <w:r>
        <w:rPr>
          <w:rFonts w:cs="Arial"/>
          <w:color w:val="000000"/>
          <w:spacing w:val="5"/>
          <w:sz w:val="20"/>
          <w:szCs w:val="20"/>
        </w:rPr>
        <w:t>Obavezno</w:t>
      </w:r>
      <w:r w:rsidR="003F6D05"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>
        <w:rPr>
          <w:rFonts w:cs="Arial"/>
          <w:color w:val="000000"/>
          <w:spacing w:val="5"/>
          <w:sz w:val="20"/>
          <w:szCs w:val="20"/>
        </w:rPr>
        <w:t>takmičenje</w:t>
      </w:r>
      <w:r w:rsidR="003F6D05"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>
        <w:rPr>
          <w:rFonts w:cs="Arial"/>
          <w:color w:val="000000"/>
          <w:spacing w:val="5"/>
          <w:sz w:val="20"/>
          <w:szCs w:val="20"/>
        </w:rPr>
        <w:t>u</w:t>
      </w:r>
      <w:r w:rsidR="003F6D05"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>
        <w:rPr>
          <w:rFonts w:cs="Arial"/>
          <w:color w:val="000000"/>
          <w:spacing w:val="5"/>
          <w:sz w:val="20"/>
          <w:szCs w:val="20"/>
        </w:rPr>
        <w:t>nekoj</w:t>
      </w:r>
      <w:r w:rsidR="003F6D05"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>
        <w:rPr>
          <w:rFonts w:cs="Arial"/>
          <w:color w:val="000000"/>
          <w:spacing w:val="5"/>
          <w:sz w:val="20"/>
          <w:szCs w:val="20"/>
        </w:rPr>
        <w:t>od</w:t>
      </w:r>
      <w:r w:rsidR="003F6D05"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>
        <w:rPr>
          <w:rFonts w:cs="Arial"/>
          <w:color w:val="000000"/>
          <w:spacing w:val="5"/>
          <w:sz w:val="20"/>
          <w:szCs w:val="20"/>
        </w:rPr>
        <w:t>liga</w:t>
      </w:r>
      <w:r w:rsidR="003F6D05"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>
        <w:rPr>
          <w:rFonts w:cs="Arial"/>
          <w:color w:val="000000"/>
          <w:spacing w:val="5"/>
          <w:sz w:val="20"/>
          <w:szCs w:val="20"/>
        </w:rPr>
        <w:t>koju</w:t>
      </w:r>
      <w:r w:rsidR="003F6D05"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>
        <w:rPr>
          <w:rFonts w:cs="Arial"/>
          <w:color w:val="000000"/>
          <w:spacing w:val="5"/>
          <w:sz w:val="20"/>
          <w:szCs w:val="20"/>
        </w:rPr>
        <w:t>organizuje</w:t>
      </w:r>
      <w:r w:rsidR="003F6D05"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>
        <w:rPr>
          <w:rFonts w:cs="Arial"/>
          <w:color w:val="000000"/>
          <w:spacing w:val="5"/>
          <w:sz w:val="20"/>
          <w:szCs w:val="20"/>
        </w:rPr>
        <w:t>krovni</w:t>
      </w:r>
      <w:r w:rsidR="003F6D05"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>
        <w:rPr>
          <w:rFonts w:cs="Arial"/>
          <w:color w:val="000000"/>
          <w:spacing w:val="5"/>
          <w:sz w:val="20"/>
          <w:szCs w:val="20"/>
        </w:rPr>
        <w:t>savez</w:t>
      </w:r>
      <w:r w:rsidR="003F6D05"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>
        <w:rPr>
          <w:rFonts w:cs="Arial"/>
          <w:color w:val="000000"/>
          <w:spacing w:val="5"/>
          <w:sz w:val="20"/>
          <w:szCs w:val="20"/>
        </w:rPr>
        <w:t>ili</w:t>
      </w:r>
      <w:r w:rsidR="003F6D05"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>
        <w:rPr>
          <w:rFonts w:cs="Arial"/>
          <w:color w:val="000000"/>
          <w:spacing w:val="5"/>
          <w:sz w:val="20"/>
          <w:szCs w:val="20"/>
        </w:rPr>
        <w:t>asocijacija</w:t>
      </w:r>
      <w:r w:rsidR="003F6D05" w:rsidRPr="00B6689F">
        <w:rPr>
          <w:rFonts w:cs="Arial"/>
          <w:color w:val="000000"/>
          <w:spacing w:val="5"/>
          <w:sz w:val="20"/>
          <w:szCs w:val="20"/>
        </w:rPr>
        <w:t>,</w:t>
      </w:r>
    </w:p>
    <w:p w:rsidR="003F6D05" w:rsidRPr="00B6689F" w:rsidRDefault="009A2F50" w:rsidP="00CA6B63">
      <w:pPr>
        <w:numPr>
          <w:ilvl w:val="0"/>
          <w:numId w:val="27"/>
        </w:numPr>
        <w:shd w:val="clear" w:color="auto" w:fill="FFFFFF"/>
        <w:spacing w:before="0" w:after="0"/>
        <w:ind w:left="360" w:right="7" w:hanging="450"/>
        <w:rPr>
          <w:rFonts w:cs="Arial"/>
          <w:color w:val="000000"/>
          <w:spacing w:val="5"/>
          <w:sz w:val="20"/>
          <w:szCs w:val="20"/>
        </w:rPr>
      </w:pPr>
      <w:r>
        <w:rPr>
          <w:rFonts w:cs="Arial"/>
          <w:color w:val="000000"/>
          <w:spacing w:val="5"/>
          <w:sz w:val="20"/>
          <w:szCs w:val="20"/>
        </w:rPr>
        <w:t>Atraktivnost</w:t>
      </w:r>
      <w:r w:rsidR="003F6D05"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>
        <w:rPr>
          <w:rFonts w:cs="Arial"/>
          <w:color w:val="000000"/>
          <w:spacing w:val="5"/>
          <w:sz w:val="20"/>
          <w:szCs w:val="20"/>
        </w:rPr>
        <w:t>sporta</w:t>
      </w:r>
      <w:r w:rsidR="003F6D05"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>
        <w:rPr>
          <w:rFonts w:cs="Arial"/>
          <w:color w:val="000000"/>
          <w:spacing w:val="5"/>
          <w:sz w:val="20"/>
          <w:szCs w:val="20"/>
        </w:rPr>
        <w:t>u</w:t>
      </w:r>
      <w:r w:rsidR="003F6D05"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>
        <w:rPr>
          <w:rFonts w:cs="Arial"/>
          <w:color w:val="000000"/>
          <w:spacing w:val="5"/>
          <w:sz w:val="20"/>
          <w:szCs w:val="20"/>
        </w:rPr>
        <w:t>Republici</w:t>
      </w:r>
      <w:r w:rsidR="003F6D05"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>
        <w:rPr>
          <w:rFonts w:cs="Arial"/>
          <w:color w:val="000000"/>
          <w:spacing w:val="5"/>
          <w:sz w:val="20"/>
          <w:szCs w:val="20"/>
        </w:rPr>
        <w:t>Srpskoj</w:t>
      </w:r>
      <w:r w:rsidR="003F6D05"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>
        <w:rPr>
          <w:rFonts w:cs="Arial"/>
          <w:color w:val="000000"/>
          <w:spacing w:val="5"/>
          <w:sz w:val="20"/>
          <w:szCs w:val="20"/>
        </w:rPr>
        <w:t>i</w:t>
      </w:r>
      <w:r w:rsidR="003F6D05"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>
        <w:rPr>
          <w:rFonts w:cs="Arial"/>
          <w:color w:val="000000"/>
          <w:spacing w:val="5"/>
          <w:sz w:val="20"/>
          <w:szCs w:val="20"/>
        </w:rPr>
        <w:t>svijetu</w:t>
      </w:r>
      <w:r w:rsidR="003F6D05"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>
        <w:rPr>
          <w:rFonts w:cs="Arial"/>
          <w:color w:val="000000"/>
          <w:spacing w:val="5"/>
          <w:sz w:val="20"/>
          <w:szCs w:val="20"/>
        </w:rPr>
        <w:t>i</w:t>
      </w:r>
    </w:p>
    <w:p w:rsidR="003F6D05" w:rsidRPr="00B6689F" w:rsidRDefault="009A2F50" w:rsidP="00CA6B63">
      <w:pPr>
        <w:numPr>
          <w:ilvl w:val="0"/>
          <w:numId w:val="27"/>
        </w:numPr>
        <w:shd w:val="clear" w:color="auto" w:fill="FFFFFF"/>
        <w:spacing w:before="0" w:after="0"/>
        <w:ind w:left="360" w:right="7" w:hanging="450"/>
        <w:rPr>
          <w:rFonts w:cs="Arial"/>
          <w:color w:val="000000"/>
          <w:spacing w:val="5"/>
          <w:sz w:val="20"/>
          <w:szCs w:val="20"/>
        </w:rPr>
      </w:pPr>
      <w:r>
        <w:rPr>
          <w:rFonts w:cs="Arial"/>
          <w:color w:val="000000"/>
          <w:spacing w:val="5"/>
          <w:sz w:val="20"/>
          <w:szCs w:val="20"/>
        </w:rPr>
        <w:t>Učešće</w:t>
      </w:r>
      <w:r w:rsidR="003F6D05"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>
        <w:rPr>
          <w:rFonts w:cs="Arial"/>
          <w:color w:val="000000"/>
          <w:spacing w:val="5"/>
          <w:sz w:val="20"/>
          <w:szCs w:val="20"/>
        </w:rPr>
        <w:t>kluba</w:t>
      </w:r>
      <w:r w:rsidR="003F6D05"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>
        <w:rPr>
          <w:rFonts w:cs="Arial"/>
          <w:color w:val="000000"/>
          <w:spacing w:val="5"/>
          <w:sz w:val="20"/>
          <w:szCs w:val="20"/>
        </w:rPr>
        <w:t>na</w:t>
      </w:r>
      <w:r w:rsidR="003F6D05"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>
        <w:rPr>
          <w:rFonts w:cs="Arial"/>
          <w:color w:val="000000"/>
          <w:spacing w:val="5"/>
          <w:sz w:val="20"/>
          <w:szCs w:val="20"/>
        </w:rPr>
        <w:t>zvaničnim</w:t>
      </w:r>
      <w:r w:rsidR="003F6D05"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>
        <w:rPr>
          <w:rFonts w:cs="Arial"/>
          <w:color w:val="000000"/>
          <w:spacing w:val="5"/>
          <w:sz w:val="20"/>
          <w:szCs w:val="20"/>
        </w:rPr>
        <w:t>međunarodnim</w:t>
      </w:r>
      <w:r w:rsidR="003F6D05"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>
        <w:rPr>
          <w:rFonts w:cs="Arial"/>
          <w:color w:val="000000"/>
          <w:spacing w:val="5"/>
          <w:sz w:val="20"/>
          <w:szCs w:val="20"/>
        </w:rPr>
        <w:t>takmičenjima</w:t>
      </w:r>
      <w:r w:rsidR="003F6D05" w:rsidRPr="00B6689F">
        <w:rPr>
          <w:rFonts w:cs="Arial"/>
          <w:color w:val="000000"/>
          <w:spacing w:val="5"/>
          <w:sz w:val="20"/>
          <w:szCs w:val="20"/>
        </w:rPr>
        <w:t>.</w:t>
      </w:r>
    </w:p>
    <w:p w:rsidR="003F6D05" w:rsidRPr="00B6689F" w:rsidRDefault="003F6D05" w:rsidP="003F6D05">
      <w:pPr>
        <w:jc w:val="center"/>
        <w:rPr>
          <w:rFonts w:cs="Arial"/>
          <w:sz w:val="20"/>
          <w:szCs w:val="20"/>
        </w:rPr>
      </w:pPr>
    </w:p>
    <w:p w:rsidR="003F6D05" w:rsidRPr="00B6689F" w:rsidRDefault="009A2F50" w:rsidP="003F6D05">
      <w:pPr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Član</w:t>
      </w:r>
      <w:r w:rsidR="003F6D05" w:rsidRPr="00B6689F">
        <w:rPr>
          <w:rFonts w:cs="Arial"/>
          <w:sz w:val="20"/>
          <w:szCs w:val="20"/>
        </w:rPr>
        <w:t xml:space="preserve"> 6.</w:t>
      </w:r>
    </w:p>
    <w:p w:rsidR="003F6D05" w:rsidRPr="00B6689F" w:rsidRDefault="003F6D05" w:rsidP="003F6D05">
      <w:pPr>
        <w:rPr>
          <w:rFonts w:cs="Arial"/>
          <w:sz w:val="20"/>
          <w:szCs w:val="20"/>
        </w:rPr>
      </w:pPr>
      <w:r w:rsidRPr="00B6689F">
        <w:rPr>
          <w:rFonts w:cs="Arial"/>
          <w:sz w:val="20"/>
          <w:szCs w:val="20"/>
        </w:rPr>
        <w:t xml:space="preserve">(1) </w:t>
      </w:r>
      <w:r w:rsidR="009A2F50">
        <w:rPr>
          <w:rFonts w:cs="Arial"/>
          <w:sz w:val="20"/>
          <w:szCs w:val="20"/>
        </w:rPr>
        <w:t>Prijave</w:t>
      </w:r>
      <w:r w:rsidRPr="00B6689F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sa</w:t>
      </w:r>
      <w:r w:rsidRPr="00B6689F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potrebnom</w:t>
      </w:r>
      <w:r w:rsidRPr="00B6689F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dokumentacijom</w:t>
      </w:r>
      <w:r w:rsidRPr="00B6689F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se</w:t>
      </w:r>
      <w:r w:rsidRPr="00B6689F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podnose</w:t>
      </w:r>
      <w:r w:rsidRPr="00B6689F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Komisiji</w:t>
      </w:r>
      <w:r w:rsidRPr="00B6689F">
        <w:rPr>
          <w:rFonts w:cs="Arial"/>
          <w:sz w:val="20"/>
          <w:szCs w:val="20"/>
        </w:rPr>
        <w:t xml:space="preserve">, </w:t>
      </w:r>
      <w:r w:rsidR="009A2F50">
        <w:rPr>
          <w:rFonts w:cs="Arial"/>
          <w:sz w:val="20"/>
          <w:szCs w:val="20"/>
        </w:rPr>
        <w:t>poštom</w:t>
      </w:r>
      <w:r w:rsidRPr="00B6689F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ili</w:t>
      </w:r>
      <w:r w:rsidRPr="00B6689F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putem</w:t>
      </w:r>
      <w:r w:rsidRPr="00B6689F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protokola</w:t>
      </w:r>
      <w:r w:rsidRPr="00B6689F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Opštine</w:t>
      </w:r>
      <w:r w:rsidRPr="00B6689F">
        <w:rPr>
          <w:rFonts w:cs="Arial"/>
          <w:sz w:val="20"/>
          <w:szCs w:val="20"/>
        </w:rPr>
        <w:t xml:space="preserve">, </w:t>
      </w:r>
      <w:r w:rsidR="009A2F50">
        <w:rPr>
          <w:rFonts w:cs="Arial"/>
          <w:sz w:val="20"/>
          <w:szCs w:val="20"/>
        </w:rPr>
        <w:t>na</w:t>
      </w:r>
      <w:r w:rsidRPr="00B6689F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propisanim</w:t>
      </w:r>
      <w:r w:rsidRPr="00B6689F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obrascima</w:t>
      </w:r>
      <w:r w:rsidRPr="00B6689F">
        <w:rPr>
          <w:rFonts w:cs="Arial"/>
          <w:sz w:val="20"/>
          <w:szCs w:val="20"/>
        </w:rPr>
        <w:t>.</w:t>
      </w:r>
    </w:p>
    <w:p w:rsidR="003F6D05" w:rsidRPr="00B6689F" w:rsidRDefault="003F6D05" w:rsidP="003F6D05">
      <w:pPr>
        <w:rPr>
          <w:rFonts w:cs="Arial"/>
          <w:sz w:val="20"/>
          <w:szCs w:val="20"/>
        </w:rPr>
      </w:pPr>
    </w:p>
    <w:p w:rsidR="003F6D05" w:rsidRPr="00B6689F" w:rsidRDefault="003F6D05" w:rsidP="003F6D05">
      <w:pPr>
        <w:rPr>
          <w:rFonts w:cs="Arial"/>
          <w:color w:val="000000"/>
          <w:spacing w:val="5"/>
          <w:sz w:val="20"/>
          <w:szCs w:val="20"/>
          <w:lang w:val="sr-Cyrl-RS"/>
        </w:rPr>
      </w:pPr>
      <w:r w:rsidRPr="00B6689F">
        <w:rPr>
          <w:rFonts w:cs="Arial"/>
          <w:sz w:val="20"/>
          <w:szCs w:val="20"/>
        </w:rPr>
        <w:t xml:space="preserve">(2) </w:t>
      </w:r>
      <w:r w:rsidR="009A2F50">
        <w:rPr>
          <w:rFonts w:cs="Arial"/>
          <w:sz w:val="20"/>
          <w:szCs w:val="20"/>
        </w:rPr>
        <w:t>Subjekti</w:t>
      </w:r>
      <w:r w:rsidRPr="00B6689F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iz</w:t>
      </w:r>
      <w:r w:rsidRPr="00B6689F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  <w:lang w:val="sr-Cyrl-RS"/>
        </w:rPr>
        <w:t>člana</w:t>
      </w:r>
      <w:r w:rsidRPr="00B6689F">
        <w:rPr>
          <w:rFonts w:cs="Arial"/>
          <w:color w:val="000000"/>
          <w:spacing w:val="5"/>
          <w:sz w:val="20"/>
          <w:szCs w:val="20"/>
          <w:lang w:val="sr-Cyrl-RS"/>
        </w:rPr>
        <w:t xml:space="preserve"> 2. </w:t>
      </w:r>
      <w:r w:rsidR="009A2F50">
        <w:rPr>
          <w:rFonts w:cs="Arial"/>
          <w:color w:val="000000"/>
          <w:spacing w:val="5"/>
          <w:sz w:val="20"/>
          <w:szCs w:val="20"/>
          <w:lang w:val="sr-Cyrl-RS"/>
        </w:rPr>
        <w:t>stav</w:t>
      </w:r>
      <w:r w:rsidRPr="00B6689F">
        <w:rPr>
          <w:rFonts w:cs="Arial"/>
          <w:color w:val="000000"/>
          <w:spacing w:val="5"/>
          <w:sz w:val="20"/>
          <w:szCs w:val="20"/>
          <w:lang w:val="sr-Cyrl-RS"/>
        </w:rPr>
        <w:t xml:space="preserve"> 1. </w:t>
      </w:r>
      <w:r w:rsidR="009A2F50">
        <w:rPr>
          <w:rFonts w:cs="Arial"/>
          <w:color w:val="000000"/>
          <w:spacing w:val="5"/>
          <w:sz w:val="20"/>
          <w:szCs w:val="20"/>
          <w:lang w:val="sr-Cyrl-RS"/>
        </w:rPr>
        <w:t>tačka</w:t>
      </w:r>
      <w:r w:rsidRPr="00B6689F">
        <w:rPr>
          <w:rFonts w:cs="Arial"/>
          <w:color w:val="000000"/>
          <w:spacing w:val="5"/>
          <w:sz w:val="20"/>
          <w:szCs w:val="20"/>
          <w:lang w:val="sr-Cyrl-RS"/>
        </w:rPr>
        <w:t xml:space="preserve"> 1). </w:t>
      </w:r>
      <w:r w:rsidR="009A2F50">
        <w:rPr>
          <w:rFonts w:cs="Arial"/>
          <w:color w:val="000000"/>
          <w:spacing w:val="5"/>
          <w:sz w:val="20"/>
          <w:szCs w:val="20"/>
          <w:lang w:val="sr-Cyrl-RS"/>
        </w:rPr>
        <w:t>ovog</w:t>
      </w:r>
      <w:r w:rsidRPr="00B6689F">
        <w:rPr>
          <w:rFonts w:cs="Arial"/>
          <w:color w:val="000000"/>
          <w:spacing w:val="5"/>
          <w:sz w:val="20"/>
          <w:szCs w:val="20"/>
          <w:lang w:val="sr-Cyrl-RS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  <w:lang w:val="sr-Cyrl-RS"/>
        </w:rPr>
        <w:t>Pravilnika</w:t>
      </w:r>
      <w:r w:rsidRPr="00B6689F">
        <w:rPr>
          <w:rFonts w:cs="Arial"/>
          <w:color w:val="000000"/>
          <w:spacing w:val="5"/>
          <w:sz w:val="20"/>
          <w:szCs w:val="20"/>
          <w:lang w:val="sr-Cyrl-RS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  <w:lang w:val="sr-Cyrl-RS"/>
        </w:rPr>
        <w:t>su</w:t>
      </w:r>
      <w:r w:rsidRPr="00B6689F">
        <w:rPr>
          <w:rFonts w:cs="Arial"/>
          <w:color w:val="000000"/>
          <w:spacing w:val="5"/>
          <w:sz w:val="20"/>
          <w:szCs w:val="20"/>
          <w:lang w:val="sr-Cyrl-RS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  <w:lang w:val="sr-Cyrl-RS"/>
        </w:rPr>
        <w:t>dužni</w:t>
      </w:r>
      <w:r w:rsidRPr="00B6689F">
        <w:rPr>
          <w:rFonts w:cs="Arial"/>
          <w:color w:val="000000"/>
          <w:spacing w:val="5"/>
          <w:sz w:val="20"/>
          <w:szCs w:val="20"/>
          <w:lang w:val="sr-Cyrl-RS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  <w:lang w:val="sr-Cyrl-RS"/>
        </w:rPr>
        <w:t>da</w:t>
      </w:r>
      <w:r w:rsidRPr="00B6689F">
        <w:rPr>
          <w:rFonts w:cs="Arial"/>
          <w:color w:val="000000"/>
          <w:spacing w:val="5"/>
          <w:sz w:val="20"/>
          <w:szCs w:val="20"/>
          <w:lang w:val="sr-Cyrl-RS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  <w:lang w:val="sr-Cyrl-RS"/>
        </w:rPr>
        <w:t>prilože</w:t>
      </w:r>
      <w:r w:rsidRPr="00B6689F">
        <w:rPr>
          <w:rFonts w:cs="Arial"/>
          <w:color w:val="000000"/>
          <w:spacing w:val="5"/>
          <w:sz w:val="20"/>
          <w:szCs w:val="20"/>
          <w:lang w:val="sr-Cyrl-RS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  <w:lang w:val="sr-Cyrl-RS"/>
        </w:rPr>
        <w:t>sljedeću</w:t>
      </w:r>
      <w:r w:rsidRPr="00B6689F">
        <w:rPr>
          <w:rFonts w:cs="Arial"/>
          <w:color w:val="000000"/>
          <w:spacing w:val="5"/>
          <w:sz w:val="20"/>
          <w:szCs w:val="20"/>
          <w:lang w:val="sr-Cyrl-RS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  <w:lang w:val="sr-Cyrl-RS"/>
        </w:rPr>
        <w:t>dokumentaciju</w:t>
      </w:r>
      <w:r w:rsidRPr="00B6689F">
        <w:rPr>
          <w:rFonts w:cs="Arial"/>
          <w:color w:val="000000"/>
          <w:spacing w:val="5"/>
          <w:sz w:val="20"/>
          <w:szCs w:val="20"/>
          <w:lang w:val="sr-Cyrl-RS"/>
        </w:rPr>
        <w:t>:</w:t>
      </w:r>
    </w:p>
    <w:p w:rsidR="003F6D05" w:rsidRPr="00B6689F" w:rsidRDefault="003F6D05" w:rsidP="003F6D05">
      <w:pPr>
        <w:rPr>
          <w:rFonts w:cs="Arial"/>
          <w:sz w:val="20"/>
          <w:szCs w:val="20"/>
          <w:lang w:val="ru-RU"/>
        </w:rPr>
      </w:pPr>
      <w:r w:rsidRPr="00B6689F">
        <w:rPr>
          <w:rFonts w:cs="Arial"/>
          <w:color w:val="000000"/>
          <w:spacing w:val="5"/>
          <w:sz w:val="20"/>
          <w:szCs w:val="20"/>
          <w:lang w:val="sr-Cyrl-RS"/>
        </w:rPr>
        <w:t>-</w:t>
      </w:r>
      <w:r w:rsidR="009A2F50">
        <w:rPr>
          <w:rFonts w:cs="Arial"/>
          <w:sz w:val="20"/>
          <w:szCs w:val="20"/>
          <w:lang w:val="ru-RU"/>
        </w:rPr>
        <w:t>Obrazac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sa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spiskom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dokumentacije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za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provjeru</w:t>
      </w:r>
      <w:r w:rsidRPr="00B6689F">
        <w:rPr>
          <w:rFonts w:cs="Arial"/>
          <w:sz w:val="20"/>
          <w:szCs w:val="20"/>
          <w:lang w:val="ru-RU"/>
        </w:rPr>
        <w:t xml:space="preserve">, </w:t>
      </w:r>
    </w:p>
    <w:p w:rsidR="003F6D05" w:rsidRPr="00B6689F" w:rsidRDefault="003F6D05" w:rsidP="003F6D05">
      <w:pPr>
        <w:rPr>
          <w:rFonts w:cs="Arial"/>
          <w:sz w:val="20"/>
          <w:szCs w:val="20"/>
          <w:lang w:val="ru-RU"/>
        </w:rPr>
      </w:pPr>
      <w:r w:rsidRPr="00B6689F">
        <w:rPr>
          <w:rFonts w:cs="Arial"/>
          <w:sz w:val="20"/>
          <w:szCs w:val="20"/>
          <w:lang w:val="ru-RU"/>
        </w:rPr>
        <w:t>-</w:t>
      </w:r>
      <w:r w:rsidR="009A2F50">
        <w:rPr>
          <w:rFonts w:cs="Arial"/>
          <w:sz w:val="20"/>
          <w:szCs w:val="20"/>
          <w:lang w:val="ru-RU"/>
        </w:rPr>
        <w:t>Pregled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budžeta</w:t>
      </w:r>
      <w:r w:rsidRPr="00B6689F">
        <w:rPr>
          <w:rFonts w:cs="Arial"/>
          <w:sz w:val="20"/>
          <w:szCs w:val="20"/>
          <w:lang w:val="ru-RU"/>
        </w:rPr>
        <w:t xml:space="preserve">, </w:t>
      </w:r>
    </w:p>
    <w:p w:rsidR="003F6D05" w:rsidRPr="00B6689F" w:rsidRDefault="003F6D05" w:rsidP="003F6D05">
      <w:pPr>
        <w:rPr>
          <w:rFonts w:cs="Arial"/>
          <w:sz w:val="20"/>
          <w:szCs w:val="20"/>
          <w:lang w:val="ru-RU"/>
        </w:rPr>
      </w:pPr>
      <w:r w:rsidRPr="00B6689F">
        <w:rPr>
          <w:rFonts w:cs="Arial"/>
          <w:sz w:val="20"/>
          <w:szCs w:val="20"/>
          <w:lang w:val="ru-RU"/>
        </w:rPr>
        <w:t>-</w:t>
      </w:r>
      <w:r w:rsidR="009A2F50">
        <w:rPr>
          <w:rFonts w:cs="Arial"/>
          <w:sz w:val="20"/>
          <w:szCs w:val="20"/>
          <w:lang w:val="ru-RU"/>
        </w:rPr>
        <w:t>Logički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okvir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rada</w:t>
      </w:r>
      <w:r w:rsidRPr="00B6689F">
        <w:rPr>
          <w:rFonts w:cs="Arial"/>
          <w:sz w:val="20"/>
          <w:szCs w:val="20"/>
          <w:lang w:val="ru-RU"/>
        </w:rPr>
        <w:t xml:space="preserve">, </w:t>
      </w:r>
    </w:p>
    <w:p w:rsidR="003F6D05" w:rsidRPr="00B6689F" w:rsidRDefault="003F6D05" w:rsidP="003F6D05">
      <w:pPr>
        <w:rPr>
          <w:rFonts w:cs="Arial"/>
          <w:sz w:val="20"/>
          <w:szCs w:val="20"/>
          <w:lang w:val="ru-RU"/>
        </w:rPr>
      </w:pPr>
      <w:r w:rsidRPr="00B6689F">
        <w:rPr>
          <w:rFonts w:cs="Arial"/>
          <w:sz w:val="20"/>
          <w:szCs w:val="20"/>
          <w:lang w:val="ru-RU"/>
        </w:rPr>
        <w:t>-</w:t>
      </w:r>
      <w:r w:rsidR="009A2F50">
        <w:rPr>
          <w:rFonts w:cs="Arial"/>
          <w:sz w:val="20"/>
          <w:szCs w:val="20"/>
          <w:lang w:val="ru-RU"/>
        </w:rPr>
        <w:t>Plan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aktivnosti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i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promocije</w:t>
      </w:r>
      <w:r w:rsidRPr="00B6689F">
        <w:rPr>
          <w:rFonts w:cs="Arial"/>
          <w:sz w:val="20"/>
          <w:szCs w:val="20"/>
          <w:lang w:val="ru-RU"/>
        </w:rPr>
        <w:t xml:space="preserve">, </w:t>
      </w:r>
    </w:p>
    <w:p w:rsidR="003F6D05" w:rsidRPr="00B6689F" w:rsidRDefault="003F6D05" w:rsidP="003F6D05">
      <w:pPr>
        <w:rPr>
          <w:rFonts w:cs="Arial"/>
          <w:sz w:val="20"/>
          <w:szCs w:val="20"/>
          <w:lang w:val="ru-RU"/>
        </w:rPr>
      </w:pPr>
      <w:r w:rsidRPr="00B6689F">
        <w:rPr>
          <w:rFonts w:cs="Arial"/>
          <w:sz w:val="20"/>
          <w:szCs w:val="20"/>
          <w:lang w:val="ru-RU"/>
        </w:rPr>
        <w:t>-</w:t>
      </w:r>
      <w:r w:rsidR="009A2F50">
        <w:rPr>
          <w:rFonts w:cs="Arial"/>
          <w:sz w:val="20"/>
          <w:szCs w:val="20"/>
          <w:lang w:val="ru-RU"/>
        </w:rPr>
        <w:t>Plan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potrošnje</w:t>
      </w:r>
      <w:r w:rsidRPr="00B6689F">
        <w:rPr>
          <w:rFonts w:cs="Arial"/>
          <w:sz w:val="20"/>
          <w:szCs w:val="20"/>
          <w:lang w:val="ru-RU"/>
        </w:rPr>
        <w:t xml:space="preserve">, </w:t>
      </w:r>
    </w:p>
    <w:p w:rsidR="003F6D05" w:rsidRPr="00B6689F" w:rsidRDefault="003F6D05" w:rsidP="003F6D05">
      <w:pPr>
        <w:rPr>
          <w:rFonts w:cs="Arial"/>
          <w:sz w:val="20"/>
          <w:szCs w:val="20"/>
          <w:lang w:val="ru-RU"/>
        </w:rPr>
      </w:pPr>
      <w:r w:rsidRPr="00B6689F">
        <w:rPr>
          <w:rFonts w:cs="Arial"/>
          <w:sz w:val="20"/>
          <w:szCs w:val="20"/>
          <w:lang w:val="ru-RU"/>
        </w:rPr>
        <w:t>-</w:t>
      </w:r>
      <w:r w:rsidR="009A2F50">
        <w:rPr>
          <w:rFonts w:cs="Arial"/>
          <w:sz w:val="20"/>
          <w:szCs w:val="20"/>
          <w:lang w:val="ru-RU"/>
        </w:rPr>
        <w:t>Administrativne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podatke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o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aplikantu</w:t>
      </w:r>
      <w:r w:rsidRPr="00B6689F">
        <w:rPr>
          <w:rFonts w:cs="Arial"/>
          <w:sz w:val="20"/>
          <w:szCs w:val="20"/>
          <w:lang w:val="ru-RU"/>
        </w:rPr>
        <w:t xml:space="preserve">, </w:t>
      </w:r>
    </w:p>
    <w:p w:rsidR="003F6D05" w:rsidRPr="00B6689F" w:rsidRDefault="003F6D05" w:rsidP="003F6D05">
      <w:pPr>
        <w:rPr>
          <w:rFonts w:cs="Arial"/>
          <w:sz w:val="20"/>
          <w:szCs w:val="20"/>
          <w:lang w:val="ru-RU"/>
        </w:rPr>
      </w:pPr>
      <w:r w:rsidRPr="00B6689F">
        <w:rPr>
          <w:rFonts w:cs="Arial"/>
          <w:sz w:val="20"/>
          <w:szCs w:val="20"/>
          <w:lang w:val="ru-RU"/>
        </w:rPr>
        <w:t>-</w:t>
      </w:r>
      <w:r w:rsidR="009A2F50">
        <w:rPr>
          <w:rFonts w:cs="Arial"/>
          <w:sz w:val="20"/>
          <w:szCs w:val="20"/>
          <w:lang w:val="ru-RU"/>
        </w:rPr>
        <w:t>Finansijsku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identifikacionu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formu</w:t>
      </w:r>
      <w:r w:rsidRPr="00B6689F">
        <w:rPr>
          <w:rFonts w:cs="Arial"/>
          <w:sz w:val="20"/>
          <w:szCs w:val="20"/>
          <w:lang w:val="ru-RU"/>
        </w:rPr>
        <w:t xml:space="preserve">, </w:t>
      </w:r>
    </w:p>
    <w:p w:rsidR="003F6D05" w:rsidRPr="00B6689F" w:rsidRDefault="003F6D05" w:rsidP="003F6D05">
      <w:pPr>
        <w:rPr>
          <w:rFonts w:cs="Arial"/>
          <w:sz w:val="20"/>
          <w:szCs w:val="20"/>
          <w:lang w:val="ru-RU"/>
        </w:rPr>
      </w:pPr>
      <w:r w:rsidRPr="00B6689F">
        <w:rPr>
          <w:rFonts w:cs="Arial"/>
          <w:sz w:val="20"/>
          <w:szCs w:val="20"/>
          <w:lang w:val="ru-RU"/>
        </w:rPr>
        <w:t>-</w:t>
      </w:r>
      <w:r w:rsidR="009A2F50">
        <w:rPr>
          <w:rFonts w:cs="Arial"/>
          <w:sz w:val="20"/>
          <w:szCs w:val="20"/>
          <w:lang w:val="ru-RU"/>
        </w:rPr>
        <w:t>Izjavu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o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podobnosti</w:t>
      </w:r>
      <w:r w:rsidRPr="00B6689F">
        <w:rPr>
          <w:rFonts w:cs="Arial"/>
          <w:sz w:val="20"/>
          <w:szCs w:val="20"/>
          <w:lang w:val="ru-RU"/>
        </w:rPr>
        <w:t xml:space="preserve">, </w:t>
      </w:r>
    </w:p>
    <w:p w:rsidR="003F6D05" w:rsidRPr="00B6689F" w:rsidRDefault="003F6D05" w:rsidP="003F6D05">
      <w:pPr>
        <w:rPr>
          <w:rFonts w:cs="Arial"/>
          <w:sz w:val="20"/>
          <w:szCs w:val="20"/>
          <w:lang w:val="ru-RU"/>
        </w:rPr>
      </w:pPr>
      <w:r w:rsidRPr="00B6689F">
        <w:rPr>
          <w:rFonts w:cs="Arial"/>
          <w:sz w:val="20"/>
          <w:szCs w:val="20"/>
          <w:lang w:val="ru-RU"/>
        </w:rPr>
        <w:t>-</w:t>
      </w:r>
      <w:r w:rsidR="009A2F50">
        <w:rPr>
          <w:rFonts w:cs="Arial"/>
          <w:sz w:val="20"/>
          <w:szCs w:val="20"/>
          <w:lang w:val="ru-RU"/>
        </w:rPr>
        <w:t>Narativni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budžet</w:t>
      </w:r>
      <w:r w:rsidRPr="00B6689F">
        <w:rPr>
          <w:rFonts w:cs="Arial"/>
          <w:sz w:val="20"/>
          <w:szCs w:val="20"/>
          <w:lang w:val="ru-RU"/>
        </w:rPr>
        <w:t>,</w:t>
      </w:r>
    </w:p>
    <w:p w:rsidR="003F6D05" w:rsidRPr="00B6689F" w:rsidRDefault="003F6D05" w:rsidP="003F6D05">
      <w:pPr>
        <w:rPr>
          <w:rFonts w:cs="Arial"/>
          <w:sz w:val="20"/>
          <w:szCs w:val="20"/>
          <w:lang w:val="ru-RU"/>
        </w:rPr>
      </w:pPr>
      <w:r w:rsidRPr="00B6689F">
        <w:rPr>
          <w:rFonts w:cs="Arial"/>
          <w:sz w:val="20"/>
          <w:szCs w:val="20"/>
          <w:lang w:val="ru-RU"/>
        </w:rPr>
        <w:t>-</w:t>
      </w:r>
      <w:r w:rsidR="009A2F50">
        <w:rPr>
          <w:rFonts w:cs="Arial"/>
          <w:sz w:val="20"/>
          <w:szCs w:val="20"/>
          <w:lang w:val="ru-RU"/>
        </w:rPr>
        <w:t>Prijedlog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projekta</w:t>
      </w:r>
      <w:r w:rsidRPr="00B6689F">
        <w:rPr>
          <w:rFonts w:cs="Arial"/>
          <w:sz w:val="20"/>
          <w:szCs w:val="20"/>
          <w:lang w:val="ru-RU"/>
        </w:rPr>
        <w:t xml:space="preserve">, </w:t>
      </w:r>
    </w:p>
    <w:p w:rsidR="003F6D05" w:rsidRPr="00B6689F" w:rsidRDefault="003F6D05" w:rsidP="003F6D05">
      <w:pPr>
        <w:rPr>
          <w:rFonts w:cs="Arial"/>
          <w:sz w:val="20"/>
          <w:szCs w:val="20"/>
          <w:lang w:val="ru-RU"/>
        </w:rPr>
      </w:pPr>
      <w:r w:rsidRPr="00B6689F">
        <w:rPr>
          <w:rFonts w:cs="Arial"/>
          <w:sz w:val="20"/>
          <w:szCs w:val="20"/>
          <w:lang w:val="ru-RU"/>
        </w:rPr>
        <w:t>-</w:t>
      </w:r>
      <w:r w:rsidR="009A2F50">
        <w:rPr>
          <w:rFonts w:cs="Arial"/>
          <w:sz w:val="20"/>
          <w:szCs w:val="20"/>
          <w:lang w:val="ru-RU"/>
        </w:rPr>
        <w:t>Rješenje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o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registraciji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za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aplikanta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i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partnera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ako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postoji</w:t>
      </w:r>
      <w:r w:rsidRPr="00B6689F">
        <w:rPr>
          <w:rFonts w:cs="Arial"/>
          <w:sz w:val="20"/>
          <w:szCs w:val="20"/>
          <w:lang w:val="ru-RU"/>
        </w:rPr>
        <w:t xml:space="preserve"> (</w:t>
      </w:r>
      <w:r w:rsidR="009A2F50">
        <w:rPr>
          <w:rFonts w:cs="Arial"/>
          <w:sz w:val="20"/>
          <w:szCs w:val="20"/>
          <w:lang w:val="ru-RU"/>
        </w:rPr>
        <w:t>original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ili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ovjerena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kopija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rješenja</w:t>
      </w:r>
      <w:r w:rsidRPr="00B6689F">
        <w:rPr>
          <w:rFonts w:cs="Arial"/>
          <w:sz w:val="20"/>
          <w:szCs w:val="20"/>
          <w:lang w:val="ru-RU"/>
        </w:rPr>
        <w:t xml:space="preserve">), </w:t>
      </w:r>
    </w:p>
    <w:p w:rsidR="003F6D05" w:rsidRPr="00B6689F" w:rsidRDefault="003F6D05" w:rsidP="003F6D05">
      <w:pPr>
        <w:rPr>
          <w:rFonts w:cs="Arial"/>
          <w:sz w:val="20"/>
          <w:szCs w:val="20"/>
          <w:lang w:val="ru-RU"/>
        </w:rPr>
      </w:pPr>
      <w:r w:rsidRPr="00B6689F">
        <w:rPr>
          <w:rFonts w:cs="Arial"/>
          <w:sz w:val="20"/>
          <w:szCs w:val="20"/>
          <w:lang w:val="ru-RU"/>
        </w:rPr>
        <w:t>-</w:t>
      </w:r>
      <w:r w:rsidR="009A2F50">
        <w:rPr>
          <w:rFonts w:cs="Arial"/>
          <w:sz w:val="20"/>
          <w:szCs w:val="20"/>
          <w:lang w:val="ru-RU"/>
        </w:rPr>
        <w:t>Jedinstveni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identifikacioni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broj</w:t>
      </w:r>
      <w:r w:rsidRPr="00B6689F">
        <w:rPr>
          <w:rFonts w:cs="Arial"/>
          <w:sz w:val="20"/>
          <w:szCs w:val="20"/>
          <w:lang w:val="ru-RU"/>
        </w:rPr>
        <w:t xml:space="preserve"> (</w:t>
      </w:r>
      <w:r w:rsidR="009A2F50">
        <w:rPr>
          <w:rFonts w:cs="Arial"/>
          <w:sz w:val="20"/>
          <w:szCs w:val="20"/>
          <w:lang w:val="ru-RU"/>
        </w:rPr>
        <w:t>JIB</w:t>
      </w:r>
      <w:r w:rsidRPr="00B6689F">
        <w:rPr>
          <w:rFonts w:cs="Arial"/>
          <w:sz w:val="20"/>
          <w:szCs w:val="20"/>
          <w:lang w:val="ru-RU"/>
        </w:rPr>
        <w:t xml:space="preserve">), </w:t>
      </w:r>
    </w:p>
    <w:p w:rsidR="003F6D05" w:rsidRPr="00B6689F" w:rsidRDefault="003F6D05" w:rsidP="003F6D05">
      <w:pPr>
        <w:rPr>
          <w:rFonts w:cs="Arial"/>
          <w:sz w:val="20"/>
          <w:szCs w:val="20"/>
          <w:lang w:val="ru-RU"/>
        </w:rPr>
      </w:pPr>
      <w:r w:rsidRPr="00B6689F">
        <w:rPr>
          <w:rFonts w:cs="Arial"/>
          <w:sz w:val="20"/>
          <w:szCs w:val="20"/>
          <w:lang w:val="ru-RU"/>
        </w:rPr>
        <w:t>-</w:t>
      </w:r>
      <w:r w:rsidR="009A2F50">
        <w:rPr>
          <w:rFonts w:cs="Arial"/>
          <w:sz w:val="20"/>
          <w:szCs w:val="20"/>
          <w:lang w:val="ru-RU"/>
        </w:rPr>
        <w:t>Ovjerenu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fotokopiju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lične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karte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ovlaštenog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lica</w:t>
      </w:r>
      <w:r w:rsidRPr="00B6689F">
        <w:rPr>
          <w:rFonts w:cs="Arial"/>
          <w:sz w:val="20"/>
          <w:szCs w:val="20"/>
          <w:lang w:val="ru-RU"/>
        </w:rPr>
        <w:t xml:space="preserve">, </w:t>
      </w:r>
    </w:p>
    <w:p w:rsidR="003F6D05" w:rsidRPr="00B6689F" w:rsidRDefault="003F6D05" w:rsidP="003F6D05">
      <w:pPr>
        <w:rPr>
          <w:rFonts w:cs="Arial"/>
          <w:sz w:val="20"/>
          <w:szCs w:val="20"/>
          <w:lang w:val="ru-RU"/>
        </w:rPr>
      </w:pPr>
      <w:r w:rsidRPr="00B6689F">
        <w:rPr>
          <w:rFonts w:cs="Arial"/>
          <w:sz w:val="20"/>
          <w:szCs w:val="20"/>
          <w:lang w:val="ru-RU"/>
        </w:rPr>
        <w:t>-</w:t>
      </w:r>
      <w:r w:rsidR="009A2F50">
        <w:rPr>
          <w:rFonts w:cs="Arial"/>
          <w:sz w:val="20"/>
          <w:szCs w:val="20"/>
          <w:lang w:val="ru-RU"/>
        </w:rPr>
        <w:t>Opisni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izvještaj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o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realizovanim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projektima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za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prethodnu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godinu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za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ranije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osnovane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organizacije</w:t>
      </w:r>
      <w:r w:rsidRPr="00B6689F">
        <w:rPr>
          <w:rFonts w:cs="Arial"/>
          <w:sz w:val="20"/>
          <w:szCs w:val="20"/>
          <w:lang w:val="ru-RU"/>
        </w:rPr>
        <w:t xml:space="preserve">, </w:t>
      </w:r>
      <w:r w:rsidR="009A2F50">
        <w:rPr>
          <w:rFonts w:cs="Arial"/>
          <w:sz w:val="20"/>
          <w:szCs w:val="20"/>
          <w:lang w:val="ru-RU"/>
        </w:rPr>
        <w:t>odnosno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program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rada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za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tekuću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ili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narednu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godinu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za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novoosnovane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organizacije</w:t>
      </w:r>
      <w:r w:rsidRPr="00B6689F">
        <w:rPr>
          <w:rFonts w:cs="Arial"/>
          <w:sz w:val="20"/>
          <w:szCs w:val="20"/>
          <w:lang w:val="ru-RU"/>
        </w:rPr>
        <w:t xml:space="preserve">, </w:t>
      </w:r>
    </w:p>
    <w:p w:rsidR="003F6D05" w:rsidRPr="00B6689F" w:rsidRDefault="003F6D05" w:rsidP="003F6D05">
      <w:pPr>
        <w:rPr>
          <w:rFonts w:cs="Arial"/>
          <w:sz w:val="20"/>
          <w:szCs w:val="20"/>
          <w:lang w:val="ru-RU"/>
        </w:rPr>
      </w:pPr>
      <w:r w:rsidRPr="00B6689F">
        <w:rPr>
          <w:rFonts w:cs="Arial"/>
          <w:sz w:val="20"/>
          <w:szCs w:val="20"/>
          <w:lang w:val="ru-RU"/>
        </w:rPr>
        <w:t>-</w:t>
      </w:r>
      <w:r w:rsidR="009A2F50">
        <w:rPr>
          <w:rFonts w:cs="Arial"/>
          <w:sz w:val="20"/>
          <w:szCs w:val="20"/>
          <w:lang w:val="ru-RU"/>
        </w:rPr>
        <w:t>Uvjerenje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o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izmirenim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poreskim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obavezama</w:t>
      </w:r>
      <w:r w:rsidRPr="00B6689F">
        <w:rPr>
          <w:rFonts w:cs="Arial"/>
          <w:sz w:val="20"/>
          <w:szCs w:val="20"/>
          <w:lang w:val="ru-RU"/>
        </w:rPr>
        <w:t xml:space="preserve"> (</w:t>
      </w:r>
      <w:r w:rsidR="009A2F50">
        <w:rPr>
          <w:rFonts w:cs="Arial"/>
          <w:sz w:val="20"/>
          <w:szCs w:val="20"/>
          <w:lang w:val="ru-RU"/>
        </w:rPr>
        <w:t>original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ili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ovjerena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kopija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poreske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uprave</w:t>
      </w:r>
      <w:r w:rsidRPr="00B6689F">
        <w:rPr>
          <w:rFonts w:cs="Arial"/>
          <w:sz w:val="20"/>
          <w:szCs w:val="20"/>
          <w:lang w:val="ru-RU"/>
        </w:rPr>
        <w:t xml:space="preserve">), </w:t>
      </w:r>
    </w:p>
    <w:p w:rsidR="003F6D05" w:rsidRPr="00B6689F" w:rsidRDefault="003F6D05" w:rsidP="003F6D05">
      <w:pPr>
        <w:rPr>
          <w:rFonts w:cs="Arial"/>
          <w:sz w:val="20"/>
          <w:szCs w:val="20"/>
          <w:lang w:val="ru-RU"/>
        </w:rPr>
      </w:pPr>
      <w:r w:rsidRPr="00B6689F">
        <w:rPr>
          <w:rFonts w:cs="Arial"/>
          <w:sz w:val="20"/>
          <w:szCs w:val="20"/>
          <w:lang w:val="ru-RU"/>
        </w:rPr>
        <w:t>-</w:t>
      </w:r>
      <w:r w:rsidR="009A2F50">
        <w:rPr>
          <w:rFonts w:cs="Arial"/>
          <w:sz w:val="20"/>
          <w:szCs w:val="20"/>
          <w:lang w:val="ru-RU"/>
        </w:rPr>
        <w:t>Uvjerenje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o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izmirenim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doprinosima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za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zaposlene</w:t>
      </w:r>
      <w:r w:rsidRPr="00B6689F">
        <w:rPr>
          <w:rFonts w:cs="Arial"/>
          <w:sz w:val="20"/>
          <w:szCs w:val="20"/>
          <w:lang w:val="ru-RU"/>
        </w:rPr>
        <w:t xml:space="preserve">, </w:t>
      </w:r>
      <w:r w:rsidR="009A2F50">
        <w:rPr>
          <w:rFonts w:cs="Arial"/>
          <w:sz w:val="20"/>
          <w:szCs w:val="20"/>
          <w:lang w:val="ru-RU"/>
        </w:rPr>
        <w:t>ako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ima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zaposlenih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u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organizaciji</w:t>
      </w:r>
      <w:r w:rsidRPr="00B6689F">
        <w:rPr>
          <w:rFonts w:cs="Arial"/>
          <w:sz w:val="20"/>
          <w:szCs w:val="20"/>
          <w:lang w:val="ru-RU"/>
        </w:rPr>
        <w:t xml:space="preserve"> (</w:t>
      </w:r>
      <w:r w:rsidR="009A2F50">
        <w:rPr>
          <w:rFonts w:cs="Arial"/>
          <w:sz w:val="20"/>
          <w:szCs w:val="20"/>
          <w:lang w:val="ru-RU"/>
        </w:rPr>
        <w:t>ako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nema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zaposlenih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priložiti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izjavu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da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nema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zaposlenih</w:t>
      </w:r>
      <w:r w:rsidRPr="00B6689F">
        <w:rPr>
          <w:rFonts w:cs="Arial"/>
          <w:sz w:val="20"/>
          <w:szCs w:val="20"/>
          <w:lang w:val="ru-RU"/>
        </w:rPr>
        <w:t xml:space="preserve">), </w:t>
      </w:r>
    </w:p>
    <w:p w:rsidR="003F6D05" w:rsidRPr="00B6689F" w:rsidRDefault="003F6D05" w:rsidP="003F6D05">
      <w:pPr>
        <w:rPr>
          <w:rFonts w:cs="Arial"/>
          <w:sz w:val="20"/>
          <w:szCs w:val="20"/>
          <w:lang w:val="ru-RU"/>
        </w:rPr>
      </w:pPr>
      <w:r w:rsidRPr="00B6689F">
        <w:rPr>
          <w:rFonts w:cs="Arial"/>
          <w:sz w:val="20"/>
          <w:szCs w:val="20"/>
          <w:lang w:val="ru-RU"/>
        </w:rPr>
        <w:t>-</w:t>
      </w:r>
      <w:r w:rsidR="009A2F50">
        <w:rPr>
          <w:rFonts w:cs="Arial"/>
          <w:sz w:val="20"/>
          <w:szCs w:val="20"/>
          <w:lang w:val="ru-RU"/>
        </w:rPr>
        <w:t>Završni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godišnji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finansijski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izvještaj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za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prethodnu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godinu</w:t>
      </w:r>
      <w:r w:rsidRPr="00B6689F">
        <w:rPr>
          <w:rFonts w:cs="Arial"/>
          <w:sz w:val="20"/>
          <w:szCs w:val="20"/>
          <w:lang w:val="ru-RU"/>
        </w:rPr>
        <w:t xml:space="preserve"> (</w:t>
      </w:r>
      <w:r w:rsidR="009A2F50">
        <w:rPr>
          <w:rFonts w:cs="Arial"/>
          <w:sz w:val="20"/>
          <w:szCs w:val="20"/>
          <w:lang w:val="ru-RU"/>
        </w:rPr>
        <w:t>bilans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stanja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i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bilans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uspjeha</w:t>
      </w:r>
      <w:r w:rsidRPr="00B6689F">
        <w:rPr>
          <w:rFonts w:cs="Arial"/>
          <w:sz w:val="20"/>
          <w:szCs w:val="20"/>
          <w:lang w:val="ru-RU"/>
        </w:rPr>
        <w:t xml:space="preserve">), </w:t>
      </w:r>
      <w:r w:rsidR="009A2F50">
        <w:rPr>
          <w:rFonts w:cs="Arial"/>
          <w:sz w:val="20"/>
          <w:szCs w:val="20"/>
          <w:lang w:val="ru-RU"/>
        </w:rPr>
        <w:t>osim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ako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je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udruženje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registrovano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u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godini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objavljivanja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javnog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poziva</w:t>
      </w:r>
      <w:r w:rsidRPr="00B6689F">
        <w:rPr>
          <w:rFonts w:cs="Arial"/>
          <w:sz w:val="20"/>
          <w:szCs w:val="20"/>
          <w:lang w:val="ru-RU"/>
        </w:rPr>
        <w:t xml:space="preserve">, </w:t>
      </w:r>
    </w:p>
    <w:p w:rsidR="003F6D05" w:rsidRPr="00B6689F" w:rsidRDefault="003F6D05" w:rsidP="003F6D05">
      <w:pPr>
        <w:rPr>
          <w:rFonts w:cs="Arial"/>
          <w:sz w:val="20"/>
          <w:szCs w:val="20"/>
          <w:lang w:val="ru-RU"/>
        </w:rPr>
      </w:pPr>
      <w:r w:rsidRPr="00B6689F">
        <w:rPr>
          <w:rFonts w:cs="Arial"/>
          <w:sz w:val="20"/>
          <w:szCs w:val="20"/>
          <w:lang w:val="ru-RU"/>
        </w:rPr>
        <w:t>-</w:t>
      </w:r>
      <w:r w:rsidR="009A2F50">
        <w:rPr>
          <w:rFonts w:cs="Arial"/>
          <w:sz w:val="20"/>
          <w:szCs w:val="20"/>
          <w:lang w:val="ru-RU"/>
        </w:rPr>
        <w:t>Podatke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o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osobama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koje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realizuju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projekat</w:t>
      </w:r>
      <w:r w:rsidRPr="00B6689F">
        <w:rPr>
          <w:rFonts w:cs="Arial"/>
          <w:sz w:val="20"/>
          <w:szCs w:val="20"/>
          <w:lang w:val="ru-RU"/>
        </w:rPr>
        <w:t xml:space="preserve"> (</w:t>
      </w:r>
      <w:r w:rsidR="009A2F50">
        <w:rPr>
          <w:rFonts w:cs="Arial"/>
          <w:sz w:val="20"/>
          <w:szCs w:val="20"/>
          <w:lang w:val="ru-RU"/>
        </w:rPr>
        <w:t>kraća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biografija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sa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dokazima</w:t>
      </w:r>
      <w:r w:rsidRPr="00B6689F">
        <w:rPr>
          <w:rFonts w:cs="Arial"/>
          <w:sz w:val="20"/>
          <w:szCs w:val="20"/>
          <w:lang w:val="ru-RU"/>
        </w:rPr>
        <w:t xml:space="preserve">) </w:t>
      </w:r>
      <w:r w:rsidR="009A2F50">
        <w:rPr>
          <w:rFonts w:cs="Arial"/>
          <w:sz w:val="20"/>
          <w:szCs w:val="20"/>
          <w:lang w:val="ru-RU"/>
        </w:rPr>
        <w:t>i</w:t>
      </w:r>
      <w:r w:rsidRPr="00B6689F">
        <w:rPr>
          <w:rFonts w:cs="Arial"/>
          <w:sz w:val="20"/>
          <w:szCs w:val="20"/>
          <w:lang w:val="ru-RU"/>
        </w:rPr>
        <w:t xml:space="preserve"> </w:t>
      </w:r>
    </w:p>
    <w:p w:rsidR="003F6D05" w:rsidRPr="00B6689F" w:rsidRDefault="003F6D05" w:rsidP="003F6D05">
      <w:pPr>
        <w:rPr>
          <w:rFonts w:cs="Arial"/>
          <w:sz w:val="20"/>
          <w:szCs w:val="20"/>
          <w:lang w:val="ru-RU"/>
        </w:rPr>
      </w:pPr>
      <w:r w:rsidRPr="00B6689F">
        <w:rPr>
          <w:rFonts w:cs="Arial"/>
          <w:sz w:val="20"/>
          <w:szCs w:val="20"/>
          <w:lang w:val="ru-RU"/>
        </w:rPr>
        <w:t>-</w:t>
      </w:r>
      <w:r w:rsidR="009A2F50">
        <w:rPr>
          <w:rFonts w:cs="Arial"/>
          <w:sz w:val="20"/>
          <w:szCs w:val="20"/>
          <w:lang w:val="ru-RU"/>
        </w:rPr>
        <w:t>Druge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dokumente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koji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mogu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biti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relevantni</w:t>
      </w:r>
      <w:r w:rsidRPr="00B6689F">
        <w:rPr>
          <w:rFonts w:cs="Arial"/>
          <w:sz w:val="20"/>
          <w:szCs w:val="20"/>
          <w:lang w:val="ru-RU"/>
        </w:rPr>
        <w:t>.</w:t>
      </w:r>
    </w:p>
    <w:p w:rsidR="003F6D05" w:rsidRPr="00B6689F" w:rsidRDefault="003F6D05" w:rsidP="003F6D05">
      <w:pPr>
        <w:rPr>
          <w:rFonts w:cs="Arial"/>
          <w:sz w:val="20"/>
          <w:szCs w:val="20"/>
          <w:lang w:val="ru-RU"/>
        </w:rPr>
      </w:pPr>
      <w:r w:rsidRPr="00B6689F">
        <w:rPr>
          <w:rFonts w:cs="Arial"/>
          <w:sz w:val="20"/>
          <w:szCs w:val="20"/>
          <w:lang w:val="ru-RU"/>
        </w:rPr>
        <w:t xml:space="preserve">(3) </w:t>
      </w:r>
      <w:r w:rsidR="009A2F50">
        <w:rPr>
          <w:rFonts w:cs="Arial"/>
          <w:sz w:val="20"/>
          <w:szCs w:val="20"/>
          <w:lang w:val="ru-RU"/>
        </w:rPr>
        <w:t>Podnosilac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prijave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može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podnijeti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više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različitih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projekata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na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jedan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javni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poziv</w:t>
      </w:r>
      <w:r w:rsidRPr="00B6689F">
        <w:rPr>
          <w:rFonts w:cs="Arial"/>
          <w:sz w:val="20"/>
          <w:szCs w:val="20"/>
          <w:lang w:val="ru-RU"/>
        </w:rPr>
        <w:t xml:space="preserve">, </w:t>
      </w:r>
      <w:r w:rsidR="009A2F50">
        <w:rPr>
          <w:rFonts w:cs="Arial"/>
          <w:sz w:val="20"/>
          <w:szCs w:val="20"/>
          <w:lang w:val="ru-RU"/>
        </w:rPr>
        <w:t>a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za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koje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se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mogu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odobriti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sredstva</w:t>
      </w:r>
      <w:r w:rsidRPr="00B6689F">
        <w:rPr>
          <w:rFonts w:cs="Arial"/>
          <w:sz w:val="20"/>
          <w:szCs w:val="20"/>
          <w:lang w:val="ru-RU"/>
        </w:rPr>
        <w:t>.</w:t>
      </w:r>
    </w:p>
    <w:p w:rsidR="003F6D05" w:rsidRPr="00B6689F" w:rsidRDefault="003F6D05" w:rsidP="003F6D05">
      <w:pPr>
        <w:rPr>
          <w:rFonts w:cs="Arial"/>
          <w:sz w:val="20"/>
          <w:szCs w:val="20"/>
          <w:lang w:val="ru-RU"/>
        </w:rPr>
      </w:pPr>
      <w:r w:rsidRPr="00B6689F">
        <w:rPr>
          <w:rFonts w:cs="Arial"/>
          <w:sz w:val="20"/>
          <w:szCs w:val="20"/>
          <w:lang w:val="ru-RU"/>
        </w:rPr>
        <w:t xml:space="preserve">(4) </w:t>
      </w:r>
      <w:r w:rsidR="009A2F50">
        <w:rPr>
          <w:rFonts w:cs="Arial"/>
          <w:sz w:val="20"/>
          <w:szCs w:val="20"/>
          <w:lang w:val="ru-RU"/>
        </w:rPr>
        <w:t>Prijava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za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dodjelu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sredstava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neće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biti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uzeta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u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razmatranje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ako</w:t>
      </w:r>
      <w:r w:rsidRPr="00B6689F">
        <w:rPr>
          <w:rFonts w:cs="Arial"/>
          <w:sz w:val="20"/>
          <w:szCs w:val="20"/>
          <w:lang w:val="ru-RU"/>
        </w:rPr>
        <w:t>:</w:t>
      </w:r>
    </w:p>
    <w:p w:rsidR="003F6D05" w:rsidRPr="00B6689F" w:rsidRDefault="003F6D05" w:rsidP="003F6D05">
      <w:pPr>
        <w:rPr>
          <w:rFonts w:cs="Arial"/>
          <w:sz w:val="20"/>
          <w:szCs w:val="20"/>
          <w:lang w:val="ru-RU"/>
        </w:rPr>
      </w:pPr>
      <w:r w:rsidRPr="00B6689F">
        <w:rPr>
          <w:rFonts w:cs="Arial"/>
          <w:sz w:val="20"/>
          <w:szCs w:val="20"/>
          <w:lang w:val="ru-RU"/>
        </w:rPr>
        <w:t>-</w:t>
      </w:r>
      <w:r w:rsidR="009A2F50">
        <w:rPr>
          <w:rFonts w:cs="Arial"/>
          <w:sz w:val="20"/>
          <w:szCs w:val="20"/>
          <w:lang w:val="ru-RU"/>
        </w:rPr>
        <w:t>Dostavljanje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projekta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nije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u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naznačenom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roku</w:t>
      </w:r>
      <w:r w:rsidRPr="00B6689F">
        <w:rPr>
          <w:rFonts w:cs="Arial"/>
          <w:sz w:val="20"/>
          <w:szCs w:val="20"/>
          <w:lang w:val="ru-RU"/>
        </w:rPr>
        <w:t xml:space="preserve">, </w:t>
      </w:r>
    </w:p>
    <w:p w:rsidR="003F6D05" w:rsidRPr="00B6689F" w:rsidRDefault="003F6D05" w:rsidP="003F6D05">
      <w:pPr>
        <w:rPr>
          <w:rFonts w:cs="Arial"/>
          <w:sz w:val="20"/>
          <w:szCs w:val="20"/>
          <w:lang w:val="ru-RU"/>
        </w:rPr>
      </w:pPr>
      <w:r w:rsidRPr="00B6689F">
        <w:rPr>
          <w:rFonts w:cs="Arial"/>
          <w:sz w:val="20"/>
          <w:szCs w:val="20"/>
          <w:lang w:val="ru-RU"/>
        </w:rPr>
        <w:t>-</w:t>
      </w:r>
      <w:r w:rsidR="009A2F50">
        <w:rPr>
          <w:rFonts w:cs="Arial"/>
          <w:sz w:val="20"/>
          <w:szCs w:val="20"/>
          <w:lang w:val="ru-RU"/>
        </w:rPr>
        <w:t>Nema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potpunu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i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validnu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dokumentaciju</w:t>
      </w:r>
      <w:r w:rsidRPr="00B6689F">
        <w:rPr>
          <w:rFonts w:cs="Arial"/>
          <w:sz w:val="20"/>
          <w:szCs w:val="20"/>
          <w:lang w:val="ru-RU"/>
        </w:rPr>
        <w:t xml:space="preserve">, </w:t>
      </w:r>
    </w:p>
    <w:p w:rsidR="003F6D05" w:rsidRPr="00B6689F" w:rsidRDefault="003F6D05" w:rsidP="003F6D05">
      <w:pPr>
        <w:rPr>
          <w:rFonts w:cs="Arial"/>
          <w:sz w:val="20"/>
          <w:szCs w:val="20"/>
          <w:lang w:val="ru-RU"/>
        </w:rPr>
      </w:pPr>
      <w:r w:rsidRPr="00B6689F">
        <w:rPr>
          <w:rFonts w:cs="Arial"/>
          <w:sz w:val="20"/>
          <w:szCs w:val="20"/>
          <w:lang w:val="ru-RU"/>
        </w:rPr>
        <w:t>-</w:t>
      </w:r>
      <w:r w:rsidR="009A2F50">
        <w:rPr>
          <w:rFonts w:cs="Arial"/>
          <w:sz w:val="20"/>
          <w:szCs w:val="20"/>
          <w:lang w:val="ru-RU"/>
        </w:rPr>
        <w:t>Nije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opravdan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utrošak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sredstava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za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ranije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odobrene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projekte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i</w:t>
      </w:r>
    </w:p>
    <w:p w:rsidR="003F6D05" w:rsidRPr="00B6689F" w:rsidRDefault="003F6D05" w:rsidP="003F6D05">
      <w:pPr>
        <w:rPr>
          <w:rFonts w:cs="Arial"/>
          <w:sz w:val="20"/>
          <w:szCs w:val="20"/>
          <w:lang w:val="ru-RU"/>
        </w:rPr>
      </w:pPr>
      <w:r w:rsidRPr="00B6689F">
        <w:rPr>
          <w:rFonts w:cs="Arial"/>
          <w:sz w:val="20"/>
          <w:szCs w:val="20"/>
          <w:lang w:val="ru-RU"/>
        </w:rPr>
        <w:t>-</w:t>
      </w:r>
      <w:r w:rsidR="009A2F50">
        <w:rPr>
          <w:rFonts w:cs="Arial"/>
          <w:sz w:val="20"/>
          <w:szCs w:val="20"/>
          <w:lang w:val="ru-RU"/>
        </w:rPr>
        <w:t>Nije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izvršena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realizacija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svih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aktivnosti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na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teritoriji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opštine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Ugljevik</w:t>
      </w:r>
      <w:r w:rsidRPr="00B6689F">
        <w:rPr>
          <w:rFonts w:cs="Arial"/>
          <w:sz w:val="20"/>
          <w:szCs w:val="20"/>
          <w:lang w:val="ru-RU"/>
        </w:rPr>
        <w:t>.</w:t>
      </w:r>
    </w:p>
    <w:p w:rsidR="003F6D05" w:rsidRPr="00B6689F" w:rsidRDefault="003F6D05" w:rsidP="003F6D05">
      <w:pPr>
        <w:rPr>
          <w:rFonts w:cs="Arial"/>
          <w:sz w:val="20"/>
          <w:szCs w:val="20"/>
          <w:lang w:val="ru-RU"/>
        </w:rPr>
      </w:pPr>
    </w:p>
    <w:p w:rsidR="003F6D05" w:rsidRPr="00B6689F" w:rsidRDefault="003F6D05" w:rsidP="003F6D05">
      <w:pPr>
        <w:rPr>
          <w:rFonts w:cs="Arial"/>
          <w:color w:val="000000"/>
          <w:spacing w:val="5"/>
          <w:sz w:val="20"/>
          <w:szCs w:val="20"/>
          <w:lang w:val="sr-Cyrl-RS"/>
        </w:rPr>
      </w:pPr>
      <w:r w:rsidRPr="00B6689F">
        <w:rPr>
          <w:rFonts w:cs="Arial"/>
          <w:sz w:val="20"/>
          <w:szCs w:val="20"/>
        </w:rPr>
        <w:t xml:space="preserve">(5) </w:t>
      </w:r>
      <w:r w:rsidR="009A2F50">
        <w:rPr>
          <w:rFonts w:cs="Arial"/>
          <w:sz w:val="20"/>
          <w:szCs w:val="20"/>
        </w:rPr>
        <w:t>Subjekti</w:t>
      </w:r>
      <w:r w:rsidRPr="00B6689F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iz</w:t>
      </w:r>
      <w:r w:rsidRPr="00B6689F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  <w:lang w:val="sr-Cyrl-RS"/>
        </w:rPr>
        <w:t>člana</w:t>
      </w:r>
      <w:r w:rsidRPr="00B6689F">
        <w:rPr>
          <w:rFonts w:cs="Arial"/>
          <w:color w:val="000000"/>
          <w:spacing w:val="5"/>
          <w:sz w:val="20"/>
          <w:szCs w:val="20"/>
          <w:lang w:val="sr-Cyrl-RS"/>
        </w:rPr>
        <w:t xml:space="preserve"> 2. </w:t>
      </w:r>
      <w:r w:rsidR="009A2F50">
        <w:rPr>
          <w:rFonts w:cs="Arial"/>
          <w:color w:val="000000"/>
          <w:spacing w:val="5"/>
          <w:sz w:val="20"/>
          <w:szCs w:val="20"/>
          <w:lang w:val="sr-Cyrl-RS"/>
        </w:rPr>
        <w:t>stav</w:t>
      </w:r>
      <w:r w:rsidRPr="00B6689F">
        <w:rPr>
          <w:rFonts w:cs="Arial"/>
          <w:color w:val="000000"/>
          <w:spacing w:val="5"/>
          <w:sz w:val="20"/>
          <w:szCs w:val="20"/>
          <w:lang w:val="sr-Cyrl-RS"/>
        </w:rPr>
        <w:t xml:space="preserve"> 1. </w:t>
      </w:r>
      <w:r w:rsidR="009A2F50">
        <w:rPr>
          <w:rFonts w:cs="Arial"/>
          <w:color w:val="000000"/>
          <w:spacing w:val="5"/>
          <w:sz w:val="20"/>
          <w:szCs w:val="20"/>
          <w:lang w:val="sr-Cyrl-RS"/>
        </w:rPr>
        <w:t>tačka</w:t>
      </w:r>
      <w:r w:rsidRPr="00B6689F">
        <w:rPr>
          <w:rFonts w:cs="Arial"/>
          <w:color w:val="000000"/>
          <w:spacing w:val="5"/>
          <w:sz w:val="20"/>
          <w:szCs w:val="20"/>
          <w:lang w:val="sr-Cyrl-RS"/>
        </w:rPr>
        <w:t xml:space="preserve"> 2). </w:t>
      </w:r>
      <w:r w:rsidR="009A2F50">
        <w:rPr>
          <w:rFonts w:cs="Arial"/>
          <w:color w:val="000000"/>
          <w:spacing w:val="5"/>
          <w:sz w:val="20"/>
          <w:szCs w:val="20"/>
          <w:lang w:val="sr-Cyrl-RS"/>
        </w:rPr>
        <w:t>ovog</w:t>
      </w:r>
      <w:r w:rsidRPr="00B6689F">
        <w:rPr>
          <w:rFonts w:cs="Arial"/>
          <w:color w:val="000000"/>
          <w:spacing w:val="5"/>
          <w:sz w:val="20"/>
          <w:szCs w:val="20"/>
          <w:lang w:val="sr-Cyrl-RS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  <w:lang w:val="sr-Cyrl-RS"/>
        </w:rPr>
        <w:t>Pravilnika</w:t>
      </w:r>
      <w:r w:rsidRPr="00B6689F">
        <w:rPr>
          <w:rFonts w:cs="Arial"/>
          <w:color w:val="000000"/>
          <w:spacing w:val="5"/>
          <w:sz w:val="20"/>
          <w:szCs w:val="20"/>
          <w:lang w:val="sr-Cyrl-RS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  <w:lang w:val="sr-Cyrl-RS"/>
        </w:rPr>
        <w:t>su</w:t>
      </w:r>
      <w:r w:rsidRPr="00B6689F">
        <w:rPr>
          <w:rFonts w:cs="Arial"/>
          <w:color w:val="000000"/>
          <w:spacing w:val="5"/>
          <w:sz w:val="20"/>
          <w:szCs w:val="20"/>
          <w:lang w:val="sr-Cyrl-RS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  <w:lang w:val="sr-Cyrl-RS"/>
        </w:rPr>
        <w:t>dužni</w:t>
      </w:r>
      <w:r w:rsidRPr="00B6689F">
        <w:rPr>
          <w:rFonts w:cs="Arial"/>
          <w:color w:val="000000"/>
          <w:spacing w:val="5"/>
          <w:sz w:val="20"/>
          <w:szCs w:val="20"/>
          <w:lang w:val="sr-Cyrl-RS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  <w:lang w:val="sr-Cyrl-RS"/>
        </w:rPr>
        <w:t>da</w:t>
      </w:r>
      <w:r w:rsidRPr="00B6689F">
        <w:rPr>
          <w:rFonts w:cs="Arial"/>
          <w:color w:val="000000"/>
          <w:spacing w:val="5"/>
          <w:sz w:val="20"/>
          <w:szCs w:val="20"/>
          <w:lang w:val="sr-Cyrl-RS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  <w:lang w:val="sr-Cyrl-RS"/>
        </w:rPr>
        <w:t>prilože</w:t>
      </w:r>
      <w:r w:rsidRPr="00B6689F">
        <w:rPr>
          <w:rFonts w:cs="Arial"/>
          <w:color w:val="000000"/>
          <w:spacing w:val="5"/>
          <w:sz w:val="20"/>
          <w:szCs w:val="20"/>
          <w:lang w:val="sr-Cyrl-RS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  <w:lang w:val="sr-Cyrl-RS"/>
        </w:rPr>
        <w:t>sljedeću</w:t>
      </w:r>
      <w:r w:rsidRPr="00B6689F">
        <w:rPr>
          <w:rFonts w:cs="Arial"/>
          <w:color w:val="000000"/>
          <w:spacing w:val="5"/>
          <w:sz w:val="20"/>
          <w:szCs w:val="20"/>
          <w:lang w:val="sr-Cyrl-RS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  <w:lang w:val="sr-Cyrl-RS"/>
        </w:rPr>
        <w:t>dokumentaciju</w:t>
      </w:r>
      <w:r w:rsidRPr="00B6689F">
        <w:rPr>
          <w:rFonts w:cs="Arial"/>
          <w:color w:val="000000"/>
          <w:spacing w:val="5"/>
          <w:sz w:val="20"/>
          <w:szCs w:val="20"/>
          <w:lang w:val="sr-Cyrl-RS"/>
        </w:rPr>
        <w:t>:</w:t>
      </w:r>
    </w:p>
    <w:p w:rsidR="003F6D05" w:rsidRPr="00B6689F" w:rsidRDefault="003F6D05" w:rsidP="003F6D05">
      <w:pPr>
        <w:rPr>
          <w:rFonts w:cs="Arial"/>
          <w:color w:val="000000"/>
          <w:spacing w:val="5"/>
          <w:sz w:val="20"/>
          <w:szCs w:val="20"/>
          <w:lang w:val="sr-Cyrl-RS"/>
        </w:rPr>
      </w:pPr>
      <w:r w:rsidRPr="00B6689F">
        <w:rPr>
          <w:rFonts w:cs="Arial"/>
          <w:color w:val="000000"/>
          <w:spacing w:val="5"/>
          <w:sz w:val="20"/>
          <w:szCs w:val="20"/>
          <w:lang w:val="sr-Cyrl-RS"/>
        </w:rPr>
        <w:t>-</w:t>
      </w:r>
      <w:r w:rsidR="009A2F50">
        <w:rPr>
          <w:rFonts w:cs="Arial"/>
          <w:color w:val="000000"/>
          <w:spacing w:val="5"/>
          <w:sz w:val="20"/>
          <w:szCs w:val="20"/>
          <w:lang w:val="sr-Cyrl-RS"/>
        </w:rPr>
        <w:t>Prijavni</w:t>
      </w:r>
      <w:r w:rsidRPr="00B6689F">
        <w:rPr>
          <w:rFonts w:cs="Arial"/>
          <w:color w:val="000000"/>
          <w:spacing w:val="5"/>
          <w:sz w:val="20"/>
          <w:szCs w:val="20"/>
          <w:lang w:val="sr-Cyrl-RS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  <w:lang w:val="sr-Cyrl-RS"/>
        </w:rPr>
        <w:t>obrazac</w:t>
      </w:r>
      <w:r w:rsidRPr="00B6689F">
        <w:rPr>
          <w:rFonts w:cs="Arial"/>
          <w:color w:val="000000"/>
          <w:spacing w:val="5"/>
          <w:sz w:val="20"/>
          <w:szCs w:val="20"/>
          <w:lang w:val="sr-Cyrl-RS"/>
        </w:rPr>
        <w:t>,</w:t>
      </w:r>
    </w:p>
    <w:p w:rsidR="003F6D05" w:rsidRPr="00B6689F" w:rsidRDefault="003F6D05" w:rsidP="003F6D05">
      <w:pPr>
        <w:rPr>
          <w:rFonts w:cs="Arial"/>
          <w:sz w:val="20"/>
          <w:szCs w:val="20"/>
          <w:lang w:val="ru-RU"/>
        </w:rPr>
      </w:pPr>
      <w:r w:rsidRPr="00B6689F">
        <w:rPr>
          <w:rFonts w:cs="Arial"/>
          <w:sz w:val="20"/>
          <w:szCs w:val="20"/>
        </w:rPr>
        <w:t>-</w:t>
      </w:r>
      <w:r w:rsidR="009A2F50">
        <w:rPr>
          <w:rFonts w:cs="Arial"/>
          <w:sz w:val="20"/>
          <w:szCs w:val="20"/>
        </w:rPr>
        <w:t>Statut</w:t>
      </w:r>
      <w:r w:rsidRPr="00B6689F">
        <w:rPr>
          <w:rFonts w:cs="Arial"/>
          <w:sz w:val="20"/>
          <w:szCs w:val="20"/>
        </w:rPr>
        <w:t xml:space="preserve"> (</w:t>
      </w:r>
      <w:r w:rsidR="009A2F50">
        <w:rPr>
          <w:rFonts w:cs="Arial"/>
          <w:sz w:val="20"/>
          <w:szCs w:val="20"/>
        </w:rPr>
        <w:t>kopija</w:t>
      </w:r>
      <w:r w:rsidRPr="00B6689F">
        <w:rPr>
          <w:rFonts w:cs="Arial"/>
          <w:sz w:val="20"/>
          <w:szCs w:val="20"/>
        </w:rPr>
        <w:t>),</w:t>
      </w:r>
    </w:p>
    <w:p w:rsidR="003F6D05" w:rsidRPr="00B6689F" w:rsidRDefault="003F6D05" w:rsidP="003F6D05">
      <w:pPr>
        <w:rPr>
          <w:rFonts w:cs="Arial"/>
          <w:sz w:val="20"/>
          <w:szCs w:val="20"/>
          <w:lang w:val="ru-RU"/>
        </w:rPr>
      </w:pPr>
      <w:r w:rsidRPr="00B6689F">
        <w:rPr>
          <w:rFonts w:cs="Arial"/>
          <w:sz w:val="20"/>
          <w:szCs w:val="20"/>
          <w:lang w:val="ru-RU"/>
        </w:rPr>
        <w:t>-</w:t>
      </w:r>
      <w:r w:rsidR="009A2F50">
        <w:rPr>
          <w:rFonts w:cs="Arial"/>
          <w:sz w:val="20"/>
          <w:szCs w:val="20"/>
          <w:lang w:val="ru-RU"/>
        </w:rPr>
        <w:t>rješenje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o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registraciji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kod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nadležnog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organa</w:t>
      </w:r>
      <w:r w:rsidRPr="00B6689F">
        <w:rPr>
          <w:rFonts w:cs="Arial"/>
          <w:sz w:val="20"/>
          <w:szCs w:val="20"/>
          <w:lang w:val="ru-RU"/>
        </w:rPr>
        <w:t xml:space="preserve"> (</w:t>
      </w:r>
      <w:r w:rsidR="009A2F50">
        <w:rPr>
          <w:rFonts w:cs="Arial"/>
          <w:sz w:val="20"/>
          <w:szCs w:val="20"/>
          <w:lang w:val="ru-RU"/>
        </w:rPr>
        <w:t>kopija</w:t>
      </w:r>
      <w:r w:rsidRPr="00B6689F">
        <w:rPr>
          <w:rFonts w:cs="Arial"/>
          <w:sz w:val="20"/>
          <w:szCs w:val="20"/>
          <w:lang w:val="ru-RU"/>
        </w:rPr>
        <w:t>),</w:t>
      </w:r>
    </w:p>
    <w:p w:rsidR="003F6D05" w:rsidRPr="00B6689F" w:rsidRDefault="003F6D05" w:rsidP="003F6D05">
      <w:pPr>
        <w:rPr>
          <w:rFonts w:cs="Arial"/>
          <w:sz w:val="20"/>
          <w:szCs w:val="20"/>
          <w:lang w:val="ru-RU"/>
        </w:rPr>
      </w:pPr>
      <w:r w:rsidRPr="00B6689F">
        <w:rPr>
          <w:rFonts w:cs="Arial"/>
          <w:sz w:val="20"/>
          <w:szCs w:val="20"/>
          <w:lang w:val="ru-RU"/>
        </w:rPr>
        <w:t>-</w:t>
      </w:r>
      <w:r w:rsidR="009A2F50">
        <w:rPr>
          <w:rFonts w:cs="Arial"/>
          <w:sz w:val="20"/>
          <w:szCs w:val="20"/>
          <w:lang w:val="ru-RU"/>
        </w:rPr>
        <w:t>uvjerenje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o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poreskoj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registraciji</w:t>
      </w:r>
      <w:r w:rsidRPr="00B6689F">
        <w:rPr>
          <w:rFonts w:cs="Arial"/>
          <w:sz w:val="20"/>
          <w:szCs w:val="20"/>
          <w:lang w:val="ru-RU"/>
        </w:rPr>
        <w:t xml:space="preserve"> – </w:t>
      </w:r>
      <w:r w:rsidR="009A2F50">
        <w:rPr>
          <w:rFonts w:cs="Arial"/>
          <w:sz w:val="20"/>
          <w:szCs w:val="20"/>
          <w:lang w:val="ru-RU"/>
        </w:rPr>
        <w:t>JIB</w:t>
      </w:r>
      <w:r w:rsidRPr="00B6689F">
        <w:rPr>
          <w:rFonts w:cs="Arial"/>
          <w:sz w:val="20"/>
          <w:szCs w:val="20"/>
          <w:lang w:val="ru-RU"/>
        </w:rPr>
        <w:t xml:space="preserve"> (</w:t>
      </w:r>
      <w:r w:rsidR="009A2F50">
        <w:rPr>
          <w:rFonts w:cs="Arial"/>
          <w:sz w:val="20"/>
          <w:szCs w:val="20"/>
          <w:lang w:val="ru-RU"/>
        </w:rPr>
        <w:t>kopija</w:t>
      </w:r>
      <w:r w:rsidRPr="00B6689F">
        <w:rPr>
          <w:rFonts w:cs="Arial"/>
          <w:sz w:val="20"/>
          <w:szCs w:val="20"/>
          <w:lang w:val="ru-RU"/>
        </w:rPr>
        <w:t>),</w:t>
      </w:r>
    </w:p>
    <w:p w:rsidR="003F6D05" w:rsidRPr="00B6689F" w:rsidRDefault="003F6D05" w:rsidP="003F6D05">
      <w:pPr>
        <w:rPr>
          <w:rFonts w:cs="Arial"/>
          <w:sz w:val="20"/>
          <w:szCs w:val="20"/>
          <w:lang w:val="ru-RU"/>
        </w:rPr>
      </w:pPr>
      <w:r w:rsidRPr="00B6689F">
        <w:rPr>
          <w:rFonts w:cs="Arial"/>
          <w:sz w:val="20"/>
          <w:szCs w:val="20"/>
          <w:lang w:val="ru-RU"/>
        </w:rPr>
        <w:t>-</w:t>
      </w:r>
      <w:r w:rsidR="009A2F50">
        <w:rPr>
          <w:rFonts w:cs="Arial"/>
          <w:sz w:val="20"/>
          <w:szCs w:val="20"/>
          <w:lang w:val="ru-RU"/>
        </w:rPr>
        <w:t>ugovor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sa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bankom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s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navedenim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transakcijskim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računom</w:t>
      </w:r>
      <w:r w:rsidRPr="00B6689F">
        <w:rPr>
          <w:rFonts w:cs="Arial"/>
          <w:sz w:val="20"/>
          <w:szCs w:val="20"/>
          <w:lang w:val="ru-RU"/>
        </w:rPr>
        <w:t xml:space="preserve"> (</w:t>
      </w:r>
      <w:r w:rsidR="009A2F50">
        <w:rPr>
          <w:rFonts w:cs="Arial"/>
          <w:sz w:val="20"/>
          <w:szCs w:val="20"/>
          <w:lang w:val="ru-RU"/>
        </w:rPr>
        <w:t>kopija</w:t>
      </w:r>
      <w:r w:rsidRPr="00B6689F">
        <w:rPr>
          <w:rFonts w:cs="Arial"/>
          <w:sz w:val="20"/>
          <w:szCs w:val="20"/>
          <w:lang w:val="ru-RU"/>
        </w:rPr>
        <w:t>),</w:t>
      </w:r>
    </w:p>
    <w:p w:rsidR="003F6D05" w:rsidRPr="00B6689F" w:rsidRDefault="003F6D05" w:rsidP="003F6D05">
      <w:pPr>
        <w:rPr>
          <w:rFonts w:cs="Arial"/>
          <w:sz w:val="20"/>
          <w:szCs w:val="20"/>
          <w:lang w:val="ru-RU"/>
        </w:rPr>
      </w:pPr>
      <w:r w:rsidRPr="00B6689F">
        <w:rPr>
          <w:rFonts w:cs="Arial"/>
          <w:sz w:val="20"/>
          <w:szCs w:val="20"/>
          <w:lang w:val="ru-RU"/>
        </w:rPr>
        <w:lastRenderedPageBreak/>
        <w:t>-</w:t>
      </w:r>
      <w:r w:rsidR="009A2F50">
        <w:rPr>
          <w:rFonts w:cs="Arial"/>
          <w:sz w:val="20"/>
          <w:szCs w:val="20"/>
          <w:lang w:val="ru-RU"/>
        </w:rPr>
        <w:t>program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rada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za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narednu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godinu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sa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prijedlogom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finansijskog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plana</w:t>
      </w:r>
      <w:r w:rsidRPr="00B6689F">
        <w:rPr>
          <w:rFonts w:cs="Arial"/>
          <w:sz w:val="20"/>
          <w:szCs w:val="20"/>
          <w:lang w:val="ru-RU"/>
        </w:rPr>
        <w:t>,</w:t>
      </w:r>
    </w:p>
    <w:p w:rsidR="003F6D05" w:rsidRPr="00B6689F" w:rsidRDefault="003F6D05" w:rsidP="003F6D05">
      <w:pPr>
        <w:rPr>
          <w:rFonts w:cs="Arial"/>
          <w:sz w:val="20"/>
          <w:szCs w:val="20"/>
          <w:lang w:val="ru-RU"/>
        </w:rPr>
      </w:pPr>
      <w:r w:rsidRPr="00B6689F">
        <w:rPr>
          <w:rFonts w:cs="Arial"/>
          <w:sz w:val="20"/>
          <w:szCs w:val="20"/>
          <w:lang w:val="ru-RU"/>
        </w:rPr>
        <w:t>-</w:t>
      </w:r>
      <w:r w:rsidR="009A2F50">
        <w:rPr>
          <w:rFonts w:cs="Arial"/>
          <w:sz w:val="20"/>
          <w:szCs w:val="20"/>
          <w:lang w:val="ru-RU"/>
        </w:rPr>
        <w:t>dokaz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da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ne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postoji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blokada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poslovnog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računa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udruženja</w:t>
      </w:r>
      <w:r w:rsidRPr="00B6689F">
        <w:rPr>
          <w:rFonts w:cs="Arial"/>
          <w:color w:val="FF0000"/>
          <w:sz w:val="20"/>
          <w:szCs w:val="20"/>
          <w:lang w:val="ru-RU"/>
        </w:rPr>
        <w:t xml:space="preserve">  </w:t>
      </w:r>
      <w:r w:rsidR="009A2F50">
        <w:rPr>
          <w:rFonts w:cs="Arial"/>
          <w:sz w:val="20"/>
          <w:szCs w:val="20"/>
          <w:lang w:val="ru-RU"/>
        </w:rPr>
        <w:t>i</w:t>
      </w:r>
    </w:p>
    <w:p w:rsidR="003F6D05" w:rsidRPr="00B6689F" w:rsidRDefault="003F6D05" w:rsidP="003F6D05">
      <w:pPr>
        <w:rPr>
          <w:rFonts w:cs="Arial"/>
          <w:sz w:val="20"/>
          <w:szCs w:val="20"/>
          <w:lang w:val="ru-RU"/>
        </w:rPr>
      </w:pPr>
      <w:r w:rsidRPr="00B6689F">
        <w:rPr>
          <w:rFonts w:cs="Arial"/>
          <w:sz w:val="20"/>
          <w:szCs w:val="20"/>
          <w:lang w:val="ru-RU"/>
        </w:rPr>
        <w:t>-</w:t>
      </w:r>
      <w:r w:rsidR="009A2F50">
        <w:rPr>
          <w:rFonts w:cs="Arial"/>
          <w:sz w:val="20"/>
          <w:szCs w:val="20"/>
          <w:lang w:val="ru-RU"/>
        </w:rPr>
        <w:t>ugovor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o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zakupu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ili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drugi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dokument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kojim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je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obezbjeđen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prostor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za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realizaciju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programa</w:t>
      </w:r>
      <w:r w:rsidRPr="00B6689F">
        <w:rPr>
          <w:rFonts w:cs="Arial"/>
          <w:sz w:val="20"/>
          <w:szCs w:val="20"/>
          <w:lang w:val="ru-RU"/>
        </w:rPr>
        <w:t>.</w:t>
      </w:r>
    </w:p>
    <w:p w:rsidR="003F6D05" w:rsidRPr="00B6689F" w:rsidRDefault="003F6D05" w:rsidP="003F6D05">
      <w:pPr>
        <w:rPr>
          <w:rFonts w:cs="Arial"/>
          <w:sz w:val="20"/>
          <w:szCs w:val="20"/>
          <w:lang w:val="ru-RU"/>
        </w:rPr>
      </w:pPr>
      <w:r w:rsidRPr="00B6689F">
        <w:rPr>
          <w:rFonts w:cs="Arial"/>
          <w:sz w:val="20"/>
          <w:szCs w:val="20"/>
          <w:lang w:val="ru-RU"/>
        </w:rPr>
        <w:t xml:space="preserve">(6) </w:t>
      </w:r>
      <w:r w:rsidR="009A2F50">
        <w:rPr>
          <w:rFonts w:cs="Arial"/>
          <w:sz w:val="20"/>
          <w:szCs w:val="20"/>
          <w:lang w:val="ru-RU"/>
        </w:rPr>
        <w:t>Prijava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za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dodjelu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sredstava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neće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biti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uzeta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u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razmatranje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ako</w:t>
      </w:r>
      <w:r w:rsidRPr="00B6689F">
        <w:rPr>
          <w:rFonts w:cs="Arial"/>
          <w:sz w:val="20"/>
          <w:szCs w:val="20"/>
          <w:lang w:val="ru-RU"/>
        </w:rPr>
        <w:t>:</w:t>
      </w:r>
    </w:p>
    <w:p w:rsidR="003F6D05" w:rsidRPr="00B6689F" w:rsidRDefault="003F6D05" w:rsidP="003F6D05">
      <w:pPr>
        <w:rPr>
          <w:rFonts w:cs="Arial"/>
          <w:sz w:val="20"/>
          <w:szCs w:val="20"/>
          <w:lang w:val="ru-RU"/>
        </w:rPr>
      </w:pPr>
      <w:r w:rsidRPr="00B6689F">
        <w:rPr>
          <w:rFonts w:cs="Arial"/>
          <w:sz w:val="20"/>
          <w:szCs w:val="20"/>
          <w:lang w:val="ru-RU"/>
        </w:rPr>
        <w:t>-</w:t>
      </w:r>
      <w:r w:rsidR="009A2F50">
        <w:rPr>
          <w:rFonts w:cs="Arial"/>
          <w:sz w:val="20"/>
          <w:szCs w:val="20"/>
          <w:lang w:val="ru-RU"/>
        </w:rPr>
        <w:t>Nije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dostavljena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u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naznačenom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roku</w:t>
      </w:r>
      <w:r w:rsidRPr="00B6689F">
        <w:rPr>
          <w:rFonts w:cs="Arial"/>
          <w:sz w:val="20"/>
          <w:szCs w:val="20"/>
          <w:lang w:val="ru-RU"/>
        </w:rPr>
        <w:t xml:space="preserve">, </w:t>
      </w:r>
    </w:p>
    <w:p w:rsidR="003F6D05" w:rsidRPr="00B6689F" w:rsidRDefault="003F6D05" w:rsidP="003F6D05">
      <w:pPr>
        <w:rPr>
          <w:rFonts w:cs="Arial"/>
          <w:sz w:val="20"/>
          <w:szCs w:val="20"/>
          <w:lang w:val="ru-RU"/>
        </w:rPr>
      </w:pPr>
      <w:r w:rsidRPr="00B6689F">
        <w:rPr>
          <w:rFonts w:cs="Arial"/>
          <w:sz w:val="20"/>
          <w:szCs w:val="20"/>
          <w:lang w:val="ru-RU"/>
        </w:rPr>
        <w:t>-</w:t>
      </w:r>
      <w:r w:rsidR="009A2F50">
        <w:rPr>
          <w:rFonts w:cs="Arial"/>
          <w:sz w:val="20"/>
          <w:szCs w:val="20"/>
          <w:lang w:val="ru-RU"/>
        </w:rPr>
        <w:t>Nema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potpunu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i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validnu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dokumentaciju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i</w:t>
      </w:r>
    </w:p>
    <w:p w:rsidR="003F6D05" w:rsidRPr="00B6689F" w:rsidRDefault="003F6D05" w:rsidP="003F6D05">
      <w:pPr>
        <w:rPr>
          <w:rFonts w:cs="Arial"/>
          <w:sz w:val="20"/>
          <w:szCs w:val="20"/>
          <w:lang w:val="ru-RU"/>
        </w:rPr>
      </w:pPr>
      <w:r w:rsidRPr="00B6689F">
        <w:rPr>
          <w:rFonts w:cs="Arial"/>
          <w:sz w:val="20"/>
          <w:szCs w:val="20"/>
          <w:lang w:val="ru-RU"/>
        </w:rPr>
        <w:t>-</w:t>
      </w:r>
      <w:r w:rsidR="009A2F50">
        <w:rPr>
          <w:rFonts w:cs="Arial"/>
          <w:sz w:val="20"/>
          <w:szCs w:val="20"/>
          <w:lang w:val="ru-RU"/>
        </w:rPr>
        <w:t>Nije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dostavljen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izvještaj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o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utrošku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sredstava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dodijeljenih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iz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budžeta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Opštine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u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prethodnoj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godini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po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prethodnom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javnom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pozivu</w:t>
      </w:r>
      <w:r w:rsidRPr="00B6689F">
        <w:rPr>
          <w:rFonts w:cs="Arial"/>
          <w:sz w:val="20"/>
          <w:szCs w:val="20"/>
          <w:lang w:val="ru-RU"/>
        </w:rPr>
        <w:t>.</w:t>
      </w:r>
    </w:p>
    <w:p w:rsidR="003F6D05" w:rsidRPr="00B6689F" w:rsidRDefault="003F6D05" w:rsidP="003F6D05">
      <w:pPr>
        <w:rPr>
          <w:rFonts w:cs="Arial"/>
          <w:sz w:val="20"/>
          <w:szCs w:val="20"/>
        </w:rPr>
      </w:pPr>
    </w:p>
    <w:p w:rsidR="003F6D05" w:rsidRPr="00B6689F" w:rsidRDefault="009A2F50" w:rsidP="003F6D05">
      <w:pPr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Član</w:t>
      </w:r>
      <w:r w:rsidR="003F6D05" w:rsidRPr="00B6689F">
        <w:rPr>
          <w:rFonts w:cs="Arial"/>
          <w:sz w:val="20"/>
          <w:szCs w:val="20"/>
        </w:rPr>
        <w:t xml:space="preserve"> 7.</w:t>
      </w:r>
    </w:p>
    <w:p w:rsidR="003F6D05" w:rsidRPr="00B6689F" w:rsidRDefault="003F6D05" w:rsidP="003F6D05">
      <w:pPr>
        <w:shd w:val="clear" w:color="auto" w:fill="FFFFFF"/>
        <w:ind w:right="7"/>
        <w:rPr>
          <w:rFonts w:cs="Arial"/>
          <w:color w:val="000000"/>
          <w:spacing w:val="5"/>
          <w:sz w:val="20"/>
          <w:szCs w:val="20"/>
        </w:rPr>
      </w:pPr>
      <w:r w:rsidRPr="00B6689F">
        <w:rPr>
          <w:rFonts w:cs="Arial"/>
          <w:color w:val="000000"/>
          <w:spacing w:val="5"/>
          <w:sz w:val="20"/>
          <w:szCs w:val="20"/>
        </w:rPr>
        <w:t xml:space="preserve">(1) </w:t>
      </w:r>
      <w:r w:rsidR="009A2F50">
        <w:rPr>
          <w:rFonts w:cs="Arial"/>
          <w:color w:val="000000"/>
          <w:spacing w:val="5"/>
          <w:sz w:val="20"/>
          <w:szCs w:val="20"/>
        </w:rPr>
        <w:t>Komisija</w:t>
      </w:r>
      <w:r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</w:rPr>
        <w:t>razmatra</w:t>
      </w:r>
      <w:r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</w:rPr>
        <w:t>prijave</w:t>
      </w:r>
      <w:r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</w:rPr>
        <w:t>i</w:t>
      </w:r>
      <w:r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</w:rPr>
        <w:t>u</w:t>
      </w:r>
      <w:r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</w:rPr>
        <w:t>skladu</w:t>
      </w:r>
      <w:r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</w:rPr>
        <w:t>sa</w:t>
      </w:r>
      <w:r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</w:rPr>
        <w:t>uslovima</w:t>
      </w:r>
      <w:r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</w:rPr>
        <w:t>javnog</w:t>
      </w:r>
      <w:r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</w:rPr>
        <w:t>poziva</w:t>
      </w:r>
      <w:r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</w:rPr>
        <w:t>sačinjava</w:t>
      </w:r>
      <w:r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</w:rPr>
        <w:t>prijedlog</w:t>
      </w:r>
      <w:r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</w:rPr>
        <w:t>Odluke</w:t>
      </w:r>
      <w:r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</w:rPr>
        <w:t>o</w:t>
      </w:r>
      <w:r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</w:rPr>
        <w:t>izboru</w:t>
      </w:r>
      <w:r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</w:rPr>
        <w:t>programa</w:t>
      </w:r>
      <w:r w:rsidRPr="00B6689F">
        <w:rPr>
          <w:rFonts w:cs="Arial"/>
          <w:color w:val="000000"/>
          <w:spacing w:val="5"/>
          <w:sz w:val="20"/>
          <w:szCs w:val="20"/>
        </w:rPr>
        <w:t>/</w:t>
      </w:r>
      <w:r w:rsidR="009A2F50">
        <w:rPr>
          <w:rFonts w:cs="Arial"/>
          <w:color w:val="000000"/>
          <w:spacing w:val="5"/>
          <w:sz w:val="20"/>
          <w:szCs w:val="20"/>
        </w:rPr>
        <w:t>projekata</w:t>
      </w:r>
      <w:r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</w:rPr>
        <w:t>koji</w:t>
      </w:r>
      <w:r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</w:rPr>
        <w:t>će</w:t>
      </w:r>
      <w:r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</w:rPr>
        <w:t>se</w:t>
      </w:r>
      <w:r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</w:rPr>
        <w:t>finansirati</w:t>
      </w:r>
      <w:r w:rsidRPr="00B6689F">
        <w:rPr>
          <w:rFonts w:cs="Arial"/>
          <w:color w:val="000000"/>
          <w:spacing w:val="5"/>
          <w:sz w:val="20"/>
          <w:szCs w:val="20"/>
        </w:rPr>
        <w:t xml:space="preserve">.          </w:t>
      </w:r>
      <w:r w:rsidR="009A2F50">
        <w:rPr>
          <w:rFonts w:cs="Arial"/>
          <w:color w:val="000000"/>
          <w:spacing w:val="5"/>
          <w:sz w:val="20"/>
          <w:szCs w:val="20"/>
        </w:rPr>
        <w:t>Načelnik</w:t>
      </w:r>
      <w:r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</w:rPr>
        <w:t>Opštine</w:t>
      </w:r>
      <w:r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</w:rPr>
        <w:t>Ugljevik</w:t>
      </w:r>
      <w:r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</w:rPr>
        <w:t>imenuje</w:t>
      </w:r>
      <w:r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</w:rPr>
        <w:t>dvije</w:t>
      </w:r>
      <w:r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</w:rPr>
        <w:t>komisije</w:t>
      </w:r>
      <w:r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</w:rPr>
        <w:t>za</w:t>
      </w:r>
      <w:r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</w:rPr>
        <w:t>javne</w:t>
      </w:r>
      <w:r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</w:rPr>
        <w:t>pozive</w:t>
      </w:r>
      <w:r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</w:rPr>
        <w:t>iz</w:t>
      </w:r>
      <w:r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</w:rPr>
        <w:t>člana</w:t>
      </w:r>
      <w:r w:rsidRPr="00B6689F">
        <w:rPr>
          <w:rFonts w:cs="Arial"/>
          <w:color w:val="000000"/>
          <w:spacing w:val="5"/>
          <w:sz w:val="20"/>
          <w:szCs w:val="20"/>
        </w:rPr>
        <w:t xml:space="preserve"> 2. </w:t>
      </w:r>
      <w:r w:rsidR="009A2F50">
        <w:rPr>
          <w:rFonts w:cs="Arial"/>
          <w:color w:val="000000"/>
          <w:spacing w:val="5"/>
          <w:sz w:val="20"/>
          <w:szCs w:val="20"/>
        </w:rPr>
        <w:t>stav</w:t>
      </w:r>
      <w:r w:rsidRPr="00B6689F">
        <w:rPr>
          <w:rFonts w:cs="Arial"/>
          <w:color w:val="000000"/>
          <w:spacing w:val="5"/>
          <w:sz w:val="20"/>
          <w:szCs w:val="20"/>
        </w:rPr>
        <w:t xml:space="preserve"> 1. </w:t>
      </w:r>
      <w:r w:rsidR="009A2F50">
        <w:rPr>
          <w:rFonts w:cs="Arial"/>
          <w:color w:val="000000"/>
          <w:spacing w:val="5"/>
          <w:sz w:val="20"/>
          <w:szCs w:val="20"/>
        </w:rPr>
        <w:t>tačka</w:t>
      </w:r>
      <w:r w:rsidRPr="00B6689F">
        <w:rPr>
          <w:rFonts w:cs="Arial"/>
          <w:color w:val="000000"/>
          <w:spacing w:val="5"/>
          <w:sz w:val="20"/>
          <w:szCs w:val="20"/>
        </w:rPr>
        <w:t xml:space="preserve"> 1) </w:t>
      </w:r>
      <w:r w:rsidR="009A2F50">
        <w:rPr>
          <w:rFonts w:cs="Arial"/>
          <w:color w:val="000000"/>
          <w:spacing w:val="5"/>
          <w:sz w:val="20"/>
          <w:szCs w:val="20"/>
        </w:rPr>
        <w:t>i</w:t>
      </w:r>
      <w:r w:rsidRPr="00B6689F">
        <w:rPr>
          <w:rFonts w:cs="Arial"/>
          <w:color w:val="000000"/>
          <w:spacing w:val="5"/>
          <w:sz w:val="20"/>
          <w:szCs w:val="20"/>
        </w:rPr>
        <w:t xml:space="preserve"> 2). </w:t>
      </w:r>
      <w:r w:rsidR="009A2F50">
        <w:rPr>
          <w:rFonts w:cs="Arial"/>
          <w:color w:val="000000"/>
          <w:spacing w:val="5"/>
          <w:sz w:val="20"/>
          <w:szCs w:val="20"/>
        </w:rPr>
        <w:t>ovog</w:t>
      </w:r>
      <w:r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</w:rPr>
        <w:t>Pravilnika</w:t>
      </w:r>
      <w:r w:rsidRPr="00B6689F">
        <w:rPr>
          <w:rFonts w:cs="Arial"/>
          <w:color w:val="000000"/>
          <w:spacing w:val="5"/>
          <w:sz w:val="20"/>
          <w:szCs w:val="20"/>
        </w:rPr>
        <w:t xml:space="preserve">, </w:t>
      </w:r>
      <w:r w:rsidR="009A2F50">
        <w:rPr>
          <w:rFonts w:cs="Arial"/>
          <w:color w:val="000000"/>
          <w:spacing w:val="5"/>
          <w:sz w:val="20"/>
          <w:szCs w:val="20"/>
        </w:rPr>
        <w:t>koje</w:t>
      </w:r>
      <w:r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</w:rPr>
        <w:t>razmatraju</w:t>
      </w:r>
      <w:r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</w:rPr>
        <w:t>zahtjeve</w:t>
      </w:r>
      <w:r w:rsidRPr="00B6689F">
        <w:rPr>
          <w:rFonts w:cs="Arial"/>
          <w:color w:val="000000"/>
          <w:spacing w:val="5"/>
          <w:sz w:val="20"/>
          <w:szCs w:val="20"/>
        </w:rPr>
        <w:t xml:space="preserve">, </w:t>
      </w:r>
      <w:r w:rsidR="009A2F50">
        <w:rPr>
          <w:rFonts w:cs="Arial"/>
          <w:color w:val="000000"/>
          <w:spacing w:val="5"/>
          <w:sz w:val="20"/>
          <w:szCs w:val="20"/>
        </w:rPr>
        <w:t>vode</w:t>
      </w:r>
      <w:r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</w:rPr>
        <w:t>zapisnik</w:t>
      </w:r>
      <w:r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</w:rPr>
        <w:t>i</w:t>
      </w:r>
      <w:r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</w:rPr>
        <w:t>utvrđuju</w:t>
      </w:r>
      <w:r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</w:rPr>
        <w:t>listu</w:t>
      </w:r>
      <w:r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</w:rPr>
        <w:t>vrednovanja</w:t>
      </w:r>
      <w:r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</w:rPr>
        <w:t>zahtjeva</w:t>
      </w:r>
      <w:r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</w:rPr>
        <w:t>po</w:t>
      </w:r>
      <w:r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</w:rPr>
        <w:t>javnom</w:t>
      </w:r>
      <w:r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</w:rPr>
        <w:t>pozivu</w:t>
      </w:r>
      <w:r w:rsidRPr="00B6689F">
        <w:rPr>
          <w:rFonts w:cs="Arial"/>
          <w:color w:val="000000"/>
          <w:spacing w:val="5"/>
          <w:sz w:val="20"/>
          <w:szCs w:val="20"/>
        </w:rPr>
        <w:t xml:space="preserve">, </w:t>
      </w:r>
      <w:r w:rsidR="009A2F50">
        <w:rPr>
          <w:rFonts w:cs="Arial"/>
          <w:color w:val="000000"/>
          <w:spacing w:val="5"/>
          <w:sz w:val="20"/>
          <w:szCs w:val="20"/>
        </w:rPr>
        <w:t>te</w:t>
      </w:r>
      <w:r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</w:rPr>
        <w:t>predlažu</w:t>
      </w:r>
      <w:r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</w:rPr>
        <w:t>donošenje</w:t>
      </w:r>
      <w:r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</w:rPr>
        <w:t>Odluke</w:t>
      </w:r>
      <w:r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</w:rPr>
        <w:t>u</w:t>
      </w:r>
      <w:r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</w:rPr>
        <w:t>skladu</w:t>
      </w:r>
      <w:r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</w:rPr>
        <w:t>sa</w:t>
      </w:r>
      <w:r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</w:rPr>
        <w:t>navedenom</w:t>
      </w:r>
      <w:r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</w:rPr>
        <w:t>listom</w:t>
      </w:r>
      <w:r w:rsidRPr="00B6689F">
        <w:rPr>
          <w:rFonts w:cs="Arial"/>
          <w:color w:val="000000"/>
          <w:spacing w:val="5"/>
          <w:sz w:val="20"/>
          <w:szCs w:val="20"/>
        </w:rPr>
        <w:t>.</w:t>
      </w:r>
    </w:p>
    <w:p w:rsidR="003F6D05" w:rsidRPr="00B6689F" w:rsidRDefault="003F6D05" w:rsidP="003F6D05">
      <w:pPr>
        <w:shd w:val="clear" w:color="auto" w:fill="FFFFFF"/>
        <w:ind w:right="7"/>
        <w:rPr>
          <w:rFonts w:cs="Arial"/>
          <w:color w:val="000000"/>
          <w:spacing w:val="5"/>
          <w:sz w:val="20"/>
          <w:szCs w:val="20"/>
        </w:rPr>
      </w:pPr>
      <w:r w:rsidRPr="00B6689F">
        <w:rPr>
          <w:rFonts w:cs="Arial"/>
          <w:color w:val="000000"/>
          <w:spacing w:val="5"/>
          <w:sz w:val="20"/>
          <w:szCs w:val="20"/>
        </w:rPr>
        <w:t xml:space="preserve">(2) </w:t>
      </w:r>
      <w:r w:rsidR="009A2F50">
        <w:rPr>
          <w:rFonts w:cs="Arial"/>
          <w:color w:val="000000"/>
          <w:spacing w:val="5"/>
          <w:sz w:val="20"/>
          <w:szCs w:val="20"/>
        </w:rPr>
        <w:t>Za</w:t>
      </w:r>
      <w:r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</w:rPr>
        <w:t>subjekte</w:t>
      </w:r>
      <w:r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</w:rPr>
        <w:t>iz</w:t>
      </w:r>
      <w:r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</w:rPr>
        <w:t>člana</w:t>
      </w:r>
      <w:r w:rsidRPr="00B6689F">
        <w:rPr>
          <w:rFonts w:cs="Arial"/>
          <w:color w:val="000000"/>
          <w:spacing w:val="5"/>
          <w:sz w:val="20"/>
          <w:szCs w:val="20"/>
        </w:rPr>
        <w:t xml:space="preserve"> 2. </w:t>
      </w:r>
      <w:r w:rsidR="009A2F50">
        <w:rPr>
          <w:rFonts w:cs="Arial"/>
          <w:color w:val="000000"/>
          <w:spacing w:val="5"/>
          <w:sz w:val="20"/>
          <w:szCs w:val="20"/>
        </w:rPr>
        <w:t>stav</w:t>
      </w:r>
      <w:r w:rsidRPr="00B6689F">
        <w:rPr>
          <w:rFonts w:cs="Arial"/>
          <w:color w:val="000000"/>
          <w:spacing w:val="5"/>
          <w:sz w:val="20"/>
          <w:szCs w:val="20"/>
        </w:rPr>
        <w:t xml:space="preserve"> 1. </w:t>
      </w:r>
      <w:r w:rsidR="009A2F50">
        <w:rPr>
          <w:rFonts w:cs="Arial"/>
          <w:color w:val="000000"/>
          <w:spacing w:val="5"/>
          <w:sz w:val="20"/>
          <w:szCs w:val="20"/>
        </w:rPr>
        <w:t>tačka</w:t>
      </w:r>
      <w:r w:rsidRPr="00B6689F">
        <w:rPr>
          <w:rFonts w:cs="Arial"/>
          <w:color w:val="000000"/>
          <w:spacing w:val="5"/>
          <w:sz w:val="20"/>
          <w:szCs w:val="20"/>
        </w:rPr>
        <w:t xml:space="preserve"> 1). </w:t>
      </w:r>
      <w:r w:rsidR="009A2F50">
        <w:rPr>
          <w:rFonts w:cs="Arial"/>
          <w:color w:val="000000"/>
          <w:spacing w:val="5"/>
          <w:sz w:val="20"/>
          <w:szCs w:val="20"/>
        </w:rPr>
        <w:t>ovog</w:t>
      </w:r>
      <w:r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</w:rPr>
        <w:t>Pravilnika</w:t>
      </w:r>
      <w:r w:rsidRPr="00B6689F">
        <w:rPr>
          <w:rFonts w:cs="Arial"/>
          <w:color w:val="000000"/>
          <w:spacing w:val="5"/>
          <w:sz w:val="20"/>
          <w:szCs w:val="20"/>
        </w:rPr>
        <w:t xml:space="preserve">, </w:t>
      </w:r>
      <w:r w:rsidR="009A2F50">
        <w:rPr>
          <w:rFonts w:cs="Arial"/>
          <w:color w:val="000000"/>
          <w:spacing w:val="5"/>
          <w:sz w:val="20"/>
          <w:szCs w:val="20"/>
        </w:rPr>
        <w:t>Komisija</w:t>
      </w:r>
      <w:r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</w:rPr>
        <w:t>odlučuje</w:t>
      </w:r>
      <w:r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</w:rPr>
        <w:t>o</w:t>
      </w:r>
      <w:r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</w:rPr>
        <w:t>predloženim</w:t>
      </w:r>
      <w:r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</w:rPr>
        <w:t>programima</w:t>
      </w:r>
      <w:r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</w:rPr>
        <w:t>na</w:t>
      </w:r>
      <w:r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</w:rPr>
        <w:t>način</w:t>
      </w:r>
      <w:r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</w:rPr>
        <w:t>da</w:t>
      </w:r>
      <w:r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</w:rPr>
        <w:t>se</w:t>
      </w:r>
      <w:r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</w:rPr>
        <w:t>koristi</w:t>
      </w:r>
      <w:r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</w:rPr>
        <w:t>skala</w:t>
      </w:r>
      <w:r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</w:rPr>
        <w:t>od</w:t>
      </w:r>
      <w:r w:rsidRPr="00B6689F">
        <w:rPr>
          <w:rFonts w:cs="Arial"/>
          <w:color w:val="000000"/>
          <w:spacing w:val="5"/>
          <w:sz w:val="20"/>
          <w:szCs w:val="20"/>
        </w:rPr>
        <w:t xml:space="preserve"> 1 </w:t>
      </w:r>
      <w:r w:rsidR="009A2F50">
        <w:rPr>
          <w:rFonts w:cs="Arial"/>
          <w:color w:val="000000"/>
          <w:spacing w:val="5"/>
          <w:sz w:val="20"/>
          <w:szCs w:val="20"/>
        </w:rPr>
        <w:t>do</w:t>
      </w:r>
      <w:r w:rsidRPr="00B6689F">
        <w:rPr>
          <w:rFonts w:cs="Arial"/>
          <w:color w:val="000000"/>
          <w:spacing w:val="5"/>
          <w:sz w:val="20"/>
          <w:szCs w:val="20"/>
        </w:rPr>
        <w:t xml:space="preserve"> 5 </w:t>
      </w:r>
      <w:r w:rsidR="009A2F50">
        <w:rPr>
          <w:rFonts w:cs="Arial"/>
          <w:color w:val="000000"/>
          <w:spacing w:val="5"/>
          <w:sz w:val="20"/>
          <w:szCs w:val="20"/>
        </w:rPr>
        <w:t>poena</w:t>
      </w:r>
      <w:r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</w:rPr>
        <w:t>za</w:t>
      </w:r>
      <w:r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</w:rPr>
        <w:t>svaki</w:t>
      </w:r>
      <w:r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</w:rPr>
        <w:t>od</w:t>
      </w:r>
      <w:r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</w:rPr>
        <w:t>kriterijuma</w:t>
      </w:r>
      <w:r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</w:rPr>
        <w:t>pojedinačno</w:t>
      </w:r>
      <w:r w:rsidRPr="00B6689F">
        <w:rPr>
          <w:rFonts w:cs="Arial"/>
          <w:color w:val="000000"/>
          <w:spacing w:val="5"/>
          <w:sz w:val="20"/>
          <w:szCs w:val="20"/>
        </w:rPr>
        <w:t xml:space="preserve">, </w:t>
      </w:r>
      <w:r w:rsidR="009A2F50">
        <w:rPr>
          <w:rFonts w:cs="Arial"/>
          <w:color w:val="000000"/>
          <w:spacing w:val="5"/>
          <w:sz w:val="20"/>
          <w:szCs w:val="20"/>
        </w:rPr>
        <w:t>dok</w:t>
      </w:r>
      <w:r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</w:rPr>
        <w:t>za</w:t>
      </w:r>
      <w:r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</w:rPr>
        <w:t>subjekte</w:t>
      </w:r>
      <w:r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</w:rPr>
        <w:t>iz</w:t>
      </w:r>
      <w:r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</w:rPr>
        <w:t>člana</w:t>
      </w:r>
      <w:r w:rsidRPr="00B6689F">
        <w:rPr>
          <w:rFonts w:cs="Arial"/>
          <w:color w:val="000000"/>
          <w:spacing w:val="5"/>
          <w:sz w:val="20"/>
          <w:szCs w:val="20"/>
        </w:rPr>
        <w:t xml:space="preserve"> 2. </w:t>
      </w:r>
      <w:r w:rsidR="009A2F50">
        <w:rPr>
          <w:rFonts w:cs="Arial"/>
          <w:color w:val="000000"/>
          <w:spacing w:val="5"/>
          <w:sz w:val="20"/>
          <w:szCs w:val="20"/>
        </w:rPr>
        <w:t>stav</w:t>
      </w:r>
      <w:r w:rsidRPr="00B6689F">
        <w:rPr>
          <w:rFonts w:cs="Arial"/>
          <w:color w:val="000000"/>
          <w:spacing w:val="5"/>
          <w:sz w:val="20"/>
          <w:szCs w:val="20"/>
        </w:rPr>
        <w:t xml:space="preserve"> 1. </w:t>
      </w:r>
      <w:r w:rsidR="009A2F50">
        <w:rPr>
          <w:rFonts w:cs="Arial"/>
          <w:color w:val="000000"/>
          <w:spacing w:val="5"/>
          <w:sz w:val="20"/>
          <w:szCs w:val="20"/>
        </w:rPr>
        <w:t>tačka</w:t>
      </w:r>
      <w:r w:rsidRPr="00B6689F">
        <w:rPr>
          <w:rFonts w:cs="Arial"/>
          <w:color w:val="000000"/>
          <w:spacing w:val="5"/>
          <w:sz w:val="20"/>
          <w:szCs w:val="20"/>
        </w:rPr>
        <w:t xml:space="preserve"> 2). </w:t>
      </w:r>
      <w:r w:rsidR="009A2F50">
        <w:rPr>
          <w:rFonts w:cs="Arial"/>
          <w:color w:val="000000"/>
          <w:spacing w:val="5"/>
          <w:sz w:val="20"/>
          <w:szCs w:val="20"/>
        </w:rPr>
        <w:t>ovog</w:t>
      </w:r>
      <w:r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</w:rPr>
        <w:t>Pravilnika</w:t>
      </w:r>
      <w:r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</w:rPr>
        <w:t>bodovi</w:t>
      </w:r>
      <w:r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</w:rPr>
        <w:t>idu</w:t>
      </w:r>
      <w:r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</w:rPr>
        <w:t>od</w:t>
      </w:r>
      <w:r w:rsidRPr="00B6689F">
        <w:rPr>
          <w:rFonts w:cs="Arial"/>
          <w:color w:val="000000"/>
          <w:spacing w:val="5"/>
          <w:sz w:val="20"/>
          <w:szCs w:val="20"/>
        </w:rPr>
        <w:t xml:space="preserve"> 1 </w:t>
      </w:r>
      <w:r w:rsidR="009A2F50">
        <w:rPr>
          <w:rFonts w:cs="Arial"/>
          <w:color w:val="000000"/>
          <w:spacing w:val="5"/>
          <w:sz w:val="20"/>
          <w:szCs w:val="20"/>
        </w:rPr>
        <w:t>do</w:t>
      </w:r>
      <w:r w:rsidRPr="00B6689F">
        <w:rPr>
          <w:rFonts w:cs="Arial"/>
          <w:color w:val="000000"/>
          <w:spacing w:val="5"/>
          <w:sz w:val="20"/>
          <w:szCs w:val="20"/>
        </w:rPr>
        <w:t xml:space="preserve"> 30 </w:t>
      </w:r>
      <w:r w:rsidR="009A2F50">
        <w:rPr>
          <w:rFonts w:cs="Arial"/>
          <w:color w:val="000000"/>
          <w:spacing w:val="5"/>
          <w:sz w:val="20"/>
          <w:szCs w:val="20"/>
        </w:rPr>
        <w:t>u</w:t>
      </w:r>
      <w:r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</w:rPr>
        <w:t>zavisnosti</w:t>
      </w:r>
      <w:r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</w:rPr>
        <w:t>o</w:t>
      </w:r>
      <w:r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</w:rPr>
        <w:t>kom</w:t>
      </w:r>
      <w:r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</w:rPr>
        <w:t>se</w:t>
      </w:r>
      <w:r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</w:rPr>
        <w:t>kriterijumu</w:t>
      </w:r>
      <w:r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</w:rPr>
        <w:t>radi</w:t>
      </w:r>
      <w:r w:rsidRPr="00B6689F">
        <w:rPr>
          <w:rFonts w:cs="Arial"/>
          <w:color w:val="000000"/>
          <w:spacing w:val="5"/>
          <w:sz w:val="20"/>
          <w:szCs w:val="20"/>
        </w:rPr>
        <w:t xml:space="preserve">.            (3) </w:t>
      </w:r>
      <w:r w:rsidR="009A2F50">
        <w:rPr>
          <w:rFonts w:cs="Arial"/>
          <w:color w:val="000000"/>
          <w:spacing w:val="5"/>
          <w:sz w:val="20"/>
          <w:szCs w:val="20"/>
        </w:rPr>
        <w:t>Konačna</w:t>
      </w:r>
      <w:r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</w:rPr>
        <w:t>ocjena</w:t>
      </w:r>
      <w:r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</w:rPr>
        <w:t>bodova</w:t>
      </w:r>
      <w:r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</w:rPr>
        <w:t>predstavlja</w:t>
      </w:r>
      <w:r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</w:rPr>
        <w:t>ukupan</w:t>
      </w:r>
      <w:r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</w:rPr>
        <w:t>broj</w:t>
      </w:r>
      <w:r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</w:rPr>
        <w:t>bodova</w:t>
      </w:r>
      <w:r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</w:rPr>
        <w:t>svih</w:t>
      </w:r>
      <w:r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</w:rPr>
        <w:t>članova</w:t>
      </w:r>
      <w:r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</w:rPr>
        <w:t>Komisije</w:t>
      </w:r>
      <w:r w:rsidRPr="00B6689F">
        <w:rPr>
          <w:rFonts w:cs="Arial"/>
          <w:color w:val="000000"/>
          <w:spacing w:val="5"/>
          <w:sz w:val="20"/>
          <w:szCs w:val="20"/>
        </w:rPr>
        <w:t>.</w:t>
      </w:r>
    </w:p>
    <w:p w:rsidR="003F6D05" w:rsidRPr="00B6689F" w:rsidRDefault="003F6D05" w:rsidP="003F6D05">
      <w:pPr>
        <w:shd w:val="clear" w:color="auto" w:fill="FFFFFF"/>
        <w:ind w:right="7"/>
        <w:rPr>
          <w:rFonts w:cs="Arial"/>
          <w:color w:val="000000"/>
          <w:spacing w:val="5"/>
          <w:sz w:val="20"/>
          <w:szCs w:val="20"/>
        </w:rPr>
      </w:pPr>
      <w:r w:rsidRPr="00B6689F">
        <w:rPr>
          <w:rFonts w:cs="Arial"/>
          <w:color w:val="000000"/>
          <w:spacing w:val="5"/>
          <w:sz w:val="20"/>
          <w:szCs w:val="20"/>
        </w:rPr>
        <w:t xml:space="preserve">(4) </w:t>
      </w:r>
      <w:r w:rsidR="009A2F50">
        <w:rPr>
          <w:rFonts w:cs="Arial"/>
          <w:color w:val="000000"/>
          <w:spacing w:val="5"/>
          <w:sz w:val="20"/>
          <w:szCs w:val="20"/>
        </w:rPr>
        <w:t>Komisije</w:t>
      </w:r>
      <w:r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</w:rPr>
        <w:t>imaju</w:t>
      </w:r>
      <w:r w:rsidRPr="00B6689F">
        <w:rPr>
          <w:rFonts w:cs="Arial"/>
          <w:color w:val="000000"/>
          <w:spacing w:val="5"/>
          <w:sz w:val="20"/>
          <w:szCs w:val="20"/>
        </w:rPr>
        <w:t xml:space="preserve"> 5 </w:t>
      </w:r>
      <w:r w:rsidR="009A2F50">
        <w:rPr>
          <w:rFonts w:cs="Arial"/>
          <w:color w:val="000000"/>
          <w:spacing w:val="5"/>
          <w:sz w:val="20"/>
          <w:szCs w:val="20"/>
        </w:rPr>
        <w:t>članova</w:t>
      </w:r>
      <w:r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</w:rPr>
        <w:t>i</w:t>
      </w:r>
      <w:r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</w:rPr>
        <w:t>Rješenjem</w:t>
      </w:r>
      <w:r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</w:rPr>
        <w:t>Načelnika</w:t>
      </w:r>
      <w:r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</w:rPr>
        <w:t>o</w:t>
      </w:r>
      <w:r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</w:rPr>
        <w:t>imenovanju</w:t>
      </w:r>
      <w:r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</w:rPr>
        <w:t>se</w:t>
      </w:r>
      <w:r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</w:rPr>
        <w:t>utvrđuju</w:t>
      </w:r>
      <w:r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</w:rPr>
        <w:t>zadaci</w:t>
      </w:r>
      <w:r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</w:rPr>
        <w:t>i</w:t>
      </w:r>
      <w:r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</w:rPr>
        <w:t>druga</w:t>
      </w:r>
      <w:r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</w:rPr>
        <w:t>pitanja</w:t>
      </w:r>
      <w:r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</w:rPr>
        <w:t>od</w:t>
      </w:r>
      <w:r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</w:rPr>
        <w:t>značaja</w:t>
      </w:r>
      <w:r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</w:rPr>
        <w:t>za</w:t>
      </w:r>
      <w:r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</w:rPr>
        <w:t>rad</w:t>
      </w:r>
      <w:r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</w:rPr>
        <w:t>Komisije</w:t>
      </w:r>
      <w:r w:rsidRPr="00B6689F">
        <w:rPr>
          <w:rFonts w:cs="Arial"/>
          <w:color w:val="000000"/>
          <w:spacing w:val="5"/>
          <w:sz w:val="20"/>
          <w:szCs w:val="20"/>
        </w:rPr>
        <w:t>.</w:t>
      </w:r>
    </w:p>
    <w:p w:rsidR="003F6D05" w:rsidRPr="00B6689F" w:rsidRDefault="003F6D05" w:rsidP="003F6D05">
      <w:pPr>
        <w:shd w:val="clear" w:color="auto" w:fill="FFFFFF"/>
        <w:ind w:right="7"/>
        <w:rPr>
          <w:rFonts w:cs="Arial"/>
          <w:color w:val="000000"/>
          <w:spacing w:val="5"/>
          <w:sz w:val="20"/>
          <w:szCs w:val="20"/>
        </w:rPr>
      </w:pPr>
      <w:r w:rsidRPr="00B6689F">
        <w:rPr>
          <w:rFonts w:cs="Arial"/>
          <w:color w:val="000000"/>
          <w:spacing w:val="5"/>
          <w:sz w:val="20"/>
          <w:szCs w:val="20"/>
        </w:rPr>
        <w:t xml:space="preserve">(5) </w:t>
      </w:r>
      <w:r w:rsidR="009A2F50">
        <w:rPr>
          <w:rFonts w:cs="Arial"/>
          <w:color w:val="000000"/>
          <w:spacing w:val="5"/>
          <w:sz w:val="20"/>
          <w:szCs w:val="20"/>
        </w:rPr>
        <w:t>Na</w:t>
      </w:r>
      <w:r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</w:rPr>
        <w:t>osnovu</w:t>
      </w:r>
      <w:r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</w:rPr>
        <w:t>zapisnika</w:t>
      </w:r>
      <w:r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</w:rPr>
        <w:t>i</w:t>
      </w:r>
      <w:r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</w:rPr>
        <w:t>prijedloga</w:t>
      </w:r>
      <w:r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</w:rPr>
        <w:t>Komisije</w:t>
      </w:r>
      <w:r w:rsidRPr="00B6689F">
        <w:rPr>
          <w:rFonts w:cs="Arial"/>
          <w:color w:val="000000"/>
          <w:spacing w:val="5"/>
          <w:sz w:val="20"/>
          <w:szCs w:val="20"/>
        </w:rPr>
        <w:t xml:space="preserve">, </w:t>
      </w:r>
      <w:r w:rsidR="009A2F50">
        <w:rPr>
          <w:rFonts w:cs="Arial"/>
          <w:color w:val="000000"/>
          <w:spacing w:val="5"/>
          <w:sz w:val="20"/>
          <w:szCs w:val="20"/>
        </w:rPr>
        <w:t>Načelnik</w:t>
      </w:r>
      <w:r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</w:rPr>
        <w:t>Opštine</w:t>
      </w:r>
      <w:r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</w:rPr>
        <w:t>donosi</w:t>
      </w:r>
      <w:r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</w:rPr>
        <w:t>Odluku</w:t>
      </w:r>
      <w:r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</w:rPr>
        <w:t>o</w:t>
      </w:r>
      <w:r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</w:rPr>
        <w:t>raspodjeli</w:t>
      </w:r>
      <w:r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</w:rPr>
        <w:t>sredstava</w:t>
      </w:r>
      <w:r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</w:rPr>
        <w:t>granta</w:t>
      </w:r>
      <w:r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</w:rPr>
        <w:t>i</w:t>
      </w:r>
      <w:r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</w:rPr>
        <w:t>finansiranju</w:t>
      </w:r>
      <w:r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</w:rPr>
        <w:t>programa</w:t>
      </w:r>
      <w:r w:rsidRPr="00B6689F">
        <w:rPr>
          <w:rFonts w:cs="Arial"/>
          <w:color w:val="000000"/>
          <w:spacing w:val="5"/>
          <w:sz w:val="20"/>
          <w:szCs w:val="20"/>
        </w:rPr>
        <w:t>/</w:t>
      </w:r>
      <w:r w:rsidR="009A2F50">
        <w:rPr>
          <w:rFonts w:cs="Arial"/>
          <w:color w:val="000000"/>
          <w:spacing w:val="5"/>
          <w:sz w:val="20"/>
          <w:szCs w:val="20"/>
        </w:rPr>
        <w:t>projekata</w:t>
      </w:r>
      <w:r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</w:rPr>
        <w:t>iz</w:t>
      </w:r>
      <w:r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</w:rPr>
        <w:t>budžeta</w:t>
      </w:r>
      <w:r w:rsidRPr="00B6689F">
        <w:rPr>
          <w:rFonts w:cs="Arial"/>
          <w:color w:val="000000"/>
          <w:spacing w:val="5"/>
          <w:sz w:val="20"/>
          <w:szCs w:val="20"/>
        </w:rPr>
        <w:t xml:space="preserve"> </w:t>
      </w:r>
      <w:r w:rsidR="009A2F50">
        <w:rPr>
          <w:rFonts w:cs="Arial"/>
          <w:color w:val="000000"/>
          <w:spacing w:val="5"/>
          <w:sz w:val="20"/>
          <w:szCs w:val="20"/>
        </w:rPr>
        <w:t>Opštine</w:t>
      </w:r>
      <w:r w:rsidRPr="00B6689F">
        <w:rPr>
          <w:rFonts w:cs="Arial"/>
          <w:color w:val="000000"/>
          <w:spacing w:val="5"/>
          <w:sz w:val="20"/>
          <w:szCs w:val="20"/>
        </w:rPr>
        <w:t>.</w:t>
      </w:r>
    </w:p>
    <w:p w:rsidR="003F6D05" w:rsidRPr="00B6689F" w:rsidRDefault="003F6D05" w:rsidP="003F6D05">
      <w:pPr>
        <w:shd w:val="clear" w:color="auto" w:fill="FFFFFF"/>
        <w:ind w:right="7"/>
        <w:rPr>
          <w:rFonts w:cs="Arial"/>
          <w:color w:val="000000"/>
          <w:spacing w:val="7"/>
          <w:sz w:val="20"/>
          <w:szCs w:val="20"/>
        </w:rPr>
      </w:pPr>
      <w:r w:rsidRPr="00B6689F">
        <w:rPr>
          <w:rFonts w:cs="Arial"/>
          <w:color w:val="000000"/>
          <w:spacing w:val="7"/>
          <w:sz w:val="20"/>
          <w:szCs w:val="20"/>
        </w:rPr>
        <w:t xml:space="preserve"> </w:t>
      </w:r>
    </w:p>
    <w:p w:rsidR="003F6D05" w:rsidRPr="00B6689F" w:rsidRDefault="009A2F50" w:rsidP="003F6D05">
      <w:pPr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Član</w:t>
      </w:r>
      <w:r w:rsidR="003F6D05" w:rsidRPr="00B6689F">
        <w:rPr>
          <w:rFonts w:cs="Arial"/>
          <w:sz w:val="20"/>
          <w:szCs w:val="20"/>
        </w:rPr>
        <w:t xml:space="preserve"> 8.</w:t>
      </w:r>
    </w:p>
    <w:p w:rsidR="003F6D05" w:rsidRPr="00B6689F" w:rsidRDefault="003F6D05" w:rsidP="003F6D05">
      <w:pPr>
        <w:rPr>
          <w:rFonts w:cs="Arial"/>
          <w:sz w:val="20"/>
          <w:szCs w:val="20"/>
          <w:lang w:val="ru-RU"/>
        </w:rPr>
      </w:pPr>
      <w:r w:rsidRPr="00B6689F">
        <w:rPr>
          <w:rFonts w:cs="Arial"/>
          <w:sz w:val="20"/>
          <w:szCs w:val="20"/>
        </w:rPr>
        <w:t xml:space="preserve">(1) </w:t>
      </w:r>
      <w:r w:rsidR="009A2F50">
        <w:rPr>
          <w:rFonts w:cs="Arial"/>
          <w:sz w:val="20"/>
          <w:szCs w:val="20"/>
        </w:rPr>
        <w:t>Za</w:t>
      </w:r>
      <w:r w:rsidRPr="00B6689F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subjekte</w:t>
      </w:r>
      <w:r w:rsidRPr="00B6689F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iz</w:t>
      </w:r>
      <w:r w:rsidRPr="00B6689F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člana</w:t>
      </w:r>
      <w:r w:rsidRPr="00B6689F">
        <w:rPr>
          <w:rFonts w:cs="Arial"/>
          <w:sz w:val="20"/>
          <w:szCs w:val="20"/>
        </w:rPr>
        <w:t xml:space="preserve"> 2. </w:t>
      </w:r>
      <w:r w:rsidR="009A2F50">
        <w:rPr>
          <w:rFonts w:cs="Arial"/>
          <w:sz w:val="20"/>
          <w:szCs w:val="20"/>
        </w:rPr>
        <w:t>stav</w:t>
      </w:r>
      <w:r w:rsidRPr="00B6689F">
        <w:rPr>
          <w:rFonts w:cs="Arial"/>
          <w:sz w:val="20"/>
          <w:szCs w:val="20"/>
        </w:rPr>
        <w:t xml:space="preserve"> 1. </w:t>
      </w:r>
      <w:r w:rsidR="009A2F50">
        <w:rPr>
          <w:rFonts w:cs="Arial"/>
          <w:sz w:val="20"/>
          <w:szCs w:val="20"/>
        </w:rPr>
        <w:t>tačka</w:t>
      </w:r>
      <w:r w:rsidRPr="00B6689F">
        <w:rPr>
          <w:rFonts w:cs="Arial"/>
          <w:sz w:val="20"/>
          <w:szCs w:val="20"/>
        </w:rPr>
        <w:t xml:space="preserve"> 1). </w:t>
      </w:r>
      <w:r w:rsidR="009A2F50">
        <w:rPr>
          <w:rFonts w:cs="Arial"/>
          <w:sz w:val="20"/>
          <w:szCs w:val="20"/>
        </w:rPr>
        <w:t>ovog</w:t>
      </w:r>
      <w:r w:rsidRPr="00B6689F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Pravilnika</w:t>
      </w:r>
      <w:r w:rsidRPr="00B6689F">
        <w:rPr>
          <w:rFonts w:cs="Arial"/>
          <w:sz w:val="20"/>
          <w:szCs w:val="20"/>
        </w:rPr>
        <w:t xml:space="preserve">, </w:t>
      </w:r>
      <w:r w:rsidR="009A2F50">
        <w:rPr>
          <w:rFonts w:cs="Arial"/>
          <w:sz w:val="20"/>
          <w:szCs w:val="20"/>
          <w:lang w:val="ru-RU"/>
        </w:rPr>
        <w:t>nakon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donošenja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Odluke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o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raspodjeli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sredstava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granta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i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finansiranju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programa</w:t>
      </w:r>
      <w:r w:rsidRPr="00B6689F">
        <w:rPr>
          <w:rFonts w:cs="Arial"/>
          <w:sz w:val="20"/>
          <w:szCs w:val="20"/>
          <w:lang w:val="ru-RU"/>
        </w:rPr>
        <w:t>/</w:t>
      </w:r>
      <w:r w:rsidR="009A2F50">
        <w:rPr>
          <w:rFonts w:cs="Arial"/>
          <w:sz w:val="20"/>
          <w:szCs w:val="20"/>
          <w:lang w:val="ru-RU"/>
        </w:rPr>
        <w:t>projekata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iz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budžeta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Opštine</w:t>
      </w:r>
      <w:r w:rsidRPr="00B6689F">
        <w:rPr>
          <w:rFonts w:cs="Arial"/>
          <w:sz w:val="20"/>
          <w:szCs w:val="20"/>
          <w:lang w:val="ru-RU"/>
        </w:rPr>
        <w:t xml:space="preserve">, </w:t>
      </w:r>
      <w:r w:rsidR="009A2F50">
        <w:rPr>
          <w:rFonts w:cs="Arial"/>
          <w:sz w:val="20"/>
          <w:szCs w:val="20"/>
          <w:lang w:val="ru-RU"/>
        </w:rPr>
        <w:t>Načelnik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Opštine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sa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odabranim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korisnicima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sredstava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zaključuje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Ugovor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koji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sadrži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prava</w:t>
      </w:r>
      <w:r w:rsidRPr="00B6689F">
        <w:rPr>
          <w:rFonts w:cs="Arial"/>
          <w:sz w:val="20"/>
          <w:szCs w:val="20"/>
          <w:lang w:val="ru-RU"/>
        </w:rPr>
        <w:t xml:space="preserve">, </w:t>
      </w:r>
      <w:r w:rsidR="009A2F50">
        <w:rPr>
          <w:rFonts w:cs="Arial"/>
          <w:sz w:val="20"/>
          <w:szCs w:val="20"/>
          <w:lang w:val="ru-RU"/>
        </w:rPr>
        <w:t>obaveze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i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odgovornosti</w:t>
      </w:r>
      <w:r w:rsidRPr="00B6689F">
        <w:rPr>
          <w:rFonts w:cs="Arial"/>
          <w:sz w:val="20"/>
          <w:szCs w:val="20"/>
          <w:lang w:val="ru-RU"/>
        </w:rPr>
        <w:t xml:space="preserve">, </w:t>
      </w:r>
      <w:r w:rsidR="009A2F50">
        <w:rPr>
          <w:rFonts w:cs="Arial"/>
          <w:sz w:val="20"/>
          <w:szCs w:val="20"/>
          <w:lang w:val="ru-RU"/>
        </w:rPr>
        <w:t>način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praćenja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provođenja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odobrenog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projekta</w:t>
      </w:r>
      <w:r w:rsidRPr="00B6689F">
        <w:rPr>
          <w:rFonts w:cs="Arial"/>
          <w:sz w:val="20"/>
          <w:szCs w:val="20"/>
          <w:lang w:val="ru-RU"/>
        </w:rPr>
        <w:t xml:space="preserve">, </w:t>
      </w:r>
      <w:r w:rsidR="009A2F50">
        <w:rPr>
          <w:rFonts w:cs="Arial"/>
          <w:sz w:val="20"/>
          <w:szCs w:val="20"/>
          <w:lang w:val="ru-RU"/>
        </w:rPr>
        <w:t>način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praćenja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namjenskog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trošenja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sredstava</w:t>
      </w:r>
      <w:r w:rsidRPr="00B6689F">
        <w:rPr>
          <w:rFonts w:cs="Arial"/>
          <w:sz w:val="20"/>
          <w:szCs w:val="20"/>
          <w:lang w:val="ru-RU"/>
        </w:rPr>
        <w:t xml:space="preserve">, </w:t>
      </w:r>
      <w:r w:rsidR="009A2F50">
        <w:rPr>
          <w:rFonts w:cs="Arial"/>
          <w:sz w:val="20"/>
          <w:szCs w:val="20"/>
          <w:lang w:val="ru-RU"/>
        </w:rPr>
        <w:t>te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elemente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narativnog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i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finansijskog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izvještavanja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o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provođenju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projekta</w:t>
      </w:r>
      <w:r w:rsidRPr="00B6689F">
        <w:rPr>
          <w:rFonts w:cs="Arial"/>
          <w:sz w:val="20"/>
          <w:szCs w:val="20"/>
          <w:lang w:val="ru-RU"/>
        </w:rPr>
        <w:t xml:space="preserve">. </w:t>
      </w:r>
    </w:p>
    <w:p w:rsidR="003F6D05" w:rsidRPr="00B6689F" w:rsidRDefault="003F6D05" w:rsidP="003F6D05">
      <w:pPr>
        <w:rPr>
          <w:rFonts w:cs="Arial"/>
          <w:sz w:val="20"/>
          <w:szCs w:val="20"/>
          <w:lang w:val="ru-RU"/>
        </w:rPr>
      </w:pPr>
      <w:r w:rsidRPr="00B6689F">
        <w:rPr>
          <w:rFonts w:cs="Arial"/>
          <w:sz w:val="20"/>
          <w:szCs w:val="20"/>
          <w:lang w:val="ru-RU"/>
        </w:rPr>
        <w:t xml:space="preserve">(2) </w:t>
      </w:r>
      <w:r w:rsidR="009A2F50">
        <w:rPr>
          <w:rFonts w:cs="Arial"/>
          <w:sz w:val="20"/>
          <w:szCs w:val="20"/>
          <w:lang w:val="ru-RU"/>
        </w:rPr>
        <w:t>Sredstva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granta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će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biti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doznačena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nakon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potpisivanja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ugovora</w:t>
      </w:r>
      <w:r w:rsidRPr="00B6689F">
        <w:rPr>
          <w:rFonts w:cs="Arial"/>
          <w:sz w:val="20"/>
          <w:szCs w:val="20"/>
          <w:lang w:val="ru-RU"/>
        </w:rPr>
        <w:t xml:space="preserve">, </w:t>
      </w:r>
      <w:r w:rsidR="009A2F50">
        <w:rPr>
          <w:rFonts w:cs="Arial"/>
          <w:sz w:val="20"/>
          <w:szCs w:val="20"/>
          <w:lang w:val="ru-RU"/>
        </w:rPr>
        <w:t>jednokratno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ili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u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ratama</w:t>
      </w:r>
      <w:r w:rsidRPr="00B6689F">
        <w:rPr>
          <w:rFonts w:cs="Arial"/>
          <w:sz w:val="20"/>
          <w:szCs w:val="20"/>
          <w:lang w:val="ru-RU"/>
        </w:rPr>
        <w:t xml:space="preserve">, </w:t>
      </w:r>
      <w:r w:rsidR="009A2F50">
        <w:rPr>
          <w:rFonts w:cs="Arial"/>
          <w:sz w:val="20"/>
          <w:szCs w:val="20"/>
          <w:lang w:val="ru-RU"/>
        </w:rPr>
        <w:t>u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skladu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sa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prilivom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budžetskih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sredstava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Opštine</w:t>
      </w:r>
      <w:r w:rsidRPr="00B6689F">
        <w:rPr>
          <w:rFonts w:cs="Arial"/>
          <w:sz w:val="20"/>
          <w:szCs w:val="20"/>
          <w:lang w:val="ru-RU"/>
        </w:rPr>
        <w:t>.</w:t>
      </w:r>
    </w:p>
    <w:p w:rsidR="003F6D05" w:rsidRPr="00B6689F" w:rsidRDefault="003F6D05" w:rsidP="003F6D05">
      <w:pPr>
        <w:rPr>
          <w:rFonts w:cs="Arial"/>
          <w:sz w:val="20"/>
          <w:szCs w:val="20"/>
          <w:lang w:val="ru-RU"/>
        </w:rPr>
      </w:pPr>
    </w:p>
    <w:p w:rsidR="003F6D05" w:rsidRPr="00B6689F" w:rsidRDefault="003F6D05" w:rsidP="00CA6B63">
      <w:pPr>
        <w:numPr>
          <w:ilvl w:val="0"/>
          <w:numId w:val="23"/>
        </w:numPr>
        <w:shd w:val="clear" w:color="auto" w:fill="FFFFFF"/>
        <w:spacing w:before="0" w:after="0"/>
        <w:ind w:left="270" w:hanging="270"/>
        <w:jc w:val="left"/>
        <w:rPr>
          <w:rFonts w:cs="Arial"/>
          <w:color w:val="000000"/>
          <w:spacing w:val="2"/>
          <w:sz w:val="20"/>
          <w:szCs w:val="20"/>
        </w:rPr>
      </w:pPr>
      <w:r w:rsidRPr="00B6689F">
        <w:rPr>
          <w:rFonts w:cs="Arial"/>
          <w:color w:val="000000"/>
          <w:spacing w:val="2"/>
          <w:sz w:val="20"/>
          <w:szCs w:val="20"/>
        </w:rPr>
        <w:t xml:space="preserve"> </w:t>
      </w:r>
      <w:r w:rsidR="009A2F50">
        <w:rPr>
          <w:rFonts w:cs="Arial"/>
          <w:color w:val="000000"/>
          <w:spacing w:val="2"/>
          <w:sz w:val="20"/>
          <w:szCs w:val="20"/>
        </w:rPr>
        <w:t>KONTROLA</w:t>
      </w:r>
      <w:r w:rsidRPr="00B6689F">
        <w:rPr>
          <w:rFonts w:cs="Arial"/>
          <w:color w:val="000000"/>
          <w:spacing w:val="2"/>
          <w:sz w:val="20"/>
          <w:szCs w:val="20"/>
        </w:rPr>
        <w:t xml:space="preserve"> </w:t>
      </w:r>
      <w:r w:rsidR="009A2F50">
        <w:rPr>
          <w:rFonts w:cs="Arial"/>
          <w:color w:val="000000"/>
          <w:spacing w:val="2"/>
          <w:sz w:val="20"/>
          <w:szCs w:val="20"/>
        </w:rPr>
        <w:t>I</w:t>
      </w:r>
      <w:r w:rsidRPr="00B6689F">
        <w:rPr>
          <w:rFonts w:cs="Arial"/>
          <w:color w:val="000000"/>
          <w:spacing w:val="2"/>
          <w:sz w:val="20"/>
          <w:szCs w:val="20"/>
        </w:rPr>
        <w:t xml:space="preserve"> </w:t>
      </w:r>
      <w:r w:rsidR="009A2F50">
        <w:rPr>
          <w:rFonts w:cs="Arial"/>
          <w:color w:val="000000"/>
          <w:spacing w:val="2"/>
          <w:sz w:val="20"/>
          <w:szCs w:val="20"/>
        </w:rPr>
        <w:t>IZVJEŠTAVANjE</w:t>
      </w:r>
    </w:p>
    <w:p w:rsidR="003F6D05" w:rsidRPr="00B6689F" w:rsidRDefault="003F6D05" w:rsidP="003F6D05">
      <w:pPr>
        <w:shd w:val="clear" w:color="auto" w:fill="FFFFFF"/>
        <w:ind w:left="1080"/>
        <w:rPr>
          <w:rFonts w:cs="Arial"/>
          <w:color w:val="000000"/>
          <w:spacing w:val="2"/>
          <w:sz w:val="20"/>
          <w:szCs w:val="20"/>
        </w:rPr>
      </w:pPr>
    </w:p>
    <w:p w:rsidR="003F6D05" w:rsidRPr="00B6689F" w:rsidRDefault="009A2F50" w:rsidP="003F6D05">
      <w:pPr>
        <w:jc w:val="center"/>
        <w:rPr>
          <w:rFonts w:cs="Arial"/>
          <w:color w:val="000000"/>
          <w:spacing w:val="2"/>
          <w:sz w:val="20"/>
          <w:szCs w:val="20"/>
        </w:rPr>
      </w:pPr>
      <w:r>
        <w:rPr>
          <w:rFonts w:cs="Arial"/>
          <w:sz w:val="20"/>
          <w:szCs w:val="20"/>
        </w:rPr>
        <w:t>Član</w:t>
      </w:r>
      <w:r w:rsidR="003F6D05" w:rsidRPr="00B6689F">
        <w:rPr>
          <w:rFonts w:cs="Arial"/>
          <w:sz w:val="20"/>
          <w:szCs w:val="20"/>
        </w:rPr>
        <w:t xml:space="preserve"> 9.</w:t>
      </w:r>
    </w:p>
    <w:p w:rsidR="003F6D05" w:rsidRPr="00B6689F" w:rsidRDefault="003F6D05" w:rsidP="003F6D05">
      <w:pPr>
        <w:shd w:val="clear" w:color="auto" w:fill="FFFFFF"/>
        <w:rPr>
          <w:rFonts w:cs="Arial"/>
          <w:sz w:val="20"/>
          <w:szCs w:val="20"/>
          <w:lang w:val="ru-RU"/>
        </w:rPr>
      </w:pPr>
      <w:r w:rsidRPr="00B6689F">
        <w:rPr>
          <w:rFonts w:cs="Arial"/>
          <w:sz w:val="20"/>
          <w:szCs w:val="20"/>
        </w:rPr>
        <w:t xml:space="preserve">(1) </w:t>
      </w:r>
      <w:r w:rsidR="009A2F50">
        <w:rPr>
          <w:rFonts w:cs="Arial"/>
          <w:sz w:val="20"/>
          <w:szCs w:val="20"/>
        </w:rPr>
        <w:t>Korisnici</w:t>
      </w:r>
      <w:r w:rsidRPr="00B6689F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sredstava</w:t>
      </w:r>
      <w:r w:rsidRPr="00B6689F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granta</w:t>
      </w:r>
      <w:r w:rsidRPr="00B6689F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iz</w:t>
      </w:r>
      <w:r w:rsidRPr="00B6689F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člana</w:t>
      </w:r>
      <w:r w:rsidRPr="00B6689F">
        <w:rPr>
          <w:rFonts w:cs="Arial"/>
          <w:sz w:val="20"/>
          <w:szCs w:val="20"/>
        </w:rPr>
        <w:t xml:space="preserve"> 2. </w:t>
      </w:r>
      <w:r w:rsidR="009A2F50">
        <w:rPr>
          <w:rFonts w:cs="Arial"/>
          <w:sz w:val="20"/>
          <w:szCs w:val="20"/>
        </w:rPr>
        <w:t>stav</w:t>
      </w:r>
      <w:r w:rsidRPr="00B6689F">
        <w:rPr>
          <w:rFonts w:cs="Arial"/>
          <w:sz w:val="20"/>
          <w:szCs w:val="20"/>
        </w:rPr>
        <w:t xml:space="preserve"> 1. </w:t>
      </w:r>
      <w:r w:rsidR="009A2F50">
        <w:rPr>
          <w:rFonts w:cs="Arial"/>
          <w:sz w:val="20"/>
          <w:szCs w:val="20"/>
        </w:rPr>
        <w:t>tačka</w:t>
      </w:r>
      <w:r w:rsidRPr="00B6689F">
        <w:rPr>
          <w:rFonts w:cs="Arial"/>
          <w:sz w:val="20"/>
          <w:szCs w:val="20"/>
        </w:rPr>
        <w:t xml:space="preserve"> 1). </w:t>
      </w:r>
      <w:r w:rsidR="009A2F50">
        <w:rPr>
          <w:rFonts w:cs="Arial"/>
          <w:sz w:val="20"/>
          <w:szCs w:val="20"/>
        </w:rPr>
        <w:t>ovog</w:t>
      </w:r>
      <w:r w:rsidRPr="00B6689F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Pravilnika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kojima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su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dodijeljena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sredstva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dužni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su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dostaviti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narativni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i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finansijski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završni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izvještaj</w:t>
      </w:r>
      <w:r w:rsidRPr="00B6689F">
        <w:rPr>
          <w:rFonts w:cs="Arial"/>
          <w:sz w:val="20"/>
          <w:szCs w:val="20"/>
          <w:lang w:val="ru-RU"/>
        </w:rPr>
        <w:t xml:space="preserve">, </w:t>
      </w:r>
      <w:r w:rsidR="009A2F50">
        <w:rPr>
          <w:rFonts w:cs="Arial"/>
          <w:sz w:val="20"/>
          <w:szCs w:val="20"/>
          <w:lang w:val="ru-RU"/>
        </w:rPr>
        <w:t>odnosno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periodični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izvještaj</w:t>
      </w:r>
      <w:r w:rsidRPr="00B6689F">
        <w:rPr>
          <w:rFonts w:cs="Arial"/>
          <w:sz w:val="20"/>
          <w:szCs w:val="20"/>
          <w:lang w:val="ru-RU"/>
        </w:rPr>
        <w:t xml:space="preserve">, </w:t>
      </w:r>
      <w:r w:rsidR="009A2F50">
        <w:rPr>
          <w:rFonts w:cs="Arial"/>
          <w:sz w:val="20"/>
          <w:szCs w:val="20"/>
          <w:lang w:val="ru-RU"/>
        </w:rPr>
        <w:t>a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što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zavisi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od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dužine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trajanja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projekta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i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visine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dodijeljenih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sredstava</w:t>
      </w:r>
      <w:r w:rsidRPr="00B6689F">
        <w:rPr>
          <w:rFonts w:cs="Arial"/>
          <w:sz w:val="20"/>
          <w:szCs w:val="20"/>
          <w:lang w:val="ru-RU"/>
        </w:rPr>
        <w:t xml:space="preserve">. </w:t>
      </w:r>
      <w:r w:rsidR="009A2F50">
        <w:rPr>
          <w:rFonts w:cs="Arial"/>
          <w:sz w:val="20"/>
          <w:szCs w:val="20"/>
          <w:lang w:val="ru-RU"/>
        </w:rPr>
        <w:t>Rokovi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za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dostavljanje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izvještaja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biće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utvrđeni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u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Ugovoru</w:t>
      </w:r>
      <w:r w:rsidRPr="00B6689F">
        <w:rPr>
          <w:rFonts w:cs="Arial"/>
          <w:sz w:val="20"/>
          <w:szCs w:val="20"/>
          <w:lang w:val="ru-RU"/>
        </w:rPr>
        <w:t xml:space="preserve">. </w:t>
      </w:r>
    </w:p>
    <w:p w:rsidR="003F6D05" w:rsidRPr="00B6689F" w:rsidRDefault="003F6D05" w:rsidP="003F6D05">
      <w:pPr>
        <w:shd w:val="clear" w:color="auto" w:fill="FFFFFF"/>
        <w:rPr>
          <w:rFonts w:cs="Arial"/>
          <w:sz w:val="20"/>
          <w:szCs w:val="20"/>
          <w:lang w:val="ru-RU"/>
        </w:rPr>
      </w:pPr>
      <w:r w:rsidRPr="00B6689F">
        <w:rPr>
          <w:rFonts w:cs="Arial"/>
          <w:sz w:val="20"/>
          <w:szCs w:val="20"/>
          <w:lang w:val="ru-RU"/>
        </w:rPr>
        <w:t xml:space="preserve">(2) </w:t>
      </w:r>
      <w:r w:rsidR="009A2F50">
        <w:rPr>
          <w:rFonts w:cs="Arial"/>
          <w:sz w:val="20"/>
          <w:szCs w:val="20"/>
          <w:lang w:val="ru-RU"/>
        </w:rPr>
        <w:t>Kontrolu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trošenja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dodijeljenih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sredstava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prate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nadležni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službenici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Opštinske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uprave</w:t>
      </w:r>
      <w:r w:rsidRPr="00B6689F">
        <w:rPr>
          <w:rFonts w:cs="Arial"/>
          <w:sz w:val="20"/>
          <w:szCs w:val="20"/>
          <w:lang w:val="ru-RU"/>
        </w:rPr>
        <w:t xml:space="preserve">. </w:t>
      </w:r>
      <w:r w:rsidR="009A2F50">
        <w:rPr>
          <w:rFonts w:cs="Arial"/>
          <w:sz w:val="20"/>
          <w:szCs w:val="20"/>
          <w:lang w:val="ru-RU"/>
        </w:rPr>
        <w:t>Praćenje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se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zasniva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na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informacijama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dobijenim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u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narativnim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i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finansijskim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izvještajima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i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na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osnovu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terenskih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posjeta</w:t>
      </w:r>
      <w:r w:rsidRPr="00B6689F">
        <w:rPr>
          <w:rFonts w:cs="Arial"/>
          <w:sz w:val="20"/>
          <w:szCs w:val="20"/>
          <w:lang w:val="ru-RU"/>
        </w:rPr>
        <w:t>.</w:t>
      </w:r>
    </w:p>
    <w:p w:rsidR="003F6D05" w:rsidRPr="00B6689F" w:rsidRDefault="003F6D05" w:rsidP="003F6D05">
      <w:pPr>
        <w:shd w:val="clear" w:color="auto" w:fill="FFFFFF"/>
        <w:rPr>
          <w:rFonts w:cs="Arial"/>
          <w:sz w:val="20"/>
          <w:szCs w:val="20"/>
          <w:lang w:val="ru-RU"/>
        </w:rPr>
      </w:pPr>
      <w:r w:rsidRPr="00B6689F">
        <w:rPr>
          <w:rFonts w:cs="Arial"/>
          <w:sz w:val="20"/>
          <w:szCs w:val="20"/>
          <w:lang w:val="ru-RU"/>
        </w:rPr>
        <w:t xml:space="preserve">(3) </w:t>
      </w:r>
      <w:r w:rsidR="009A2F50">
        <w:rPr>
          <w:rFonts w:cs="Arial"/>
          <w:sz w:val="20"/>
          <w:szCs w:val="20"/>
          <w:lang w:val="ru-RU"/>
        </w:rPr>
        <w:t>Korisnik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sredstava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granta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će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službeicima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iz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prethog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stava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u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svakom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trenutku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omogućiti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kontrolu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realizacije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projekta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i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uvid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u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svu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potrebnu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dokumentaciju</w:t>
      </w:r>
      <w:r w:rsidRPr="00B6689F">
        <w:rPr>
          <w:rFonts w:cs="Arial"/>
          <w:sz w:val="20"/>
          <w:szCs w:val="20"/>
          <w:lang w:val="ru-RU"/>
        </w:rPr>
        <w:t>.</w:t>
      </w:r>
    </w:p>
    <w:p w:rsidR="003F6D05" w:rsidRPr="00B6689F" w:rsidRDefault="003F6D05" w:rsidP="003F6D05">
      <w:pPr>
        <w:shd w:val="clear" w:color="auto" w:fill="FFFFFF"/>
        <w:rPr>
          <w:rFonts w:cs="Arial"/>
          <w:sz w:val="20"/>
          <w:szCs w:val="20"/>
          <w:lang w:val="ru-RU"/>
        </w:rPr>
      </w:pPr>
      <w:r w:rsidRPr="00B6689F">
        <w:rPr>
          <w:rFonts w:cs="Arial"/>
          <w:sz w:val="20"/>
          <w:szCs w:val="20"/>
          <w:lang w:val="ru-RU"/>
        </w:rPr>
        <w:t xml:space="preserve">(4) </w:t>
      </w:r>
      <w:r w:rsidR="009A2F50">
        <w:rPr>
          <w:rFonts w:cs="Arial"/>
          <w:sz w:val="20"/>
          <w:szCs w:val="20"/>
          <w:lang w:val="ru-RU"/>
        </w:rPr>
        <w:t>Ako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se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prilikom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kontrole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utvrdi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nenamjensko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trošenje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sredstava</w:t>
      </w:r>
      <w:r w:rsidRPr="00B6689F">
        <w:rPr>
          <w:rFonts w:cs="Arial"/>
          <w:sz w:val="20"/>
          <w:szCs w:val="20"/>
          <w:lang w:val="ru-RU"/>
        </w:rPr>
        <w:t xml:space="preserve">, </w:t>
      </w:r>
      <w:r w:rsidR="009A2F50">
        <w:rPr>
          <w:rFonts w:cs="Arial"/>
          <w:sz w:val="20"/>
          <w:szCs w:val="20"/>
          <w:lang w:val="ru-RU"/>
        </w:rPr>
        <w:t>službenici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će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zatražiti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povrat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doznačenih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sredstava</w:t>
      </w:r>
      <w:r w:rsidRPr="00B6689F">
        <w:rPr>
          <w:rFonts w:cs="Arial"/>
          <w:sz w:val="20"/>
          <w:szCs w:val="20"/>
          <w:lang w:val="ru-RU"/>
        </w:rPr>
        <w:t xml:space="preserve">, </w:t>
      </w:r>
      <w:r w:rsidR="009A2F50">
        <w:rPr>
          <w:rFonts w:cs="Arial"/>
          <w:sz w:val="20"/>
          <w:szCs w:val="20"/>
          <w:lang w:val="ru-RU"/>
        </w:rPr>
        <w:t>a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korisnik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će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vratiti</w:t>
      </w:r>
      <w:r w:rsidRPr="00B6689F">
        <w:rPr>
          <w:rFonts w:cs="Arial"/>
          <w:sz w:val="20"/>
          <w:szCs w:val="20"/>
          <w:lang w:val="ru-RU"/>
        </w:rPr>
        <w:t xml:space="preserve"> </w:t>
      </w:r>
      <w:r w:rsidR="009A2F50">
        <w:rPr>
          <w:rFonts w:cs="Arial"/>
          <w:sz w:val="20"/>
          <w:szCs w:val="20"/>
          <w:lang w:val="ru-RU"/>
        </w:rPr>
        <w:t>sredstva</w:t>
      </w:r>
      <w:r w:rsidRPr="00B6689F">
        <w:rPr>
          <w:rFonts w:cs="Arial"/>
          <w:sz w:val="20"/>
          <w:szCs w:val="20"/>
          <w:lang w:val="ru-RU"/>
        </w:rPr>
        <w:t>.</w:t>
      </w:r>
    </w:p>
    <w:p w:rsidR="003F6D05" w:rsidRPr="00B6689F" w:rsidRDefault="009A2F50" w:rsidP="003F6D05">
      <w:pPr>
        <w:shd w:val="clear" w:color="auto" w:fill="FFFFFF"/>
        <w:jc w:val="center"/>
        <w:rPr>
          <w:rFonts w:cs="Arial"/>
          <w:sz w:val="20"/>
          <w:szCs w:val="20"/>
          <w:lang w:val="ru-RU"/>
        </w:rPr>
      </w:pPr>
      <w:r>
        <w:rPr>
          <w:rFonts w:cs="Arial"/>
          <w:sz w:val="20"/>
          <w:szCs w:val="20"/>
          <w:lang w:val="ru-RU"/>
        </w:rPr>
        <w:t>Član</w:t>
      </w:r>
      <w:r w:rsidR="003F6D05" w:rsidRPr="00B6689F">
        <w:rPr>
          <w:rFonts w:cs="Arial"/>
          <w:sz w:val="20"/>
          <w:szCs w:val="20"/>
          <w:lang w:val="ru-RU"/>
        </w:rPr>
        <w:t xml:space="preserve"> 10.</w:t>
      </w:r>
    </w:p>
    <w:p w:rsidR="003F6D05" w:rsidRPr="00B6689F" w:rsidRDefault="003F6D05" w:rsidP="003F6D05">
      <w:pPr>
        <w:rPr>
          <w:rFonts w:cs="Arial"/>
          <w:sz w:val="20"/>
          <w:szCs w:val="20"/>
        </w:rPr>
      </w:pPr>
      <w:r w:rsidRPr="00B6689F">
        <w:rPr>
          <w:rFonts w:cs="Arial"/>
          <w:sz w:val="20"/>
          <w:szCs w:val="20"/>
        </w:rPr>
        <w:t xml:space="preserve">(1) </w:t>
      </w:r>
      <w:r w:rsidR="009A2F50">
        <w:rPr>
          <w:rFonts w:cs="Arial"/>
          <w:sz w:val="20"/>
          <w:szCs w:val="20"/>
        </w:rPr>
        <w:t>Korisnici</w:t>
      </w:r>
      <w:r w:rsidRPr="00B6689F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sredstava</w:t>
      </w:r>
      <w:r w:rsidRPr="00B6689F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granta</w:t>
      </w:r>
      <w:r w:rsidRPr="00B6689F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iz</w:t>
      </w:r>
      <w:r w:rsidRPr="00B6689F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člana</w:t>
      </w:r>
      <w:r w:rsidRPr="00B6689F">
        <w:rPr>
          <w:rFonts w:cs="Arial"/>
          <w:sz w:val="20"/>
          <w:szCs w:val="20"/>
        </w:rPr>
        <w:t xml:space="preserve"> 2. </w:t>
      </w:r>
      <w:r w:rsidR="009A2F50">
        <w:rPr>
          <w:rFonts w:cs="Arial"/>
          <w:sz w:val="20"/>
          <w:szCs w:val="20"/>
        </w:rPr>
        <w:t>stav</w:t>
      </w:r>
      <w:r w:rsidRPr="00B6689F">
        <w:rPr>
          <w:rFonts w:cs="Arial"/>
          <w:sz w:val="20"/>
          <w:szCs w:val="20"/>
        </w:rPr>
        <w:t xml:space="preserve"> 1. </w:t>
      </w:r>
      <w:r w:rsidR="009A2F50">
        <w:rPr>
          <w:rFonts w:cs="Arial"/>
          <w:sz w:val="20"/>
          <w:szCs w:val="20"/>
        </w:rPr>
        <w:t>tačka</w:t>
      </w:r>
      <w:r w:rsidRPr="00B6689F">
        <w:rPr>
          <w:rFonts w:cs="Arial"/>
          <w:sz w:val="20"/>
          <w:szCs w:val="20"/>
        </w:rPr>
        <w:t xml:space="preserve"> 2). </w:t>
      </w:r>
      <w:r w:rsidR="009A2F50">
        <w:rPr>
          <w:rFonts w:cs="Arial"/>
          <w:sz w:val="20"/>
          <w:szCs w:val="20"/>
        </w:rPr>
        <w:t>ovog</w:t>
      </w:r>
      <w:r w:rsidRPr="00B6689F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Pravilnika</w:t>
      </w:r>
      <w:r w:rsidRPr="00B6689F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kojima</w:t>
      </w:r>
      <w:r w:rsidRPr="00B6689F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su</w:t>
      </w:r>
      <w:r w:rsidRPr="00B6689F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dodijeljena</w:t>
      </w:r>
      <w:r w:rsidRPr="00B6689F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sredstva</w:t>
      </w:r>
      <w:r w:rsidRPr="00B6689F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dužni</w:t>
      </w:r>
      <w:r w:rsidRPr="00B6689F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su</w:t>
      </w:r>
      <w:r w:rsidRPr="00B6689F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dostaviti</w:t>
      </w:r>
      <w:r w:rsidRPr="00B6689F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izvještaj</w:t>
      </w:r>
      <w:r w:rsidRPr="00B6689F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</w:t>
      </w:r>
      <w:r w:rsidRPr="00B6689F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utrošenim</w:t>
      </w:r>
      <w:r w:rsidRPr="00B6689F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sredstvima</w:t>
      </w:r>
      <w:r w:rsidRPr="00B6689F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koji</w:t>
      </w:r>
      <w:r w:rsidRPr="00B6689F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sadrži</w:t>
      </w:r>
      <w:r w:rsidRPr="00B6689F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finansijski</w:t>
      </w:r>
      <w:r w:rsidRPr="00B6689F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</w:t>
      </w:r>
      <w:r w:rsidRPr="00B6689F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narativni</w:t>
      </w:r>
      <w:r w:rsidRPr="00B6689F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dio</w:t>
      </w:r>
      <w:r w:rsidRPr="00B6689F">
        <w:rPr>
          <w:rFonts w:cs="Arial"/>
          <w:sz w:val="20"/>
          <w:szCs w:val="20"/>
        </w:rPr>
        <w:t xml:space="preserve">, </w:t>
      </w:r>
      <w:r w:rsidR="009A2F50">
        <w:rPr>
          <w:rFonts w:cs="Arial"/>
          <w:sz w:val="20"/>
          <w:szCs w:val="20"/>
        </w:rPr>
        <w:t>a</w:t>
      </w:r>
      <w:r w:rsidRPr="00B6689F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podnosi</w:t>
      </w:r>
      <w:r w:rsidRPr="00B6689F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se</w:t>
      </w:r>
      <w:r w:rsidRPr="00B6689F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Odjeljenju</w:t>
      </w:r>
      <w:r w:rsidRPr="00B6689F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</w:t>
      </w:r>
      <w:r w:rsidRPr="00B6689F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prostorno</w:t>
      </w:r>
      <w:r w:rsidRPr="00B6689F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uređenje</w:t>
      </w:r>
      <w:r w:rsidRPr="00B6689F">
        <w:rPr>
          <w:rFonts w:cs="Arial"/>
          <w:sz w:val="20"/>
          <w:szCs w:val="20"/>
        </w:rPr>
        <w:t xml:space="preserve">, </w:t>
      </w:r>
      <w:r w:rsidR="009A2F50">
        <w:rPr>
          <w:rFonts w:cs="Arial"/>
          <w:sz w:val="20"/>
          <w:szCs w:val="20"/>
        </w:rPr>
        <w:t>stambeno</w:t>
      </w:r>
      <w:r w:rsidRPr="00B6689F">
        <w:rPr>
          <w:rFonts w:cs="Arial"/>
          <w:sz w:val="20"/>
          <w:szCs w:val="20"/>
        </w:rPr>
        <w:t>-</w:t>
      </w:r>
      <w:r w:rsidR="009A2F50">
        <w:rPr>
          <w:rFonts w:cs="Arial"/>
          <w:sz w:val="20"/>
          <w:szCs w:val="20"/>
        </w:rPr>
        <w:t>komunalne</w:t>
      </w:r>
      <w:r w:rsidRPr="00B6689F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poslove</w:t>
      </w:r>
      <w:r w:rsidRPr="00B6689F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</w:t>
      </w:r>
      <w:r w:rsidRPr="00B6689F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društvene</w:t>
      </w:r>
      <w:r w:rsidRPr="00B6689F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djelatnosti</w:t>
      </w:r>
      <w:r w:rsidRPr="00B6689F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odnosno</w:t>
      </w:r>
      <w:r w:rsidRPr="00B6689F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službeniku</w:t>
      </w:r>
      <w:r w:rsidRPr="00B6689F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nadležnom</w:t>
      </w:r>
      <w:r w:rsidRPr="00B6689F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</w:t>
      </w:r>
      <w:r w:rsidRPr="00B6689F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sport</w:t>
      </w:r>
      <w:r w:rsidRPr="00B6689F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</w:t>
      </w:r>
      <w:r w:rsidRPr="00B6689F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fizičku</w:t>
      </w:r>
      <w:r w:rsidRPr="00B6689F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kulturu</w:t>
      </w:r>
      <w:r w:rsidRPr="00B6689F">
        <w:rPr>
          <w:rFonts w:cs="Arial"/>
          <w:sz w:val="20"/>
          <w:szCs w:val="20"/>
        </w:rPr>
        <w:t>.</w:t>
      </w:r>
    </w:p>
    <w:p w:rsidR="003F6D05" w:rsidRPr="00B6689F" w:rsidRDefault="003F6D05" w:rsidP="003F6D05">
      <w:pPr>
        <w:rPr>
          <w:rFonts w:cs="Arial"/>
          <w:sz w:val="20"/>
          <w:szCs w:val="20"/>
        </w:rPr>
      </w:pPr>
      <w:r w:rsidRPr="00B6689F">
        <w:rPr>
          <w:rFonts w:cs="Arial"/>
          <w:sz w:val="20"/>
          <w:szCs w:val="20"/>
        </w:rPr>
        <w:t xml:space="preserve">(2) </w:t>
      </w:r>
      <w:r w:rsidR="009A2F50">
        <w:rPr>
          <w:rFonts w:cs="Arial"/>
          <w:sz w:val="20"/>
          <w:szCs w:val="20"/>
        </w:rPr>
        <w:t>Korisnik</w:t>
      </w:r>
      <w:r w:rsidRPr="00B6689F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sredstava</w:t>
      </w:r>
      <w:r w:rsidRPr="00B6689F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granta</w:t>
      </w:r>
      <w:r w:rsidRPr="00B6689F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je</w:t>
      </w:r>
      <w:r w:rsidRPr="00B6689F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dužan</w:t>
      </w:r>
      <w:r w:rsidRPr="00B6689F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da</w:t>
      </w:r>
      <w:r w:rsidRPr="00B6689F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izvrši</w:t>
      </w:r>
      <w:r w:rsidRPr="00B6689F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povrat</w:t>
      </w:r>
      <w:r w:rsidRPr="00B6689F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doznačenih</w:t>
      </w:r>
      <w:r w:rsidRPr="00B6689F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sredstava</w:t>
      </w:r>
      <w:r w:rsidRPr="00B6689F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</w:t>
      </w:r>
      <w:r w:rsidRPr="00B6689F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budžet</w:t>
      </w:r>
      <w:r w:rsidRPr="00B6689F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Opštine</w:t>
      </w:r>
      <w:r w:rsidRPr="00B6689F">
        <w:rPr>
          <w:rFonts w:cs="Arial"/>
          <w:sz w:val="20"/>
          <w:szCs w:val="20"/>
        </w:rPr>
        <w:t xml:space="preserve">, </w:t>
      </w:r>
      <w:r w:rsidR="009A2F50">
        <w:rPr>
          <w:rFonts w:cs="Arial"/>
          <w:sz w:val="20"/>
          <w:szCs w:val="20"/>
        </w:rPr>
        <w:t>te</w:t>
      </w:r>
      <w:r w:rsidRPr="00B6689F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gubi</w:t>
      </w:r>
      <w:r w:rsidRPr="00B6689F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pravo</w:t>
      </w:r>
      <w:r w:rsidRPr="00B6689F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na</w:t>
      </w:r>
      <w:r w:rsidRPr="00B6689F">
        <w:rPr>
          <w:rFonts w:cs="Arial"/>
          <w:sz w:val="20"/>
          <w:szCs w:val="20"/>
        </w:rPr>
        <w:t xml:space="preserve"> (</w:t>
      </w:r>
      <w:r w:rsidR="009A2F50">
        <w:rPr>
          <w:rFonts w:cs="Arial"/>
          <w:sz w:val="20"/>
          <w:szCs w:val="20"/>
        </w:rPr>
        <w:t>su</w:t>
      </w:r>
      <w:r w:rsidRPr="00B6689F">
        <w:rPr>
          <w:rFonts w:cs="Arial"/>
          <w:sz w:val="20"/>
          <w:szCs w:val="20"/>
        </w:rPr>
        <w:t xml:space="preserve">) </w:t>
      </w:r>
      <w:r w:rsidR="009A2F50">
        <w:rPr>
          <w:rFonts w:cs="Arial"/>
          <w:sz w:val="20"/>
          <w:szCs w:val="20"/>
        </w:rPr>
        <w:t>finansiranje</w:t>
      </w:r>
      <w:r w:rsidRPr="00B6689F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iz</w:t>
      </w:r>
      <w:r w:rsidRPr="00B6689F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budžeta</w:t>
      </w:r>
      <w:r w:rsidRPr="00B6689F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Opštine</w:t>
      </w:r>
      <w:r w:rsidRPr="00B6689F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</w:t>
      </w:r>
      <w:r w:rsidRPr="00B6689F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narednoj</w:t>
      </w:r>
      <w:r w:rsidRPr="00B6689F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godini</w:t>
      </w:r>
      <w:r w:rsidRPr="00B6689F">
        <w:rPr>
          <w:rFonts w:cs="Arial"/>
          <w:sz w:val="20"/>
          <w:szCs w:val="20"/>
        </w:rPr>
        <w:t xml:space="preserve">, </w:t>
      </w:r>
      <w:r w:rsidR="009A2F50">
        <w:rPr>
          <w:rFonts w:cs="Arial"/>
          <w:sz w:val="20"/>
          <w:szCs w:val="20"/>
        </w:rPr>
        <w:t>ukoliko</w:t>
      </w:r>
      <w:r w:rsidRPr="00B6689F">
        <w:rPr>
          <w:rFonts w:cs="Arial"/>
          <w:sz w:val="20"/>
          <w:szCs w:val="20"/>
        </w:rPr>
        <w:t>:</w:t>
      </w:r>
    </w:p>
    <w:p w:rsidR="003F6D05" w:rsidRPr="00B6689F" w:rsidRDefault="003F6D05" w:rsidP="003F6D05">
      <w:pPr>
        <w:rPr>
          <w:rFonts w:cs="Arial"/>
          <w:sz w:val="20"/>
          <w:szCs w:val="20"/>
        </w:rPr>
      </w:pPr>
      <w:r w:rsidRPr="00B6689F">
        <w:rPr>
          <w:rFonts w:cs="Arial"/>
          <w:sz w:val="20"/>
          <w:szCs w:val="20"/>
        </w:rPr>
        <w:t>-</w:t>
      </w:r>
      <w:r w:rsidR="009A2F50">
        <w:rPr>
          <w:rFonts w:cs="Arial"/>
          <w:sz w:val="20"/>
          <w:szCs w:val="20"/>
        </w:rPr>
        <w:t>svojim</w:t>
      </w:r>
      <w:r w:rsidRPr="00B6689F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propustom</w:t>
      </w:r>
      <w:r w:rsidRPr="00B6689F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ne</w:t>
      </w:r>
      <w:r w:rsidRPr="00B6689F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izvrši</w:t>
      </w:r>
      <w:r w:rsidRPr="00B6689F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realizaciju</w:t>
      </w:r>
      <w:r w:rsidRPr="00B6689F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programa</w:t>
      </w:r>
      <w:r w:rsidRPr="00B6689F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rada</w:t>
      </w:r>
      <w:r w:rsidRPr="00B6689F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udruženja</w:t>
      </w:r>
      <w:r w:rsidRPr="00B6689F">
        <w:rPr>
          <w:rFonts w:cs="Arial"/>
          <w:sz w:val="20"/>
          <w:szCs w:val="20"/>
        </w:rPr>
        <w:t>,</w:t>
      </w:r>
    </w:p>
    <w:p w:rsidR="003F6D05" w:rsidRPr="00B6689F" w:rsidRDefault="003F6D05" w:rsidP="003F6D05">
      <w:pPr>
        <w:rPr>
          <w:rFonts w:cs="Arial"/>
          <w:sz w:val="20"/>
          <w:szCs w:val="20"/>
        </w:rPr>
      </w:pPr>
      <w:r w:rsidRPr="00B6689F">
        <w:rPr>
          <w:rFonts w:cs="Arial"/>
          <w:sz w:val="20"/>
          <w:szCs w:val="20"/>
        </w:rPr>
        <w:t>-</w:t>
      </w:r>
      <w:r w:rsidR="009A2F50">
        <w:rPr>
          <w:rFonts w:cs="Arial"/>
          <w:sz w:val="20"/>
          <w:szCs w:val="20"/>
        </w:rPr>
        <w:t>sredstva</w:t>
      </w:r>
      <w:r w:rsidRPr="00B6689F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utroši</w:t>
      </w:r>
      <w:r w:rsidRPr="00B6689F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nenamjenski</w:t>
      </w:r>
      <w:r w:rsidRPr="00B6689F">
        <w:rPr>
          <w:rFonts w:cs="Arial"/>
          <w:sz w:val="20"/>
          <w:szCs w:val="20"/>
        </w:rPr>
        <w:t>,</w:t>
      </w:r>
    </w:p>
    <w:p w:rsidR="003F6D05" w:rsidRPr="00B6689F" w:rsidRDefault="003F6D05" w:rsidP="003F6D05">
      <w:pPr>
        <w:rPr>
          <w:rFonts w:cs="Arial"/>
          <w:sz w:val="20"/>
          <w:szCs w:val="20"/>
        </w:rPr>
      </w:pPr>
      <w:r w:rsidRPr="00B6689F">
        <w:rPr>
          <w:rFonts w:cs="Arial"/>
          <w:sz w:val="20"/>
          <w:szCs w:val="20"/>
        </w:rPr>
        <w:t>-</w:t>
      </w:r>
      <w:r w:rsidR="009A2F50">
        <w:rPr>
          <w:rFonts w:cs="Arial"/>
          <w:sz w:val="20"/>
          <w:szCs w:val="20"/>
        </w:rPr>
        <w:t>ne</w:t>
      </w:r>
      <w:r w:rsidRPr="00B6689F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dostavi</w:t>
      </w:r>
      <w:r w:rsidRPr="00B6689F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</w:t>
      </w:r>
      <w:r w:rsidRPr="00B6689F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predviđenom</w:t>
      </w:r>
      <w:r w:rsidRPr="00B6689F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roku</w:t>
      </w:r>
      <w:r w:rsidRPr="00B6689F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izvještaj</w:t>
      </w:r>
      <w:r w:rsidRPr="00B6689F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</w:t>
      </w:r>
      <w:r w:rsidRPr="00B6689F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utrošku</w:t>
      </w:r>
      <w:r w:rsidRPr="00B6689F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sredstava</w:t>
      </w:r>
      <w:r w:rsidRPr="00B6689F">
        <w:rPr>
          <w:rFonts w:cs="Arial"/>
          <w:sz w:val="20"/>
          <w:szCs w:val="20"/>
        </w:rPr>
        <w:t>,</w:t>
      </w:r>
    </w:p>
    <w:p w:rsidR="003F6D05" w:rsidRPr="00B6689F" w:rsidRDefault="003F6D05" w:rsidP="003F6D05">
      <w:pPr>
        <w:rPr>
          <w:rFonts w:cs="Arial"/>
          <w:sz w:val="20"/>
          <w:szCs w:val="20"/>
        </w:rPr>
      </w:pPr>
      <w:r w:rsidRPr="00B6689F">
        <w:rPr>
          <w:rFonts w:cs="Arial"/>
          <w:sz w:val="20"/>
          <w:szCs w:val="20"/>
        </w:rPr>
        <w:t>-</w:t>
      </w:r>
      <w:r w:rsidR="009A2F50">
        <w:rPr>
          <w:rFonts w:cs="Arial"/>
          <w:sz w:val="20"/>
          <w:szCs w:val="20"/>
        </w:rPr>
        <w:t>prestane</w:t>
      </w:r>
      <w:r w:rsidRPr="00B6689F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da</w:t>
      </w:r>
      <w:r w:rsidRPr="00B6689F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ispunjava</w:t>
      </w:r>
      <w:r w:rsidRPr="00B6689F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uslove</w:t>
      </w:r>
      <w:r w:rsidRPr="00B6689F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koji</w:t>
      </w:r>
      <w:r w:rsidRPr="00B6689F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su</w:t>
      </w:r>
      <w:r w:rsidRPr="00B6689F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na</w:t>
      </w:r>
      <w:r w:rsidRPr="00B6689F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osnovu</w:t>
      </w:r>
      <w:r w:rsidRPr="00B6689F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Odluke</w:t>
      </w:r>
      <w:r w:rsidRPr="00B6689F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</w:t>
      </w:r>
      <w:r w:rsidRPr="00B6689F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finansiranju</w:t>
      </w:r>
      <w:r w:rsidRPr="00B6689F">
        <w:rPr>
          <w:rFonts w:cs="Arial"/>
          <w:sz w:val="20"/>
          <w:szCs w:val="20"/>
        </w:rPr>
        <w:t>/</w:t>
      </w:r>
      <w:r w:rsidR="009A2F50">
        <w:rPr>
          <w:rFonts w:cs="Arial"/>
          <w:sz w:val="20"/>
          <w:szCs w:val="20"/>
        </w:rPr>
        <w:t>sufinansiranju</w:t>
      </w:r>
      <w:r w:rsidRPr="00B6689F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</w:t>
      </w:r>
      <w:r w:rsidRPr="00B6689F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oblasti</w:t>
      </w:r>
      <w:r w:rsidRPr="00B6689F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sporta</w:t>
      </w:r>
      <w:r w:rsidRPr="00B6689F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</w:t>
      </w:r>
      <w:r w:rsidRPr="00B6689F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fizičke</w:t>
      </w:r>
      <w:r w:rsidRPr="00B6689F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kulture</w:t>
      </w:r>
      <w:r w:rsidRPr="00B6689F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Opštine</w:t>
      </w:r>
      <w:r w:rsidRPr="00B6689F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Ugljevik</w:t>
      </w:r>
      <w:r w:rsidRPr="00B6689F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potrebni</w:t>
      </w:r>
      <w:r w:rsidRPr="00B6689F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</w:t>
      </w:r>
      <w:r w:rsidRPr="00B6689F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dobijanje</w:t>
      </w:r>
      <w:r w:rsidRPr="00B6689F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sredstava</w:t>
      </w:r>
      <w:r w:rsidRPr="00B6689F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</w:t>
      </w:r>
    </w:p>
    <w:p w:rsidR="003F6D05" w:rsidRPr="00B6689F" w:rsidRDefault="003F6D05" w:rsidP="003F6D05">
      <w:pPr>
        <w:rPr>
          <w:rFonts w:cs="Arial"/>
          <w:sz w:val="20"/>
          <w:szCs w:val="20"/>
        </w:rPr>
      </w:pPr>
      <w:r w:rsidRPr="00B6689F">
        <w:rPr>
          <w:rFonts w:cs="Arial"/>
          <w:sz w:val="20"/>
          <w:szCs w:val="20"/>
        </w:rPr>
        <w:t>-</w:t>
      </w:r>
      <w:r w:rsidR="009A2F50">
        <w:rPr>
          <w:rFonts w:cs="Arial"/>
          <w:sz w:val="20"/>
          <w:szCs w:val="20"/>
        </w:rPr>
        <w:t>spriječi</w:t>
      </w:r>
      <w:r w:rsidRPr="00B6689F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ili</w:t>
      </w:r>
      <w:r w:rsidRPr="00B6689F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onemogući</w:t>
      </w:r>
      <w:r w:rsidRPr="00B6689F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sprovođenje</w:t>
      </w:r>
      <w:r w:rsidRPr="00B6689F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kontrolnih</w:t>
      </w:r>
      <w:r w:rsidRPr="00B6689F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mjera</w:t>
      </w:r>
      <w:r w:rsidRPr="00B6689F">
        <w:rPr>
          <w:rFonts w:cs="Arial"/>
          <w:sz w:val="20"/>
          <w:szCs w:val="20"/>
        </w:rPr>
        <w:t>.</w:t>
      </w:r>
    </w:p>
    <w:p w:rsidR="003F6D05" w:rsidRPr="00B6689F" w:rsidRDefault="003F6D05" w:rsidP="003F6D05">
      <w:pPr>
        <w:rPr>
          <w:rFonts w:cs="Arial"/>
          <w:sz w:val="20"/>
          <w:szCs w:val="20"/>
        </w:rPr>
      </w:pPr>
      <w:r w:rsidRPr="00B6689F">
        <w:rPr>
          <w:rFonts w:cs="Arial"/>
          <w:sz w:val="20"/>
          <w:szCs w:val="20"/>
        </w:rPr>
        <w:t xml:space="preserve">(3) </w:t>
      </w:r>
      <w:r w:rsidR="009A2F50">
        <w:rPr>
          <w:rFonts w:cs="Arial"/>
          <w:sz w:val="20"/>
          <w:szCs w:val="20"/>
        </w:rPr>
        <w:t>Finansiranje</w:t>
      </w:r>
      <w:r w:rsidRPr="00B6689F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realizacije</w:t>
      </w:r>
      <w:r w:rsidRPr="00B6689F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programa</w:t>
      </w:r>
      <w:r w:rsidRPr="00B6689F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koje</w:t>
      </w:r>
      <w:r w:rsidRPr="00B6689F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je</w:t>
      </w:r>
      <w:r w:rsidRPr="00B6689F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odobreno</w:t>
      </w:r>
      <w:r w:rsidRPr="00B6689F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odnosno</w:t>
      </w:r>
      <w:r w:rsidRPr="00B6689F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započeto</w:t>
      </w:r>
      <w:r w:rsidRPr="00B6689F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može</w:t>
      </w:r>
      <w:r w:rsidRPr="00B6689F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se</w:t>
      </w:r>
      <w:r w:rsidRPr="00B6689F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obustaviti</w:t>
      </w:r>
      <w:r w:rsidRPr="00B6689F">
        <w:rPr>
          <w:rFonts w:cs="Arial"/>
          <w:sz w:val="20"/>
          <w:szCs w:val="20"/>
        </w:rPr>
        <w:t xml:space="preserve">, </w:t>
      </w:r>
      <w:r w:rsidR="009A2F50">
        <w:rPr>
          <w:rFonts w:cs="Arial"/>
          <w:sz w:val="20"/>
          <w:szCs w:val="20"/>
        </w:rPr>
        <w:t>ako</w:t>
      </w:r>
      <w:r w:rsidRPr="00B6689F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korisnik</w:t>
      </w:r>
      <w:r w:rsidRPr="00B6689F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sredstava</w:t>
      </w:r>
      <w:r w:rsidRPr="00B6689F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nije</w:t>
      </w:r>
      <w:r w:rsidRPr="00B6689F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dostavio</w:t>
      </w:r>
      <w:r w:rsidRPr="00B6689F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izvještaj</w:t>
      </w:r>
      <w:r w:rsidRPr="00B6689F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sa</w:t>
      </w:r>
      <w:r w:rsidRPr="00B6689F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potrebnom</w:t>
      </w:r>
      <w:r w:rsidRPr="00B6689F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kompletnom</w:t>
      </w:r>
      <w:r w:rsidRPr="00B6689F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dokumentacijom</w:t>
      </w:r>
      <w:r w:rsidRPr="00B6689F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</w:t>
      </w:r>
      <w:r w:rsidRPr="00B6689F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ostvarivanju</w:t>
      </w:r>
      <w:r w:rsidRPr="00B6689F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programa</w:t>
      </w:r>
      <w:r w:rsidRPr="00B6689F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ili</w:t>
      </w:r>
      <w:r w:rsidRPr="00B6689F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dijelova</w:t>
      </w:r>
      <w:r w:rsidRPr="00B6689F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programa</w:t>
      </w:r>
      <w:r w:rsidRPr="00B6689F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</w:t>
      </w:r>
      <w:r w:rsidRPr="00B6689F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korišćenju</w:t>
      </w:r>
      <w:r w:rsidRPr="00B6689F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sredstava</w:t>
      </w:r>
      <w:r w:rsidRPr="00B6689F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budžeta</w:t>
      </w:r>
      <w:r w:rsidRPr="00B6689F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Opštine</w:t>
      </w:r>
      <w:r w:rsidRPr="00B6689F">
        <w:rPr>
          <w:rFonts w:cs="Arial"/>
          <w:sz w:val="20"/>
          <w:szCs w:val="20"/>
        </w:rPr>
        <w:t>.</w:t>
      </w:r>
    </w:p>
    <w:p w:rsidR="003F6D05" w:rsidRPr="00B6689F" w:rsidRDefault="009A2F50" w:rsidP="003F6D05">
      <w:pPr>
        <w:shd w:val="clear" w:color="auto" w:fill="FFFFFF"/>
        <w:jc w:val="center"/>
        <w:rPr>
          <w:rFonts w:cs="Arial"/>
          <w:sz w:val="20"/>
          <w:szCs w:val="20"/>
          <w:lang w:val="ru-RU"/>
        </w:rPr>
      </w:pPr>
      <w:r>
        <w:rPr>
          <w:rFonts w:cs="Arial"/>
          <w:sz w:val="20"/>
          <w:szCs w:val="20"/>
          <w:lang w:val="ru-RU"/>
        </w:rPr>
        <w:t>Član</w:t>
      </w:r>
      <w:r w:rsidR="003F6D05" w:rsidRPr="00B6689F">
        <w:rPr>
          <w:rFonts w:cs="Arial"/>
          <w:sz w:val="20"/>
          <w:szCs w:val="20"/>
          <w:lang w:val="ru-RU"/>
        </w:rPr>
        <w:t xml:space="preserve"> 11.</w:t>
      </w:r>
    </w:p>
    <w:p w:rsidR="003F6D05" w:rsidRPr="00B6689F" w:rsidRDefault="009A2F50" w:rsidP="003F6D05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Korisnici</w:t>
      </w:r>
      <w:r w:rsidR="003F6D05" w:rsidRPr="00B6689F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sredstava</w:t>
      </w:r>
      <w:r w:rsidR="003F6D05" w:rsidRPr="00B6689F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granta</w:t>
      </w:r>
      <w:r w:rsidR="003F6D05" w:rsidRPr="00B6689F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iz</w:t>
      </w:r>
      <w:r w:rsidR="003F6D05" w:rsidRPr="00B6689F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člana</w:t>
      </w:r>
      <w:r w:rsidR="003F6D05" w:rsidRPr="00B6689F">
        <w:rPr>
          <w:rFonts w:cs="Arial"/>
          <w:sz w:val="20"/>
          <w:szCs w:val="20"/>
        </w:rPr>
        <w:t xml:space="preserve"> 2. </w:t>
      </w:r>
      <w:r>
        <w:rPr>
          <w:rFonts w:cs="Arial"/>
          <w:sz w:val="20"/>
          <w:szCs w:val="20"/>
        </w:rPr>
        <w:t>stav</w:t>
      </w:r>
      <w:r w:rsidR="003F6D05" w:rsidRPr="00B6689F">
        <w:rPr>
          <w:rFonts w:cs="Arial"/>
          <w:sz w:val="20"/>
          <w:szCs w:val="20"/>
        </w:rPr>
        <w:t xml:space="preserve"> 2. </w:t>
      </w:r>
      <w:r>
        <w:rPr>
          <w:rFonts w:cs="Arial"/>
          <w:sz w:val="20"/>
          <w:szCs w:val="20"/>
        </w:rPr>
        <w:t>ovog</w:t>
      </w:r>
      <w:r w:rsidR="003F6D05" w:rsidRPr="00B6689F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Pravilnika</w:t>
      </w:r>
      <w:r w:rsidR="003F6D05" w:rsidRPr="00B6689F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kojima</w:t>
      </w:r>
      <w:r w:rsidR="003F6D05" w:rsidRPr="00B6689F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su</w:t>
      </w:r>
      <w:r w:rsidR="003F6D05" w:rsidRPr="00B6689F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dodijeljena</w:t>
      </w:r>
      <w:r w:rsidR="003F6D05" w:rsidRPr="00B6689F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sredstva</w:t>
      </w:r>
      <w:r w:rsidR="003F6D05" w:rsidRPr="00B6689F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dužni</w:t>
      </w:r>
      <w:r w:rsidR="003F6D05" w:rsidRPr="00B6689F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su</w:t>
      </w:r>
      <w:r w:rsidR="003F6D05" w:rsidRPr="00B6689F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takođe</w:t>
      </w:r>
      <w:r w:rsidR="003F6D05" w:rsidRPr="00B6689F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dostaviti</w:t>
      </w:r>
      <w:r w:rsidR="003F6D05" w:rsidRPr="00B6689F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izvještaj</w:t>
      </w:r>
      <w:r w:rsidR="003F6D05" w:rsidRPr="00B6689F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</w:t>
      </w:r>
      <w:r w:rsidR="003F6D05" w:rsidRPr="00B6689F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utrošenim</w:t>
      </w:r>
      <w:r w:rsidR="003F6D05" w:rsidRPr="00B6689F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sredstvima</w:t>
      </w:r>
      <w:r w:rsidR="003F6D05" w:rsidRPr="00B6689F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koji</w:t>
      </w:r>
      <w:r w:rsidR="003F6D05" w:rsidRPr="00B6689F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sadrži</w:t>
      </w:r>
      <w:r w:rsidR="003F6D05" w:rsidRPr="00B6689F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finansijski</w:t>
      </w:r>
      <w:r w:rsidR="003F6D05" w:rsidRPr="00B6689F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</w:t>
      </w:r>
      <w:r w:rsidR="003F6D05" w:rsidRPr="00B6689F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narativni</w:t>
      </w:r>
      <w:r w:rsidR="003F6D05" w:rsidRPr="00B6689F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dio</w:t>
      </w:r>
      <w:r w:rsidR="003F6D05" w:rsidRPr="00B6689F"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>a</w:t>
      </w:r>
      <w:r w:rsidR="003F6D05" w:rsidRPr="00B6689F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podnosi</w:t>
      </w:r>
      <w:r w:rsidR="003F6D05" w:rsidRPr="00B6689F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se</w:t>
      </w:r>
      <w:r w:rsidR="003F6D05" w:rsidRPr="00B6689F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Odjeljenju</w:t>
      </w:r>
      <w:r w:rsidR="003F6D05" w:rsidRPr="00B6689F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za</w:t>
      </w:r>
      <w:r w:rsidR="003F6D05" w:rsidRPr="00B6689F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prostorno</w:t>
      </w:r>
      <w:r w:rsidR="003F6D05" w:rsidRPr="00B6689F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uređenje</w:t>
      </w:r>
      <w:r w:rsidR="003F6D05" w:rsidRPr="00B6689F"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>stambeno</w:t>
      </w:r>
      <w:r w:rsidR="003F6D05" w:rsidRPr="00B6689F">
        <w:rPr>
          <w:rFonts w:cs="Arial"/>
          <w:sz w:val="20"/>
          <w:szCs w:val="20"/>
        </w:rPr>
        <w:t>-</w:t>
      </w:r>
      <w:r>
        <w:rPr>
          <w:rFonts w:cs="Arial"/>
          <w:sz w:val="20"/>
          <w:szCs w:val="20"/>
        </w:rPr>
        <w:t>komunalne</w:t>
      </w:r>
      <w:r w:rsidR="003F6D05" w:rsidRPr="00B6689F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poslove</w:t>
      </w:r>
      <w:r w:rsidR="003F6D05" w:rsidRPr="00B6689F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</w:t>
      </w:r>
      <w:r w:rsidR="003F6D05" w:rsidRPr="00B6689F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društvene</w:t>
      </w:r>
      <w:r w:rsidR="003F6D05" w:rsidRPr="00B6689F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djelatnosti</w:t>
      </w:r>
      <w:r w:rsidR="003F6D05" w:rsidRPr="00B6689F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odnosno</w:t>
      </w:r>
      <w:r w:rsidR="003F6D05" w:rsidRPr="00B6689F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nadležnom</w:t>
      </w:r>
      <w:r w:rsidR="003F6D05" w:rsidRPr="00B6689F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službeniku</w:t>
      </w:r>
      <w:r w:rsidR="003F6D05" w:rsidRPr="00B6689F">
        <w:rPr>
          <w:rFonts w:cs="Arial"/>
          <w:sz w:val="20"/>
          <w:szCs w:val="20"/>
        </w:rPr>
        <w:t xml:space="preserve">. </w:t>
      </w:r>
    </w:p>
    <w:p w:rsidR="003F6D05" w:rsidRPr="00B6689F" w:rsidRDefault="003F6D05" w:rsidP="003F6D05">
      <w:pPr>
        <w:rPr>
          <w:rFonts w:cs="Arial"/>
          <w:sz w:val="20"/>
          <w:szCs w:val="20"/>
        </w:rPr>
      </w:pPr>
    </w:p>
    <w:p w:rsidR="003F6D05" w:rsidRPr="00B6689F" w:rsidRDefault="003F6D05" w:rsidP="00CA6B63">
      <w:pPr>
        <w:numPr>
          <w:ilvl w:val="0"/>
          <w:numId w:val="23"/>
        </w:numPr>
        <w:shd w:val="clear" w:color="auto" w:fill="FFFFFF"/>
        <w:spacing w:before="0" w:after="0"/>
        <w:ind w:left="450" w:hanging="360"/>
        <w:jc w:val="left"/>
        <w:rPr>
          <w:rFonts w:cs="Arial"/>
          <w:color w:val="000000"/>
          <w:spacing w:val="2"/>
          <w:sz w:val="20"/>
          <w:szCs w:val="20"/>
        </w:rPr>
      </w:pPr>
      <w:r w:rsidRPr="00B6689F">
        <w:rPr>
          <w:rFonts w:cs="Arial"/>
          <w:color w:val="000000"/>
          <w:spacing w:val="2"/>
          <w:sz w:val="20"/>
          <w:szCs w:val="20"/>
        </w:rPr>
        <w:t xml:space="preserve"> </w:t>
      </w:r>
      <w:r w:rsidR="009A2F50">
        <w:rPr>
          <w:rFonts w:cs="Arial"/>
          <w:color w:val="000000"/>
          <w:spacing w:val="2"/>
          <w:sz w:val="20"/>
          <w:szCs w:val="20"/>
        </w:rPr>
        <w:t>PRELAZNE</w:t>
      </w:r>
      <w:r w:rsidRPr="00B6689F">
        <w:rPr>
          <w:rFonts w:cs="Arial"/>
          <w:color w:val="000000"/>
          <w:spacing w:val="2"/>
          <w:sz w:val="20"/>
          <w:szCs w:val="20"/>
        </w:rPr>
        <w:t xml:space="preserve"> </w:t>
      </w:r>
      <w:r w:rsidR="009A2F50">
        <w:rPr>
          <w:rFonts w:cs="Arial"/>
          <w:color w:val="000000"/>
          <w:spacing w:val="2"/>
          <w:sz w:val="20"/>
          <w:szCs w:val="20"/>
        </w:rPr>
        <w:t>I</w:t>
      </w:r>
      <w:r w:rsidRPr="00B6689F">
        <w:rPr>
          <w:rFonts w:cs="Arial"/>
          <w:color w:val="000000"/>
          <w:spacing w:val="2"/>
          <w:sz w:val="20"/>
          <w:szCs w:val="20"/>
        </w:rPr>
        <w:t xml:space="preserve"> </w:t>
      </w:r>
      <w:r w:rsidR="009A2F50">
        <w:rPr>
          <w:rFonts w:cs="Arial"/>
          <w:color w:val="000000"/>
          <w:spacing w:val="2"/>
          <w:sz w:val="20"/>
          <w:szCs w:val="20"/>
        </w:rPr>
        <w:t>ZAVRŠNE</w:t>
      </w:r>
      <w:r w:rsidRPr="00B6689F">
        <w:rPr>
          <w:rFonts w:cs="Arial"/>
          <w:color w:val="000000"/>
          <w:spacing w:val="2"/>
          <w:sz w:val="20"/>
          <w:szCs w:val="20"/>
        </w:rPr>
        <w:t xml:space="preserve"> </w:t>
      </w:r>
      <w:r w:rsidR="009A2F50">
        <w:rPr>
          <w:rFonts w:cs="Arial"/>
          <w:color w:val="000000"/>
          <w:spacing w:val="2"/>
          <w:sz w:val="20"/>
          <w:szCs w:val="20"/>
        </w:rPr>
        <w:t>ODREDBE</w:t>
      </w:r>
    </w:p>
    <w:p w:rsidR="003F6D05" w:rsidRPr="00B6689F" w:rsidRDefault="003F6D05" w:rsidP="003F6D05">
      <w:pPr>
        <w:rPr>
          <w:rFonts w:cs="Arial"/>
          <w:sz w:val="20"/>
          <w:szCs w:val="20"/>
        </w:rPr>
      </w:pPr>
    </w:p>
    <w:p w:rsidR="003F6D05" w:rsidRPr="00B6689F" w:rsidRDefault="009A2F50" w:rsidP="003F6D05">
      <w:pPr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Član</w:t>
      </w:r>
      <w:r w:rsidR="003F6D05" w:rsidRPr="00B6689F">
        <w:rPr>
          <w:rFonts w:cs="Arial"/>
          <w:sz w:val="20"/>
          <w:szCs w:val="20"/>
        </w:rPr>
        <w:t xml:space="preserve"> 12.</w:t>
      </w:r>
    </w:p>
    <w:p w:rsidR="003F6D05" w:rsidRPr="00B6689F" w:rsidRDefault="009A2F50" w:rsidP="003F6D05">
      <w:pPr>
        <w:ind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Izmjene</w:t>
      </w:r>
      <w:r w:rsidR="003F6D05" w:rsidRPr="00B6689F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</w:t>
      </w:r>
      <w:r w:rsidR="003F6D05" w:rsidRPr="00B6689F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dopune</w:t>
      </w:r>
      <w:r w:rsidR="003F6D05" w:rsidRPr="00B6689F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ovog</w:t>
      </w:r>
      <w:r w:rsidR="003F6D05" w:rsidRPr="00B6689F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Pravilnika</w:t>
      </w:r>
      <w:r w:rsidR="003F6D05" w:rsidRPr="00B6689F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vrše</w:t>
      </w:r>
      <w:r w:rsidR="003F6D05" w:rsidRPr="00B6689F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se</w:t>
      </w:r>
      <w:r w:rsidR="003F6D05" w:rsidRPr="00B6689F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na</w:t>
      </w:r>
      <w:r w:rsidR="003F6D05" w:rsidRPr="00B6689F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način</w:t>
      </w:r>
      <w:r w:rsidR="003F6D05" w:rsidRPr="00B6689F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</w:t>
      </w:r>
      <w:r w:rsidR="003F6D05" w:rsidRPr="00B6689F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</w:t>
      </w:r>
      <w:r w:rsidR="003F6D05" w:rsidRPr="00B6689F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postupku</w:t>
      </w:r>
      <w:r w:rsidR="003F6D05" w:rsidRPr="00B6689F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njegovog</w:t>
      </w:r>
      <w:r w:rsidR="003F6D05" w:rsidRPr="00B6689F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donošenja</w:t>
      </w:r>
      <w:r w:rsidR="003F6D05" w:rsidRPr="00B6689F">
        <w:rPr>
          <w:rFonts w:cs="Arial"/>
          <w:sz w:val="20"/>
          <w:szCs w:val="20"/>
        </w:rPr>
        <w:t>.</w:t>
      </w:r>
    </w:p>
    <w:p w:rsidR="003F6D05" w:rsidRPr="00B6689F" w:rsidRDefault="003F6D05" w:rsidP="003F6D05">
      <w:pPr>
        <w:rPr>
          <w:rFonts w:cs="Arial"/>
          <w:sz w:val="20"/>
          <w:szCs w:val="20"/>
        </w:rPr>
      </w:pPr>
    </w:p>
    <w:p w:rsidR="003F6D05" w:rsidRPr="00B6689F" w:rsidRDefault="009A2F50" w:rsidP="003F6D05">
      <w:pPr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Član</w:t>
      </w:r>
      <w:r w:rsidR="003F6D05" w:rsidRPr="00B6689F">
        <w:rPr>
          <w:rFonts w:cs="Arial"/>
          <w:sz w:val="20"/>
          <w:szCs w:val="20"/>
        </w:rPr>
        <w:t xml:space="preserve"> 13.</w:t>
      </w:r>
    </w:p>
    <w:p w:rsidR="003F6D05" w:rsidRPr="00B6689F" w:rsidRDefault="009A2F50" w:rsidP="003F6D05">
      <w:pPr>
        <w:ind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Sastavni</w:t>
      </w:r>
      <w:r w:rsidR="003F6D05" w:rsidRPr="00B6689F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dio</w:t>
      </w:r>
      <w:r w:rsidR="003F6D05" w:rsidRPr="00B6689F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ovog</w:t>
      </w:r>
      <w:r w:rsidR="003F6D05" w:rsidRPr="00B6689F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Pravilnika</w:t>
      </w:r>
      <w:r w:rsidR="003F6D05" w:rsidRPr="00B6689F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su</w:t>
      </w:r>
      <w:r w:rsidR="003F6D05" w:rsidRPr="00B6689F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prijavni</w:t>
      </w:r>
      <w:r w:rsidR="003F6D05" w:rsidRPr="00B6689F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obrasci</w:t>
      </w:r>
      <w:r w:rsidR="003F6D05" w:rsidRPr="00B6689F">
        <w:rPr>
          <w:rFonts w:cs="Arial"/>
          <w:sz w:val="20"/>
          <w:szCs w:val="20"/>
        </w:rPr>
        <w:t xml:space="preserve">. </w:t>
      </w:r>
    </w:p>
    <w:p w:rsidR="003F6D05" w:rsidRPr="00B6689F" w:rsidRDefault="003F6D05" w:rsidP="003F6D05">
      <w:pPr>
        <w:jc w:val="center"/>
        <w:rPr>
          <w:rFonts w:cs="Arial"/>
          <w:sz w:val="20"/>
          <w:szCs w:val="20"/>
        </w:rPr>
      </w:pPr>
    </w:p>
    <w:p w:rsidR="003F6D05" w:rsidRPr="00B6689F" w:rsidRDefault="009A2F50" w:rsidP="003F6D05">
      <w:pPr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Član</w:t>
      </w:r>
      <w:r w:rsidR="003F6D05" w:rsidRPr="00B6689F">
        <w:rPr>
          <w:rFonts w:cs="Arial"/>
          <w:sz w:val="20"/>
          <w:szCs w:val="20"/>
        </w:rPr>
        <w:t xml:space="preserve"> 14.</w:t>
      </w:r>
    </w:p>
    <w:p w:rsidR="003F6D05" w:rsidRPr="00B6689F" w:rsidRDefault="009A2F50" w:rsidP="003F6D05">
      <w:pPr>
        <w:ind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Ovaj</w:t>
      </w:r>
      <w:r w:rsidR="003F6D05" w:rsidRPr="00B6689F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Pravilnik</w:t>
      </w:r>
      <w:r w:rsidR="003F6D05" w:rsidRPr="00B6689F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stupa</w:t>
      </w:r>
      <w:r w:rsidR="003F6D05" w:rsidRPr="00B6689F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na</w:t>
      </w:r>
      <w:r w:rsidR="003F6D05" w:rsidRPr="00B6689F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snagu</w:t>
      </w:r>
      <w:r w:rsidR="003F6D05" w:rsidRPr="00B6689F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osmog</w:t>
      </w:r>
      <w:r w:rsidR="003F6D05" w:rsidRPr="00B6689F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dana</w:t>
      </w:r>
      <w:r w:rsidR="003F6D05" w:rsidRPr="00B6689F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od</w:t>
      </w:r>
      <w:r w:rsidR="003F6D05" w:rsidRPr="00B6689F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dana</w:t>
      </w:r>
      <w:r w:rsidR="003F6D05" w:rsidRPr="00B6689F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objavljivanja</w:t>
      </w:r>
      <w:r w:rsidR="003F6D05" w:rsidRPr="00B6689F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</w:t>
      </w:r>
      <w:r w:rsidR="003F6D05" w:rsidRPr="00B6689F">
        <w:rPr>
          <w:rFonts w:cs="Arial"/>
          <w:sz w:val="20"/>
          <w:szCs w:val="20"/>
        </w:rPr>
        <w:t xml:space="preserve"> „</w:t>
      </w:r>
      <w:r>
        <w:rPr>
          <w:rFonts w:cs="Arial"/>
          <w:sz w:val="20"/>
          <w:szCs w:val="20"/>
        </w:rPr>
        <w:t>Službenom</w:t>
      </w:r>
      <w:r w:rsidR="003F6D05" w:rsidRPr="00B6689F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biltenu</w:t>
      </w:r>
      <w:r w:rsidR="003F6D05" w:rsidRPr="00B6689F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Opštine</w:t>
      </w:r>
      <w:r w:rsidR="003F6D05" w:rsidRPr="00B6689F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Ugljevik</w:t>
      </w:r>
      <w:r w:rsidR="003F6D05" w:rsidRPr="00B6689F">
        <w:rPr>
          <w:rFonts w:cs="Arial"/>
          <w:sz w:val="20"/>
          <w:szCs w:val="20"/>
        </w:rPr>
        <w:t>“.</w:t>
      </w:r>
    </w:p>
    <w:p w:rsidR="003F6D05" w:rsidRPr="00B6689F" w:rsidRDefault="003F6D05" w:rsidP="003F6D05">
      <w:pPr>
        <w:rPr>
          <w:rFonts w:cs="Arial"/>
          <w:sz w:val="20"/>
          <w:szCs w:val="20"/>
        </w:rPr>
      </w:pPr>
    </w:p>
    <w:p w:rsidR="00B15123" w:rsidRPr="00B15123" w:rsidRDefault="009A2F50" w:rsidP="00B15123">
      <w:pPr>
        <w:ind w:firstLine="0"/>
        <w:jc w:val="lef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REPUBLIKA</w:t>
      </w:r>
      <w:r w:rsidR="00B15123" w:rsidRPr="00B15123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SRPSKA</w:t>
      </w:r>
    </w:p>
    <w:p w:rsidR="00B15123" w:rsidRPr="00B15123" w:rsidRDefault="009A2F50" w:rsidP="00B15123">
      <w:pPr>
        <w:ind w:firstLine="0"/>
        <w:jc w:val="lef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OPŠTINA</w:t>
      </w:r>
      <w:r w:rsidR="00B15123" w:rsidRPr="00B15123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UGLjEVIK</w:t>
      </w:r>
      <w:r w:rsidR="00B15123" w:rsidRPr="00B15123">
        <w:rPr>
          <w:rFonts w:cs="Arial"/>
          <w:sz w:val="18"/>
          <w:szCs w:val="18"/>
        </w:rPr>
        <w:t xml:space="preserve">            </w:t>
      </w:r>
      <w:r w:rsidR="00B15123" w:rsidRPr="00B15123">
        <w:rPr>
          <w:rFonts w:cs="Arial"/>
          <w:sz w:val="18"/>
          <w:szCs w:val="18"/>
        </w:rPr>
        <w:tab/>
      </w:r>
      <w:r w:rsidR="00B15123" w:rsidRPr="00B15123">
        <w:rPr>
          <w:rFonts w:cs="Arial"/>
          <w:sz w:val="18"/>
          <w:szCs w:val="18"/>
        </w:rPr>
        <w:tab/>
      </w:r>
      <w:r w:rsidR="00B15123" w:rsidRPr="00B15123">
        <w:rPr>
          <w:rFonts w:cs="Arial"/>
          <w:sz w:val="18"/>
          <w:szCs w:val="18"/>
        </w:rPr>
        <w:tab/>
        <w:t xml:space="preserve">         </w:t>
      </w:r>
    </w:p>
    <w:p w:rsidR="00B15123" w:rsidRPr="00B15123" w:rsidRDefault="009A2F50" w:rsidP="00B15123">
      <w:pPr>
        <w:pStyle w:val="Standard"/>
        <w:ind w:left="0"/>
        <w:rPr>
          <w:rFonts w:ascii="Arial" w:hAnsi="Arial" w:cs="Arial"/>
          <w:bCs/>
          <w:sz w:val="18"/>
          <w:szCs w:val="18"/>
          <w:lang w:val="sr-Cyrl-BA"/>
        </w:rPr>
      </w:pPr>
      <w:r>
        <w:rPr>
          <w:rFonts w:ascii="Arial" w:hAnsi="Arial" w:cs="Arial"/>
          <w:sz w:val="18"/>
          <w:szCs w:val="18"/>
        </w:rPr>
        <w:t>NAČELNIK</w:t>
      </w:r>
      <w:r w:rsidR="00B15123" w:rsidRPr="00B1512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OPŠTINE</w:t>
      </w:r>
      <w:r w:rsidR="00FD0EF2">
        <w:rPr>
          <w:rFonts w:ascii="Arial" w:hAnsi="Arial" w:cs="Arial"/>
          <w:sz w:val="18"/>
          <w:szCs w:val="18"/>
        </w:rPr>
        <w:tab/>
      </w:r>
      <w:r w:rsidR="00FD0EF2">
        <w:rPr>
          <w:rFonts w:ascii="Arial" w:hAnsi="Arial" w:cs="Arial"/>
          <w:sz w:val="18"/>
          <w:szCs w:val="18"/>
        </w:rPr>
        <w:tab/>
        <w:t xml:space="preserve">          </w:t>
      </w:r>
      <w:r w:rsidR="00B15123" w:rsidRPr="00B15123"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>NAČELNIK</w:t>
      </w:r>
      <w:r w:rsidR="00B15123" w:rsidRPr="00B1512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OPŠTINE</w:t>
      </w:r>
      <w:r w:rsidR="00B15123" w:rsidRPr="00B15123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>Broj</w:t>
      </w:r>
      <w:r w:rsidR="00B15123" w:rsidRPr="00B15123">
        <w:rPr>
          <w:rFonts w:ascii="Arial" w:hAnsi="Arial" w:cs="Arial"/>
          <w:sz w:val="18"/>
          <w:szCs w:val="18"/>
        </w:rPr>
        <w:t>:</w:t>
      </w:r>
      <w:r w:rsidR="00B15123" w:rsidRPr="00B15123">
        <w:rPr>
          <w:rFonts w:ascii="Arial" w:hAnsi="Arial" w:cs="Arial"/>
          <w:sz w:val="18"/>
          <w:szCs w:val="18"/>
          <w:lang w:val="ru-RU"/>
        </w:rPr>
        <w:t xml:space="preserve"> 02-40-246/24                  </w:t>
      </w:r>
      <w:r w:rsidR="00FD0EF2">
        <w:rPr>
          <w:rFonts w:ascii="Arial" w:hAnsi="Arial" w:cs="Arial"/>
          <w:sz w:val="18"/>
          <w:szCs w:val="18"/>
        </w:rPr>
        <w:t xml:space="preserve"> </w:t>
      </w:r>
      <w:r w:rsidR="00B15123" w:rsidRPr="00B15123">
        <w:rPr>
          <w:rFonts w:ascii="Arial" w:hAnsi="Arial" w:cs="Arial"/>
          <w:sz w:val="18"/>
          <w:szCs w:val="18"/>
          <w:lang w:val="ru-RU"/>
        </w:rPr>
        <w:t xml:space="preserve">   </w:t>
      </w:r>
      <w:r>
        <w:rPr>
          <w:rFonts w:ascii="Arial" w:hAnsi="Arial" w:cs="Arial"/>
          <w:sz w:val="18"/>
          <w:szCs w:val="18"/>
        </w:rPr>
        <w:t>Vasilije</w:t>
      </w:r>
      <w:r w:rsidR="00B15123" w:rsidRPr="00B1512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Perić</w:t>
      </w:r>
      <w:r w:rsidR="00B15123" w:rsidRPr="00B15123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dipl</w:t>
      </w:r>
      <w:r w:rsidR="00B15123" w:rsidRPr="00B15123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>ek</w:t>
      </w:r>
      <w:r w:rsidR="00B15123" w:rsidRPr="00B15123">
        <w:rPr>
          <w:rFonts w:ascii="Arial" w:hAnsi="Arial" w:cs="Arial"/>
          <w:sz w:val="18"/>
          <w:szCs w:val="18"/>
        </w:rPr>
        <w:t xml:space="preserve">.                                                         </w:t>
      </w:r>
      <w:r>
        <w:rPr>
          <w:rFonts w:ascii="Arial" w:hAnsi="Arial" w:cs="Arial"/>
          <w:sz w:val="18"/>
          <w:szCs w:val="18"/>
        </w:rPr>
        <w:t>Datum</w:t>
      </w:r>
      <w:r w:rsidR="00B15123" w:rsidRPr="00B15123">
        <w:rPr>
          <w:rFonts w:ascii="Arial" w:hAnsi="Arial" w:cs="Arial"/>
          <w:sz w:val="18"/>
          <w:szCs w:val="18"/>
        </w:rPr>
        <w:t>: 12.03.2024.</w:t>
      </w:r>
      <w:r>
        <w:rPr>
          <w:rFonts w:ascii="Arial" w:hAnsi="Arial" w:cs="Arial"/>
          <w:sz w:val="18"/>
          <w:szCs w:val="18"/>
          <w:lang w:val="sr-Cyrl-BA"/>
        </w:rPr>
        <w:t>godine</w:t>
      </w:r>
    </w:p>
    <w:p w:rsidR="00B15123" w:rsidRPr="00B15123" w:rsidRDefault="00B15123" w:rsidP="003F6D05">
      <w:pPr>
        <w:pStyle w:val="Standard"/>
        <w:ind w:left="0"/>
        <w:rPr>
          <w:rFonts w:ascii="Arial" w:hAnsi="Arial" w:cs="Arial"/>
          <w:bCs/>
          <w:sz w:val="18"/>
          <w:szCs w:val="18"/>
          <w:lang w:val="sr-Cyrl-BA"/>
        </w:rPr>
      </w:pPr>
    </w:p>
    <w:p w:rsidR="003F6D05" w:rsidRPr="00B6689F" w:rsidRDefault="009A2F50" w:rsidP="003F6D05">
      <w:pPr>
        <w:pStyle w:val="Standard"/>
        <w:ind w:left="0"/>
        <w:rPr>
          <w:rFonts w:ascii="Arial" w:hAnsi="Arial" w:cs="Arial"/>
          <w:bCs/>
          <w:sz w:val="20"/>
          <w:szCs w:val="20"/>
          <w:lang w:val="sr-Cyrl-BA"/>
        </w:rPr>
      </w:pPr>
      <w:r>
        <w:rPr>
          <w:rFonts w:ascii="Arial" w:hAnsi="Arial" w:cs="Arial"/>
          <w:bCs/>
          <w:sz w:val="20"/>
          <w:szCs w:val="20"/>
          <w:lang w:val="sr-Cyrl-BA"/>
        </w:rPr>
        <w:t>OPŠTINA</w:t>
      </w:r>
      <w:r w:rsidR="003F6D05" w:rsidRPr="00B6689F">
        <w:rPr>
          <w:rFonts w:ascii="Arial" w:hAnsi="Arial" w:cs="Arial"/>
          <w:bCs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bCs/>
          <w:sz w:val="20"/>
          <w:szCs w:val="20"/>
          <w:lang w:val="sr-Cyrl-BA"/>
        </w:rPr>
        <w:t>UGLjEVIK</w:t>
      </w:r>
    </w:p>
    <w:p w:rsidR="003F6D05" w:rsidRPr="00B6689F" w:rsidRDefault="009A2F50" w:rsidP="003F6D05">
      <w:pPr>
        <w:pStyle w:val="Standard"/>
        <w:ind w:left="0"/>
        <w:rPr>
          <w:rFonts w:ascii="Arial" w:hAnsi="Arial" w:cs="Arial"/>
          <w:bCs/>
          <w:sz w:val="20"/>
          <w:szCs w:val="20"/>
          <w:lang w:val="sr-Cyrl-BA"/>
        </w:rPr>
      </w:pPr>
      <w:r>
        <w:rPr>
          <w:rFonts w:ascii="Arial" w:hAnsi="Arial" w:cs="Arial"/>
          <w:bCs/>
          <w:sz w:val="20"/>
          <w:szCs w:val="20"/>
          <w:lang w:val="sr-Cyrl-BA"/>
        </w:rPr>
        <w:t>NAČELNIK</w:t>
      </w:r>
      <w:r w:rsidR="003F6D05" w:rsidRPr="00B6689F">
        <w:rPr>
          <w:rFonts w:ascii="Arial" w:hAnsi="Arial" w:cs="Arial"/>
          <w:bCs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bCs/>
          <w:sz w:val="20"/>
          <w:szCs w:val="20"/>
          <w:lang w:val="sr-Cyrl-BA"/>
        </w:rPr>
        <w:t>OPŠTINE</w:t>
      </w:r>
    </w:p>
    <w:p w:rsidR="003F6D05" w:rsidRPr="00B6689F" w:rsidRDefault="009A2F50" w:rsidP="003F6D05">
      <w:pPr>
        <w:pStyle w:val="Standard"/>
        <w:ind w:left="0"/>
        <w:rPr>
          <w:rFonts w:ascii="Arial" w:hAnsi="Arial" w:cs="Arial"/>
          <w:bCs/>
          <w:sz w:val="20"/>
          <w:szCs w:val="20"/>
          <w:lang w:val="sr-Cyrl-BA"/>
        </w:rPr>
      </w:pPr>
      <w:r>
        <w:rPr>
          <w:rFonts w:ascii="Arial" w:hAnsi="Arial" w:cs="Arial"/>
          <w:bCs/>
          <w:sz w:val="20"/>
          <w:szCs w:val="20"/>
          <w:lang w:val="ru-RU"/>
        </w:rPr>
        <w:t>Komisija</w:t>
      </w:r>
      <w:r w:rsidR="003F6D05" w:rsidRPr="00B6689F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>
        <w:rPr>
          <w:rFonts w:ascii="Arial" w:hAnsi="Arial" w:cs="Arial"/>
          <w:bCs/>
          <w:sz w:val="20"/>
          <w:szCs w:val="20"/>
          <w:lang w:val="ru-RU"/>
        </w:rPr>
        <w:t>za</w:t>
      </w:r>
      <w:r w:rsidR="003F6D05" w:rsidRPr="00B6689F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>
        <w:rPr>
          <w:rFonts w:ascii="Arial" w:hAnsi="Arial" w:cs="Arial"/>
          <w:bCs/>
          <w:sz w:val="20"/>
          <w:szCs w:val="20"/>
          <w:lang w:val="ru-RU"/>
        </w:rPr>
        <w:t>raspodjelu</w:t>
      </w:r>
      <w:r w:rsidR="003F6D05" w:rsidRPr="00B6689F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>
        <w:rPr>
          <w:rFonts w:ascii="Arial" w:hAnsi="Arial" w:cs="Arial"/>
          <w:bCs/>
          <w:sz w:val="20"/>
          <w:szCs w:val="20"/>
          <w:lang w:val="ru-RU"/>
        </w:rPr>
        <w:t>sredstava</w:t>
      </w:r>
      <w:r w:rsidR="003F6D05" w:rsidRPr="00B6689F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>
        <w:rPr>
          <w:rFonts w:ascii="Arial" w:hAnsi="Arial" w:cs="Arial"/>
          <w:bCs/>
          <w:sz w:val="20"/>
          <w:szCs w:val="20"/>
          <w:lang w:val="ru-RU"/>
        </w:rPr>
        <w:t>za</w:t>
      </w:r>
      <w:r w:rsidR="003F6D05" w:rsidRPr="00B6689F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>
        <w:rPr>
          <w:rFonts w:ascii="Arial" w:hAnsi="Arial" w:cs="Arial"/>
          <w:bCs/>
          <w:sz w:val="20"/>
          <w:szCs w:val="20"/>
          <w:lang w:val="ru-RU"/>
        </w:rPr>
        <w:t>sport</w:t>
      </w:r>
      <w:r w:rsidR="003F6D05" w:rsidRPr="00B6689F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>
        <w:rPr>
          <w:rFonts w:ascii="Arial" w:hAnsi="Arial" w:cs="Arial"/>
          <w:bCs/>
          <w:sz w:val="20"/>
          <w:szCs w:val="20"/>
          <w:lang w:val="ru-RU"/>
        </w:rPr>
        <w:t>i</w:t>
      </w:r>
      <w:r w:rsidR="003F6D05" w:rsidRPr="00B6689F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>
        <w:rPr>
          <w:rFonts w:ascii="Arial" w:hAnsi="Arial" w:cs="Arial"/>
          <w:bCs/>
          <w:sz w:val="20"/>
          <w:szCs w:val="20"/>
          <w:lang w:val="ru-RU"/>
        </w:rPr>
        <w:t>fizičku</w:t>
      </w:r>
      <w:r w:rsidR="003F6D05" w:rsidRPr="00B6689F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>
        <w:rPr>
          <w:rFonts w:ascii="Arial" w:hAnsi="Arial" w:cs="Arial"/>
          <w:bCs/>
          <w:sz w:val="20"/>
          <w:szCs w:val="20"/>
          <w:lang w:val="ru-RU"/>
        </w:rPr>
        <w:t>kulturu</w:t>
      </w:r>
    </w:p>
    <w:p w:rsidR="003F6D05" w:rsidRPr="00B6689F" w:rsidRDefault="003F6D05" w:rsidP="003F6D05">
      <w:pPr>
        <w:pStyle w:val="Standard"/>
        <w:ind w:left="0"/>
        <w:jc w:val="center"/>
        <w:rPr>
          <w:rFonts w:ascii="Arial" w:hAnsi="Arial" w:cs="Arial"/>
          <w:bCs/>
          <w:sz w:val="20"/>
          <w:szCs w:val="20"/>
          <w:lang w:val="sr-Cyrl-BA"/>
        </w:rPr>
      </w:pPr>
    </w:p>
    <w:p w:rsidR="003F6D05" w:rsidRDefault="009A2F50" w:rsidP="003F6D05">
      <w:pPr>
        <w:pStyle w:val="Standard"/>
        <w:ind w:left="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PRIJAVA</w:t>
      </w:r>
    </w:p>
    <w:p w:rsidR="003F6D05" w:rsidRPr="00B6689F" w:rsidRDefault="003F6D05" w:rsidP="003F6D05">
      <w:pPr>
        <w:pStyle w:val="Standard"/>
        <w:ind w:left="0"/>
        <w:jc w:val="center"/>
        <w:rPr>
          <w:rFonts w:ascii="Arial" w:hAnsi="Arial" w:cs="Arial"/>
          <w:bCs/>
          <w:sz w:val="20"/>
          <w:szCs w:val="20"/>
          <w:lang w:val="sr-Cyrl-BA"/>
        </w:rPr>
      </w:pPr>
    </w:p>
    <w:p w:rsidR="003F6D05" w:rsidRDefault="009A2F50" w:rsidP="003F6D05">
      <w:pPr>
        <w:pStyle w:val="Standard"/>
        <w:ind w:left="0"/>
        <w:rPr>
          <w:rFonts w:ascii="Arial" w:hAnsi="Arial" w:cs="Arial"/>
          <w:sz w:val="20"/>
          <w:szCs w:val="20"/>
          <w:lang w:val="sr-Cyrl-BA"/>
        </w:rPr>
      </w:pPr>
      <w:r>
        <w:rPr>
          <w:rFonts w:ascii="Arial" w:hAnsi="Arial" w:cs="Arial"/>
          <w:sz w:val="20"/>
          <w:szCs w:val="20"/>
        </w:rPr>
        <w:t>Za</w:t>
      </w:r>
      <w:r w:rsidR="003F6D05" w:rsidRPr="00B6689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učešće</w:t>
      </w:r>
      <w:r w:rsidR="003F6D05" w:rsidRPr="00B6689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</w:t>
      </w:r>
      <w:r w:rsidR="003F6D05" w:rsidRPr="00B6689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javnom</w:t>
      </w:r>
      <w:r w:rsidR="003F6D05" w:rsidRPr="00B6689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pozivu</w:t>
      </w:r>
      <w:r w:rsidR="003F6D05" w:rsidRPr="00B6689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</w:t>
      </w:r>
      <w:r w:rsidR="003F6D05" w:rsidRPr="00B6689F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dod</w:t>
      </w:r>
      <w:r>
        <w:rPr>
          <w:rFonts w:ascii="Arial" w:hAnsi="Arial" w:cs="Arial"/>
          <w:sz w:val="20"/>
          <w:szCs w:val="20"/>
          <w:lang w:val="sr-Cyrl-BA"/>
        </w:rPr>
        <w:t>j</w:t>
      </w:r>
      <w:r>
        <w:rPr>
          <w:rFonts w:ascii="Arial" w:hAnsi="Arial" w:cs="Arial"/>
          <w:sz w:val="20"/>
          <w:szCs w:val="20"/>
        </w:rPr>
        <w:t>elu</w:t>
      </w:r>
      <w:r w:rsidR="003F6D05" w:rsidRPr="00B6689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sredstava</w:t>
      </w:r>
      <w:r w:rsidR="003F6D05" w:rsidRPr="00B6689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iz</w:t>
      </w:r>
      <w:r w:rsidR="003F6D05" w:rsidRPr="00B6689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budžeta</w:t>
      </w:r>
      <w:r w:rsidR="003F6D05" w:rsidRPr="00B6689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Cyrl-BA"/>
        </w:rPr>
        <w:t>Opštine</w:t>
      </w:r>
      <w:r w:rsidR="003F6D05" w:rsidRPr="00B6689F">
        <w:rPr>
          <w:rFonts w:ascii="Arial" w:hAnsi="Arial" w:cs="Arial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sz w:val="20"/>
          <w:szCs w:val="20"/>
          <w:lang w:val="sr-Cyrl-BA"/>
        </w:rPr>
        <w:t>Ugljevik</w:t>
      </w:r>
      <w:r w:rsidR="003F6D05" w:rsidRPr="00B6689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</w:t>
      </w:r>
      <w:r w:rsidR="003F6D05" w:rsidRPr="00B6689F">
        <w:rPr>
          <w:rFonts w:ascii="Arial" w:hAnsi="Arial" w:cs="Arial"/>
          <w:sz w:val="20"/>
          <w:szCs w:val="20"/>
          <w:lang w:val="sr-Cyrl-BA"/>
        </w:rPr>
        <w:t>_______</w:t>
      </w:r>
      <w:r w:rsidR="003F6D05" w:rsidRPr="00B6689F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godinu</w:t>
      </w:r>
      <w:r w:rsidR="003F6D05" w:rsidRPr="00B6689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</w:t>
      </w:r>
      <w:r w:rsidR="003F6D05" w:rsidRPr="00B6689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Cyrl-BA"/>
        </w:rPr>
        <w:t>sportska</w:t>
      </w:r>
      <w:r w:rsidR="003F6D05" w:rsidRPr="00B6689F">
        <w:rPr>
          <w:rFonts w:ascii="Arial" w:hAnsi="Arial" w:cs="Arial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sz w:val="20"/>
          <w:szCs w:val="20"/>
          <w:lang w:val="sr-Cyrl-BA"/>
        </w:rPr>
        <w:t>udruženja</w:t>
      </w:r>
      <w:r w:rsidR="00E14A74">
        <w:rPr>
          <w:rFonts w:ascii="Arial" w:hAnsi="Arial" w:cs="Arial"/>
          <w:sz w:val="20"/>
          <w:szCs w:val="20"/>
          <w:lang w:val="sr-Latn-BA"/>
        </w:rPr>
        <w:t xml:space="preserve"> </w:t>
      </w:r>
      <w:r>
        <w:rPr>
          <w:rFonts w:ascii="Arial" w:hAnsi="Arial" w:cs="Arial"/>
          <w:sz w:val="20"/>
          <w:szCs w:val="20"/>
        </w:rPr>
        <w:t>koj</w:t>
      </w:r>
      <w:r>
        <w:rPr>
          <w:rFonts w:ascii="Arial" w:hAnsi="Arial" w:cs="Arial"/>
          <w:sz w:val="20"/>
          <w:szCs w:val="20"/>
          <w:lang w:val="sr-Cyrl-BA"/>
        </w:rPr>
        <w:t>a</w:t>
      </w:r>
      <w:r w:rsidR="003F6D05" w:rsidRPr="00B6689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</w:t>
      </w:r>
      <w:r w:rsidR="003F6D05" w:rsidRPr="00B6689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finansiraju</w:t>
      </w:r>
      <w:r w:rsidR="003F6D05" w:rsidRPr="00B6689F">
        <w:rPr>
          <w:rFonts w:ascii="Arial" w:hAnsi="Arial" w:cs="Arial"/>
          <w:sz w:val="20"/>
          <w:szCs w:val="20"/>
          <w:lang w:val="sr-Cyrl-BA"/>
        </w:rPr>
        <w:t>/</w:t>
      </w:r>
      <w:r w:rsidR="00E14A74">
        <w:rPr>
          <w:rFonts w:ascii="Arial" w:hAnsi="Arial" w:cs="Arial"/>
          <w:sz w:val="20"/>
          <w:szCs w:val="20"/>
          <w:lang w:val="sr-Latn-BA"/>
        </w:rPr>
        <w:t xml:space="preserve"> </w:t>
      </w:r>
      <w:r>
        <w:rPr>
          <w:rFonts w:ascii="Arial" w:hAnsi="Arial" w:cs="Arial"/>
          <w:sz w:val="20"/>
          <w:szCs w:val="20"/>
        </w:rPr>
        <w:t>sufinansiraju</w:t>
      </w:r>
      <w:r w:rsidR="003F6D05" w:rsidRPr="00B6689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iz</w:t>
      </w:r>
      <w:r w:rsidR="003F6D05" w:rsidRPr="00B6689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budžeta</w:t>
      </w:r>
      <w:r w:rsidR="003F6D05" w:rsidRPr="00B6689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Cyrl-BA"/>
        </w:rPr>
        <w:t>Opštine</w:t>
      </w:r>
    </w:p>
    <w:p w:rsidR="00E14A74" w:rsidRPr="00B6689F" w:rsidRDefault="00E14A74" w:rsidP="003F6D05">
      <w:pPr>
        <w:pStyle w:val="Standard"/>
        <w:ind w:left="0"/>
        <w:rPr>
          <w:rFonts w:ascii="Arial" w:hAnsi="Arial" w:cs="Arial"/>
          <w:sz w:val="20"/>
          <w:szCs w:val="20"/>
          <w:lang w:val="sr-Cyrl-BA"/>
        </w:rPr>
      </w:pPr>
    </w:p>
    <w:tbl>
      <w:tblPr>
        <w:tblW w:w="5500" w:type="dxa"/>
        <w:tblInd w:w="45" w:type="dxa"/>
        <w:tblBorders>
          <w:insideH w:val="dotted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0"/>
        <w:gridCol w:w="2645"/>
        <w:gridCol w:w="685"/>
        <w:gridCol w:w="1800"/>
      </w:tblGrid>
      <w:tr w:rsidR="00B15123" w:rsidRPr="00B6689F" w:rsidTr="00B15123">
        <w:tc>
          <w:tcPr>
            <w:tcW w:w="37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5123" w:rsidRPr="00B6689F" w:rsidRDefault="00B15123" w:rsidP="00E14A74">
            <w:pPr>
              <w:pStyle w:val="Standard"/>
              <w:snapToGrid w:val="0"/>
              <w:ind w:hanging="245"/>
              <w:rPr>
                <w:rFonts w:ascii="Arial" w:hAnsi="Arial" w:cs="Arial"/>
                <w:bCs/>
                <w:sz w:val="18"/>
                <w:szCs w:val="18"/>
              </w:rPr>
            </w:pPr>
            <w:r w:rsidRPr="00B6689F">
              <w:rPr>
                <w:rFonts w:ascii="Arial" w:hAnsi="Arial" w:cs="Arial"/>
                <w:bCs/>
                <w:sz w:val="18"/>
                <w:szCs w:val="18"/>
              </w:rPr>
              <w:t>1.</w:t>
            </w:r>
          </w:p>
        </w:tc>
        <w:tc>
          <w:tcPr>
            <w:tcW w:w="5130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5123" w:rsidRPr="00B6689F" w:rsidRDefault="009A2F50" w:rsidP="00E14A74">
            <w:pPr>
              <w:pStyle w:val="TableContentsus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Naziv</w:t>
            </w:r>
            <w:r w:rsidR="00B15123" w:rsidRPr="00B6689F">
              <w:rPr>
                <w:rFonts w:ascii="Arial" w:hAnsi="Arial" w:cs="Arial"/>
                <w:sz w:val="18"/>
                <w:szCs w:val="18"/>
                <w:lang w:val="sr-Cyrl-BA"/>
              </w:rPr>
              <w:t>,</w:t>
            </w:r>
            <w:r w:rsidR="00B15123" w:rsidRPr="00B6689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  <w:lang w:val="sr-Cyrl-BA"/>
              </w:rPr>
              <w:t>j</w:t>
            </w:r>
            <w:r>
              <w:rPr>
                <w:rFonts w:ascii="Arial" w:hAnsi="Arial" w:cs="Arial"/>
                <w:sz w:val="18"/>
                <w:szCs w:val="18"/>
              </w:rPr>
              <w:t>edište</w:t>
            </w:r>
            <w:r w:rsidR="00B15123" w:rsidRPr="00B6689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="00B15123" w:rsidRPr="00B6689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adresa</w:t>
            </w:r>
            <w:r w:rsidR="00B15123" w:rsidRPr="00B6689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sportsk</w:t>
            </w:r>
            <w:r>
              <w:rPr>
                <w:rFonts w:ascii="Arial" w:hAnsi="Arial" w:cs="Arial"/>
                <w:sz w:val="18"/>
                <w:szCs w:val="18"/>
                <w:lang w:val="sr-Cyrl-BA"/>
              </w:rPr>
              <w:t>og</w:t>
            </w:r>
            <w:r w:rsidR="00B1512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BA"/>
              </w:rPr>
              <w:t>udruženja</w:t>
            </w:r>
          </w:p>
        </w:tc>
      </w:tr>
      <w:tr w:rsidR="00E14A74" w:rsidRPr="00B6689F" w:rsidTr="00E14A74">
        <w:tc>
          <w:tcPr>
            <w:tcW w:w="37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14A74" w:rsidRPr="00B6689F" w:rsidRDefault="00E14A74" w:rsidP="00E14A74">
            <w:pPr>
              <w:pStyle w:val="Standard"/>
              <w:snapToGrid w:val="0"/>
              <w:ind w:hanging="245"/>
              <w:rPr>
                <w:rFonts w:ascii="Arial" w:hAnsi="Arial" w:cs="Arial"/>
                <w:bCs/>
                <w:sz w:val="18"/>
                <w:szCs w:val="18"/>
              </w:rPr>
            </w:pPr>
            <w:r w:rsidRPr="00B6689F">
              <w:rPr>
                <w:rFonts w:ascii="Arial" w:hAnsi="Arial" w:cs="Arial"/>
                <w:bCs/>
                <w:sz w:val="18"/>
                <w:szCs w:val="18"/>
              </w:rPr>
              <w:t>2.</w:t>
            </w:r>
          </w:p>
        </w:tc>
        <w:tc>
          <w:tcPr>
            <w:tcW w:w="3330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14A74" w:rsidRPr="00B6689F" w:rsidRDefault="009A2F50" w:rsidP="00E14A74">
            <w:pPr>
              <w:pStyle w:val="TableContentsuser"/>
              <w:snapToGrid w:val="0"/>
              <w:rPr>
                <w:rFonts w:ascii="Arial" w:hAnsi="Arial" w:cs="Arial"/>
                <w:sz w:val="18"/>
                <w:szCs w:val="18"/>
                <w:lang w:val="sr-Cyrl-BA"/>
              </w:rPr>
            </w:pPr>
            <w:r>
              <w:rPr>
                <w:rFonts w:ascii="Arial" w:hAnsi="Arial" w:cs="Arial"/>
                <w:sz w:val="18"/>
                <w:szCs w:val="18"/>
              </w:rPr>
              <w:t>Kontakt</w:t>
            </w:r>
            <w:r w:rsidR="00E14A74" w:rsidRPr="00B6689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telefon</w:t>
            </w:r>
            <w:r w:rsidR="00E14A74" w:rsidRPr="00B6689F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fah</w:t>
            </w:r>
            <w:r w:rsidR="00E14A74" w:rsidRPr="00B6689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E14A74" w:rsidRPr="00B6689F">
              <w:rPr>
                <w:rFonts w:ascii="Arial" w:hAnsi="Arial" w:cs="Arial"/>
                <w:sz w:val="18"/>
                <w:szCs w:val="18"/>
                <w:lang w:val="sr-Cyrl-BA"/>
              </w:rPr>
              <w:t>„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E14A74" w:rsidRPr="00B6689F">
              <w:rPr>
                <w:rFonts w:ascii="Arial" w:hAnsi="Arial" w:cs="Arial"/>
                <w:sz w:val="18"/>
                <w:szCs w:val="18"/>
              </w:rPr>
              <w:t>-mail</w:t>
            </w:r>
            <w:r w:rsidR="00E14A74" w:rsidRPr="00B6689F">
              <w:rPr>
                <w:rFonts w:ascii="Arial" w:hAnsi="Arial" w:cs="Arial"/>
                <w:sz w:val="18"/>
                <w:szCs w:val="18"/>
                <w:lang w:val="sr-Cyrl-BA"/>
              </w:rPr>
              <w:t>“</w:t>
            </w:r>
          </w:p>
        </w:tc>
        <w:tc>
          <w:tcPr>
            <w:tcW w:w="18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4A74" w:rsidRPr="00B6689F" w:rsidRDefault="00E14A74" w:rsidP="00E14A74">
            <w:pPr>
              <w:pStyle w:val="TableContentsuser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4A74" w:rsidRPr="00B6689F" w:rsidTr="00E14A74">
        <w:tc>
          <w:tcPr>
            <w:tcW w:w="37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14A74" w:rsidRPr="00B6689F" w:rsidRDefault="00E14A74" w:rsidP="00E14A74">
            <w:pPr>
              <w:pStyle w:val="Standard"/>
              <w:snapToGrid w:val="0"/>
              <w:ind w:hanging="245"/>
              <w:rPr>
                <w:rFonts w:ascii="Arial" w:hAnsi="Arial" w:cs="Arial"/>
                <w:bCs/>
                <w:sz w:val="18"/>
                <w:szCs w:val="18"/>
              </w:rPr>
            </w:pPr>
            <w:r w:rsidRPr="00B6689F">
              <w:rPr>
                <w:rFonts w:ascii="Arial" w:hAnsi="Arial" w:cs="Arial"/>
                <w:bCs/>
                <w:sz w:val="18"/>
                <w:szCs w:val="18"/>
              </w:rPr>
              <w:t>3.</w:t>
            </w:r>
          </w:p>
        </w:tc>
        <w:tc>
          <w:tcPr>
            <w:tcW w:w="3330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14A74" w:rsidRPr="00B6689F" w:rsidRDefault="009A2F50" w:rsidP="00E14A74">
            <w:pPr>
              <w:pStyle w:val="Standard"/>
              <w:snapToGrid w:val="0"/>
              <w:ind w:left="-23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Osoba</w:t>
            </w:r>
            <w:r w:rsidR="00E14A74" w:rsidRPr="00B6689F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odgovorna</w:t>
            </w:r>
            <w:r w:rsidR="00E14A74" w:rsidRPr="00B6689F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za</w:t>
            </w:r>
            <w:r w:rsidR="00E14A74" w:rsidRPr="00B6689F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sprovođenje</w:t>
            </w:r>
            <w:r w:rsidR="00E14A74" w:rsidRPr="00B6689F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i</w:t>
            </w:r>
            <w:r w:rsidR="00E14A74" w:rsidRPr="00B6689F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realizaciju</w:t>
            </w:r>
            <w:r w:rsidR="00E14A74" w:rsidRPr="00B6689F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programa</w:t>
            </w:r>
            <w:r w:rsidR="00E14A74" w:rsidRPr="00B6689F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  <w:lang w:val="sr-Cyrl-BA"/>
              </w:rPr>
              <w:t>udruženja</w:t>
            </w:r>
            <w:r w:rsidR="00E14A74" w:rsidRPr="00B6689F">
              <w:rPr>
                <w:rFonts w:ascii="Arial" w:eastAsia="Calibri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eastAsia="Calibri" w:hAnsi="Arial" w:cs="Arial"/>
                <w:sz w:val="18"/>
                <w:szCs w:val="18"/>
              </w:rPr>
              <w:t>ime</w:t>
            </w:r>
            <w:r w:rsidR="00E14A74" w:rsidRPr="00B6689F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eastAsia="Calibri" w:hAnsi="Arial" w:cs="Arial"/>
                <w:sz w:val="18"/>
                <w:szCs w:val="18"/>
              </w:rPr>
              <w:t>prezime</w:t>
            </w:r>
            <w:r w:rsidR="00E14A74" w:rsidRPr="00B6689F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eastAsia="Calibri" w:hAnsi="Arial" w:cs="Arial"/>
                <w:sz w:val="18"/>
                <w:szCs w:val="18"/>
              </w:rPr>
              <w:t>adresa</w:t>
            </w:r>
            <w:r w:rsidR="00E14A74" w:rsidRPr="00B6689F">
              <w:rPr>
                <w:rFonts w:ascii="Arial" w:eastAsia="Calibri" w:hAnsi="Arial" w:cs="Arial"/>
                <w:sz w:val="18"/>
                <w:szCs w:val="18"/>
              </w:rPr>
              <w:t>,</w:t>
            </w:r>
            <w:r w:rsidR="00E14A74" w:rsidRPr="00B6689F">
              <w:rPr>
                <w:rFonts w:ascii="Arial" w:hAnsi="Arial" w:cs="Arial"/>
                <w:sz w:val="18"/>
                <w:szCs w:val="18"/>
                <w:lang w:val="sr-Cyrl-BA"/>
              </w:rPr>
              <w:t>„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E14A74" w:rsidRPr="00B6689F">
              <w:rPr>
                <w:rFonts w:ascii="Arial" w:hAnsi="Arial" w:cs="Arial"/>
                <w:sz w:val="18"/>
                <w:szCs w:val="18"/>
              </w:rPr>
              <w:t>-mail</w:t>
            </w:r>
            <w:r w:rsidR="00E14A74" w:rsidRPr="00B6689F">
              <w:rPr>
                <w:rFonts w:ascii="Arial" w:hAnsi="Arial" w:cs="Arial"/>
                <w:sz w:val="18"/>
                <w:szCs w:val="18"/>
                <w:lang w:val="sr-Cyrl-BA"/>
              </w:rPr>
              <w:t>“</w:t>
            </w:r>
            <w:r w:rsidR="00E14A74" w:rsidRPr="00B6689F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eastAsia="Calibri" w:hAnsi="Arial" w:cs="Arial"/>
                <w:sz w:val="18"/>
                <w:szCs w:val="18"/>
              </w:rPr>
              <w:t>telefon</w:t>
            </w:r>
            <w:r w:rsidR="00E14A74" w:rsidRPr="00B6689F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i</w:t>
            </w:r>
            <w:r w:rsidR="00E14A74" w:rsidRPr="00B6689F">
              <w:rPr>
                <w:rFonts w:ascii="Arial" w:eastAsia="Calibri" w:hAnsi="Arial" w:cs="Arial"/>
                <w:sz w:val="18"/>
                <w:szCs w:val="18"/>
                <w:lang w:val="sr-Cyrl-BA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  <w:lang w:val="sr-Cyrl-BA"/>
              </w:rPr>
              <w:t>JMBG</w:t>
            </w:r>
            <w:r w:rsidR="00E14A74" w:rsidRPr="00B6689F">
              <w:rPr>
                <w:rFonts w:ascii="Arial" w:eastAsia="Calibri" w:hAnsi="Arial" w:cs="Arial"/>
                <w:sz w:val="18"/>
                <w:szCs w:val="18"/>
                <w:lang w:val="sr-Cyrl-BA"/>
              </w:rPr>
              <w:t>)</w:t>
            </w:r>
          </w:p>
        </w:tc>
        <w:tc>
          <w:tcPr>
            <w:tcW w:w="18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4A74" w:rsidRPr="00B6689F" w:rsidRDefault="00E14A74" w:rsidP="00E14A74">
            <w:pPr>
              <w:pStyle w:val="TableContentsuser"/>
              <w:snapToGrid w:val="0"/>
              <w:rPr>
                <w:rFonts w:ascii="Arial" w:hAnsi="Arial" w:cs="Arial"/>
                <w:sz w:val="18"/>
                <w:szCs w:val="18"/>
                <w:lang w:val="sr-Cyrl-BA"/>
              </w:rPr>
            </w:pPr>
          </w:p>
        </w:tc>
      </w:tr>
      <w:tr w:rsidR="00E14A74" w:rsidRPr="00B6689F" w:rsidTr="00E14A74">
        <w:tc>
          <w:tcPr>
            <w:tcW w:w="37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14A74" w:rsidRPr="00B6689F" w:rsidRDefault="00E14A74" w:rsidP="00E14A74">
            <w:pPr>
              <w:pStyle w:val="Standard"/>
              <w:snapToGrid w:val="0"/>
              <w:ind w:hanging="245"/>
              <w:rPr>
                <w:rFonts w:ascii="Arial" w:hAnsi="Arial" w:cs="Arial"/>
                <w:bCs/>
                <w:sz w:val="18"/>
                <w:szCs w:val="18"/>
              </w:rPr>
            </w:pPr>
            <w:r w:rsidRPr="00B6689F">
              <w:rPr>
                <w:rFonts w:ascii="Arial" w:hAnsi="Arial" w:cs="Arial"/>
                <w:bCs/>
                <w:sz w:val="18"/>
                <w:szCs w:val="18"/>
              </w:rPr>
              <w:t>4.</w:t>
            </w:r>
          </w:p>
        </w:tc>
        <w:tc>
          <w:tcPr>
            <w:tcW w:w="3330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14A74" w:rsidRPr="00B6689F" w:rsidRDefault="009A2F50" w:rsidP="00E14A74">
            <w:pPr>
              <w:pStyle w:val="TableContentsuser"/>
              <w:snapToGrid w:val="0"/>
              <w:rPr>
                <w:rFonts w:ascii="Arial" w:hAnsi="Arial" w:cs="Arial"/>
                <w:sz w:val="18"/>
                <w:szCs w:val="18"/>
                <w:lang w:val="sr-Cyrl-BA"/>
              </w:rPr>
            </w:pPr>
            <w:r>
              <w:rPr>
                <w:rFonts w:ascii="Arial" w:hAnsi="Arial" w:cs="Arial"/>
                <w:sz w:val="18"/>
                <w:szCs w:val="18"/>
              </w:rPr>
              <w:t>Godina</w:t>
            </w:r>
            <w:r w:rsidR="00E14A74" w:rsidRPr="00B6689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osnivanja</w:t>
            </w:r>
            <w:r w:rsidR="00E14A74" w:rsidRPr="00B6689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BA"/>
              </w:rPr>
              <w:t>udruženja</w:t>
            </w:r>
          </w:p>
        </w:tc>
        <w:tc>
          <w:tcPr>
            <w:tcW w:w="18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4A74" w:rsidRPr="00B6689F" w:rsidRDefault="00E14A74" w:rsidP="00E14A74">
            <w:pPr>
              <w:pStyle w:val="TableContentsuser"/>
              <w:snapToGrid w:val="0"/>
              <w:rPr>
                <w:rFonts w:ascii="Arial" w:hAnsi="Arial" w:cs="Arial"/>
                <w:sz w:val="18"/>
                <w:szCs w:val="18"/>
                <w:lang w:val="sr-Cyrl-BA"/>
              </w:rPr>
            </w:pPr>
          </w:p>
        </w:tc>
      </w:tr>
      <w:tr w:rsidR="00E14A74" w:rsidRPr="00B6689F" w:rsidTr="00E14A74">
        <w:tc>
          <w:tcPr>
            <w:tcW w:w="37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14A74" w:rsidRPr="00B6689F" w:rsidRDefault="00E14A74" w:rsidP="00E14A74">
            <w:pPr>
              <w:pStyle w:val="Standard"/>
              <w:snapToGrid w:val="0"/>
              <w:ind w:hanging="245"/>
              <w:rPr>
                <w:rFonts w:ascii="Arial" w:hAnsi="Arial" w:cs="Arial"/>
                <w:bCs/>
                <w:sz w:val="18"/>
                <w:szCs w:val="18"/>
              </w:rPr>
            </w:pPr>
            <w:r w:rsidRPr="00B6689F">
              <w:rPr>
                <w:rFonts w:ascii="Arial" w:hAnsi="Arial" w:cs="Arial"/>
                <w:bCs/>
                <w:sz w:val="18"/>
                <w:szCs w:val="18"/>
              </w:rPr>
              <w:t>5.</w:t>
            </w:r>
          </w:p>
        </w:tc>
        <w:tc>
          <w:tcPr>
            <w:tcW w:w="3330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14A74" w:rsidRPr="00B6689F" w:rsidRDefault="009A2F50" w:rsidP="00E14A74">
            <w:pPr>
              <w:pStyle w:val="TableContentsuser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Grana</w:t>
            </w:r>
            <w:r w:rsidR="00E14A74" w:rsidRPr="00B6689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sporta</w:t>
            </w:r>
          </w:p>
        </w:tc>
        <w:tc>
          <w:tcPr>
            <w:tcW w:w="18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4A74" w:rsidRPr="00B6689F" w:rsidRDefault="00E14A74" w:rsidP="00E14A74">
            <w:pPr>
              <w:pStyle w:val="TableContentsuser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4A74" w:rsidRPr="00B6689F" w:rsidTr="00E14A74">
        <w:tc>
          <w:tcPr>
            <w:tcW w:w="37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14A74" w:rsidRPr="00B6689F" w:rsidRDefault="00E14A74" w:rsidP="00E14A74">
            <w:pPr>
              <w:pStyle w:val="Standard"/>
              <w:snapToGrid w:val="0"/>
              <w:ind w:hanging="245"/>
              <w:rPr>
                <w:rFonts w:ascii="Arial" w:hAnsi="Arial" w:cs="Arial"/>
                <w:bCs/>
                <w:sz w:val="18"/>
                <w:szCs w:val="18"/>
              </w:rPr>
            </w:pPr>
            <w:r w:rsidRPr="00B6689F">
              <w:rPr>
                <w:rFonts w:ascii="Arial" w:hAnsi="Arial" w:cs="Arial"/>
                <w:bCs/>
                <w:sz w:val="18"/>
                <w:szCs w:val="18"/>
                <w:lang w:val="sr-Cyrl-BA"/>
              </w:rPr>
              <w:t>6</w:t>
            </w:r>
            <w:r w:rsidRPr="00B6689F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3330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14A74" w:rsidRPr="00B6689F" w:rsidRDefault="009A2F50" w:rsidP="00E14A74">
            <w:pPr>
              <w:pStyle w:val="TableContentsuser"/>
              <w:snapToGrid w:val="0"/>
              <w:rPr>
                <w:rFonts w:ascii="Arial" w:hAnsi="Arial" w:cs="Arial"/>
                <w:sz w:val="18"/>
                <w:szCs w:val="18"/>
                <w:lang w:val="sr-Cyrl-BA"/>
              </w:rPr>
            </w:pPr>
            <w:r>
              <w:rPr>
                <w:rFonts w:ascii="Arial" w:hAnsi="Arial" w:cs="Arial"/>
                <w:sz w:val="18"/>
                <w:szCs w:val="18"/>
              </w:rPr>
              <w:t>Organ</w:t>
            </w:r>
            <w:r w:rsidR="00E14A74" w:rsidRPr="00B6689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kod</w:t>
            </w:r>
            <w:r w:rsidR="00E14A74" w:rsidRPr="00B6689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koga</w:t>
            </w:r>
            <w:r w:rsidR="00E14A74" w:rsidRPr="00B6689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je</w:t>
            </w:r>
            <w:r w:rsidR="00E14A74" w:rsidRPr="00B6689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BA"/>
              </w:rPr>
              <w:t>udruženje</w:t>
            </w:r>
            <w:r w:rsidR="00E14A74" w:rsidRPr="00B6689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registrovan</w:t>
            </w:r>
            <w:r>
              <w:rPr>
                <w:rFonts w:ascii="Arial" w:hAnsi="Arial" w:cs="Arial"/>
                <w:sz w:val="18"/>
                <w:szCs w:val="18"/>
                <w:lang w:val="sr-Cyrl-BA"/>
              </w:rPr>
              <w:t>o</w:t>
            </w:r>
            <w:r w:rsidR="00E14A74" w:rsidRPr="00B6689F">
              <w:rPr>
                <w:rFonts w:ascii="Arial" w:hAnsi="Arial" w:cs="Arial"/>
                <w:sz w:val="18"/>
                <w:szCs w:val="18"/>
                <w:lang w:val="sr-Cyrl-BA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  <w:lang w:val="sr-Cyrl-BA"/>
              </w:rPr>
              <w:t>i</w:t>
            </w:r>
            <w:r w:rsidR="00E14A74" w:rsidRPr="00B6689F">
              <w:rPr>
                <w:rFonts w:ascii="Arial" w:hAnsi="Arial" w:cs="Arial"/>
                <w:sz w:val="18"/>
                <w:szCs w:val="18"/>
                <w:lang w:val="sr-Cyrl-B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registarski</w:t>
            </w:r>
            <w:r w:rsidR="00E14A74" w:rsidRPr="00B6689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broj</w:t>
            </w:r>
          </w:p>
        </w:tc>
        <w:tc>
          <w:tcPr>
            <w:tcW w:w="18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4A74" w:rsidRPr="00B6689F" w:rsidRDefault="00E14A74" w:rsidP="00E14A74">
            <w:pPr>
              <w:pStyle w:val="TableContentsuser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4A74" w:rsidRPr="00B6689F" w:rsidTr="00E14A74">
        <w:tc>
          <w:tcPr>
            <w:tcW w:w="37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14A74" w:rsidRPr="00B6689F" w:rsidRDefault="00E14A74" w:rsidP="00E14A74">
            <w:pPr>
              <w:pStyle w:val="Standard"/>
              <w:snapToGrid w:val="0"/>
              <w:ind w:hanging="245"/>
              <w:rPr>
                <w:rFonts w:ascii="Arial" w:hAnsi="Arial" w:cs="Arial"/>
                <w:bCs/>
                <w:sz w:val="18"/>
                <w:szCs w:val="18"/>
              </w:rPr>
            </w:pPr>
            <w:r w:rsidRPr="00B6689F">
              <w:rPr>
                <w:rFonts w:ascii="Arial" w:hAnsi="Arial" w:cs="Arial"/>
                <w:bCs/>
                <w:sz w:val="18"/>
                <w:szCs w:val="18"/>
                <w:lang w:val="sr-Cyrl-BA"/>
              </w:rPr>
              <w:t>7</w:t>
            </w:r>
            <w:r w:rsidRPr="00B6689F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3330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14A74" w:rsidRPr="00B6689F" w:rsidRDefault="009A2F50" w:rsidP="00E14A74">
            <w:pPr>
              <w:pStyle w:val="TableContentsuser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Ime</w:t>
            </w:r>
            <w:r w:rsidR="00E14A74" w:rsidRPr="00B6689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="00E14A74" w:rsidRPr="00B6689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prezime</w:t>
            </w:r>
            <w:r w:rsidR="00E14A74" w:rsidRPr="00B6689F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funkcija</w:t>
            </w:r>
            <w:r w:rsidR="00E14A74" w:rsidRPr="00B6689F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datum</w:t>
            </w:r>
            <w:r w:rsidR="00E14A74" w:rsidRPr="00B6689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izbora</w:t>
            </w:r>
            <w:r w:rsidR="00E14A74" w:rsidRPr="00B6689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lica</w:t>
            </w:r>
            <w:r w:rsidR="00E14A74" w:rsidRPr="00B6689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ovlašćenog</w:t>
            </w:r>
            <w:r w:rsidR="00E14A74" w:rsidRPr="00B6689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za</w:t>
            </w:r>
            <w:r w:rsidR="00E14A74" w:rsidRPr="00B6689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zastupanje</w:t>
            </w:r>
            <w:r w:rsidR="00E14A74" w:rsidRPr="00B6689F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adresa</w:t>
            </w:r>
            <w:r w:rsidR="00E14A74" w:rsidRPr="00B6689F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E14A74" w:rsidRPr="00B6689F">
              <w:rPr>
                <w:rFonts w:ascii="Arial" w:hAnsi="Arial" w:cs="Arial"/>
                <w:sz w:val="18"/>
                <w:szCs w:val="18"/>
                <w:lang w:val="sr-Cyrl-BA"/>
              </w:rPr>
              <w:t>„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E14A74" w:rsidRPr="00B6689F">
              <w:rPr>
                <w:rFonts w:ascii="Arial" w:hAnsi="Arial" w:cs="Arial"/>
                <w:sz w:val="18"/>
                <w:szCs w:val="18"/>
              </w:rPr>
              <w:t>-mail</w:t>
            </w:r>
            <w:r w:rsidR="00E14A74" w:rsidRPr="00B6689F">
              <w:rPr>
                <w:rFonts w:ascii="Arial" w:hAnsi="Arial" w:cs="Arial"/>
                <w:sz w:val="18"/>
                <w:szCs w:val="18"/>
                <w:lang w:val="sr-Cyrl-BA"/>
              </w:rPr>
              <w:t>“</w:t>
            </w:r>
            <w:r w:rsidR="00E14A74" w:rsidRPr="00B6689F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telefon</w:t>
            </w:r>
            <w:r w:rsidR="00E14A74" w:rsidRPr="00B6689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="00E14A74" w:rsidRPr="00B6689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mobilni</w:t>
            </w:r>
          </w:p>
        </w:tc>
        <w:tc>
          <w:tcPr>
            <w:tcW w:w="18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4A74" w:rsidRPr="00B6689F" w:rsidRDefault="00E14A74" w:rsidP="00E14A74">
            <w:pPr>
              <w:pStyle w:val="TableContentsuser"/>
              <w:snapToGrid w:val="0"/>
              <w:rPr>
                <w:rFonts w:ascii="Arial" w:hAnsi="Arial" w:cs="Arial"/>
                <w:sz w:val="18"/>
                <w:szCs w:val="18"/>
                <w:lang w:val="sr-Cyrl-BA"/>
              </w:rPr>
            </w:pPr>
          </w:p>
          <w:p w:rsidR="00E14A74" w:rsidRPr="00B6689F" w:rsidRDefault="00E14A74" w:rsidP="00E14A74">
            <w:pPr>
              <w:pStyle w:val="TableContentsuser"/>
              <w:snapToGrid w:val="0"/>
              <w:rPr>
                <w:rFonts w:ascii="Arial" w:hAnsi="Arial" w:cs="Arial"/>
                <w:sz w:val="18"/>
                <w:szCs w:val="18"/>
                <w:lang w:val="sr-Cyrl-BA"/>
              </w:rPr>
            </w:pPr>
          </w:p>
        </w:tc>
      </w:tr>
      <w:tr w:rsidR="00E14A74" w:rsidRPr="00B6689F" w:rsidTr="00E14A74">
        <w:tc>
          <w:tcPr>
            <w:tcW w:w="37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14A74" w:rsidRPr="00B6689F" w:rsidRDefault="00E14A74" w:rsidP="00E14A74">
            <w:pPr>
              <w:pStyle w:val="Standard"/>
              <w:snapToGrid w:val="0"/>
              <w:ind w:hanging="245"/>
              <w:rPr>
                <w:rFonts w:ascii="Arial" w:hAnsi="Arial" w:cs="Arial"/>
                <w:bCs/>
                <w:sz w:val="18"/>
                <w:szCs w:val="18"/>
              </w:rPr>
            </w:pPr>
            <w:r w:rsidRPr="00B6689F">
              <w:rPr>
                <w:rFonts w:ascii="Arial" w:hAnsi="Arial" w:cs="Arial"/>
                <w:bCs/>
                <w:sz w:val="18"/>
                <w:szCs w:val="18"/>
                <w:lang w:val="sr-Cyrl-BA"/>
              </w:rPr>
              <w:t>8</w:t>
            </w:r>
            <w:r w:rsidRPr="00B6689F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3330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14A74" w:rsidRPr="00B6689F" w:rsidRDefault="009A2F50" w:rsidP="00E14A74">
            <w:pPr>
              <w:pStyle w:val="TableContentsuser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Ime</w:t>
            </w:r>
            <w:r w:rsidR="00E14A74" w:rsidRPr="00B6689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="00E14A74" w:rsidRPr="00B6689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prezime</w:t>
            </w:r>
            <w:r w:rsidR="00E14A74" w:rsidRPr="00B6689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preds</w:t>
            </w:r>
            <w:r>
              <w:rPr>
                <w:rFonts w:ascii="Arial" w:hAnsi="Arial" w:cs="Arial"/>
                <w:sz w:val="18"/>
                <w:szCs w:val="18"/>
                <w:lang w:val="sr-Cyrl-BA"/>
              </w:rPr>
              <w:t>j</w:t>
            </w:r>
            <w:r>
              <w:rPr>
                <w:rFonts w:ascii="Arial" w:hAnsi="Arial" w:cs="Arial"/>
                <w:sz w:val="18"/>
                <w:szCs w:val="18"/>
              </w:rPr>
              <w:t>ednika</w:t>
            </w:r>
            <w:r w:rsidR="00E14A74" w:rsidRPr="00B6689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organa</w:t>
            </w:r>
            <w:r w:rsidR="00E14A74" w:rsidRPr="00B6689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uprave</w:t>
            </w:r>
            <w:r w:rsidR="00E14A74" w:rsidRPr="00B6689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BA"/>
              </w:rPr>
              <w:t>udruženja</w:t>
            </w:r>
            <w:r w:rsidR="00E14A74" w:rsidRPr="00B6689F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adresa</w:t>
            </w:r>
            <w:r w:rsidR="00E14A74" w:rsidRPr="00B6689F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E14A74" w:rsidRPr="00B6689F">
              <w:rPr>
                <w:rFonts w:ascii="Arial" w:hAnsi="Arial" w:cs="Arial"/>
                <w:sz w:val="18"/>
                <w:szCs w:val="18"/>
                <w:lang w:val="sr-Cyrl-BA"/>
              </w:rPr>
              <w:t>„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E14A74" w:rsidRPr="00B6689F">
              <w:rPr>
                <w:rFonts w:ascii="Arial" w:hAnsi="Arial" w:cs="Arial"/>
                <w:sz w:val="18"/>
                <w:szCs w:val="18"/>
              </w:rPr>
              <w:t>-mail</w:t>
            </w:r>
            <w:r w:rsidR="00E14A74" w:rsidRPr="00B6689F">
              <w:rPr>
                <w:rFonts w:ascii="Arial" w:hAnsi="Arial" w:cs="Arial"/>
                <w:sz w:val="18"/>
                <w:szCs w:val="18"/>
                <w:lang w:val="sr-Cyrl-BA"/>
              </w:rPr>
              <w:t>“</w:t>
            </w:r>
            <w:r w:rsidR="00E14A74" w:rsidRPr="00B6689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="00E14A74" w:rsidRPr="00B6689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  <w:tc>
          <w:tcPr>
            <w:tcW w:w="18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4A74" w:rsidRPr="00B6689F" w:rsidRDefault="00E14A74" w:rsidP="00E14A74">
            <w:pPr>
              <w:pStyle w:val="TableContentsuser"/>
              <w:snapToGrid w:val="0"/>
              <w:rPr>
                <w:rFonts w:ascii="Arial" w:hAnsi="Arial" w:cs="Arial"/>
                <w:sz w:val="18"/>
                <w:szCs w:val="18"/>
                <w:lang w:val="sr-Cyrl-BA"/>
              </w:rPr>
            </w:pPr>
          </w:p>
          <w:p w:rsidR="00E14A74" w:rsidRPr="00B6689F" w:rsidRDefault="00E14A74" w:rsidP="00E14A74">
            <w:pPr>
              <w:pStyle w:val="TableContentsuser"/>
              <w:snapToGrid w:val="0"/>
              <w:rPr>
                <w:rFonts w:ascii="Arial" w:hAnsi="Arial" w:cs="Arial"/>
                <w:sz w:val="18"/>
                <w:szCs w:val="18"/>
                <w:lang w:val="sr-Cyrl-BA"/>
              </w:rPr>
            </w:pPr>
          </w:p>
        </w:tc>
      </w:tr>
      <w:tr w:rsidR="00E14A74" w:rsidRPr="00B6689F" w:rsidTr="00E14A74">
        <w:tc>
          <w:tcPr>
            <w:tcW w:w="37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14A74" w:rsidRPr="00B6689F" w:rsidRDefault="00E14A74" w:rsidP="00E14A74">
            <w:pPr>
              <w:pStyle w:val="Standard"/>
              <w:snapToGrid w:val="0"/>
              <w:ind w:hanging="245"/>
              <w:rPr>
                <w:rFonts w:ascii="Arial" w:hAnsi="Arial" w:cs="Arial"/>
                <w:bCs/>
                <w:sz w:val="18"/>
                <w:szCs w:val="18"/>
              </w:rPr>
            </w:pPr>
            <w:r w:rsidRPr="00B6689F">
              <w:rPr>
                <w:rFonts w:ascii="Arial" w:hAnsi="Arial" w:cs="Arial"/>
                <w:bCs/>
                <w:sz w:val="18"/>
                <w:szCs w:val="18"/>
                <w:lang w:val="sr-Cyrl-BA"/>
              </w:rPr>
              <w:t>9</w:t>
            </w:r>
            <w:r w:rsidRPr="00B6689F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3330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14A74" w:rsidRPr="00B6689F" w:rsidRDefault="009A2F50" w:rsidP="00E14A74">
            <w:pPr>
              <w:pStyle w:val="TableContentsuser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Broj</w:t>
            </w:r>
            <w:r w:rsidR="00E14A74" w:rsidRPr="00B6689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registrovanih</w:t>
            </w:r>
            <w:r w:rsidR="00E14A74" w:rsidRPr="00B6689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sportista</w:t>
            </w:r>
            <w:r w:rsidR="00E14A74" w:rsidRPr="00B6689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="00E14A74" w:rsidRPr="00B6689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broj</w:t>
            </w:r>
            <w:r w:rsidR="00E14A74" w:rsidRPr="00B6689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BA"/>
              </w:rPr>
              <w:t>takmičarskih</w:t>
            </w:r>
            <w:r w:rsidR="00E14A74" w:rsidRPr="00B6689F">
              <w:rPr>
                <w:rFonts w:ascii="Arial" w:hAnsi="Arial" w:cs="Arial"/>
                <w:sz w:val="18"/>
                <w:szCs w:val="18"/>
                <w:lang w:val="sr-Cyrl-B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kategori</w:t>
            </w:r>
            <w:r>
              <w:rPr>
                <w:rFonts w:ascii="Arial" w:hAnsi="Arial" w:cs="Arial"/>
                <w:sz w:val="18"/>
                <w:szCs w:val="18"/>
                <w:lang w:val="sr-Cyrl-BA"/>
              </w:rPr>
              <w:t>ja</w:t>
            </w:r>
            <w:r w:rsidR="00E14A74" w:rsidRPr="00B6689F">
              <w:rPr>
                <w:rFonts w:ascii="Arial" w:hAnsi="Arial" w:cs="Arial"/>
                <w:sz w:val="18"/>
                <w:szCs w:val="18"/>
                <w:lang w:val="sr-Cyrl-BA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  <w:lang w:val="sr-Cyrl-BA"/>
              </w:rPr>
              <w:t>navesti</w:t>
            </w:r>
            <w:r w:rsidR="00E14A74" w:rsidRPr="00B6689F">
              <w:rPr>
                <w:rFonts w:ascii="Arial" w:hAnsi="Arial" w:cs="Arial"/>
                <w:sz w:val="18"/>
                <w:szCs w:val="18"/>
                <w:lang w:val="sr-Cyrl-B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BA"/>
              </w:rPr>
              <w:t>kategorije</w:t>
            </w:r>
            <w:r w:rsidR="00E14A74" w:rsidRPr="00B6689F">
              <w:rPr>
                <w:rFonts w:ascii="Arial" w:hAnsi="Arial" w:cs="Arial"/>
                <w:sz w:val="18"/>
                <w:szCs w:val="18"/>
                <w:lang w:val="sr-Cyrl-BA"/>
              </w:rPr>
              <w:t>)</w:t>
            </w:r>
          </w:p>
        </w:tc>
        <w:tc>
          <w:tcPr>
            <w:tcW w:w="18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4A74" w:rsidRPr="00B6689F" w:rsidRDefault="00E14A74" w:rsidP="00E14A74">
            <w:pPr>
              <w:pStyle w:val="TableContentsuser"/>
              <w:snapToGrid w:val="0"/>
              <w:rPr>
                <w:rFonts w:ascii="Arial" w:hAnsi="Arial" w:cs="Arial"/>
                <w:sz w:val="18"/>
                <w:szCs w:val="18"/>
                <w:lang w:val="sr-Cyrl-BA"/>
              </w:rPr>
            </w:pPr>
          </w:p>
          <w:p w:rsidR="00E14A74" w:rsidRPr="00B6689F" w:rsidRDefault="00E14A74" w:rsidP="00E14A74">
            <w:pPr>
              <w:pStyle w:val="TableContentsuser"/>
              <w:snapToGrid w:val="0"/>
              <w:rPr>
                <w:rFonts w:ascii="Arial" w:hAnsi="Arial" w:cs="Arial"/>
                <w:sz w:val="18"/>
                <w:szCs w:val="18"/>
                <w:lang w:val="sr-Cyrl-BA"/>
              </w:rPr>
            </w:pPr>
          </w:p>
          <w:p w:rsidR="00E14A74" w:rsidRPr="00B6689F" w:rsidRDefault="00E14A74" w:rsidP="00E14A74">
            <w:pPr>
              <w:pStyle w:val="TableContentsuser"/>
              <w:snapToGrid w:val="0"/>
              <w:rPr>
                <w:rFonts w:ascii="Arial" w:hAnsi="Arial" w:cs="Arial"/>
                <w:sz w:val="18"/>
                <w:szCs w:val="18"/>
                <w:lang w:val="sr-Cyrl-BA"/>
              </w:rPr>
            </w:pPr>
          </w:p>
        </w:tc>
      </w:tr>
      <w:tr w:rsidR="00E14A74" w:rsidRPr="00B6689F" w:rsidTr="00E14A74">
        <w:tc>
          <w:tcPr>
            <w:tcW w:w="37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14A74" w:rsidRPr="00B6689F" w:rsidRDefault="00E14A74" w:rsidP="00E14A74">
            <w:pPr>
              <w:pStyle w:val="Standard"/>
              <w:snapToGrid w:val="0"/>
              <w:ind w:hanging="245"/>
              <w:rPr>
                <w:rFonts w:ascii="Arial" w:hAnsi="Arial" w:cs="Arial"/>
                <w:bCs/>
                <w:sz w:val="18"/>
                <w:szCs w:val="18"/>
              </w:rPr>
            </w:pPr>
            <w:r w:rsidRPr="00B6689F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Pr="00B6689F">
              <w:rPr>
                <w:rFonts w:ascii="Arial" w:hAnsi="Arial" w:cs="Arial"/>
                <w:bCs/>
                <w:sz w:val="18"/>
                <w:szCs w:val="18"/>
                <w:lang w:val="sr-Cyrl-BA"/>
              </w:rPr>
              <w:t>0</w:t>
            </w:r>
            <w:r w:rsidRPr="00B6689F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3330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14A74" w:rsidRPr="00B6689F" w:rsidRDefault="009A2F50" w:rsidP="00E14A74">
            <w:pPr>
              <w:pStyle w:val="TableContentsuser"/>
              <w:snapToGrid w:val="0"/>
              <w:rPr>
                <w:rFonts w:ascii="Arial" w:hAnsi="Arial" w:cs="Arial"/>
                <w:sz w:val="18"/>
                <w:szCs w:val="18"/>
                <w:lang w:val="sr-Cyrl-BA"/>
              </w:rPr>
            </w:pPr>
            <w:r>
              <w:rPr>
                <w:rFonts w:ascii="Arial" w:hAnsi="Arial" w:cs="Arial"/>
                <w:sz w:val="18"/>
                <w:szCs w:val="18"/>
              </w:rPr>
              <w:t>Broj</w:t>
            </w:r>
            <w:r w:rsidR="00E14A74" w:rsidRPr="00B6689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BA"/>
              </w:rPr>
              <w:t>licenciranih</w:t>
            </w:r>
            <w:r w:rsidR="00E14A74" w:rsidRPr="00B6689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sportskih</w:t>
            </w:r>
            <w:r w:rsidR="00E14A74" w:rsidRPr="00B6689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stručnjaka</w:t>
            </w:r>
          </w:p>
        </w:tc>
        <w:tc>
          <w:tcPr>
            <w:tcW w:w="18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4A74" w:rsidRPr="00B6689F" w:rsidRDefault="00E14A74" w:rsidP="00E14A74">
            <w:pPr>
              <w:pStyle w:val="TableContentsuser"/>
              <w:snapToGrid w:val="0"/>
              <w:rPr>
                <w:rFonts w:ascii="Arial" w:hAnsi="Arial" w:cs="Arial"/>
                <w:sz w:val="18"/>
                <w:szCs w:val="18"/>
                <w:lang w:val="sr-Cyrl-BA"/>
              </w:rPr>
            </w:pPr>
          </w:p>
          <w:p w:rsidR="00E14A74" w:rsidRPr="00B6689F" w:rsidRDefault="00E14A74" w:rsidP="00E14A74">
            <w:pPr>
              <w:pStyle w:val="TableContentsuser"/>
              <w:snapToGrid w:val="0"/>
              <w:rPr>
                <w:rFonts w:ascii="Arial" w:hAnsi="Arial" w:cs="Arial"/>
                <w:sz w:val="18"/>
                <w:szCs w:val="18"/>
                <w:lang w:val="sr-Cyrl-BA"/>
              </w:rPr>
            </w:pPr>
          </w:p>
        </w:tc>
      </w:tr>
      <w:tr w:rsidR="00E14A74" w:rsidRPr="00B6689F" w:rsidTr="00E14A74">
        <w:tc>
          <w:tcPr>
            <w:tcW w:w="37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14A74" w:rsidRPr="00B6689F" w:rsidRDefault="00E14A74" w:rsidP="00E14A74">
            <w:pPr>
              <w:pStyle w:val="Standard"/>
              <w:snapToGrid w:val="0"/>
              <w:ind w:hanging="245"/>
              <w:rPr>
                <w:rFonts w:ascii="Arial" w:hAnsi="Arial" w:cs="Arial"/>
                <w:bCs/>
                <w:sz w:val="18"/>
                <w:szCs w:val="18"/>
              </w:rPr>
            </w:pPr>
            <w:r w:rsidRPr="00B6689F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Pr="00B6689F">
              <w:rPr>
                <w:rFonts w:ascii="Arial" w:hAnsi="Arial" w:cs="Arial"/>
                <w:bCs/>
                <w:sz w:val="18"/>
                <w:szCs w:val="18"/>
                <w:lang w:val="sr-Cyrl-BA"/>
              </w:rPr>
              <w:t>1</w:t>
            </w:r>
            <w:r w:rsidRPr="00B6689F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3330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14A74" w:rsidRPr="00B6689F" w:rsidRDefault="009A2F50" w:rsidP="00E14A74">
            <w:pPr>
              <w:pStyle w:val="TableContentsuser"/>
              <w:snapToGrid w:val="0"/>
              <w:rPr>
                <w:rFonts w:ascii="Arial" w:hAnsi="Arial" w:cs="Arial"/>
                <w:sz w:val="18"/>
                <w:szCs w:val="18"/>
                <w:lang w:val="sr-Cyrl-BA"/>
              </w:rPr>
            </w:pPr>
            <w:r>
              <w:rPr>
                <w:rFonts w:ascii="Arial" w:hAnsi="Arial" w:cs="Arial"/>
                <w:sz w:val="18"/>
                <w:szCs w:val="18"/>
              </w:rPr>
              <w:t>Ukupan</w:t>
            </w:r>
            <w:r w:rsidR="00E14A74" w:rsidRPr="00B6689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broj</w:t>
            </w:r>
            <w:r w:rsidR="00E14A74" w:rsidRPr="00B6689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zaposlenih</w:t>
            </w:r>
          </w:p>
          <w:p w:rsidR="00E14A74" w:rsidRPr="00B6689F" w:rsidRDefault="009A2F50" w:rsidP="00CA6B63">
            <w:pPr>
              <w:pStyle w:val="TableContentsuser"/>
              <w:numPr>
                <w:ilvl w:val="0"/>
                <w:numId w:val="28"/>
              </w:num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stalni</w:t>
            </w:r>
            <w:r w:rsidR="00E14A74" w:rsidRPr="00B6689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radni</w:t>
            </w:r>
            <w:r w:rsidR="00E14A74" w:rsidRPr="00B6689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odnos</w:t>
            </w:r>
          </w:p>
          <w:p w:rsidR="00E14A74" w:rsidRPr="00B6689F" w:rsidRDefault="009A2F50" w:rsidP="00CA6B63">
            <w:pPr>
              <w:pStyle w:val="TableContentsuser"/>
              <w:numPr>
                <w:ilvl w:val="0"/>
                <w:numId w:val="28"/>
              </w:num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</w:t>
            </w:r>
            <w:r w:rsidR="00E14A74" w:rsidRPr="00B6689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ugovoru</w:t>
            </w:r>
          </w:p>
        </w:tc>
        <w:tc>
          <w:tcPr>
            <w:tcW w:w="18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4A74" w:rsidRPr="00B6689F" w:rsidRDefault="00E14A74" w:rsidP="00E14A74">
            <w:pPr>
              <w:pStyle w:val="TableContentsuser"/>
              <w:snapToGrid w:val="0"/>
              <w:rPr>
                <w:rFonts w:ascii="Arial" w:hAnsi="Arial" w:cs="Arial"/>
                <w:sz w:val="18"/>
                <w:szCs w:val="18"/>
                <w:lang w:val="sr-Cyrl-BA"/>
              </w:rPr>
            </w:pPr>
          </w:p>
        </w:tc>
      </w:tr>
      <w:tr w:rsidR="00E14A74" w:rsidRPr="00B6689F" w:rsidTr="00E14A74">
        <w:trPr>
          <w:trHeight w:val="161"/>
        </w:trPr>
        <w:tc>
          <w:tcPr>
            <w:tcW w:w="37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14A74" w:rsidRPr="00B6689F" w:rsidRDefault="00E14A74" w:rsidP="00E14A74">
            <w:pPr>
              <w:pStyle w:val="Standard"/>
              <w:snapToGrid w:val="0"/>
              <w:ind w:hanging="245"/>
              <w:rPr>
                <w:rFonts w:ascii="Arial" w:hAnsi="Arial" w:cs="Arial"/>
                <w:bCs/>
                <w:sz w:val="18"/>
                <w:szCs w:val="18"/>
              </w:rPr>
            </w:pPr>
            <w:r w:rsidRPr="00B6689F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Pr="00B6689F">
              <w:rPr>
                <w:rFonts w:ascii="Arial" w:hAnsi="Arial" w:cs="Arial"/>
                <w:bCs/>
                <w:sz w:val="18"/>
                <w:szCs w:val="18"/>
                <w:lang w:val="sr-Cyrl-BA"/>
              </w:rPr>
              <w:t>2</w:t>
            </w:r>
            <w:r w:rsidRPr="00B6689F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3330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14A74" w:rsidRPr="00B6689F" w:rsidRDefault="009A2F50" w:rsidP="00E14A74">
            <w:pPr>
              <w:pStyle w:val="TableContentsuser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Ukupni</w:t>
            </w:r>
            <w:r w:rsidR="00E14A74" w:rsidRPr="00B6689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prihodi</w:t>
            </w:r>
            <w:r w:rsidR="00E14A74" w:rsidRPr="00B6689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="00E14A74" w:rsidRPr="00B6689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prethodnoj</w:t>
            </w:r>
            <w:r w:rsidR="00E14A74" w:rsidRPr="00B6689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godini</w:t>
            </w:r>
          </w:p>
        </w:tc>
        <w:tc>
          <w:tcPr>
            <w:tcW w:w="18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4A74" w:rsidRPr="00B6689F" w:rsidRDefault="00E14A74" w:rsidP="00E14A74">
            <w:pPr>
              <w:pStyle w:val="TableContentsuser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4A74" w:rsidRPr="00B6689F" w:rsidTr="00E14A74">
        <w:tc>
          <w:tcPr>
            <w:tcW w:w="37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14A74" w:rsidRPr="00B6689F" w:rsidRDefault="00E14A74" w:rsidP="00E14A74">
            <w:pPr>
              <w:pStyle w:val="Standard"/>
              <w:snapToGrid w:val="0"/>
              <w:ind w:hanging="245"/>
              <w:rPr>
                <w:rFonts w:ascii="Arial" w:hAnsi="Arial" w:cs="Arial"/>
                <w:bCs/>
                <w:sz w:val="18"/>
                <w:szCs w:val="18"/>
              </w:rPr>
            </w:pPr>
            <w:r w:rsidRPr="00B6689F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Pr="00B6689F">
              <w:rPr>
                <w:rFonts w:ascii="Arial" w:hAnsi="Arial" w:cs="Arial"/>
                <w:bCs/>
                <w:sz w:val="18"/>
                <w:szCs w:val="18"/>
                <w:lang w:val="sr-Cyrl-BA"/>
              </w:rPr>
              <w:t>3</w:t>
            </w:r>
            <w:r w:rsidRPr="00B6689F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3330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14A74" w:rsidRPr="00B6689F" w:rsidRDefault="009A2F50" w:rsidP="00E14A74">
            <w:pPr>
              <w:pStyle w:val="TableContentsuser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Planirani</w:t>
            </w:r>
            <w:r w:rsidR="00E14A74" w:rsidRPr="00B6689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prihodi</w:t>
            </w:r>
            <w:r w:rsidR="00E14A74" w:rsidRPr="00B6689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="00E14A74" w:rsidRPr="00B6689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tekućoj</w:t>
            </w:r>
            <w:r w:rsidR="00E14A74" w:rsidRPr="00B6689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godini</w:t>
            </w:r>
          </w:p>
        </w:tc>
        <w:tc>
          <w:tcPr>
            <w:tcW w:w="18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4A74" w:rsidRPr="00B6689F" w:rsidRDefault="00E14A74" w:rsidP="00E14A74">
            <w:pPr>
              <w:pStyle w:val="TableContentsuser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4A74" w:rsidRPr="00B6689F" w:rsidTr="00E14A74">
        <w:tc>
          <w:tcPr>
            <w:tcW w:w="37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14A74" w:rsidRPr="00B6689F" w:rsidRDefault="00E14A74" w:rsidP="00E14A74">
            <w:pPr>
              <w:pStyle w:val="Standard"/>
              <w:snapToGrid w:val="0"/>
              <w:ind w:hanging="245"/>
              <w:rPr>
                <w:rFonts w:ascii="Arial" w:hAnsi="Arial" w:cs="Arial"/>
                <w:bCs/>
                <w:sz w:val="18"/>
                <w:szCs w:val="18"/>
              </w:rPr>
            </w:pPr>
            <w:r w:rsidRPr="00B6689F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Pr="00B6689F">
              <w:rPr>
                <w:rFonts w:ascii="Arial" w:hAnsi="Arial" w:cs="Arial"/>
                <w:bCs/>
                <w:sz w:val="18"/>
                <w:szCs w:val="18"/>
                <w:lang w:val="sr-Cyrl-BA"/>
              </w:rPr>
              <w:t>4</w:t>
            </w:r>
            <w:r w:rsidRPr="00B6689F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3330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14A74" w:rsidRPr="00B6689F" w:rsidRDefault="009A2F50" w:rsidP="00E14A74">
            <w:pPr>
              <w:pStyle w:val="TableContentsuser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</w:t>
            </w:r>
            <w:r w:rsidR="00E14A74" w:rsidRPr="00B6689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li</w:t>
            </w:r>
            <w:r w:rsidR="00E14A74" w:rsidRPr="00B6689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postoje</w:t>
            </w:r>
            <w:r w:rsidR="00E14A74" w:rsidRPr="00B6689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ograničenja</w:t>
            </w:r>
            <w:r w:rsidR="00E14A74" w:rsidRPr="00B6689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="00E14A74" w:rsidRPr="00B6689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korišćenju</w:t>
            </w:r>
            <w:r w:rsidR="00E14A74" w:rsidRPr="00B6689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imovine</w:t>
            </w:r>
            <w:r w:rsidR="00E14A74" w:rsidRPr="00B6689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="00E14A74" w:rsidRPr="00B6689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obavljanju</w:t>
            </w:r>
            <w:r w:rsidR="00E14A74" w:rsidRPr="00B6689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  <w:lang w:val="sr-Cyrl-BA"/>
              </w:rPr>
              <w:t>j</w:t>
            </w:r>
            <w:r>
              <w:rPr>
                <w:rFonts w:ascii="Arial" w:hAnsi="Arial" w:cs="Arial"/>
                <w:sz w:val="18"/>
                <w:szCs w:val="18"/>
              </w:rPr>
              <w:t>elatnosti</w:t>
            </w:r>
            <w:r w:rsidR="00E14A74" w:rsidRPr="00B6689F"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>stečaj</w:t>
            </w:r>
            <w:r w:rsidR="00E14A74" w:rsidRPr="00B6689F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likvidacija</w:t>
            </w:r>
            <w:r w:rsidR="00E14A74" w:rsidRPr="00B6689F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zabrana</w:t>
            </w:r>
            <w:r w:rsidR="00E14A74" w:rsidRPr="00B6689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obavljanja</w:t>
            </w:r>
            <w:r w:rsidR="00E14A74" w:rsidRPr="00B6689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  <w:lang w:val="sr-Cyrl-BA"/>
              </w:rPr>
              <w:t>j</w:t>
            </w:r>
            <w:r>
              <w:rPr>
                <w:rFonts w:ascii="Arial" w:hAnsi="Arial" w:cs="Arial"/>
                <w:sz w:val="18"/>
                <w:szCs w:val="18"/>
              </w:rPr>
              <w:t>elatnosti</w:t>
            </w:r>
            <w:r w:rsidR="00E14A74" w:rsidRPr="00B6689F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8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4A74" w:rsidRPr="00B6689F" w:rsidRDefault="00E14A74" w:rsidP="00E14A74">
            <w:pPr>
              <w:pStyle w:val="TableContentsuser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4A74" w:rsidRPr="00B6689F" w:rsidTr="00E14A74">
        <w:tc>
          <w:tcPr>
            <w:tcW w:w="37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14A74" w:rsidRPr="00B6689F" w:rsidRDefault="00E14A74" w:rsidP="00E14A74">
            <w:pPr>
              <w:pStyle w:val="Standard"/>
              <w:snapToGrid w:val="0"/>
              <w:ind w:hanging="245"/>
              <w:rPr>
                <w:rFonts w:ascii="Arial" w:hAnsi="Arial" w:cs="Arial"/>
                <w:bCs/>
                <w:sz w:val="18"/>
                <w:szCs w:val="18"/>
              </w:rPr>
            </w:pPr>
            <w:r w:rsidRPr="00B6689F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Pr="00B6689F">
              <w:rPr>
                <w:rFonts w:ascii="Arial" w:hAnsi="Arial" w:cs="Arial"/>
                <w:bCs/>
                <w:sz w:val="18"/>
                <w:szCs w:val="18"/>
                <w:lang w:val="sr-Cyrl-BA"/>
              </w:rPr>
              <w:t>5</w:t>
            </w:r>
            <w:r w:rsidRPr="00B6689F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3330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14A74" w:rsidRPr="00B6689F" w:rsidRDefault="009A2F50" w:rsidP="00E14A74">
            <w:pPr>
              <w:pStyle w:val="TableContentsuser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</w:t>
            </w:r>
            <w:r w:rsidR="00E14A74" w:rsidRPr="00B6689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li</w:t>
            </w:r>
            <w:r w:rsidR="00E14A74" w:rsidRPr="00B6689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BA"/>
              </w:rPr>
              <w:t>udruženje</w:t>
            </w:r>
            <w:r w:rsidR="00E14A74" w:rsidRPr="00B6689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ima</w:t>
            </w:r>
            <w:r w:rsidR="00E14A74" w:rsidRPr="00B6689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="00E14A74" w:rsidRPr="00B6689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toku</w:t>
            </w:r>
            <w:r w:rsidR="00E14A74" w:rsidRPr="00B6689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sudske</w:t>
            </w:r>
            <w:r w:rsidR="00E14A74" w:rsidRPr="00B6689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ili</w:t>
            </w:r>
            <w:r w:rsidR="00E14A74" w:rsidRPr="00B6689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arbitražne</w:t>
            </w:r>
            <w:r w:rsidR="00E14A74" w:rsidRPr="00B6689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sporove</w:t>
            </w:r>
            <w:r w:rsidR="00E14A74" w:rsidRPr="00B6689F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koje</w:t>
            </w:r>
            <w:r w:rsidR="00E14A74" w:rsidRPr="00B6689F">
              <w:rPr>
                <w:rFonts w:ascii="Arial" w:hAnsi="Arial" w:cs="Arial"/>
                <w:sz w:val="18"/>
                <w:szCs w:val="18"/>
                <w:lang w:val="sr-Cyrl-B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BA"/>
              </w:rPr>
              <w:t>sporove</w:t>
            </w:r>
            <w:r w:rsidR="00E14A74" w:rsidRPr="00B6689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="00E14A74" w:rsidRPr="00B6689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vr</w:t>
            </w:r>
            <w:r>
              <w:rPr>
                <w:rFonts w:ascii="Arial" w:hAnsi="Arial" w:cs="Arial"/>
                <w:sz w:val="18"/>
                <w:szCs w:val="18"/>
                <w:lang w:val="sr-Cyrl-BA"/>
              </w:rPr>
              <w:t>ij</w:t>
            </w:r>
            <w:r>
              <w:rPr>
                <w:rFonts w:ascii="Arial" w:hAnsi="Arial" w:cs="Arial"/>
                <w:sz w:val="18"/>
                <w:szCs w:val="18"/>
              </w:rPr>
              <w:t>ednost</w:t>
            </w:r>
            <w:r w:rsidR="00E14A74" w:rsidRPr="00B6689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BA"/>
              </w:rPr>
              <w:t>istih</w:t>
            </w:r>
            <w:r w:rsidR="00E14A74" w:rsidRPr="00B6689F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8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4A74" w:rsidRPr="00B6689F" w:rsidRDefault="00E14A74" w:rsidP="00E14A74">
            <w:pPr>
              <w:pStyle w:val="TableContentsuser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4A74" w:rsidRPr="00B6689F" w:rsidTr="00E14A74">
        <w:trPr>
          <w:trHeight w:val="418"/>
        </w:trPr>
        <w:tc>
          <w:tcPr>
            <w:tcW w:w="37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14A74" w:rsidRPr="00B6689F" w:rsidRDefault="00E14A74" w:rsidP="00E14A74">
            <w:pPr>
              <w:pStyle w:val="Standard"/>
              <w:snapToGrid w:val="0"/>
              <w:ind w:hanging="245"/>
              <w:rPr>
                <w:rFonts w:ascii="Arial" w:hAnsi="Arial" w:cs="Arial"/>
                <w:bCs/>
                <w:sz w:val="18"/>
                <w:szCs w:val="18"/>
              </w:rPr>
            </w:pPr>
            <w:r w:rsidRPr="00B6689F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Pr="00B6689F">
              <w:rPr>
                <w:rFonts w:ascii="Arial" w:hAnsi="Arial" w:cs="Arial"/>
                <w:bCs/>
                <w:sz w:val="18"/>
                <w:szCs w:val="18"/>
                <w:lang w:val="sr-Cyrl-BA"/>
              </w:rPr>
              <w:t>6</w:t>
            </w:r>
            <w:r w:rsidRPr="00B6689F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3330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14A74" w:rsidRPr="00B6689F" w:rsidRDefault="009A2F50" w:rsidP="00E14A74">
            <w:pPr>
              <w:pStyle w:val="TableContentsuser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</w:t>
            </w:r>
            <w:r w:rsidR="00E14A74" w:rsidRPr="00B6689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li</w:t>
            </w:r>
            <w:r w:rsidR="00E14A74" w:rsidRPr="00B6689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BA"/>
              </w:rPr>
              <w:t>udruženje</w:t>
            </w:r>
            <w:r w:rsidR="00E14A74" w:rsidRPr="00B6689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ima</w:t>
            </w:r>
            <w:r w:rsidR="00E14A74" w:rsidRPr="00B6689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blokadu</w:t>
            </w:r>
            <w:r w:rsidR="00E14A74" w:rsidRPr="00B6689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računa</w:t>
            </w:r>
            <w:r w:rsidR="00E14A74" w:rsidRPr="00B6689F">
              <w:rPr>
                <w:rFonts w:ascii="Arial" w:hAnsi="Arial" w:cs="Arial"/>
                <w:sz w:val="18"/>
                <w:szCs w:val="18"/>
                <w:lang w:val="sr-Cyrl-B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BA"/>
              </w:rPr>
              <w:t>ili</w:t>
            </w:r>
            <w:r w:rsidR="00E14A74" w:rsidRPr="00B6689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poreske</w:t>
            </w:r>
            <w:r w:rsidR="00E14A74" w:rsidRPr="00B6689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dugove</w:t>
            </w:r>
            <w:r w:rsidR="00E14A74" w:rsidRPr="00B6689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4A74" w:rsidRPr="00B6689F" w:rsidRDefault="00E14A74" w:rsidP="00E14A74">
            <w:pPr>
              <w:pStyle w:val="TableContentsuser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4A74" w:rsidRPr="00B6689F" w:rsidTr="00E14A74">
        <w:trPr>
          <w:trHeight w:val="459"/>
        </w:trPr>
        <w:tc>
          <w:tcPr>
            <w:tcW w:w="37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14A74" w:rsidRPr="00B6689F" w:rsidRDefault="00E14A74" w:rsidP="00E14A74">
            <w:pPr>
              <w:pStyle w:val="Standard"/>
              <w:snapToGrid w:val="0"/>
              <w:ind w:hanging="258"/>
              <w:rPr>
                <w:rFonts w:ascii="Arial" w:hAnsi="Arial" w:cs="Arial"/>
                <w:bCs/>
                <w:sz w:val="18"/>
                <w:szCs w:val="18"/>
              </w:rPr>
            </w:pPr>
            <w:r w:rsidRPr="00B6689F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Pr="00B6689F">
              <w:rPr>
                <w:rFonts w:ascii="Arial" w:hAnsi="Arial" w:cs="Arial"/>
                <w:bCs/>
                <w:sz w:val="18"/>
                <w:szCs w:val="18"/>
                <w:lang w:val="sr-Cyrl-BA"/>
              </w:rPr>
              <w:t>7</w:t>
            </w:r>
            <w:r w:rsidRPr="00B6689F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3330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14A74" w:rsidRPr="00B6689F" w:rsidRDefault="009A2F50" w:rsidP="00E14A74">
            <w:pPr>
              <w:pStyle w:val="TableContentsuser"/>
              <w:snapToGrid w:val="0"/>
              <w:rPr>
                <w:rFonts w:ascii="Arial" w:hAnsi="Arial" w:cs="Arial"/>
                <w:sz w:val="18"/>
                <w:szCs w:val="18"/>
                <w:lang w:val="sr-Cyrl-BA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atum</w:t>
            </w:r>
            <w:r w:rsidR="00E14A74" w:rsidRPr="00B6689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podnošenja</w:t>
            </w:r>
            <w:r w:rsidR="00E14A74" w:rsidRPr="00B6689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izv</w:t>
            </w:r>
            <w:r>
              <w:rPr>
                <w:rFonts w:ascii="Arial" w:hAnsi="Arial" w:cs="Arial"/>
                <w:sz w:val="18"/>
                <w:szCs w:val="18"/>
                <w:lang w:val="sr-Cyrl-BA"/>
              </w:rPr>
              <w:t>j</w:t>
            </w:r>
            <w:r>
              <w:rPr>
                <w:rFonts w:ascii="Arial" w:hAnsi="Arial" w:cs="Arial"/>
                <w:sz w:val="18"/>
                <w:szCs w:val="18"/>
              </w:rPr>
              <w:t>eštaja</w:t>
            </w:r>
            <w:r w:rsidR="00E14A74" w:rsidRPr="00B6689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="00E14A74" w:rsidRPr="00B6689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BA"/>
              </w:rPr>
              <w:t>trošenj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="00E14A74" w:rsidRPr="00B6689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sredstava</w:t>
            </w:r>
            <w:r w:rsidR="00E14A74" w:rsidRPr="00B6689F">
              <w:rPr>
                <w:rFonts w:ascii="Arial" w:hAnsi="Arial" w:cs="Arial"/>
                <w:sz w:val="18"/>
                <w:szCs w:val="18"/>
                <w:lang w:val="sr-Cyrl-B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BA"/>
              </w:rPr>
              <w:t>dobijenih</w:t>
            </w:r>
            <w:r w:rsidR="00E14A74" w:rsidRPr="00B6689F">
              <w:rPr>
                <w:rFonts w:ascii="Arial" w:hAnsi="Arial" w:cs="Arial"/>
                <w:sz w:val="18"/>
                <w:szCs w:val="18"/>
                <w:lang w:val="sr-Cyrl-B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BA"/>
              </w:rPr>
              <w:t>iz</w:t>
            </w:r>
            <w:r w:rsidR="00E14A74" w:rsidRPr="00B6689F">
              <w:rPr>
                <w:rFonts w:ascii="Arial" w:hAnsi="Arial" w:cs="Arial"/>
                <w:sz w:val="18"/>
                <w:szCs w:val="18"/>
                <w:lang w:val="sr-Cyrl-B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BA"/>
              </w:rPr>
              <w:t>budžeta</w:t>
            </w:r>
            <w:r w:rsidR="00E14A74" w:rsidRPr="00B6689F">
              <w:rPr>
                <w:rFonts w:ascii="Arial" w:hAnsi="Arial" w:cs="Arial"/>
                <w:sz w:val="18"/>
                <w:szCs w:val="18"/>
                <w:lang w:val="sr-Cyrl-B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BA"/>
              </w:rPr>
              <w:t>Opštine</w:t>
            </w:r>
          </w:p>
        </w:tc>
        <w:tc>
          <w:tcPr>
            <w:tcW w:w="18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4A74" w:rsidRPr="00B6689F" w:rsidRDefault="00E14A74" w:rsidP="00E14A74">
            <w:pPr>
              <w:pStyle w:val="TableContentsuser"/>
              <w:snapToGrid w:val="0"/>
              <w:rPr>
                <w:rFonts w:ascii="Arial" w:hAnsi="Arial" w:cs="Arial"/>
                <w:sz w:val="18"/>
                <w:szCs w:val="18"/>
                <w:lang w:val="sr-Cyrl-BA"/>
              </w:rPr>
            </w:pPr>
          </w:p>
        </w:tc>
      </w:tr>
      <w:tr w:rsidR="00E14A74" w:rsidRPr="00B6689F" w:rsidTr="00E14A74">
        <w:tc>
          <w:tcPr>
            <w:tcW w:w="37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14A74" w:rsidRPr="00B6689F" w:rsidRDefault="00E14A74" w:rsidP="00E14A74">
            <w:pPr>
              <w:pStyle w:val="Standard"/>
              <w:snapToGrid w:val="0"/>
              <w:ind w:hanging="258"/>
              <w:rPr>
                <w:rFonts w:ascii="Arial" w:hAnsi="Arial" w:cs="Arial"/>
                <w:bCs/>
                <w:sz w:val="18"/>
                <w:szCs w:val="18"/>
              </w:rPr>
            </w:pPr>
            <w:r w:rsidRPr="00B6689F">
              <w:rPr>
                <w:rFonts w:ascii="Arial" w:hAnsi="Arial" w:cs="Arial"/>
                <w:bCs/>
                <w:sz w:val="18"/>
                <w:szCs w:val="18"/>
              </w:rPr>
              <w:t>18.</w:t>
            </w:r>
          </w:p>
        </w:tc>
        <w:tc>
          <w:tcPr>
            <w:tcW w:w="3330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14A74" w:rsidRPr="00B6689F" w:rsidRDefault="009A2F50" w:rsidP="00E14A74">
            <w:pPr>
              <w:pStyle w:val="Standard"/>
              <w:snapToGrid w:val="0"/>
              <w:ind w:left="6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Broj</w:t>
            </w:r>
            <w:r w:rsidR="00E14A74" w:rsidRPr="00B6689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učestvovanja</w:t>
            </w:r>
            <w:r w:rsidR="00E14A74" w:rsidRPr="00B6689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na</w:t>
            </w:r>
            <w:r w:rsidR="00E14A74" w:rsidRPr="00B6689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takmičenjima</w:t>
            </w:r>
            <w:r w:rsidR="00E14A74" w:rsidRPr="00B6689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="00E14A74" w:rsidRPr="00B6689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BA"/>
              </w:rPr>
              <w:t>Republici</w:t>
            </w:r>
            <w:r w:rsidR="00E14A74" w:rsidRPr="00B6689F">
              <w:rPr>
                <w:rFonts w:ascii="Arial" w:hAnsi="Arial" w:cs="Arial"/>
                <w:sz w:val="18"/>
                <w:szCs w:val="18"/>
                <w:lang w:val="sr-Cyrl-B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BA"/>
              </w:rPr>
              <w:t>Srpskoj</w:t>
            </w:r>
            <w:r w:rsidR="00E14A74" w:rsidRPr="00B6689F">
              <w:rPr>
                <w:rFonts w:ascii="Arial" w:hAnsi="Arial" w:cs="Arial"/>
                <w:sz w:val="18"/>
                <w:szCs w:val="18"/>
                <w:lang w:val="sr-Cyrl-BA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sr-Cyrl-BA"/>
              </w:rPr>
              <w:t>BiH</w:t>
            </w:r>
            <w:r w:rsidR="00E14A74" w:rsidRPr="00B6689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="00E14A74" w:rsidRPr="00B6689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inostranstvu</w:t>
            </w:r>
          </w:p>
        </w:tc>
        <w:tc>
          <w:tcPr>
            <w:tcW w:w="18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4A74" w:rsidRPr="00B6689F" w:rsidRDefault="00E14A74" w:rsidP="00E14A74">
            <w:pPr>
              <w:pStyle w:val="TableContentsuser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4A74" w:rsidRPr="00B6689F" w:rsidTr="00E14A74">
        <w:tc>
          <w:tcPr>
            <w:tcW w:w="37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14A74" w:rsidRPr="00B6689F" w:rsidRDefault="00E14A74" w:rsidP="00E14A74">
            <w:pPr>
              <w:pStyle w:val="Standard"/>
              <w:snapToGrid w:val="0"/>
              <w:ind w:hanging="258"/>
              <w:rPr>
                <w:rFonts w:ascii="Arial" w:hAnsi="Arial" w:cs="Arial"/>
                <w:bCs/>
                <w:sz w:val="18"/>
                <w:szCs w:val="18"/>
              </w:rPr>
            </w:pPr>
            <w:r w:rsidRPr="00B6689F">
              <w:rPr>
                <w:rFonts w:ascii="Arial" w:hAnsi="Arial" w:cs="Arial"/>
                <w:bCs/>
                <w:sz w:val="18"/>
                <w:szCs w:val="18"/>
                <w:lang w:val="sr-Cyrl-BA"/>
              </w:rPr>
              <w:t>19</w:t>
            </w:r>
            <w:r w:rsidRPr="00B6689F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3330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14A74" w:rsidRPr="00B6689F" w:rsidRDefault="009A2F50" w:rsidP="00E14A74">
            <w:pPr>
              <w:pStyle w:val="Standard"/>
              <w:snapToGrid w:val="0"/>
              <w:ind w:left="67"/>
              <w:rPr>
                <w:rFonts w:ascii="Arial" w:hAnsi="Arial" w:cs="Arial"/>
                <w:sz w:val="18"/>
                <w:szCs w:val="18"/>
                <w:lang w:val="sr-Cyrl-BA"/>
              </w:rPr>
            </w:pPr>
            <w:r>
              <w:rPr>
                <w:rFonts w:ascii="Arial" w:hAnsi="Arial" w:cs="Arial"/>
                <w:sz w:val="18"/>
                <w:szCs w:val="18"/>
              </w:rPr>
              <w:t>Broj</w:t>
            </w:r>
            <w:r w:rsidR="00E14A74" w:rsidRPr="00B6689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takmičenja</w:t>
            </w:r>
            <w:r w:rsidR="00E14A74" w:rsidRPr="00B6689F">
              <w:rPr>
                <w:rFonts w:ascii="Arial" w:hAnsi="Arial" w:cs="Arial"/>
                <w:sz w:val="18"/>
                <w:szCs w:val="18"/>
                <w:lang w:val="sr-Cyrl-B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BA"/>
              </w:rPr>
              <w:t>u</w:t>
            </w:r>
            <w:r w:rsidR="00E14A74" w:rsidRPr="00B6689F">
              <w:rPr>
                <w:rFonts w:ascii="Arial" w:hAnsi="Arial" w:cs="Arial"/>
                <w:sz w:val="18"/>
                <w:szCs w:val="18"/>
                <w:lang w:val="sr-Cyrl-B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BA"/>
              </w:rPr>
              <w:t>prethodnoj</w:t>
            </w:r>
            <w:r w:rsidR="00E14A74" w:rsidRPr="00B6689F">
              <w:rPr>
                <w:rFonts w:ascii="Arial" w:hAnsi="Arial" w:cs="Arial"/>
                <w:sz w:val="18"/>
                <w:szCs w:val="18"/>
                <w:lang w:val="sr-Cyrl-B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BA"/>
              </w:rPr>
              <w:t>godini</w:t>
            </w:r>
            <w:r w:rsidR="00E14A74" w:rsidRPr="00B6689F">
              <w:rPr>
                <w:rFonts w:ascii="Arial" w:hAnsi="Arial" w:cs="Arial"/>
                <w:sz w:val="18"/>
                <w:szCs w:val="18"/>
                <w:lang w:val="sr-Cyrl-B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BA"/>
              </w:rPr>
              <w:t>organizovanih</w:t>
            </w:r>
            <w:r w:rsidR="00E14A74" w:rsidRPr="00B6689F">
              <w:rPr>
                <w:rFonts w:ascii="Arial" w:hAnsi="Arial" w:cs="Arial"/>
                <w:sz w:val="18"/>
                <w:szCs w:val="18"/>
                <w:lang w:val="sr-Cyrl-B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BA"/>
              </w:rPr>
              <w:t>od</w:t>
            </w:r>
            <w:r w:rsidR="00E14A74" w:rsidRPr="00B6689F">
              <w:rPr>
                <w:rFonts w:ascii="Arial" w:hAnsi="Arial" w:cs="Arial"/>
                <w:sz w:val="18"/>
                <w:szCs w:val="18"/>
                <w:lang w:val="sr-Cyrl-B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BA"/>
              </w:rPr>
              <w:t>strane</w:t>
            </w:r>
            <w:r w:rsidR="00E14A74" w:rsidRPr="00B6689F">
              <w:rPr>
                <w:rFonts w:ascii="Arial" w:hAnsi="Arial" w:cs="Arial"/>
                <w:sz w:val="18"/>
                <w:szCs w:val="18"/>
                <w:lang w:val="sr-Cyrl-B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BA"/>
              </w:rPr>
              <w:t>podnosioca</w:t>
            </w:r>
            <w:r w:rsidR="00E14A74" w:rsidRPr="00B6689F">
              <w:rPr>
                <w:rFonts w:ascii="Arial" w:hAnsi="Arial" w:cs="Arial"/>
                <w:sz w:val="18"/>
                <w:szCs w:val="18"/>
                <w:lang w:val="sr-Cyrl-B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BA"/>
              </w:rPr>
              <w:t>zahtjeva</w:t>
            </w:r>
          </w:p>
        </w:tc>
        <w:tc>
          <w:tcPr>
            <w:tcW w:w="18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4A74" w:rsidRPr="00B6689F" w:rsidRDefault="00E14A74" w:rsidP="00E14A74">
            <w:pPr>
              <w:pStyle w:val="TableContentsuser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4A74" w:rsidRPr="00B6689F" w:rsidTr="00E14A74">
        <w:tc>
          <w:tcPr>
            <w:tcW w:w="37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14A74" w:rsidRPr="00B6689F" w:rsidRDefault="00E14A74" w:rsidP="00E14A74">
            <w:pPr>
              <w:pStyle w:val="Standard"/>
              <w:snapToGrid w:val="0"/>
              <w:ind w:hanging="258"/>
              <w:rPr>
                <w:rFonts w:ascii="Arial" w:hAnsi="Arial" w:cs="Arial"/>
                <w:bCs/>
                <w:sz w:val="18"/>
                <w:szCs w:val="18"/>
              </w:rPr>
            </w:pPr>
            <w:r w:rsidRPr="00B6689F">
              <w:rPr>
                <w:rFonts w:ascii="Arial" w:hAnsi="Arial" w:cs="Arial"/>
                <w:bCs/>
                <w:sz w:val="18"/>
                <w:szCs w:val="18"/>
              </w:rPr>
              <w:t>20.</w:t>
            </w:r>
          </w:p>
        </w:tc>
        <w:tc>
          <w:tcPr>
            <w:tcW w:w="3330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14A74" w:rsidRPr="00B6689F" w:rsidRDefault="009A2F50" w:rsidP="00E14A74">
            <w:pPr>
              <w:pStyle w:val="Standard"/>
              <w:snapToGrid w:val="0"/>
              <w:ind w:left="67"/>
              <w:rPr>
                <w:rFonts w:ascii="Arial" w:hAnsi="Arial" w:cs="Arial"/>
                <w:sz w:val="18"/>
                <w:szCs w:val="18"/>
                <w:lang w:val="sr-Cyrl-BA"/>
              </w:rPr>
            </w:pPr>
            <w:r>
              <w:rPr>
                <w:rFonts w:ascii="Arial" w:hAnsi="Arial" w:cs="Arial"/>
                <w:sz w:val="18"/>
                <w:szCs w:val="18"/>
              </w:rPr>
              <w:t>Saradnja</w:t>
            </w:r>
            <w:r w:rsidR="00E14A74" w:rsidRPr="00B6689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sa</w:t>
            </w:r>
            <w:r w:rsidR="00E14A74" w:rsidRPr="00B6689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sportskim</w:t>
            </w:r>
            <w:r w:rsidR="00E14A74" w:rsidRPr="00B6689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BA"/>
              </w:rPr>
              <w:t>udruženjima</w:t>
            </w:r>
            <w:r w:rsidR="00E14A74" w:rsidRPr="00B6689F">
              <w:rPr>
                <w:rFonts w:ascii="Arial" w:hAnsi="Arial" w:cs="Arial"/>
                <w:sz w:val="18"/>
                <w:szCs w:val="18"/>
                <w:lang w:val="sr-Cyrl-B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BA"/>
              </w:rPr>
              <w:t>u</w:t>
            </w:r>
            <w:r w:rsidR="00E14A74" w:rsidRPr="00B6689F">
              <w:rPr>
                <w:rFonts w:ascii="Arial" w:hAnsi="Arial" w:cs="Arial"/>
                <w:sz w:val="18"/>
                <w:szCs w:val="18"/>
                <w:lang w:val="sr-Cyrl-B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BA"/>
              </w:rPr>
              <w:t>prethodnoj</w:t>
            </w:r>
            <w:r w:rsidR="00E14A74" w:rsidRPr="00B6689F">
              <w:rPr>
                <w:rFonts w:ascii="Arial" w:hAnsi="Arial" w:cs="Arial"/>
                <w:sz w:val="18"/>
                <w:szCs w:val="18"/>
                <w:lang w:val="sr-Cyrl-B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BA"/>
              </w:rPr>
              <w:t>godini</w:t>
            </w:r>
            <w:r w:rsidR="00E14A74" w:rsidRPr="00B6689F">
              <w:rPr>
                <w:rFonts w:ascii="Arial" w:hAnsi="Arial" w:cs="Arial"/>
                <w:sz w:val="18"/>
                <w:szCs w:val="18"/>
                <w:lang w:val="sr-Cyrl-BA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  <w:lang w:val="sr-Cyrl-BA"/>
              </w:rPr>
              <w:t>navesti</w:t>
            </w:r>
            <w:r w:rsidR="00E14A74" w:rsidRPr="00B6689F">
              <w:rPr>
                <w:rFonts w:ascii="Arial" w:hAnsi="Arial" w:cs="Arial"/>
                <w:sz w:val="18"/>
                <w:szCs w:val="18"/>
                <w:lang w:val="sr-Cyrl-B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BA"/>
              </w:rPr>
              <w:t>naziv</w:t>
            </w:r>
            <w:r w:rsidR="00E14A74" w:rsidRPr="00B6689F">
              <w:rPr>
                <w:rFonts w:ascii="Arial" w:hAnsi="Arial" w:cs="Arial"/>
                <w:sz w:val="18"/>
                <w:szCs w:val="18"/>
                <w:lang w:val="sr-Cyrl-B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BA"/>
              </w:rPr>
              <w:t>udruženja</w:t>
            </w:r>
            <w:r w:rsidR="00E14A74" w:rsidRPr="00B6689F">
              <w:rPr>
                <w:rFonts w:ascii="Arial" w:hAnsi="Arial" w:cs="Arial"/>
                <w:sz w:val="18"/>
                <w:szCs w:val="18"/>
                <w:lang w:val="sr-Cyrl-BA"/>
              </w:rPr>
              <w:t>)</w:t>
            </w:r>
          </w:p>
        </w:tc>
        <w:tc>
          <w:tcPr>
            <w:tcW w:w="18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4A74" w:rsidRPr="00B6689F" w:rsidRDefault="00E14A74" w:rsidP="00E14A74">
            <w:pPr>
              <w:pStyle w:val="TableContentsuser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4A74" w:rsidRPr="00B6689F" w:rsidTr="0019693E">
        <w:tc>
          <w:tcPr>
            <w:tcW w:w="370" w:type="dxa"/>
            <w:tcBorders>
              <w:bottom w:val="dotted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14A74" w:rsidRPr="00B6689F" w:rsidRDefault="00E14A74" w:rsidP="00E14A74">
            <w:pPr>
              <w:pStyle w:val="Standard"/>
              <w:snapToGrid w:val="0"/>
              <w:ind w:hanging="258"/>
              <w:rPr>
                <w:rFonts w:ascii="Arial" w:hAnsi="Arial" w:cs="Arial"/>
                <w:bCs/>
                <w:sz w:val="18"/>
                <w:szCs w:val="18"/>
              </w:rPr>
            </w:pPr>
            <w:r w:rsidRPr="00B6689F">
              <w:rPr>
                <w:rFonts w:ascii="Arial" w:hAnsi="Arial" w:cs="Arial"/>
                <w:bCs/>
                <w:sz w:val="18"/>
                <w:szCs w:val="18"/>
              </w:rPr>
              <w:t>21.</w:t>
            </w:r>
          </w:p>
        </w:tc>
        <w:tc>
          <w:tcPr>
            <w:tcW w:w="3330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14A74" w:rsidRPr="00B6689F" w:rsidRDefault="009A2F50" w:rsidP="00E14A74">
            <w:pPr>
              <w:pStyle w:val="Standard"/>
              <w:snapToGrid w:val="0"/>
              <w:ind w:left="67"/>
              <w:rPr>
                <w:rFonts w:ascii="Arial" w:hAnsi="Arial" w:cs="Arial"/>
                <w:sz w:val="18"/>
                <w:szCs w:val="18"/>
                <w:lang w:val="sr-Cyrl-BA"/>
              </w:rPr>
            </w:pPr>
            <w:r>
              <w:rPr>
                <w:rFonts w:ascii="Arial" w:hAnsi="Arial" w:cs="Arial"/>
                <w:sz w:val="18"/>
                <w:szCs w:val="18"/>
              </w:rPr>
              <w:t>Obezb</w:t>
            </w:r>
            <w:r>
              <w:rPr>
                <w:rFonts w:ascii="Arial" w:hAnsi="Arial" w:cs="Arial"/>
                <w:sz w:val="18"/>
                <w:szCs w:val="18"/>
                <w:lang w:val="sr-Cyrl-BA"/>
              </w:rPr>
              <w:t>j</w:t>
            </w:r>
            <w:r>
              <w:rPr>
                <w:rFonts w:ascii="Arial" w:hAnsi="Arial" w:cs="Arial"/>
                <w:sz w:val="18"/>
                <w:szCs w:val="18"/>
              </w:rPr>
              <w:t>eđen</w:t>
            </w:r>
            <w:r w:rsidR="00E14A74" w:rsidRPr="00B6689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prostor</w:t>
            </w:r>
            <w:r w:rsidR="00E14A74" w:rsidRPr="00B6689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za</w:t>
            </w:r>
            <w:r w:rsidR="00E14A74" w:rsidRPr="00B6689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realizaciju</w:t>
            </w:r>
            <w:r w:rsidR="00E14A74" w:rsidRPr="00B6689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programa</w:t>
            </w:r>
            <w:r w:rsidR="00E14A74" w:rsidRPr="00B6689F">
              <w:rPr>
                <w:rFonts w:ascii="Arial" w:hAnsi="Arial" w:cs="Arial"/>
                <w:sz w:val="18"/>
                <w:szCs w:val="18"/>
              </w:rPr>
              <w:t xml:space="preserve"> /</w:t>
            </w:r>
            <w:r>
              <w:rPr>
                <w:rFonts w:ascii="Arial" w:hAnsi="Arial" w:cs="Arial"/>
                <w:sz w:val="18"/>
                <w:szCs w:val="18"/>
              </w:rPr>
              <w:t>sala</w:t>
            </w:r>
            <w:r w:rsidR="00E14A74" w:rsidRPr="00B6689F">
              <w:rPr>
                <w:rFonts w:ascii="Arial" w:hAnsi="Arial" w:cs="Arial"/>
                <w:sz w:val="18"/>
                <w:szCs w:val="18"/>
              </w:rPr>
              <w:t>,</w:t>
            </w:r>
            <w:r w:rsidR="00E14A74" w:rsidRPr="00B6689F">
              <w:rPr>
                <w:rFonts w:ascii="Arial" w:hAnsi="Arial" w:cs="Arial"/>
                <w:sz w:val="18"/>
                <w:szCs w:val="18"/>
                <w:lang w:val="sr-Cyrl-B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BA"/>
              </w:rPr>
              <w:t>sportski</w:t>
            </w:r>
            <w:r w:rsidR="00E14A74" w:rsidRPr="00B6689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teren</w:t>
            </w:r>
            <w:r w:rsidR="00E14A74" w:rsidRPr="00B6689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itd</w:t>
            </w:r>
            <w:r w:rsidR="00E14A74" w:rsidRPr="00B6689F">
              <w:rPr>
                <w:rFonts w:ascii="Arial" w:hAnsi="Arial" w:cs="Arial"/>
                <w:sz w:val="18"/>
                <w:szCs w:val="18"/>
              </w:rPr>
              <w:t>./</w:t>
            </w:r>
          </w:p>
        </w:tc>
        <w:tc>
          <w:tcPr>
            <w:tcW w:w="1800" w:type="dxa"/>
            <w:tcBorders>
              <w:bottom w:val="dotted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4A74" w:rsidRPr="00B6689F" w:rsidRDefault="00E14A74" w:rsidP="00E14A74">
            <w:pPr>
              <w:pStyle w:val="TableContentsuser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4A74" w:rsidRPr="00B6689F" w:rsidTr="0019693E"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4A74" w:rsidRDefault="00E14A74" w:rsidP="00E14A74">
            <w:pPr>
              <w:spacing w:before="0" w:after="0"/>
              <w:rPr>
                <w:rFonts w:cs="Arial"/>
                <w:szCs w:val="16"/>
              </w:rPr>
            </w:pPr>
          </w:p>
          <w:p w:rsidR="0019693E" w:rsidRPr="0019693E" w:rsidRDefault="0019693E" w:rsidP="00E14A74">
            <w:pPr>
              <w:spacing w:before="0" w:after="0"/>
              <w:rPr>
                <w:rFonts w:cs="Arial"/>
                <w:szCs w:val="16"/>
              </w:rPr>
            </w:pPr>
          </w:p>
          <w:p w:rsidR="00E14A74" w:rsidRPr="0019693E" w:rsidRDefault="009A2F50" w:rsidP="00E14A74">
            <w:pPr>
              <w:spacing w:before="0" w:after="0"/>
              <w:ind w:hanging="13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U</w:t>
            </w:r>
            <w:r w:rsidR="00E14A74" w:rsidRPr="0019693E">
              <w:rPr>
                <w:rFonts w:cs="Arial"/>
                <w:szCs w:val="16"/>
              </w:rPr>
              <w:t xml:space="preserve"> </w:t>
            </w:r>
            <w:r>
              <w:rPr>
                <w:rFonts w:cs="Arial"/>
                <w:szCs w:val="16"/>
              </w:rPr>
              <w:t>Ugljeviku</w:t>
            </w:r>
            <w:r w:rsidR="00E14A74" w:rsidRPr="0019693E">
              <w:rPr>
                <w:rFonts w:cs="Arial"/>
                <w:szCs w:val="16"/>
              </w:rPr>
              <w:t>,</w:t>
            </w:r>
          </w:p>
          <w:p w:rsidR="00E14A74" w:rsidRPr="0019693E" w:rsidRDefault="009A2F50" w:rsidP="0019693E">
            <w:pPr>
              <w:spacing w:before="0" w:after="0"/>
              <w:ind w:hanging="13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Dana</w:t>
            </w:r>
            <w:r w:rsidR="00E14A74" w:rsidRPr="0019693E">
              <w:rPr>
                <w:rFonts w:cs="Arial"/>
                <w:szCs w:val="16"/>
              </w:rPr>
              <w:t xml:space="preserve">_________. </w:t>
            </w:r>
            <w:r>
              <w:rPr>
                <w:rFonts w:cs="Arial"/>
                <w:szCs w:val="16"/>
              </w:rPr>
              <w:t>godine</w:t>
            </w:r>
          </w:p>
        </w:tc>
        <w:tc>
          <w:tcPr>
            <w:tcW w:w="2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14A74" w:rsidRPr="0019693E" w:rsidRDefault="009A2F50" w:rsidP="00E14A74">
            <w:pPr>
              <w:pStyle w:val="Standard"/>
              <w:snapToGrid w:val="0"/>
              <w:ind w:left="-23"/>
              <w:rPr>
                <w:rFonts w:ascii="Arial" w:hAnsi="Arial" w:cs="Arial"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sz w:val="16"/>
                <w:szCs w:val="16"/>
              </w:rPr>
              <w:t>Pečat</w:t>
            </w:r>
            <w:r w:rsidR="00E14A74" w:rsidRPr="0019693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="00E14A74" w:rsidRPr="0019693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potpis</w:t>
            </w:r>
            <w:r w:rsidR="00E14A74" w:rsidRPr="0019693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ovlašćenog</w:t>
            </w:r>
            <w:r w:rsidR="00E14A74" w:rsidRPr="0019693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lica</w:t>
            </w:r>
            <w:r w:rsidR="00E14A74" w:rsidRPr="0019693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BA"/>
              </w:rPr>
              <w:t>udruženja</w:t>
            </w:r>
            <w:r w:rsidR="00E14A74" w:rsidRPr="0019693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za</w:t>
            </w:r>
            <w:r w:rsidR="00E14A74" w:rsidRPr="0019693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podnošenje</w:t>
            </w:r>
            <w:r w:rsidR="00E14A74" w:rsidRPr="0019693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pr</w:t>
            </w:r>
            <w:r>
              <w:rPr>
                <w:rFonts w:ascii="Arial" w:hAnsi="Arial" w:cs="Arial"/>
                <w:sz w:val="16"/>
                <w:szCs w:val="16"/>
                <w:lang w:val="sr-Cyrl-BA"/>
              </w:rPr>
              <w:t>ij</w:t>
            </w:r>
            <w:r>
              <w:rPr>
                <w:rFonts w:ascii="Arial" w:hAnsi="Arial" w:cs="Arial"/>
                <w:sz w:val="16"/>
                <w:szCs w:val="16"/>
              </w:rPr>
              <w:t>edloga</w:t>
            </w:r>
            <w:r w:rsidR="00E14A74" w:rsidRPr="0019693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programa</w:t>
            </w:r>
          </w:p>
        </w:tc>
      </w:tr>
    </w:tbl>
    <w:p w:rsidR="003F6D05" w:rsidRPr="00B6689F" w:rsidRDefault="003F6D05" w:rsidP="00E14A74">
      <w:pPr>
        <w:pStyle w:val="Standard"/>
        <w:ind w:left="0"/>
        <w:jc w:val="both"/>
        <w:rPr>
          <w:rFonts w:ascii="Arial" w:hAnsi="Arial" w:cs="Arial"/>
          <w:sz w:val="20"/>
          <w:szCs w:val="20"/>
        </w:rPr>
      </w:pPr>
    </w:p>
    <w:p w:rsidR="003F6D05" w:rsidRPr="00B6689F" w:rsidRDefault="009A2F50" w:rsidP="003F6D05">
      <w:pPr>
        <w:pStyle w:val="Standard"/>
        <w:spacing w:after="200" w:line="100" w:lineRule="atLeast"/>
        <w:ind w:left="90"/>
        <w:jc w:val="both"/>
        <w:rPr>
          <w:rFonts w:ascii="Arial" w:hAnsi="Arial" w:cs="Arial"/>
          <w:sz w:val="20"/>
          <w:szCs w:val="20"/>
          <w:lang w:val="sr-Cyrl-BA"/>
        </w:rPr>
      </w:pPr>
      <w:r>
        <w:rPr>
          <w:rFonts w:ascii="Arial" w:hAnsi="Arial" w:cs="Arial"/>
          <w:sz w:val="20"/>
          <w:szCs w:val="20"/>
          <w:lang w:val="sr-Cyrl-BA"/>
        </w:rPr>
        <w:t>Uz</w:t>
      </w:r>
      <w:r w:rsidR="003F6D05" w:rsidRPr="00B6689F">
        <w:rPr>
          <w:rFonts w:ascii="Arial" w:hAnsi="Arial" w:cs="Arial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sz w:val="20"/>
          <w:szCs w:val="20"/>
          <w:lang w:val="sr-Cyrl-BA"/>
        </w:rPr>
        <w:t>popunjen</w:t>
      </w:r>
      <w:r w:rsidR="003F6D05" w:rsidRPr="00B6689F">
        <w:rPr>
          <w:rFonts w:ascii="Arial" w:hAnsi="Arial" w:cs="Arial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sz w:val="20"/>
          <w:szCs w:val="20"/>
          <w:lang w:val="sr-Cyrl-BA"/>
        </w:rPr>
        <w:t>i</w:t>
      </w:r>
      <w:r w:rsidR="003F6D05" w:rsidRPr="00B6689F">
        <w:rPr>
          <w:rFonts w:ascii="Arial" w:hAnsi="Arial" w:cs="Arial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sz w:val="20"/>
          <w:szCs w:val="20"/>
          <w:lang w:val="sr-Cyrl-BA"/>
        </w:rPr>
        <w:t>ovjeren</w:t>
      </w:r>
      <w:r w:rsidR="003F6D05" w:rsidRPr="00B6689F">
        <w:rPr>
          <w:rFonts w:ascii="Arial" w:hAnsi="Arial" w:cs="Arial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sz w:val="20"/>
          <w:szCs w:val="20"/>
          <w:lang w:val="sr-Cyrl-BA"/>
        </w:rPr>
        <w:t>prijavni</w:t>
      </w:r>
      <w:r w:rsidR="003F6D05" w:rsidRPr="00B6689F">
        <w:rPr>
          <w:rFonts w:ascii="Arial" w:hAnsi="Arial" w:cs="Arial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sz w:val="20"/>
          <w:szCs w:val="20"/>
          <w:lang w:val="sr-Cyrl-BA"/>
        </w:rPr>
        <w:t>obrazac</w:t>
      </w:r>
      <w:r w:rsidR="003F6D05" w:rsidRPr="00B6689F">
        <w:rPr>
          <w:rFonts w:ascii="Arial" w:hAnsi="Arial" w:cs="Arial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sz w:val="20"/>
          <w:szCs w:val="20"/>
          <w:lang w:val="sr-Cyrl-BA"/>
        </w:rPr>
        <w:t>aplikanti</w:t>
      </w:r>
      <w:r w:rsidR="003F6D05" w:rsidRPr="00B6689F">
        <w:rPr>
          <w:rFonts w:ascii="Arial" w:hAnsi="Arial" w:cs="Arial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sz w:val="20"/>
          <w:szCs w:val="20"/>
          <w:lang w:val="sr-Cyrl-BA"/>
        </w:rPr>
        <w:t>prilažu</w:t>
      </w:r>
      <w:r w:rsidR="003F6D05" w:rsidRPr="00B6689F">
        <w:rPr>
          <w:rFonts w:ascii="Arial" w:hAnsi="Arial" w:cs="Arial"/>
          <w:sz w:val="20"/>
          <w:szCs w:val="20"/>
          <w:lang w:val="sr-Cyrl-BA"/>
        </w:rPr>
        <w:t>:</w:t>
      </w:r>
    </w:p>
    <w:p w:rsidR="003F6D05" w:rsidRPr="00B6689F" w:rsidRDefault="009A2F50" w:rsidP="00CA6B63">
      <w:pPr>
        <w:numPr>
          <w:ilvl w:val="0"/>
          <w:numId w:val="29"/>
        </w:numPr>
        <w:spacing w:before="0" w:after="0"/>
        <w:ind w:left="360" w:hanging="270"/>
        <w:rPr>
          <w:rFonts w:cs="Arial"/>
          <w:sz w:val="20"/>
          <w:szCs w:val="20"/>
          <w:lang w:val="ru-RU"/>
        </w:rPr>
      </w:pPr>
      <w:r>
        <w:rPr>
          <w:rFonts w:cs="Arial"/>
          <w:sz w:val="20"/>
          <w:szCs w:val="20"/>
        </w:rPr>
        <w:t>Statut</w:t>
      </w:r>
      <w:r w:rsidR="003F6D05" w:rsidRPr="00B6689F">
        <w:rPr>
          <w:rFonts w:cs="Arial"/>
          <w:sz w:val="20"/>
          <w:szCs w:val="20"/>
        </w:rPr>
        <w:t xml:space="preserve"> (</w:t>
      </w:r>
      <w:r>
        <w:rPr>
          <w:rFonts w:cs="Arial"/>
          <w:sz w:val="20"/>
          <w:szCs w:val="20"/>
        </w:rPr>
        <w:t>kopija</w:t>
      </w:r>
      <w:r w:rsidR="003F6D05" w:rsidRPr="00B6689F">
        <w:rPr>
          <w:rFonts w:cs="Arial"/>
          <w:sz w:val="20"/>
          <w:szCs w:val="20"/>
        </w:rPr>
        <w:t>)</w:t>
      </w:r>
    </w:p>
    <w:p w:rsidR="003F6D05" w:rsidRPr="00B6689F" w:rsidRDefault="009A2F50" w:rsidP="00CA6B63">
      <w:pPr>
        <w:numPr>
          <w:ilvl w:val="0"/>
          <w:numId w:val="29"/>
        </w:numPr>
        <w:spacing w:before="0" w:after="0"/>
        <w:ind w:left="360" w:hanging="270"/>
        <w:rPr>
          <w:rFonts w:cs="Arial"/>
          <w:sz w:val="20"/>
          <w:szCs w:val="20"/>
          <w:lang w:val="ru-RU"/>
        </w:rPr>
      </w:pPr>
      <w:r>
        <w:rPr>
          <w:rFonts w:cs="Arial"/>
          <w:sz w:val="20"/>
          <w:szCs w:val="20"/>
          <w:lang w:val="ru-RU"/>
        </w:rPr>
        <w:t>rješenje</w:t>
      </w:r>
      <w:r w:rsidR="003F6D05" w:rsidRPr="00B6689F">
        <w:rPr>
          <w:rFonts w:cs="Arial"/>
          <w:sz w:val="20"/>
          <w:szCs w:val="20"/>
          <w:lang w:val="ru-RU"/>
        </w:rPr>
        <w:t xml:space="preserve"> </w:t>
      </w:r>
      <w:r>
        <w:rPr>
          <w:rFonts w:cs="Arial"/>
          <w:sz w:val="20"/>
          <w:szCs w:val="20"/>
          <w:lang w:val="ru-RU"/>
        </w:rPr>
        <w:t>o</w:t>
      </w:r>
      <w:r w:rsidR="003F6D05" w:rsidRPr="00B6689F">
        <w:rPr>
          <w:rFonts w:cs="Arial"/>
          <w:sz w:val="20"/>
          <w:szCs w:val="20"/>
          <w:lang w:val="ru-RU"/>
        </w:rPr>
        <w:t xml:space="preserve"> </w:t>
      </w:r>
      <w:r>
        <w:rPr>
          <w:rFonts w:cs="Arial"/>
          <w:sz w:val="20"/>
          <w:szCs w:val="20"/>
          <w:lang w:val="ru-RU"/>
        </w:rPr>
        <w:t>registraciji</w:t>
      </w:r>
      <w:r w:rsidR="003F6D05" w:rsidRPr="00B6689F">
        <w:rPr>
          <w:rFonts w:cs="Arial"/>
          <w:sz w:val="20"/>
          <w:szCs w:val="20"/>
          <w:lang w:val="ru-RU"/>
        </w:rPr>
        <w:t xml:space="preserve"> </w:t>
      </w:r>
      <w:r>
        <w:rPr>
          <w:rFonts w:cs="Arial"/>
          <w:sz w:val="20"/>
          <w:szCs w:val="20"/>
          <w:lang w:val="ru-RU"/>
        </w:rPr>
        <w:t>kod</w:t>
      </w:r>
      <w:r w:rsidR="003F6D05" w:rsidRPr="00B6689F">
        <w:rPr>
          <w:rFonts w:cs="Arial"/>
          <w:sz w:val="20"/>
          <w:szCs w:val="20"/>
          <w:lang w:val="ru-RU"/>
        </w:rPr>
        <w:t xml:space="preserve"> </w:t>
      </w:r>
      <w:r>
        <w:rPr>
          <w:rFonts w:cs="Arial"/>
          <w:sz w:val="20"/>
          <w:szCs w:val="20"/>
          <w:lang w:val="ru-RU"/>
        </w:rPr>
        <w:t>nadležnog</w:t>
      </w:r>
      <w:r w:rsidR="003F6D05" w:rsidRPr="00B6689F">
        <w:rPr>
          <w:rFonts w:cs="Arial"/>
          <w:sz w:val="20"/>
          <w:szCs w:val="20"/>
          <w:lang w:val="ru-RU"/>
        </w:rPr>
        <w:t xml:space="preserve"> </w:t>
      </w:r>
      <w:r>
        <w:rPr>
          <w:rFonts w:cs="Arial"/>
          <w:sz w:val="20"/>
          <w:szCs w:val="20"/>
          <w:lang w:val="ru-RU"/>
        </w:rPr>
        <w:t>organa</w:t>
      </w:r>
      <w:r w:rsidR="003F6D05" w:rsidRPr="00B6689F">
        <w:rPr>
          <w:rFonts w:cs="Arial"/>
          <w:sz w:val="20"/>
          <w:szCs w:val="20"/>
          <w:lang w:val="ru-RU"/>
        </w:rPr>
        <w:t xml:space="preserve"> (</w:t>
      </w:r>
      <w:r>
        <w:rPr>
          <w:rFonts w:cs="Arial"/>
          <w:sz w:val="20"/>
          <w:szCs w:val="20"/>
          <w:lang w:val="ru-RU"/>
        </w:rPr>
        <w:t>kopija</w:t>
      </w:r>
      <w:r w:rsidR="003F6D05" w:rsidRPr="00B6689F">
        <w:rPr>
          <w:rFonts w:cs="Arial"/>
          <w:sz w:val="20"/>
          <w:szCs w:val="20"/>
          <w:lang w:val="ru-RU"/>
        </w:rPr>
        <w:t>)</w:t>
      </w:r>
    </w:p>
    <w:p w:rsidR="003F6D05" w:rsidRPr="00B6689F" w:rsidRDefault="009A2F50" w:rsidP="00CA6B63">
      <w:pPr>
        <w:numPr>
          <w:ilvl w:val="0"/>
          <w:numId w:val="29"/>
        </w:numPr>
        <w:spacing w:before="0" w:after="0"/>
        <w:ind w:left="360" w:hanging="270"/>
        <w:rPr>
          <w:rFonts w:cs="Arial"/>
          <w:sz w:val="20"/>
          <w:szCs w:val="20"/>
          <w:lang w:val="ru-RU"/>
        </w:rPr>
      </w:pPr>
      <w:r>
        <w:rPr>
          <w:rFonts w:cs="Arial"/>
          <w:sz w:val="20"/>
          <w:szCs w:val="20"/>
          <w:lang w:val="ru-RU"/>
        </w:rPr>
        <w:t>uvjerenje</w:t>
      </w:r>
      <w:r w:rsidR="003F6D05" w:rsidRPr="00B6689F">
        <w:rPr>
          <w:rFonts w:cs="Arial"/>
          <w:sz w:val="20"/>
          <w:szCs w:val="20"/>
          <w:lang w:val="ru-RU"/>
        </w:rPr>
        <w:t xml:space="preserve"> </w:t>
      </w:r>
      <w:r>
        <w:rPr>
          <w:rFonts w:cs="Arial"/>
          <w:sz w:val="20"/>
          <w:szCs w:val="20"/>
          <w:lang w:val="ru-RU"/>
        </w:rPr>
        <w:t>o</w:t>
      </w:r>
      <w:r w:rsidR="003F6D05" w:rsidRPr="00B6689F">
        <w:rPr>
          <w:rFonts w:cs="Arial"/>
          <w:sz w:val="20"/>
          <w:szCs w:val="20"/>
          <w:lang w:val="ru-RU"/>
        </w:rPr>
        <w:t xml:space="preserve"> </w:t>
      </w:r>
      <w:r>
        <w:rPr>
          <w:rFonts w:cs="Arial"/>
          <w:sz w:val="20"/>
          <w:szCs w:val="20"/>
          <w:lang w:val="ru-RU"/>
        </w:rPr>
        <w:t>poreskoj</w:t>
      </w:r>
      <w:r w:rsidR="003F6D05" w:rsidRPr="00B6689F">
        <w:rPr>
          <w:rFonts w:cs="Arial"/>
          <w:sz w:val="20"/>
          <w:szCs w:val="20"/>
          <w:lang w:val="ru-RU"/>
        </w:rPr>
        <w:t xml:space="preserve"> </w:t>
      </w:r>
      <w:r>
        <w:rPr>
          <w:rFonts w:cs="Arial"/>
          <w:sz w:val="20"/>
          <w:szCs w:val="20"/>
          <w:lang w:val="ru-RU"/>
        </w:rPr>
        <w:t>registraciji</w:t>
      </w:r>
      <w:r w:rsidR="003F6D05" w:rsidRPr="00B6689F">
        <w:rPr>
          <w:rFonts w:cs="Arial"/>
          <w:sz w:val="20"/>
          <w:szCs w:val="20"/>
          <w:lang w:val="ru-RU"/>
        </w:rPr>
        <w:t xml:space="preserve"> – </w:t>
      </w:r>
      <w:r>
        <w:rPr>
          <w:rFonts w:cs="Arial"/>
          <w:sz w:val="20"/>
          <w:szCs w:val="20"/>
          <w:lang w:val="ru-RU"/>
        </w:rPr>
        <w:t>JIB</w:t>
      </w:r>
      <w:r w:rsidR="003F6D05" w:rsidRPr="00B6689F">
        <w:rPr>
          <w:rFonts w:cs="Arial"/>
          <w:sz w:val="20"/>
          <w:szCs w:val="20"/>
          <w:lang w:val="ru-RU"/>
        </w:rPr>
        <w:t xml:space="preserve"> (</w:t>
      </w:r>
      <w:r>
        <w:rPr>
          <w:rFonts w:cs="Arial"/>
          <w:sz w:val="20"/>
          <w:szCs w:val="20"/>
          <w:lang w:val="ru-RU"/>
        </w:rPr>
        <w:t>kopija</w:t>
      </w:r>
      <w:r w:rsidR="003F6D05" w:rsidRPr="00B6689F">
        <w:rPr>
          <w:rFonts w:cs="Arial"/>
          <w:sz w:val="20"/>
          <w:szCs w:val="20"/>
          <w:lang w:val="ru-RU"/>
        </w:rPr>
        <w:t>)</w:t>
      </w:r>
    </w:p>
    <w:p w:rsidR="003F6D05" w:rsidRPr="00B6689F" w:rsidRDefault="009A2F50" w:rsidP="00CA6B63">
      <w:pPr>
        <w:numPr>
          <w:ilvl w:val="0"/>
          <w:numId w:val="29"/>
        </w:numPr>
        <w:spacing w:before="0" w:after="0"/>
        <w:ind w:left="360" w:hanging="270"/>
        <w:rPr>
          <w:rFonts w:cs="Arial"/>
          <w:sz w:val="20"/>
          <w:szCs w:val="20"/>
          <w:lang w:val="ru-RU"/>
        </w:rPr>
      </w:pPr>
      <w:r>
        <w:rPr>
          <w:rFonts w:cs="Arial"/>
          <w:sz w:val="20"/>
          <w:szCs w:val="20"/>
          <w:lang w:val="ru-RU"/>
        </w:rPr>
        <w:t>ugovor</w:t>
      </w:r>
      <w:r w:rsidR="003F6D05" w:rsidRPr="00B6689F">
        <w:rPr>
          <w:rFonts w:cs="Arial"/>
          <w:sz w:val="20"/>
          <w:szCs w:val="20"/>
          <w:lang w:val="ru-RU"/>
        </w:rPr>
        <w:t xml:space="preserve"> </w:t>
      </w:r>
      <w:r>
        <w:rPr>
          <w:rFonts w:cs="Arial"/>
          <w:sz w:val="20"/>
          <w:szCs w:val="20"/>
          <w:lang w:val="ru-RU"/>
        </w:rPr>
        <w:t>sa</w:t>
      </w:r>
      <w:r w:rsidR="003F6D05" w:rsidRPr="00B6689F">
        <w:rPr>
          <w:rFonts w:cs="Arial"/>
          <w:sz w:val="20"/>
          <w:szCs w:val="20"/>
          <w:lang w:val="ru-RU"/>
        </w:rPr>
        <w:t xml:space="preserve"> </w:t>
      </w:r>
      <w:r>
        <w:rPr>
          <w:rFonts w:cs="Arial"/>
          <w:sz w:val="20"/>
          <w:szCs w:val="20"/>
          <w:lang w:val="ru-RU"/>
        </w:rPr>
        <w:t>bankom</w:t>
      </w:r>
      <w:r w:rsidR="003F6D05" w:rsidRPr="00B6689F">
        <w:rPr>
          <w:rFonts w:cs="Arial"/>
          <w:sz w:val="20"/>
          <w:szCs w:val="20"/>
          <w:lang w:val="ru-RU"/>
        </w:rPr>
        <w:t xml:space="preserve"> </w:t>
      </w:r>
      <w:r>
        <w:rPr>
          <w:rFonts w:cs="Arial"/>
          <w:sz w:val="20"/>
          <w:szCs w:val="20"/>
          <w:lang w:val="ru-RU"/>
        </w:rPr>
        <w:t>s</w:t>
      </w:r>
      <w:r w:rsidR="003F6D05" w:rsidRPr="00B6689F">
        <w:rPr>
          <w:rFonts w:cs="Arial"/>
          <w:sz w:val="20"/>
          <w:szCs w:val="20"/>
          <w:lang w:val="ru-RU"/>
        </w:rPr>
        <w:t xml:space="preserve"> </w:t>
      </w:r>
      <w:r>
        <w:rPr>
          <w:rFonts w:cs="Arial"/>
          <w:sz w:val="20"/>
          <w:szCs w:val="20"/>
          <w:lang w:val="ru-RU"/>
        </w:rPr>
        <w:t>navedenim</w:t>
      </w:r>
      <w:r w:rsidR="003F6D05" w:rsidRPr="00B6689F">
        <w:rPr>
          <w:rFonts w:cs="Arial"/>
          <w:sz w:val="20"/>
          <w:szCs w:val="20"/>
          <w:lang w:val="ru-RU"/>
        </w:rPr>
        <w:t xml:space="preserve"> </w:t>
      </w:r>
      <w:r>
        <w:rPr>
          <w:rFonts w:cs="Arial"/>
          <w:sz w:val="20"/>
          <w:szCs w:val="20"/>
          <w:lang w:val="ru-RU"/>
        </w:rPr>
        <w:t>transakcijskim</w:t>
      </w:r>
      <w:r w:rsidR="003F6D05" w:rsidRPr="00B6689F">
        <w:rPr>
          <w:rFonts w:cs="Arial"/>
          <w:sz w:val="20"/>
          <w:szCs w:val="20"/>
          <w:lang w:val="ru-RU"/>
        </w:rPr>
        <w:t xml:space="preserve"> </w:t>
      </w:r>
      <w:r>
        <w:rPr>
          <w:rFonts w:cs="Arial"/>
          <w:sz w:val="20"/>
          <w:szCs w:val="20"/>
          <w:lang w:val="ru-RU"/>
        </w:rPr>
        <w:t>računom</w:t>
      </w:r>
      <w:r w:rsidR="003F6D05" w:rsidRPr="00B6689F">
        <w:rPr>
          <w:rFonts w:cs="Arial"/>
          <w:sz w:val="20"/>
          <w:szCs w:val="20"/>
          <w:lang w:val="ru-RU"/>
        </w:rPr>
        <w:t xml:space="preserve"> (</w:t>
      </w:r>
      <w:r>
        <w:rPr>
          <w:rFonts w:cs="Arial"/>
          <w:sz w:val="20"/>
          <w:szCs w:val="20"/>
          <w:lang w:val="ru-RU"/>
        </w:rPr>
        <w:t>kopija</w:t>
      </w:r>
      <w:r w:rsidR="003F6D05" w:rsidRPr="00B6689F">
        <w:rPr>
          <w:rFonts w:cs="Arial"/>
          <w:sz w:val="20"/>
          <w:szCs w:val="20"/>
          <w:lang w:val="ru-RU"/>
        </w:rPr>
        <w:t>)</w:t>
      </w:r>
    </w:p>
    <w:p w:rsidR="003F6D05" w:rsidRPr="00B6689F" w:rsidRDefault="009A2F50" w:rsidP="00CA6B63">
      <w:pPr>
        <w:numPr>
          <w:ilvl w:val="0"/>
          <w:numId w:val="29"/>
        </w:numPr>
        <w:spacing w:before="0" w:after="0"/>
        <w:ind w:left="360" w:hanging="270"/>
        <w:rPr>
          <w:rFonts w:cs="Arial"/>
          <w:sz w:val="20"/>
          <w:szCs w:val="20"/>
          <w:lang w:val="ru-RU"/>
        </w:rPr>
      </w:pPr>
      <w:r>
        <w:rPr>
          <w:rFonts w:cs="Arial"/>
          <w:sz w:val="20"/>
          <w:szCs w:val="20"/>
          <w:lang w:val="ru-RU"/>
        </w:rPr>
        <w:t>program</w:t>
      </w:r>
      <w:r w:rsidR="003F6D05" w:rsidRPr="00B6689F">
        <w:rPr>
          <w:rFonts w:cs="Arial"/>
          <w:sz w:val="20"/>
          <w:szCs w:val="20"/>
          <w:lang w:val="ru-RU"/>
        </w:rPr>
        <w:t xml:space="preserve"> </w:t>
      </w:r>
      <w:r>
        <w:rPr>
          <w:rFonts w:cs="Arial"/>
          <w:sz w:val="20"/>
          <w:szCs w:val="20"/>
          <w:lang w:val="ru-RU"/>
        </w:rPr>
        <w:t>rada</w:t>
      </w:r>
      <w:r w:rsidR="003F6D05" w:rsidRPr="00B6689F">
        <w:rPr>
          <w:rFonts w:cs="Arial"/>
          <w:sz w:val="20"/>
          <w:szCs w:val="20"/>
          <w:lang w:val="ru-RU"/>
        </w:rPr>
        <w:t xml:space="preserve"> </w:t>
      </w:r>
      <w:r>
        <w:rPr>
          <w:rFonts w:cs="Arial"/>
          <w:sz w:val="20"/>
          <w:szCs w:val="20"/>
          <w:lang w:val="ru-RU"/>
        </w:rPr>
        <w:t>za</w:t>
      </w:r>
      <w:r w:rsidR="003F6D05" w:rsidRPr="00B6689F">
        <w:rPr>
          <w:rFonts w:cs="Arial"/>
          <w:sz w:val="20"/>
          <w:szCs w:val="20"/>
          <w:lang w:val="ru-RU"/>
        </w:rPr>
        <w:t xml:space="preserve"> </w:t>
      </w:r>
      <w:r>
        <w:rPr>
          <w:rFonts w:cs="Arial"/>
          <w:sz w:val="20"/>
          <w:szCs w:val="20"/>
          <w:lang w:val="ru-RU"/>
        </w:rPr>
        <w:t>narednu</w:t>
      </w:r>
      <w:r w:rsidR="003F6D05" w:rsidRPr="00B6689F">
        <w:rPr>
          <w:rFonts w:cs="Arial"/>
          <w:sz w:val="20"/>
          <w:szCs w:val="20"/>
          <w:lang w:val="ru-RU"/>
        </w:rPr>
        <w:t xml:space="preserve"> </w:t>
      </w:r>
      <w:r>
        <w:rPr>
          <w:rFonts w:cs="Arial"/>
          <w:sz w:val="20"/>
          <w:szCs w:val="20"/>
          <w:lang w:val="ru-RU"/>
        </w:rPr>
        <w:t>godinu</w:t>
      </w:r>
      <w:r w:rsidR="003F6D05" w:rsidRPr="00B6689F">
        <w:rPr>
          <w:rFonts w:cs="Arial"/>
          <w:sz w:val="20"/>
          <w:szCs w:val="20"/>
          <w:lang w:val="ru-RU"/>
        </w:rPr>
        <w:t xml:space="preserve"> </w:t>
      </w:r>
      <w:r>
        <w:rPr>
          <w:rFonts w:cs="Arial"/>
          <w:sz w:val="20"/>
          <w:szCs w:val="20"/>
          <w:lang w:val="ru-RU"/>
        </w:rPr>
        <w:t>sa</w:t>
      </w:r>
      <w:r w:rsidR="003F6D05" w:rsidRPr="00B6689F">
        <w:rPr>
          <w:rFonts w:cs="Arial"/>
          <w:sz w:val="20"/>
          <w:szCs w:val="20"/>
          <w:lang w:val="ru-RU"/>
        </w:rPr>
        <w:t xml:space="preserve"> </w:t>
      </w:r>
      <w:r>
        <w:rPr>
          <w:rFonts w:cs="Arial"/>
          <w:sz w:val="20"/>
          <w:szCs w:val="20"/>
          <w:lang w:val="ru-RU"/>
        </w:rPr>
        <w:t>prijedlogom</w:t>
      </w:r>
      <w:r w:rsidR="003F6D05" w:rsidRPr="00B6689F">
        <w:rPr>
          <w:rFonts w:cs="Arial"/>
          <w:sz w:val="20"/>
          <w:szCs w:val="20"/>
          <w:lang w:val="ru-RU"/>
        </w:rPr>
        <w:t xml:space="preserve"> </w:t>
      </w:r>
      <w:r>
        <w:rPr>
          <w:rFonts w:cs="Arial"/>
          <w:sz w:val="20"/>
          <w:szCs w:val="20"/>
          <w:lang w:val="ru-RU"/>
        </w:rPr>
        <w:t>finansijskog</w:t>
      </w:r>
      <w:r w:rsidR="003F6D05" w:rsidRPr="00B6689F">
        <w:rPr>
          <w:rFonts w:cs="Arial"/>
          <w:sz w:val="20"/>
          <w:szCs w:val="20"/>
          <w:lang w:val="ru-RU"/>
        </w:rPr>
        <w:t xml:space="preserve"> </w:t>
      </w:r>
      <w:r>
        <w:rPr>
          <w:rFonts w:cs="Arial"/>
          <w:sz w:val="20"/>
          <w:szCs w:val="20"/>
          <w:lang w:val="ru-RU"/>
        </w:rPr>
        <w:t>plana</w:t>
      </w:r>
    </w:p>
    <w:p w:rsidR="003F6D05" w:rsidRPr="00B6689F" w:rsidRDefault="009A2F50" w:rsidP="00CA6B63">
      <w:pPr>
        <w:numPr>
          <w:ilvl w:val="0"/>
          <w:numId w:val="29"/>
        </w:numPr>
        <w:spacing w:before="0" w:after="0"/>
        <w:ind w:left="360" w:hanging="270"/>
        <w:rPr>
          <w:rFonts w:cs="Arial"/>
          <w:color w:val="FF0000"/>
          <w:sz w:val="20"/>
          <w:szCs w:val="20"/>
          <w:lang w:val="ru-RU"/>
        </w:rPr>
      </w:pPr>
      <w:r>
        <w:rPr>
          <w:rFonts w:cs="Arial"/>
          <w:sz w:val="20"/>
          <w:szCs w:val="20"/>
          <w:lang w:val="ru-RU"/>
        </w:rPr>
        <w:t>dokaz</w:t>
      </w:r>
      <w:r w:rsidR="003F6D05" w:rsidRPr="00B6689F">
        <w:rPr>
          <w:rFonts w:cs="Arial"/>
          <w:sz w:val="20"/>
          <w:szCs w:val="20"/>
          <w:lang w:val="ru-RU"/>
        </w:rPr>
        <w:t xml:space="preserve"> </w:t>
      </w:r>
      <w:r>
        <w:rPr>
          <w:rFonts w:cs="Arial"/>
          <w:sz w:val="20"/>
          <w:szCs w:val="20"/>
          <w:lang w:val="ru-RU"/>
        </w:rPr>
        <w:t>da</w:t>
      </w:r>
      <w:r w:rsidR="003F6D05" w:rsidRPr="00B6689F">
        <w:rPr>
          <w:rFonts w:cs="Arial"/>
          <w:sz w:val="20"/>
          <w:szCs w:val="20"/>
          <w:lang w:val="ru-RU"/>
        </w:rPr>
        <w:t xml:space="preserve"> </w:t>
      </w:r>
      <w:r>
        <w:rPr>
          <w:rFonts w:cs="Arial"/>
          <w:sz w:val="20"/>
          <w:szCs w:val="20"/>
          <w:lang w:val="ru-RU"/>
        </w:rPr>
        <w:t>ne</w:t>
      </w:r>
      <w:r w:rsidR="003F6D05" w:rsidRPr="00B6689F">
        <w:rPr>
          <w:rFonts w:cs="Arial"/>
          <w:sz w:val="20"/>
          <w:szCs w:val="20"/>
          <w:lang w:val="ru-RU"/>
        </w:rPr>
        <w:t xml:space="preserve"> </w:t>
      </w:r>
      <w:r>
        <w:rPr>
          <w:rFonts w:cs="Arial"/>
          <w:sz w:val="20"/>
          <w:szCs w:val="20"/>
          <w:lang w:val="ru-RU"/>
        </w:rPr>
        <w:t>postoji</w:t>
      </w:r>
      <w:r w:rsidR="003F6D05" w:rsidRPr="00B6689F">
        <w:rPr>
          <w:rFonts w:cs="Arial"/>
          <w:sz w:val="20"/>
          <w:szCs w:val="20"/>
          <w:lang w:val="ru-RU"/>
        </w:rPr>
        <w:t xml:space="preserve"> </w:t>
      </w:r>
      <w:r>
        <w:rPr>
          <w:rFonts w:cs="Arial"/>
          <w:sz w:val="20"/>
          <w:szCs w:val="20"/>
          <w:lang w:val="ru-RU"/>
        </w:rPr>
        <w:t>blokada</w:t>
      </w:r>
      <w:r w:rsidR="003F6D05" w:rsidRPr="00B6689F">
        <w:rPr>
          <w:rFonts w:cs="Arial"/>
          <w:sz w:val="20"/>
          <w:szCs w:val="20"/>
          <w:lang w:val="ru-RU"/>
        </w:rPr>
        <w:t xml:space="preserve"> </w:t>
      </w:r>
      <w:r>
        <w:rPr>
          <w:rFonts w:cs="Arial"/>
          <w:sz w:val="20"/>
          <w:szCs w:val="20"/>
          <w:lang w:val="ru-RU"/>
        </w:rPr>
        <w:t>poslovnog</w:t>
      </w:r>
      <w:r w:rsidR="003F6D05" w:rsidRPr="00B6689F">
        <w:rPr>
          <w:rFonts w:cs="Arial"/>
          <w:sz w:val="20"/>
          <w:szCs w:val="20"/>
          <w:lang w:val="ru-RU"/>
        </w:rPr>
        <w:t xml:space="preserve"> </w:t>
      </w:r>
      <w:r>
        <w:rPr>
          <w:rFonts w:cs="Arial"/>
          <w:sz w:val="20"/>
          <w:szCs w:val="20"/>
          <w:lang w:val="ru-RU"/>
        </w:rPr>
        <w:t>računa</w:t>
      </w:r>
      <w:r w:rsidR="003F6D05" w:rsidRPr="00B6689F">
        <w:rPr>
          <w:rFonts w:cs="Arial"/>
          <w:sz w:val="20"/>
          <w:szCs w:val="20"/>
          <w:lang w:val="ru-RU"/>
        </w:rPr>
        <w:t xml:space="preserve"> </w:t>
      </w:r>
      <w:r>
        <w:rPr>
          <w:rFonts w:cs="Arial"/>
          <w:sz w:val="20"/>
          <w:szCs w:val="20"/>
          <w:lang w:val="ru-RU"/>
        </w:rPr>
        <w:t>udruženja</w:t>
      </w:r>
    </w:p>
    <w:p w:rsidR="003F6D05" w:rsidRPr="00B6689F" w:rsidRDefault="009A2F50" w:rsidP="00CA6B63">
      <w:pPr>
        <w:numPr>
          <w:ilvl w:val="0"/>
          <w:numId w:val="29"/>
        </w:numPr>
        <w:pBdr>
          <w:bottom w:val="single" w:sz="6" w:space="1" w:color="auto"/>
        </w:pBdr>
        <w:spacing w:before="0" w:after="0"/>
        <w:ind w:left="360" w:hanging="270"/>
        <w:rPr>
          <w:rFonts w:cs="Arial"/>
          <w:sz w:val="20"/>
          <w:szCs w:val="20"/>
          <w:lang w:val="ru-RU"/>
        </w:rPr>
      </w:pPr>
      <w:r>
        <w:rPr>
          <w:rFonts w:cs="Arial"/>
          <w:sz w:val="20"/>
          <w:szCs w:val="20"/>
          <w:lang w:val="ru-RU"/>
        </w:rPr>
        <w:t>ugovor</w:t>
      </w:r>
      <w:r w:rsidR="003F6D05" w:rsidRPr="00B6689F">
        <w:rPr>
          <w:rFonts w:cs="Arial"/>
          <w:sz w:val="20"/>
          <w:szCs w:val="20"/>
          <w:lang w:val="ru-RU"/>
        </w:rPr>
        <w:t xml:space="preserve"> </w:t>
      </w:r>
      <w:r>
        <w:rPr>
          <w:rFonts w:cs="Arial"/>
          <w:sz w:val="20"/>
          <w:szCs w:val="20"/>
          <w:lang w:val="ru-RU"/>
        </w:rPr>
        <w:t>o</w:t>
      </w:r>
      <w:r w:rsidR="003F6D05" w:rsidRPr="00B6689F">
        <w:rPr>
          <w:rFonts w:cs="Arial"/>
          <w:sz w:val="20"/>
          <w:szCs w:val="20"/>
          <w:lang w:val="ru-RU"/>
        </w:rPr>
        <w:t xml:space="preserve"> </w:t>
      </w:r>
      <w:r>
        <w:rPr>
          <w:rFonts w:cs="Arial"/>
          <w:sz w:val="20"/>
          <w:szCs w:val="20"/>
          <w:lang w:val="ru-RU"/>
        </w:rPr>
        <w:t>zakupu</w:t>
      </w:r>
      <w:r w:rsidR="003F6D05" w:rsidRPr="00B6689F">
        <w:rPr>
          <w:rFonts w:cs="Arial"/>
          <w:sz w:val="20"/>
          <w:szCs w:val="20"/>
          <w:lang w:val="ru-RU"/>
        </w:rPr>
        <w:t xml:space="preserve"> </w:t>
      </w:r>
      <w:r>
        <w:rPr>
          <w:rFonts w:cs="Arial"/>
          <w:sz w:val="20"/>
          <w:szCs w:val="20"/>
          <w:lang w:val="ru-RU"/>
        </w:rPr>
        <w:t>ili</w:t>
      </w:r>
      <w:r w:rsidR="003F6D05" w:rsidRPr="00B6689F">
        <w:rPr>
          <w:rFonts w:cs="Arial"/>
          <w:sz w:val="20"/>
          <w:szCs w:val="20"/>
          <w:lang w:val="ru-RU"/>
        </w:rPr>
        <w:t xml:space="preserve"> </w:t>
      </w:r>
      <w:r>
        <w:rPr>
          <w:rFonts w:cs="Arial"/>
          <w:sz w:val="20"/>
          <w:szCs w:val="20"/>
          <w:lang w:val="ru-RU"/>
        </w:rPr>
        <w:t>drugi</w:t>
      </w:r>
      <w:r w:rsidR="003F6D05" w:rsidRPr="00B6689F">
        <w:rPr>
          <w:rFonts w:cs="Arial"/>
          <w:sz w:val="20"/>
          <w:szCs w:val="20"/>
          <w:lang w:val="ru-RU"/>
        </w:rPr>
        <w:t xml:space="preserve"> </w:t>
      </w:r>
      <w:r>
        <w:rPr>
          <w:rFonts w:cs="Arial"/>
          <w:sz w:val="20"/>
          <w:szCs w:val="20"/>
          <w:lang w:val="ru-RU"/>
        </w:rPr>
        <w:t>dokument</w:t>
      </w:r>
      <w:r w:rsidR="003F6D05" w:rsidRPr="00B6689F">
        <w:rPr>
          <w:rFonts w:cs="Arial"/>
          <w:sz w:val="20"/>
          <w:szCs w:val="20"/>
          <w:lang w:val="ru-RU"/>
        </w:rPr>
        <w:t xml:space="preserve"> </w:t>
      </w:r>
      <w:r>
        <w:rPr>
          <w:rFonts w:cs="Arial"/>
          <w:sz w:val="20"/>
          <w:szCs w:val="20"/>
          <w:lang w:val="ru-RU"/>
        </w:rPr>
        <w:t>kojim</w:t>
      </w:r>
      <w:r w:rsidR="003F6D05" w:rsidRPr="00B6689F">
        <w:rPr>
          <w:rFonts w:cs="Arial"/>
          <w:sz w:val="20"/>
          <w:szCs w:val="20"/>
          <w:lang w:val="ru-RU"/>
        </w:rPr>
        <w:t xml:space="preserve"> </w:t>
      </w:r>
      <w:r>
        <w:rPr>
          <w:rFonts w:cs="Arial"/>
          <w:sz w:val="20"/>
          <w:szCs w:val="20"/>
          <w:lang w:val="ru-RU"/>
        </w:rPr>
        <w:t>je</w:t>
      </w:r>
      <w:r w:rsidR="003F6D05" w:rsidRPr="00B6689F">
        <w:rPr>
          <w:rFonts w:cs="Arial"/>
          <w:sz w:val="20"/>
          <w:szCs w:val="20"/>
          <w:lang w:val="ru-RU"/>
        </w:rPr>
        <w:t xml:space="preserve"> </w:t>
      </w:r>
      <w:r>
        <w:rPr>
          <w:rFonts w:cs="Arial"/>
          <w:sz w:val="20"/>
          <w:szCs w:val="20"/>
          <w:lang w:val="ru-RU"/>
        </w:rPr>
        <w:t>obezbjeđen</w:t>
      </w:r>
      <w:r w:rsidR="003F6D05" w:rsidRPr="00B6689F">
        <w:rPr>
          <w:rFonts w:cs="Arial"/>
          <w:sz w:val="20"/>
          <w:szCs w:val="20"/>
          <w:lang w:val="ru-RU"/>
        </w:rPr>
        <w:t xml:space="preserve"> </w:t>
      </w:r>
      <w:r>
        <w:rPr>
          <w:rFonts w:cs="Arial"/>
          <w:sz w:val="20"/>
          <w:szCs w:val="20"/>
          <w:lang w:val="ru-RU"/>
        </w:rPr>
        <w:t>prostor</w:t>
      </w:r>
      <w:r w:rsidR="003F6D05" w:rsidRPr="00B6689F">
        <w:rPr>
          <w:rFonts w:cs="Arial"/>
          <w:sz w:val="20"/>
          <w:szCs w:val="20"/>
          <w:lang w:val="ru-RU"/>
        </w:rPr>
        <w:t xml:space="preserve"> </w:t>
      </w:r>
      <w:r>
        <w:rPr>
          <w:rFonts w:cs="Arial"/>
          <w:sz w:val="20"/>
          <w:szCs w:val="20"/>
          <w:lang w:val="ru-RU"/>
        </w:rPr>
        <w:t>za</w:t>
      </w:r>
      <w:r w:rsidR="003F6D05" w:rsidRPr="00B6689F">
        <w:rPr>
          <w:rFonts w:cs="Arial"/>
          <w:sz w:val="20"/>
          <w:szCs w:val="20"/>
          <w:lang w:val="ru-RU"/>
        </w:rPr>
        <w:t xml:space="preserve"> </w:t>
      </w:r>
      <w:r>
        <w:rPr>
          <w:rFonts w:cs="Arial"/>
          <w:sz w:val="20"/>
          <w:szCs w:val="20"/>
          <w:lang w:val="ru-RU"/>
        </w:rPr>
        <w:t>realizaciju</w:t>
      </w:r>
      <w:r w:rsidR="003F6D05" w:rsidRPr="00B6689F">
        <w:rPr>
          <w:rFonts w:cs="Arial"/>
          <w:sz w:val="20"/>
          <w:szCs w:val="20"/>
          <w:lang w:val="ru-RU"/>
        </w:rPr>
        <w:t xml:space="preserve"> </w:t>
      </w:r>
      <w:r>
        <w:rPr>
          <w:rFonts w:cs="Arial"/>
          <w:sz w:val="20"/>
          <w:szCs w:val="20"/>
          <w:lang w:val="ru-RU"/>
        </w:rPr>
        <w:t>programa</w:t>
      </w:r>
      <w:r w:rsidR="00D25555">
        <w:rPr>
          <w:rFonts w:cs="Arial"/>
          <w:sz w:val="20"/>
          <w:szCs w:val="20"/>
          <w:lang w:val="sr-Latn-BA"/>
        </w:rPr>
        <w:t>.</w:t>
      </w:r>
    </w:p>
    <w:p w:rsidR="003F6D05" w:rsidRDefault="003F6D05">
      <w:pPr>
        <w:spacing w:before="0" w:after="0"/>
        <w:ind w:firstLine="0"/>
        <w:jc w:val="left"/>
        <w:rPr>
          <w:sz w:val="20"/>
          <w:szCs w:val="20"/>
        </w:rPr>
      </w:pPr>
    </w:p>
    <w:p w:rsidR="00B15123" w:rsidRDefault="009A2F50" w:rsidP="00B15123">
      <w:pPr>
        <w:ind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Na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osnovu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člana</w:t>
      </w:r>
      <w:r w:rsidR="00B15123" w:rsidRPr="0097278D">
        <w:rPr>
          <w:rFonts w:cs="Arial"/>
          <w:sz w:val="20"/>
          <w:szCs w:val="20"/>
        </w:rPr>
        <w:t xml:space="preserve"> 59. </w:t>
      </w:r>
      <w:r>
        <w:rPr>
          <w:rFonts w:cs="Arial"/>
          <w:sz w:val="20"/>
          <w:szCs w:val="20"/>
        </w:rPr>
        <w:t>Zakona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budžetskom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sistemu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Republike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Srpske</w:t>
      </w:r>
      <w:r w:rsidR="00B15123" w:rsidRPr="0097278D">
        <w:rPr>
          <w:rFonts w:cs="Arial"/>
          <w:sz w:val="20"/>
          <w:szCs w:val="20"/>
        </w:rPr>
        <w:t xml:space="preserve"> („</w:t>
      </w:r>
      <w:r>
        <w:rPr>
          <w:rFonts w:cs="Arial"/>
          <w:sz w:val="20"/>
          <w:szCs w:val="20"/>
        </w:rPr>
        <w:t>Službeni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glasnik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Republike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Srpske</w:t>
      </w:r>
      <w:r w:rsidR="00B15123" w:rsidRPr="0097278D">
        <w:rPr>
          <w:rFonts w:cs="Arial"/>
          <w:sz w:val="20"/>
          <w:szCs w:val="20"/>
        </w:rPr>
        <w:t xml:space="preserve">“, </w:t>
      </w:r>
      <w:r>
        <w:rPr>
          <w:rFonts w:cs="Arial"/>
          <w:sz w:val="20"/>
          <w:szCs w:val="20"/>
        </w:rPr>
        <w:t>broj</w:t>
      </w:r>
      <w:r w:rsidR="00B15123" w:rsidRPr="0097278D">
        <w:rPr>
          <w:rFonts w:cs="Arial"/>
          <w:sz w:val="20"/>
          <w:szCs w:val="20"/>
        </w:rPr>
        <w:t xml:space="preserve"> 121/12, 52/14, 103/15 </w:t>
      </w:r>
      <w:r>
        <w:rPr>
          <w:rFonts w:cs="Arial"/>
          <w:sz w:val="20"/>
          <w:szCs w:val="20"/>
        </w:rPr>
        <w:t>i</w:t>
      </w:r>
      <w:r w:rsidR="00B15123" w:rsidRPr="0097278D">
        <w:rPr>
          <w:rFonts w:cs="Arial"/>
          <w:sz w:val="20"/>
          <w:szCs w:val="20"/>
        </w:rPr>
        <w:t xml:space="preserve"> 15/16) </w:t>
      </w:r>
      <w:r>
        <w:rPr>
          <w:rFonts w:cs="Arial"/>
          <w:sz w:val="20"/>
          <w:szCs w:val="20"/>
        </w:rPr>
        <w:t>i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člana</w:t>
      </w:r>
      <w:r w:rsidR="00B15123" w:rsidRPr="0097278D">
        <w:rPr>
          <w:rFonts w:cs="Arial"/>
          <w:sz w:val="20"/>
          <w:szCs w:val="20"/>
        </w:rPr>
        <w:t xml:space="preserve"> 115. </w:t>
      </w:r>
      <w:r>
        <w:rPr>
          <w:rFonts w:cs="Arial"/>
          <w:sz w:val="20"/>
          <w:szCs w:val="20"/>
        </w:rPr>
        <w:t>stav</w:t>
      </w:r>
      <w:r w:rsidR="00B15123" w:rsidRPr="0097278D">
        <w:rPr>
          <w:rFonts w:cs="Arial"/>
          <w:sz w:val="20"/>
          <w:szCs w:val="20"/>
        </w:rPr>
        <w:t xml:space="preserve"> 2. </w:t>
      </w:r>
      <w:r>
        <w:rPr>
          <w:rFonts w:cs="Arial"/>
          <w:sz w:val="20"/>
          <w:szCs w:val="20"/>
        </w:rPr>
        <w:t>Pravilnika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računovodstvu</w:t>
      </w:r>
      <w:r w:rsidR="00B15123" w:rsidRPr="0097278D"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>računovodstvenim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politikama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računovodstvenim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procjenama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za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budžetske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korisnike</w:t>
      </w:r>
      <w:r w:rsidR="00B15123" w:rsidRPr="0097278D">
        <w:rPr>
          <w:rFonts w:cs="Arial"/>
          <w:sz w:val="20"/>
          <w:szCs w:val="20"/>
        </w:rPr>
        <w:t xml:space="preserve"> („</w:t>
      </w:r>
      <w:r>
        <w:rPr>
          <w:rFonts w:cs="Arial"/>
          <w:sz w:val="20"/>
          <w:szCs w:val="20"/>
        </w:rPr>
        <w:t>Službeni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glasnik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Republike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Srpske</w:t>
      </w:r>
      <w:r w:rsidR="00B15123" w:rsidRPr="0097278D">
        <w:rPr>
          <w:rFonts w:cs="Arial"/>
          <w:sz w:val="20"/>
          <w:szCs w:val="20"/>
        </w:rPr>
        <w:t xml:space="preserve">“, </w:t>
      </w:r>
      <w:r>
        <w:rPr>
          <w:rFonts w:cs="Arial"/>
          <w:sz w:val="20"/>
          <w:szCs w:val="20"/>
        </w:rPr>
        <w:t>broj</w:t>
      </w:r>
      <w:r w:rsidR="00B15123" w:rsidRPr="0097278D">
        <w:rPr>
          <w:rFonts w:cs="Arial"/>
          <w:sz w:val="20"/>
          <w:szCs w:val="20"/>
        </w:rPr>
        <w:t xml:space="preserve"> 115/17 </w:t>
      </w:r>
      <w:r>
        <w:rPr>
          <w:rFonts w:cs="Arial"/>
          <w:sz w:val="20"/>
          <w:szCs w:val="20"/>
        </w:rPr>
        <w:t>i</w:t>
      </w:r>
      <w:r w:rsidR="00B15123" w:rsidRPr="0097278D">
        <w:rPr>
          <w:rFonts w:cs="Arial"/>
          <w:sz w:val="20"/>
          <w:szCs w:val="20"/>
        </w:rPr>
        <w:t xml:space="preserve"> 118/18) </w:t>
      </w:r>
      <w:r>
        <w:rPr>
          <w:rFonts w:cs="Arial"/>
          <w:sz w:val="20"/>
          <w:szCs w:val="20"/>
        </w:rPr>
        <w:t>i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Kriterija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materijalnosti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procedure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ispravke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grešaka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iz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prethodnog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perioda</w:t>
      </w:r>
      <w:r w:rsidR="00B15123" w:rsidRPr="0097278D"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>broj</w:t>
      </w:r>
      <w:r w:rsidR="00B15123" w:rsidRPr="0097278D">
        <w:rPr>
          <w:rFonts w:cs="Arial"/>
          <w:sz w:val="20"/>
          <w:szCs w:val="20"/>
        </w:rPr>
        <w:t xml:space="preserve">: 06.12/402-127/20 </w:t>
      </w:r>
      <w:r>
        <w:rPr>
          <w:rFonts w:cs="Arial"/>
          <w:sz w:val="20"/>
          <w:szCs w:val="20"/>
        </w:rPr>
        <w:t>od</w:t>
      </w:r>
      <w:r w:rsidR="00B15123" w:rsidRPr="0097278D">
        <w:rPr>
          <w:rFonts w:cs="Arial"/>
          <w:sz w:val="20"/>
          <w:szCs w:val="20"/>
        </w:rPr>
        <w:t xml:space="preserve"> 09.03.2020. </w:t>
      </w:r>
      <w:r>
        <w:rPr>
          <w:rFonts w:cs="Arial"/>
          <w:sz w:val="20"/>
          <w:szCs w:val="20"/>
        </w:rPr>
        <w:t>godine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člana</w:t>
      </w:r>
      <w:r w:rsidR="00B15123" w:rsidRPr="0097278D">
        <w:rPr>
          <w:rFonts w:cs="Arial"/>
          <w:sz w:val="20"/>
          <w:szCs w:val="20"/>
        </w:rPr>
        <w:t xml:space="preserve"> 68. </w:t>
      </w:r>
      <w:r>
        <w:rPr>
          <w:rFonts w:cs="Arial"/>
          <w:sz w:val="20"/>
          <w:szCs w:val="20"/>
        </w:rPr>
        <w:t>i</w:t>
      </w:r>
      <w:r w:rsidR="00B15123" w:rsidRPr="0097278D">
        <w:rPr>
          <w:rFonts w:cs="Arial"/>
          <w:sz w:val="20"/>
          <w:szCs w:val="20"/>
        </w:rPr>
        <w:t xml:space="preserve"> 89. </w:t>
      </w:r>
      <w:r>
        <w:rPr>
          <w:rFonts w:cs="Arial"/>
          <w:sz w:val="20"/>
          <w:szCs w:val="20"/>
        </w:rPr>
        <w:t>Statuta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Opštine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Ugljevik</w:t>
      </w:r>
      <w:r w:rsidR="00B15123" w:rsidRPr="0097278D">
        <w:rPr>
          <w:rFonts w:cs="Arial"/>
          <w:sz w:val="20"/>
          <w:szCs w:val="20"/>
        </w:rPr>
        <w:t xml:space="preserve">“, </w:t>
      </w:r>
      <w:r>
        <w:rPr>
          <w:rFonts w:cs="Arial"/>
          <w:sz w:val="20"/>
          <w:szCs w:val="20"/>
        </w:rPr>
        <w:t>broj</w:t>
      </w:r>
      <w:r w:rsidR="00B15123" w:rsidRPr="0097278D">
        <w:rPr>
          <w:rFonts w:cs="Arial"/>
          <w:sz w:val="20"/>
          <w:szCs w:val="20"/>
        </w:rPr>
        <w:t xml:space="preserve"> 7/17 </w:t>
      </w:r>
      <w:r>
        <w:rPr>
          <w:rFonts w:cs="Arial"/>
          <w:sz w:val="20"/>
          <w:szCs w:val="20"/>
        </w:rPr>
        <w:t>i</w:t>
      </w:r>
      <w:r w:rsidR="00B15123" w:rsidRPr="0097278D">
        <w:rPr>
          <w:rFonts w:cs="Arial"/>
          <w:sz w:val="20"/>
          <w:szCs w:val="20"/>
        </w:rPr>
        <w:t xml:space="preserve"> 5/21) </w:t>
      </w:r>
      <w:r>
        <w:rPr>
          <w:rFonts w:cs="Arial"/>
          <w:sz w:val="20"/>
          <w:szCs w:val="20"/>
        </w:rPr>
        <w:t>Načelnik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opštine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Ugljevik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n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</w:t>
      </w:r>
    </w:p>
    <w:p w:rsidR="00B15123" w:rsidRPr="0097278D" w:rsidRDefault="009A2F50" w:rsidP="00FC255E">
      <w:pPr>
        <w:pStyle w:val="Heading5"/>
        <w:jc w:val="center"/>
      </w:pPr>
      <w:bookmarkStart w:id="14" w:name="_Toc163197523"/>
      <w:r>
        <w:t>KRITERIJ</w:t>
      </w:r>
      <w:r w:rsidR="00B15123" w:rsidRPr="0097278D">
        <w:t xml:space="preserve"> </w:t>
      </w:r>
      <w:r>
        <w:t>MATERIJALNOSTI</w:t>
      </w:r>
      <w:bookmarkEnd w:id="14"/>
    </w:p>
    <w:p w:rsidR="00B15123" w:rsidRPr="0097278D" w:rsidRDefault="009A2F50" w:rsidP="00B15123">
      <w:pPr>
        <w:spacing w:after="0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PROCEDURA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ISPRAVKE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GREŠAKA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IZ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PRETHODNOG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PERIODA</w:t>
      </w:r>
    </w:p>
    <w:p w:rsidR="00B15123" w:rsidRPr="0097278D" w:rsidRDefault="00B15123" w:rsidP="00B15123">
      <w:pPr>
        <w:spacing w:after="0"/>
        <w:jc w:val="center"/>
        <w:rPr>
          <w:rFonts w:cs="Arial"/>
          <w:sz w:val="20"/>
          <w:szCs w:val="20"/>
        </w:rPr>
      </w:pPr>
    </w:p>
    <w:p w:rsidR="00B15123" w:rsidRPr="0097278D" w:rsidRDefault="00B15123" w:rsidP="00B15123">
      <w:pPr>
        <w:spacing w:after="0"/>
        <w:rPr>
          <w:rFonts w:cs="Arial"/>
          <w:sz w:val="20"/>
          <w:szCs w:val="20"/>
        </w:rPr>
      </w:pPr>
    </w:p>
    <w:p w:rsidR="00B15123" w:rsidRPr="0097278D" w:rsidRDefault="00B15123" w:rsidP="00B15123">
      <w:pPr>
        <w:spacing w:after="0"/>
        <w:ind w:firstLine="0"/>
        <w:rPr>
          <w:rFonts w:cs="Arial"/>
          <w:sz w:val="20"/>
          <w:szCs w:val="20"/>
        </w:rPr>
      </w:pPr>
      <w:r w:rsidRPr="0097278D">
        <w:rPr>
          <w:rFonts w:cs="Arial"/>
          <w:sz w:val="20"/>
          <w:szCs w:val="20"/>
        </w:rPr>
        <w:t xml:space="preserve">I </w:t>
      </w:r>
      <w:r w:rsidR="009A2F50">
        <w:rPr>
          <w:rFonts w:cs="Arial"/>
          <w:sz w:val="20"/>
          <w:szCs w:val="20"/>
        </w:rPr>
        <w:t>KRITERIJ</w:t>
      </w:r>
      <w:r w:rsidRPr="0097278D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MATERIJALNOSTI</w:t>
      </w:r>
      <w:r w:rsidRPr="0097278D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GREŠAKA</w:t>
      </w:r>
      <w:r w:rsidRPr="0097278D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IZ</w:t>
      </w:r>
      <w:r w:rsidRPr="0097278D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PRETHODNOG</w:t>
      </w:r>
      <w:r w:rsidRPr="0097278D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PERIODA</w:t>
      </w:r>
      <w:r w:rsidRPr="0097278D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</w:t>
      </w:r>
      <w:r w:rsidRPr="0097278D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KORISNIKE</w:t>
      </w:r>
      <w:r w:rsidRPr="0097278D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BUDžETA</w:t>
      </w:r>
      <w:r w:rsidRPr="0097278D">
        <w:rPr>
          <w:rFonts w:cs="Arial"/>
          <w:sz w:val="20"/>
          <w:szCs w:val="20"/>
        </w:rPr>
        <w:t xml:space="preserve"> J</w:t>
      </w:r>
      <w:r w:rsidR="009A2F50">
        <w:rPr>
          <w:rFonts w:cs="Arial"/>
          <w:sz w:val="20"/>
          <w:szCs w:val="20"/>
        </w:rPr>
        <w:t>JEDINICA</w:t>
      </w:r>
      <w:r w:rsidRPr="0097278D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LOKALNIH</w:t>
      </w:r>
      <w:r w:rsidRPr="0097278D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SAMOUPRAVA</w:t>
      </w:r>
    </w:p>
    <w:p w:rsidR="00B15123" w:rsidRPr="0097278D" w:rsidRDefault="00B15123" w:rsidP="00B15123">
      <w:pPr>
        <w:spacing w:after="0"/>
        <w:rPr>
          <w:rFonts w:cs="Arial"/>
          <w:sz w:val="20"/>
          <w:szCs w:val="20"/>
        </w:rPr>
      </w:pPr>
    </w:p>
    <w:p w:rsidR="00B15123" w:rsidRPr="0097278D" w:rsidRDefault="009A2F50" w:rsidP="00B15123">
      <w:pPr>
        <w:pStyle w:val="ListParagraph"/>
        <w:numPr>
          <w:ilvl w:val="0"/>
          <w:numId w:val="16"/>
        </w:numPr>
        <w:tabs>
          <w:tab w:val="left" w:pos="0"/>
        </w:tabs>
        <w:spacing w:before="0" w:after="0"/>
        <w:ind w:left="0" w:firstLine="0"/>
        <w:rPr>
          <w:rFonts w:cs="Arial"/>
          <w:sz w:val="20"/>
        </w:rPr>
      </w:pPr>
      <w:r>
        <w:rPr>
          <w:rFonts w:cs="Arial"/>
          <w:sz w:val="20"/>
        </w:rPr>
        <w:t>Greške</w:t>
      </w:r>
      <w:r w:rsidR="00B15123" w:rsidRPr="0097278D">
        <w:rPr>
          <w:rFonts w:cs="Arial"/>
          <w:sz w:val="20"/>
        </w:rPr>
        <w:t xml:space="preserve"> </w:t>
      </w:r>
      <w:r>
        <w:rPr>
          <w:rFonts w:cs="Arial"/>
          <w:sz w:val="20"/>
        </w:rPr>
        <w:t>iz</w:t>
      </w:r>
      <w:r w:rsidR="00B15123" w:rsidRPr="0097278D">
        <w:rPr>
          <w:rFonts w:cs="Arial"/>
          <w:sz w:val="20"/>
        </w:rPr>
        <w:t xml:space="preserve"> </w:t>
      </w:r>
      <w:r>
        <w:rPr>
          <w:rFonts w:cs="Arial"/>
          <w:sz w:val="20"/>
        </w:rPr>
        <w:t>prethodnog</w:t>
      </w:r>
      <w:r w:rsidR="00B15123" w:rsidRPr="0097278D">
        <w:rPr>
          <w:rFonts w:cs="Arial"/>
          <w:sz w:val="20"/>
        </w:rPr>
        <w:t xml:space="preserve"> </w:t>
      </w:r>
      <w:r>
        <w:rPr>
          <w:rFonts w:cs="Arial"/>
          <w:sz w:val="20"/>
        </w:rPr>
        <w:t>perioda</w:t>
      </w:r>
      <w:r w:rsidR="00B15123" w:rsidRPr="0097278D">
        <w:rPr>
          <w:rFonts w:cs="Arial"/>
          <w:sz w:val="20"/>
        </w:rPr>
        <w:t xml:space="preserve"> </w:t>
      </w:r>
      <w:r>
        <w:rPr>
          <w:rFonts w:cs="Arial"/>
          <w:sz w:val="20"/>
        </w:rPr>
        <w:t>uočene</w:t>
      </w:r>
      <w:r w:rsidR="00B15123" w:rsidRPr="0097278D">
        <w:rPr>
          <w:rFonts w:cs="Arial"/>
          <w:sz w:val="20"/>
        </w:rPr>
        <w:t xml:space="preserve"> </w:t>
      </w:r>
      <w:r>
        <w:rPr>
          <w:rFonts w:cs="Arial"/>
          <w:sz w:val="20"/>
        </w:rPr>
        <w:t>nakon</w:t>
      </w:r>
      <w:r w:rsidR="00B15123" w:rsidRPr="0097278D">
        <w:rPr>
          <w:rFonts w:cs="Arial"/>
          <w:sz w:val="20"/>
        </w:rPr>
        <w:t xml:space="preserve"> </w:t>
      </w:r>
      <w:r>
        <w:rPr>
          <w:rFonts w:cs="Arial"/>
          <w:sz w:val="20"/>
        </w:rPr>
        <w:t>što</w:t>
      </w:r>
      <w:r w:rsidR="00B15123" w:rsidRPr="0097278D">
        <w:rPr>
          <w:rFonts w:cs="Arial"/>
          <w:sz w:val="20"/>
        </w:rPr>
        <w:t xml:space="preserve"> </w:t>
      </w:r>
      <w:r>
        <w:rPr>
          <w:rFonts w:cs="Arial"/>
          <w:sz w:val="20"/>
        </w:rPr>
        <w:t>su</w:t>
      </w:r>
      <w:r w:rsidR="00B15123" w:rsidRPr="0097278D">
        <w:rPr>
          <w:rFonts w:cs="Arial"/>
          <w:sz w:val="20"/>
        </w:rPr>
        <w:t xml:space="preserve"> </w:t>
      </w:r>
      <w:r>
        <w:rPr>
          <w:rFonts w:cs="Arial"/>
          <w:sz w:val="20"/>
        </w:rPr>
        <w:t>finansijski</w:t>
      </w:r>
      <w:r w:rsidR="00B15123" w:rsidRPr="0097278D">
        <w:rPr>
          <w:rFonts w:cs="Arial"/>
          <w:sz w:val="20"/>
        </w:rPr>
        <w:t xml:space="preserve"> </w:t>
      </w:r>
      <w:r>
        <w:rPr>
          <w:rFonts w:cs="Arial"/>
          <w:sz w:val="20"/>
        </w:rPr>
        <w:t>izvještaji</w:t>
      </w:r>
    </w:p>
    <w:p w:rsidR="00B15123" w:rsidRPr="0097278D" w:rsidRDefault="009A2F50" w:rsidP="00B15123">
      <w:pPr>
        <w:tabs>
          <w:tab w:val="left" w:pos="0"/>
        </w:tabs>
        <w:spacing w:after="0"/>
        <w:ind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završeni</w:t>
      </w:r>
      <w:r w:rsidR="00B15123" w:rsidRPr="0097278D"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>potrebno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procijeniti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sa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aspekta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materijalne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značajnosti</w:t>
      </w:r>
      <w:r w:rsidR="00B15123" w:rsidRPr="0097278D">
        <w:rPr>
          <w:rFonts w:cs="Arial"/>
          <w:sz w:val="20"/>
          <w:szCs w:val="20"/>
        </w:rPr>
        <w:t xml:space="preserve">. </w:t>
      </w:r>
      <w:r>
        <w:rPr>
          <w:rFonts w:cs="Arial"/>
          <w:sz w:val="20"/>
          <w:szCs w:val="20"/>
        </w:rPr>
        <w:t>Postupak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ispravke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materijalno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značajnih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grešaka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iz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prehodnog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perioda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propisan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je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paragrafom</w:t>
      </w:r>
      <w:r w:rsidR="00B15123" w:rsidRPr="0097278D">
        <w:rPr>
          <w:rFonts w:cs="Arial"/>
          <w:sz w:val="20"/>
          <w:szCs w:val="20"/>
        </w:rPr>
        <w:t xml:space="preserve"> 47. </w:t>
      </w:r>
      <w:r>
        <w:rPr>
          <w:rFonts w:cs="Arial"/>
          <w:sz w:val="20"/>
          <w:szCs w:val="20"/>
        </w:rPr>
        <w:t>MRS</w:t>
      </w:r>
      <w:r w:rsidR="00B15123" w:rsidRPr="0097278D">
        <w:rPr>
          <w:rFonts w:cs="Arial"/>
          <w:sz w:val="20"/>
          <w:szCs w:val="20"/>
        </w:rPr>
        <w:t xml:space="preserve"> – </w:t>
      </w:r>
      <w:r>
        <w:rPr>
          <w:rFonts w:cs="Arial"/>
          <w:sz w:val="20"/>
          <w:szCs w:val="20"/>
        </w:rPr>
        <w:t>JS</w:t>
      </w:r>
      <w:r w:rsidR="00B15123" w:rsidRPr="0097278D">
        <w:rPr>
          <w:rFonts w:cs="Arial"/>
          <w:sz w:val="20"/>
          <w:szCs w:val="20"/>
        </w:rPr>
        <w:t xml:space="preserve"> 3.</w:t>
      </w:r>
    </w:p>
    <w:p w:rsidR="00B15123" w:rsidRPr="0097278D" w:rsidRDefault="009A2F50" w:rsidP="00B15123">
      <w:pPr>
        <w:pStyle w:val="ListParagraph"/>
        <w:numPr>
          <w:ilvl w:val="0"/>
          <w:numId w:val="16"/>
        </w:numPr>
        <w:tabs>
          <w:tab w:val="left" w:pos="0"/>
        </w:tabs>
        <w:spacing w:before="0" w:after="0"/>
        <w:ind w:left="0" w:firstLine="0"/>
        <w:rPr>
          <w:rFonts w:cs="Arial"/>
          <w:sz w:val="20"/>
        </w:rPr>
      </w:pPr>
      <w:r>
        <w:rPr>
          <w:rFonts w:cs="Arial"/>
          <w:sz w:val="20"/>
        </w:rPr>
        <w:t>Materijalno</w:t>
      </w:r>
      <w:r w:rsidR="00B15123" w:rsidRPr="0097278D">
        <w:rPr>
          <w:rFonts w:cs="Arial"/>
          <w:sz w:val="20"/>
        </w:rPr>
        <w:t xml:space="preserve"> </w:t>
      </w:r>
      <w:r>
        <w:rPr>
          <w:rFonts w:cs="Arial"/>
          <w:sz w:val="20"/>
        </w:rPr>
        <w:t>značajnijim</w:t>
      </w:r>
      <w:r w:rsidR="00B15123" w:rsidRPr="0097278D">
        <w:rPr>
          <w:rFonts w:cs="Arial"/>
          <w:sz w:val="20"/>
        </w:rPr>
        <w:t xml:space="preserve"> </w:t>
      </w:r>
      <w:r>
        <w:rPr>
          <w:rFonts w:cs="Arial"/>
          <w:sz w:val="20"/>
        </w:rPr>
        <w:t>greškma</w:t>
      </w:r>
      <w:r w:rsidR="00B15123" w:rsidRPr="0097278D">
        <w:rPr>
          <w:rFonts w:cs="Arial"/>
          <w:sz w:val="20"/>
        </w:rPr>
        <w:t xml:space="preserve"> </w:t>
      </w:r>
      <w:r>
        <w:rPr>
          <w:rFonts w:cs="Arial"/>
          <w:sz w:val="20"/>
        </w:rPr>
        <w:t>iz</w:t>
      </w:r>
      <w:r w:rsidR="00B15123" w:rsidRPr="0097278D">
        <w:rPr>
          <w:rFonts w:cs="Arial"/>
          <w:sz w:val="20"/>
        </w:rPr>
        <w:t xml:space="preserve"> </w:t>
      </w:r>
      <w:r>
        <w:rPr>
          <w:rFonts w:cs="Arial"/>
          <w:sz w:val="20"/>
        </w:rPr>
        <w:t>prethodne</w:t>
      </w:r>
      <w:r w:rsidR="00B15123" w:rsidRPr="0097278D">
        <w:rPr>
          <w:rFonts w:cs="Arial"/>
          <w:sz w:val="20"/>
        </w:rPr>
        <w:t xml:space="preserve"> </w:t>
      </w:r>
      <w:r>
        <w:rPr>
          <w:rFonts w:cs="Arial"/>
          <w:sz w:val="20"/>
        </w:rPr>
        <w:t>godine</w:t>
      </w:r>
      <w:r w:rsidR="00B15123" w:rsidRPr="0097278D">
        <w:rPr>
          <w:rFonts w:cs="Arial"/>
          <w:sz w:val="20"/>
        </w:rPr>
        <w:t xml:space="preserve"> </w:t>
      </w:r>
      <w:r>
        <w:rPr>
          <w:rFonts w:cs="Arial"/>
          <w:sz w:val="20"/>
        </w:rPr>
        <w:t>ili</w:t>
      </w:r>
      <w:r w:rsidR="00B15123" w:rsidRPr="0097278D">
        <w:rPr>
          <w:rFonts w:cs="Arial"/>
          <w:sz w:val="20"/>
        </w:rPr>
        <w:t xml:space="preserve"> </w:t>
      </w:r>
      <w:r>
        <w:rPr>
          <w:rFonts w:cs="Arial"/>
          <w:sz w:val="20"/>
        </w:rPr>
        <w:t>ranijih</w:t>
      </w:r>
      <w:r w:rsidR="00B15123" w:rsidRPr="0097278D">
        <w:rPr>
          <w:rFonts w:cs="Arial"/>
          <w:sz w:val="20"/>
        </w:rPr>
        <w:t xml:space="preserve"> </w:t>
      </w:r>
      <w:r>
        <w:rPr>
          <w:rFonts w:cs="Arial"/>
          <w:sz w:val="20"/>
        </w:rPr>
        <w:t>godina</w:t>
      </w:r>
    </w:p>
    <w:p w:rsidR="00B15123" w:rsidRPr="0097278D" w:rsidRDefault="009A2F50" w:rsidP="00B15123">
      <w:pPr>
        <w:tabs>
          <w:tab w:val="left" w:pos="0"/>
        </w:tabs>
        <w:spacing w:after="0"/>
        <w:ind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smatraće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se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one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greške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koje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istovremeno</w:t>
      </w:r>
      <w:r w:rsidR="00B15123" w:rsidRPr="0097278D">
        <w:rPr>
          <w:rFonts w:cs="Arial"/>
          <w:sz w:val="20"/>
          <w:szCs w:val="20"/>
        </w:rPr>
        <w:t xml:space="preserve"> (</w:t>
      </w:r>
      <w:r>
        <w:rPr>
          <w:rFonts w:cs="Arial"/>
          <w:sz w:val="20"/>
          <w:szCs w:val="20"/>
        </w:rPr>
        <w:t>kumulativno</w:t>
      </w:r>
      <w:r w:rsidR="00B15123" w:rsidRPr="0097278D">
        <w:rPr>
          <w:rFonts w:cs="Arial"/>
          <w:sz w:val="20"/>
          <w:szCs w:val="20"/>
        </w:rPr>
        <w:t xml:space="preserve">) </w:t>
      </w:r>
      <w:r>
        <w:rPr>
          <w:rFonts w:cs="Arial"/>
          <w:sz w:val="20"/>
          <w:szCs w:val="20"/>
        </w:rPr>
        <w:t>zadovoljavaju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sljedeća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dva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kriterijumima</w:t>
      </w:r>
      <w:r w:rsidR="00B15123" w:rsidRPr="0097278D">
        <w:rPr>
          <w:rFonts w:cs="Arial"/>
          <w:sz w:val="20"/>
          <w:szCs w:val="20"/>
        </w:rPr>
        <w:t>:</w:t>
      </w:r>
    </w:p>
    <w:p w:rsidR="00B15123" w:rsidRPr="0097278D" w:rsidRDefault="009A2F50" w:rsidP="00B15123">
      <w:pPr>
        <w:pStyle w:val="ListParagraph"/>
        <w:numPr>
          <w:ilvl w:val="0"/>
          <w:numId w:val="17"/>
        </w:numPr>
        <w:tabs>
          <w:tab w:val="left" w:pos="0"/>
        </w:tabs>
        <w:spacing w:before="0" w:after="0"/>
        <w:ind w:left="0" w:firstLine="0"/>
        <w:rPr>
          <w:rFonts w:cs="Arial"/>
          <w:sz w:val="20"/>
        </w:rPr>
      </w:pPr>
      <w:r>
        <w:rPr>
          <w:rFonts w:cs="Arial"/>
          <w:sz w:val="20"/>
        </w:rPr>
        <w:t>Iznos</w:t>
      </w:r>
      <w:r w:rsidR="00B15123" w:rsidRPr="0097278D">
        <w:rPr>
          <w:rFonts w:cs="Arial"/>
          <w:sz w:val="20"/>
        </w:rPr>
        <w:t xml:space="preserve"> </w:t>
      </w:r>
      <w:r>
        <w:rPr>
          <w:rFonts w:cs="Arial"/>
          <w:sz w:val="20"/>
        </w:rPr>
        <w:t>greške</w:t>
      </w:r>
      <w:r w:rsidR="00B15123" w:rsidRPr="0097278D">
        <w:rPr>
          <w:rFonts w:cs="Arial"/>
          <w:sz w:val="20"/>
        </w:rPr>
        <w:t xml:space="preserve"> </w:t>
      </w:r>
      <w:r>
        <w:rPr>
          <w:rFonts w:cs="Arial"/>
          <w:sz w:val="20"/>
        </w:rPr>
        <w:t>je</w:t>
      </w:r>
      <w:r w:rsidR="00B15123" w:rsidRPr="0097278D">
        <w:rPr>
          <w:rFonts w:cs="Arial"/>
          <w:sz w:val="20"/>
        </w:rPr>
        <w:t xml:space="preserve"> </w:t>
      </w:r>
      <w:r>
        <w:rPr>
          <w:rFonts w:cs="Arial"/>
          <w:sz w:val="20"/>
        </w:rPr>
        <w:t>jednak</w:t>
      </w:r>
      <w:r w:rsidR="00B15123" w:rsidRPr="0097278D">
        <w:rPr>
          <w:rFonts w:cs="Arial"/>
          <w:sz w:val="20"/>
        </w:rPr>
        <w:t xml:space="preserve"> </w:t>
      </w:r>
      <w:r>
        <w:rPr>
          <w:rFonts w:cs="Arial"/>
          <w:sz w:val="20"/>
        </w:rPr>
        <w:t>ili</w:t>
      </w:r>
      <w:r w:rsidR="00B15123" w:rsidRPr="0097278D">
        <w:rPr>
          <w:rFonts w:cs="Arial"/>
          <w:sz w:val="20"/>
        </w:rPr>
        <w:t xml:space="preserve"> </w:t>
      </w:r>
      <w:r>
        <w:rPr>
          <w:rFonts w:cs="Arial"/>
          <w:sz w:val="20"/>
        </w:rPr>
        <w:t>veći</w:t>
      </w:r>
      <w:r w:rsidR="00B15123" w:rsidRPr="0097278D">
        <w:rPr>
          <w:rFonts w:cs="Arial"/>
          <w:sz w:val="20"/>
        </w:rPr>
        <w:t xml:space="preserve"> </w:t>
      </w:r>
      <w:r>
        <w:rPr>
          <w:rFonts w:cs="Arial"/>
          <w:sz w:val="20"/>
        </w:rPr>
        <w:t>od</w:t>
      </w:r>
      <w:r w:rsidR="00B15123" w:rsidRPr="0097278D">
        <w:rPr>
          <w:rFonts w:cs="Arial"/>
          <w:sz w:val="20"/>
        </w:rPr>
        <w:t xml:space="preserve"> 5.000 </w:t>
      </w:r>
      <w:r>
        <w:rPr>
          <w:rFonts w:cs="Arial"/>
          <w:sz w:val="20"/>
        </w:rPr>
        <w:t>KM</w:t>
      </w:r>
      <w:r w:rsidR="00B15123" w:rsidRPr="0097278D">
        <w:rPr>
          <w:rFonts w:cs="Arial"/>
          <w:sz w:val="20"/>
        </w:rPr>
        <w:t xml:space="preserve"> </w:t>
      </w:r>
      <w:r>
        <w:rPr>
          <w:rFonts w:cs="Arial"/>
          <w:sz w:val="20"/>
        </w:rPr>
        <w:t>i</w:t>
      </w:r>
    </w:p>
    <w:p w:rsidR="00B15123" w:rsidRPr="0097278D" w:rsidRDefault="009A2F50" w:rsidP="00B15123">
      <w:pPr>
        <w:pStyle w:val="ListParagraph"/>
        <w:numPr>
          <w:ilvl w:val="0"/>
          <w:numId w:val="17"/>
        </w:numPr>
        <w:tabs>
          <w:tab w:val="left" w:pos="0"/>
        </w:tabs>
        <w:spacing w:before="0" w:after="0"/>
        <w:ind w:left="0" w:firstLine="0"/>
        <w:rPr>
          <w:rFonts w:cs="Arial"/>
          <w:sz w:val="20"/>
        </w:rPr>
      </w:pPr>
      <w:r>
        <w:rPr>
          <w:rFonts w:cs="Arial"/>
          <w:sz w:val="20"/>
        </w:rPr>
        <w:t>Iznos</w:t>
      </w:r>
      <w:r w:rsidR="00B15123" w:rsidRPr="0097278D">
        <w:rPr>
          <w:rFonts w:cs="Arial"/>
          <w:sz w:val="20"/>
        </w:rPr>
        <w:t xml:space="preserve"> </w:t>
      </w:r>
      <w:r>
        <w:rPr>
          <w:rFonts w:cs="Arial"/>
          <w:sz w:val="20"/>
        </w:rPr>
        <w:t>greške</w:t>
      </w:r>
      <w:r w:rsidR="00B15123" w:rsidRPr="0097278D">
        <w:rPr>
          <w:rFonts w:cs="Arial"/>
          <w:sz w:val="20"/>
        </w:rPr>
        <w:t xml:space="preserve"> </w:t>
      </w:r>
      <w:r>
        <w:rPr>
          <w:rFonts w:cs="Arial"/>
          <w:sz w:val="20"/>
        </w:rPr>
        <w:t>je</w:t>
      </w:r>
      <w:r w:rsidR="00B15123" w:rsidRPr="0097278D">
        <w:rPr>
          <w:rFonts w:cs="Arial"/>
          <w:sz w:val="20"/>
        </w:rPr>
        <w:t xml:space="preserve"> </w:t>
      </w:r>
      <w:r>
        <w:rPr>
          <w:rFonts w:cs="Arial"/>
          <w:sz w:val="20"/>
        </w:rPr>
        <w:t>jednak</w:t>
      </w:r>
      <w:r w:rsidR="00B15123" w:rsidRPr="0097278D">
        <w:rPr>
          <w:rFonts w:cs="Arial"/>
          <w:sz w:val="20"/>
        </w:rPr>
        <w:t xml:space="preserve"> </w:t>
      </w:r>
      <w:r>
        <w:rPr>
          <w:rFonts w:cs="Arial"/>
          <w:sz w:val="20"/>
        </w:rPr>
        <w:t>ili</w:t>
      </w:r>
      <w:r w:rsidR="00B15123" w:rsidRPr="0097278D">
        <w:rPr>
          <w:rFonts w:cs="Arial"/>
          <w:sz w:val="20"/>
        </w:rPr>
        <w:t xml:space="preserve"> </w:t>
      </w:r>
      <w:r>
        <w:rPr>
          <w:rFonts w:cs="Arial"/>
          <w:sz w:val="20"/>
        </w:rPr>
        <w:t>veći</w:t>
      </w:r>
      <w:r w:rsidR="00B15123" w:rsidRPr="0097278D">
        <w:rPr>
          <w:rFonts w:cs="Arial"/>
          <w:sz w:val="20"/>
        </w:rPr>
        <w:t xml:space="preserve"> </w:t>
      </w:r>
      <w:r>
        <w:rPr>
          <w:rFonts w:cs="Arial"/>
          <w:sz w:val="20"/>
        </w:rPr>
        <w:t>od</w:t>
      </w:r>
      <w:r w:rsidR="00B15123" w:rsidRPr="0097278D">
        <w:rPr>
          <w:rFonts w:cs="Arial"/>
          <w:sz w:val="20"/>
        </w:rPr>
        <w:t xml:space="preserve"> 5% </w:t>
      </w:r>
      <w:r>
        <w:rPr>
          <w:rFonts w:cs="Arial"/>
          <w:sz w:val="20"/>
        </w:rPr>
        <w:t>ukupne</w:t>
      </w:r>
      <w:r w:rsidR="00B15123" w:rsidRPr="0097278D">
        <w:rPr>
          <w:rFonts w:cs="Arial"/>
          <w:sz w:val="20"/>
        </w:rPr>
        <w:t xml:space="preserve"> </w:t>
      </w:r>
      <w:r>
        <w:rPr>
          <w:rFonts w:cs="Arial"/>
          <w:sz w:val="20"/>
        </w:rPr>
        <w:t>sintetičke</w:t>
      </w:r>
      <w:r w:rsidR="00B15123" w:rsidRPr="0097278D">
        <w:rPr>
          <w:rFonts w:cs="Arial"/>
          <w:sz w:val="20"/>
        </w:rPr>
        <w:t xml:space="preserve"> </w:t>
      </w:r>
      <w:r>
        <w:rPr>
          <w:rFonts w:cs="Arial"/>
          <w:sz w:val="20"/>
        </w:rPr>
        <w:t>pozicije</w:t>
      </w:r>
      <w:r w:rsidR="00B15123" w:rsidRPr="0097278D">
        <w:rPr>
          <w:rFonts w:cs="Arial"/>
          <w:sz w:val="20"/>
        </w:rPr>
        <w:t xml:space="preserve"> (</w:t>
      </w:r>
      <w:r>
        <w:rPr>
          <w:rFonts w:cs="Arial"/>
          <w:sz w:val="20"/>
        </w:rPr>
        <w:t>osnov</w:t>
      </w:r>
      <w:r w:rsidR="00B15123" w:rsidRPr="0097278D">
        <w:rPr>
          <w:rFonts w:cs="Arial"/>
          <w:sz w:val="20"/>
        </w:rPr>
        <w:t xml:space="preserve"> </w:t>
      </w:r>
      <w:r>
        <w:rPr>
          <w:rFonts w:cs="Arial"/>
          <w:sz w:val="20"/>
        </w:rPr>
        <w:t>je</w:t>
      </w:r>
    </w:p>
    <w:p w:rsidR="00B15123" w:rsidRPr="0097278D" w:rsidRDefault="009A2F50" w:rsidP="00B15123">
      <w:pPr>
        <w:tabs>
          <w:tab w:val="left" w:pos="0"/>
        </w:tabs>
        <w:spacing w:after="0"/>
        <w:ind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prethodni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godišnji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finansijski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izvještaj</w:t>
      </w:r>
      <w:r w:rsidR="00B15123" w:rsidRPr="0097278D">
        <w:rPr>
          <w:rFonts w:cs="Arial"/>
          <w:sz w:val="20"/>
          <w:szCs w:val="20"/>
        </w:rPr>
        <w:t>).</w:t>
      </w:r>
    </w:p>
    <w:p w:rsidR="00B15123" w:rsidRPr="0097278D" w:rsidRDefault="00B15123" w:rsidP="00B15123">
      <w:pPr>
        <w:tabs>
          <w:tab w:val="left" w:pos="0"/>
        </w:tabs>
        <w:spacing w:after="0"/>
        <w:ind w:firstLine="0"/>
        <w:rPr>
          <w:rFonts w:cs="Arial"/>
          <w:sz w:val="20"/>
          <w:szCs w:val="20"/>
        </w:rPr>
      </w:pPr>
    </w:p>
    <w:p w:rsidR="00B15123" w:rsidRPr="0097278D" w:rsidRDefault="00B15123" w:rsidP="00B15123">
      <w:pPr>
        <w:tabs>
          <w:tab w:val="left" w:pos="0"/>
        </w:tabs>
        <w:spacing w:after="0"/>
        <w:ind w:firstLine="0"/>
        <w:rPr>
          <w:rFonts w:cs="Arial"/>
          <w:sz w:val="20"/>
          <w:szCs w:val="20"/>
        </w:rPr>
      </w:pPr>
      <w:r w:rsidRPr="0097278D">
        <w:rPr>
          <w:rFonts w:cs="Arial"/>
          <w:sz w:val="20"/>
          <w:szCs w:val="20"/>
        </w:rPr>
        <w:t xml:space="preserve">   II  </w:t>
      </w:r>
      <w:r w:rsidR="009A2F50">
        <w:rPr>
          <w:rFonts w:cs="Arial"/>
          <w:sz w:val="20"/>
          <w:szCs w:val="20"/>
        </w:rPr>
        <w:t>PROCEDURA</w:t>
      </w:r>
      <w:r w:rsidRPr="0097278D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ISPRAVKE</w:t>
      </w:r>
      <w:r w:rsidRPr="0097278D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MATERIJALNO</w:t>
      </w:r>
      <w:r w:rsidRPr="0097278D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ZNAČAJNIH</w:t>
      </w:r>
      <w:r w:rsidRPr="0097278D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GREŠAKA</w:t>
      </w:r>
      <w:r w:rsidRPr="0097278D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</w:t>
      </w:r>
      <w:r w:rsidRPr="0097278D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GLAVNOJ</w:t>
      </w:r>
      <w:r w:rsidRPr="0097278D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KNjIZI</w:t>
      </w:r>
      <w:r w:rsidRPr="0097278D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LOKALNIH</w:t>
      </w:r>
      <w:r w:rsidRPr="0097278D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TREZORA</w:t>
      </w:r>
      <w:r w:rsidRPr="0097278D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JEDINICA</w:t>
      </w:r>
      <w:r w:rsidRPr="0097278D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LOKALNIH</w:t>
      </w:r>
      <w:r w:rsidRPr="0097278D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SAMOUPRAVA</w:t>
      </w:r>
    </w:p>
    <w:p w:rsidR="00B15123" w:rsidRPr="0097278D" w:rsidRDefault="00B15123" w:rsidP="00B15123">
      <w:pPr>
        <w:tabs>
          <w:tab w:val="left" w:pos="0"/>
        </w:tabs>
        <w:spacing w:after="0"/>
        <w:ind w:firstLine="0"/>
        <w:rPr>
          <w:rFonts w:cs="Arial"/>
          <w:sz w:val="20"/>
          <w:szCs w:val="20"/>
        </w:rPr>
      </w:pPr>
    </w:p>
    <w:p w:rsidR="00B15123" w:rsidRPr="0097278D" w:rsidRDefault="009A2F50" w:rsidP="00B15123">
      <w:pPr>
        <w:pStyle w:val="ListParagraph"/>
        <w:numPr>
          <w:ilvl w:val="0"/>
          <w:numId w:val="16"/>
        </w:numPr>
        <w:tabs>
          <w:tab w:val="left" w:pos="0"/>
        </w:tabs>
        <w:spacing w:before="0" w:after="0"/>
        <w:ind w:left="0" w:firstLine="0"/>
        <w:rPr>
          <w:rFonts w:cs="Arial"/>
          <w:sz w:val="20"/>
        </w:rPr>
      </w:pPr>
      <w:r>
        <w:rPr>
          <w:rFonts w:cs="Arial"/>
          <w:sz w:val="20"/>
        </w:rPr>
        <w:t>Ispravke</w:t>
      </w:r>
      <w:r w:rsidR="00B15123" w:rsidRPr="0097278D">
        <w:rPr>
          <w:rFonts w:cs="Arial"/>
          <w:sz w:val="20"/>
        </w:rPr>
        <w:t xml:space="preserve"> </w:t>
      </w:r>
      <w:r>
        <w:rPr>
          <w:rFonts w:cs="Arial"/>
          <w:sz w:val="20"/>
        </w:rPr>
        <w:t>materijalno</w:t>
      </w:r>
      <w:r w:rsidR="00B15123" w:rsidRPr="0097278D">
        <w:rPr>
          <w:rFonts w:cs="Arial"/>
          <w:sz w:val="20"/>
        </w:rPr>
        <w:t xml:space="preserve"> </w:t>
      </w:r>
      <w:r>
        <w:rPr>
          <w:rFonts w:cs="Arial"/>
          <w:sz w:val="20"/>
        </w:rPr>
        <w:t>značajnih</w:t>
      </w:r>
      <w:r w:rsidR="00B15123" w:rsidRPr="0097278D">
        <w:rPr>
          <w:rFonts w:cs="Arial"/>
          <w:sz w:val="20"/>
        </w:rPr>
        <w:t xml:space="preserve"> </w:t>
      </w:r>
      <w:r>
        <w:rPr>
          <w:rFonts w:cs="Arial"/>
          <w:sz w:val="20"/>
        </w:rPr>
        <w:t>grešaka</w:t>
      </w:r>
      <w:r w:rsidR="00B15123" w:rsidRPr="0097278D">
        <w:rPr>
          <w:rFonts w:cs="Arial"/>
          <w:sz w:val="20"/>
        </w:rPr>
        <w:t xml:space="preserve"> </w:t>
      </w:r>
      <w:r>
        <w:rPr>
          <w:rFonts w:cs="Arial"/>
          <w:sz w:val="20"/>
        </w:rPr>
        <w:t>iz</w:t>
      </w:r>
      <w:r w:rsidR="00B15123" w:rsidRPr="0097278D">
        <w:rPr>
          <w:rFonts w:cs="Arial"/>
          <w:sz w:val="20"/>
        </w:rPr>
        <w:t xml:space="preserve"> </w:t>
      </w:r>
      <w:r>
        <w:rPr>
          <w:rFonts w:cs="Arial"/>
          <w:sz w:val="20"/>
        </w:rPr>
        <w:t>prehodne</w:t>
      </w:r>
      <w:r w:rsidR="00B15123" w:rsidRPr="0097278D">
        <w:rPr>
          <w:rFonts w:cs="Arial"/>
          <w:sz w:val="20"/>
        </w:rPr>
        <w:t xml:space="preserve"> </w:t>
      </w:r>
      <w:r>
        <w:rPr>
          <w:rFonts w:cs="Arial"/>
          <w:sz w:val="20"/>
        </w:rPr>
        <w:t>godine</w:t>
      </w:r>
      <w:r w:rsidR="00B15123" w:rsidRPr="0097278D">
        <w:rPr>
          <w:rFonts w:cs="Arial"/>
          <w:sz w:val="20"/>
        </w:rPr>
        <w:t xml:space="preserve"> </w:t>
      </w:r>
      <w:r>
        <w:rPr>
          <w:rFonts w:cs="Arial"/>
          <w:sz w:val="20"/>
        </w:rPr>
        <w:t>ili</w:t>
      </w:r>
      <w:r w:rsidR="00B15123" w:rsidRPr="0097278D">
        <w:rPr>
          <w:rFonts w:cs="Arial"/>
          <w:sz w:val="20"/>
        </w:rPr>
        <w:t xml:space="preserve"> </w:t>
      </w:r>
      <w:r>
        <w:rPr>
          <w:rFonts w:cs="Arial"/>
          <w:sz w:val="20"/>
        </w:rPr>
        <w:t>ranijih</w:t>
      </w:r>
    </w:p>
    <w:p w:rsidR="00B15123" w:rsidRPr="0097278D" w:rsidRDefault="009A2F50" w:rsidP="00B15123">
      <w:pPr>
        <w:tabs>
          <w:tab w:val="left" w:pos="0"/>
        </w:tabs>
        <w:spacing w:after="0"/>
        <w:ind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godina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glavnoj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knjizi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lokalnih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trezora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jedinica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lokalnih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samouprava</w:t>
      </w:r>
      <w:r w:rsidR="00B15123" w:rsidRPr="0097278D">
        <w:rPr>
          <w:rFonts w:cs="Arial"/>
          <w:sz w:val="20"/>
          <w:szCs w:val="20"/>
        </w:rPr>
        <w:t xml:space="preserve"> (</w:t>
      </w:r>
      <w:r>
        <w:rPr>
          <w:rFonts w:cs="Arial"/>
          <w:sz w:val="20"/>
          <w:szCs w:val="20"/>
        </w:rPr>
        <w:t>u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daljem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tekstu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GKT</w:t>
      </w:r>
      <w:r w:rsidR="00B15123" w:rsidRPr="0097278D">
        <w:rPr>
          <w:rFonts w:cs="Arial"/>
          <w:sz w:val="20"/>
          <w:szCs w:val="20"/>
        </w:rPr>
        <w:t xml:space="preserve">) </w:t>
      </w:r>
      <w:r>
        <w:rPr>
          <w:rFonts w:cs="Arial"/>
          <w:sz w:val="20"/>
          <w:szCs w:val="20"/>
        </w:rPr>
        <w:t>evidentiraju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se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periodu</w:t>
      </w:r>
      <w:r w:rsidR="00B15123" w:rsidRPr="0097278D">
        <w:rPr>
          <w:rFonts w:cs="Arial"/>
          <w:sz w:val="20"/>
          <w:szCs w:val="20"/>
        </w:rPr>
        <w:t xml:space="preserve"> ADJ-I </w:t>
      </w:r>
      <w:r>
        <w:rPr>
          <w:rFonts w:cs="Arial"/>
          <w:sz w:val="20"/>
          <w:szCs w:val="20"/>
        </w:rPr>
        <w:t>tekuće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godine</w:t>
      </w:r>
      <w:r w:rsidR="00B15123" w:rsidRPr="0097278D">
        <w:rPr>
          <w:rFonts w:cs="Arial"/>
          <w:sz w:val="20"/>
          <w:szCs w:val="20"/>
        </w:rPr>
        <w:t>.</w:t>
      </w:r>
    </w:p>
    <w:p w:rsidR="00B15123" w:rsidRPr="0097278D" w:rsidRDefault="009A2F50" w:rsidP="00B15123">
      <w:pPr>
        <w:pStyle w:val="ListParagraph"/>
        <w:numPr>
          <w:ilvl w:val="0"/>
          <w:numId w:val="16"/>
        </w:numPr>
        <w:tabs>
          <w:tab w:val="left" w:pos="0"/>
        </w:tabs>
        <w:spacing w:before="0" w:after="0"/>
        <w:ind w:left="0" w:firstLine="0"/>
        <w:rPr>
          <w:rFonts w:cs="Arial"/>
          <w:sz w:val="20"/>
        </w:rPr>
      </w:pPr>
      <w:r>
        <w:rPr>
          <w:rFonts w:cs="Arial"/>
          <w:sz w:val="20"/>
        </w:rPr>
        <w:t>Da</w:t>
      </w:r>
      <w:r w:rsidR="00B15123" w:rsidRPr="0097278D">
        <w:rPr>
          <w:rFonts w:cs="Arial"/>
          <w:sz w:val="20"/>
        </w:rPr>
        <w:t xml:space="preserve"> </w:t>
      </w:r>
      <w:r>
        <w:rPr>
          <w:rFonts w:cs="Arial"/>
          <w:sz w:val="20"/>
        </w:rPr>
        <w:t>bi</w:t>
      </w:r>
      <w:r w:rsidR="00B15123" w:rsidRPr="0097278D">
        <w:rPr>
          <w:rFonts w:cs="Arial"/>
          <w:sz w:val="20"/>
        </w:rPr>
        <w:t xml:space="preserve"> </w:t>
      </w:r>
      <w:r>
        <w:rPr>
          <w:rFonts w:cs="Arial"/>
          <w:sz w:val="20"/>
        </w:rPr>
        <w:t>ispravio</w:t>
      </w:r>
      <w:r w:rsidR="00B15123" w:rsidRPr="0097278D">
        <w:rPr>
          <w:rFonts w:cs="Arial"/>
          <w:sz w:val="20"/>
        </w:rPr>
        <w:t xml:space="preserve"> </w:t>
      </w:r>
      <w:r>
        <w:rPr>
          <w:rFonts w:cs="Arial"/>
          <w:sz w:val="20"/>
        </w:rPr>
        <w:t>materijalno</w:t>
      </w:r>
      <w:r w:rsidR="00B15123" w:rsidRPr="0097278D">
        <w:rPr>
          <w:rFonts w:cs="Arial"/>
          <w:sz w:val="20"/>
        </w:rPr>
        <w:t xml:space="preserve"> </w:t>
      </w:r>
      <w:r>
        <w:rPr>
          <w:rFonts w:cs="Arial"/>
          <w:sz w:val="20"/>
        </w:rPr>
        <w:t>značajnu</w:t>
      </w:r>
      <w:r w:rsidR="00B15123" w:rsidRPr="0097278D">
        <w:rPr>
          <w:rFonts w:cs="Arial"/>
          <w:sz w:val="20"/>
        </w:rPr>
        <w:t xml:space="preserve"> </w:t>
      </w:r>
      <w:r>
        <w:rPr>
          <w:rFonts w:cs="Arial"/>
          <w:sz w:val="20"/>
        </w:rPr>
        <w:t>grešku</w:t>
      </w:r>
      <w:r w:rsidR="00B15123" w:rsidRPr="0097278D">
        <w:rPr>
          <w:rFonts w:cs="Arial"/>
          <w:sz w:val="20"/>
        </w:rPr>
        <w:t xml:space="preserve"> </w:t>
      </w:r>
      <w:r>
        <w:rPr>
          <w:rFonts w:cs="Arial"/>
          <w:sz w:val="20"/>
        </w:rPr>
        <w:t>u</w:t>
      </w:r>
      <w:r w:rsidR="00B15123" w:rsidRPr="0097278D">
        <w:rPr>
          <w:rFonts w:cs="Arial"/>
          <w:sz w:val="20"/>
        </w:rPr>
        <w:t xml:space="preserve"> </w:t>
      </w:r>
      <w:r>
        <w:rPr>
          <w:rFonts w:cs="Arial"/>
          <w:sz w:val="20"/>
        </w:rPr>
        <w:t>GKT</w:t>
      </w:r>
      <w:r w:rsidR="00B15123" w:rsidRPr="0097278D">
        <w:rPr>
          <w:rFonts w:cs="Arial"/>
          <w:sz w:val="20"/>
        </w:rPr>
        <w:t xml:space="preserve"> </w:t>
      </w:r>
      <w:r>
        <w:rPr>
          <w:rFonts w:cs="Arial"/>
          <w:sz w:val="20"/>
        </w:rPr>
        <w:t>budžetski</w:t>
      </w:r>
      <w:r w:rsidR="00B15123" w:rsidRPr="0097278D">
        <w:rPr>
          <w:rFonts w:cs="Arial"/>
          <w:sz w:val="20"/>
        </w:rPr>
        <w:t xml:space="preserve"> </w:t>
      </w:r>
      <w:r>
        <w:rPr>
          <w:rFonts w:cs="Arial"/>
          <w:sz w:val="20"/>
        </w:rPr>
        <w:t>korisnik</w:t>
      </w:r>
      <w:r w:rsidR="00B15123" w:rsidRPr="0097278D">
        <w:rPr>
          <w:rFonts w:cs="Arial"/>
          <w:sz w:val="20"/>
        </w:rPr>
        <w:t xml:space="preserve"> </w:t>
      </w:r>
      <w:r>
        <w:rPr>
          <w:rFonts w:cs="Arial"/>
          <w:sz w:val="20"/>
        </w:rPr>
        <w:t>treba</w:t>
      </w:r>
      <w:r w:rsidR="00B15123" w:rsidRPr="0097278D">
        <w:rPr>
          <w:rFonts w:cs="Arial"/>
          <w:sz w:val="20"/>
        </w:rPr>
        <w:t xml:space="preserve"> </w:t>
      </w:r>
      <w:r>
        <w:rPr>
          <w:rFonts w:cs="Arial"/>
          <w:sz w:val="20"/>
        </w:rPr>
        <w:t>da</w:t>
      </w:r>
      <w:r w:rsidR="00B15123" w:rsidRPr="0097278D">
        <w:rPr>
          <w:rFonts w:cs="Arial"/>
          <w:sz w:val="20"/>
        </w:rPr>
        <w:t>:</w:t>
      </w:r>
    </w:p>
    <w:p w:rsidR="00B15123" w:rsidRPr="0097278D" w:rsidRDefault="009A2F50" w:rsidP="00B15123">
      <w:pPr>
        <w:pStyle w:val="ListParagraph"/>
        <w:numPr>
          <w:ilvl w:val="0"/>
          <w:numId w:val="18"/>
        </w:numPr>
        <w:tabs>
          <w:tab w:val="left" w:pos="0"/>
        </w:tabs>
        <w:spacing w:before="0" w:after="0"/>
        <w:ind w:left="0" w:firstLine="0"/>
        <w:rPr>
          <w:rFonts w:cs="Arial"/>
          <w:sz w:val="20"/>
        </w:rPr>
      </w:pPr>
      <w:r>
        <w:rPr>
          <w:rFonts w:cs="Arial"/>
          <w:sz w:val="20"/>
        </w:rPr>
        <w:t>sačini</w:t>
      </w:r>
      <w:r w:rsidR="00B15123" w:rsidRPr="0097278D">
        <w:rPr>
          <w:rFonts w:cs="Arial"/>
          <w:sz w:val="20"/>
        </w:rPr>
        <w:t xml:space="preserve"> </w:t>
      </w:r>
      <w:r>
        <w:rPr>
          <w:rFonts w:cs="Arial"/>
          <w:sz w:val="20"/>
        </w:rPr>
        <w:t>Obrazac</w:t>
      </w:r>
      <w:r w:rsidR="00B15123" w:rsidRPr="0097278D">
        <w:rPr>
          <w:rFonts w:cs="Arial"/>
          <w:sz w:val="20"/>
        </w:rPr>
        <w:t xml:space="preserve"> </w:t>
      </w:r>
      <w:r>
        <w:rPr>
          <w:rFonts w:cs="Arial"/>
          <w:sz w:val="20"/>
        </w:rPr>
        <w:t>br</w:t>
      </w:r>
      <w:r w:rsidR="00B15123" w:rsidRPr="0097278D">
        <w:rPr>
          <w:rFonts w:cs="Arial"/>
          <w:sz w:val="20"/>
        </w:rPr>
        <w:t xml:space="preserve">. 3 – </w:t>
      </w:r>
      <w:r>
        <w:rPr>
          <w:rFonts w:cs="Arial"/>
          <w:sz w:val="20"/>
        </w:rPr>
        <w:t>Grupa</w:t>
      </w:r>
      <w:r w:rsidR="00B15123" w:rsidRPr="0097278D">
        <w:rPr>
          <w:rFonts w:cs="Arial"/>
          <w:sz w:val="20"/>
        </w:rPr>
        <w:t xml:space="preserve"> </w:t>
      </w:r>
      <w:r>
        <w:rPr>
          <w:rFonts w:cs="Arial"/>
          <w:sz w:val="20"/>
        </w:rPr>
        <w:t>naloga</w:t>
      </w:r>
      <w:r w:rsidR="00B15123" w:rsidRPr="0097278D">
        <w:rPr>
          <w:rFonts w:cs="Arial"/>
          <w:sz w:val="20"/>
        </w:rPr>
        <w:t xml:space="preserve"> </w:t>
      </w:r>
      <w:r>
        <w:rPr>
          <w:rFonts w:cs="Arial"/>
          <w:sz w:val="20"/>
        </w:rPr>
        <w:t>za</w:t>
      </w:r>
      <w:r w:rsidR="00B15123" w:rsidRPr="0097278D">
        <w:rPr>
          <w:rFonts w:cs="Arial"/>
          <w:sz w:val="20"/>
        </w:rPr>
        <w:t xml:space="preserve"> </w:t>
      </w:r>
      <w:r>
        <w:rPr>
          <w:rFonts w:cs="Arial"/>
          <w:sz w:val="20"/>
        </w:rPr>
        <w:t>knjiženje</w:t>
      </w:r>
      <w:r w:rsidR="00B15123" w:rsidRPr="0097278D">
        <w:rPr>
          <w:rFonts w:cs="Arial"/>
          <w:sz w:val="20"/>
        </w:rPr>
        <w:t xml:space="preserve"> </w:t>
      </w:r>
      <w:r>
        <w:rPr>
          <w:rFonts w:cs="Arial"/>
          <w:sz w:val="20"/>
        </w:rPr>
        <w:t>sa</w:t>
      </w:r>
      <w:r w:rsidR="00B15123" w:rsidRPr="0097278D">
        <w:rPr>
          <w:rFonts w:cs="Arial"/>
          <w:sz w:val="20"/>
        </w:rPr>
        <w:t xml:space="preserve"> </w:t>
      </w:r>
      <w:r>
        <w:rPr>
          <w:rFonts w:cs="Arial"/>
          <w:sz w:val="20"/>
        </w:rPr>
        <w:t>odgovarajućim</w:t>
      </w:r>
      <w:r w:rsidR="00B15123" w:rsidRPr="0097278D">
        <w:rPr>
          <w:rFonts w:cs="Arial"/>
          <w:sz w:val="20"/>
        </w:rPr>
        <w:t xml:space="preserve"> </w:t>
      </w:r>
      <w:r>
        <w:rPr>
          <w:rFonts w:cs="Arial"/>
          <w:sz w:val="20"/>
        </w:rPr>
        <w:t>stavom</w:t>
      </w:r>
    </w:p>
    <w:p w:rsidR="00B15123" w:rsidRPr="0097278D" w:rsidRDefault="009A2F50" w:rsidP="00B15123">
      <w:pPr>
        <w:tabs>
          <w:tab w:val="left" w:pos="0"/>
        </w:tabs>
        <w:spacing w:after="0"/>
        <w:ind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korekcije</w:t>
      </w:r>
      <w:r w:rsidR="00B15123" w:rsidRPr="0097278D">
        <w:rPr>
          <w:rFonts w:cs="Arial"/>
          <w:sz w:val="20"/>
          <w:szCs w:val="20"/>
        </w:rPr>
        <w:t>;</w:t>
      </w:r>
    </w:p>
    <w:p w:rsidR="00B15123" w:rsidRPr="0097278D" w:rsidRDefault="009A2F50" w:rsidP="00B15123">
      <w:pPr>
        <w:pStyle w:val="ListParagraph"/>
        <w:numPr>
          <w:ilvl w:val="0"/>
          <w:numId w:val="18"/>
        </w:numPr>
        <w:tabs>
          <w:tab w:val="left" w:pos="0"/>
        </w:tabs>
        <w:spacing w:before="0" w:after="0"/>
        <w:ind w:left="0" w:firstLine="0"/>
        <w:rPr>
          <w:rFonts w:cs="Arial"/>
          <w:sz w:val="20"/>
        </w:rPr>
      </w:pPr>
      <w:r>
        <w:rPr>
          <w:rFonts w:cs="Arial"/>
          <w:sz w:val="20"/>
        </w:rPr>
        <w:t>sačini</w:t>
      </w:r>
      <w:r w:rsidR="00B15123" w:rsidRPr="0097278D">
        <w:rPr>
          <w:rFonts w:cs="Arial"/>
          <w:sz w:val="20"/>
        </w:rPr>
        <w:t xml:space="preserve"> </w:t>
      </w:r>
      <w:r>
        <w:rPr>
          <w:rFonts w:cs="Arial"/>
          <w:sz w:val="20"/>
        </w:rPr>
        <w:t>pisano</w:t>
      </w:r>
      <w:r w:rsidR="00B15123" w:rsidRPr="0097278D">
        <w:rPr>
          <w:rFonts w:cs="Arial"/>
          <w:sz w:val="20"/>
        </w:rPr>
        <w:t xml:space="preserve"> </w:t>
      </w:r>
      <w:r>
        <w:rPr>
          <w:rFonts w:cs="Arial"/>
          <w:sz w:val="20"/>
        </w:rPr>
        <w:t>obrazloženje</w:t>
      </w:r>
      <w:r w:rsidR="00B15123" w:rsidRPr="0097278D">
        <w:rPr>
          <w:rFonts w:cs="Arial"/>
          <w:sz w:val="20"/>
        </w:rPr>
        <w:t xml:space="preserve"> </w:t>
      </w:r>
      <w:r>
        <w:rPr>
          <w:rFonts w:cs="Arial"/>
          <w:sz w:val="20"/>
        </w:rPr>
        <w:t>korekcije</w:t>
      </w:r>
      <w:r w:rsidR="00B15123" w:rsidRPr="0097278D">
        <w:rPr>
          <w:rFonts w:cs="Arial"/>
          <w:sz w:val="20"/>
        </w:rPr>
        <w:t>;</w:t>
      </w:r>
    </w:p>
    <w:p w:rsidR="00B15123" w:rsidRPr="0097278D" w:rsidRDefault="009A2F50" w:rsidP="00B15123">
      <w:pPr>
        <w:pStyle w:val="ListParagraph"/>
        <w:numPr>
          <w:ilvl w:val="0"/>
          <w:numId w:val="18"/>
        </w:numPr>
        <w:tabs>
          <w:tab w:val="left" w:pos="0"/>
        </w:tabs>
        <w:spacing w:before="0" w:after="0"/>
        <w:ind w:left="0" w:firstLine="0"/>
        <w:rPr>
          <w:rFonts w:cs="Arial"/>
          <w:sz w:val="20"/>
        </w:rPr>
      </w:pPr>
      <w:r>
        <w:rPr>
          <w:rFonts w:cs="Arial"/>
          <w:sz w:val="20"/>
        </w:rPr>
        <w:t>unese</w:t>
      </w:r>
      <w:r w:rsidR="00B15123" w:rsidRPr="0097278D">
        <w:rPr>
          <w:rFonts w:cs="Arial"/>
          <w:sz w:val="20"/>
        </w:rPr>
        <w:t xml:space="preserve"> </w:t>
      </w:r>
      <w:r>
        <w:rPr>
          <w:rFonts w:cs="Arial"/>
          <w:sz w:val="20"/>
        </w:rPr>
        <w:t>nalog</w:t>
      </w:r>
      <w:r w:rsidR="00B15123" w:rsidRPr="0097278D">
        <w:rPr>
          <w:rFonts w:cs="Arial"/>
          <w:sz w:val="20"/>
        </w:rPr>
        <w:t xml:space="preserve"> </w:t>
      </w:r>
      <w:r>
        <w:rPr>
          <w:rFonts w:cs="Arial"/>
          <w:sz w:val="20"/>
        </w:rPr>
        <w:t>u</w:t>
      </w:r>
      <w:r w:rsidR="00B15123" w:rsidRPr="0097278D">
        <w:rPr>
          <w:rFonts w:cs="Arial"/>
          <w:sz w:val="20"/>
        </w:rPr>
        <w:t xml:space="preserve"> </w:t>
      </w:r>
      <w:r>
        <w:rPr>
          <w:rFonts w:cs="Arial"/>
          <w:sz w:val="20"/>
        </w:rPr>
        <w:t>GKT</w:t>
      </w:r>
      <w:r w:rsidR="00B15123" w:rsidRPr="0097278D">
        <w:rPr>
          <w:rFonts w:cs="Arial"/>
          <w:sz w:val="20"/>
        </w:rPr>
        <w:t xml:space="preserve"> </w:t>
      </w:r>
      <w:r>
        <w:rPr>
          <w:rFonts w:cs="Arial"/>
          <w:sz w:val="20"/>
        </w:rPr>
        <w:t>u</w:t>
      </w:r>
      <w:r w:rsidR="00B15123" w:rsidRPr="0097278D">
        <w:rPr>
          <w:rFonts w:cs="Arial"/>
          <w:sz w:val="20"/>
        </w:rPr>
        <w:t xml:space="preserve"> </w:t>
      </w:r>
      <w:r>
        <w:rPr>
          <w:rFonts w:cs="Arial"/>
          <w:sz w:val="20"/>
        </w:rPr>
        <w:t>prvom</w:t>
      </w:r>
      <w:r w:rsidR="00B15123" w:rsidRPr="0097278D">
        <w:rPr>
          <w:rFonts w:cs="Arial"/>
          <w:sz w:val="20"/>
        </w:rPr>
        <w:t xml:space="preserve"> </w:t>
      </w:r>
      <w:r>
        <w:rPr>
          <w:rFonts w:cs="Arial"/>
          <w:sz w:val="20"/>
        </w:rPr>
        <w:t>otvorenom</w:t>
      </w:r>
      <w:r w:rsidR="00B15123" w:rsidRPr="0097278D">
        <w:rPr>
          <w:rFonts w:cs="Arial"/>
          <w:sz w:val="20"/>
        </w:rPr>
        <w:t xml:space="preserve"> </w:t>
      </w:r>
      <w:r>
        <w:rPr>
          <w:rFonts w:cs="Arial"/>
          <w:sz w:val="20"/>
        </w:rPr>
        <w:t>knjigovodstvenom</w:t>
      </w:r>
      <w:r w:rsidR="00B15123" w:rsidRPr="0097278D">
        <w:rPr>
          <w:rFonts w:cs="Arial"/>
          <w:sz w:val="20"/>
        </w:rPr>
        <w:t xml:space="preserve"> </w:t>
      </w:r>
      <w:r>
        <w:rPr>
          <w:rFonts w:cs="Arial"/>
          <w:sz w:val="20"/>
        </w:rPr>
        <w:t>razdoblju</w:t>
      </w:r>
      <w:r w:rsidR="00B15123" w:rsidRPr="0097278D">
        <w:rPr>
          <w:rFonts w:cs="Arial"/>
          <w:sz w:val="20"/>
        </w:rPr>
        <w:t xml:space="preserve"> </w:t>
      </w:r>
      <w:r>
        <w:rPr>
          <w:rFonts w:cs="Arial"/>
          <w:sz w:val="20"/>
        </w:rPr>
        <w:t>i</w:t>
      </w:r>
      <w:r w:rsidR="00B15123" w:rsidRPr="0097278D">
        <w:rPr>
          <w:rFonts w:cs="Arial"/>
          <w:sz w:val="20"/>
        </w:rPr>
        <w:t xml:space="preserve"> </w:t>
      </w:r>
      <w:r>
        <w:rPr>
          <w:rFonts w:cs="Arial"/>
          <w:sz w:val="20"/>
        </w:rPr>
        <w:t>snimi</w:t>
      </w:r>
      <w:r w:rsidR="00B15123" w:rsidRPr="0097278D">
        <w:rPr>
          <w:rFonts w:cs="Arial"/>
          <w:sz w:val="20"/>
        </w:rPr>
        <w:t xml:space="preserve"> </w:t>
      </w:r>
      <w:r>
        <w:rPr>
          <w:rFonts w:cs="Arial"/>
          <w:sz w:val="20"/>
        </w:rPr>
        <w:t>ga</w:t>
      </w:r>
    </w:p>
    <w:p w:rsidR="00B15123" w:rsidRPr="0097278D" w:rsidRDefault="009A2F50" w:rsidP="00B15123">
      <w:pPr>
        <w:tabs>
          <w:tab w:val="left" w:pos="0"/>
        </w:tabs>
        <w:spacing w:after="0"/>
        <w:ind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kako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bi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dobio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sistemski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broj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naloga</w:t>
      </w:r>
      <w:r w:rsidR="00B15123" w:rsidRPr="0097278D"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>odobri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proknjiži</w:t>
      </w:r>
      <w:r w:rsidR="00B15123" w:rsidRPr="0097278D">
        <w:rPr>
          <w:rFonts w:cs="Arial"/>
          <w:sz w:val="20"/>
          <w:szCs w:val="20"/>
        </w:rPr>
        <w:t>;</w:t>
      </w:r>
    </w:p>
    <w:p w:rsidR="00B15123" w:rsidRPr="0097278D" w:rsidRDefault="009A2F50" w:rsidP="00B15123">
      <w:pPr>
        <w:pStyle w:val="ListParagraph"/>
        <w:numPr>
          <w:ilvl w:val="0"/>
          <w:numId w:val="18"/>
        </w:numPr>
        <w:tabs>
          <w:tab w:val="left" w:pos="0"/>
        </w:tabs>
        <w:spacing w:before="0" w:after="0"/>
        <w:ind w:left="0" w:firstLine="0"/>
        <w:rPr>
          <w:rFonts w:cs="Arial"/>
          <w:sz w:val="20"/>
        </w:rPr>
      </w:pPr>
      <w:r>
        <w:rPr>
          <w:rFonts w:cs="Arial"/>
          <w:sz w:val="20"/>
        </w:rPr>
        <w:t>sačinjeni</w:t>
      </w:r>
      <w:r w:rsidR="00B15123" w:rsidRPr="0097278D">
        <w:rPr>
          <w:rFonts w:cs="Arial"/>
          <w:sz w:val="20"/>
        </w:rPr>
        <w:t xml:space="preserve"> </w:t>
      </w:r>
      <w:r>
        <w:rPr>
          <w:rFonts w:cs="Arial"/>
          <w:sz w:val="20"/>
        </w:rPr>
        <w:t>Obrazac</w:t>
      </w:r>
      <w:r w:rsidR="00B15123" w:rsidRPr="0097278D">
        <w:rPr>
          <w:rFonts w:cs="Arial"/>
          <w:sz w:val="20"/>
        </w:rPr>
        <w:t xml:space="preserve"> </w:t>
      </w:r>
      <w:r>
        <w:rPr>
          <w:rFonts w:cs="Arial"/>
          <w:sz w:val="20"/>
        </w:rPr>
        <w:t>br</w:t>
      </w:r>
      <w:r w:rsidR="00B15123" w:rsidRPr="0097278D">
        <w:rPr>
          <w:rFonts w:cs="Arial"/>
          <w:sz w:val="20"/>
        </w:rPr>
        <w:t xml:space="preserve">. 3 </w:t>
      </w:r>
      <w:r>
        <w:rPr>
          <w:rFonts w:cs="Arial"/>
          <w:sz w:val="20"/>
        </w:rPr>
        <w:t>i</w:t>
      </w:r>
      <w:r w:rsidR="00B15123" w:rsidRPr="0097278D">
        <w:rPr>
          <w:rFonts w:cs="Arial"/>
          <w:sz w:val="20"/>
        </w:rPr>
        <w:t xml:space="preserve"> </w:t>
      </w:r>
      <w:r>
        <w:rPr>
          <w:rFonts w:cs="Arial"/>
          <w:sz w:val="20"/>
        </w:rPr>
        <w:t>obrazloženje</w:t>
      </w:r>
      <w:r w:rsidR="00B15123" w:rsidRPr="0097278D">
        <w:rPr>
          <w:rFonts w:cs="Arial"/>
          <w:sz w:val="20"/>
        </w:rPr>
        <w:t xml:space="preserve"> </w:t>
      </w:r>
      <w:r>
        <w:rPr>
          <w:rFonts w:cs="Arial"/>
          <w:sz w:val="20"/>
        </w:rPr>
        <w:t>NPJ</w:t>
      </w:r>
      <w:r w:rsidR="00B15123" w:rsidRPr="0097278D">
        <w:rPr>
          <w:rFonts w:cs="Arial"/>
          <w:sz w:val="20"/>
        </w:rPr>
        <w:t xml:space="preserve"> </w:t>
      </w:r>
      <w:r>
        <w:rPr>
          <w:rFonts w:cs="Arial"/>
          <w:sz w:val="20"/>
        </w:rPr>
        <w:t>dostavljaju</w:t>
      </w:r>
      <w:r w:rsidR="00B15123" w:rsidRPr="0097278D">
        <w:rPr>
          <w:rFonts w:cs="Arial"/>
          <w:sz w:val="20"/>
        </w:rPr>
        <w:t xml:space="preserve"> </w:t>
      </w:r>
      <w:r>
        <w:rPr>
          <w:rFonts w:cs="Arial"/>
          <w:sz w:val="20"/>
        </w:rPr>
        <w:t>Odjeljenju</w:t>
      </w:r>
      <w:r w:rsidR="00B15123" w:rsidRPr="0097278D">
        <w:rPr>
          <w:rFonts w:cs="Arial"/>
          <w:sz w:val="20"/>
        </w:rPr>
        <w:t xml:space="preserve"> </w:t>
      </w:r>
      <w:r>
        <w:rPr>
          <w:rFonts w:cs="Arial"/>
          <w:sz w:val="20"/>
        </w:rPr>
        <w:t>za</w:t>
      </w:r>
      <w:r w:rsidR="00B15123" w:rsidRPr="0097278D">
        <w:rPr>
          <w:rFonts w:cs="Arial"/>
          <w:sz w:val="20"/>
        </w:rPr>
        <w:t xml:space="preserve"> </w:t>
      </w:r>
      <w:r>
        <w:rPr>
          <w:rFonts w:cs="Arial"/>
          <w:sz w:val="20"/>
        </w:rPr>
        <w:t>finansije</w:t>
      </w:r>
      <w:r w:rsidR="00B15123" w:rsidRPr="0097278D">
        <w:rPr>
          <w:rFonts w:cs="Arial"/>
          <w:sz w:val="20"/>
        </w:rPr>
        <w:t>.</w:t>
      </w:r>
    </w:p>
    <w:p w:rsidR="00B15123" w:rsidRPr="0097278D" w:rsidRDefault="009A2F50" w:rsidP="00B15123">
      <w:pPr>
        <w:pStyle w:val="ListParagraph"/>
        <w:numPr>
          <w:ilvl w:val="0"/>
          <w:numId w:val="16"/>
        </w:numPr>
        <w:tabs>
          <w:tab w:val="left" w:pos="0"/>
        </w:tabs>
        <w:spacing w:before="0" w:after="0"/>
        <w:ind w:left="0" w:firstLine="0"/>
        <w:rPr>
          <w:rFonts w:cs="Arial"/>
          <w:sz w:val="20"/>
        </w:rPr>
      </w:pPr>
      <w:r>
        <w:rPr>
          <w:rFonts w:cs="Arial"/>
          <w:sz w:val="20"/>
        </w:rPr>
        <w:t>Odjeljenje</w:t>
      </w:r>
      <w:r w:rsidR="00B15123" w:rsidRPr="0097278D">
        <w:rPr>
          <w:rFonts w:cs="Arial"/>
          <w:sz w:val="20"/>
        </w:rPr>
        <w:t xml:space="preserve"> </w:t>
      </w:r>
      <w:r>
        <w:rPr>
          <w:rFonts w:cs="Arial"/>
          <w:sz w:val="20"/>
        </w:rPr>
        <w:t>za</w:t>
      </w:r>
      <w:r w:rsidR="00B15123" w:rsidRPr="0097278D">
        <w:rPr>
          <w:rFonts w:cs="Arial"/>
          <w:sz w:val="20"/>
        </w:rPr>
        <w:t xml:space="preserve"> </w:t>
      </w:r>
      <w:r>
        <w:rPr>
          <w:rFonts w:cs="Arial"/>
          <w:sz w:val="20"/>
        </w:rPr>
        <w:t>finansije</w:t>
      </w:r>
      <w:r w:rsidR="00B15123" w:rsidRPr="0097278D">
        <w:rPr>
          <w:rFonts w:cs="Arial"/>
          <w:sz w:val="20"/>
        </w:rPr>
        <w:t xml:space="preserve"> </w:t>
      </w:r>
      <w:r>
        <w:rPr>
          <w:rFonts w:cs="Arial"/>
          <w:sz w:val="20"/>
        </w:rPr>
        <w:t>vrši</w:t>
      </w:r>
      <w:r w:rsidR="00B15123" w:rsidRPr="0097278D">
        <w:rPr>
          <w:rFonts w:cs="Arial"/>
          <w:sz w:val="20"/>
        </w:rPr>
        <w:t xml:space="preserve"> </w:t>
      </w:r>
      <w:r>
        <w:rPr>
          <w:rFonts w:cs="Arial"/>
          <w:sz w:val="20"/>
        </w:rPr>
        <w:t>kontrolu</w:t>
      </w:r>
      <w:r w:rsidR="00B15123" w:rsidRPr="0097278D">
        <w:rPr>
          <w:rFonts w:cs="Arial"/>
          <w:sz w:val="20"/>
        </w:rPr>
        <w:t xml:space="preserve"> </w:t>
      </w:r>
      <w:r>
        <w:rPr>
          <w:rFonts w:cs="Arial"/>
          <w:sz w:val="20"/>
        </w:rPr>
        <w:t>dostavljene</w:t>
      </w:r>
      <w:r w:rsidR="00B15123" w:rsidRPr="0097278D">
        <w:rPr>
          <w:rFonts w:cs="Arial"/>
          <w:sz w:val="20"/>
        </w:rPr>
        <w:t xml:space="preserve"> </w:t>
      </w:r>
      <w:r>
        <w:rPr>
          <w:rFonts w:cs="Arial"/>
          <w:sz w:val="20"/>
        </w:rPr>
        <w:t>dokumentacije</w:t>
      </w:r>
      <w:r w:rsidR="00B15123" w:rsidRPr="0097278D">
        <w:rPr>
          <w:rFonts w:cs="Arial"/>
          <w:sz w:val="20"/>
        </w:rPr>
        <w:t xml:space="preserve"> </w:t>
      </w:r>
      <w:r>
        <w:rPr>
          <w:rFonts w:cs="Arial"/>
          <w:sz w:val="20"/>
        </w:rPr>
        <w:t>budžetskog</w:t>
      </w:r>
      <w:r w:rsidR="00B15123" w:rsidRPr="0097278D">
        <w:rPr>
          <w:rFonts w:cs="Arial"/>
          <w:sz w:val="20"/>
        </w:rPr>
        <w:t xml:space="preserve"> </w:t>
      </w:r>
    </w:p>
    <w:p w:rsidR="00B15123" w:rsidRPr="0097278D" w:rsidRDefault="009A2F50" w:rsidP="00B15123">
      <w:pPr>
        <w:tabs>
          <w:tab w:val="left" w:pos="0"/>
        </w:tabs>
        <w:spacing w:after="0"/>
        <w:ind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korisnika</w:t>
      </w:r>
      <w:r w:rsidR="00B15123" w:rsidRPr="0097278D">
        <w:rPr>
          <w:rFonts w:cs="Arial"/>
          <w:sz w:val="20"/>
          <w:szCs w:val="20"/>
        </w:rPr>
        <w:t xml:space="preserve"> (</w:t>
      </w:r>
      <w:r>
        <w:rPr>
          <w:rFonts w:cs="Arial"/>
          <w:sz w:val="20"/>
          <w:szCs w:val="20"/>
        </w:rPr>
        <w:t>Obrazac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br</w:t>
      </w:r>
      <w:r w:rsidR="00B15123" w:rsidRPr="0097278D">
        <w:rPr>
          <w:rFonts w:cs="Arial"/>
          <w:sz w:val="20"/>
          <w:szCs w:val="20"/>
        </w:rPr>
        <w:t xml:space="preserve">. 3  </w:t>
      </w:r>
      <w:r>
        <w:rPr>
          <w:rFonts w:cs="Arial"/>
          <w:sz w:val="20"/>
          <w:szCs w:val="20"/>
        </w:rPr>
        <w:t>i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obrazloženje</w:t>
      </w:r>
      <w:r w:rsidR="00B15123" w:rsidRPr="0097278D">
        <w:rPr>
          <w:rFonts w:cs="Arial"/>
          <w:sz w:val="20"/>
          <w:szCs w:val="20"/>
        </w:rPr>
        <w:t xml:space="preserve">) </w:t>
      </w:r>
      <w:r>
        <w:rPr>
          <w:rFonts w:cs="Arial"/>
          <w:sz w:val="20"/>
          <w:szCs w:val="20"/>
        </w:rPr>
        <w:t>i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unosi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nalog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GKT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knjiži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period</w:t>
      </w:r>
      <w:r w:rsidR="00B15123" w:rsidRPr="0097278D">
        <w:rPr>
          <w:rFonts w:cs="Arial"/>
          <w:sz w:val="20"/>
          <w:szCs w:val="20"/>
        </w:rPr>
        <w:t xml:space="preserve"> ADJ- I </w:t>
      </w:r>
      <w:r>
        <w:rPr>
          <w:rFonts w:cs="Arial"/>
          <w:sz w:val="20"/>
          <w:szCs w:val="20"/>
        </w:rPr>
        <w:t>tekuće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godine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ukoliko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je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sve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usklađeno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sa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ovom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pocedurom</w:t>
      </w:r>
      <w:r w:rsidR="00B15123" w:rsidRPr="0097278D">
        <w:rPr>
          <w:rFonts w:cs="Arial"/>
          <w:sz w:val="20"/>
          <w:szCs w:val="20"/>
        </w:rPr>
        <w:t>.</w:t>
      </w:r>
    </w:p>
    <w:p w:rsidR="00B15123" w:rsidRPr="0097278D" w:rsidRDefault="009A2F50" w:rsidP="00B15123">
      <w:pPr>
        <w:pStyle w:val="ListParagraph"/>
        <w:numPr>
          <w:ilvl w:val="0"/>
          <w:numId w:val="16"/>
        </w:numPr>
        <w:spacing w:before="0" w:after="0"/>
        <w:ind w:left="0" w:firstLine="0"/>
        <w:rPr>
          <w:rFonts w:cs="Arial"/>
          <w:sz w:val="20"/>
        </w:rPr>
      </w:pPr>
      <w:r>
        <w:rPr>
          <w:rFonts w:cs="Arial"/>
          <w:sz w:val="20"/>
        </w:rPr>
        <w:t>Knjiženja</w:t>
      </w:r>
      <w:r w:rsidR="00B15123" w:rsidRPr="0097278D">
        <w:rPr>
          <w:rFonts w:cs="Arial"/>
          <w:sz w:val="20"/>
        </w:rPr>
        <w:t xml:space="preserve"> </w:t>
      </w:r>
      <w:r>
        <w:rPr>
          <w:rFonts w:cs="Arial"/>
          <w:sz w:val="20"/>
        </w:rPr>
        <w:t>ispravki</w:t>
      </w:r>
      <w:r w:rsidR="00B15123" w:rsidRPr="0097278D">
        <w:rPr>
          <w:rFonts w:cs="Arial"/>
          <w:sz w:val="20"/>
        </w:rPr>
        <w:t xml:space="preserve"> </w:t>
      </w:r>
      <w:r>
        <w:rPr>
          <w:rFonts w:cs="Arial"/>
          <w:sz w:val="20"/>
        </w:rPr>
        <w:t>materijalno</w:t>
      </w:r>
      <w:r w:rsidR="00B15123">
        <w:rPr>
          <w:rFonts w:cs="Arial"/>
          <w:sz w:val="20"/>
        </w:rPr>
        <w:t xml:space="preserve"> </w:t>
      </w:r>
      <w:r>
        <w:rPr>
          <w:rFonts w:cs="Arial"/>
          <w:sz w:val="20"/>
        </w:rPr>
        <w:t>značajnih</w:t>
      </w:r>
      <w:r w:rsidR="00B15123">
        <w:rPr>
          <w:rFonts w:cs="Arial"/>
          <w:sz w:val="20"/>
        </w:rPr>
        <w:t xml:space="preserve"> </w:t>
      </w:r>
      <w:r>
        <w:rPr>
          <w:rFonts w:cs="Arial"/>
          <w:sz w:val="20"/>
        </w:rPr>
        <w:t>grešaka</w:t>
      </w:r>
      <w:r w:rsidR="00B15123">
        <w:rPr>
          <w:rFonts w:cs="Arial"/>
          <w:sz w:val="20"/>
        </w:rPr>
        <w:t xml:space="preserve"> </w:t>
      </w:r>
      <w:r>
        <w:rPr>
          <w:rFonts w:cs="Arial"/>
          <w:sz w:val="20"/>
        </w:rPr>
        <w:t>iz</w:t>
      </w:r>
      <w:r w:rsidR="00B15123" w:rsidRPr="0097278D">
        <w:rPr>
          <w:rFonts w:cs="Arial"/>
          <w:sz w:val="20"/>
        </w:rPr>
        <w:t xml:space="preserve"> </w:t>
      </w:r>
      <w:r>
        <w:rPr>
          <w:rFonts w:cs="Arial"/>
          <w:sz w:val="20"/>
        </w:rPr>
        <w:t>prethodne</w:t>
      </w:r>
      <w:r w:rsidR="00B15123" w:rsidRPr="0097278D">
        <w:rPr>
          <w:rFonts w:cs="Arial"/>
          <w:sz w:val="20"/>
        </w:rPr>
        <w:t xml:space="preserve"> </w:t>
      </w:r>
      <w:r>
        <w:rPr>
          <w:rFonts w:cs="Arial"/>
          <w:sz w:val="20"/>
        </w:rPr>
        <w:t>godine</w:t>
      </w:r>
      <w:r w:rsidR="00B15123" w:rsidRPr="0097278D">
        <w:rPr>
          <w:rFonts w:cs="Arial"/>
          <w:sz w:val="20"/>
        </w:rPr>
        <w:t xml:space="preserve"> </w:t>
      </w:r>
      <w:r>
        <w:rPr>
          <w:rFonts w:cs="Arial"/>
          <w:sz w:val="20"/>
        </w:rPr>
        <w:t>ili</w:t>
      </w:r>
    </w:p>
    <w:p w:rsidR="00B15123" w:rsidRPr="0097278D" w:rsidRDefault="009A2F50" w:rsidP="00B15123">
      <w:pPr>
        <w:spacing w:after="0"/>
        <w:ind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ranijih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godina</w:t>
      </w:r>
      <w:r w:rsidR="00B15123" w:rsidRPr="0097278D">
        <w:rPr>
          <w:rFonts w:cs="Arial"/>
          <w:sz w:val="20"/>
          <w:szCs w:val="20"/>
        </w:rPr>
        <w:t xml:space="preserve">  </w:t>
      </w:r>
      <w:r>
        <w:rPr>
          <w:rFonts w:cs="Arial"/>
          <w:sz w:val="20"/>
          <w:szCs w:val="20"/>
        </w:rPr>
        <w:t>ne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vrše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se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preko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konta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klase</w:t>
      </w:r>
      <w:r w:rsidR="00B15123" w:rsidRPr="0097278D">
        <w:rPr>
          <w:rFonts w:cs="Arial"/>
          <w:sz w:val="20"/>
          <w:szCs w:val="20"/>
        </w:rPr>
        <w:t xml:space="preserve"> 4, 5, 6, 7, 8 </w:t>
      </w:r>
      <w:r>
        <w:rPr>
          <w:rFonts w:cs="Arial"/>
          <w:sz w:val="20"/>
          <w:szCs w:val="20"/>
        </w:rPr>
        <w:t>i</w:t>
      </w:r>
      <w:r w:rsidR="00B15123" w:rsidRPr="0097278D">
        <w:rPr>
          <w:rFonts w:cs="Arial"/>
          <w:sz w:val="20"/>
          <w:szCs w:val="20"/>
        </w:rPr>
        <w:t xml:space="preserve"> 9. </w:t>
      </w:r>
      <w:r>
        <w:rPr>
          <w:rFonts w:cs="Arial"/>
          <w:sz w:val="20"/>
          <w:szCs w:val="20"/>
        </w:rPr>
        <w:t>Nalog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korekcije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može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da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sadrži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isključivo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konta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bilansa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stanja</w:t>
      </w:r>
      <w:r w:rsidR="00B15123" w:rsidRPr="0097278D"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>izuzev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konta</w:t>
      </w:r>
      <w:r w:rsidR="00B15123" w:rsidRPr="0097278D">
        <w:rPr>
          <w:rFonts w:cs="Arial"/>
          <w:sz w:val="20"/>
          <w:szCs w:val="20"/>
        </w:rPr>
        <w:t xml:space="preserve"> 331211- </w:t>
      </w:r>
      <w:r>
        <w:rPr>
          <w:rFonts w:cs="Arial"/>
          <w:sz w:val="20"/>
          <w:szCs w:val="20"/>
        </w:rPr>
        <w:t>Finansijski</w:t>
      </w:r>
      <w:r w:rsidR="00B15123" w:rsidRPr="0097278D">
        <w:rPr>
          <w:rFonts w:cs="Arial"/>
          <w:sz w:val="20"/>
          <w:szCs w:val="20"/>
        </w:rPr>
        <w:t xml:space="preserve">  </w:t>
      </w:r>
      <w:r>
        <w:rPr>
          <w:rFonts w:cs="Arial"/>
          <w:sz w:val="20"/>
          <w:szCs w:val="20"/>
        </w:rPr>
        <w:t>rezultat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tekućeg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perioda</w:t>
      </w:r>
      <w:r w:rsidR="00B15123" w:rsidRPr="0097278D">
        <w:rPr>
          <w:rFonts w:cs="Arial"/>
          <w:sz w:val="20"/>
          <w:szCs w:val="20"/>
        </w:rPr>
        <w:t>.</w:t>
      </w:r>
    </w:p>
    <w:p w:rsidR="00B15123" w:rsidRPr="0097278D" w:rsidRDefault="009A2F50" w:rsidP="00B15123">
      <w:pPr>
        <w:pStyle w:val="ListParagraph"/>
        <w:numPr>
          <w:ilvl w:val="0"/>
          <w:numId w:val="16"/>
        </w:numPr>
        <w:spacing w:before="0" w:after="0"/>
        <w:ind w:left="0" w:firstLine="0"/>
        <w:rPr>
          <w:rFonts w:cs="Arial"/>
          <w:sz w:val="20"/>
        </w:rPr>
      </w:pPr>
      <w:r>
        <w:rPr>
          <w:rFonts w:cs="Arial"/>
          <w:sz w:val="20"/>
        </w:rPr>
        <w:t>Efekat</w:t>
      </w:r>
      <w:r w:rsidR="00B15123" w:rsidRPr="0097278D">
        <w:rPr>
          <w:rFonts w:cs="Arial"/>
          <w:sz w:val="20"/>
        </w:rPr>
        <w:t xml:space="preserve"> </w:t>
      </w:r>
      <w:r>
        <w:rPr>
          <w:rFonts w:cs="Arial"/>
          <w:sz w:val="20"/>
        </w:rPr>
        <w:t>napravljenih</w:t>
      </w:r>
      <w:r w:rsidR="00B15123" w:rsidRPr="0097278D">
        <w:rPr>
          <w:rFonts w:cs="Arial"/>
          <w:sz w:val="20"/>
        </w:rPr>
        <w:t xml:space="preserve"> </w:t>
      </w:r>
      <w:r>
        <w:rPr>
          <w:rFonts w:cs="Arial"/>
          <w:sz w:val="20"/>
        </w:rPr>
        <w:t>korekcija</w:t>
      </w:r>
      <w:r w:rsidR="00B15123" w:rsidRPr="0097278D">
        <w:rPr>
          <w:rFonts w:cs="Arial"/>
          <w:sz w:val="20"/>
        </w:rPr>
        <w:t xml:space="preserve"> </w:t>
      </w:r>
      <w:r>
        <w:rPr>
          <w:rFonts w:cs="Arial"/>
          <w:sz w:val="20"/>
        </w:rPr>
        <w:t>se</w:t>
      </w:r>
      <w:r w:rsidR="00B15123" w:rsidRPr="0097278D">
        <w:rPr>
          <w:rFonts w:cs="Arial"/>
          <w:sz w:val="20"/>
        </w:rPr>
        <w:t xml:space="preserve"> </w:t>
      </w:r>
      <w:r>
        <w:rPr>
          <w:rFonts w:cs="Arial"/>
          <w:sz w:val="20"/>
        </w:rPr>
        <w:t>iskazuje</w:t>
      </w:r>
      <w:r w:rsidR="00B15123" w:rsidRPr="0097278D">
        <w:rPr>
          <w:rFonts w:cs="Arial"/>
          <w:sz w:val="20"/>
        </w:rPr>
        <w:t xml:space="preserve"> </w:t>
      </w:r>
      <w:r>
        <w:rPr>
          <w:rFonts w:cs="Arial"/>
          <w:sz w:val="20"/>
        </w:rPr>
        <w:t>preko</w:t>
      </w:r>
      <w:r w:rsidR="00B15123" w:rsidRPr="0097278D">
        <w:rPr>
          <w:rFonts w:cs="Arial"/>
          <w:sz w:val="20"/>
        </w:rPr>
        <w:t xml:space="preserve"> </w:t>
      </w:r>
      <w:r>
        <w:rPr>
          <w:rFonts w:cs="Arial"/>
          <w:sz w:val="20"/>
        </w:rPr>
        <w:t>konta</w:t>
      </w:r>
      <w:r w:rsidR="00B15123" w:rsidRPr="0097278D">
        <w:rPr>
          <w:rFonts w:cs="Arial"/>
          <w:sz w:val="20"/>
        </w:rPr>
        <w:t xml:space="preserve"> 331111- </w:t>
      </w:r>
      <w:r>
        <w:rPr>
          <w:rFonts w:cs="Arial"/>
          <w:sz w:val="20"/>
        </w:rPr>
        <w:t>Finansijski</w:t>
      </w:r>
    </w:p>
    <w:p w:rsidR="00B15123" w:rsidRPr="0097278D" w:rsidRDefault="009A2F50" w:rsidP="00B15123">
      <w:pPr>
        <w:spacing w:after="0"/>
        <w:ind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rezultat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ranijih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godina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umjesto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na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kontima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klase</w:t>
      </w:r>
      <w:r w:rsidR="00B15123" w:rsidRPr="0097278D">
        <w:rPr>
          <w:rFonts w:cs="Arial"/>
          <w:sz w:val="20"/>
          <w:szCs w:val="20"/>
        </w:rPr>
        <w:t xml:space="preserve"> 4 </w:t>
      </w:r>
      <w:r>
        <w:rPr>
          <w:rFonts w:cs="Arial"/>
          <w:sz w:val="20"/>
          <w:szCs w:val="20"/>
        </w:rPr>
        <w:t>i</w:t>
      </w:r>
      <w:r w:rsidR="00B15123" w:rsidRPr="0097278D">
        <w:rPr>
          <w:rFonts w:cs="Arial"/>
          <w:sz w:val="20"/>
          <w:szCs w:val="20"/>
        </w:rPr>
        <w:t xml:space="preserve"> 7. </w:t>
      </w:r>
      <w:r>
        <w:rPr>
          <w:rFonts w:cs="Arial"/>
          <w:sz w:val="20"/>
          <w:szCs w:val="20"/>
        </w:rPr>
        <w:t>Npr</w:t>
      </w:r>
      <w:r w:rsidR="00B15123" w:rsidRPr="0097278D">
        <w:rPr>
          <w:rFonts w:cs="Arial"/>
          <w:sz w:val="20"/>
          <w:szCs w:val="20"/>
        </w:rPr>
        <w:t xml:space="preserve">. </w:t>
      </w:r>
      <w:r>
        <w:rPr>
          <w:rFonts w:cs="Arial"/>
          <w:sz w:val="20"/>
          <w:szCs w:val="20"/>
        </w:rPr>
        <w:t>ako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je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prethodnoj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godini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propušteno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da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se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evidentira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potraživanje</w:t>
      </w:r>
      <w:r w:rsidR="00B15123" w:rsidRPr="0097278D">
        <w:rPr>
          <w:rFonts w:cs="Arial"/>
          <w:sz w:val="20"/>
          <w:szCs w:val="20"/>
        </w:rPr>
        <w:t xml:space="preserve"> (12) </w:t>
      </w:r>
      <w:r>
        <w:rPr>
          <w:rFonts w:cs="Arial"/>
          <w:sz w:val="20"/>
          <w:szCs w:val="20"/>
        </w:rPr>
        <w:t>i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obračuna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prihod</w:t>
      </w:r>
      <w:r w:rsidR="00B15123" w:rsidRPr="0097278D">
        <w:rPr>
          <w:rFonts w:cs="Arial"/>
          <w:sz w:val="20"/>
          <w:szCs w:val="20"/>
        </w:rPr>
        <w:t xml:space="preserve"> (77), </w:t>
      </w:r>
      <w:r>
        <w:rPr>
          <w:rFonts w:cs="Arial"/>
          <w:sz w:val="20"/>
          <w:szCs w:val="20"/>
        </w:rPr>
        <w:t>ispravka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materijalno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značajne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greške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tekućoj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godini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vršiće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se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zaduženjem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odgovarajućih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potraživanja</w:t>
      </w:r>
      <w:r w:rsidR="00B15123" w:rsidRPr="0097278D">
        <w:rPr>
          <w:rFonts w:cs="Arial"/>
          <w:sz w:val="20"/>
          <w:szCs w:val="20"/>
        </w:rPr>
        <w:t xml:space="preserve"> (12) </w:t>
      </w:r>
      <w:r>
        <w:rPr>
          <w:rFonts w:cs="Arial"/>
          <w:sz w:val="20"/>
          <w:szCs w:val="20"/>
        </w:rPr>
        <w:t>u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korist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finansijskog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rezultata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ranijih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godina</w:t>
      </w:r>
      <w:r w:rsidR="00B15123" w:rsidRPr="0097278D">
        <w:rPr>
          <w:rFonts w:cs="Arial"/>
          <w:sz w:val="20"/>
          <w:szCs w:val="20"/>
        </w:rPr>
        <w:t xml:space="preserve"> (331111); </w:t>
      </w:r>
      <w:r>
        <w:rPr>
          <w:rFonts w:cs="Arial"/>
          <w:sz w:val="20"/>
          <w:szCs w:val="20"/>
        </w:rPr>
        <w:t>ukoliko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je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prethodnoj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godini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propušteno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da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se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evidentira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obaveza</w:t>
      </w:r>
      <w:r w:rsidR="00B15123" w:rsidRPr="0097278D">
        <w:rPr>
          <w:rFonts w:cs="Arial"/>
          <w:sz w:val="20"/>
          <w:szCs w:val="20"/>
        </w:rPr>
        <w:t xml:space="preserve"> (2) </w:t>
      </w:r>
      <w:r>
        <w:rPr>
          <w:rFonts w:cs="Arial"/>
          <w:sz w:val="20"/>
          <w:szCs w:val="20"/>
        </w:rPr>
        <w:t>i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iskaže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rashod</w:t>
      </w:r>
      <w:r w:rsidR="00B15123" w:rsidRPr="0097278D">
        <w:rPr>
          <w:rFonts w:cs="Arial"/>
          <w:sz w:val="20"/>
          <w:szCs w:val="20"/>
        </w:rPr>
        <w:t xml:space="preserve"> (4), </w:t>
      </w:r>
      <w:r>
        <w:rPr>
          <w:rFonts w:cs="Arial"/>
          <w:sz w:val="20"/>
          <w:szCs w:val="20"/>
        </w:rPr>
        <w:t>ispravka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materijalno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značajne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tekućoj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godini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vršiće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se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priznavanjem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obaveze</w:t>
      </w:r>
      <w:r w:rsidR="00B15123" w:rsidRPr="0097278D">
        <w:rPr>
          <w:rFonts w:cs="Arial"/>
          <w:sz w:val="20"/>
          <w:szCs w:val="20"/>
        </w:rPr>
        <w:t xml:space="preserve"> (2) </w:t>
      </w:r>
      <w:r>
        <w:rPr>
          <w:rFonts w:cs="Arial"/>
          <w:sz w:val="20"/>
          <w:szCs w:val="20"/>
        </w:rPr>
        <w:t>na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teret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finansijskog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rezultata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ranijih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godina</w:t>
      </w:r>
      <w:r w:rsidR="00B15123" w:rsidRPr="0097278D">
        <w:rPr>
          <w:rFonts w:cs="Arial"/>
          <w:sz w:val="20"/>
          <w:szCs w:val="20"/>
        </w:rPr>
        <w:t xml:space="preserve"> (331111) – </w:t>
      </w:r>
      <w:r>
        <w:rPr>
          <w:rFonts w:cs="Arial"/>
          <w:sz w:val="20"/>
          <w:szCs w:val="20"/>
        </w:rPr>
        <w:t>za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izmirenje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tako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priznate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obaveze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tekućoj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godini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potrebno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je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realokacijom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obezbijediti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budžetska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sredstva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radi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evidentiranja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izdataka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za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otplatu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neizmirenih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obaveza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iz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ranijih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godina</w:t>
      </w:r>
      <w:r w:rsidR="00B15123" w:rsidRPr="0097278D">
        <w:rPr>
          <w:rFonts w:cs="Arial"/>
          <w:sz w:val="20"/>
          <w:szCs w:val="20"/>
        </w:rPr>
        <w:t xml:space="preserve"> (631911, 631921, 63819</w:t>
      </w:r>
      <w:r>
        <w:rPr>
          <w:rFonts w:cs="Arial"/>
          <w:sz w:val="20"/>
          <w:szCs w:val="20"/>
        </w:rPr>
        <w:t>H</w:t>
      </w:r>
      <w:r w:rsidR="00B15123" w:rsidRPr="0097278D">
        <w:rPr>
          <w:rFonts w:cs="Arial"/>
          <w:sz w:val="20"/>
          <w:szCs w:val="20"/>
        </w:rPr>
        <w:t>, 63829</w:t>
      </w:r>
      <w:r>
        <w:rPr>
          <w:rFonts w:cs="Arial"/>
          <w:sz w:val="20"/>
          <w:szCs w:val="20"/>
        </w:rPr>
        <w:t>H</w:t>
      </w:r>
      <w:r w:rsidR="00B15123" w:rsidRPr="0097278D">
        <w:rPr>
          <w:rFonts w:cs="Arial"/>
          <w:sz w:val="20"/>
          <w:szCs w:val="20"/>
        </w:rPr>
        <w:t>).</w:t>
      </w:r>
    </w:p>
    <w:p w:rsidR="00B15123" w:rsidRPr="0097278D" w:rsidRDefault="009A2F50" w:rsidP="00B15123">
      <w:pPr>
        <w:pStyle w:val="ListParagraph"/>
        <w:numPr>
          <w:ilvl w:val="0"/>
          <w:numId w:val="16"/>
        </w:numPr>
        <w:spacing w:before="0" w:after="0"/>
        <w:ind w:left="0" w:firstLine="0"/>
        <w:rPr>
          <w:rFonts w:cs="Arial"/>
          <w:sz w:val="20"/>
        </w:rPr>
      </w:pPr>
      <w:r>
        <w:rPr>
          <w:rFonts w:cs="Arial"/>
          <w:sz w:val="20"/>
        </w:rPr>
        <w:t>Za</w:t>
      </w:r>
      <w:r w:rsidR="00B15123" w:rsidRPr="0097278D">
        <w:rPr>
          <w:rFonts w:cs="Arial"/>
          <w:sz w:val="20"/>
        </w:rPr>
        <w:t xml:space="preserve"> </w:t>
      </w:r>
      <w:r>
        <w:rPr>
          <w:rFonts w:cs="Arial"/>
          <w:sz w:val="20"/>
        </w:rPr>
        <w:t>dio</w:t>
      </w:r>
      <w:r w:rsidR="00B15123" w:rsidRPr="0097278D">
        <w:rPr>
          <w:rFonts w:cs="Arial"/>
          <w:sz w:val="20"/>
        </w:rPr>
        <w:t xml:space="preserve"> </w:t>
      </w:r>
      <w:r>
        <w:rPr>
          <w:rFonts w:cs="Arial"/>
          <w:sz w:val="20"/>
        </w:rPr>
        <w:t>korekcije</w:t>
      </w:r>
      <w:r w:rsidR="00B15123" w:rsidRPr="0097278D">
        <w:rPr>
          <w:rFonts w:cs="Arial"/>
          <w:sz w:val="20"/>
        </w:rPr>
        <w:t xml:space="preserve"> </w:t>
      </w:r>
      <w:r>
        <w:rPr>
          <w:rFonts w:cs="Arial"/>
          <w:sz w:val="20"/>
        </w:rPr>
        <w:t>koja</w:t>
      </w:r>
      <w:r w:rsidR="00B15123" w:rsidRPr="0097278D">
        <w:rPr>
          <w:rFonts w:cs="Arial"/>
          <w:sz w:val="20"/>
        </w:rPr>
        <w:t xml:space="preserve"> </w:t>
      </w:r>
      <w:r>
        <w:rPr>
          <w:rFonts w:cs="Arial"/>
          <w:sz w:val="20"/>
        </w:rPr>
        <w:t>utiče</w:t>
      </w:r>
      <w:r w:rsidR="00B15123" w:rsidRPr="0097278D">
        <w:rPr>
          <w:rFonts w:cs="Arial"/>
          <w:sz w:val="20"/>
        </w:rPr>
        <w:t xml:space="preserve"> </w:t>
      </w:r>
      <w:r>
        <w:rPr>
          <w:rFonts w:cs="Arial"/>
          <w:sz w:val="20"/>
        </w:rPr>
        <w:t>na</w:t>
      </w:r>
      <w:r w:rsidR="00B15123" w:rsidRPr="0097278D">
        <w:rPr>
          <w:rFonts w:cs="Arial"/>
          <w:sz w:val="20"/>
        </w:rPr>
        <w:t xml:space="preserve"> </w:t>
      </w:r>
      <w:r>
        <w:rPr>
          <w:rFonts w:cs="Arial"/>
          <w:sz w:val="20"/>
        </w:rPr>
        <w:t>finansijski</w:t>
      </w:r>
      <w:r w:rsidR="00B15123" w:rsidRPr="0097278D">
        <w:rPr>
          <w:rFonts w:cs="Arial"/>
          <w:sz w:val="20"/>
        </w:rPr>
        <w:t xml:space="preserve"> </w:t>
      </w:r>
      <w:r>
        <w:rPr>
          <w:rFonts w:cs="Arial"/>
          <w:sz w:val="20"/>
        </w:rPr>
        <w:t>rezultat</w:t>
      </w:r>
      <w:r w:rsidR="00B15123" w:rsidRPr="0097278D">
        <w:rPr>
          <w:rFonts w:cs="Arial"/>
          <w:sz w:val="20"/>
        </w:rPr>
        <w:t xml:space="preserve"> </w:t>
      </w:r>
      <w:r>
        <w:rPr>
          <w:rFonts w:cs="Arial"/>
          <w:sz w:val="20"/>
        </w:rPr>
        <w:t>prethodne</w:t>
      </w:r>
      <w:r w:rsidR="00B15123" w:rsidRPr="0097278D">
        <w:rPr>
          <w:rFonts w:cs="Arial"/>
          <w:sz w:val="20"/>
        </w:rPr>
        <w:t xml:space="preserve"> </w:t>
      </w:r>
      <w:r>
        <w:rPr>
          <w:rFonts w:cs="Arial"/>
          <w:sz w:val="20"/>
        </w:rPr>
        <w:t>godine</w:t>
      </w:r>
      <w:r w:rsidR="00B15123" w:rsidRPr="0097278D">
        <w:rPr>
          <w:rFonts w:cs="Arial"/>
          <w:sz w:val="20"/>
        </w:rPr>
        <w:t xml:space="preserve"> </w:t>
      </w:r>
      <w:r>
        <w:rPr>
          <w:rFonts w:cs="Arial"/>
          <w:sz w:val="20"/>
        </w:rPr>
        <w:t>uz</w:t>
      </w:r>
      <w:r w:rsidR="00B15123" w:rsidRPr="0097278D">
        <w:rPr>
          <w:rFonts w:cs="Arial"/>
          <w:sz w:val="20"/>
        </w:rPr>
        <w:t xml:space="preserve"> </w:t>
      </w:r>
      <w:r>
        <w:rPr>
          <w:rFonts w:cs="Arial"/>
          <w:sz w:val="20"/>
        </w:rPr>
        <w:t>konto</w:t>
      </w:r>
    </w:p>
    <w:p w:rsidR="00B15123" w:rsidRPr="0097278D" w:rsidRDefault="00B15123" w:rsidP="00B15123">
      <w:pPr>
        <w:spacing w:after="0"/>
        <w:ind w:firstLine="0"/>
        <w:rPr>
          <w:rFonts w:cs="Arial"/>
          <w:sz w:val="20"/>
          <w:szCs w:val="20"/>
        </w:rPr>
      </w:pPr>
      <w:r w:rsidRPr="0097278D">
        <w:rPr>
          <w:rFonts w:cs="Arial"/>
          <w:sz w:val="20"/>
          <w:szCs w:val="20"/>
        </w:rPr>
        <w:t xml:space="preserve">331111 </w:t>
      </w:r>
      <w:r w:rsidR="009A2F50">
        <w:rPr>
          <w:rFonts w:cs="Arial"/>
          <w:sz w:val="20"/>
          <w:szCs w:val="20"/>
        </w:rPr>
        <w:t>koristi</w:t>
      </w:r>
      <w:r w:rsidRPr="0097278D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se</w:t>
      </w:r>
      <w:r w:rsidRPr="0097278D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subanalitika</w:t>
      </w:r>
      <w:r w:rsidRPr="0097278D">
        <w:rPr>
          <w:rFonts w:cs="Arial"/>
          <w:sz w:val="20"/>
          <w:szCs w:val="20"/>
        </w:rPr>
        <w:t xml:space="preserve"> „</w:t>
      </w:r>
      <w:r w:rsidR="009A2F50">
        <w:rPr>
          <w:rFonts w:cs="Arial"/>
          <w:sz w:val="20"/>
          <w:szCs w:val="20"/>
        </w:rPr>
        <w:t>TEKUĆA</w:t>
      </w:r>
      <w:r w:rsidRPr="0097278D">
        <w:rPr>
          <w:rFonts w:cs="Arial"/>
          <w:sz w:val="20"/>
          <w:szCs w:val="20"/>
        </w:rPr>
        <w:t xml:space="preserve">“ </w:t>
      </w:r>
      <w:r w:rsidR="009A2F50">
        <w:rPr>
          <w:rFonts w:cs="Arial"/>
          <w:sz w:val="20"/>
          <w:szCs w:val="20"/>
        </w:rPr>
        <w:t>za</w:t>
      </w:r>
      <w:r w:rsidRPr="0097278D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dio</w:t>
      </w:r>
      <w:r w:rsidRPr="0097278D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korekcije</w:t>
      </w:r>
      <w:r w:rsidRPr="0097278D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koja</w:t>
      </w:r>
      <w:r w:rsidRPr="0097278D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utiče</w:t>
      </w:r>
      <w:r w:rsidRPr="0097278D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na</w:t>
      </w:r>
      <w:r w:rsidRPr="0097278D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finansijki</w:t>
      </w:r>
      <w:r w:rsidRPr="0097278D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rezultat</w:t>
      </w:r>
      <w:r w:rsidRPr="0097278D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ranijih</w:t>
      </w:r>
      <w:r w:rsidRPr="0097278D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godina</w:t>
      </w:r>
      <w:r w:rsidRPr="0097278D">
        <w:rPr>
          <w:rFonts w:cs="Arial"/>
          <w:sz w:val="20"/>
          <w:szCs w:val="20"/>
        </w:rPr>
        <w:t xml:space="preserve"> </w:t>
      </w:r>
      <w:r w:rsidRPr="0097278D">
        <w:rPr>
          <w:rFonts w:cs="Arial"/>
          <w:sz w:val="20"/>
          <w:szCs w:val="20"/>
        </w:rPr>
        <w:t>(</w:t>
      </w:r>
      <w:r w:rsidR="009A2F50">
        <w:rPr>
          <w:rFonts w:cs="Arial"/>
          <w:sz w:val="20"/>
          <w:szCs w:val="20"/>
        </w:rPr>
        <w:t>prije</w:t>
      </w:r>
      <w:r w:rsidRPr="0097278D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prethodne</w:t>
      </w:r>
      <w:r w:rsidRPr="0097278D">
        <w:rPr>
          <w:rFonts w:cs="Arial"/>
          <w:sz w:val="20"/>
          <w:szCs w:val="20"/>
        </w:rPr>
        <w:t xml:space="preserve">) </w:t>
      </w:r>
      <w:r w:rsidR="009A2F50">
        <w:rPr>
          <w:rFonts w:cs="Arial"/>
          <w:sz w:val="20"/>
          <w:szCs w:val="20"/>
        </w:rPr>
        <w:t>uz</w:t>
      </w:r>
      <w:r w:rsidRPr="0097278D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konto</w:t>
      </w:r>
      <w:r w:rsidRPr="0097278D">
        <w:rPr>
          <w:rFonts w:cs="Arial"/>
          <w:sz w:val="20"/>
          <w:szCs w:val="20"/>
        </w:rPr>
        <w:t xml:space="preserve"> 331111 </w:t>
      </w:r>
      <w:r w:rsidR="009A2F50">
        <w:rPr>
          <w:rFonts w:cs="Arial"/>
          <w:sz w:val="20"/>
          <w:szCs w:val="20"/>
        </w:rPr>
        <w:t>koristi</w:t>
      </w:r>
      <w:r w:rsidRPr="0097278D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se</w:t>
      </w:r>
      <w:r w:rsidRPr="0097278D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subanalitika</w:t>
      </w:r>
      <w:r w:rsidRPr="0097278D">
        <w:rPr>
          <w:rFonts w:cs="Arial"/>
          <w:sz w:val="20"/>
          <w:szCs w:val="20"/>
        </w:rPr>
        <w:t xml:space="preserve"> „</w:t>
      </w:r>
      <w:r w:rsidR="009A2F50">
        <w:rPr>
          <w:rFonts w:cs="Arial"/>
          <w:sz w:val="20"/>
          <w:szCs w:val="20"/>
        </w:rPr>
        <w:t>RANIJA</w:t>
      </w:r>
      <w:r w:rsidRPr="0097278D">
        <w:rPr>
          <w:rFonts w:cs="Arial"/>
          <w:sz w:val="20"/>
          <w:szCs w:val="20"/>
        </w:rPr>
        <w:t xml:space="preserve">“.  </w:t>
      </w:r>
    </w:p>
    <w:p w:rsidR="00B15123" w:rsidRPr="0097278D" w:rsidRDefault="009A2F50" w:rsidP="00B15123">
      <w:pPr>
        <w:pStyle w:val="ListParagraph"/>
        <w:numPr>
          <w:ilvl w:val="0"/>
          <w:numId w:val="16"/>
        </w:numPr>
        <w:spacing w:before="0" w:after="0"/>
        <w:ind w:left="0" w:firstLine="0"/>
        <w:rPr>
          <w:rFonts w:cs="Arial"/>
          <w:sz w:val="20"/>
        </w:rPr>
      </w:pPr>
      <w:r>
        <w:rPr>
          <w:rFonts w:cs="Arial"/>
          <w:sz w:val="20"/>
        </w:rPr>
        <w:t>Obrazloženje</w:t>
      </w:r>
      <w:r w:rsidR="00B15123" w:rsidRPr="0097278D">
        <w:rPr>
          <w:rFonts w:cs="Arial"/>
          <w:sz w:val="20"/>
        </w:rPr>
        <w:t xml:space="preserve"> </w:t>
      </w:r>
      <w:r>
        <w:rPr>
          <w:rFonts w:cs="Arial"/>
          <w:sz w:val="20"/>
        </w:rPr>
        <w:t>treba</w:t>
      </w:r>
      <w:r w:rsidR="00B15123" w:rsidRPr="0097278D">
        <w:rPr>
          <w:rFonts w:cs="Arial"/>
          <w:sz w:val="20"/>
        </w:rPr>
        <w:t xml:space="preserve"> </w:t>
      </w:r>
      <w:r>
        <w:rPr>
          <w:rFonts w:cs="Arial"/>
          <w:sz w:val="20"/>
        </w:rPr>
        <w:t>da</w:t>
      </w:r>
      <w:r w:rsidR="00B15123" w:rsidRPr="0097278D">
        <w:rPr>
          <w:rFonts w:cs="Arial"/>
          <w:sz w:val="20"/>
        </w:rPr>
        <w:t xml:space="preserve"> </w:t>
      </w:r>
      <w:r>
        <w:rPr>
          <w:rFonts w:cs="Arial"/>
          <w:sz w:val="20"/>
        </w:rPr>
        <w:t>sadrži</w:t>
      </w:r>
      <w:r w:rsidR="00B15123" w:rsidRPr="0097278D">
        <w:rPr>
          <w:rFonts w:cs="Arial"/>
          <w:sz w:val="20"/>
        </w:rPr>
        <w:t xml:space="preserve"> </w:t>
      </w:r>
      <w:r>
        <w:rPr>
          <w:rFonts w:cs="Arial"/>
          <w:sz w:val="20"/>
        </w:rPr>
        <w:t>sledeće</w:t>
      </w:r>
      <w:r w:rsidR="00B15123" w:rsidRPr="0097278D">
        <w:rPr>
          <w:rFonts w:cs="Arial"/>
          <w:sz w:val="20"/>
        </w:rPr>
        <w:t xml:space="preserve">: </w:t>
      </w:r>
      <w:r>
        <w:rPr>
          <w:rFonts w:cs="Arial"/>
          <w:sz w:val="20"/>
        </w:rPr>
        <w:t>organizacioni</w:t>
      </w:r>
      <w:r w:rsidR="00B15123" w:rsidRPr="0097278D">
        <w:rPr>
          <w:rFonts w:cs="Arial"/>
          <w:sz w:val="20"/>
        </w:rPr>
        <w:t xml:space="preserve"> </w:t>
      </w:r>
      <w:r>
        <w:rPr>
          <w:rFonts w:cs="Arial"/>
          <w:sz w:val="20"/>
        </w:rPr>
        <w:t>kod</w:t>
      </w:r>
      <w:r w:rsidR="00B15123" w:rsidRPr="0097278D">
        <w:rPr>
          <w:rFonts w:cs="Arial"/>
          <w:sz w:val="20"/>
        </w:rPr>
        <w:t xml:space="preserve"> </w:t>
      </w:r>
      <w:r>
        <w:rPr>
          <w:rFonts w:cs="Arial"/>
          <w:sz w:val="20"/>
        </w:rPr>
        <w:t>korisnika</w:t>
      </w:r>
      <w:r w:rsidR="00B15123" w:rsidRPr="0097278D">
        <w:rPr>
          <w:rFonts w:cs="Arial"/>
          <w:sz w:val="20"/>
        </w:rPr>
        <w:t xml:space="preserve"> </w:t>
      </w:r>
      <w:r>
        <w:rPr>
          <w:rFonts w:cs="Arial"/>
          <w:sz w:val="20"/>
        </w:rPr>
        <w:t>i</w:t>
      </w:r>
      <w:r w:rsidR="00B15123" w:rsidRPr="0097278D">
        <w:rPr>
          <w:rFonts w:cs="Arial"/>
          <w:sz w:val="20"/>
        </w:rPr>
        <w:t xml:space="preserve"> </w:t>
      </w:r>
      <w:r>
        <w:rPr>
          <w:rFonts w:cs="Arial"/>
          <w:sz w:val="20"/>
        </w:rPr>
        <w:t>naziv</w:t>
      </w:r>
      <w:r w:rsidR="00B15123" w:rsidRPr="0097278D">
        <w:rPr>
          <w:rFonts w:cs="Arial"/>
          <w:sz w:val="20"/>
        </w:rPr>
        <w:t xml:space="preserve">, </w:t>
      </w:r>
    </w:p>
    <w:p w:rsidR="00B15123" w:rsidRPr="0097278D" w:rsidRDefault="009A2F50" w:rsidP="00B15123">
      <w:pPr>
        <w:spacing w:after="0"/>
        <w:ind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razlog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vršenja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ispravke</w:t>
      </w:r>
      <w:r w:rsidR="00B15123" w:rsidRPr="0097278D"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>vrsta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ispravke</w:t>
      </w:r>
      <w:r w:rsidR="00B15123" w:rsidRPr="0097278D"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>stanje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prije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ispravke</w:t>
      </w:r>
      <w:r w:rsidR="00B15123" w:rsidRPr="0097278D"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>ispravka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stanje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posle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ispravke</w:t>
      </w:r>
      <w:r w:rsidR="00B15123" w:rsidRPr="0097278D">
        <w:rPr>
          <w:rFonts w:cs="Arial"/>
          <w:sz w:val="20"/>
          <w:szCs w:val="20"/>
        </w:rPr>
        <w:t>.</w:t>
      </w:r>
    </w:p>
    <w:p w:rsidR="00B15123" w:rsidRPr="0097278D" w:rsidRDefault="00B15123" w:rsidP="00B15123">
      <w:pPr>
        <w:spacing w:after="0"/>
        <w:ind w:firstLine="0"/>
        <w:rPr>
          <w:rFonts w:cs="Arial"/>
          <w:sz w:val="20"/>
          <w:szCs w:val="20"/>
        </w:rPr>
      </w:pPr>
      <w:r w:rsidRPr="0097278D">
        <w:rPr>
          <w:rFonts w:cs="Arial"/>
          <w:sz w:val="20"/>
          <w:szCs w:val="20"/>
        </w:rPr>
        <w:t xml:space="preserve"> 9</w:t>
      </w:r>
      <w:r w:rsidR="009A2F50">
        <w:rPr>
          <w:rFonts w:cs="Arial"/>
          <w:sz w:val="20"/>
          <w:szCs w:val="20"/>
        </w:rPr>
        <w:t>a</w:t>
      </w:r>
      <w:r w:rsidRPr="0097278D">
        <w:rPr>
          <w:rFonts w:cs="Arial"/>
          <w:sz w:val="20"/>
          <w:szCs w:val="20"/>
        </w:rPr>
        <w:t xml:space="preserve">. </w:t>
      </w:r>
      <w:r w:rsidR="009A2F50">
        <w:rPr>
          <w:rFonts w:cs="Arial"/>
          <w:sz w:val="20"/>
          <w:szCs w:val="20"/>
        </w:rPr>
        <w:t>Uticaj</w:t>
      </w:r>
      <w:r w:rsidRPr="0097278D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na</w:t>
      </w:r>
      <w:r w:rsidRPr="0097278D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kolonu</w:t>
      </w:r>
      <w:r w:rsidRPr="0097278D">
        <w:rPr>
          <w:rFonts w:cs="Arial"/>
          <w:sz w:val="20"/>
          <w:szCs w:val="20"/>
        </w:rPr>
        <w:t xml:space="preserve"> „</w:t>
      </w:r>
      <w:r w:rsidR="009A2F50">
        <w:rPr>
          <w:rFonts w:cs="Arial"/>
          <w:sz w:val="20"/>
          <w:szCs w:val="20"/>
        </w:rPr>
        <w:t>prethodna</w:t>
      </w:r>
      <w:r w:rsidRPr="0097278D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godina</w:t>
      </w:r>
      <w:r w:rsidRPr="0097278D">
        <w:rPr>
          <w:rFonts w:cs="Arial"/>
          <w:sz w:val="20"/>
          <w:szCs w:val="20"/>
        </w:rPr>
        <w:t xml:space="preserve">“ </w:t>
      </w:r>
      <w:r w:rsidR="009A2F50">
        <w:rPr>
          <w:rFonts w:cs="Arial"/>
          <w:sz w:val="20"/>
          <w:szCs w:val="20"/>
        </w:rPr>
        <w:t>finansijskih</w:t>
      </w:r>
      <w:r w:rsidRPr="0097278D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izvještaja</w:t>
      </w:r>
      <w:r w:rsidRPr="0097278D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</w:t>
      </w:r>
      <w:r w:rsidRPr="0097278D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tekuću</w:t>
      </w:r>
      <w:r w:rsidRPr="0097278D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godinu</w:t>
      </w:r>
      <w:r w:rsidRPr="0097278D">
        <w:rPr>
          <w:rFonts w:cs="Arial"/>
          <w:sz w:val="20"/>
          <w:szCs w:val="20"/>
        </w:rPr>
        <w:t xml:space="preserve">: </w:t>
      </w:r>
    </w:p>
    <w:p w:rsidR="00B15123" w:rsidRPr="0097278D" w:rsidRDefault="009A2F50" w:rsidP="00B15123">
      <w:pPr>
        <w:spacing w:after="0"/>
        <w:ind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Navesti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računovodstveni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fond</w:t>
      </w:r>
      <w:r w:rsidR="00B15123" w:rsidRPr="0097278D"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>konta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funkcionalnu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klasifikaciju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koja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bi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bila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korištena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da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je</w:t>
      </w:r>
      <w:r w:rsidR="00B15123" w:rsidRPr="0097278D">
        <w:rPr>
          <w:rFonts w:cs="Arial"/>
          <w:sz w:val="20"/>
          <w:szCs w:val="20"/>
        </w:rPr>
        <w:t xml:space="preserve"> „</w:t>
      </w:r>
      <w:r>
        <w:rPr>
          <w:rFonts w:cs="Arial"/>
          <w:sz w:val="20"/>
          <w:szCs w:val="20"/>
        </w:rPr>
        <w:t>ispravka</w:t>
      </w:r>
      <w:r w:rsidR="00B15123" w:rsidRPr="0097278D">
        <w:rPr>
          <w:rFonts w:cs="Arial"/>
          <w:sz w:val="20"/>
          <w:szCs w:val="20"/>
        </w:rPr>
        <w:t xml:space="preserve">“ </w:t>
      </w:r>
      <w:r>
        <w:rPr>
          <w:rFonts w:cs="Arial"/>
          <w:sz w:val="20"/>
          <w:szCs w:val="20"/>
        </w:rPr>
        <w:t>evidentirana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obračunskom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periodu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na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koji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se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odnosila</w:t>
      </w:r>
      <w:r w:rsidR="00B15123" w:rsidRPr="0097278D">
        <w:rPr>
          <w:rFonts w:cs="Arial"/>
          <w:sz w:val="20"/>
          <w:szCs w:val="20"/>
        </w:rPr>
        <w:t>.</w:t>
      </w:r>
    </w:p>
    <w:p w:rsidR="00B15123" w:rsidRPr="0097278D" w:rsidRDefault="009A2F50" w:rsidP="00B15123">
      <w:pPr>
        <w:spacing w:after="0"/>
        <w:ind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Navesti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da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li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ispravka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odnosi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na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pogrešna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knjiženja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prethodnoj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godini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ili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pogrešna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knjiženja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iz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ranijeih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godina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koja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su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prethodila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prošloj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godini</w:t>
      </w:r>
      <w:r w:rsidR="00B15123" w:rsidRPr="0097278D">
        <w:rPr>
          <w:rFonts w:cs="Arial"/>
          <w:sz w:val="20"/>
          <w:szCs w:val="20"/>
        </w:rPr>
        <w:t xml:space="preserve">. </w:t>
      </w:r>
    </w:p>
    <w:p w:rsidR="00B15123" w:rsidRPr="0097278D" w:rsidRDefault="009A2F50" w:rsidP="00B15123">
      <w:pPr>
        <w:spacing w:after="0"/>
        <w:ind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Knjiženja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ispravke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materijalno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značajne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greške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uvijek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ima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uticaj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na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kolonu</w:t>
      </w:r>
      <w:r w:rsidR="00B15123" w:rsidRPr="0097278D">
        <w:rPr>
          <w:rFonts w:cs="Arial"/>
          <w:sz w:val="20"/>
          <w:szCs w:val="20"/>
        </w:rPr>
        <w:t xml:space="preserve"> „</w:t>
      </w:r>
      <w:r>
        <w:rPr>
          <w:rFonts w:cs="Arial"/>
          <w:sz w:val="20"/>
          <w:szCs w:val="20"/>
        </w:rPr>
        <w:t>prethodna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godina</w:t>
      </w:r>
      <w:r w:rsidR="00B15123" w:rsidRPr="0097278D">
        <w:rPr>
          <w:rFonts w:cs="Arial"/>
          <w:sz w:val="20"/>
          <w:szCs w:val="20"/>
        </w:rPr>
        <w:t xml:space="preserve">“ </w:t>
      </w:r>
      <w:r>
        <w:rPr>
          <w:rFonts w:cs="Arial"/>
          <w:sz w:val="20"/>
          <w:szCs w:val="20"/>
        </w:rPr>
        <w:t>finansijkih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izvještaja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koji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obuhvataju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konta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stanja</w:t>
      </w:r>
      <w:r w:rsidR="00B15123" w:rsidRPr="0097278D"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>dok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ne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mora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imati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uticaj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na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kolonu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prethodna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godina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finansijskih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izvještaja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koji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obuhvataju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konta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prihoda</w:t>
      </w:r>
      <w:r w:rsidR="00B15123" w:rsidRPr="0097278D"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>rashoda</w:t>
      </w:r>
      <w:r w:rsidR="00B15123" w:rsidRPr="0097278D"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>primataka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izdataka</w:t>
      </w:r>
      <w:r w:rsidR="00B15123" w:rsidRPr="0097278D">
        <w:rPr>
          <w:rFonts w:cs="Arial"/>
          <w:sz w:val="20"/>
          <w:szCs w:val="20"/>
        </w:rPr>
        <w:t xml:space="preserve">. </w:t>
      </w:r>
      <w:r>
        <w:rPr>
          <w:rFonts w:cs="Arial"/>
          <w:sz w:val="20"/>
          <w:szCs w:val="20"/>
        </w:rPr>
        <w:t>O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navedenom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treba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voditi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računa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kod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izrade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izvještaja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preptavljanja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uporednih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podataka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izvještaja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poput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BU</w:t>
      </w:r>
      <w:r w:rsidR="00B15123" w:rsidRPr="0097278D"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>PIB</w:t>
      </w:r>
      <w:r w:rsidR="00B15123" w:rsidRPr="0097278D"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>PIF</w:t>
      </w:r>
      <w:r w:rsidR="00B15123" w:rsidRPr="0097278D">
        <w:rPr>
          <w:rFonts w:cs="Arial"/>
          <w:sz w:val="20"/>
          <w:szCs w:val="20"/>
        </w:rPr>
        <w:t xml:space="preserve">,  </w:t>
      </w:r>
      <w:r>
        <w:rPr>
          <w:rFonts w:cs="Arial"/>
          <w:sz w:val="20"/>
          <w:szCs w:val="20"/>
        </w:rPr>
        <w:t>Obrazac</w:t>
      </w:r>
      <w:r w:rsidR="00B15123" w:rsidRPr="0097278D">
        <w:rPr>
          <w:rFonts w:cs="Arial"/>
          <w:sz w:val="20"/>
          <w:szCs w:val="20"/>
        </w:rPr>
        <w:t xml:space="preserve"> 2,  </w:t>
      </w:r>
      <w:r>
        <w:rPr>
          <w:rFonts w:cs="Arial"/>
          <w:sz w:val="20"/>
          <w:szCs w:val="20"/>
        </w:rPr>
        <w:t>Obrazac</w:t>
      </w:r>
      <w:r w:rsidR="00B15123" w:rsidRPr="0097278D">
        <w:rPr>
          <w:rFonts w:cs="Arial"/>
          <w:sz w:val="20"/>
          <w:szCs w:val="20"/>
        </w:rPr>
        <w:t xml:space="preserve"> 3</w:t>
      </w:r>
      <w:r>
        <w:rPr>
          <w:rFonts w:cs="Arial"/>
          <w:sz w:val="20"/>
          <w:szCs w:val="20"/>
        </w:rPr>
        <w:t>a</w:t>
      </w:r>
      <w:r w:rsidR="00B15123" w:rsidRPr="0097278D"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>ab</w:t>
      </w:r>
      <w:r w:rsidR="00B15123" w:rsidRPr="0097278D">
        <w:rPr>
          <w:rFonts w:cs="Arial"/>
          <w:sz w:val="20"/>
          <w:szCs w:val="20"/>
        </w:rPr>
        <w:t xml:space="preserve">, 3, </w:t>
      </w:r>
      <w:r>
        <w:rPr>
          <w:rFonts w:cs="Arial"/>
          <w:sz w:val="20"/>
          <w:szCs w:val="20"/>
        </w:rPr>
        <w:t>Obrazac</w:t>
      </w:r>
      <w:r w:rsidR="00B15123" w:rsidRPr="0097278D">
        <w:rPr>
          <w:rFonts w:cs="Arial"/>
          <w:sz w:val="20"/>
          <w:szCs w:val="20"/>
        </w:rPr>
        <w:t xml:space="preserve"> 4</w:t>
      </w:r>
      <w:r>
        <w:rPr>
          <w:rFonts w:cs="Arial"/>
          <w:sz w:val="20"/>
          <w:szCs w:val="20"/>
        </w:rPr>
        <w:t>a</w:t>
      </w:r>
      <w:r w:rsidR="00B15123" w:rsidRPr="0097278D">
        <w:rPr>
          <w:rFonts w:cs="Arial"/>
          <w:sz w:val="20"/>
          <w:szCs w:val="20"/>
        </w:rPr>
        <w:t>, 4</w:t>
      </w:r>
      <w:r>
        <w:rPr>
          <w:rFonts w:cs="Arial"/>
          <w:sz w:val="20"/>
          <w:szCs w:val="20"/>
        </w:rPr>
        <w:t>b</w:t>
      </w:r>
      <w:r w:rsidR="00B15123" w:rsidRPr="0097278D">
        <w:rPr>
          <w:rFonts w:cs="Arial"/>
          <w:sz w:val="20"/>
          <w:szCs w:val="20"/>
        </w:rPr>
        <w:t xml:space="preserve">, 4 </w:t>
      </w:r>
      <w:r>
        <w:rPr>
          <w:rFonts w:cs="Arial"/>
          <w:sz w:val="20"/>
          <w:szCs w:val="20"/>
        </w:rPr>
        <w:t>i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Obrazac</w:t>
      </w:r>
      <w:r w:rsidR="00B15123" w:rsidRPr="0097278D">
        <w:rPr>
          <w:rFonts w:cs="Arial"/>
          <w:sz w:val="20"/>
          <w:szCs w:val="20"/>
        </w:rPr>
        <w:t xml:space="preserve"> 6.</w:t>
      </w:r>
    </w:p>
    <w:p w:rsidR="00B15123" w:rsidRPr="0097278D" w:rsidRDefault="009A2F50" w:rsidP="00B15123">
      <w:pPr>
        <w:spacing w:after="0"/>
        <w:ind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Treba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pojasniti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da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li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greška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incijalno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nastala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nekoj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od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ranijih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godina</w:t>
      </w:r>
      <w:r w:rsidR="00B15123" w:rsidRPr="0097278D"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>implicira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greške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prethodnoj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godini</w:t>
      </w:r>
      <w:r w:rsidR="00B15123" w:rsidRPr="0097278D">
        <w:rPr>
          <w:rFonts w:cs="Arial"/>
          <w:sz w:val="20"/>
          <w:szCs w:val="20"/>
        </w:rPr>
        <w:t>.</w:t>
      </w:r>
    </w:p>
    <w:p w:rsidR="00B15123" w:rsidRPr="00CD5E62" w:rsidRDefault="009A2F50" w:rsidP="00B15123">
      <w:pPr>
        <w:pStyle w:val="ListParagraph"/>
        <w:numPr>
          <w:ilvl w:val="0"/>
          <w:numId w:val="16"/>
        </w:numPr>
        <w:spacing w:before="0" w:after="0"/>
        <w:ind w:left="0" w:firstLine="0"/>
        <w:rPr>
          <w:rFonts w:cs="Arial"/>
          <w:sz w:val="20"/>
        </w:rPr>
      </w:pPr>
      <w:r>
        <w:rPr>
          <w:rFonts w:cs="Arial"/>
          <w:sz w:val="20"/>
        </w:rPr>
        <w:t>Nalozi</w:t>
      </w:r>
      <w:r w:rsidR="00B15123" w:rsidRPr="0097278D">
        <w:rPr>
          <w:rFonts w:cs="Arial"/>
          <w:sz w:val="20"/>
        </w:rPr>
        <w:t xml:space="preserve"> </w:t>
      </w:r>
      <w:r>
        <w:rPr>
          <w:rFonts w:cs="Arial"/>
          <w:sz w:val="20"/>
        </w:rPr>
        <w:t>korisnika</w:t>
      </w:r>
      <w:r w:rsidR="00B15123" w:rsidRPr="0097278D">
        <w:rPr>
          <w:rFonts w:cs="Arial"/>
          <w:sz w:val="20"/>
        </w:rPr>
        <w:t xml:space="preserve"> </w:t>
      </w:r>
      <w:r>
        <w:rPr>
          <w:rFonts w:cs="Arial"/>
          <w:sz w:val="20"/>
        </w:rPr>
        <w:t>budžeta</w:t>
      </w:r>
      <w:r w:rsidR="00B15123" w:rsidRPr="0097278D">
        <w:rPr>
          <w:rFonts w:cs="Arial"/>
          <w:sz w:val="20"/>
        </w:rPr>
        <w:t xml:space="preserve"> </w:t>
      </w:r>
      <w:r>
        <w:rPr>
          <w:rFonts w:cs="Arial"/>
          <w:sz w:val="20"/>
        </w:rPr>
        <w:t>koji</w:t>
      </w:r>
      <w:r w:rsidR="00B15123" w:rsidRPr="0097278D">
        <w:rPr>
          <w:rFonts w:cs="Arial"/>
          <w:sz w:val="20"/>
        </w:rPr>
        <w:t xml:space="preserve"> </w:t>
      </w:r>
      <w:r>
        <w:rPr>
          <w:rFonts w:cs="Arial"/>
          <w:sz w:val="20"/>
        </w:rPr>
        <w:t>Odjeljenju</w:t>
      </w:r>
      <w:r w:rsidR="00B15123" w:rsidRPr="0097278D">
        <w:rPr>
          <w:rFonts w:cs="Arial"/>
          <w:sz w:val="20"/>
        </w:rPr>
        <w:t xml:space="preserve"> </w:t>
      </w:r>
      <w:r>
        <w:rPr>
          <w:rFonts w:cs="Arial"/>
          <w:sz w:val="20"/>
        </w:rPr>
        <w:t>za</w:t>
      </w:r>
      <w:r w:rsidR="00B15123" w:rsidRPr="0097278D">
        <w:rPr>
          <w:rFonts w:cs="Arial"/>
          <w:sz w:val="20"/>
        </w:rPr>
        <w:t xml:space="preserve"> </w:t>
      </w:r>
      <w:r>
        <w:rPr>
          <w:rFonts w:cs="Arial"/>
          <w:sz w:val="20"/>
        </w:rPr>
        <w:t>finansije</w:t>
      </w:r>
      <w:r w:rsidR="00B15123" w:rsidRPr="0097278D">
        <w:rPr>
          <w:rFonts w:cs="Arial"/>
          <w:sz w:val="20"/>
        </w:rPr>
        <w:t xml:space="preserve"> </w:t>
      </w:r>
      <w:r>
        <w:rPr>
          <w:rFonts w:cs="Arial"/>
          <w:sz w:val="20"/>
        </w:rPr>
        <w:t>ne</w:t>
      </w:r>
      <w:r w:rsidR="00B15123" w:rsidRPr="0097278D">
        <w:rPr>
          <w:rFonts w:cs="Arial"/>
          <w:sz w:val="20"/>
        </w:rPr>
        <w:t xml:space="preserve"> </w:t>
      </w:r>
      <w:r>
        <w:rPr>
          <w:rFonts w:cs="Arial"/>
          <w:sz w:val="20"/>
        </w:rPr>
        <w:t>dostave</w:t>
      </w:r>
      <w:r w:rsidR="00B15123" w:rsidRPr="0097278D">
        <w:rPr>
          <w:rFonts w:cs="Arial"/>
          <w:sz w:val="20"/>
        </w:rPr>
        <w:t xml:space="preserve"> </w:t>
      </w:r>
      <w:r>
        <w:rPr>
          <w:rFonts w:cs="Arial"/>
          <w:sz w:val="20"/>
        </w:rPr>
        <w:t>potpuno</w:t>
      </w:r>
      <w:r w:rsidR="00B15123">
        <w:rPr>
          <w:rFonts w:cs="Arial"/>
          <w:sz w:val="20"/>
          <w:lang w:val="sr-Latn-BA"/>
        </w:rPr>
        <w:t xml:space="preserve"> </w:t>
      </w:r>
      <w:r>
        <w:rPr>
          <w:rFonts w:cs="Arial"/>
          <w:sz w:val="20"/>
        </w:rPr>
        <w:t>pisano</w:t>
      </w:r>
      <w:r w:rsidR="00B15123" w:rsidRPr="00CD5E62">
        <w:rPr>
          <w:rFonts w:cs="Arial"/>
          <w:sz w:val="20"/>
        </w:rPr>
        <w:t xml:space="preserve"> </w:t>
      </w:r>
      <w:r>
        <w:rPr>
          <w:rFonts w:cs="Arial"/>
          <w:sz w:val="20"/>
        </w:rPr>
        <w:t>obrazloženje</w:t>
      </w:r>
      <w:r w:rsidR="00B15123" w:rsidRPr="00CD5E62">
        <w:rPr>
          <w:rFonts w:cs="Arial"/>
          <w:sz w:val="20"/>
        </w:rPr>
        <w:t xml:space="preserve"> </w:t>
      </w:r>
      <w:r>
        <w:rPr>
          <w:rFonts w:cs="Arial"/>
          <w:sz w:val="20"/>
        </w:rPr>
        <w:t>neće</w:t>
      </w:r>
      <w:r w:rsidR="00B15123" w:rsidRPr="00CD5E62">
        <w:rPr>
          <w:rFonts w:cs="Arial"/>
          <w:sz w:val="20"/>
        </w:rPr>
        <w:t xml:space="preserve"> </w:t>
      </w:r>
      <w:r>
        <w:rPr>
          <w:rFonts w:cs="Arial"/>
          <w:sz w:val="20"/>
        </w:rPr>
        <w:t>biti</w:t>
      </w:r>
      <w:r w:rsidR="00B15123" w:rsidRPr="00CD5E62">
        <w:rPr>
          <w:rFonts w:cs="Arial"/>
          <w:sz w:val="20"/>
        </w:rPr>
        <w:t xml:space="preserve"> </w:t>
      </w:r>
      <w:r>
        <w:rPr>
          <w:rFonts w:cs="Arial"/>
          <w:sz w:val="20"/>
        </w:rPr>
        <w:t>proknjiženi</w:t>
      </w:r>
      <w:r w:rsidR="00B15123" w:rsidRPr="00CD5E62">
        <w:rPr>
          <w:rFonts w:cs="Arial"/>
          <w:sz w:val="20"/>
        </w:rPr>
        <w:t>.</w:t>
      </w:r>
    </w:p>
    <w:p w:rsidR="00B15123" w:rsidRPr="0097278D" w:rsidRDefault="009A2F50" w:rsidP="00B15123">
      <w:pPr>
        <w:pStyle w:val="ListParagraph"/>
        <w:numPr>
          <w:ilvl w:val="0"/>
          <w:numId w:val="16"/>
        </w:numPr>
        <w:spacing w:before="0" w:after="0"/>
        <w:ind w:left="0" w:firstLine="0"/>
        <w:rPr>
          <w:rFonts w:cs="Arial"/>
          <w:sz w:val="20"/>
        </w:rPr>
      </w:pPr>
      <w:r>
        <w:rPr>
          <w:rFonts w:cs="Arial"/>
          <w:sz w:val="20"/>
        </w:rPr>
        <w:t>Za</w:t>
      </w:r>
      <w:r w:rsidR="00B15123" w:rsidRPr="0097278D">
        <w:rPr>
          <w:rFonts w:cs="Arial"/>
          <w:sz w:val="20"/>
        </w:rPr>
        <w:t xml:space="preserve"> </w:t>
      </w:r>
      <w:r>
        <w:rPr>
          <w:rFonts w:cs="Arial"/>
          <w:sz w:val="20"/>
        </w:rPr>
        <w:t>ispravke</w:t>
      </w:r>
      <w:r w:rsidR="00B15123" w:rsidRPr="0097278D">
        <w:rPr>
          <w:rFonts w:cs="Arial"/>
          <w:sz w:val="20"/>
        </w:rPr>
        <w:t xml:space="preserve"> </w:t>
      </w:r>
      <w:r>
        <w:rPr>
          <w:rFonts w:cs="Arial"/>
          <w:sz w:val="20"/>
        </w:rPr>
        <w:t>materijalno</w:t>
      </w:r>
      <w:r w:rsidR="00B15123" w:rsidRPr="0097278D">
        <w:rPr>
          <w:rFonts w:cs="Arial"/>
          <w:sz w:val="20"/>
        </w:rPr>
        <w:t xml:space="preserve"> </w:t>
      </w:r>
      <w:r>
        <w:rPr>
          <w:rFonts w:cs="Arial"/>
          <w:sz w:val="20"/>
        </w:rPr>
        <w:t>značajnih</w:t>
      </w:r>
      <w:r w:rsidR="00B15123" w:rsidRPr="0097278D">
        <w:rPr>
          <w:rFonts w:cs="Arial"/>
          <w:sz w:val="20"/>
        </w:rPr>
        <w:t xml:space="preserve"> </w:t>
      </w:r>
      <w:r>
        <w:rPr>
          <w:rFonts w:cs="Arial"/>
          <w:sz w:val="20"/>
        </w:rPr>
        <w:t>grešaka</w:t>
      </w:r>
      <w:r w:rsidR="00B15123" w:rsidRPr="0097278D">
        <w:rPr>
          <w:rFonts w:cs="Arial"/>
          <w:sz w:val="20"/>
        </w:rPr>
        <w:t xml:space="preserve"> </w:t>
      </w:r>
      <w:r>
        <w:rPr>
          <w:rFonts w:cs="Arial"/>
          <w:sz w:val="20"/>
        </w:rPr>
        <w:t>iz</w:t>
      </w:r>
      <w:r w:rsidR="00B15123" w:rsidRPr="0097278D">
        <w:rPr>
          <w:rFonts w:cs="Arial"/>
          <w:sz w:val="20"/>
        </w:rPr>
        <w:t xml:space="preserve"> </w:t>
      </w:r>
      <w:r>
        <w:rPr>
          <w:rFonts w:cs="Arial"/>
          <w:sz w:val="20"/>
        </w:rPr>
        <w:t>prethodne</w:t>
      </w:r>
      <w:r w:rsidR="00B15123" w:rsidRPr="0097278D">
        <w:rPr>
          <w:rFonts w:cs="Arial"/>
          <w:sz w:val="20"/>
        </w:rPr>
        <w:t xml:space="preserve"> </w:t>
      </w:r>
      <w:r>
        <w:rPr>
          <w:rFonts w:cs="Arial"/>
          <w:sz w:val="20"/>
        </w:rPr>
        <w:t>godine</w:t>
      </w:r>
      <w:r w:rsidR="00B15123" w:rsidRPr="0097278D">
        <w:rPr>
          <w:rFonts w:cs="Arial"/>
          <w:sz w:val="20"/>
        </w:rPr>
        <w:t xml:space="preserve"> </w:t>
      </w:r>
      <w:r>
        <w:rPr>
          <w:rFonts w:cs="Arial"/>
          <w:sz w:val="20"/>
        </w:rPr>
        <w:t>ili</w:t>
      </w:r>
      <w:r w:rsidR="00B15123" w:rsidRPr="0097278D">
        <w:rPr>
          <w:rFonts w:cs="Arial"/>
          <w:sz w:val="20"/>
        </w:rPr>
        <w:t xml:space="preserve"> </w:t>
      </w:r>
      <w:r>
        <w:rPr>
          <w:rFonts w:cs="Arial"/>
          <w:sz w:val="20"/>
        </w:rPr>
        <w:t>ranijih</w:t>
      </w:r>
      <w:r w:rsidR="00B15123" w:rsidRPr="0097278D">
        <w:rPr>
          <w:rFonts w:cs="Arial"/>
          <w:sz w:val="20"/>
        </w:rPr>
        <w:t xml:space="preserve"> </w:t>
      </w:r>
    </w:p>
    <w:p w:rsidR="00B15123" w:rsidRPr="0097278D" w:rsidRDefault="009A2F50" w:rsidP="00B15123">
      <w:pPr>
        <w:spacing w:after="0"/>
        <w:ind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godina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potrebno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je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korigovati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podatke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kolonama</w:t>
      </w:r>
      <w:r w:rsidR="00B15123" w:rsidRPr="0097278D">
        <w:rPr>
          <w:rFonts w:cs="Arial"/>
          <w:sz w:val="20"/>
          <w:szCs w:val="20"/>
        </w:rPr>
        <w:t xml:space="preserve"> „</w:t>
      </w:r>
      <w:r>
        <w:rPr>
          <w:rFonts w:cs="Arial"/>
          <w:sz w:val="20"/>
          <w:szCs w:val="20"/>
        </w:rPr>
        <w:t>prethodna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godina</w:t>
      </w:r>
      <w:r w:rsidR="00B15123" w:rsidRPr="0097278D">
        <w:rPr>
          <w:rFonts w:cs="Arial"/>
          <w:sz w:val="20"/>
          <w:szCs w:val="20"/>
        </w:rPr>
        <w:t xml:space="preserve">“ </w:t>
      </w:r>
      <w:r>
        <w:rPr>
          <w:rFonts w:cs="Arial"/>
          <w:sz w:val="20"/>
          <w:szCs w:val="20"/>
        </w:rPr>
        <w:t>prilikom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izrade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finansijskih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izvještaja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za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tekuću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godinu</w:t>
      </w:r>
      <w:r w:rsidR="00B15123" w:rsidRPr="0097278D">
        <w:rPr>
          <w:rFonts w:cs="Arial"/>
          <w:sz w:val="20"/>
          <w:szCs w:val="20"/>
        </w:rPr>
        <w:t xml:space="preserve">. </w:t>
      </w:r>
    </w:p>
    <w:p w:rsidR="00B15123" w:rsidRPr="0097278D" w:rsidRDefault="009A2F50" w:rsidP="00B15123">
      <w:pPr>
        <w:pStyle w:val="ListParagraph"/>
        <w:numPr>
          <w:ilvl w:val="0"/>
          <w:numId w:val="16"/>
        </w:numPr>
        <w:spacing w:before="0" w:after="0"/>
        <w:ind w:left="0" w:firstLine="0"/>
        <w:rPr>
          <w:rFonts w:cs="Arial"/>
          <w:sz w:val="20"/>
        </w:rPr>
      </w:pPr>
      <w:r>
        <w:rPr>
          <w:rFonts w:cs="Arial"/>
          <w:sz w:val="20"/>
        </w:rPr>
        <w:t>Ispravku</w:t>
      </w:r>
      <w:r w:rsidR="00B15123" w:rsidRPr="0097278D">
        <w:rPr>
          <w:rFonts w:cs="Arial"/>
          <w:sz w:val="20"/>
        </w:rPr>
        <w:t xml:space="preserve"> </w:t>
      </w:r>
      <w:r>
        <w:rPr>
          <w:rFonts w:cs="Arial"/>
          <w:sz w:val="20"/>
        </w:rPr>
        <w:t>materijalno</w:t>
      </w:r>
      <w:r w:rsidR="00B15123" w:rsidRPr="0097278D">
        <w:rPr>
          <w:rFonts w:cs="Arial"/>
          <w:sz w:val="20"/>
        </w:rPr>
        <w:t xml:space="preserve"> </w:t>
      </w:r>
      <w:r>
        <w:rPr>
          <w:rFonts w:cs="Arial"/>
          <w:sz w:val="20"/>
        </w:rPr>
        <w:t>značajnih</w:t>
      </w:r>
      <w:r w:rsidR="00B15123" w:rsidRPr="0097278D">
        <w:rPr>
          <w:rFonts w:cs="Arial"/>
          <w:sz w:val="20"/>
        </w:rPr>
        <w:t xml:space="preserve"> </w:t>
      </w:r>
      <w:r>
        <w:rPr>
          <w:rFonts w:cs="Arial"/>
          <w:sz w:val="20"/>
        </w:rPr>
        <w:t>grešaka</w:t>
      </w:r>
      <w:r w:rsidR="00B15123" w:rsidRPr="0097278D">
        <w:rPr>
          <w:rFonts w:cs="Arial"/>
          <w:sz w:val="20"/>
        </w:rPr>
        <w:t xml:space="preserve"> </w:t>
      </w:r>
      <w:r>
        <w:rPr>
          <w:rFonts w:cs="Arial"/>
          <w:sz w:val="20"/>
        </w:rPr>
        <w:t>neophodno</w:t>
      </w:r>
      <w:r w:rsidR="00B15123" w:rsidRPr="0097278D">
        <w:rPr>
          <w:rFonts w:cs="Arial"/>
          <w:sz w:val="20"/>
        </w:rPr>
        <w:t xml:space="preserve"> </w:t>
      </w:r>
      <w:r>
        <w:rPr>
          <w:rFonts w:cs="Arial"/>
          <w:sz w:val="20"/>
        </w:rPr>
        <w:t>je</w:t>
      </w:r>
      <w:r w:rsidR="00B15123" w:rsidRPr="0097278D">
        <w:rPr>
          <w:rFonts w:cs="Arial"/>
          <w:sz w:val="20"/>
        </w:rPr>
        <w:t xml:space="preserve"> </w:t>
      </w:r>
      <w:r>
        <w:rPr>
          <w:rFonts w:cs="Arial"/>
          <w:sz w:val="20"/>
        </w:rPr>
        <w:t>objelodaniti</w:t>
      </w:r>
      <w:r w:rsidR="00B15123" w:rsidRPr="0097278D">
        <w:rPr>
          <w:rFonts w:cs="Arial"/>
          <w:sz w:val="20"/>
        </w:rPr>
        <w:t xml:space="preserve"> </w:t>
      </w:r>
      <w:r>
        <w:rPr>
          <w:rFonts w:cs="Arial"/>
          <w:sz w:val="20"/>
        </w:rPr>
        <w:t>kroz</w:t>
      </w:r>
      <w:r w:rsidR="00B15123" w:rsidRPr="0097278D">
        <w:rPr>
          <w:rFonts w:cs="Arial"/>
          <w:sz w:val="20"/>
        </w:rPr>
        <w:t xml:space="preserve"> </w:t>
      </w:r>
    </w:p>
    <w:p w:rsidR="00B15123" w:rsidRPr="0097278D" w:rsidRDefault="009A2F50" w:rsidP="00B15123">
      <w:pPr>
        <w:spacing w:after="0"/>
        <w:ind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obrazloženja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uz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finansijski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izvještaj</w:t>
      </w:r>
      <w:r w:rsidR="00B15123" w:rsidRPr="0097278D"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>tako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da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se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ukaže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na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prirodu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greške</w:t>
      </w:r>
      <w:r w:rsidR="00B15123" w:rsidRPr="0097278D"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>iznos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ispravke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svake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stavke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finansijskih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izvještaja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za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prezentovane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periode</w:t>
      </w:r>
      <w:r w:rsidR="00B15123" w:rsidRPr="0097278D"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>te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iznos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korekcije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koji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se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odnose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na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ranije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periode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koji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nisu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prezentovani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kroz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obrasce</w:t>
      </w:r>
      <w:r w:rsidR="00B15123" w:rsidRPr="0097278D">
        <w:rPr>
          <w:rFonts w:cs="Arial"/>
          <w:sz w:val="20"/>
          <w:szCs w:val="20"/>
        </w:rPr>
        <w:t xml:space="preserve">.   </w:t>
      </w:r>
    </w:p>
    <w:p w:rsidR="00B15123" w:rsidRPr="0097278D" w:rsidRDefault="009A2F50" w:rsidP="00B15123">
      <w:pPr>
        <w:pStyle w:val="ListParagraph"/>
        <w:numPr>
          <w:ilvl w:val="0"/>
          <w:numId w:val="16"/>
        </w:numPr>
        <w:spacing w:before="0" w:after="0"/>
        <w:ind w:left="0" w:firstLine="0"/>
        <w:rPr>
          <w:rFonts w:cs="Arial"/>
          <w:sz w:val="20"/>
        </w:rPr>
      </w:pPr>
      <w:r>
        <w:rPr>
          <w:rFonts w:cs="Arial"/>
          <w:sz w:val="20"/>
        </w:rPr>
        <w:t>Izuzetno</w:t>
      </w:r>
      <w:r w:rsidR="00B15123" w:rsidRPr="0097278D">
        <w:rPr>
          <w:rFonts w:cs="Arial"/>
          <w:sz w:val="20"/>
        </w:rPr>
        <w:t xml:space="preserve"> </w:t>
      </w:r>
      <w:r>
        <w:rPr>
          <w:rFonts w:cs="Arial"/>
          <w:sz w:val="20"/>
        </w:rPr>
        <w:t>od</w:t>
      </w:r>
      <w:r w:rsidR="00B15123" w:rsidRPr="0097278D">
        <w:rPr>
          <w:rFonts w:cs="Arial"/>
          <w:sz w:val="20"/>
        </w:rPr>
        <w:t xml:space="preserve"> </w:t>
      </w:r>
      <w:r>
        <w:rPr>
          <w:rFonts w:cs="Arial"/>
          <w:sz w:val="20"/>
        </w:rPr>
        <w:t>tačke</w:t>
      </w:r>
      <w:r w:rsidR="00B15123" w:rsidRPr="0097278D">
        <w:rPr>
          <w:rFonts w:cs="Arial"/>
          <w:sz w:val="20"/>
        </w:rPr>
        <w:t xml:space="preserve"> 2.2. </w:t>
      </w:r>
      <w:r>
        <w:rPr>
          <w:rFonts w:cs="Arial"/>
          <w:sz w:val="20"/>
        </w:rPr>
        <w:t>budžetski</w:t>
      </w:r>
      <w:r w:rsidR="00B15123" w:rsidRPr="0097278D">
        <w:rPr>
          <w:rFonts w:cs="Arial"/>
          <w:sz w:val="20"/>
        </w:rPr>
        <w:t xml:space="preserve"> </w:t>
      </w:r>
      <w:r>
        <w:rPr>
          <w:rFonts w:cs="Arial"/>
          <w:sz w:val="20"/>
        </w:rPr>
        <w:t>korisnik</w:t>
      </w:r>
      <w:r w:rsidR="00B15123" w:rsidRPr="0097278D">
        <w:rPr>
          <w:rFonts w:cs="Arial"/>
          <w:sz w:val="20"/>
        </w:rPr>
        <w:t xml:space="preserve"> </w:t>
      </w:r>
      <w:r>
        <w:rPr>
          <w:rFonts w:cs="Arial"/>
          <w:sz w:val="20"/>
        </w:rPr>
        <w:t>koji</w:t>
      </w:r>
      <w:r w:rsidR="00B15123" w:rsidRPr="0097278D">
        <w:rPr>
          <w:rFonts w:cs="Arial"/>
          <w:sz w:val="20"/>
        </w:rPr>
        <w:t xml:space="preserve"> </w:t>
      </w:r>
      <w:r>
        <w:rPr>
          <w:rFonts w:cs="Arial"/>
          <w:sz w:val="20"/>
        </w:rPr>
        <w:t>uoči</w:t>
      </w:r>
      <w:r w:rsidR="00B15123" w:rsidRPr="0097278D">
        <w:rPr>
          <w:rFonts w:cs="Arial"/>
          <w:sz w:val="20"/>
        </w:rPr>
        <w:t xml:space="preserve"> </w:t>
      </w:r>
      <w:r>
        <w:rPr>
          <w:rFonts w:cs="Arial"/>
          <w:sz w:val="20"/>
        </w:rPr>
        <w:t>materijalno</w:t>
      </w:r>
      <w:r w:rsidR="00B15123" w:rsidRPr="0097278D">
        <w:rPr>
          <w:rFonts w:cs="Arial"/>
          <w:sz w:val="20"/>
        </w:rPr>
        <w:t xml:space="preserve"> </w:t>
      </w:r>
      <w:r>
        <w:rPr>
          <w:rFonts w:cs="Arial"/>
          <w:sz w:val="20"/>
        </w:rPr>
        <w:t>značajnu</w:t>
      </w:r>
    </w:p>
    <w:p w:rsidR="00B15123" w:rsidRPr="0097278D" w:rsidRDefault="009A2F50" w:rsidP="00B15123">
      <w:pPr>
        <w:spacing w:after="0"/>
        <w:ind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grešku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iz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prethodne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godine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pogledu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prezentovanja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prihoda</w:t>
      </w:r>
      <w:r w:rsidR="00B15123" w:rsidRPr="0097278D"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>rashoda</w:t>
      </w:r>
      <w:r w:rsidR="00B15123" w:rsidRPr="0097278D"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>primitaka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ili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izdataka</w:t>
      </w:r>
      <w:r w:rsidR="00B15123" w:rsidRPr="0097278D"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>a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koja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nije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dovela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do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greške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iskazanom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stanju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imovine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obaveza</w:t>
      </w:r>
      <w:r w:rsidR="00B15123" w:rsidRPr="0097278D">
        <w:rPr>
          <w:rFonts w:cs="Arial"/>
          <w:sz w:val="20"/>
          <w:szCs w:val="20"/>
        </w:rPr>
        <w:t xml:space="preserve"> (</w:t>
      </w:r>
      <w:r>
        <w:rPr>
          <w:rFonts w:cs="Arial"/>
          <w:sz w:val="20"/>
          <w:szCs w:val="20"/>
        </w:rPr>
        <w:t>npr</w:t>
      </w:r>
      <w:r w:rsidR="00B15123" w:rsidRPr="0097278D">
        <w:rPr>
          <w:rFonts w:cs="Arial"/>
          <w:sz w:val="20"/>
          <w:szCs w:val="20"/>
        </w:rPr>
        <w:t xml:space="preserve">. </w:t>
      </w:r>
      <w:r>
        <w:rPr>
          <w:rFonts w:cs="Arial"/>
          <w:sz w:val="20"/>
          <w:szCs w:val="20"/>
        </w:rPr>
        <w:t>pogrešna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klasifikacija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unutar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prihoda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primitaka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ili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rashoda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izdataka</w:t>
      </w:r>
      <w:r w:rsidR="00B15123" w:rsidRPr="0097278D"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>pogrešno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iskazani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iznosi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unutar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zatvorenih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klasa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primitaka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ili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izdataka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itd</w:t>
      </w:r>
      <w:r w:rsidR="00B15123" w:rsidRPr="0097278D">
        <w:rPr>
          <w:rFonts w:cs="Arial"/>
          <w:sz w:val="20"/>
          <w:szCs w:val="20"/>
        </w:rPr>
        <w:t xml:space="preserve">.) </w:t>
      </w:r>
      <w:r>
        <w:rPr>
          <w:rFonts w:cs="Arial"/>
          <w:sz w:val="20"/>
          <w:szCs w:val="20"/>
        </w:rPr>
        <w:t>sačinjava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samo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obrazloženje</w:t>
      </w:r>
      <w:r w:rsidR="00B15123" w:rsidRPr="0097278D"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>te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koriguje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podatke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koloni</w:t>
      </w:r>
      <w:r w:rsidR="00B15123" w:rsidRPr="0097278D">
        <w:rPr>
          <w:rFonts w:cs="Arial"/>
          <w:sz w:val="20"/>
          <w:szCs w:val="20"/>
        </w:rPr>
        <w:t xml:space="preserve"> „</w:t>
      </w:r>
      <w:r>
        <w:rPr>
          <w:rFonts w:cs="Arial"/>
          <w:sz w:val="20"/>
          <w:szCs w:val="20"/>
        </w:rPr>
        <w:t>prethodna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godina</w:t>
      </w:r>
      <w:r w:rsidR="00B15123" w:rsidRPr="0097278D">
        <w:rPr>
          <w:rFonts w:cs="Arial"/>
          <w:sz w:val="20"/>
          <w:szCs w:val="20"/>
        </w:rPr>
        <w:t xml:space="preserve">“ </w:t>
      </w:r>
      <w:r>
        <w:rPr>
          <w:rFonts w:cs="Arial"/>
          <w:sz w:val="20"/>
          <w:szCs w:val="20"/>
        </w:rPr>
        <w:t>odgovarajućih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obrazaca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seta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finansijkog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izvještaja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vrši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objelodanjivanja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obrazloženjima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uz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finansijski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izvještaj</w:t>
      </w:r>
      <w:r w:rsidR="00B15123" w:rsidRPr="0097278D">
        <w:rPr>
          <w:rFonts w:cs="Arial"/>
          <w:sz w:val="20"/>
          <w:szCs w:val="20"/>
        </w:rPr>
        <w:t xml:space="preserve">. </w:t>
      </w:r>
    </w:p>
    <w:p w:rsidR="00B15123" w:rsidRPr="0097278D" w:rsidRDefault="00B15123" w:rsidP="00B15123">
      <w:pPr>
        <w:spacing w:after="0"/>
        <w:ind w:firstLine="0"/>
        <w:rPr>
          <w:rFonts w:cs="Arial"/>
          <w:sz w:val="20"/>
          <w:szCs w:val="20"/>
        </w:rPr>
      </w:pPr>
    </w:p>
    <w:p w:rsidR="00B15123" w:rsidRPr="0097278D" w:rsidRDefault="00B15123" w:rsidP="00B15123">
      <w:pPr>
        <w:spacing w:after="0"/>
        <w:ind w:firstLine="0"/>
        <w:rPr>
          <w:rFonts w:cs="Arial"/>
          <w:sz w:val="20"/>
          <w:szCs w:val="20"/>
        </w:rPr>
      </w:pPr>
      <w:r w:rsidRPr="0097278D">
        <w:rPr>
          <w:rFonts w:cs="Arial"/>
          <w:sz w:val="20"/>
          <w:szCs w:val="20"/>
        </w:rPr>
        <w:t xml:space="preserve">III </w:t>
      </w:r>
      <w:r w:rsidR="009A2F50">
        <w:rPr>
          <w:rFonts w:cs="Arial"/>
          <w:sz w:val="20"/>
          <w:szCs w:val="20"/>
        </w:rPr>
        <w:t>PROCEDURA</w:t>
      </w:r>
      <w:r w:rsidRPr="0097278D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ISPRAVKE</w:t>
      </w:r>
      <w:r w:rsidRPr="0097278D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GREŠAKA</w:t>
      </w:r>
      <w:r w:rsidRPr="0097278D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KOJE</w:t>
      </w:r>
      <w:r w:rsidRPr="0097278D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NISU</w:t>
      </w:r>
      <w:r w:rsidRPr="0097278D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MATERIJALNO</w:t>
      </w:r>
      <w:r w:rsidRPr="0097278D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ZNAČAJNE</w:t>
      </w:r>
      <w:r w:rsidRPr="0097278D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</w:t>
      </w:r>
      <w:r w:rsidRPr="0097278D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GLAVNOJ</w:t>
      </w:r>
      <w:r w:rsidRPr="0097278D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KNjIZI</w:t>
      </w:r>
      <w:r w:rsidRPr="0097278D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LOKALNIH</w:t>
      </w:r>
      <w:r w:rsidRPr="0097278D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TREZORA</w:t>
      </w:r>
      <w:r w:rsidRPr="0097278D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JEDINICA</w:t>
      </w:r>
      <w:r w:rsidRPr="0097278D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LOKALNIH</w:t>
      </w:r>
      <w:r w:rsidRPr="0097278D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SAMOUPRAVA</w:t>
      </w:r>
    </w:p>
    <w:p w:rsidR="00B15123" w:rsidRPr="0097278D" w:rsidRDefault="00B15123" w:rsidP="00B15123">
      <w:pPr>
        <w:spacing w:after="0"/>
        <w:ind w:firstLine="0"/>
        <w:rPr>
          <w:rFonts w:cs="Arial"/>
          <w:sz w:val="20"/>
          <w:szCs w:val="20"/>
        </w:rPr>
      </w:pPr>
    </w:p>
    <w:p w:rsidR="00B15123" w:rsidRPr="0097278D" w:rsidRDefault="009A2F50" w:rsidP="00B15123">
      <w:pPr>
        <w:pStyle w:val="ListParagraph"/>
        <w:numPr>
          <w:ilvl w:val="0"/>
          <w:numId w:val="16"/>
        </w:numPr>
        <w:spacing w:before="0" w:after="0"/>
        <w:ind w:left="0" w:firstLine="0"/>
        <w:rPr>
          <w:rFonts w:cs="Arial"/>
          <w:sz w:val="20"/>
        </w:rPr>
      </w:pPr>
      <w:r>
        <w:rPr>
          <w:rFonts w:cs="Arial"/>
          <w:sz w:val="20"/>
        </w:rPr>
        <w:t>Ispravke</w:t>
      </w:r>
      <w:r w:rsidR="00B15123" w:rsidRPr="0097278D">
        <w:rPr>
          <w:rFonts w:cs="Arial"/>
          <w:sz w:val="20"/>
        </w:rPr>
        <w:t xml:space="preserve"> </w:t>
      </w:r>
      <w:r>
        <w:rPr>
          <w:rFonts w:cs="Arial"/>
          <w:sz w:val="20"/>
        </w:rPr>
        <w:t>grešaka</w:t>
      </w:r>
      <w:r w:rsidR="00B15123" w:rsidRPr="0097278D">
        <w:rPr>
          <w:rFonts w:cs="Arial"/>
          <w:sz w:val="20"/>
        </w:rPr>
        <w:t xml:space="preserve"> </w:t>
      </w:r>
      <w:r>
        <w:rPr>
          <w:rFonts w:cs="Arial"/>
          <w:sz w:val="20"/>
        </w:rPr>
        <w:t>iz</w:t>
      </w:r>
      <w:r w:rsidR="00B15123" w:rsidRPr="0097278D">
        <w:rPr>
          <w:rFonts w:cs="Arial"/>
          <w:sz w:val="20"/>
        </w:rPr>
        <w:t xml:space="preserve"> </w:t>
      </w:r>
      <w:r>
        <w:rPr>
          <w:rFonts w:cs="Arial"/>
          <w:sz w:val="20"/>
        </w:rPr>
        <w:t>prethodne</w:t>
      </w:r>
      <w:r w:rsidR="00B15123" w:rsidRPr="0097278D">
        <w:rPr>
          <w:rFonts w:cs="Arial"/>
          <w:sz w:val="20"/>
        </w:rPr>
        <w:t xml:space="preserve"> </w:t>
      </w:r>
      <w:r>
        <w:rPr>
          <w:rFonts w:cs="Arial"/>
          <w:sz w:val="20"/>
        </w:rPr>
        <w:t>godine</w:t>
      </w:r>
      <w:r w:rsidR="00B15123" w:rsidRPr="0097278D">
        <w:rPr>
          <w:rFonts w:cs="Arial"/>
          <w:sz w:val="20"/>
        </w:rPr>
        <w:t xml:space="preserve"> </w:t>
      </w:r>
      <w:r>
        <w:rPr>
          <w:rFonts w:cs="Arial"/>
          <w:sz w:val="20"/>
        </w:rPr>
        <w:t>ili</w:t>
      </w:r>
      <w:r w:rsidR="00B15123" w:rsidRPr="0097278D">
        <w:rPr>
          <w:rFonts w:cs="Arial"/>
          <w:sz w:val="20"/>
        </w:rPr>
        <w:t xml:space="preserve"> </w:t>
      </w:r>
      <w:r>
        <w:rPr>
          <w:rFonts w:cs="Arial"/>
          <w:sz w:val="20"/>
        </w:rPr>
        <w:t>ranijih</w:t>
      </w:r>
      <w:r w:rsidR="00B15123" w:rsidRPr="0097278D">
        <w:rPr>
          <w:rFonts w:cs="Arial"/>
          <w:sz w:val="20"/>
        </w:rPr>
        <w:t xml:space="preserve"> </w:t>
      </w:r>
      <w:r>
        <w:rPr>
          <w:rFonts w:cs="Arial"/>
          <w:sz w:val="20"/>
        </w:rPr>
        <w:t>godina</w:t>
      </w:r>
      <w:r w:rsidR="00B15123" w:rsidRPr="0097278D">
        <w:rPr>
          <w:rFonts w:cs="Arial"/>
          <w:sz w:val="20"/>
        </w:rPr>
        <w:t xml:space="preserve"> </w:t>
      </w:r>
      <w:r>
        <w:rPr>
          <w:rFonts w:cs="Arial"/>
          <w:sz w:val="20"/>
        </w:rPr>
        <w:t>koje</w:t>
      </w:r>
      <w:r w:rsidR="00B15123" w:rsidRPr="0097278D">
        <w:rPr>
          <w:rFonts w:cs="Arial"/>
          <w:sz w:val="20"/>
        </w:rPr>
        <w:t xml:space="preserve"> </w:t>
      </w:r>
      <w:r>
        <w:rPr>
          <w:rFonts w:cs="Arial"/>
          <w:sz w:val="20"/>
        </w:rPr>
        <w:t>ne</w:t>
      </w:r>
      <w:r w:rsidR="00B15123" w:rsidRPr="0097278D">
        <w:rPr>
          <w:rFonts w:cs="Arial"/>
          <w:sz w:val="20"/>
        </w:rPr>
        <w:t xml:space="preserve"> </w:t>
      </w:r>
      <w:r>
        <w:rPr>
          <w:rFonts w:cs="Arial"/>
          <w:sz w:val="20"/>
        </w:rPr>
        <w:t>zadovoljavaju</w:t>
      </w:r>
    </w:p>
    <w:p w:rsidR="00B15123" w:rsidRPr="0097278D" w:rsidRDefault="009A2F50" w:rsidP="00B15123">
      <w:pPr>
        <w:spacing w:after="0"/>
        <w:ind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propisani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kriterij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materijalnosti</w:t>
      </w:r>
      <w:r w:rsidR="00B15123" w:rsidRPr="0097278D">
        <w:rPr>
          <w:rFonts w:cs="Arial"/>
          <w:sz w:val="20"/>
          <w:szCs w:val="20"/>
        </w:rPr>
        <w:t xml:space="preserve"> (</w:t>
      </w:r>
      <w:r>
        <w:rPr>
          <w:rFonts w:cs="Arial"/>
          <w:sz w:val="20"/>
          <w:szCs w:val="20"/>
        </w:rPr>
        <w:t>beznačajne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greške</w:t>
      </w:r>
      <w:r w:rsidR="00B15123" w:rsidRPr="0097278D">
        <w:rPr>
          <w:rFonts w:cs="Arial"/>
          <w:sz w:val="20"/>
          <w:szCs w:val="20"/>
        </w:rPr>
        <w:t xml:space="preserve">) </w:t>
      </w:r>
      <w:r>
        <w:rPr>
          <w:rFonts w:cs="Arial"/>
          <w:sz w:val="20"/>
          <w:szCs w:val="20"/>
        </w:rPr>
        <w:t>na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vrše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se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periodu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ADJ</w:t>
      </w:r>
      <w:r w:rsidR="00B15123" w:rsidRPr="0097278D">
        <w:rPr>
          <w:rFonts w:cs="Arial"/>
          <w:sz w:val="20"/>
          <w:szCs w:val="20"/>
        </w:rPr>
        <w:t xml:space="preserve">-I, </w:t>
      </w:r>
      <w:r>
        <w:rPr>
          <w:rFonts w:cs="Arial"/>
          <w:sz w:val="20"/>
          <w:szCs w:val="20"/>
        </w:rPr>
        <w:t>nego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prvom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sljedeće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otvorenom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periodu</w:t>
      </w:r>
      <w:r w:rsidR="00B15123" w:rsidRPr="0097278D">
        <w:rPr>
          <w:rFonts w:cs="Arial"/>
          <w:sz w:val="20"/>
          <w:szCs w:val="20"/>
        </w:rPr>
        <w:t xml:space="preserve"> (</w:t>
      </w:r>
      <w:r>
        <w:rPr>
          <w:rFonts w:cs="Arial"/>
          <w:sz w:val="20"/>
          <w:szCs w:val="20"/>
        </w:rPr>
        <w:t>JAN</w:t>
      </w:r>
      <w:r w:rsidR="00B15123" w:rsidRPr="0097278D"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>FEB</w:t>
      </w:r>
      <w:r w:rsidR="00B15123" w:rsidRPr="0097278D">
        <w:rPr>
          <w:rFonts w:cs="Arial"/>
          <w:sz w:val="20"/>
          <w:szCs w:val="20"/>
        </w:rPr>
        <w:t>,...</w:t>
      </w:r>
      <w:r>
        <w:rPr>
          <w:rFonts w:cs="Arial"/>
          <w:sz w:val="20"/>
          <w:szCs w:val="20"/>
        </w:rPr>
        <w:t>DEC</w:t>
      </w:r>
      <w:r w:rsidR="00B15123" w:rsidRPr="0097278D">
        <w:rPr>
          <w:rFonts w:cs="Arial"/>
          <w:sz w:val="20"/>
          <w:szCs w:val="20"/>
        </w:rPr>
        <w:t xml:space="preserve">) </w:t>
      </w:r>
      <w:r>
        <w:rPr>
          <w:rFonts w:cs="Arial"/>
          <w:sz w:val="20"/>
          <w:szCs w:val="20"/>
        </w:rPr>
        <w:t>tekuće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godine</w:t>
      </w:r>
      <w:r w:rsidR="00B15123" w:rsidRPr="0097278D"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>odnosno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periodu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kada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su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uočene</w:t>
      </w:r>
      <w:r w:rsidR="00B15123" w:rsidRPr="0097278D">
        <w:rPr>
          <w:rFonts w:cs="Arial"/>
          <w:sz w:val="20"/>
          <w:szCs w:val="20"/>
        </w:rPr>
        <w:t>.</w:t>
      </w:r>
    </w:p>
    <w:p w:rsidR="00B15123" w:rsidRPr="0097278D" w:rsidRDefault="009A2F50" w:rsidP="00B15123">
      <w:pPr>
        <w:pStyle w:val="ListParagraph"/>
        <w:numPr>
          <w:ilvl w:val="0"/>
          <w:numId w:val="16"/>
        </w:numPr>
        <w:spacing w:before="0" w:after="0"/>
        <w:ind w:left="0" w:firstLine="0"/>
        <w:rPr>
          <w:rFonts w:cs="Arial"/>
          <w:sz w:val="20"/>
        </w:rPr>
      </w:pPr>
      <w:r>
        <w:rPr>
          <w:rFonts w:cs="Arial"/>
          <w:sz w:val="20"/>
        </w:rPr>
        <w:t>U</w:t>
      </w:r>
      <w:r w:rsidR="00B15123" w:rsidRPr="0097278D">
        <w:rPr>
          <w:rFonts w:cs="Arial"/>
          <w:sz w:val="20"/>
        </w:rPr>
        <w:t xml:space="preserve"> </w:t>
      </w:r>
      <w:r>
        <w:rPr>
          <w:rFonts w:cs="Arial"/>
          <w:sz w:val="20"/>
        </w:rPr>
        <w:t>slučaju</w:t>
      </w:r>
      <w:r w:rsidR="00B15123" w:rsidRPr="0097278D">
        <w:rPr>
          <w:rFonts w:cs="Arial"/>
          <w:sz w:val="20"/>
        </w:rPr>
        <w:t xml:space="preserve"> </w:t>
      </w:r>
      <w:r>
        <w:rPr>
          <w:rFonts w:cs="Arial"/>
          <w:sz w:val="20"/>
        </w:rPr>
        <w:t>ispravke</w:t>
      </w:r>
      <w:r w:rsidR="00B15123" w:rsidRPr="0097278D">
        <w:rPr>
          <w:rFonts w:cs="Arial"/>
          <w:sz w:val="20"/>
        </w:rPr>
        <w:t xml:space="preserve"> </w:t>
      </w:r>
      <w:r>
        <w:rPr>
          <w:rFonts w:cs="Arial"/>
          <w:sz w:val="20"/>
        </w:rPr>
        <w:t>beznačajne</w:t>
      </w:r>
      <w:r w:rsidR="00B15123" w:rsidRPr="0097278D">
        <w:rPr>
          <w:rFonts w:cs="Arial"/>
          <w:sz w:val="20"/>
        </w:rPr>
        <w:t xml:space="preserve"> </w:t>
      </w:r>
      <w:r>
        <w:rPr>
          <w:rFonts w:cs="Arial"/>
          <w:sz w:val="20"/>
        </w:rPr>
        <w:t>greške</w:t>
      </w:r>
      <w:r w:rsidR="00B15123" w:rsidRPr="0097278D">
        <w:rPr>
          <w:rFonts w:cs="Arial"/>
          <w:sz w:val="20"/>
        </w:rPr>
        <w:t xml:space="preserve"> </w:t>
      </w:r>
      <w:r>
        <w:rPr>
          <w:rFonts w:cs="Arial"/>
          <w:sz w:val="20"/>
        </w:rPr>
        <w:t>iz</w:t>
      </w:r>
      <w:r w:rsidR="00B15123" w:rsidRPr="0097278D">
        <w:rPr>
          <w:rFonts w:cs="Arial"/>
          <w:sz w:val="20"/>
        </w:rPr>
        <w:t xml:space="preserve"> </w:t>
      </w:r>
      <w:r>
        <w:rPr>
          <w:rFonts w:cs="Arial"/>
          <w:sz w:val="20"/>
        </w:rPr>
        <w:t>prethodne</w:t>
      </w:r>
      <w:r w:rsidR="00B15123" w:rsidRPr="0097278D">
        <w:rPr>
          <w:rFonts w:cs="Arial"/>
          <w:sz w:val="20"/>
        </w:rPr>
        <w:t xml:space="preserve"> </w:t>
      </w:r>
      <w:r>
        <w:rPr>
          <w:rFonts w:cs="Arial"/>
          <w:sz w:val="20"/>
        </w:rPr>
        <w:t>godine</w:t>
      </w:r>
      <w:r w:rsidR="00B15123" w:rsidRPr="0097278D">
        <w:rPr>
          <w:rFonts w:cs="Arial"/>
          <w:sz w:val="20"/>
        </w:rPr>
        <w:t xml:space="preserve"> </w:t>
      </w:r>
      <w:r>
        <w:rPr>
          <w:rFonts w:cs="Arial"/>
          <w:sz w:val="20"/>
        </w:rPr>
        <w:t>ili</w:t>
      </w:r>
      <w:r w:rsidR="00B15123" w:rsidRPr="0097278D">
        <w:rPr>
          <w:rFonts w:cs="Arial"/>
          <w:sz w:val="20"/>
        </w:rPr>
        <w:t xml:space="preserve"> </w:t>
      </w:r>
      <w:r>
        <w:rPr>
          <w:rFonts w:cs="Arial"/>
          <w:sz w:val="20"/>
        </w:rPr>
        <w:t>ranijih</w:t>
      </w:r>
      <w:r w:rsidR="00B15123" w:rsidRPr="0097278D">
        <w:rPr>
          <w:rFonts w:cs="Arial"/>
          <w:sz w:val="20"/>
        </w:rPr>
        <w:t xml:space="preserve"> </w:t>
      </w:r>
      <w:r>
        <w:rPr>
          <w:rFonts w:cs="Arial"/>
          <w:sz w:val="20"/>
        </w:rPr>
        <w:t>godina</w:t>
      </w:r>
      <w:r w:rsidR="00B15123" w:rsidRPr="0097278D">
        <w:rPr>
          <w:rFonts w:cs="Arial"/>
          <w:sz w:val="20"/>
        </w:rPr>
        <w:t xml:space="preserve"> </w:t>
      </w:r>
      <w:r>
        <w:rPr>
          <w:rFonts w:cs="Arial"/>
          <w:sz w:val="20"/>
        </w:rPr>
        <w:t>u</w:t>
      </w:r>
    </w:p>
    <w:p w:rsidR="00B15123" w:rsidRPr="0097278D" w:rsidRDefault="009A2F50" w:rsidP="00B15123">
      <w:pPr>
        <w:spacing w:after="0"/>
        <w:ind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GKT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potrebno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je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da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korisnici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sačine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odgovarajući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trezorski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obrazac</w:t>
      </w:r>
      <w:r w:rsidR="00B15123" w:rsidRPr="0097278D">
        <w:rPr>
          <w:rFonts w:cs="Arial"/>
          <w:sz w:val="20"/>
          <w:szCs w:val="20"/>
        </w:rPr>
        <w:t xml:space="preserve"> (</w:t>
      </w:r>
      <w:r>
        <w:rPr>
          <w:rFonts w:cs="Arial"/>
          <w:sz w:val="20"/>
          <w:szCs w:val="20"/>
        </w:rPr>
        <w:t>Obrazac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br</w:t>
      </w:r>
      <w:r w:rsidR="00B15123" w:rsidRPr="0097278D">
        <w:rPr>
          <w:rFonts w:cs="Arial"/>
          <w:sz w:val="20"/>
          <w:szCs w:val="20"/>
        </w:rPr>
        <w:t xml:space="preserve">. 2, </w:t>
      </w:r>
      <w:r>
        <w:rPr>
          <w:rFonts w:cs="Arial"/>
          <w:sz w:val="20"/>
          <w:szCs w:val="20"/>
        </w:rPr>
        <w:t>obrazac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br</w:t>
      </w:r>
      <w:r w:rsidR="00B15123" w:rsidRPr="0097278D">
        <w:rPr>
          <w:rFonts w:cs="Arial"/>
          <w:sz w:val="20"/>
          <w:szCs w:val="20"/>
        </w:rPr>
        <w:t xml:space="preserve">. 3, </w:t>
      </w:r>
      <w:r>
        <w:rPr>
          <w:rFonts w:cs="Arial"/>
          <w:sz w:val="20"/>
          <w:szCs w:val="20"/>
        </w:rPr>
        <w:t>Obrazac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br</w:t>
      </w:r>
      <w:r w:rsidR="00B15123" w:rsidRPr="0097278D">
        <w:rPr>
          <w:rFonts w:cs="Arial"/>
          <w:sz w:val="20"/>
          <w:szCs w:val="20"/>
        </w:rPr>
        <w:t xml:space="preserve">. 7...) </w:t>
      </w:r>
      <w:r>
        <w:rPr>
          <w:rFonts w:cs="Arial"/>
          <w:sz w:val="20"/>
          <w:szCs w:val="20"/>
        </w:rPr>
        <w:t>u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zavisnosti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od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toga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na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šta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se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ispravka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odnosi</w:t>
      </w:r>
      <w:r w:rsidR="00B15123" w:rsidRPr="0097278D">
        <w:rPr>
          <w:rFonts w:cs="Arial"/>
          <w:sz w:val="20"/>
          <w:szCs w:val="20"/>
        </w:rPr>
        <w:t>.</w:t>
      </w:r>
    </w:p>
    <w:p w:rsidR="00B15123" w:rsidRPr="0097278D" w:rsidRDefault="009A2F50" w:rsidP="00B15123">
      <w:pPr>
        <w:pStyle w:val="ListParagraph"/>
        <w:numPr>
          <w:ilvl w:val="0"/>
          <w:numId w:val="16"/>
        </w:numPr>
        <w:spacing w:before="0" w:after="0"/>
        <w:ind w:left="0" w:firstLine="0"/>
        <w:rPr>
          <w:rFonts w:cs="Arial"/>
          <w:sz w:val="20"/>
        </w:rPr>
      </w:pPr>
      <w:r>
        <w:rPr>
          <w:rFonts w:cs="Arial"/>
          <w:sz w:val="20"/>
        </w:rPr>
        <w:t>Ispravka</w:t>
      </w:r>
      <w:r w:rsidR="00B15123" w:rsidRPr="0097278D">
        <w:rPr>
          <w:rFonts w:cs="Arial"/>
          <w:sz w:val="20"/>
        </w:rPr>
        <w:t xml:space="preserve"> </w:t>
      </w:r>
      <w:r>
        <w:rPr>
          <w:rFonts w:cs="Arial"/>
          <w:sz w:val="20"/>
        </w:rPr>
        <w:t>beznačajnih</w:t>
      </w:r>
      <w:r w:rsidR="00B15123" w:rsidRPr="0097278D">
        <w:rPr>
          <w:rFonts w:cs="Arial"/>
          <w:sz w:val="20"/>
        </w:rPr>
        <w:t xml:space="preserve"> </w:t>
      </w:r>
      <w:r>
        <w:rPr>
          <w:rFonts w:cs="Arial"/>
          <w:sz w:val="20"/>
        </w:rPr>
        <w:t>grešaka</w:t>
      </w:r>
      <w:r w:rsidR="00B15123" w:rsidRPr="0097278D">
        <w:rPr>
          <w:rFonts w:cs="Arial"/>
          <w:sz w:val="20"/>
        </w:rPr>
        <w:t xml:space="preserve"> </w:t>
      </w:r>
      <w:r>
        <w:rPr>
          <w:rFonts w:cs="Arial"/>
          <w:sz w:val="20"/>
        </w:rPr>
        <w:t>iz</w:t>
      </w:r>
      <w:r w:rsidR="00B15123" w:rsidRPr="0097278D">
        <w:rPr>
          <w:rFonts w:cs="Arial"/>
          <w:sz w:val="20"/>
        </w:rPr>
        <w:t xml:space="preserve"> </w:t>
      </w:r>
      <w:r>
        <w:rPr>
          <w:rFonts w:cs="Arial"/>
          <w:sz w:val="20"/>
        </w:rPr>
        <w:t>prethodne</w:t>
      </w:r>
      <w:r w:rsidR="00B15123" w:rsidRPr="0097278D">
        <w:rPr>
          <w:rFonts w:cs="Arial"/>
          <w:sz w:val="20"/>
        </w:rPr>
        <w:t xml:space="preserve"> </w:t>
      </w:r>
      <w:r>
        <w:rPr>
          <w:rFonts w:cs="Arial"/>
          <w:sz w:val="20"/>
        </w:rPr>
        <w:t>godine</w:t>
      </w:r>
      <w:r w:rsidR="00B15123" w:rsidRPr="0097278D">
        <w:rPr>
          <w:rFonts w:cs="Arial"/>
          <w:sz w:val="20"/>
        </w:rPr>
        <w:t xml:space="preserve"> </w:t>
      </w:r>
      <w:r>
        <w:rPr>
          <w:rFonts w:cs="Arial"/>
          <w:sz w:val="20"/>
        </w:rPr>
        <w:t>ili</w:t>
      </w:r>
      <w:r w:rsidR="00B15123" w:rsidRPr="0097278D">
        <w:rPr>
          <w:rFonts w:cs="Arial"/>
          <w:sz w:val="20"/>
        </w:rPr>
        <w:t xml:space="preserve"> </w:t>
      </w:r>
      <w:r>
        <w:rPr>
          <w:rFonts w:cs="Arial"/>
          <w:sz w:val="20"/>
        </w:rPr>
        <w:t>ranijih</w:t>
      </w:r>
      <w:r w:rsidR="00B15123" w:rsidRPr="0097278D">
        <w:rPr>
          <w:rFonts w:cs="Arial"/>
          <w:sz w:val="20"/>
        </w:rPr>
        <w:t xml:space="preserve"> </w:t>
      </w:r>
      <w:r>
        <w:rPr>
          <w:rFonts w:cs="Arial"/>
          <w:sz w:val="20"/>
        </w:rPr>
        <w:t>godina</w:t>
      </w:r>
      <w:r w:rsidR="00B15123" w:rsidRPr="0097278D">
        <w:rPr>
          <w:rFonts w:cs="Arial"/>
          <w:sz w:val="20"/>
        </w:rPr>
        <w:t xml:space="preserve"> </w:t>
      </w:r>
      <w:r>
        <w:rPr>
          <w:rFonts w:cs="Arial"/>
          <w:sz w:val="20"/>
        </w:rPr>
        <w:t>ne</w:t>
      </w:r>
      <w:r w:rsidR="00B15123" w:rsidRPr="0097278D">
        <w:rPr>
          <w:rFonts w:cs="Arial"/>
          <w:sz w:val="20"/>
        </w:rPr>
        <w:t xml:space="preserve"> </w:t>
      </w:r>
      <w:r>
        <w:rPr>
          <w:rFonts w:cs="Arial"/>
          <w:sz w:val="20"/>
        </w:rPr>
        <w:t>vrše</w:t>
      </w:r>
    </w:p>
    <w:p w:rsidR="00B15123" w:rsidRPr="0097278D" w:rsidRDefault="009A2F50" w:rsidP="00B15123">
      <w:pPr>
        <w:spacing w:after="0"/>
        <w:ind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se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preko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konta</w:t>
      </w:r>
      <w:r w:rsidR="00B15123" w:rsidRPr="0097278D">
        <w:rPr>
          <w:rFonts w:cs="Arial"/>
          <w:sz w:val="20"/>
          <w:szCs w:val="20"/>
        </w:rPr>
        <w:t xml:space="preserve"> 331111 – </w:t>
      </w:r>
      <w:r>
        <w:rPr>
          <w:rFonts w:cs="Arial"/>
          <w:sz w:val="20"/>
          <w:szCs w:val="20"/>
        </w:rPr>
        <w:t>Finansijski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rezultat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ranijih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godina</w:t>
      </w:r>
      <w:r w:rsidR="00B15123" w:rsidRPr="0097278D">
        <w:rPr>
          <w:rFonts w:cs="Arial"/>
          <w:sz w:val="20"/>
          <w:szCs w:val="20"/>
        </w:rPr>
        <w:t>.</w:t>
      </w:r>
    </w:p>
    <w:p w:rsidR="00B15123" w:rsidRPr="0097278D" w:rsidRDefault="009A2F50" w:rsidP="00B15123">
      <w:pPr>
        <w:pStyle w:val="ListParagraph"/>
        <w:numPr>
          <w:ilvl w:val="0"/>
          <w:numId w:val="16"/>
        </w:numPr>
        <w:spacing w:before="0" w:after="0"/>
        <w:ind w:left="0" w:firstLine="0"/>
        <w:rPr>
          <w:rFonts w:cs="Arial"/>
          <w:sz w:val="20"/>
        </w:rPr>
      </w:pPr>
      <w:r>
        <w:rPr>
          <w:rFonts w:cs="Arial"/>
          <w:sz w:val="20"/>
        </w:rPr>
        <w:t>Ispravka</w:t>
      </w:r>
      <w:r w:rsidR="00B15123" w:rsidRPr="0097278D">
        <w:rPr>
          <w:rFonts w:cs="Arial"/>
          <w:sz w:val="20"/>
        </w:rPr>
        <w:t xml:space="preserve"> </w:t>
      </w:r>
      <w:r>
        <w:rPr>
          <w:rFonts w:cs="Arial"/>
          <w:sz w:val="20"/>
        </w:rPr>
        <w:t>beznačajnih</w:t>
      </w:r>
      <w:r w:rsidR="00B15123" w:rsidRPr="0097278D">
        <w:rPr>
          <w:rFonts w:cs="Arial"/>
          <w:sz w:val="20"/>
        </w:rPr>
        <w:t xml:space="preserve"> </w:t>
      </w:r>
      <w:r>
        <w:rPr>
          <w:rFonts w:cs="Arial"/>
          <w:sz w:val="20"/>
        </w:rPr>
        <w:t>grešaka</w:t>
      </w:r>
      <w:r w:rsidR="00B15123" w:rsidRPr="0097278D">
        <w:rPr>
          <w:rFonts w:cs="Arial"/>
          <w:sz w:val="20"/>
        </w:rPr>
        <w:t xml:space="preserve"> </w:t>
      </w:r>
      <w:r>
        <w:rPr>
          <w:rFonts w:cs="Arial"/>
          <w:sz w:val="20"/>
        </w:rPr>
        <w:t>iz</w:t>
      </w:r>
      <w:r w:rsidR="00B15123" w:rsidRPr="0097278D">
        <w:rPr>
          <w:rFonts w:cs="Arial"/>
          <w:sz w:val="20"/>
        </w:rPr>
        <w:t xml:space="preserve"> </w:t>
      </w:r>
      <w:r>
        <w:rPr>
          <w:rFonts w:cs="Arial"/>
          <w:sz w:val="20"/>
        </w:rPr>
        <w:t>prethodne</w:t>
      </w:r>
      <w:r w:rsidR="00B15123" w:rsidRPr="0097278D">
        <w:rPr>
          <w:rFonts w:cs="Arial"/>
          <w:sz w:val="20"/>
        </w:rPr>
        <w:t xml:space="preserve"> </w:t>
      </w:r>
      <w:r>
        <w:rPr>
          <w:rFonts w:cs="Arial"/>
          <w:sz w:val="20"/>
        </w:rPr>
        <w:t>godine</w:t>
      </w:r>
      <w:r w:rsidR="00B15123" w:rsidRPr="0097278D">
        <w:rPr>
          <w:rFonts w:cs="Arial"/>
          <w:sz w:val="20"/>
        </w:rPr>
        <w:t xml:space="preserve"> </w:t>
      </w:r>
      <w:r>
        <w:rPr>
          <w:rFonts w:cs="Arial"/>
          <w:sz w:val="20"/>
        </w:rPr>
        <w:t>ili</w:t>
      </w:r>
      <w:r w:rsidR="00B15123" w:rsidRPr="0097278D">
        <w:rPr>
          <w:rFonts w:cs="Arial"/>
          <w:sz w:val="20"/>
        </w:rPr>
        <w:t xml:space="preserve"> </w:t>
      </w:r>
      <w:r>
        <w:rPr>
          <w:rFonts w:cs="Arial"/>
          <w:sz w:val="20"/>
        </w:rPr>
        <w:t>ranijih</w:t>
      </w:r>
      <w:r w:rsidR="00B15123" w:rsidRPr="0097278D">
        <w:rPr>
          <w:rFonts w:cs="Arial"/>
          <w:sz w:val="20"/>
        </w:rPr>
        <w:t xml:space="preserve"> </w:t>
      </w:r>
      <w:r>
        <w:rPr>
          <w:rFonts w:cs="Arial"/>
          <w:sz w:val="20"/>
        </w:rPr>
        <w:t>godina</w:t>
      </w:r>
      <w:r w:rsidR="00B15123" w:rsidRPr="0097278D">
        <w:rPr>
          <w:rFonts w:cs="Arial"/>
          <w:sz w:val="20"/>
        </w:rPr>
        <w:t xml:space="preserve"> </w:t>
      </w:r>
      <w:r>
        <w:rPr>
          <w:rFonts w:cs="Arial"/>
          <w:sz w:val="20"/>
        </w:rPr>
        <w:t>se</w:t>
      </w:r>
      <w:r w:rsidR="00B15123" w:rsidRPr="0097278D">
        <w:rPr>
          <w:rFonts w:cs="Arial"/>
          <w:sz w:val="20"/>
        </w:rPr>
        <w:t xml:space="preserve"> </w:t>
      </w:r>
      <w:r>
        <w:rPr>
          <w:rFonts w:cs="Arial"/>
          <w:sz w:val="20"/>
        </w:rPr>
        <w:t>vrši</w:t>
      </w:r>
    </w:p>
    <w:p w:rsidR="00B15123" w:rsidRPr="0097278D" w:rsidRDefault="009A2F50" w:rsidP="00B15123">
      <w:pPr>
        <w:spacing w:after="0"/>
        <w:ind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kao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da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je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odnosna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poslovna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promjena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nastala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tekućem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izvještajnom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periodu</w:t>
      </w:r>
      <w:r w:rsidR="00B15123" w:rsidRPr="0097278D">
        <w:rPr>
          <w:rFonts w:cs="Arial"/>
          <w:sz w:val="20"/>
          <w:szCs w:val="20"/>
        </w:rPr>
        <w:t>.</w:t>
      </w:r>
    </w:p>
    <w:p w:rsidR="00B15123" w:rsidRPr="0097278D" w:rsidRDefault="009A2F50" w:rsidP="00B15123">
      <w:pPr>
        <w:pStyle w:val="ListParagraph"/>
        <w:numPr>
          <w:ilvl w:val="0"/>
          <w:numId w:val="16"/>
        </w:numPr>
        <w:spacing w:before="0" w:after="0"/>
        <w:ind w:left="0" w:firstLine="0"/>
        <w:rPr>
          <w:rFonts w:cs="Arial"/>
          <w:sz w:val="20"/>
        </w:rPr>
      </w:pPr>
      <w:r>
        <w:rPr>
          <w:rFonts w:cs="Arial"/>
          <w:sz w:val="20"/>
        </w:rPr>
        <w:t>Za</w:t>
      </w:r>
      <w:r w:rsidR="00B15123" w:rsidRPr="0097278D">
        <w:rPr>
          <w:rFonts w:cs="Arial"/>
          <w:sz w:val="20"/>
        </w:rPr>
        <w:t xml:space="preserve"> </w:t>
      </w:r>
      <w:r>
        <w:rPr>
          <w:rFonts w:cs="Arial"/>
          <w:sz w:val="20"/>
        </w:rPr>
        <w:t>ispravke</w:t>
      </w:r>
      <w:r w:rsidR="00B15123" w:rsidRPr="0097278D">
        <w:rPr>
          <w:rFonts w:cs="Arial"/>
          <w:sz w:val="20"/>
        </w:rPr>
        <w:t xml:space="preserve"> </w:t>
      </w:r>
      <w:r>
        <w:rPr>
          <w:rFonts w:cs="Arial"/>
          <w:sz w:val="20"/>
        </w:rPr>
        <w:t>beznačajnih</w:t>
      </w:r>
      <w:r w:rsidR="00B15123" w:rsidRPr="0097278D">
        <w:rPr>
          <w:rFonts w:cs="Arial"/>
          <w:sz w:val="20"/>
        </w:rPr>
        <w:t xml:space="preserve"> </w:t>
      </w:r>
      <w:r>
        <w:rPr>
          <w:rFonts w:cs="Arial"/>
          <w:sz w:val="20"/>
        </w:rPr>
        <w:t>grešaka</w:t>
      </w:r>
      <w:r w:rsidR="00B15123" w:rsidRPr="0097278D">
        <w:rPr>
          <w:rFonts w:cs="Arial"/>
          <w:sz w:val="20"/>
        </w:rPr>
        <w:t xml:space="preserve"> </w:t>
      </w:r>
      <w:r>
        <w:rPr>
          <w:rFonts w:cs="Arial"/>
          <w:sz w:val="20"/>
        </w:rPr>
        <w:t>iz</w:t>
      </w:r>
      <w:r w:rsidR="00B15123" w:rsidRPr="0097278D">
        <w:rPr>
          <w:rFonts w:cs="Arial"/>
          <w:sz w:val="20"/>
        </w:rPr>
        <w:t xml:space="preserve"> </w:t>
      </w:r>
      <w:r>
        <w:rPr>
          <w:rFonts w:cs="Arial"/>
          <w:sz w:val="20"/>
        </w:rPr>
        <w:t>prethodne</w:t>
      </w:r>
      <w:r w:rsidR="00B15123" w:rsidRPr="0097278D">
        <w:rPr>
          <w:rFonts w:cs="Arial"/>
          <w:sz w:val="20"/>
        </w:rPr>
        <w:t xml:space="preserve"> </w:t>
      </w:r>
      <w:r>
        <w:rPr>
          <w:rFonts w:cs="Arial"/>
          <w:sz w:val="20"/>
        </w:rPr>
        <w:t>godine</w:t>
      </w:r>
      <w:r w:rsidR="00B15123" w:rsidRPr="0097278D">
        <w:rPr>
          <w:rFonts w:cs="Arial"/>
          <w:sz w:val="20"/>
        </w:rPr>
        <w:t xml:space="preserve"> </w:t>
      </w:r>
      <w:r>
        <w:rPr>
          <w:rFonts w:cs="Arial"/>
          <w:sz w:val="20"/>
        </w:rPr>
        <w:t>ili</w:t>
      </w:r>
      <w:r w:rsidR="00B15123" w:rsidRPr="0097278D">
        <w:rPr>
          <w:rFonts w:cs="Arial"/>
          <w:sz w:val="20"/>
        </w:rPr>
        <w:t xml:space="preserve"> </w:t>
      </w:r>
      <w:r>
        <w:rPr>
          <w:rFonts w:cs="Arial"/>
          <w:sz w:val="20"/>
        </w:rPr>
        <w:t>ranijih</w:t>
      </w:r>
      <w:r w:rsidR="00B15123" w:rsidRPr="0097278D">
        <w:rPr>
          <w:rFonts w:cs="Arial"/>
          <w:sz w:val="20"/>
        </w:rPr>
        <w:t xml:space="preserve"> </w:t>
      </w:r>
      <w:r>
        <w:rPr>
          <w:rFonts w:cs="Arial"/>
          <w:sz w:val="20"/>
        </w:rPr>
        <w:t>godina</w:t>
      </w:r>
      <w:r w:rsidR="00B15123" w:rsidRPr="0097278D">
        <w:rPr>
          <w:rFonts w:cs="Arial"/>
          <w:sz w:val="20"/>
        </w:rPr>
        <w:t xml:space="preserve"> </w:t>
      </w:r>
      <w:r>
        <w:rPr>
          <w:rFonts w:cs="Arial"/>
          <w:sz w:val="20"/>
        </w:rPr>
        <w:t>ne</w:t>
      </w:r>
    </w:p>
    <w:p w:rsidR="00B15123" w:rsidRPr="0097278D" w:rsidRDefault="009A2F50" w:rsidP="00B15123">
      <w:pPr>
        <w:spacing w:after="0"/>
        <w:ind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vrši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se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korigovanje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podataka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kolonama</w:t>
      </w:r>
      <w:r w:rsidR="00B15123" w:rsidRPr="0097278D">
        <w:rPr>
          <w:rFonts w:cs="Arial"/>
          <w:sz w:val="20"/>
          <w:szCs w:val="20"/>
        </w:rPr>
        <w:t xml:space="preserve"> „</w:t>
      </w:r>
      <w:r>
        <w:rPr>
          <w:rFonts w:cs="Arial"/>
          <w:sz w:val="20"/>
          <w:szCs w:val="20"/>
        </w:rPr>
        <w:t>prethodna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godina</w:t>
      </w:r>
      <w:r w:rsidR="00B15123" w:rsidRPr="0097278D">
        <w:rPr>
          <w:rFonts w:cs="Arial"/>
          <w:sz w:val="20"/>
          <w:szCs w:val="20"/>
        </w:rPr>
        <w:t xml:space="preserve">“ </w:t>
      </w:r>
      <w:r>
        <w:rPr>
          <w:rFonts w:cs="Arial"/>
          <w:sz w:val="20"/>
          <w:szCs w:val="20"/>
        </w:rPr>
        <w:t>prilikom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izrade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finansijskih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izvještaja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za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tekuću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godinu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nije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potrebno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posebno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objelodanjivanje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kroz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obrazloženja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uz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finansijski</w:t>
      </w:r>
      <w:r w:rsidR="00B15123" w:rsidRPr="009727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izvještaj</w:t>
      </w:r>
      <w:r w:rsidR="00B15123" w:rsidRPr="0097278D">
        <w:rPr>
          <w:rFonts w:cs="Arial"/>
          <w:sz w:val="20"/>
          <w:szCs w:val="20"/>
        </w:rPr>
        <w:t>.</w:t>
      </w:r>
    </w:p>
    <w:p w:rsidR="00B15123" w:rsidRPr="0097278D" w:rsidRDefault="00B15123" w:rsidP="00B15123">
      <w:pPr>
        <w:spacing w:after="0"/>
        <w:ind w:firstLine="0"/>
        <w:rPr>
          <w:rFonts w:cs="Arial"/>
          <w:sz w:val="20"/>
          <w:szCs w:val="20"/>
        </w:rPr>
      </w:pPr>
    </w:p>
    <w:p w:rsidR="00B15123" w:rsidRPr="0097278D" w:rsidRDefault="00B15123" w:rsidP="00B15123">
      <w:pPr>
        <w:spacing w:after="0"/>
        <w:ind w:firstLine="0"/>
        <w:rPr>
          <w:rFonts w:cs="Arial"/>
          <w:sz w:val="20"/>
          <w:szCs w:val="20"/>
        </w:rPr>
      </w:pPr>
      <w:r w:rsidRPr="0097278D">
        <w:rPr>
          <w:rFonts w:cs="Arial"/>
          <w:sz w:val="20"/>
          <w:szCs w:val="20"/>
        </w:rPr>
        <w:t xml:space="preserve">IV </w:t>
      </w:r>
      <w:r w:rsidR="009A2F50">
        <w:rPr>
          <w:rFonts w:cs="Arial"/>
          <w:sz w:val="20"/>
          <w:szCs w:val="20"/>
        </w:rPr>
        <w:t>PRELAZNE</w:t>
      </w:r>
      <w:r w:rsidRPr="0097278D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</w:t>
      </w:r>
      <w:r w:rsidRPr="0097278D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ZAVRŠNE</w:t>
      </w:r>
      <w:r w:rsidRPr="0097278D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ODREDBE</w:t>
      </w:r>
    </w:p>
    <w:p w:rsidR="00B15123" w:rsidRPr="0097278D" w:rsidRDefault="00B15123" w:rsidP="00B15123">
      <w:pPr>
        <w:spacing w:after="0"/>
        <w:ind w:firstLine="0"/>
        <w:rPr>
          <w:rFonts w:cs="Arial"/>
          <w:sz w:val="20"/>
          <w:szCs w:val="20"/>
        </w:rPr>
      </w:pPr>
    </w:p>
    <w:p w:rsidR="00B15123" w:rsidRPr="00CD5E62" w:rsidRDefault="009A2F50" w:rsidP="00B15123">
      <w:pPr>
        <w:pStyle w:val="ListParagraph"/>
        <w:numPr>
          <w:ilvl w:val="0"/>
          <w:numId w:val="16"/>
        </w:numPr>
        <w:spacing w:before="0" w:after="0"/>
        <w:ind w:left="0" w:firstLine="0"/>
        <w:rPr>
          <w:rFonts w:cs="Arial"/>
          <w:sz w:val="20"/>
        </w:rPr>
      </w:pPr>
      <w:r>
        <w:rPr>
          <w:rFonts w:cs="Arial"/>
          <w:sz w:val="20"/>
        </w:rPr>
        <w:t>Ovi</w:t>
      </w:r>
      <w:r w:rsidR="00B15123" w:rsidRPr="0097278D">
        <w:rPr>
          <w:rFonts w:cs="Arial"/>
          <w:sz w:val="20"/>
        </w:rPr>
        <w:t xml:space="preserve"> </w:t>
      </w:r>
      <w:r>
        <w:rPr>
          <w:rFonts w:cs="Arial"/>
          <w:sz w:val="20"/>
        </w:rPr>
        <w:t>kriteriji</w:t>
      </w:r>
      <w:r w:rsidR="00B15123" w:rsidRPr="0097278D">
        <w:rPr>
          <w:rFonts w:cs="Arial"/>
          <w:sz w:val="20"/>
        </w:rPr>
        <w:t xml:space="preserve"> </w:t>
      </w:r>
      <w:r>
        <w:rPr>
          <w:rFonts w:cs="Arial"/>
          <w:sz w:val="20"/>
        </w:rPr>
        <w:t>materijalnosti</w:t>
      </w:r>
      <w:r w:rsidR="00B15123" w:rsidRPr="0097278D">
        <w:rPr>
          <w:rFonts w:cs="Arial"/>
          <w:sz w:val="20"/>
        </w:rPr>
        <w:t xml:space="preserve"> </w:t>
      </w:r>
      <w:r>
        <w:rPr>
          <w:rFonts w:cs="Arial"/>
          <w:sz w:val="20"/>
        </w:rPr>
        <w:t>i</w:t>
      </w:r>
      <w:r w:rsidR="00B15123" w:rsidRPr="0097278D">
        <w:rPr>
          <w:rFonts w:cs="Arial"/>
          <w:sz w:val="20"/>
        </w:rPr>
        <w:t xml:space="preserve"> </w:t>
      </w:r>
      <w:r>
        <w:rPr>
          <w:rFonts w:cs="Arial"/>
          <w:sz w:val="20"/>
        </w:rPr>
        <w:t>procedura</w:t>
      </w:r>
      <w:r w:rsidR="00B15123" w:rsidRPr="0097278D">
        <w:rPr>
          <w:rFonts w:cs="Arial"/>
          <w:sz w:val="20"/>
        </w:rPr>
        <w:t xml:space="preserve"> </w:t>
      </w:r>
      <w:r>
        <w:rPr>
          <w:rFonts w:cs="Arial"/>
          <w:sz w:val="20"/>
        </w:rPr>
        <w:t>ispravke</w:t>
      </w:r>
      <w:r w:rsidR="00B15123" w:rsidRPr="0097278D">
        <w:rPr>
          <w:rFonts w:cs="Arial"/>
          <w:sz w:val="20"/>
        </w:rPr>
        <w:t xml:space="preserve"> </w:t>
      </w:r>
      <w:r>
        <w:rPr>
          <w:rFonts w:cs="Arial"/>
          <w:sz w:val="20"/>
        </w:rPr>
        <w:t>grešaka</w:t>
      </w:r>
      <w:r w:rsidR="00B15123" w:rsidRPr="0097278D">
        <w:rPr>
          <w:rFonts w:cs="Arial"/>
          <w:sz w:val="20"/>
        </w:rPr>
        <w:t xml:space="preserve"> </w:t>
      </w:r>
      <w:r>
        <w:rPr>
          <w:rFonts w:cs="Arial"/>
          <w:sz w:val="20"/>
        </w:rPr>
        <w:t>iz</w:t>
      </w:r>
      <w:r w:rsidR="00B15123" w:rsidRPr="0097278D">
        <w:rPr>
          <w:rFonts w:cs="Arial"/>
          <w:sz w:val="20"/>
        </w:rPr>
        <w:t xml:space="preserve"> </w:t>
      </w:r>
      <w:r>
        <w:rPr>
          <w:rFonts w:cs="Arial"/>
          <w:sz w:val="20"/>
        </w:rPr>
        <w:t>prethodnog</w:t>
      </w:r>
      <w:r w:rsidR="00B15123">
        <w:rPr>
          <w:rFonts w:cs="Arial"/>
          <w:sz w:val="20"/>
          <w:lang w:val="sr-Latn-BA"/>
        </w:rPr>
        <w:t xml:space="preserve"> </w:t>
      </w:r>
      <w:r>
        <w:rPr>
          <w:rFonts w:cs="Arial"/>
          <w:sz w:val="20"/>
        </w:rPr>
        <w:t>perioda</w:t>
      </w:r>
      <w:r w:rsidR="00B15123" w:rsidRPr="00CD5E62">
        <w:rPr>
          <w:rFonts w:cs="Arial"/>
          <w:sz w:val="20"/>
        </w:rPr>
        <w:t xml:space="preserve"> </w:t>
      </w:r>
      <w:r>
        <w:rPr>
          <w:rFonts w:cs="Arial"/>
          <w:sz w:val="20"/>
        </w:rPr>
        <w:t>stupa</w:t>
      </w:r>
      <w:r w:rsidR="00B15123" w:rsidRPr="00CD5E62">
        <w:rPr>
          <w:rFonts w:cs="Arial"/>
          <w:sz w:val="20"/>
        </w:rPr>
        <w:t xml:space="preserve"> </w:t>
      </w:r>
      <w:r>
        <w:rPr>
          <w:rFonts w:cs="Arial"/>
          <w:sz w:val="20"/>
        </w:rPr>
        <w:t>na</w:t>
      </w:r>
      <w:r w:rsidR="00B15123" w:rsidRPr="00CD5E62">
        <w:rPr>
          <w:rFonts w:cs="Arial"/>
          <w:sz w:val="20"/>
        </w:rPr>
        <w:t xml:space="preserve"> </w:t>
      </w:r>
      <w:r>
        <w:rPr>
          <w:rFonts w:cs="Arial"/>
          <w:sz w:val="20"/>
        </w:rPr>
        <w:t>snagu</w:t>
      </w:r>
      <w:r w:rsidR="00B15123" w:rsidRPr="00CD5E62">
        <w:rPr>
          <w:rFonts w:cs="Arial"/>
          <w:sz w:val="20"/>
        </w:rPr>
        <w:t xml:space="preserve"> </w:t>
      </w:r>
      <w:r>
        <w:rPr>
          <w:rFonts w:cs="Arial"/>
          <w:sz w:val="20"/>
        </w:rPr>
        <w:t>danom</w:t>
      </w:r>
      <w:r w:rsidR="00B15123" w:rsidRPr="00CD5E62">
        <w:rPr>
          <w:rFonts w:cs="Arial"/>
          <w:sz w:val="20"/>
        </w:rPr>
        <w:t xml:space="preserve"> </w:t>
      </w:r>
      <w:r>
        <w:rPr>
          <w:rFonts w:cs="Arial"/>
          <w:sz w:val="20"/>
        </w:rPr>
        <w:t>donošenja</w:t>
      </w:r>
      <w:r w:rsidR="00B15123" w:rsidRPr="00CD5E62">
        <w:rPr>
          <w:rFonts w:cs="Arial"/>
          <w:sz w:val="20"/>
        </w:rPr>
        <w:t>.</w:t>
      </w:r>
    </w:p>
    <w:p w:rsidR="00B15123" w:rsidRPr="0097278D" w:rsidRDefault="00B15123" w:rsidP="00B15123">
      <w:pPr>
        <w:spacing w:after="0"/>
        <w:rPr>
          <w:rFonts w:cs="Arial"/>
          <w:sz w:val="20"/>
          <w:szCs w:val="20"/>
        </w:rPr>
      </w:pPr>
    </w:p>
    <w:p w:rsidR="00B15123" w:rsidRPr="00671568" w:rsidRDefault="009A2F50" w:rsidP="00B15123">
      <w:pPr>
        <w:ind w:right="12" w:firstLine="0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REPUBLIKA</w:t>
      </w:r>
      <w:r w:rsidR="00B15123" w:rsidRPr="00671568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SRPSKA</w:t>
      </w:r>
    </w:p>
    <w:p w:rsidR="00B15123" w:rsidRPr="00671568" w:rsidRDefault="009A2F50" w:rsidP="00B15123">
      <w:pPr>
        <w:ind w:right="12" w:firstLine="0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OPŠTINA</w:t>
      </w:r>
      <w:r w:rsidR="00B15123" w:rsidRPr="00671568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UGLjEVIK</w:t>
      </w:r>
      <w:r w:rsidR="00B15123" w:rsidRPr="00671568">
        <w:rPr>
          <w:rFonts w:cs="Arial"/>
          <w:sz w:val="18"/>
          <w:szCs w:val="18"/>
          <w:lang w:val="sr-Cyrl-CS"/>
        </w:rPr>
        <w:t xml:space="preserve">                                   </w:t>
      </w:r>
    </w:p>
    <w:p w:rsidR="00B15123" w:rsidRPr="00671568" w:rsidRDefault="009A2F50" w:rsidP="00B15123">
      <w:pPr>
        <w:ind w:right="12" w:firstLine="0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NAČELNIK</w:t>
      </w:r>
      <w:r w:rsidR="00B15123" w:rsidRPr="00671568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OPŠTINE</w:t>
      </w:r>
      <w:r w:rsidR="00B15123" w:rsidRPr="00671568">
        <w:rPr>
          <w:rFonts w:cs="Arial"/>
          <w:sz w:val="18"/>
          <w:szCs w:val="18"/>
          <w:lang w:val="sr-Cyrl-CS"/>
        </w:rPr>
        <w:t xml:space="preserve">                                                                                                                </w:t>
      </w:r>
    </w:p>
    <w:p w:rsidR="00B15123" w:rsidRPr="00671568" w:rsidRDefault="009A2F50" w:rsidP="00B15123">
      <w:pPr>
        <w:ind w:right="12" w:firstLine="0"/>
        <w:rPr>
          <w:rFonts w:cs="Arial"/>
          <w:sz w:val="18"/>
          <w:szCs w:val="18"/>
          <w:lang w:val="sr-Latn-BA"/>
        </w:rPr>
      </w:pPr>
      <w:r>
        <w:rPr>
          <w:rFonts w:cs="Arial"/>
          <w:sz w:val="18"/>
          <w:szCs w:val="18"/>
          <w:lang w:val="sr-Cyrl-CS"/>
        </w:rPr>
        <w:t>Broj</w:t>
      </w:r>
      <w:r w:rsidR="00B15123" w:rsidRPr="00671568">
        <w:rPr>
          <w:rFonts w:cs="Arial"/>
          <w:sz w:val="18"/>
          <w:szCs w:val="18"/>
          <w:lang w:val="sr-Cyrl-CS"/>
        </w:rPr>
        <w:t xml:space="preserve">: </w:t>
      </w:r>
      <w:r w:rsidR="007C4864">
        <w:rPr>
          <w:rFonts w:cs="Arial"/>
          <w:sz w:val="18"/>
          <w:szCs w:val="18"/>
          <w:lang w:val="sr-Cyrl-CS"/>
        </w:rPr>
        <w:t>02-40-223/24</w:t>
      </w:r>
      <w:r w:rsidR="00B15123">
        <w:rPr>
          <w:rFonts w:cs="Arial"/>
          <w:sz w:val="18"/>
          <w:szCs w:val="18"/>
          <w:lang w:val="sr-Latn-BA"/>
        </w:rPr>
        <w:t xml:space="preserve">                          </w:t>
      </w:r>
      <w:r>
        <w:rPr>
          <w:rFonts w:cs="Arial"/>
          <w:sz w:val="18"/>
          <w:szCs w:val="18"/>
          <w:lang w:val="sr-Cyrl-CS"/>
        </w:rPr>
        <w:t>NAČELNIK</w:t>
      </w:r>
      <w:r w:rsidR="00B15123" w:rsidRPr="00671568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OPŠTINE</w:t>
      </w:r>
      <w:r w:rsidR="00B15123" w:rsidRPr="00671568">
        <w:rPr>
          <w:rFonts w:cs="Arial"/>
          <w:sz w:val="18"/>
          <w:szCs w:val="18"/>
          <w:lang w:val="sr-Cyrl-CS"/>
        </w:rPr>
        <w:t xml:space="preserve">                                           </w:t>
      </w:r>
    </w:p>
    <w:p w:rsidR="00B15123" w:rsidRPr="00671568" w:rsidRDefault="009A2F50" w:rsidP="00B15123">
      <w:pPr>
        <w:pBdr>
          <w:bottom w:val="single" w:sz="6" w:space="1" w:color="auto"/>
        </w:pBdr>
        <w:ind w:right="12" w:firstLine="0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Datum</w:t>
      </w:r>
      <w:r w:rsidR="00B15123">
        <w:rPr>
          <w:rFonts w:cs="Arial"/>
          <w:sz w:val="18"/>
          <w:szCs w:val="18"/>
          <w:lang w:val="sr-Cyrl-CS"/>
        </w:rPr>
        <w:t>:</w:t>
      </w:r>
      <w:r w:rsidR="007C4864">
        <w:rPr>
          <w:rFonts w:cs="Arial"/>
          <w:sz w:val="18"/>
          <w:szCs w:val="18"/>
          <w:lang w:val="sr-Cyrl-CS"/>
        </w:rPr>
        <w:t>13.02.2024.</w:t>
      </w:r>
      <w:r>
        <w:rPr>
          <w:rFonts w:cs="Arial"/>
          <w:sz w:val="18"/>
          <w:szCs w:val="18"/>
          <w:lang w:val="sr-Cyrl-CS"/>
        </w:rPr>
        <w:t>godine</w:t>
      </w:r>
      <w:r w:rsidR="007C4864">
        <w:rPr>
          <w:rFonts w:cs="Arial"/>
          <w:sz w:val="18"/>
          <w:szCs w:val="18"/>
          <w:lang w:val="sr-Cyrl-CS"/>
        </w:rPr>
        <w:t xml:space="preserve">        </w:t>
      </w:r>
      <w:r w:rsidR="00B15123">
        <w:rPr>
          <w:rFonts w:cs="Arial"/>
          <w:sz w:val="18"/>
          <w:szCs w:val="18"/>
          <w:lang w:val="sr-Latn-BA"/>
        </w:rPr>
        <w:t xml:space="preserve">       </w:t>
      </w:r>
      <w:r w:rsidR="00B15123" w:rsidRPr="00671568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Vasilije</w:t>
      </w:r>
      <w:r w:rsidR="00B15123" w:rsidRPr="00671568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Perić</w:t>
      </w:r>
      <w:r w:rsidR="00B15123" w:rsidRPr="00671568">
        <w:rPr>
          <w:rFonts w:cs="Arial"/>
          <w:sz w:val="18"/>
          <w:szCs w:val="18"/>
          <w:lang w:val="sr-Cyrl-CS"/>
        </w:rPr>
        <w:t xml:space="preserve">, </w:t>
      </w:r>
      <w:r>
        <w:rPr>
          <w:rFonts w:cs="Arial"/>
          <w:sz w:val="18"/>
          <w:szCs w:val="18"/>
          <w:lang w:val="sr-Cyrl-CS"/>
        </w:rPr>
        <w:t>dipl</w:t>
      </w:r>
      <w:r w:rsidR="00B15123" w:rsidRPr="00671568">
        <w:rPr>
          <w:rFonts w:cs="Arial"/>
          <w:sz w:val="18"/>
          <w:szCs w:val="18"/>
          <w:lang w:val="sr-Cyrl-CS"/>
        </w:rPr>
        <w:t>.</w:t>
      </w:r>
      <w:r>
        <w:rPr>
          <w:rFonts w:cs="Arial"/>
          <w:sz w:val="18"/>
          <w:szCs w:val="18"/>
          <w:lang w:val="sr-Cyrl-CS"/>
        </w:rPr>
        <w:t>ek</w:t>
      </w:r>
      <w:r w:rsidR="00B15123" w:rsidRPr="00671568">
        <w:rPr>
          <w:rFonts w:cs="Arial"/>
          <w:sz w:val="18"/>
          <w:szCs w:val="18"/>
          <w:lang w:val="sr-Cyrl-CS"/>
        </w:rPr>
        <w:t>.</w:t>
      </w:r>
    </w:p>
    <w:p w:rsidR="00B15123" w:rsidRDefault="00B15123">
      <w:pPr>
        <w:spacing w:before="0" w:after="0"/>
        <w:ind w:firstLine="0"/>
        <w:jc w:val="left"/>
        <w:rPr>
          <w:sz w:val="20"/>
          <w:szCs w:val="20"/>
        </w:rPr>
      </w:pPr>
    </w:p>
    <w:p w:rsidR="007C4864" w:rsidRPr="00352EC5" w:rsidRDefault="009A2F50" w:rsidP="007C4864">
      <w:pPr>
        <w:ind w:firstLine="0"/>
        <w:rPr>
          <w:rFonts w:cs="Arial"/>
          <w:sz w:val="20"/>
          <w:szCs w:val="20"/>
          <w:lang w:val="sr-Cyrl-CS"/>
        </w:rPr>
      </w:pPr>
      <w:r>
        <w:rPr>
          <w:rFonts w:cs="Arial"/>
          <w:sz w:val="20"/>
          <w:szCs w:val="20"/>
          <w:lang w:val="sr-Cyrl-CS"/>
        </w:rPr>
        <w:t>Na</w:t>
      </w:r>
      <w:r w:rsidR="007C4864" w:rsidRPr="00352EC5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osnovu</w:t>
      </w:r>
      <w:r w:rsidR="007C4864" w:rsidRPr="00352EC5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člana</w:t>
      </w:r>
      <w:r w:rsidR="007C4864" w:rsidRPr="00352EC5">
        <w:rPr>
          <w:rFonts w:cs="Arial"/>
          <w:sz w:val="20"/>
          <w:szCs w:val="20"/>
          <w:lang w:val="sr-Cyrl-CS"/>
        </w:rPr>
        <w:t xml:space="preserve"> 82. </w:t>
      </w:r>
      <w:r>
        <w:rPr>
          <w:rFonts w:cs="Arial"/>
          <w:sz w:val="20"/>
          <w:szCs w:val="20"/>
          <w:lang w:val="sr-Cyrl-CS"/>
        </w:rPr>
        <w:t>stav</w:t>
      </w:r>
      <w:r w:rsidR="007C4864" w:rsidRPr="00352EC5">
        <w:rPr>
          <w:rFonts w:cs="Arial"/>
          <w:sz w:val="20"/>
          <w:szCs w:val="20"/>
          <w:lang w:val="sr-Cyrl-CS"/>
        </w:rPr>
        <w:t xml:space="preserve"> 3. </w:t>
      </w:r>
      <w:r>
        <w:rPr>
          <w:rFonts w:cs="Arial"/>
          <w:sz w:val="20"/>
          <w:szCs w:val="20"/>
          <w:lang w:val="sr-Cyrl-CS"/>
        </w:rPr>
        <w:t>Zakona</w:t>
      </w:r>
      <w:r w:rsidR="007C4864" w:rsidRPr="00352EC5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</w:t>
      </w:r>
      <w:r w:rsidR="007C4864" w:rsidRPr="00352EC5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lokalnoj</w:t>
      </w:r>
      <w:r w:rsidR="007C4864" w:rsidRPr="00352EC5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samoupravi</w:t>
      </w:r>
      <w:r w:rsidR="007C4864" w:rsidRPr="00352EC5">
        <w:rPr>
          <w:rFonts w:cs="Arial"/>
          <w:sz w:val="20"/>
          <w:szCs w:val="20"/>
          <w:lang w:val="sr-Cyrl-CS"/>
        </w:rPr>
        <w:t xml:space="preserve"> („</w:t>
      </w:r>
      <w:r>
        <w:rPr>
          <w:rFonts w:cs="Arial"/>
          <w:sz w:val="20"/>
          <w:szCs w:val="20"/>
          <w:lang w:val="sr-Cyrl-CS"/>
        </w:rPr>
        <w:t>Službeni</w:t>
      </w:r>
      <w:r w:rsidR="007C4864" w:rsidRPr="00352EC5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glasnik</w:t>
      </w:r>
      <w:r w:rsidR="007C4864" w:rsidRPr="00352EC5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Republike</w:t>
      </w:r>
      <w:r w:rsidR="007C4864" w:rsidRPr="00352EC5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Srpske</w:t>
      </w:r>
      <w:r w:rsidR="007C4864" w:rsidRPr="00352EC5">
        <w:rPr>
          <w:rFonts w:cs="Arial"/>
          <w:sz w:val="20"/>
          <w:szCs w:val="20"/>
          <w:lang w:val="sr-Cyrl-CS"/>
        </w:rPr>
        <w:t xml:space="preserve">“, </w:t>
      </w:r>
      <w:r>
        <w:rPr>
          <w:rFonts w:cs="Arial"/>
          <w:sz w:val="20"/>
          <w:szCs w:val="20"/>
          <w:lang w:val="sr-Cyrl-CS"/>
        </w:rPr>
        <w:t>broj</w:t>
      </w:r>
      <w:r w:rsidR="007C4864" w:rsidRPr="00352EC5">
        <w:rPr>
          <w:rFonts w:cs="Arial"/>
          <w:sz w:val="20"/>
          <w:szCs w:val="20"/>
          <w:lang w:val="sr-Cyrl-CS"/>
        </w:rPr>
        <w:t xml:space="preserve">: 97/16, 36/19, 61/21),  </w:t>
      </w:r>
      <w:r>
        <w:rPr>
          <w:rFonts w:cs="Arial"/>
          <w:sz w:val="20"/>
          <w:szCs w:val="20"/>
          <w:lang w:val="sr-Cyrl-CS"/>
        </w:rPr>
        <w:t>a</w:t>
      </w:r>
      <w:r w:rsidR="007C4864" w:rsidRPr="00352EC5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u</w:t>
      </w:r>
      <w:r w:rsidR="007C4864" w:rsidRPr="00352EC5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vezi</w:t>
      </w:r>
      <w:r w:rsidR="007C4864" w:rsidRPr="00352EC5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sa</w:t>
      </w:r>
      <w:r w:rsidR="007C4864" w:rsidRPr="00352EC5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članom</w:t>
      </w:r>
      <w:r w:rsidR="007C4864" w:rsidRPr="00352EC5">
        <w:rPr>
          <w:rFonts w:cs="Arial"/>
          <w:sz w:val="20"/>
          <w:szCs w:val="20"/>
          <w:lang w:val="sr-Cyrl-CS"/>
        </w:rPr>
        <w:t xml:space="preserve"> 64. </w:t>
      </w:r>
      <w:r>
        <w:rPr>
          <w:rFonts w:cs="Arial"/>
          <w:sz w:val="20"/>
          <w:szCs w:val="20"/>
          <w:lang w:val="sr-Cyrl-CS"/>
        </w:rPr>
        <w:t>Zakona</w:t>
      </w:r>
      <w:r w:rsidR="007C4864" w:rsidRPr="00352EC5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</w:t>
      </w:r>
      <w:r w:rsidR="007C4864" w:rsidRPr="00352EC5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službenicima</w:t>
      </w:r>
      <w:r w:rsidR="007C4864" w:rsidRPr="00352EC5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i</w:t>
      </w:r>
      <w:r w:rsidR="007C4864" w:rsidRPr="00352EC5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namještenicima</w:t>
      </w:r>
      <w:r w:rsidR="007C4864" w:rsidRPr="00352EC5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u</w:t>
      </w:r>
      <w:r w:rsidR="007C4864" w:rsidRPr="00352EC5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organima</w:t>
      </w:r>
      <w:r w:rsidR="007C4864" w:rsidRPr="00352EC5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jedinice</w:t>
      </w:r>
      <w:r w:rsidR="007C4864" w:rsidRPr="00352EC5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lokalne</w:t>
      </w:r>
      <w:r w:rsidR="007C4864" w:rsidRPr="00352EC5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samouprave</w:t>
      </w:r>
      <w:r w:rsidR="007C4864" w:rsidRPr="00352EC5">
        <w:rPr>
          <w:rFonts w:cs="Arial"/>
          <w:sz w:val="20"/>
          <w:szCs w:val="20"/>
          <w:lang w:val="sr-Cyrl-CS"/>
        </w:rPr>
        <w:t xml:space="preserve"> („</w:t>
      </w:r>
      <w:r>
        <w:rPr>
          <w:rFonts w:cs="Arial"/>
          <w:sz w:val="20"/>
          <w:szCs w:val="20"/>
          <w:lang w:val="sr-Cyrl-CS"/>
        </w:rPr>
        <w:t>Službeni</w:t>
      </w:r>
      <w:r w:rsidR="007C4864" w:rsidRPr="00352EC5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glasnik</w:t>
      </w:r>
      <w:r w:rsidR="007C4864" w:rsidRPr="00352EC5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Republike</w:t>
      </w:r>
      <w:r w:rsidR="007C4864" w:rsidRPr="00352EC5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Srpske</w:t>
      </w:r>
      <w:r w:rsidR="007C4864" w:rsidRPr="00352EC5">
        <w:rPr>
          <w:rFonts w:cs="Arial"/>
          <w:sz w:val="20"/>
          <w:szCs w:val="20"/>
          <w:lang w:val="sr-Cyrl-CS"/>
        </w:rPr>
        <w:t xml:space="preserve">“, </w:t>
      </w:r>
      <w:r>
        <w:rPr>
          <w:rFonts w:cs="Arial"/>
          <w:sz w:val="20"/>
          <w:szCs w:val="20"/>
          <w:lang w:val="sr-Cyrl-CS"/>
        </w:rPr>
        <w:t>broj</w:t>
      </w:r>
      <w:r w:rsidR="007C4864" w:rsidRPr="00352EC5">
        <w:rPr>
          <w:rFonts w:cs="Arial"/>
          <w:sz w:val="20"/>
          <w:szCs w:val="20"/>
          <w:lang w:val="sr-Cyrl-CS"/>
        </w:rPr>
        <w:t xml:space="preserve">: 97/16) </w:t>
      </w:r>
      <w:r>
        <w:rPr>
          <w:rFonts w:cs="Arial"/>
          <w:sz w:val="20"/>
          <w:szCs w:val="20"/>
          <w:lang w:val="sr-Cyrl-CS"/>
        </w:rPr>
        <w:t>Načelnik</w:t>
      </w:r>
      <w:r w:rsidR="007C4864" w:rsidRPr="00352EC5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opštine</w:t>
      </w:r>
      <w:r w:rsidR="007C4864" w:rsidRPr="00352EC5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Ugljevik</w:t>
      </w:r>
      <w:r w:rsidR="007C4864" w:rsidRPr="00352EC5">
        <w:rPr>
          <w:rFonts w:cs="Arial"/>
          <w:sz w:val="20"/>
          <w:szCs w:val="20"/>
          <w:lang w:val="sr-Cyrl-CS"/>
        </w:rPr>
        <w:t xml:space="preserve">, </w:t>
      </w:r>
      <w:r>
        <w:rPr>
          <w:rFonts w:cs="Arial"/>
          <w:sz w:val="20"/>
          <w:szCs w:val="20"/>
          <w:lang w:val="sr-Cyrl-CS"/>
        </w:rPr>
        <w:t>d</w:t>
      </w:r>
      <w:r w:rsidR="007C4864" w:rsidRPr="00352EC5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</w:t>
      </w:r>
      <w:r w:rsidR="007C4864" w:rsidRPr="00352EC5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n</w:t>
      </w:r>
      <w:r w:rsidR="007C4864" w:rsidRPr="00352EC5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</w:t>
      </w:r>
      <w:r w:rsidR="007C4864" w:rsidRPr="00352EC5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s</w:t>
      </w:r>
      <w:r w:rsidR="007C4864" w:rsidRPr="00352EC5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i</w:t>
      </w:r>
    </w:p>
    <w:p w:rsidR="007C4864" w:rsidRPr="00352EC5" w:rsidRDefault="009A2F50" w:rsidP="00FC255E">
      <w:pPr>
        <w:pStyle w:val="Heading5"/>
        <w:jc w:val="center"/>
      </w:pPr>
      <w:bookmarkStart w:id="15" w:name="_Toc163197524"/>
      <w:r>
        <w:t>PLAN</w:t>
      </w:r>
      <w:bookmarkEnd w:id="15"/>
    </w:p>
    <w:p w:rsidR="007C4864" w:rsidRPr="00352EC5" w:rsidRDefault="009A2F50" w:rsidP="007C4864">
      <w:pPr>
        <w:ind w:firstLine="0"/>
        <w:jc w:val="center"/>
        <w:rPr>
          <w:rFonts w:cs="Arial"/>
          <w:sz w:val="20"/>
          <w:szCs w:val="20"/>
          <w:lang w:val="sr-Cyrl-CS"/>
        </w:rPr>
      </w:pPr>
      <w:r>
        <w:rPr>
          <w:rFonts w:cs="Arial"/>
          <w:sz w:val="20"/>
          <w:szCs w:val="20"/>
          <w:lang w:val="sr-Cyrl-CS"/>
        </w:rPr>
        <w:t>ZAPOŠL</w:t>
      </w:r>
      <w:r>
        <w:rPr>
          <w:rFonts w:cs="Arial"/>
          <w:sz w:val="20"/>
          <w:szCs w:val="20"/>
          <w:lang w:val="sr-Latn-BA"/>
        </w:rPr>
        <w:t>J</w:t>
      </w:r>
      <w:r>
        <w:rPr>
          <w:rFonts w:cs="Arial"/>
          <w:sz w:val="20"/>
          <w:szCs w:val="20"/>
          <w:lang w:val="sr-Cyrl-CS"/>
        </w:rPr>
        <w:t>AVAJjA</w:t>
      </w:r>
      <w:r w:rsidR="007C4864" w:rsidRPr="00352EC5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U</w:t>
      </w:r>
      <w:r w:rsidR="007C4864" w:rsidRPr="00352EC5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OPŠTINSKOJ</w:t>
      </w:r>
      <w:r w:rsidR="007C4864" w:rsidRPr="00352EC5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UPRAVI</w:t>
      </w:r>
      <w:r w:rsidR="007C4864" w:rsidRPr="00352EC5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OPŠTINE</w:t>
      </w:r>
      <w:r w:rsidR="007C4864" w:rsidRPr="00352EC5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UG</w:t>
      </w:r>
      <w:r>
        <w:rPr>
          <w:rFonts w:cs="Arial"/>
          <w:sz w:val="20"/>
          <w:szCs w:val="20"/>
          <w:lang w:val="sr-Latn-BA"/>
        </w:rPr>
        <w:t>LJ</w:t>
      </w:r>
      <w:r>
        <w:rPr>
          <w:rFonts w:cs="Arial"/>
          <w:sz w:val="20"/>
          <w:szCs w:val="20"/>
          <w:lang w:val="sr-Cyrl-CS"/>
        </w:rPr>
        <w:t>EVIK</w:t>
      </w:r>
      <w:r w:rsidR="007C4864" w:rsidRPr="00352EC5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ZA</w:t>
      </w:r>
      <w:r w:rsidR="007C4864" w:rsidRPr="00352EC5">
        <w:rPr>
          <w:rFonts w:cs="Arial"/>
          <w:sz w:val="20"/>
          <w:szCs w:val="20"/>
          <w:lang w:val="sr-Cyrl-CS"/>
        </w:rPr>
        <w:t xml:space="preserve"> 2024. </w:t>
      </w:r>
      <w:r>
        <w:rPr>
          <w:rFonts w:cs="Arial"/>
          <w:sz w:val="20"/>
          <w:szCs w:val="20"/>
          <w:lang w:val="sr-Cyrl-CS"/>
        </w:rPr>
        <w:t>GODINU</w:t>
      </w:r>
    </w:p>
    <w:p w:rsidR="007C4864" w:rsidRPr="00352EC5" w:rsidRDefault="007C4864" w:rsidP="007C4864">
      <w:pPr>
        <w:ind w:firstLine="0"/>
        <w:jc w:val="center"/>
        <w:rPr>
          <w:rFonts w:cs="Arial"/>
          <w:sz w:val="20"/>
          <w:szCs w:val="20"/>
          <w:lang w:val="sr-Cyrl-CS"/>
        </w:rPr>
      </w:pPr>
    </w:p>
    <w:p w:rsidR="007C4864" w:rsidRPr="00352EC5" w:rsidRDefault="007C4864" w:rsidP="007C4864">
      <w:pPr>
        <w:ind w:firstLine="0"/>
        <w:jc w:val="center"/>
        <w:rPr>
          <w:rFonts w:cs="Arial"/>
          <w:sz w:val="20"/>
          <w:szCs w:val="20"/>
        </w:rPr>
      </w:pPr>
      <w:r w:rsidRPr="00352EC5">
        <w:rPr>
          <w:rFonts w:cs="Arial"/>
          <w:sz w:val="20"/>
          <w:szCs w:val="20"/>
        </w:rPr>
        <w:t>I</w:t>
      </w:r>
    </w:p>
    <w:p w:rsidR="007C4864" w:rsidRPr="00352EC5" w:rsidRDefault="009A2F50" w:rsidP="007C4864">
      <w:pPr>
        <w:ind w:firstLine="0"/>
        <w:rPr>
          <w:rFonts w:cs="Arial"/>
          <w:sz w:val="20"/>
          <w:szCs w:val="20"/>
          <w:lang w:val="sr-Cyrl-CS"/>
        </w:rPr>
      </w:pPr>
      <w:r>
        <w:rPr>
          <w:rFonts w:cs="Arial"/>
          <w:sz w:val="20"/>
          <w:szCs w:val="20"/>
          <w:lang w:val="sr-Cyrl-CS"/>
        </w:rPr>
        <w:t>Ovim</w:t>
      </w:r>
      <w:r w:rsidR="007C4864" w:rsidRPr="00352EC5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Planom</w:t>
      </w:r>
      <w:r w:rsidR="007C4864" w:rsidRPr="00352EC5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</w:t>
      </w:r>
      <w:r w:rsidR="007C4864" w:rsidRPr="00352EC5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zapošljavanju</w:t>
      </w:r>
      <w:r w:rsidR="007C4864" w:rsidRPr="00352EC5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u</w:t>
      </w:r>
      <w:r w:rsidR="007C4864" w:rsidRPr="00352EC5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Opštinskoj</w:t>
      </w:r>
      <w:r w:rsidR="007C4864" w:rsidRPr="00352EC5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upravi</w:t>
      </w:r>
      <w:r w:rsidR="007C4864" w:rsidRPr="00352EC5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opštine</w:t>
      </w:r>
      <w:r w:rsidR="007C4864" w:rsidRPr="00352EC5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Ugljevik</w:t>
      </w:r>
      <w:r w:rsidR="007C4864" w:rsidRPr="00352EC5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za</w:t>
      </w:r>
      <w:r w:rsidR="007C4864" w:rsidRPr="00352EC5">
        <w:rPr>
          <w:rFonts w:cs="Arial"/>
          <w:sz w:val="20"/>
          <w:szCs w:val="20"/>
          <w:lang w:val="sr-Cyrl-CS"/>
        </w:rPr>
        <w:t xml:space="preserve"> 2024. </w:t>
      </w:r>
      <w:r>
        <w:rPr>
          <w:rFonts w:cs="Arial"/>
          <w:sz w:val="20"/>
          <w:szCs w:val="20"/>
          <w:lang w:val="sr-Cyrl-CS"/>
        </w:rPr>
        <w:t>godinu</w:t>
      </w:r>
      <w:r w:rsidR="007C4864" w:rsidRPr="00352EC5">
        <w:rPr>
          <w:rFonts w:cs="Arial"/>
          <w:sz w:val="20"/>
          <w:szCs w:val="20"/>
          <w:lang w:val="sr-Cyrl-CS"/>
        </w:rPr>
        <w:t xml:space="preserve">  (</w:t>
      </w:r>
      <w:r>
        <w:rPr>
          <w:rFonts w:cs="Arial"/>
          <w:sz w:val="20"/>
          <w:szCs w:val="20"/>
          <w:lang w:val="sr-Cyrl-CS"/>
        </w:rPr>
        <w:t>u</w:t>
      </w:r>
      <w:r w:rsidR="007C4864" w:rsidRPr="00352EC5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daljem</w:t>
      </w:r>
      <w:r w:rsidR="007C4864" w:rsidRPr="00352EC5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tekstu</w:t>
      </w:r>
      <w:r w:rsidR="007C4864" w:rsidRPr="00352EC5">
        <w:rPr>
          <w:rFonts w:cs="Arial"/>
          <w:sz w:val="20"/>
          <w:szCs w:val="20"/>
          <w:lang w:val="sr-Cyrl-CS"/>
        </w:rPr>
        <w:t xml:space="preserve">: </w:t>
      </w:r>
      <w:r>
        <w:rPr>
          <w:rFonts w:cs="Arial"/>
          <w:sz w:val="20"/>
          <w:szCs w:val="20"/>
          <w:lang w:val="sr-Cyrl-CS"/>
        </w:rPr>
        <w:t>Plan</w:t>
      </w:r>
      <w:r w:rsidR="007C4864" w:rsidRPr="00352EC5">
        <w:rPr>
          <w:rFonts w:cs="Arial"/>
          <w:sz w:val="20"/>
          <w:szCs w:val="20"/>
          <w:lang w:val="sr-Cyrl-CS"/>
        </w:rPr>
        <w:t xml:space="preserve">) </w:t>
      </w:r>
      <w:r>
        <w:rPr>
          <w:rFonts w:cs="Arial"/>
          <w:sz w:val="20"/>
          <w:szCs w:val="20"/>
          <w:lang w:val="sr-Cyrl-CS"/>
        </w:rPr>
        <w:t>utvrđuje</w:t>
      </w:r>
      <w:r w:rsidR="007C4864" w:rsidRPr="00352EC5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se</w:t>
      </w:r>
      <w:r w:rsidR="007C4864" w:rsidRPr="00352EC5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stvarno</w:t>
      </w:r>
      <w:r w:rsidR="007C4864" w:rsidRPr="00352EC5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stanje</w:t>
      </w:r>
      <w:r w:rsidR="007C4864" w:rsidRPr="00352EC5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popunjenosti</w:t>
      </w:r>
      <w:r w:rsidR="007C4864" w:rsidRPr="00352EC5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radnih</w:t>
      </w:r>
      <w:r w:rsidR="007C4864" w:rsidRPr="00352EC5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mjesta</w:t>
      </w:r>
      <w:r w:rsidR="007C4864" w:rsidRPr="00352EC5">
        <w:rPr>
          <w:rFonts w:cs="Arial"/>
          <w:sz w:val="20"/>
          <w:szCs w:val="20"/>
          <w:lang w:val="sr-Cyrl-CS"/>
        </w:rPr>
        <w:t xml:space="preserve">, </w:t>
      </w:r>
      <w:r>
        <w:rPr>
          <w:rFonts w:cs="Arial"/>
          <w:sz w:val="20"/>
          <w:szCs w:val="20"/>
          <w:lang w:val="sr-Cyrl-CS"/>
        </w:rPr>
        <w:t>broj</w:t>
      </w:r>
      <w:r w:rsidR="007C4864" w:rsidRPr="00352EC5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nepopunjenih</w:t>
      </w:r>
      <w:r w:rsidR="007C4864" w:rsidRPr="00352EC5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radnih</w:t>
      </w:r>
      <w:r w:rsidR="007C4864" w:rsidRPr="00352EC5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mjesta</w:t>
      </w:r>
      <w:r w:rsidR="007C4864" w:rsidRPr="00352EC5">
        <w:rPr>
          <w:rFonts w:cs="Arial"/>
          <w:sz w:val="20"/>
          <w:szCs w:val="20"/>
          <w:lang w:val="sr-Cyrl-CS"/>
        </w:rPr>
        <w:t xml:space="preserve">, </w:t>
      </w:r>
      <w:r>
        <w:rPr>
          <w:rFonts w:cs="Arial"/>
          <w:sz w:val="20"/>
          <w:szCs w:val="20"/>
          <w:lang w:val="sr-Cyrl-CS"/>
        </w:rPr>
        <w:t>potreban</w:t>
      </w:r>
      <w:r w:rsidR="007C4864" w:rsidRPr="00352EC5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broj</w:t>
      </w:r>
      <w:r w:rsidR="007C4864" w:rsidRPr="00352EC5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službenika</w:t>
      </w:r>
      <w:r w:rsidR="007C4864" w:rsidRPr="00352EC5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i</w:t>
      </w:r>
      <w:r w:rsidR="007C4864" w:rsidRPr="00352EC5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namještenika</w:t>
      </w:r>
      <w:r w:rsidR="007C4864" w:rsidRPr="00352EC5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na</w:t>
      </w:r>
      <w:r w:rsidR="007C4864" w:rsidRPr="00352EC5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neodređeno</w:t>
      </w:r>
      <w:r w:rsidR="007C4864" w:rsidRPr="00352EC5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vrijeme</w:t>
      </w:r>
      <w:r w:rsidR="007C4864" w:rsidRPr="00352EC5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u</w:t>
      </w:r>
      <w:r w:rsidR="007C4864" w:rsidRPr="00352EC5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skladu</w:t>
      </w:r>
      <w:r w:rsidR="007C4864" w:rsidRPr="00352EC5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sa</w:t>
      </w:r>
      <w:r w:rsidR="007C4864" w:rsidRPr="00352EC5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Pravilnikom</w:t>
      </w:r>
      <w:r w:rsidR="007C4864" w:rsidRPr="00352EC5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</w:t>
      </w:r>
      <w:r w:rsidR="007C4864" w:rsidRPr="00352EC5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organizaciji</w:t>
      </w:r>
      <w:r w:rsidR="007C4864" w:rsidRPr="00352EC5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i</w:t>
      </w:r>
      <w:r w:rsidR="007C4864" w:rsidRPr="00352EC5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sistematizaciji</w:t>
      </w:r>
      <w:r w:rsidR="007C4864" w:rsidRPr="00352EC5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radnih</w:t>
      </w:r>
      <w:r w:rsidR="007C4864" w:rsidRPr="00352EC5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mjesta</w:t>
      </w:r>
      <w:r w:rsidR="007C4864" w:rsidRPr="00352EC5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u</w:t>
      </w:r>
      <w:r w:rsidR="007C4864" w:rsidRPr="00352EC5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Opštinskoj</w:t>
      </w:r>
      <w:r w:rsidR="007C4864" w:rsidRPr="00352EC5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upravi</w:t>
      </w:r>
      <w:r w:rsidR="007C4864" w:rsidRPr="00352EC5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Ugljevik</w:t>
      </w:r>
      <w:r w:rsidR="007C4864" w:rsidRPr="00352EC5">
        <w:rPr>
          <w:rFonts w:cs="Arial"/>
          <w:sz w:val="20"/>
          <w:szCs w:val="20"/>
          <w:lang w:val="sr-Cyrl-CS"/>
        </w:rPr>
        <w:t xml:space="preserve"> („</w:t>
      </w:r>
      <w:r>
        <w:rPr>
          <w:rFonts w:cs="Arial"/>
          <w:sz w:val="20"/>
          <w:szCs w:val="20"/>
          <w:lang w:val="sr-Cyrl-CS"/>
        </w:rPr>
        <w:t>Službeni</w:t>
      </w:r>
      <w:r w:rsidR="007C4864" w:rsidRPr="00352EC5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bilten</w:t>
      </w:r>
      <w:r w:rsidR="007C4864" w:rsidRPr="00352EC5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opštine</w:t>
      </w:r>
      <w:r w:rsidR="007C4864" w:rsidRPr="00352EC5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Ugljevik</w:t>
      </w:r>
      <w:r w:rsidR="007C4864" w:rsidRPr="00352EC5">
        <w:rPr>
          <w:rFonts w:cs="Arial"/>
          <w:sz w:val="20"/>
          <w:szCs w:val="20"/>
          <w:lang w:val="sr-Cyrl-CS"/>
        </w:rPr>
        <w:t xml:space="preserve">“, </w:t>
      </w:r>
      <w:r>
        <w:rPr>
          <w:rFonts w:cs="Arial"/>
          <w:sz w:val="20"/>
          <w:szCs w:val="20"/>
          <w:lang w:val="sr-Cyrl-CS"/>
        </w:rPr>
        <w:t>broj</w:t>
      </w:r>
      <w:r w:rsidR="007C4864" w:rsidRPr="00352EC5">
        <w:rPr>
          <w:rFonts w:cs="Arial"/>
          <w:sz w:val="20"/>
          <w:szCs w:val="20"/>
          <w:lang w:val="sr-Cyrl-CS"/>
        </w:rPr>
        <w:t xml:space="preserve">: 2/21, 7/21, 9/21, 12-2/21, 1/22, 2/22, 4/22, 7/22- </w:t>
      </w:r>
      <w:r>
        <w:rPr>
          <w:rFonts w:cs="Arial"/>
          <w:sz w:val="20"/>
          <w:szCs w:val="20"/>
          <w:lang w:val="sr-Cyrl-CS"/>
        </w:rPr>
        <w:t>drugi</w:t>
      </w:r>
      <w:r w:rsidR="007C4864" w:rsidRPr="00352EC5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dio</w:t>
      </w:r>
      <w:r w:rsidR="007C4864" w:rsidRPr="00352EC5">
        <w:rPr>
          <w:rFonts w:cs="Arial"/>
          <w:sz w:val="20"/>
          <w:szCs w:val="20"/>
          <w:lang w:val="sr-Cyrl-CS"/>
        </w:rPr>
        <w:t xml:space="preserve">, </w:t>
      </w:r>
      <w:r w:rsidR="007C4864" w:rsidRPr="00352EC5">
        <w:rPr>
          <w:rFonts w:cs="Arial"/>
          <w:sz w:val="20"/>
          <w:szCs w:val="20"/>
        </w:rPr>
        <w:t>1/23, 2/23, 3/23)</w:t>
      </w:r>
      <w:r w:rsidR="007C4864" w:rsidRPr="00352EC5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kao</w:t>
      </w:r>
      <w:r w:rsidR="007C4864" w:rsidRPr="00352EC5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i</w:t>
      </w:r>
      <w:r w:rsidR="007C4864" w:rsidRPr="00352EC5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potreban</w:t>
      </w:r>
      <w:r w:rsidR="007C4864" w:rsidRPr="00352EC5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broj</w:t>
      </w:r>
      <w:r w:rsidR="007C4864" w:rsidRPr="00352EC5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pripravnika</w:t>
      </w:r>
      <w:r w:rsidR="007C4864" w:rsidRPr="00352EC5">
        <w:rPr>
          <w:rFonts w:cs="Arial"/>
          <w:sz w:val="20"/>
          <w:szCs w:val="20"/>
          <w:lang w:val="sr-Cyrl-CS"/>
        </w:rPr>
        <w:t>.</w:t>
      </w:r>
    </w:p>
    <w:p w:rsidR="007C4864" w:rsidRPr="00352EC5" w:rsidRDefault="009A2F50" w:rsidP="007C4864">
      <w:pPr>
        <w:ind w:firstLine="0"/>
        <w:rPr>
          <w:rFonts w:cs="Arial"/>
          <w:sz w:val="20"/>
          <w:szCs w:val="20"/>
          <w:lang w:val="sr-Cyrl-CS"/>
        </w:rPr>
      </w:pPr>
      <w:r>
        <w:rPr>
          <w:rFonts w:cs="Arial"/>
          <w:sz w:val="20"/>
          <w:szCs w:val="20"/>
          <w:lang w:val="sr-Cyrl-CS"/>
        </w:rPr>
        <w:t>Plan</w:t>
      </w:r>
      <w:r w:rsidR="007C4864" w:rsidRPr="00352EC5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se</w:t>
      </w:r>
      <w:r w:rsidR="007C4864" w:rsidRPr="00352EC5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donosi</w:t>
      </w:r>
      <w:r w:rsidR="007C4864" w:rsidRPr="00352EC5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vodeći</w:t>
      </w:r>
      <w:r w:rsidR="007C4864" w:rsidRPr="00352EC5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računa</w:t>
      </w:r>
      <w:r w:rsidR="007C4864" w:rsidRPr="00352EC5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</w:t>
      </w:r>
      <w:r w:rsidR="007C4864" w:rsidRPr="00352EC5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potrbama</w:t>
      </w:r>
      <w:r w:rsidR="007C4864" w:rsidRPr="00352EC5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za</w:t>
      </w:r>
      <w:r w:rsidR="007C4864" w:rsidRPr="00352EC5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nedostajućim</w:t>
      </w:r>
      <w:r w:rsidR="007C4864" w:rsidRPr="00352EC5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kadrovima</w:t>
      </w:r>
      <w:r w:rsidR="007C4864" w:rsidRPr="00352EC5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u</w:t>
      </w:r>
      <w:r w:rsidR="007C4864" w:rsidRPr="00352EC5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organizacionim</w:t>
      </w:r>
      <w:r w:rsidR="007C4864" w:rsidRPr="00352EC5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jedinicima</w:t>
      </w:r>
      <w:r w:rsidR="007C4864" w:rsidRPr="00352EC5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i</w:t>
      </w:r>
      <w:r w:rsidR="007C4864" w:rsidRPr="00352EC5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raspoloživim</w:t>
      </w:r>
      <w:r w:rsidR="007C4864" w:rsidRPr="00352EC5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sredstvima</w:t>
      </w:r>
      <w:r w:rsidR="007C4864" w:rsidRPr="00352EC5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u</w:t>
      </w:r>
      <w:r w:rsidR="007C4864" w:rsidRPr="00352EC5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skladu</w:t>
      </w:r>
      <w:r w:rsidR="007C4864" w:rsidRPr="00352EC5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sa</w:t>
      </w:r>
      <w:r w:rsidR="007C4864" w:rsidRPr="00352EC5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Odlukom</w:t>
      </w:r>
      <w:r w:rsidR="007C4864" w:rsidRPr="00352EC5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</w:t>
      </w:r>
      <w:r w:rsidR="007C4864" w:rsidRPr="00352EC5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budžetu</w:t>
      </w:r>
      <w:r w:rsidR="007C4864" w:rsidRPr="00352EC5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Opštine</w:t>
      </w:r>
      <w:r w:rsidR="007C4864" w:rsidRPr="00352EC5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Ugljevik</w:t>
      </w:r>
      <w:r w:rsidR="007C4864" w:rsidRPr="00352EC5">
        <w:rPr>
          <w:rFonts w:cs="Arial"/>
          <w:sz w:val="20"/>
          <w:szCs w:val="20"/>
          <w:lang w:val="sr-Cyrl-CS"/>
        </w:rPr>
        <w:t>.</w:t>
      </w:r>
    </w:p>
    <w:p w:rsidR="007C4864" w:rsidRPr="00352EC5" w:rsidRDefault="007C4864" w:rsidP="007C4864">
      <w:pPr>
        <w:ind w:firstLine="708"/>
        <w:rPr>
          <w:rFonts w:cs="Arial"/>
          <w:sz w:val="20"/>
          <w:szCs w:val="20"/>
          <w:lang w:val="sr-Cyrl-CS"/>
        </w:rPr>
      </w:pPr>
    </w:p>
    <w:p w:rsidR="007C4864" w:rsidRPr="00352EC5" w:rsidRDefault="007C4864" w:rsidP="007C4864">
      <w:pPr>
        <w:jc w:val="center"/>
        <w:rPr>
          <w:rFonts w:cs="Arial"/>
          <w:sz w:val="20"/>
          <w:szCs w:val="20"/>
        </w:rPr>
      </w:pPr>
      <w:r w:rsidRPr="00352EC5">
        <w:rPr>
          <w:rFonts w:cs="Arial"/>
          <w:sz w:val="20"/>
          <w:szCs w:val="20"/>
        </w:rPr>
        <w:t>II</w:t>
      </w:r>
    </w:p>
    <w:p w:rsidR="007C4864" w:rsidRDefault="009A2F50" w:rsidP="007C4864">
      <w:pPr>
        <w:ind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Utvrđuje</w:t>
      </w:r>
      <w:r w:rsidR="007C4864" w:rsidRPr="00352EC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se</w:t>
      </w:r>
      <w:r w:rsidR="007C4864" w:rsidRPr="00352EC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stanje</w:t>
      </w:r>
      <w:r w:rsidR="007C4864" w:rsidRPr="00352EC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sistematizovanih</w:t>
      </w:r>
      <w:r w:rsidR="007C4864" w:rsidRPr="00352EC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radnih</w:t>
      </w:r>
      <w:r w:rsidR="007C4864" w:rsidRPr="00352EC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mjesta</w:t>
      </w:r>
      <w:r w:rsidR="007C4864" w:rsidRPr="00352EC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</w:t>
      </w:r>
      <w:r w:rsidR="007C4864" w:rsidRPr="00352EC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broj</w:t>
      </w:r>
      <w:r w:rsidR="007C4864" w:rsidRPr="00352EC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nepopunjenih</w:t>
      </w:r>
      <w:r w:rsidR="007C4864" w:rsidRPr="00352EC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radnih</w:t>
      </w:r>
      <w:r w:rsidR="007C4864" w:rsidRPr="00352EC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mjesta</w:t>
      </w:r>
      <w:r w:rsidR="007C4864" w:rsidRPr="00352EC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na</w:t>
      </w:r>
      <w:r w:rsidR="007C4864" w:rsidRPr="00352EC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dan</w:t>
      </w:r>
      <w:r w:rsidR="007C4864" w:rsidRPr="00352EC5">
        <w:rPr>
          <w:rFonts w:cs="Arial"/>
          <w:sz w:val="20"/>
          <w:szCs w:val="20"/>
        </w:rPr>
        <w:t xml:space="preserve"> 31. 1. 2024. </w:t>
      </w:r>
      <w:r>
        <w:rPr>
          <w:rFonts w:cs="Arial"/>
          <w:sz w:val="20"/>
          <w:szCs w:val="20"/>
        </w:rPr>
        <w:t>godine</w:t>
      </w:r>
      <w:r w:rsidR="007C4864" w:rsidRPr="00352EC5"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>te</w:t>
      </w:r>
      <w:r w:rsidR="007C4864" w:rsidRPr="00352EC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planira</w:t>
      </w:r>
      <w:r w:rsidR="007C4864" w:rsidRPr="00352EC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potreban</w:t>
      </w:r>
      <w:r w:rsidR="007C4864" w:rsidRPr="00352EC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br</w:t>
      </w:r>
      <w:r w:rsidR="007C4864" w:rsidRPr="00352EC5">
        <w:rPr>
          <w:rFonts w:cs="Arial"/>
          <w:sz w:val="20"/>
          <w:szCs w:val="20"/>
        </w:rPr>
        <w:t>o</w:t>
      </w:r>
      <w:r>
        <w:rPr>
          <w:rFonts w:cs="Arial"/>
          <w:sz w:val="20"/>
          <w:szCs w:val="20"/>
        </w:rPr>
        <w:t>j</w:t>
      </w:r>
      <w:r w:rsidR="007C4864" w:rsidRPr="00352EC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službenika</w:t>
      </w:r>
      <w:r w:rsidR="007C4864" w:rsidRPr="00352EC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</w:t>
      </w:r>
      <w:r w:rsidR="007C4864" w:rsidRPr="00352EC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namještenika</w:t>
      </w:r>
      <w:r w:rsidR="007C4864" w:rsidRPr="00352EC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za</w:t>
      </w:r>
      <w:r w:rsidR="007C4864" w:rsidRPr="00352EC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prijem</w:t>
      </w:r>
      <w:r w:rsidR="007C4864" w:rsidRPr="00352EC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</w:t>
      </w:r>
      <w:r w:rsidR="007C4864" w:rsidRPr="00352EC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radni</w:t>
      </w:r>
      <w:r w:rsidR="007C4864" w:rsidRPr="00352EC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odnos</w:t>
      </w:r>
      <w:r w:rsidR="007C4864" w:rsidRPr="00352EC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na</w:t>
      </w:r>
      <w:r w:rsidR="007C4864" w:rsidRPr="00352EC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neodređeno</w:t>
      </w:r>
      <w:r w:rsidR="007C4864" w:rsidRPr="00352EC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vrijeme</w:t>
      </w:r>
      <w:r w:rsidR="007C4864" w:rsidRPr="00352EC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</w:t>
      </w:r>
      <w:r w:rsidR="007C4864" w:rsidRPr="00352EC5">
        <w:rPr>
          <w:rFonts w:cs="Arial"/>
          <w:sz w:val="20"/>
          <w:szCs w:val="20"/>
        </w:rPr>
        <w:t xml:space="preserve"> 2024. </w:t>
      </w:r>
      <w:r>
        <w:rPr>
          <w:rFonts w:cs="Arial"/>
          <w:sz w:val="20"/>
          <w:szCs w:val="20"/>
        </w:rPr>
        <w:t>godini</w:t>
      </w:r>
      <w:r w:rsidR="007C4864" w:rsidRPr="00352EC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kako</w:t>
      </w:r>
      <w:r w:rsidR="007C4864" w:rsidRPr="00352EC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slijedi</w:t>
      </w:r>
      <w:r w:rsidR="007C4864" w:rsidRPr="00352EC5">
        <w:rPr>
          <w:rFonts w:cs="Arial"/>
          <w:sz w:val="20"/>
          <w:szCs w:val="20"/>
        </w:rPr>
        <w:t>:</w:t>
      </w:r>
    </w:p>
    <w:p w:rsidR="007C4864" w:rsidRPr="00352EC5" w:rsidRDefault="007C4864" w:rsidP="007C4864">
      <w:pPr>
        <w:rPr>
          <w:rFonts w:cs="Arial"/>
          <w:sz w:val="20"/>
          <w:szCs w:val="20"/>
        </w:rPr>
      </w:pPr>
    </w:p>
    <w:tbl>
      <w:tblPr>
        <w:tblW w:w="0" w:type="auto"/>
        <w:tblBorders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545"/>
        <w:gridCol w:w="809"/>
        <w:gridCol w:w="701"/>
        <w:gridCol w:w="797"/>
      </w:tblGrid>
      <w:tr w:rsidR="007C4864" w:rsidRPr="00352EC5" w:rsidTr="00E54BE4">
        <w:trPr>
          <w:cantSplit/>
          <w:trHeight w:val="2708"/>
        </w:trPr>
        <w:tc>
          <w:tcPr>
            <w:tcW w:w="2605" w:type="dxa"/>
            <w:shd w:val="clear" w:color="auto" w:fill="D9D9D9" w:themeFill="background1" w:themeFillShade="D9"/>
          </w:tcPr>
          <w:p w:rsidR="007C4864" w:rsidRDefault="007C4864" w:rsidP="00E54BE4">
            <w:pPr>
              <w:rPr>
                <w:rFonts w:cs="Arial"/>
                <w:sz w:val="18"/>
                <w:szCs w:val="18"/>
              </w:rPr>
            </w:pPr>
          </w:p>
          <w:p w:rsidR="007C4864" w:rsidRDefault="007C4864" w:rsidP="00E54BE4">
            <w:pPr>
              <w:rPr>
                <w:rFonts w:cs="Arial"/>
                <w:sz w:val="18"/>
                <w:szCs w:val="18"/>
              </w:rPr>
            </w:pPr>
          </w:p>
          <w:p w:rsidR="007C4864" w:rsidRDefault="007C4864" w:rsidP="00E54BE4">
            <w:pPr>
              <w:rPr>
                <w:rFonts w:cs="Arial"/>
                <w:sz w:val="18"/>
                <w:szCs w:val="18"/>
              </w:rPr>
            </w:pPr>
          </w:p>
          <w:p w:rsidR="007C4864" w:rsidRDefault="007C4864" w:rsidP="00E54BE4">
            <w:pPr>
              <w:rPr>
                <w:rFonts w:cs="Arial"/>
                <w:sz w:val="18"/>
                <w:szCs w:val="18"/>
              </w:rPr>
            </w:pPr>
          </w:p>
          <w:p w:rsidR="007C4864" w:rsidRDefault="007C4864" w:rsidP="00E54BE4">
            <w:pPr>
              <w:rPr>
                <w:rFonts w:cs="Arial"/>
                <w:sz w:val="18"/>
                <w:szCs w:val="18"/>
              </w:rPr>
            </w:pPr>
          </w:p>
          <w:p w:rsidR="007C4864" w:rsidRDefault="007C4864" w:rsidP="00E54BE4">
            <w:pPr>
              <w:rPr>
                <w:rFonts w:cs="Arial"/>
                <w:sz w:val="18"/>
                <w:szCs w:val="18"/>
              </w:rPr>
            </w:pPr>
          </w:p>
          <w:p w:rsidR="007C4864" w:rsidRDefault="007C4864" w:rsidP="00E54BE4">
            <w:pPr>
              <w:rPr>
                <w:rFonts w:cs="Arial"/>
                <w:sz w:val="18"/>
                <w:szCs w:val="18"/>
              </w:rPr>
            </w:pPr>
          </w:p>
          <w:p w:rsidR="007C4864" w:rsidRPr="00352EC5" w:rsidRDefault="009A2F50" w:rsidP="00E54BE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Organizacione</w:t>
            </w:r>
            <w:r w:rsidR="007C4864" w:rsidRPr="00352EC5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jedinica</w:t>
            </w:r>
          </w:p>
        </w:tc>
        <w:tc>
          <w:tcPr>
            <w:tcW w:w="810" w:type="dxa"/>
            <w:shd w:val="clear" w:color="auto" w:fill="D9D9D9" w:themeFill="background1" w:themeFillShade="D9"/>
            <w:textDirection w:val="btLr"/>
          </w:tcPr>
          <w:p w:rsidR="007C4864" w:rsidRPr="00352EC5" w:rsidRDefault="009A2F50" w:rsidP="00762676">
            <w:pPr>
              <w:ind w:left="113" w:right="113" w:firstLine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Stanje</w:t>
            </w:r>
            <w:r w:rsidR="007C4864" w:rsidRPr="00352EC5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sistematizovanih</w:t>
            </w:r>
            <w:r w:rsidR="007C4864" w:rsidRPr="00352EC5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radnih</w:t>
            </w:r>
            <w:r w:rsidR="007C4864" w:rsidRPr="00352EC5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mjesta</w:t>
            </w:r>
            <w:r w:rsidR="007C4864" w:rsidRPr="00352EC5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na</w:t>
            </w:r>
            <w:r w:rsidR="007C4864" w:rsidRPr="00352EC5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neodređeno</w:t>
            </w:r>
            <w:r w:rsidR="007C4864" w:rsidRPr="00352EC5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vrijeme</w:t>
            </w:r>
          </w:p>
        </w:tc>
        <w:tc>
          <w:tcPr>
            <w:tcW w:w="450" w:type="dxa"/>
            <w:shd w:val="clear" w:color="auto" w:fill="D9D9D9" w:themeFill="background1" w:themeFillShade="D9"/>
            <w:textDirection w:val="btLr"/>
          </w:tcPr>
          <w:p w:rsidR="007C4864" w:rsidRPr="00352EC5" w:rsidRDefault="009A2F50" w:rsidP="00762676">
            <w:pPr>
              <w:ind w:left="113" w:right="113" w:firstLine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Nepopunjena</w:t>
            </w:r>
            <w:r w:rsidR="007C4864" w:rsidRPr="00352EC5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radna</w:t>
            </w:r>
            <w:r w:rsidR="007C4864" w:rsidRPr="00352EC5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mjesta</w:t>
            </w:r>
          </w:p>
        </w:tc>
        <w:tc>
          <w:tcPr>
            <w:tcW w:w="810" w:type="dxa"/>
            <w:shd w:val="clear" w:color="auto" w:fill="D9D9D9" w:themeFill="background1" w:themeFillShade="D9"/>
            <w:textDirection w:val="btLr"/>
          </w:tcPr>
          <w:p w:rsidR="007C4864" w:rsidRPr="00352EC5" w:rsidRDefault="009A2F50" w:rsidP="00762676">
            <w:pPr>
              <w:ind w:left="113" w:right="113" w:firstLine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Planiran</w:t>
            </w:r>
            <w:r w:rsidR="007C4864" w:rsidRPr="00352EC5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broj</w:t>
            </w:r>
            <w:r w:rsidR="007C4864" w:rsidRPr="00352EC5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službenika</w:t>
            </w:r>
            <w:r w:rsidR="007C4864" w:rsidRPr="00352EC5">
              <w:rPr>
                <w:rFonts w:cs="Arial"/>
                <w:sz w:val="18"/>
                <w:szCs w:val="18"/>
              </w:rPr>
              <w:t xml:space="preserve">, </w:t>
            </w:r>
            <w:r>
              <w:rPr>
                <w:rFonts w:cs="Arial"/>
                <w:sz w:val="18"/>
                <w:szCs w:val="18"/>
              </w:rPr>
              <w:t>namještenika</w:t>
            </w:r>
            <w:r w:rsidR="007C4864" w:rsidRPr="00352EC5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na</w:t>
            </w:r>
            <w:r w:rsidR="007C4864" w:rsidRPr="00352EC5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neodređeno</w:t>
            </w:r>
            <w:r w:rsidR="007C4864" w:rsidRPr="00352EC5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vrijeme</w:t>
            </w:r>
          </w:p>
        </w:tc>
      </w:tr>
      <w:tr w:rsidR="007C4864" w:rsidRPr="00352EC5" w:rsidTr="00E54BE4">
        <w:tc>
          <w:tcPr>
            <w:tcW w:w="2605" w:type="dxa"/>
            <w:shd w:val="clear" w:color="auto" w:fill="auto"/>
          </w:tcPr>
          <w:p w:rsidR="007C4864" w:rsidRPr="00352EC5" w:rsidRDefault="009A2F50" w:rsidP="00E54BE4">
            <w:pPr>
              <w:ind w:hanging="18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Odjeljenje</w:t>
            </w:r>
            <w:r w:rsidR="007C4864" w:rsidRPr="00352EC5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za</w:t>
            </w:r>
            <w:r w:rsidR="007C4864" w:rsidRPr="00352EC5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opštu</w:t>
            </w:r>
            <w:r w:rsidR="007C4864" w:rsidRPr="00352EC5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upravu</w:t>
            </w:r>
          </w:p>
        </w:tc>
        <w:tc>
          <w:tcPr>
            <w:tcW w:w="810" w:type="dxa"/>
            <w:shd w:val="clear" w:color="auto" w:fill="auto"/>
          </w:tcPr>
          <w:p w:rsidR="007C4864" w:rsidRPr="00352EC5" w:rsidRDefault="007C4864" w:rsidP="00E54BE4">
            <w:pPr>
              <w:jc w:val="center"/>
              <w:rPr>
                <w:rFonts w:cs="Arial"/>
                <w:sz w:val="18"/>
                <w:szCs w:val="18"/>
              </w:rPr>
            </w:pPr>
            <w:r w:rsidRPr="00352EC5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450" w:type="dxa"/>
            <w:shd w:val="clear" w:color="auto" w:fill="auto"/>
          </w:tcPr>
          <w:p w:rsidR="007C4864" w:rsidRPr="00352EC5" w:rsidRDefault="007C4864" w:rsidP="00E54BE4">
            <w:pPr>
              <w:jc w:val="center"/>
              <w:rPr>
                <w:rFonts w:cs="Arial"/>
                <w:sz w:val="18"/>
                <w:szCs w:val="18"/>
              </w:rPr>
            </w:pPr>
            <w:r w:rsidRPr="00352EC5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10" w:type="dxa"/>
            <w:shd w:val="clear" w:color="auto" w:fill="auto"/>
          </w:tcPr>
          <w:p w:rsidR="007C4864" w:rsidRPr="00352EC5" w:rsidRDefault="007C4864" w:rsidP="00E54BE4">
            <w:pPr>
              <w:jc w:val="center"/>
              <w:rPr>
                <w:rFonts w:cs="Arial"/>
                <w:sz w:val="18"/>
                <w:szCs w:val="18"/>
              </w:rPr>
            </w:pPr>
            <w:r w:rsidRPr="00352EC5">
              <w:rPr>
                <w:rFonts w:cs="Arial"/>
                <w:sz w:val="18"/>
                <w:szCs w:val="18"/>
              </w:rPr>
              <w:t>2</w:t>
            </w:r>
          </w:p>
        </w:tc>
      </w:tr>
      <w:tr w:rsidR="007C4864" w:rsidRPr="00352EC5" w:rsidTr="00E54BE4">
        <w:tc>
          <w:tcPr>
            <w:tcW w:w="2605" w:type="dxa"/>
            <w:shd w:val="clear" w:color="auto" w:fill="auto"/>
          </w:tcPr>
          <w:p w:rsidR="007C4864" w:rsidRPr="00352EC5" w:rsidRDefault="009A2F50" w:rsidP="00E54BE4">
            <w:pPr>
              <w:ind w:hanging="18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Odjeljenje</w:t>
            </w:r>
            <w:r w:rsidR="007C4864" w:rsidRPr="00352EC5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za</w:t>
            </w:r>
            <w:r w:rsidR="007C4864" w:rsidRPr="00352EC5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privredu</w:t>
            </w:r>
          </w:p>
        </w:tc>
        <w:tc>
          <w:tcPr>
            <w:tcW w:w="810" w:type="dxa"/>
            <w:shd w:val="clear" w:color="auto" w:fill="auto"/>
          </w:tcPr>
          <w:p w:rsidR="007C4864" w:rsidRPr="00352EC5" w:rsidRDefault="007C4864" w:rsidP="00E54BE4">
            <w:pPr>
              <w:jc w:val="center"/>
              <w:rPr>
                <w:rFonts w:cs="Arial"/>
                <w:sz w:val="18"/>
                <w:szCs w:val="18"/>
              </w:rPr>
            </w:pPr>
            <w:r w:rsidRPr="00352EC5">
              <w:rPr>
                <w:rFonts w:cs="Arial"/>
                <w:sz w:val="18"/>
                <w:szCs w:val="18"/>
              </w:rPr>
              <w:t xml:space="preserve">9 </w:t>
            </w:r>
            <w:r w:rsidR="009A2F50">
              <w:rPr>
                <w:rFonts w:cs="Arial"/>
                <w:sz w:val="18"/>
                <w:szCs w:val="18"/>
              </w:rPr>
              <w:t>i</w:t>
            </w:r>
            <w:r w:rsidRPr="00352EC5">
              <w:rPr>
                <w:rFonts w:cs="Arial"/>
                <w:sz w:val="18"/>
                <w:szCs w:val="18"/>
              </w:rPr>
              <w:t xml:space="preserve"> ½ </w:t>
            </w:r>
          </w:p>
        </w:tc>
        <w:tc>
          <w:tcPr>
            <w:tcW w:w="450" w:type="dxa"/>
            <w:shd w:val="clear" w:color="auto" w:fill="auto"/>
          </w:tcPr>
          <w:p w:rsidR="007C4864" w:rsidRPr="00352EC5" w:rsidRDefault="007C4864" w:rsidP="00E54BE4">
            <w:pPr>
              <w:jc w:val="center"/>
              <w:rPr>
                <w:rFonts w:cs="Arial"/>
                <w:sz w:val="18"/>
                <w:szCs w:val="18"/>
              </w:rPr>
            </w:pPr>
            <w:r w:rsidRPr="00352EC5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:rsidR="007C4864" w:rsidRPr="00352EC5" w:rsidRDefault="007C4864" w:rsidP="00E54BE4">
            <w:pPr>
              <w:jc w:val="center"/>
              <w:rPr>
                <w:rFonts w:cs="Arial"/>
                <w:sz w:val="18"/>
                <w:szCs w:val="18"/>
              </w:rPr>
            </w:pPr>
            <w:r w:rsidRPr="00352EC5">
              <w:rPr>
                <w:rFonts w:cs="Arial"/>
                <w:sz w:val="18"/>
                <w:szCs w:val="18"/>
              </w:rPr>
              <w:t>-</w:t>
            </w:r>
          </w:p>
        </w:tc>
      </w:tr>
      <w:tr w:rsidR="007C4864" w:rsidRPr="00352EC5" w:rsidTr="00E54BE4">
        <w:tc>
          <w:tcPr>
            <w:tcW w:w="2605" w:type="dxa"/>
            <w:shd w:val="clear" w:color="auto" w:fill="auto"/>
          </w:tcPr>
          <w:p w:rsidR="007C4864" w:rsidRPr="00352EC5" w:rsidRDefault="009A2F50" w:rsidP="00E54BE4">
            <w:pPr>
              <w:ind w:hanging="18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Odjeljenje</w:t>
            </w:r>
            <w:r w:rsidR="007C4864" w:rsidRPr="00352EC5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za</w:t>
            </w:r>
            <w:r w:rsidR="007C4864" w:rsidRPr="00352EC5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prostorno</w:t>
            </w:r>
            <w:r w:rsidR="007C4864" w:rsidRPr="00352EC5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uređenje</w:t>
            </w:r>
            <w:r w:rsidR="007C4864" w:rsidRPr="00352EC5">
              <w:rPr>
                <w:rFonts w:cs="Arial"/>
                <w:sz w:val="18"/>
                <w:szCs w:val="18"/>
              </w:rPr>
              <w:t xml:space="preserve">, </w:t>
            </w:r>
            <w:r>
              <w:rPr>
                <w:rFonts w:cs="Arial"/>
                <w:sz w:val="18"/>
                <w:szCs w:val="18"/>
              </w:rPr>
              <w:t>stambeno</w:t>
            </w:r>
            <w:r w:rsidR="007C4864" w:rsidRPr="00352EC5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komunalne</w:t>
            </w:r>
            <w:r w:rsidR="007C4864" w:rsidRPr="00352EC5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poslove</w:t>
            </w:r>
            <w:r w:rsidR="007C4864" w:rsidRPr="00352EC5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i</w:t>
            </w:r>
            <w:r w:rsidR="007C4864" w:rsidRPr="00352EC5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društvene</w:t>
            </w:r>
            <w:r w:rsidR="007C4864" w:rsidRPr="00352EC5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djelatnosti</w:t>
            </w:r>
          </w:p>
        </w:tc>
        <w:tc>
          <w:tcPr>
            <w:tcW w:w="810" w:type="dxa"/>
            <w:shd w:val="clear" w:color="auto" w:fill="auto"/>
          </w:tcPr>
          <w:p w:rsidR="007C4864" w:rsidRPr="00352EC5" w:rsidRDefault="007C4864" w:rsidP="00E54BE4">
            <w:pPr>
              <w:jc w:val="center"/>
              <w:rPr>
                <w:rFonts w:cs="Arial"/>
                <w:sz w:val="18"/>
                <w:szCs w:val="18"/>
              </w:rPr>
            </w:pPr>
            <w:r w:rsidRPr="00352EC5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450" w:type="dxa"/>
            <w:shd w:val="clear" w:color="auto" w:fill="auto"/>
          </w:tcPr>
          <w:p w:rsidR="007C4864" w:rsidRPr="00352EC5" w:rsidRDefault="007C4864" w:rsidP="00E54BE4">
            <w:pPr>
              <w:jc w:val="center"/>
              <w:rPr>
                <w:rFonts w:cs="Arial"/>
                <w:sz w:val="18"/>
                <w:szCs w:val="18"/>
              </w:rPr>
            </w:pPr>
            <w:r w:rsidRPr="00352EC5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10" w:type="dxa"/>
            <w:shd w:val="clear" w:color="auto" w:fill="auto"/>
          </w:tcPr>
          <w:p w:rsidR="007C4864" w:rsidRPr="00352EC5" w:rsidRDefault="007C4864" w:rsidP="00E54BE4">
            <w:pPr>
              <w:jc w:val="center"/>
              <w:rPr>
                <w:rFonts w:cs="Arial"/>
                <w:sz w:val="18"/>
                <w:szCs w:val="18"/>
              </w:rPr>
            </w:pPr>
            <w:r w:rsidRPr="00352EC5">
              <w:rPr>
                <w:rFonts w:cs="Arial"/>
                <w:sz w:val="18"/>
                <w:szCs w:val="18"/>
              </w:rPr>
              <w:t>1</w:t>
            </w:r>
          </w:p>
        </w:tc>
      </w:tr>
      <w:tr w:rsidR="007C4864" w:rsidRPr="00352EC5" w:rsidTr="00E54BE4">
        <w:tc>
          <w:tcPr>
            <w:tcW w:w="2605" w:type="dxa"/>
            <w:shd w:val="clear" w:color="auto" w:fill="auto"/>
          </w:tcPr>
          <w:p w:rsidR="007C4864" w:rsidRPr="00352EC5" w:rsidRDefault="009A2F50" w:rsidP="00E54BE4">
            <w:pPr>
              <w:ind w:hanging="18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Odjeljenje</w:t>
            </w:r>
            <w:r w:rsidR="007C4864" w:rsidRPr="00352EC5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za</w:t>
            </w:r>
            <w:r w:rsidR="007C4864" w:rsidRPr="00352EC5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finansije</w:t>
            </w:r>
          </w:p>
        </w:tc>
        <w:tc>
          <w:tcPr>
            <w:tcW w:w="810" w:type="dxa"/>
            <w:shd w:val="clear" w:color="auto" w:fill="auto"/>
          </w:tcPr>
          <w:p w:rsidR="007C4864" w:rsidRPr="00352EC5" w:rsidRDefault="007C4864" w:rsidP="00E54BE4">
            <w:pPr>
              <w:jc w:val="center"/>
              <w:rPr>
                <w:rFonts w:cs="Arial"/>
                <w:sz w:val="18"/>
                <w:szCs w:val="18"/>
              </w:rPr>
            </w:pPr>
            <w:r w:rsidRPr="00352EC5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450" w:type="dxa"/>
            <w:shd w:val="clear" w:color="auto" w:fill="auto"/>
          </w:tcPr>
          <w:p w:rsidR="007C4864" w:rsidRPr="00352EC5" w:rsidRDefault="007C4864" w:rsidP="00E54BE4">
            <w:pPr>
              <w:jc w:val="center"/>
              <w:rPr>
                <w:rFonts w:cs="Arial"/>
                <w:sz w:val="18"/>
                <w:szCs w:val="18"/>
              </w:rPr>
            </w:pPr>
            <w:r w:rsidRPr="00352EC5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7C4864" w:rsidRPr="00352EC5" w:rsidRDefault="007C4864" w:rsidP="00E54BE4">
            <w:pPr>
              <w:jc w:val="center"/>
              <w:rPr>
                <w:rFonts w:cs="Arial"/>
                <w:sz w:val="18"/>
                <w:szCs w:val="18"/>
              </w:rPr>
            </w:pPr>
            <w:r w:rsidRPr="00352EC5">
              <w:rPr>
                <w:rFonts w:cs="Arial"/>
                <w:sz w:val="18"/>
                <w:szCs w:val="18"/>
              </w:rPr>
              <w:t>1</w:t>
            </w:r>
          </w:p>
        </w:tc>
      </w:tr>
      <w:tr w:rsidR="007C4864" w:rsidRPr="00352EC5" w:rsidTr="00E54BE4">
        <w:tc>
          <w:tcPr>
            <w:tcW w:w="2605" w:type="dxa"/>
            <w:shd w:val="clear" w:color="auto" w:fill="auto"/>
          </w:tcPr>
          <w:p w:rsidR="007C4864" w:rsidRPr="00352EC5" w:rsidRDefault="009A2F50" w:rsidP="00E54BE4">
            <w:pPr>
              <w:ind w:hanging="18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Odjeljenje</w:t>
            </w:r>
            <w:r w:rsidR="007C4864" w:rsidRPr="00352EC5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za</w:t>
            </w:r>
            <w:r w:rsidR="007C4864" w:rsidRPr="00352EC5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poljoprivredu</w:t>
            </w:r>
          </w:p>
        </w:tc>
        <w:tc>
          <w:tcPr>
            <w:tcW w:w="810" w:type="dxa"/>
            <w:shd w:val="clear" w:color="auto" w:fill="auto"/>
          </w:tcPr>
          <w:p w:rsidR="007C4864" w:rsidRPr="00352EC5" w:rsidRDefault="007C4864" w:rsidP="00E54BE4">
            <w:pPr>
              <w:jc w:val="center"/>
              <w:rPr>
                <w:rFonts w:cs="Arial"/>
                <w:sz w:val="18"/>
                <w:szCs w:val="18"/>
              </w:rPr>
            </w:pPr>
            <w:r w:rsidRPr="00352EC5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450" w:type="dxa"/>
            <w:shd w:val="clear" w:color="auto" w:fill="auto"/>
          </w:tcPr>
          <w:p w:rsidR="007C4864" w:rsidRPr="00352EC5" w:rsidRDefault="007C4864" w:rsidP="00E54BE4">
            <w:pPr>
              <w:jc w:val="center"/>
              <w:rPr>
                <w:rFonts w:cs="Arial"/>
                <w:sz w:val="18"/>
                <w:szCs w:val="18"/>
              </w:rPr>
            </w:pPr>
            <w:r w:rsidRPr="00352EC5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:rsidR="007C4864" w:rsidRPr="00352EC5" w:rsidRDefault="007C4864" w:rsidP="00E54BE4">
            <w:pPr>
              <w:jc w:val="center"/>
              <w:rPr>
                <w:rFonts w:cs="Arial"/>
                <w:sz w:val="18"/>
                <w:szCs w:val="18"/>
              </w:rPr>
            </w:pPr>
            <w:r w:rsidRPr="00352EC5">
              <w:rPr>
                <w:rFonts w:cs="Arial"/>
                <w:sz w:val="18"/>
                <w:szCs w:val="18"/>
              </w:rPr>
              <w:t>1</w:t>
            </w:r>
          </w:p>
        </w:tc>
      </w:tr>
      <w:tr w:rsidR="007C4864" w:rsidRPr="00352EC5" w:rsidTr="00E54BE4">
        <w:tc>
          <w:tcPr>
            <w:tcW w:w="2605" w:type="dxa"/>
            <w:shd w:val="clear" w:color="auto" w:fill="auto"/>
          </w:tcPr>
          <w:p w:rsidR="007C4864" w:rsidRPr="00352EC5" w:rsidRDefault="009A2F50" w:rsidP="00E54BE4">
            <w:pPr>
              <w:ind w:hanging="18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Odsijek</w:t>
            </w:r>
            <w:r w:rsidR="007C4864" w:rsidRPr="00352EC5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za</w:t>
            </w:r>
            <w:r w:rsidR="007C4864" w:rsidRPr="00352EC5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javne</w:t>
            </w:r>
            <w:r w:rsidR="007C4864" w:rsidRPr="00352EC5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nabavke</w:t>
            </w:r>
            <w:r w:rsidR="007C4864" w:rsidRPr="00352EC5">
              <w:rPr>
                <w:rFonts w:cs="Arial"/>
                <w:sz w:val="18"/>
                <w:szCs w:val="18"/>
              </w:rPr>
              <w:t xml:space="preserve">, </w:t>
            </w:r>
            <w:r>
              <w:rPr>
                <w:rFonts w:cs="Arial"/>
                <w:sz w:val="18"/>
                <w:szCs w:val="18"/>
              </w:rPr>
              <w:t>investicije</w:t>
            </w:r>
            <w:r w:rsidR="007C4864" w:rsidRPr="00352EC5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i</w:t>
            </w:r>
            <w:r w:rsidR="007C4864" w:rsidRPr="00352EC5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nadzor</w:t>
            </w:r>
            <w:r w:rsidR="007C4864" w:rsidRPr="00352EC5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  <w:shd w:val="clear" w:color="auto" w:fill="auto"/>
          </w:tcPr>
          <w:p w:rsidR="007C4864" w:rsidRPr="00352EC5" w:rsidRDefault="007C4864" w:rsidP="00E54BE4">
            <w:pPr>
              <w:jc w:val="center"/>
              <w:rPr>
                <w:rFonts w:cs="Arial"/>
                <w:sz w:val="18"/>
                <w:szCs w:val="18"/>
              </w:rPr>
            </w:pPr>
            <w:r w:rsidRPr="00352EC5">
              <w:rPr>
                <w:rFonts w:cs="Arial"/>
                <w:sz w:val="18"/>
                <w:szCs w:val="18"/>
              </w:rPr>
              <w:t xml:space="preserve">6 ½ </w:t>
            </w:r>
          </w:p>
        </w:tc>
        <w:tc>
          <w:tcPr>
            <w:tcW w:w="450" w:type="dxa"/>
            <w:shd w:val="clear" w:color="auto" w:fill="auto"/>
          </w:tcPr>
          <w:p w:rsidR="007C4864" w:rsidRPr="00352EC5" w:rsidRDefault="007C4864" w:rsidP="00E54BE4">
            <w:pPr>
              <w:jc w:val="center"/>
              <w:rPr>
                <w:rFonts w:cs="Arial"/>
                <w:sz w:val="18"/>
                <w:szCs w:val="18"/>
              </w:rPr>
            </w:pPr>
            <w:r w:rsidRPr="00352EC5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10" w:type="dxa"/>
            <w:shd w:val="clear" w:color="auto" w:fill="auto"/>
          </w:tcPr>
          <w:p w:rsidR="007C4864" w:rsidRPr="00352EC5" w:rsidRDefault="007C4864" w:rsidP="00E54BE4">
            <w:pPr>
              <w:jc w:val="center"/>
              <w:rPr>
                <w:rFonts w:cs="Arial"/>
                <w:sz w:val="18"/>
                <w:szCs w:val="18"/>
              </w:rPr>
            </w:pPr>
            <w:r w:rsidRPr="00352EC5">
              <w:rPr>
                <w:rFonts w:cs="Arial"/>
                <w:sz w:val="18"/>
                <w:szCs w:val="18"/>
              </w:rPr>
              <w:t>1</w:t>
            </w:r>
          </w:p>
        </w:tc>
      </w:tr>
      <w:tr w:rsidR="007C4864" w:rsidRPr="00352EC5" w:rsidTr="00E54BE4">
        <w:tc>
          <w:tcPr>
            <w:tcW w:w="2605" w:type="dxa"/>
            <w:shd w:val="clear" w:color="auto" w:fill="auto"/>
          </w:tcPr>
          <w:p w:rsidR="007C4864" w:rsidRPr="00352EC5" w:rsidRDefault="009A2F50" w:rsidP="00E54BE4">
            <w:pPr>
              <w:ind w:hanging="18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Odsijek</w:t>
            </w:r>
            <w:r w:rsidR="007C4864" w:rsidRPr="00352EC5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za</w:t>
            </w:r>
            <w:r w:rsidR="007C4864" w:rsidRPr="00352EC5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poslove</w:t>
            </w:r>
            <w:r w:rsidR="007C4864" w:rsidRPr="00352EC5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civilne</w:t>
            </w:r>
            <w:r w:rsidR="007C4864" w:rsidRPr="00352EC5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zaštite</w:t>
            </w:r>
          </w:p>
        </w:tc>
        <w:tc>
          <w:tcPr>
            <w:tcW w:w="810" w:type="dxa"/>
            <w:shd w:val="clear" w:color="auto" w:fill="auto"/>
          </w:tcPr>
          <w:p w:rsidR="007C4864" w:rsidRPr="00352EC5" w:rsidRDefault="007C4864" w:rsidP="00E54BE4">
            <w:pPr>
              <w:jc w:val="center"/>
              <w:rPr>
                <w:rFonts w:cs="Arial"/>
                <w:sz w:val="18"/>
                <w:szCs w:val="18"/>
              </w:rPr>
            </w:pPr>
            <w:r w:rsidRPr="00352EC5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450" w:type="dxa"/>
            <w:shd w:val="clear" w:color="auto" w:fill="auto"/>
          </w:tcPr>
          <w:p w:rsidR="007C4864" w:rsidRPr="00352EC5" w:rsidRDefault="007C4864" w:rsidP="00E54BE4">
            <w:pPr>
              <w:jc w:val="center"/>
              <w:rPr>
                <w:rFonts w:cs="Arial"/>
                <w:sz w:val="18"/>
                <w:szCs w:val="18"/>
              </w:rPr>
            </w:pPr>
            <w:r w:rsidRPr="00352EC5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7C4864" w:rsidRPr="00352EC5" w:rsidRDefault="007C4864" w:rsidP="00E54BE4">
            <w:pPr>
              <w:jc w:val="center"/>
              <w:rPr>
                <w:rFonts w:cs="Arial"/>
                <w:sz w:val="18"/>
                <w:szCs w:val="18"/>
              </w:rPr>
            </w:pPr>
            <w:r w:rsidRPr="00352EC5">
              <w:rPr>
                <w:rFonts w:cs="Arial"/>
                <w:sz w:val="18"/>
                <w:szCs w:val="18"/>
              </w:rPr>
              <w:t>-</w:t>
            </w:r>
          </w:p>
        </w:tc>
      </w:tr>
      <w:tr w:rsidR="007C4864" w:rsidRPr="00352EC5" w:rsidTr="00E54BE4">
        <w:tc>
          <w:tcPr>
            <w:tcW w:w="2605" w:type="dxa"/>
            <w:shd w:val="clear" w:color="auto" w:fill="auto"/>
          </w:tcPr>
          <w:p w:rsidR="007C4864" w:rsidRPr="00352EC5" w:rsidRDefault="009A2F50" w:rsidP="00E54BE4">
            <w:pPr>
              <w:ind w:hanging="18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Odsijek</w:t>
            </w:r>
            <w:r w:rsidR="007C4864" w:rsidRPr="00352EC5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za</w:t>
            </w:r>
            <w:r w:rsidR="007C4864" w:rsidRPr="00352EC5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poslove</w:t>
            </w:r>
            <w:r w:rsidR="007C4864" w:rsidRPr="00352EC5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skupštine</w:t>
            </w:r>
            <w:r w:rsidR="007C4864" w:rsidRPr="00352EC5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i</w:t>
            </w:r>
            <w:r w:rsidR="007C4864" w:rsidRPr="00352EC5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ljudske</w:t>
            </w:r>
            <w:r w:rsidR="007C4864" w:rsidRPr="00352EC5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resurse</w:t>
            </w:r>
          </w:p>
        </w:tc>
        <w:tc>
          <w:tcPr>
            <w:tcW w:w="810" w:type="dxa"/>
            <w:shd w:val="clear" w:color="auto" w:fill="auto"/>
          </w:tcPr>
          <w:p w:rsidR="007C4864" w:rsidRPr="00352EC5" w:rsidRDefault="007C4864" w:rsidP="00E54BE4">
            <w:pPr>
              <w:jc w:val="center"/>
              <w:rPr>
                <w:rFonts w:cs="Arial"/>
                <w:sz w:val="18"/>
                <w:szCs w:val="18"/>
              </w:rPr>
            </w:pPr>
            <w:r w:rsidRPr="00352EC5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450" w:type="dxa"/>
            <w:shd w:val="clear" w:color="auto" w:fill="auto"/>
          </w:tcPr>
          <w:p w:rsidR="007C4864" w:rsidRPr="00352EC5" w:rsidRDefault="007C4864" w:rsidP="00E54BE4">
            <w:pPr>
              <w:jc w:val="center"/>
              <w:rPr>
                <w:rFonts w:cs="Arial"/>
                <w:sz w:val="18"/>
                <w:szCs w:val="18"/>
              </w:rPr>
            </w:pPr>
            <w:r w:rsidRPr="00352EC5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:rsidR="007C4864" w:rsidRPr="00352EC5" w:rsidRDefault="007C4864" w:rsidP="00E54BE4">
            <w:pPr>
              <w:jc w:val="center"/>
              <w:rPr>
                <w:rFonts w:cs="Arial"/>
                <w:sz w:val="18"/>
                <w:szCs w:val="18"/>
              </w:rPr>
            </w:pPr>
            <w:r w:rsidRPr="00352EC5">
              <w:rPr>
                <w:rFonts w:cs="Arial"/>
                <w:sz w:val="18"/>
                <w:szCs w:val="18"/>
              </w:rPr>
              <w:t>-</w:t>
            </w:r>
          </w:p>
        </w:tc>
      </w:tr>
      <w:tr w:rsidR="007C4864" w:rsidRPr="00352EC5" w:rsidTr="00E54BE4">
        <w:tc>
          <w:tcPr>
            <w:tcW w:w="2605" w:type="dxa"/>
            <w:shd w:val="clear" w:color="auto" w:fill="auto"/>
          </w:tcPr>
          <w:p w:rsidR="007C4864" w:rsidRPr="00352EC5" w:rsidRDefault="009A2F50" w:rsidP="00E54BE4">
            <w:pPr>
              <w:ind w:hanging="18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Odsijek</w:t>
            </w:r>
            <w:r w:rsidR="007C4864" w:rsidRPr="00352EC5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komunalne</w:t>
            </w:r>
            <w:r w:rsidR="007C4864" w:rsidRPr="00352EC5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policije</w:t>
            </w:r>
          </w:p>
        </w:tc>
        <w:tc>
          <w:tcPr>
            <w:tcW w:w="810" w:type="dxa"/>
            <w:shd w:val="clear" w:color="auto" w:fill="auto"/>
          </w:tcPr>
          <w:p w:rsidR="007C4864" w:rsidRPr="00352EC5" w:rsidRDefault="007C4864" w:rsidP="00E54BE4">
            <w:pPr>
              <w:jc w:val="center"/>
              <w:rPr>
                <w:rFonts w:cs="Arial"/>
                <w:sz w:val="18"/>
                <w:szCs w:val="18"/>
              </w:rPr>
            </w:pPr>
            <w:r w:rsidRPr="00352EC5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450" w:type="dxa"/>
            <w:shd w:val="clear" w:color="auto" w:fill="auto"/>
          </w:tcPr>
          <w:p w:rsidR="007C4864" w:rsidRPr="00352EC5" w:rsidRDefault="007C4864" w:rsidP="00E54BE4">
            <w:pPr>
              <w:jc w:val="center"/>
              <w:rPr>
                <w:rFonts w:cs="Arial"/>
                <w:sz w:val="18"/>
                <w:szCs w:val="18"/>
              </w:rPr>
            </w:pPr>
            <w:r w:rsidRPr="00352EC5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10" w:type="dxa"/>
            <w:shd w:val="clear" w:color="auto" w:fill="auto"/>
          </w:tcPr>
          <w:p w:rsidR="007C4864" w:rsidRPr="00352EC5" w:rsidRDefault="007C4864" w:rsidP="00E54BE4">
            <w:pPr>
              <w:jc w:val="center"/>
              <w:rPr>
                <w:rFonts w:cs="Arial"/>
                <w:sz w:val="18"/>
                <w:szCs w:val="18"/>
              </w:rPr>
            </w:pPr>
            <w:r w:rsidRPr="00352EC5">
              <w:rPr>
                <w:rFonts w:cs="Arial"/>
                <w:sz w:val="18"/>
                <w:szCs w:val="18"/>
              </w:rPr>
              <w:t>-</w:t>
            </w:r>
          </w:p>
        </w:tc>
      </w:tr>
      <w:tr w:rsidR="007C4864" w:rsidRPr="00352EC5" w:rsidTr="00E54BE4">
        <w:tc>
          <w:tcPr>
            <w:tcW w:w="2605" w:type="dxa"/>
            <w:shd w:val="clear" w:color="auto" w:fill="auto"/>
          </w:tcPr>
          <w:p w:rsidR="007C4864" w:rsidRPr="00352EC5" w:rsidRDefault="009A2F50" w:rsidP="00E54BE4">
            <w:pPr>
              <w:ind w:hanging="18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Odsijek</w:t>
            </w:r>
            <w:r w:rsidR="007C4864" w:rsidRPr="00352EC5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za</w:t>
            </w:r>
            <w:r w:rsidR="007C4864" w:rsidRPr="00352EC5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inspekcijske</w:t>
            </w:r>
            <w:r w:rsidR="007C4864" w:rsidRPr="00352EC5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poslove</w:t>
            </w:r>
          </w:p>
        </w:tc>
        <w:tc>
          <w:tcPr>
            <w:tcW w:w="810" w:type="dxa"/>
            <w:shd w:val="clear" w:color="auto" w:fill="auto"/>
          </w:tcPr>
          <w:p w:rsidR="007C4864" w:rsidRPr="00352EC5" w:rsidRDefault="007C4864" w:rsidP="00E54BE4">
            <w:pPr>
              <w:jc w:val="center"/>
              <w:rPr>
                <w:rFonts w:cs="Arial"/>
                <w:sz w:val="18"/>
                <w:szCs w:val="18"/>
              </w:rPr>
            </w:pPr>
            <w:r w:rsidRPr="00352EC5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450" w:type="dxa"/>
            <w:shd w:val="clear" w:color="auto" w:fill="auto"/>
          </w:tcPr>
          <w:p w:rsidR="007C4864" w:rsidRPr="00352EC5" w:rsidRDefault="007C4864" w:rsidP="00E54BE4">
            <w:pPr>
              <w:jc w:val="center"/>
              <w:rPr>
                <w:rFonts w:cs="Arial"/>
                <w:sz w:val="18"/>
                <w:szCs w:val="18"/>
              </w:rPr>
            </w:pPr>
            <w:r w:rsidRPr="00352EC5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7C4864" w:rsidRPr="00352EC5" w:rsidRDefault="007C4864" w:rsidP="00E54BE4">
            <w:pPr>
              <w:jc w:val="center"/>
              <w:rPr>
                <w:rFonts w:cs="Arial"/>
                <w:sz w:val="18"/>
                <w:szCs w:val="18"/>
              </w:rPr>
            </w:pPr>
            <w:r w:rsidRPr="00352EC5">
              <w:rPr>
                <w:rFonts w:cs="Arial"/>
                <w:sz w:val="18"/>
                <w:szCs w:val="18"/>
              </w:rPr>
              <w:t>-</w:t>
            </w:r>
          </w:p>
        </w:tc>
      </w:tr>
      <w:tr w:rsidR="007C4864" w:rsidRPr="00352EC5" w:rsidTr="00E54BE4">
        <w:tc>
          <w:tcPr>
            <w:tcW w:w="2605" w:type="dxa"/>
            <w:shd w:val="clear" w:color="auto" w:fill="auto"/>
          </w:tcPr>
          <w:p w:rsidR="007C4864" w:rsidRPr="00352EC5" w:rsidRDefault="009A2F50" w:rsidP="00E54BE4">
            <w:pPr>
              <w:ind w:hanging="18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Odsijek</w:t>
            </w:r>
            <w:r w:rsidR="007C4864" w:rsidRPr="00352EC5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za</w:t>
            </w:r>
            <w:r w:rsidR="007C4864" w:rsidRPr="00352EC5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povratnike</w:t>
            </w:r>
          </w:p>
        </w:tc>
        <w:tc>
          <w:tcPr>
            <w:tcW w:w="810" w:type="dxa"/>
            <w:shd w:val="clear" w:color="auto" w:fill="auto"/>
          </w:tcPr>
          <w:p w:rsidR="007C4864" w:rsidRPr="00352EC5" w:rsidRDefault="007C4864" w:rsidP="00E54BE4">
            <w:pPr>
              <w:jc w:val="center"/>
              <w:rPr>
                <w:rFonts w:cs="Arial"/>
                <w:sz w:val="18"/>
                <w:szCs w:val="18"/>
              </w:rPr>
            </w:pPr>
            <w:r w:rsidRPr="00352EC5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450" w:type="dxa"/>
            <w:shd w:val="clear" w:color="auto" w:fill="auto"/>
          </w:tcPr>
          <w:p w:rsidR="007C4864" w:rsidRPr="00352EC5" w:rsidRDefault="007C4864" w:rsidP="00E54BE4">
            <w:pPr>
              <w:jc w:val="center"/>
              <w:rPr>
                <w:rFonts w:cs="Arial"/>
                <w:sz w:val="18"/>
                <w:szCs w:val="18"/>
              </w:rPr>
            </w:pPr>
            <w:r w:rsidRPr="00352EC5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7C4864" w:rsidRPr="00352EC5" w:rsidRDefault="007C4864" w:rsidP="00E54BE4">
            <w:pPr>
              <w:jc w:val="center"/>
              <w:rPr>
                <w:rFonts w:cs="Arial"/>
                <w:sz w:val="18"/>
                <w:szCs w:val="18"/>
              </w:rPr>
            </w:pPr>
            <w:r w:rsidRPr="00352EC5">
              <w:rPr>
                <w:rFonts w:cs="Arial"/>
                <w:sz w:val="18"/>
                <w:szCs w:val="18"/>
              </w:rPr>
              <w:t>-</w:t>
            </w:r>
          </w:p>
        </w:tc>
      </w:tr>
      <w:tr w:rsidR="007C4864" w:rsidRPr="00352EC5" w:rsidTr="00E54BE4">
        <w:tc>
          <w:tcPr>
            <w:tcW w:w="2605" w:type="dxa"/>
            <w:shd w:val="clear" w:color="auto" w:fill="auto"/>
          </w:tcPr>
          <w:p w:rsidR="007C4864" w:rsidRPr="00352EC5" w:rsidRDefault="009A2F50" w:rsidP="00E54BE4">
            <w:pPr>
              <w:ind w:hanging="18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Teritorijalno</w:t>
            </w:r>
            <w:r w:rsidR="007C4864" w:rsidRPr="00352EC5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vatrogasno</w:t>
            </w:r>
            <w:r w:rsidR="007C4864" w:rsidRPr="00352EC5">
              <w:rPr>
                <w:rFonts w:cs="Arial"/>
                <w:sz w:val="18"/>
                <w:szCs w:val="18"/>
              </w:rPr>
              <w:t>-</w:t>
            </w:r>
            <w:r>
              <w:rPr>
                <w:rFonts w:cs="Arial"/>
                <w:sz w:val="18"/>
                <w:szCs w:val="18"/>
              </w:rPr>
              <w:t>spasilačka</w:t>
            </w:r>
            <w:r w:rsidR="007C4864" w:rsidRPr="00352EC5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jedinica</w:t>
            </w:r>
          </w:p>
        </w:tc>
        <w:tc>
          <w:tcPr>
            <w:tcW w:w="810" w:type="dxa"/>
            <w:shd w:val="clear" w:color="auto" w:fill="auto"/>
          </w:tcPr>
          <w:p w:rsidR="007C4864" w:rsidRPr="00352EC5" w:rsidRDefault="007C4864" w:rsidP="00E54BE4">
            <w:pPr>
              <w:jc w:val="center"/>
              <w:rPr>
                <w:rFonts w:cs="Arial"/>
                <w:sz w:val="18"/>
                <w:szCs w:val="18"/>
              </w:rPr>
            </w:pPr>
            <w:r w:rsidRPr="00352EC5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450" w:type="dxa"/>
            <w:shd w:val="clear" w:color="auto" w:fill="auto"/>
          </w:tcPr>
          <w:p w:rsidR="007C4864" w:rsidRPr="00352EC5" w:rsidRDefault="007C4864" w:rsidP="00E54BE4">
            <w:pPr>
              <w:jc w:val="center"/>
              <w:rPr>
                <w:rFonts w:cs="Arial"/>
                <w:sz w:val="18"/>
                <w:szCs w:val="18"/>
              </w:rPr>
            </w:pPr>
            <w:r w:rsidRPr="00352EC5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10" w:type="dxa"/>
            <w:shd w:val="clear" w:color="auto" w:fill="auto"/>
          </w:tcPr>
          <w:p w:rsidR="007C4864" w:rsidRPr="00352EC5" w:rsidRDefault="007C4864" w:rsidP="00E54BE4">
            <w:pPr>
              <w:jc w:val="center"/>
              <w:rPr>
                <w:rFonts w:cs="Arial"/>
                <w:sz w:val="18"/>
                <w:szCs w:val="18"/>
              </w:rPr>
            </w:pPr>
            <w:r w:rsidRPr="00352EC5">
              <w:rPr>
                <w:rFonts w:cs="Arial"/>
                <w:sz w:val="18"/>
                <w:szCs w:val="18"/>
              </w:rPr>
              <w:t>2</w:t>
            </w:r>
          </w:p>
        </w:tc>
      </w:tr>
      <w:tr w:rsidR="007C4864" w:rsidRPr="00352EC5" w:rsidTr="00E54BE4">
        <w:tc>
          <w:tcPr>
            <w:tcW w:w="2605" w:type="dxa"/>
            <w:shd w:val="clear" w:color="auto" w:fill="auto"/>
          </w:tcPr>
          <w:p w:rsidR="007C4864" w:rsidRPr="00352EC5" w:rsidRDefault="009A2F50" w:rsidP="00E54BE4">
            <w:pPr>
              <w:ind w:hanging="18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Kabinet</w:t>
            </w:r>
            <w:r w:rsidR="007C4864" w:rsidRPr="00352EC5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načelnika</w:t>
            </w:r>
            <w:r w:rsidR="007C4864" w:rsidRPr="00352EC5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opštine</w:t>
            </w:r>
          </w:p>
        </w:tc>
        <w:tc>
          <w:tcPr>
            <w:tcW w:w="810" w:type="dxa"/>
            <w:shd w:val="clear" w:color="auto" w:fill="auto"/>
          </w:tcPr>
          <w:p w:rsidR="007C4864" w:rsidRPr="00352EC5" w:rsidRDefault="007C4864" w:rsidP="00E54BE4">
            <w:pPr>
              <w:jc w:val="center"/>
              <w:rPr>
                <w:rFonts w:cs="Arial"/>
                <w:sz w:val="18"/>
                <w:szCs w:val="18"/>
              </w:rPr>
            </w:pPr>
            <w:r w:rsidRPr="00352EC5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450" w:type="dxa"/>
            <w:shd w:val="clear" w:color="auto" w:fill="auto"/>
          </w:tcPr>
          <w:p w:rsidR="007C4864" w:rsidRPr="00352EC5" w:rsidRDefault="007C4864" w:rsidP="00E54BE4">
            <w:pPr>
              <w:jc w:val="center"/>
              <w:rPr>
                <w:rFonts w:cs="Arial"/>
                <w:sz w:val="18"/>
                <w:szCs w:val="18"/>
              </w:rPr>
            </w:pPr>
            <w:r w:rsidRPr="00352EC5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:rsidR="007C4864" w:rsidRPr="00352EC5" w:rsidRDefault="007C4864" w:rsidP="00E54BE4">
            <w:pPr>
              <w:jc w:val="center"/>
              <w:rPr>
                <w:rFonts w:cs="Arial"/>
                <w:sz w:val="18"/>
                <w:szCs w:val="18"/>
              </w:rPr>
            </w:pPr>
            <w:r w:rsidRPr="00352EC5">
              <w:rPr>
                <w:rFonts w:cs="Arial"/>
                <w:sz w:val="18"/>
                <w:szCs w:val="18"/>
              </w:rPr>
              <w:t>-</w:t>
            </w:r>
          </w:p>
        </w:tc>
      </w:tr>
      <w:tr w:rsidR="007C4864" w:rsidRPr="00352EC5" w:rsidTr="00E54BE4">
        <w:tc>
          <w:tcPr>
            <w:tcW w:w="2605" w:type="dxa"/>
            <w:shd w:val="clear" w:color="auto" w:fill="auto"/>
          </w:tcPr>
          <w:p w:rsidR="007C4864" w:rsidRPr="00352EC5" w:rsidRDefault="009A2F50" w:rsidP="00E54BE4">
            <w:pPr>
              <w:ind w:hanging="18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Jedinica</w:t>
            </w:r>
            <w:r w:rsidR="00762676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za</w:t>
            </w:r>
            <w:r w:rsidR="00762676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internu</w:t>
            </w:r>
            <w:r w:rsidR="00762676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reviz</w:t>
            </w:r>
            <w:r w:rsidR="00762676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810" w:type="dxa"/>
            <w:shd w:val="clear" w:color="auto" w:fill="auto"/>
          </w:tcPr>
          <w:p w:rsidR="007C4864" w:rsidRPr="00352EC5" w:rsidRDefault="007C4864" w:rsidP="00E54BE4">
            <w:pPr>
              <w:jc w:val="center"/>
              <w:rPr>
                <w:rFonts w:cs="Arial"/>
                <w:sz w:val="18"/>
                <w:szCs w:val="18"/>
              </w:rPr>
            </w:pPr>
            <w:r w:rsidRPr="00352EC5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450" w:type="dxa"/>
            <w:shd w:val="clear" w:color="auto" w:fill="auto"/>
          </w:tcPr>
          <w:p w:rsidR="007C4864" w:rsidRPr="00352EC5" w:rsidRDefault="007C4864" w:rsidP="00E54BE4">
            <w:pPr>
              <w:jc w:val="center"/>
              <w:rPr>
                <w:rFonts w:cs="Arial"/>
                <w:sz w:val="18"/>
                <w:szCs w:val="18"/>
              </w:rPr>
            </w:pPr>
            <w:r w:rsidRPr="00352EC5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7C4864" w:rsidRPr="00352EC5" w:rsidRDefault="007C4864" w:rsidP="00E54BE4">
            <w:pPr>
              <w:jc w:val="center"/>
              <w:rPr>
                <w:rFonts w:cs="Arial"/>
                <w:sz w:val="18"/>
                <w:szCs w:val="18"/>
              </w:rPr>
            </w:pPr>
            <w:r w:rsidRPr="00352EC5">
              <w:rPr>
                <w:rFonts w:cs="Arial"/>
                <w:sz w:val="18"/>
                <w:szCs w:val="18"/>
              </w:rPr>
              <w:t>-</w:t>
            </w:r>
          </w:p>
        </w:tc>
      </w:tr>
      <w:tr w:rsidR="007C4864" w:rsidRPr="00352EC5" w:rsidTr="00E54BE4">
        <w:tc>
          <w:tcPr>
            <w:tcW w:w="2605" w:type="dxa"/>
            <w:shd w:val="clear" w:color="auto" w:fill="auto"/>
          </w:tcPr>
          <w:p w:rsidR="007C4864" w:rsidRPr="00352EC5" w:rsidRDefault="009A2F50" w:rsidP="00E54BE4">
            <w:pPr>
              <w:ind w:hanging="18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Sekretar</w:t>
            </w:r>
            <w:r w:rsidR="007C4864" w:rsidRPr="00352EC5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SO</w:t>
            </w:r>
            <w:r w:rsidR="007C4864" w:rsidRPr="00352EC5">
              <w:rPr>
                <w:rFonts w:cs="Arial"/>
                <w:sz w:val="18"/>
                <w:szCs w:val="18"/>
              </w:rPr>
              <w:t>-</w:t>
            </w:r>
            <w:r>
              <w:rPr>
                <w:rFonts w:cs="Arial"/>
                <w:sz w:val="18"/>
                <w:szCs w:val="18"/>
              </w:rPr>
              <w:t>e</w:t>
            </w:r>
          </w:p>
        </w:tc>
        <w:tc>
          <w:tcPr>
            <w:tcW w:w="810" w:type="dxa"/>
            <w:shd w:val="clear" w:color="auto" w:fill="auto"/>
          </w:tcPr>
          <w:p w:rsidR="007C4864" w:rsidRPr="00352EC5" w:rsidRDefault="007C4864" w:rsidP="00E54BE4">
            <w:pPr>
              <w:jc w:val="center"/>
              <w:rPr>
                <w:rFonts w:cs="Arial"/>
                <w:sz w:val="18"/>
                <w:szCs w:val="18"/>
              </w:rPr>
            </w:pPr>
            <w:r w:rsidRPr="00352EC5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:rsidR="007C4864" w:rsidRPr="00352EC5" w:rsidRDefault="007C4864" w:rsidP="00E54BE4">
            <w:pPr>
              <w:jc w:val="center"/>
              <w:rPr>
                <w:rFonts w:cs="Arial"/>
                <w:sz w:val="18"/>
                <w:szCs w:val="18"/>
              </w:rPr>
            </w:pPr>
            <w:r w:rsidRPr="00352EC5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:rsidR="007C4864" w:rsidRPr="00352EC5" w:rsidRDefault="007C4864" w:rsidP="00E54BE4">
            <w:pPr>
              <w:jc w:val="center"/>
              <w:rPr>
                <w:rFonts w:cs="Arial"/>
                <w:sz w:val="18"/>
                <w:szCs w:val="18"/>
              </w:rPr>
            </w:pPr>
            <w:r w:rsidRPr="00352EC5">
              <w:rPr>
                <w:rFonts w:cs="Arial"/>
                <w:sz w:val="18"/>
                <w:szCs w:val="18"/>
              </w:rPr>
              <w:t>-</w:t>
            </w:r>
          </w:p>
        </w:tc>
      </w:tr>
      <w:tr w:rsidR="007C4864" w:rsidRPr="00352EC5" w:rsidTr="00E54BE4">
        <w:tc>
          <w:tcPr>
            <w:tcW w:w="2605" w:type="dxa"/>
            <w:shd w:val="clear" w:color="auto" w:fill="auto"/>
          </w:tcPr>
          <w:p w:rsidR="007C4864" w:rsidRPr="00352EC5" w:rsidRDefault="009A2F50" w:rsidP="00E54BE4">
            <w:pPr>
              <w:ind w:hanging="18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UKUPNO</w:t>
            </w:r>
          </w:p>
        </w:tc>
        <w:tc>
          <w:tcPr>
            <w:tcW w:w="810" w:type="dxa"/>
            <w:shd w:val="clear" w:color="auto" w:fill="auto"/>
          </w:tcPr>
          <w:p w:rsidR="007C4864" w:rsidRPr="00352EC5" w:rsidRDefault="007C4864" w:rsidP="00E54BE4">
            <w:pPr>
              <w:jc w:val="center"/>
              <w:rPr>
                <w:rFonts w:cs="Arial"/>
                <w:sz w:val="18"/>
                <w:szCs w:val="18"/>
              </w:rPr>
            </w:pPr>
            <w:r w:rsidRPr="00352EC5">
              <w:rPr>
                <w:rFonts w:cs="Arial"/>
                <w:sz w:val="18"/>
                <w:szCs w:val="18"/>
              </w:rPr>
              <w:t>148</w:t>
            </w:r>
          </w:p>
        </w:tc>
        <w:tc>
          <w:tcPr>
            <w:tcW w:w="450" w:type="dxa"/>
            <w:shd w:val="clear" w:color="auto" w:fill="auto"/>
          </w:tcPr>
          <w:p w:rsidR="007C4864" w:rsidRPr="00352EC5" w:rsidRDefault="007C4864" w:rsidP="00E54BE4">
            <w:pPr>
              <w:jc w:val="center"/>
              <w:rPr>
                <w:rFonts w:cs="Arial"/>
                <w:sz w:val="18"/>
                <w:szCs w:val="18"/>
              </w:rPr>
            </w:pPr>
            <w:r w:rsidRPr="00352EC5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10" w:type="dxa"/>
            <w:shd w:val="clear" w:color="auto" w:fill="auto"/>
          </w:tcPr>
          <w:p w:rsidR="007C4864" w:rsidRPr="00352EC5" w:rsidRDefault="007C4864" w:rsidP="00E54BE4">
            <w:pPr>
              <w:jc w:val="center"/>
              <w:rPr>
                <w:rFonts w:cs="Arial"/>
                <w:sz w:val="18"/>
                <w:szCs w:val="18"/>
              </w:rPr>
            </w:pPr>
            <w:r w:rsidRPr="00352EC5">
              <w:rPr>
                <w:rFonts w:cs="Arial"/>
                <w:sz w:val="18"/>
                <w:szCs w:val="18"/>
              </w:rPr>
              <w:t>8</w:t>
            </w:r>
          </w:p>
        </w:tc>
      </w:tr>
    </w:tbl>
    <w:p w:rsidR="007C4864" w:rsidRPr="00352EC5" w:rsidRDefault="007C4864" w:rsidP="007C4864">
      <w:pPr>
        <w:rPr>
          <w:rFonts w:cs="Arial"/>
          <w:sz w:val="20"/>
          <w:szCs w:val="20"/>
        </w:rPr>
      </w:pPr>
    </w:p>
    <w:p w:rsidR="007C4864" w:rsidRPr="00352EC5" w:rsidRDefault="00223C9A" w:rsidP="00223C9A">
      <w:pPr>
        <w:ind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</w:t>
      </w:r>
      <w:r w:rsidR="007C4864" w:rsidRPr="00352EC5">
        <w:rPr>
          <w:rFonts w:cs="Arial"/>
          <w:sz w:val="20"/>
          <w:szCs w:val="20"/>
        </w:rPr>
        <w:t>III</w:t>
      </w:r>
      <w:r>
        <w:rPr>
          <w:rFonts w:cs="Arial"/>
          <w:sz w:val="20"/>
          <w:szCs w:val="20"/>
        </w:rPr>
        <w:br/>
      </w:r>
      <w:r w:rsidR="009A2F50">
        <w:rPr>
          <w:rFonts w:cs="Arial"/>
          <w:sz w:val="20"/>
          <w:szCs w:val="20"/>
        </w:rPr>
        <w:t>U</w:t>
      </w:r>
      <w:r w:rsidR="007C4864" w:rsidRPr="00352EC5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Opštinskoj</w:t>
      </w:r>
      <w:r w:rsidR="007C4864" w:rsidRPr="00352EC5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upravi</w:t>
      </w:r>
      <w:r w:rsidR="007C4864" w:rsidRPr="00352EC5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Ugljevik</w:t>
      </w:r>
      <w:r w:rsidR="007C4864" w:rsidRPr="00352EC5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planira</w:t>
      </w:r>
      <w:r w:rsidR="007C4864" w:rsidRPr="00352EC5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se</w:t>
      </w:r>
      <w:r w:rsidR="007C4864" w:rsidRPr="00352EC5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prijem</w:t>
      </w:r>
      <w:r w:rsidR="007C4864" w:rsidRPr="00352EC5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tri</w:t>
      </w:r>
      <w:r w:rsidR="007C4864" w:rsidRPr="00352EC5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pripravnika</w:t>
      </w:r>
      <w:r w:rsidR="007C4864" w:rsidRPr="00352EC5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sa</w:t>
      </w:r>
      <w:r w:rsidR="007C4864" w:rsidRPr="00352EC5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visokom</w:t>
      </w:r>
      <w:r w:rsidR="007C4864" w:rsidRPr="00352EC5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stručnom</w:t>
      </w:r>
      <w:r w:rsidR="007C4864" w:rsidRPr="00352EC5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spremom</w:t>
      </w:r>
      <w:r w:rsidR="007C4864" w:rsidRPr="00352EC5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</w:t>
      </w:r>
      <w:r w:rsidR="007C4864" w:rsidRPr="00352EC5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tri</w:t>
      </w:r>
      <w:r w:rsidR="007C4864" w:rsidRPr="00352EC5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pripravnik</w:t>
      </w:r>
      <w:r w:rsidR="007C4864" w:rsidRPr="00352EC5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sa</w:t>
      </w:r>
      <w:r w:rsidR="007C4864" w:rsidRPr="00352EC5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srednjom</w:t>
      </w:r>
      <w:r w:rsidR="007C4864" w:rsidRPr="00352EC5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stručnom</w:t>
      </w:r>
      <w:r w:rsidR="007C4864" w:rsidRPr="00352EC5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spremom</w:t>
      </w:r>
      <w:r w:rsidR="007C4864" w:rsidRPr="00352EC5">
        <w:rPr>
          <w:rFonts w:cs="Arial"/>
          <w:sz w:val="20"/>
          <w:szCs w:val="20"/>
        </w:rPr>
        <w:t>.</w:t>
      </w:r>
    </w:p>
    <w:p w:rsidR="007C4864" w:rsidRPr="00352EC5" w:rsidRDefault="007C4864" w:rsidP="007C4864">
      <w:pPr>
        <w:ind w:firstLine="708"/>
        <w:rPr>
          <w:rFonts w:cs="Arial"/>
          <w:sz w:val="20"/>
          <w:szCs w:val="20"/>
        </w:rPr>
      </w:pPr>
    </w:p>
    <w:p w:rsidR="007C4864" w:rsidRPr="00352EC5" w:rsidRDefault="007C4864" w:rsidP="007C4864">
      <w:pPr>
        <w:jc w:val="center"/>
        <w:rPr>
          <w:rFonts w:cs="Arial"/>
          <w:sz w:val="20"/>
          <w:szCs w:val="20"/>
        </w:rPr>
      </w:pPr>
      <w:r w:rsidRPr="00352EC5">
        <w:rPr>
          <w:rFonts w:cs="Arial"/>
          <w:sz w:val="20"/>
          <w:szCs w:val="20"/>
        </w:rPr>
        <w:t xml:space="preserve">IV </w:t>
      </w:r>
    </w:p>
    <w:p w:rsidR="007C4864" w:rsidRPr="00352EC5" w:rsidRDefault="009A2F50" w:rsidP="007C4864">
      <w:pPr>
        <w:ind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U</w:t>
      </w:r>
      <w:r w:rsidR="007C4864" w:rsidRPr="00352EC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izmijenjenim</w:t>
      </w:r>
      <w:r w:rsidR="007C4864" w:rsidRPr="00352EC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okolnostima</w:t>
      </w:r>
      <w:r w:rsidR="007C4864" w:rsidRPr="00352EC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</w:t>
      </w:r>
      <w:r w:rsidR="007C4864" w:rsidRPr="00352EC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potrebama</w:t>
      </w:r>
      <w:r w:rsidR="007C4864" w:rsidRPr="00352EC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za</w:t>
      </w:r>
      <w:r w:rsidR="007C4864" w:rsidRPr="00352EC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prijem</w:t>
      </w:r>
      <w:r w:rsidR="007C4864" w:rsidRPr="00352EC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</w:t>
      </w:r>
      <w:r w:rsidR="007C4864" w:rsidRPr="00352EC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radni</w:t>
      </w:r>
      <w:r w:rsidR="007C4864" w:rsidRPr="00352EC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odnos</w:t>
      </w:r>
      <w:r w:rsidR="007C4864" w:rsidRPr="00352EC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novih</w:t>
      </w:r>
      <w:r w:rsidR="007C4864" w:rsidRPr="00352EC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službenika</w:t>
      </w:r>
      <w:r w:rsidR="007C4864" w:rsidRPr="00352EC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</w:t>
      </w:r>
      <w:r w:rsidR="007C4864" w:rsidRPr="00352EC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namještenika</w:t>
      </w:r>
      <w:r w:rsidR="007C4864" w:rsidRPr="00352EC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a</w:t>
      </w:r>
      <w:r w:rsidR="007C4864" w:rsidRPr="00352EC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na</w:t>
      </w:r>
      <w:r w:rsidR="007C4864" w:rsidRPr="00352EC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osnovu</w:t>
      </w:r>
      <w:r w:rsidR="007C4864" w:rsidRPr="00352EC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Pravilnika</w:t>
      </w:r>
      <w:r w:rsidR="007C4864" w:rsidRPr="00352EC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</w:t>
      </w:r>
      <w:r w:rsidR="007C4864" w:rsidRPr="00352EC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organizaciji</w:t>
      </w:r>
      <w:r w:rsidR="007C4864" w:rsidRPr="00352EC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</w:t>
      </w:r>
      <w:r w:rsidR="007C4864" w:rsidRPr="00352EC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sistematizaciji</w:t>
      </w:r>
      <w:r w:rsidR="007C4864" w:rsidRPr="00352EC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radnh</w:t>
      </w:r>
      <w:r w:rsidR="007C4864" w:rsidRPr="00352EC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mjesta</w:t>
      </w:r>
      <w:r w:rsidR="007C4864" w:rsidRPr="00352EC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</w:t>
      </w:r>
      <w:r w:rsidR="007C4864" w:rsidRPr="00352EC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Opštinskoj</w:t>
      </w:r>
      <w:r w:rsidR="007C4864" w:rsidRPr="00352EC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upravi</w:t>
      </w:r>
      <w:r w:rsidR="007C4864" w:rsidRPr="00352EC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Ugljevik</w:t>
      </w:r>
      <w:r w:rsidR="007C4864" w:rsidRPr="00352EC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</w:t>
      </w:r>
      <w:r w:rsidR="007C4864" w:rsidRPr="00352EC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Odluke</w:t>
      </w:r>
      <w:r w:rsidR="007C4864" w:rsidRPr="00352EC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</w:t>
      </w:r>
      <w:r w:rsidR="007C4864" w:rsidRPr="00352EC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budžetu</w:t>
      </w:r>
      <w:r w:rsidR="007C4864" w:rsidRPr="00352EC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opštine</w:t>
      </w:r>
      <w:r w:rsidR="007C4864" w:rsidRPr="00352EC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Ugljevik</w:t>
      </w:r>
      <w:r w:rsidR="007C4864" w:rsidRPr="00352EC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za</w:t>
      </w:r>
      <w:r w:rsidR="007C4864" w:rsidRPr="00352EC5">
        <w:rPr>
          <w:rFonts w:cs="Arial"/>
          <w:sz w:val="20"/>
          <w:szCs w:val="20"/>
        </w:rPr>
        <w:t xml:space="preserve"> 2024. </w:t>
      </w:r>
      <w:r>
        <w:rPr>
          <w:rFonts w:cs="Arial"/>
          <w:sz w:val="20"/>
          <w:szCs w:val="20"/>
        </w:rPr>
        <w:t>godinu</w:t>
      </w:r>
      <w:r w:rsidR="007C4864" w:rsidRPr="00352EC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donijeće</w:t>
      </w:r>
      <w:r w:rsidR="007C4864" w:rsidRPr="00352EC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se</w:t>
      </w:r>
      <w:r w:rsidR="007C4864" w:rsidRPr="00352EC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izmjene</w:t>
      </w:r>
      <w:r w:rsidR="007C4864" w:rsidRPr="00352EC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</w:t>
      </w:r>
      <w:r w:rsidR="007C4864" w:rsidRPr="00352EC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dopune</w:t>
      </w:r>
      <w:r w:rsidR="007C4864" w:rsidRPr="00352EC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Plan</w:t>
      </w:r>
      <w:r w:rsidR="007C4864" w:rsidRPr="00352EC5">
        <w:rPr>
          <w:rFonts w:cs="Arial"/>
          <w:sz w:val="20"/>
          <w:szCs w:val="20"/>
        </w:rPr>
        <w:t>.</w:t>
      </w:r>
    </w:p>
    <w:p w:rsidR="007C4864" w:rsidRPr="00352EC5" w:rsidRDefault="007C4864" w:rsidP="007C4864">
      <w:pPr>
        <w:jc w:val="center"/>
        <w:rPr>
          <w:rFonts w:cs="Arial"/>
          <w:sz w:val="20"/>
          <w:szCs w:val="20"/>
        </w:rPr>
      </w:pPr>
      <w:r w:rsidRPr="00352EC5">
        <w:rPr>
          <w:rFonts w:cs="Arial"/>
          <w:sz w:val="20"/>
          <w:szCs w:val="20"/>
        </w:rPr>
        <w:t>V</w:t>
      </w:r>
    </w:p>
    <w:p w:rsidR="007C4864" w:rsidRPr="00352EC5" w:rsidRDefault="009A2F50" w:rsidP="007C4864">
      <w:pPr>
        <w:ind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Ovaj</w:t>
      </w:r>
      <w:r w:rsidR="007C4864" w:rsidRPr="00352EC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Plan</w:t>
      </w:r>
      <w:r w:rsidR="007C4864" w:rsidRPr="00352EC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stupa</w:t>
      </w:r>
      <w:r w:rsidR="007C4864" w:rsidRPr="00352EC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na</w:t>
      </w:r>
      <w:r w:rsidR="007C4864" w:rsidRPr="00352EC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snagu</w:t>
      </w:r>
      <w:r w:rsidR="007C4864" w:rsidRPr="00352EC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danom</w:t>
      </w:r>
      <w:r w:rsidR="007C4864" w:rsidRPr="00352EC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donošenja</w:t>
      </w:r>
      <w:r w:rsidR="007C4864" w:rsidRPr="00352EC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a</w:t>
      </w:r>
      <w:r w:rsidR="007C4864" w:rsidRPr="00352EC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biće</w:t>
      </w:r>
      <w:r w:rsidR="007C4864" w:rsidRPr="00352EC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objavljen</w:t>
      </w:r>
      <w:r w:rsidR="007C4864" w:rsidRPr="00352EC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</w:t>
      </w:r>
      <w:r w:rsidR="007C4864" w:rsidRPr="00352EC5">
        <w:rPr>
          <w:rFonts w:cs="Arial"/>
          <w:sz w:val="20"/>
          <w:szCs w:val="20"/>
        </w:rPr>
        <w:t xml:space="preserve"> „</w:t>
      </w:r>
      <w:r>
        <w:rPr>
          <w:rFonts w:cs="Arial"/>
          <w:sz w:val="20"/>
          <w:szCs w:val="20"/>
        </w:rPr>
        <w:t>Službenom</w:t>
      </w:r>
      <w:r w:rsidR="007C4864" w:rsidRPr="00352EC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biltenu</w:t>
      </w:r>
      <w:r w:rsidR="007C4864" w:rsidRPr="00352EC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opštine</w:t>
      </w:r>
      <w:r w:rsidR="007C4864" w:rsidRPr="00352EC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Ugljevik</w:t>
      </w:r>
      <w:r w:rsidR="007C4864" w:rsidRPr="00352EC5">
        <w:rPr>
          <w:rFonts w:cs="Arial"/>
          <w:sz w:val="20"/>
          <w:szCs w:val="20"/>
        </w:rPr>
        <w:t>“.</w:t>
      </w:r>
    </w:p>
    <w:p w:rsidR="007C4864" w:rsidRPr="00FB5F39" w:rsidRDefault="007C4864" w:rsidP="007C4864">
      <w:pPr>
        <w:ind w:right="12" w:firstLine="0"/>
        <w:rPr>
          <w:rFonts w:cs="Arial"/>
          <w:sz w:val="20"/>
          <w:szCs w:val="20"/>
        </w:rPr>
      </w:pPr>
    </w:p>
    <w:p w:rsidR="007C4864" w:rsidRPr="00671568" w:rsidRDefault="009A2F50" w:rsidP="007C4864">
      <w:pPr>
        <w:ind w:right="12" w:firstLine="0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REPUBLIKA</w:t>
      </w:r>
      <w:r w:rsidR="007C4864" w:rsidRPr="00671568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SRPSKA</w:t>
      </w:r>
    </w:p>
    <w:p w:rsidR="007C4864" w:rsidRPr="00671568" w:rsidRDefault="009A2F50" w:rsidP="007C4864">
      <w:pPr>
        <w:ind w:right="12" w:firstLine="0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OPŠTINA</w:t>
      </w:r>
      <w:r w:rsidR="007C4864" w:rsidRPr="00671568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UGLjEVIK</w:t>
      </w:r>
      <w:r w:rsidR="007C4864" w:rsidRPr="00671568">
        <w:rPr>
          <w:rFonts w:cs="Arial"/>
          <w:sz w:val="18"/>
          <w:szCs w:val="18"/>
          <w:lang w:val="sr-Cyrl-CS"/>
        </w:rPr>
        <w:t xml:space="preserve">                                   </w:t>
      </w:r>
    </w:p>
    <w:p w:rsidR="007C4864" w:rsidRPr="00671568" w:rsidRDefault="009A2F50" w:rsidP="007C4864">
      <w:pPr>
        <w:ind w:right="12" w:firstLine="0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NAČELNIK</w:t>
      </w:r>
      <w:r w:rsidR="007C4864" w:rsidRPr="00671568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OPŠTINE</w:t>
      </w:r>
      <w:r w:rsidR="007C4864" w:rsidRPr="00671568">
        <w:rPr>
          <w:rFonts w:cs="Arial"/>
          <w:sz w:val="18"/>
          <w:szCs w:val="18"/>
          <w:lang w:val="sr-Cyrl-CS"/>
        </w:rPr>
        <w:t xml:space="preserve">                                                                                                                </w:t>
      </w:r>
    </w:p>
    <w:p w:rsidR="007C4864" w:rsidRPr="00671568" w:rsidRDefault="009A2F50" w:rsidP="007C4864">
      <w:pPr>
        <w:ind w:right="12" w:firstLine="0"/>
        <w:rPr>
          <w:rFonts w:cs="Arial"/>
          <w:sz w:val="18"/>
          <w:szCs w:val="18"/>
          <w:lang w:val="sr-Latn-BA"/>
        </w:rPr>
      </w:pPr>
      <w:r>
        <w:rPr>
          <w:rFonts w:cs="Arial"/>
          <w:sz w:val="18"/>
          <w:szCs w:val="18"/>
          <w:lang w:val="sr-Cyrl-CS"/>
        </w:rPr>
        <w:t>Broj</w:t>
      </w:r>
      <w:r w:rsidR="007C4864" w:rsidRPr="00671568">
        <w:rPr>
          <w:rFonts w:cs="Arial"/>
          <w:sz w:val="18"/>
          <w:szCs w:val="18"/>
          <w:lang w:val="sr-Cyrl-CS"/>
        </w:rPr>
        <w:t xml:space="preserve">: </w:t>
      </w:r>
      <w:r w:rsidR="007C4864" w:rsidRPr="00352EC5">
        <w:rPr>
          <w:rFonts w:cs="Arial"/>
          <w:sz w:val="20"/>
          <w:szCs w:val="20"/>
        </w:rPr>
        <w:t>02-  12-9 /24</w:t>
      </w:r>
      <w:r w:rsidR="007C4864">
        <w:rPr>
          <w:rFonts w:cs="Arial"/>
          <w:sz w:val="20"/>
          <w:szCs w:val="20"/>
          <w:lang w:val="sr-Latn-BA"/>
        </w:rPr>
        <w:t xml:space="preserve">                      </w:t>
      </w:r>
      <w:r>
        <w:rPr>
          <w:rFonts w:cs="Arial"/>
          <w:sz w:val="18"/>
          <w:szCs w:val="18"/>
          <w:lang w:val="sr-Cyrl-CS"/>
        </w:rPr>
        <w:t>NAČELNIK</w:t>
      </w:r>
      <w:r w:rsidR="007C4864" w:rsidRPr="00671568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OPŠTINE</w:t>
      </w:r>
      <w:r w:rsidR="007C4864" w:rsidRPr="00671568">
        <w:rPr>
          <w:rFonts w:cs="Arial"/>
          <w:sz w:val="18"/>
          <w:szCs w:val="18"/>
          <w:lang w:val="sr-Cyrl-CS"/>
        </w:rPr>
        <w:t xml:space="preserve">                                           </w:t>
      </w:r>
    </w:p>
    <w:p w:rsidR="007C4864" w:rsidRPr="00671568" w:rsidRDefault="009A2F50" w:rsidP="007C4864">
      <w:pPr>
        <w:pBdr>
          <w:bottom w:val="single" w:sz="6" w:space="1" w:color="auto"/>
        </w:pBdr>
        <w:ind w:right="12" w:firstLine="0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Datum</w:t>
      </w:r>
      <w:r w:rsidR="007C4864">
        <w:rPr>
          <w:rFonts w:cs="Arial"/>
          <w:sz w:val="18"/>
          <w:szCs w:val="18"/>
          <w:lang w:val="sr-Cyrl-CS"/>
        </w:rPr>
        <w:t>:29</w:t>
      </w:r>
      <w:r w:rsidR="007C4864" w:rsidRPr="00671568">
        <w:rPr>
          <w:rFonts w:cs="Arial"/>
          <w:sz w:val="18"/>
          <w:szCs w:val="18"/>
          <w:lang w:val="sr-Cyrl-CS"/>
        </w:rPr>
        <w:t>.</w:t>
      </w:r>
      <w:r w:rsidR="007C4864">
        <w:rPr>
          <w:rFonts w:cs="Arial"/>
          <w:sz w:val="18"/>
          <w:szCs w:val="18"/>
          <w:lang w:val="sr-Latn-BA"/>
        </w:rPr>
        <w:t>2.</w:t>
      </w:r>
      <w:r w:rsidR="007C4864" w:rsidRPr="00671568">
        <w:rPr>
          <w:rFonts w:cs="Arial"/>
          <w:sz w:val="18"/>
          <w:szCs w:val="18"/>
          <w:lang w:val="sr-Cyrl-CS"/>
        </w:rPr>
        <w:t>202</w:t>
      </w:r>
      <w:r w:rsidR="007C4864">
        <w:rPr>
          <w:rFonts w:cs="Arial"/>
          <w:sz w:val="18"/>
          <w:szCs w:val="18"/>
          <w:lang w:val="sr-Latn-BA"/>
        </w:rPr>
        <w:t>4</w:t>
      </w:r>
      <w:r w:rsidR="007C4864" w:rsidRPr="00671568">
        <w:rPr>
          <w:rFonts w:cs="Arial"/>
          <w:sz w:val="18"/>
          <w:szCs w:val="18"/>
        </w:rPr>
        <w:t>.</w:t>
      </w:r>
      <w:r>
        <w:rPr>
          <w:rFonts w:cs="Arial"/>
          <w:sz w:val="18"/>
          <w:szCs w:val="18"/>
          <w:lang w:val="sr-Cyrl-CS"/>
        </w:rPr>
        <w:t>god</w:t>
      </w:r>
      <w:r w:rsidR="007C4864" w:rsidRPr="00671568">
        <w:rPr>
          <w:rFonts w:cs="Arial"/>
          <w:sz w:val="18"/>
          <w:szCs w:val="18"/>
          <w:lang w:val="sr-Cyrl-CS"/>
        </w:rPr>
        <w:t xml:space="preserve">                        </w:t>
      </w:r>
      <w:r>
        <w:rPr>
          <w:rFonts w:cs="Arial"/>
          <w:sz w:val="18"/>
          <w:szCs w:val="18"/>
          <w:lang w:val="sr-Cyrl-CS"/>
        </w:rPr>
        <w:t>Vasilije</w:t>
      </w:r>
      <w:r w:rsidR="007C4864" w:rsidRPr="00671568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Perić</w:t>
      </w:r>
      <w:r w:rsidR="007C4864" w:rsidRPr="00671568">
        <w:rPr>
          <w:rFonts w:cs="Arial"/>
          <w:sz w:val="18"/>
          <w:szCs w:val="18"/>
          <w:lang w:val="sr-Cyrl-CS"/>
        </w:rPr>
        <w:t xml:space="preserve">, </w:t>
      </w:r>
      <w:r>
        <w:rPr>
          <w:rFonts w:cs="Arial"/>
          <w:sz w:val="18"/>
          <w:szCs w:val="18"/>
          <w:lang w:val="sr-Cyrl-CS"/>
        </w:rPr>
        <w:t>dipl</w:t>
      </w:r>
      <w:r w:rsidR="007C4864" w:rsidRPr="00671568">
        <w:rPr>
          <w:rFonts w:cs="Arial"/>
          <w:sz w:val="18"/>
          <w:szCs w:val="18"/>
          <w:lang w:val="sr-Cyrl-CS"/>
        </w:rPr>
        <w:t>.</w:t>
      </w:r>
      <w:r>
        <w:rPr>
          <w:rFonts w:cs="Arial"/>
          <w:sz w:val="18"/>
          <w:szCs w:val="18"/>
          <w:lang w:val="sr-Cyrl-CS"/>
        </w:rPr>
        <w:t>ek</w:t>
      </w:r>
      <w:r w:rsidR="007C4864" w:rsidRPr="00671568">
        <w:rPr>
          <w:rFonts w:cs="Arial"/>
          <w:sz w:val="18"/>
          <w:szCs w:val="18"/>
          <w:lang w:val="sr-Cyrl-CS"/>
        </w:rPr>
        <w:t>.</w:t>
      </w:r>
    </w:p>
    <w:p w:rsidR="00223C9A" w:rsidRDefault="00223C9A" w:rsidP="007C4864">
      <w:pPr>
        <w:autoSpaceDE w:val="0"/>
        <w:autoSpaceDN w:val="0"/>
        <w:adjustRightInd w:val="0"/>
        <w:ind w:right="-432" w:firstLine="0"/>
        <w:rPr>
          <w:rFonts w:cs="Arial"/>
          <w:color w:val="000000"/>
          <w:sz w:val="20"/>
          <w:szCs w:val="20"/>
        </w:rPr>
      </w:pPr>
    </w:p>
    <w:p w:rsidR="007C4864" w:rsidRPr="001F4338" w:rsidRDefault="009A2F50" w:rsidP="007C4864">
      <w:pPr>
        <w:autoSpaceDE w:val="0"/>
        <w:autoSpaceDN w:val="0"/>
        <w:adjustRightInd w:val="0"/>
        <w:ind w:right="-432" w:firstLine="0"/>
        <w:rPr>
          <w:rFonts w:cs="Arial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Na</w:t>
      </w:r>
      <w:r w:rsidR="007C4864" w:rsidRPr="001F4338">
        <w:rPr>
          <w:rFonts w:cs="Arial"/>
          <w:color w:val="000000"/>
          <w:sz w:val="20"/>
          <w:szCs w:val="20"/>
        </w:rPr>
        <w:t xml:space="preserve"> </w:t>
      </w:r>
      <w:r>
        <w:rPr>
          <w:rFonts w:cs="Arial"/>
          <w:color w:val="000000"/>
          <w:sz w:val="20"/>
          <w:szCs w:val="20"/>
        </w:rPr>
        <w:t>osnovu</w:t>
      </w:r>
      <w:r w:rsidR="007C4864" w:rsidRPr="001F4338">
        <w:rPr>
          <w:rFonts w:cs="Arial"/>
          <w:color w:val="000000"/>
          <w:sz w:val="20"/>
          <w:szCs w:val="20"/>
        </w:rPr>
        <w:t xml:space="preserve"> </w:t>
      </w:r>
      <w:r>
        <w:rPr>
          <w:rFonts w:cs="Arial"/>
          <w:color w:val="000000"/>
          <w:sz w:val="20"/>
          <w:szCs w:val="20"/>
        </w:rPr>
        <w:t>člana</w:t>
      </w:r>
      <w:r w:rsidR="007C4864" w:rsidRPr="001F4338">
        <w:rPr>
          <w:rFonts w:cs="Arial"/>
          <w:color w:val="000000"/>
          <w:sz w:val="20"/>
          <w:szCs w:val="20"/>
        </w:rPr>
        <w:t xml:space="preserve"> 59. </w:t>
      </w:r>
      <w:r>
        <w:rPr>
          <w:rFonts w:cs="Arial"/>
          <w:color w:val="000000"/>
          <w:sz w:val="20"/>
          <w:szCs w:val="20"/>
        </w:rPr>
        <w:t>stav</w:t>
      </w:r>
      <w:r w:rsidR="007C4864" w:rsidRPr="001F4338">
        <w:rPr>
          <w:rFonts w:cs="Arial"/>
          <w:color w:val="000000"/>
          <w:sz w:val="20"/>
          <w:szCs w:val="20"/>
        </w:rPr>
        <w:t xml:space="preserve"> 1. </w:t>
      </w:r>
      <w:r>
        <w:rPr>
          <w:rFonts w:cs="Arial"/>
          <w:color w:val="000000"/>
          <w:sz w:val="20"/>
          <w:szCs w:val="20"/>
        </w:rPr>
        <w:t>tačka</w:t>
      </w:r>
      <w:r w:rsidR="007C4864" w:rsidRPr="001F4338">
        <w:rPr>
          <w:rFonts w:cs="Arial"/>
          <w:color w:val="000000"/>
          <w:sz w:val="20"/>
          <w:szCs w:val="20"/>
        </w:rPr>
        <w:t xml:space="preserve"> 8. </w:t>
      </w:r>
      <w:r>
        <w:rPr>
          <w:rFonts w:cs="Arial"/>
          <w:color w:val="000000"/>
          <w:sz w:val="20"/>
          <w:szCs w:val="20"/>
        </w:rPr>
        <w:t>Zakona</w:t>
      </w:r>
      <w:r w:rsidR="007C4864" w:rsidRPr="001F4338">
        <w:rPr>
          <w:rFonts w:cs="Arial"/>
          <w:color w:val="000000"/>
          <w:sz w:val="20"/>
          <w:szCs w:val="20"/>
        </w:rPr>
        <w:t xml:space="preserve"> </w:t>
      </w:r>
      <w:r>
        <w:rPr>
          <w:rFonts w:cs="Arial"/>
          <w:color w:val="000000"/>
          <w:sz w:val="20"/>
          <w:szCs w:val="20"/>
        </w:rPr>
        <w:t>o</w:t>
      </w:r>
      <w:r w:rsidR="007C4864" w:rsidRPr="001F4338">
        <w:rPr>
          <w:rFonts w:cs="Arial"/>
          <w:color w:val="000000"/>
          <w:sz w:val="20"/>
          <w:szCs w:val="20"/>
        </w:rPr>
        <w:t xml:space="preserve"> </w:t>
      </w:r>
      <w:r>
        <w:rPr>
          <w:rFonts w:cs="Arial"/>
          <w:color w:val="000000"/>
          <w:sz w:val="20"/>
          <w:szCs w:val="20"/>
        </w:rPr>
        <w:t>lokalnoj</w:t>
      </w:r>
      <w:r w:rsidR="007C4864" w:rsidRPr="001F4338">
        <w:rPr>
          <w:rFonts w:cs="Arial"/>
          <w:color w:val="000000"/>
          <w:sz w:val="20"/>
          <w:szCs w:val="20"/>
        </w:rPr>
        <w:t xml:space="preserve"> </w:t>
      </w:r>
      <w:r>
        <w:rPr>
          <w:rFonts w:cs="Arial"/>
          <w:color w:val="000000"/>
          <w:sz w:val="20"/>
          <w:szCs w:val="20"/>
        </w:rPr>
        <w:t>samoupravi</w:t>
      </w:r>
      <w:r w:rsidR="007C4864" w:rsidRPr="001F4338">
        <w:rPr>
          <w:rFonts w:cs="Arial"/>
          <w:color w:val="000000"/>
          <w:sz w:val="20"/>
          <w:szCs w:val="20"/>
        </w:rPr>
        <w:t xml:space="preserve"> (“</w:t>
      </w:r>
      <w:r>
        <w:rPr>
          <w:rFonts w:cs="Arial"/>
          <w:color w:val="000000"/>
          <w:sz w:val="20"/>
          <w:szCs w:val="20"/>
        </w:rPr>
        <w:t>Službeni</w:t>
      </w:r>
      <w:r w:rsidR="007C4864" w:rsidRPr="001F4338">
        <w:rPr>
          <w:rFonts w:cs="Arial"/>
          <w:color w:val="000000"/>
          <w:sz w:val="20"/>
          <w:szCs w:val="20"/>
        </w:rPr>
        <w:t xml:space="preserve"> </w:t>
      </w:r>
      <w:r>
        <w:rPr>
          <w:rFonts w:cs="Arial"/>
          <w:color w:val="000000"/>
          <w:sz w:val="20"/>
          <w:szCs w:val="20"/>
        </w:rPr>
        <w:t>glasnik</w:t>
      </w:r>
      <w:r w:rsidR="007C4864" w:rsidRPr="001F4338">
        <w:rPr>
          <w:rFonts w:cs="Arial"/>
          <w:color w:val="000000"/>
          <w:sz w:val="20"/>
          <w:szCs w:val="20"/>
        </w:rPr>
        <w:t xml:space="preserve"> </w:t>
      </w:r>
      <w:r>
        <w:rPr>
          <w:rFonts w:cs="Arial"/>
          <w:color w:val="000000"/>
          <w:sz w:val="20"/>
          <w:szCs w:val="20"/>
        </w:rPr>
        <w:t>Republike</w:t>
      </w:r>
      <w:r w:rsidR="007C4864" w:rsidRPr="001F4338">
        <w:rPr>
          <w:rFonts w:cs="Arial"/>
          <w:color w:val="000000"/>
          <w:sz w:val="20"/>
          <w:szCs w:val="20"/>
        </w:rPr>
        <w:t xml:space="preserve"> </w:t>
      </w:r>
      <w:r>
        <w:rPr>
          <w:rFonts w:cs="Arial"/>
          <w:color w:val="000000"/>
          <w:sz w:val="20"/>
          <w:szCs w:val="20"/>
        </w:rPr>
        <w:t>Srpske</w:t>
      </w:r>
      <w:r w:rsidR="007C4864" w:rsidRPr="001F4338">
        <w:rPr>
          <w:rFonts w:cs="Arial"/>
          <w:color w:val="000000"/>
          <w:sz w:val="20"/>
          <w:szCs w:val="20"/>
        </w:rPr>
        <w:t xml:space="preserve">”, </w:t>
      </w:r>
      <w:r>
        <w:rPr>
          <w:rFonts w:cs="Arial"/>
          <w:color w:val="000000"/>
          <w:sz w:val="20"/>
          <w:szCs w:val="20"/>
        </w:rPr>
        <w:t>broj</w:t>
      </w:r>
      <w:r w:rsidR="007C4864" w:rsidRPr="001F4338">
        <w:rPr>
          <w:rFonts w:cs="Arial"/>
          <w:color w:val="000000"/>
          <w:sz w:val="20"/>
          <w:szCs w:val="20"/>
        </w:rPr>
        <w:t xml:space="preserve">: 97/16, 36/19 </w:t>
      </w:r>
      <w:r>
        <w:rPr>
          <w:rFonts w:cs="Arial"/>
          <w:color w:val="000000"/>
          <w:sz w:val="20"/>
          <w:szCs w:val="20"/>
        </w:rPr>
        <w:t>i</w:t>
      </w:r>
      <w:r w:rsidR="007C4864" w:rsidRPr="001F4338">
        <w:rPr>
          <w:rFonts w:cs="Arial"/>
          <w:color w:val="000000"/>
          <w:sz w:val="20"/>
          <w:szCs w:val="20"/>
        </w:rPr>
        <w:t xml:space="preserve"> 61/21), </w:t>
      </w:r>
      <w:r>
        <w:rPr>
          <w:rFonts w:cs="Arial"/>
          <w:color w:val="000000"/>
          <w:sz w:val="20"/>
          <w:szCs w:val="20"/>
        </w:rPr>
        <w:t>člana</w:t>
      </w:r>
      <w:r w:rsidR="007C4864" w:rsidRPr="001F4338">
        <w:rPr>
          <w:rFonts w:cs="Arial"/>
          <w:color w:val="000000"/>
          <w:sz w:val="20"/>
          <w:szCs w:val="20"/>
        </w:rPr>
        <w:t xml:space="preserve"> 48. </w:t>
      </w:r>
      <w:r>
        <w:rPr>
          <w:rFonts w:cs="Arial"/>
          <w:color w:val="000000"/>
          <w:sz w:val="20"/>
          <w:szCs w:val="20"/>
        </w:rPr>
        <w:t>stav</w:t>
      </w:r>
      <w:r w:rsidR="007C4864" w:rsidRPr="001F4338">
        <w:rPr>
          <w:rFonts w:cs="Arial"/>
          <w:color w:val="000000"/>
          <w:sz w:val="20"/>
          <w:szCs w:val="20"/>
        </w:rPr>
        <w:t xml:space="preserve"> 4. </w:t>
      </w:r>
      <w:r>
        <w:rPr>
          <w:rFonts w:cs="Arial"/>
          <w:color w:val="000000"/>
          <w:sz w:val="20"/>
          <w:szCs w:val="20"/>
        </w:rPr>
        <w:t>Zakona</w:t>
      </w:r>
      <w:r w:rsidR="007C4864" w:rsidRPr="001F4338">
        <w:rPr>
          <w:rFonts w:cs="Arial"/>
          <w:color w:val="000000"/>
          <w:sz w:val="20"/>
          <w:szCs w:val="20"/>
        </w:rPr>
        <w:t xml:space="preserve"> </w:t>
      </w:r>
      <w:r>
        <w:rPr>
          <w:rFonts w:cs="Arial"/>
          <w:color w:val="000000"/>
          <w:sz w:val="20"/>
          <w:szCs w:val="20"/>
        </w:rPr>
        <w:t>o</w:t>
      </w:r>
      <w:r w:rsidR="007C4864" w:rsidRPr="001F4338">
        <w:rPr>
          <w:rFonts w:cs="Arial"/>
          <w:color w:val="000000"/>
          <w:sz w:val="20"/>
          <w:szCs w:val="20"/>
        </w:rPr>
        <w:t xml:space="preserve"> </w:t>
      </w:r>
      <w:r>
        <w:rPr>
          <w:rFonts w:cs="Arial"/>
          <w:color w:val="000000"/>
          <w:sz w:val="20"/>
          <w:szCs w:val="20"/>
        </w:rPr>
        <w:t>službenicima</w:t>
      </w:r>
      <w:r w:rsidR="007C4864" w:rsidRPr="001F4338">
        <w:rPr>
          <w:rFonts w:cs="Arial"/>
          <w:color w:val="000000"/>
          <w:sz w:val="20"/>
          <w:szCs w:val="20"/>
        </w:rPr>
        <w:t xml:space="preserve"> </w:t>
      </w:r>
      <w:r>
        <w:rPr>
          <w:rFonts w:cs="Arial"/>
          <w:color w:val="000000"/>
          <w:sz w:val="20"/>
          <w:szCs w:val="20"/>
        </w:rPr>
        <w:t>i</w:t>
      </w:r>
      <w:r w:rsidR="007C4864" w:rsidRPr="001F4338">
        <w:rPr>
          <w:rFonts w:cs="Arial"/>
          <w:color w:val="000000"/>
          <w:sz w:val="20"/>
          <w:szCs w:val="20"/>
        </w:rPr>
        <w:t xml:space="preserve"> </w:t>
      </w:r>
      <w:r>
        <w:rPr>
          <w:rFonts w:cs="Arial"/>
          <w:color w:val="000000"/>
          <w:sz w:val="20"/>
          <w:szCs w:val="20"/>
        </w:rPr>
        <w:t>namještenicima</w:t>
      </w:r>
      <w:r w:rsidR="007C4864" w:rsidRPr="001F4338">
        <w:rPr>
          <w:rFonts w:cs="Arial"/>
          <w:color w:val="000000"/>
          <w:sz w:val="20"/>
          <w:szCs w:val="20"/>
        </w:rPr>
        <w:t xml:space="preserve"> </w:t>
      </w:r>
      <w:r>
        <w:rPr>
          <w:rFonts w:cs="Arial"/>
          <w:color w:val="000000"/>
          <w:sz w:val="20"/>
          <w:szCs w:val="20"/>
        </w:rPr>
        <w:t>u</w:t>
      </w:r>
      <w:r w:rsidR="007C4864" w:rsidRPr="001F4338">
        <w:rPr>
          <w:rFonts w:cs="Arial"/>
          <w:color w:val="000000"/>
          <w:sz w:val="20"/>
          <w:szCs w:val="20"/>
        </w:rPr>
        <w:t xml:space="preserve"> </w:t>
      </w:r>
      <w:r>
        <w:rPr>
          <w:rFonts w:cs="Arial"/>
          <w:color w:val="000000"/>
          <w:sz w:val="20"/>
          <w:szCs w:val="20"/>
        </w:rPr>
        <w:t>jedinicama</w:t>
      </w:r>
      <w:r w:rsidR="007C4864" w:rsidRPr="001F4338">
        <w:rPr>
          <w:rFonts w:cs="Arial"/>
          <w:color w:val="000000"/>
          <w:sz w:val="20"/>
          <w:szCs w:val="20"/>
        </w:rPr>
        <w:t xml:space="preserve"> </w:t>
      </w:r>
      <w:r>
        <w:rPr>
          <w:rFonts w:cs="Arial"/>
          <w:color w:val="000000"/>
          <w:sz w:val="20"/>
          <w:szCs w:val="20"/>
        </w:rPr>
        <w:t>lokalne</w:t>
      </w:r>
      <w:r w:rsidR="007C4864" w:rsidRPr="001F4338">
        <w:rPr>
          <w:rFonts w:cs="Arial"/>
          <w:color w:val="000000"/>
          <w:sz w:val="20"/>
          <w:szCs w:val="20"/>
        </w:rPr>
        <w:t xml:space="preserve"> </w:t>
      </w:r>
      <w:r>
        <w:rPr>
          <w:rFonts w:cs="Arial"/>
          <w:color w:val="000000"/>
          <w:sz w:val="20"/>
          <w:szCs w:val="20"/>
        </w:rPr>
        <w:t>samouprave</w:t>
      </w:r>
      <w:r w:rsidR="007C4864" w:rsidRPr="001F4338">
        <w:rPr>
          <w:rFonts w:cs="Arial"/>
          <w:color w:val="000000"/>
          <w:sz w:val="20"/>
          <w:szCs w:val="20"/>
        </w:rPr>
        <w:t xml:space="preserve"> („</w:t>
      </w:r>
      <w:r>
        <w:rPr>
          <w:rFonts w:cs="Arial"/>
          <w:color w:val="000000"/>
          <w:sz w:val="20"/>
          <w:szCs w:val="20"/>
        </w:rPr>
        <w:t>Službeni</w:t>
      </w:r>
      <w:r w:rsidR="007C4864" w:rsidRPr="001F4338">
        <w:rPr>
          <w:rFonts w:cs="Arial"/>
          <w:color w:val="000000"/>
          <w:sz w:val="20"/>
          <w:szCs w:val="20"/>
        </w:rPr>
        <w:t xml:space="preserve"> </w:t>
      </w:r>
      <w:r>
        <w:rPr>
          <w:rFonts w:cs="Arial"/>
          <w:color w:val="000000"/>
          <w:sz w:val="20"/>
          <w:szCs w:val="20"/>
        </w:rPr>
        <w:t>glasnik</w:t>
      </w:r>
      <w:r w:rsidR="007C4864" w:rsidRPr="001F4338">
        <w:rPr>
          <w:rFonts w:cs="Arial"/>
          <w:color w:val="000000"/>
          <w:sz w:val="20"/>
          <w:szCs w:val="20"/>
        </w:rPr>
        <w:t xml:space="preserve"> </w:t>
      </w:r>
      <w:r>
        <w:rPr>
          <w:rFonts w:cs="Arial"/>
          <w:color w:val="000000"/>
          <w:sz w:val="20"/>
          <w:szCs w:val="20"/>
        </w:rPr>
        <w:t>Republike</w:t>
      </w:r>
      <w:r w:rsidR="007C4864" w:rsidRPr="001F4338">
        <w:rPr>
          <w:rFonts w:cs="Arial"/>
          <w:color w:val="000000"/>
          <w:sz w:val="20"/>
          <w:szCs w:val="20"/>
        </w:rPr>
        <w:t xml:space="preserve"> </w:t>
      </w:r>
      <w:r>
        <w:rPr>
          <w:rFonts w:cs="Arial"/>
          <w:color w:val="000000"/>
          <w:sz w:val="20"/>
          <w:szCs w:val="20"/>
        </w:rPr>
        <w:t>Srpske</w:t>
      </w:r>
      <w:r w:rsidR="007C4864" w:rsidRPr="001F4338">
        <w:rPr>
          <w:rFonts w:cs="Arial"/>
          <w:color w:val="000000"/>
          <w:sz w:val="20"/>
          <w:szCs w:val="20"/>
        </w:rPr>
        <w:t xml:space="preserve">”, </w:t>
      </w:r>
      <w:r>
        <w:rPr>
          <w:rFonts w:cs="Arial"/>
          <w:color w:val="000000"/>
          <w:sz w:val="20"/>
          <w:szCs w:val="20"/>
        </w:rPr>
        <w:t>broj</w:t>
      </w:r>
      <w:r w:rsidR="007C4864" w:rsidRPr="001F4338">
        <w:rPr>
          <w:rFonts w:cs="Arial"/>
          <w:color w:val="000000"/>
          <w:sz w:val="20"/>
          <w:szCs w:val="20"/>
        </w:rPr>
        <w:t xml:space="preserve">: 97/16)  </w:t>
      </w:r>
      <w:r>
        <w:rPr>
          <w:rFonts w:cs="Arial"/>
          <w:color w:val="000000"/>
          <w:sz w:val="20"/>
          <w:szCs w:val="20"/>
        </w:rPr>
        <w:t>i</w:t>
      </w:r>
      <w:r w:rsidR="007C4864" w:rsidRPr="001F4338">
        <w:rPr>
          <w:rFonts w:cs="Arial"/>
          <w:color w:val="000000"/>
          <w:sz w:val="20"/>
          <w:szCs w:val="20"/>
        </w:rPr>
        <w:t xml:space="preserve"> </w:t>
      </w:r>
      <w:r>
        <w:rPr>
          <w:rFonts w:cs="Arial"/>
          <w:color w:val="000000"/>
          <w:sz w:val="20"/>
          <w:szCs w:val="20"/>
        </w:rPr>
        <w:t>člana</w:t>
      </w:r>
      <w:r w:rsidR="007C4864" w:rsidRPr="001F4338">
        <w:rPr>
          <w:rFonts w:cs="Arial"/>
          <w:color w:val="000000"/>
          <w:sz w:val="20"/>
          <w:szCs w:val="20"/>
        </w:rPr>
        <w:t xml:space="preserve"> 68. </w:t>
      </w:r>
      <w:r>
        <w:rPr>
          <w:rFonts w:cs="Arial"/>
          <w:color w:val="000000"/>
          <w:sz w:val="20"/>
          <w:szCs w:val="20"/>
        </w:rPr>
        <w:t>stav</w:t>
      </w:r>
      <w:r w:rsidR="007C4864" w:rsidRPr="001F4338">
        <w:rPr>
          <w:rFonts w:cs="Arial"/>
          <w:color w:val="000000"/>
          <w:sz w:val="20"/>
          <w:szCs w:val="20"/>
        </w:rPr>
        <w:t xml:space="preserve"> 1. </w:t>
      </w:r>
      <w:r>
        <w:rPr>
          <w:rFonts w:cs="Arial"/>
          <w:color w:val="000000"/>
          <w:sz w:val="20"/>
          <w:szCs w:val="20"/>
        </w:rPr>
        <w:t>tačka</w:t>
      </w:r>
      <w:r w:rsidR="007C4864" w:rsidRPr="001F4338">
        <w:rPr>
          <w:rFonts w:cs="Arial"/>
          <w:color w:val="000000"/>
          <w:sz w:val="20"/>
          <w:szCs w:val="20"/>
        </w:rPr>
        <w:t xml:space="preserve"> 8. („</w:t>
      </w:r>
      <w:r>
        <w:rPr>
          <w:rFonts w:cs="Arial"/>
          <w:color w:val="000000"/>
          <w:sz w:val="20"/>
          <w:szCs w:val="20"/>
        </w:rPr>
        <w:t>Službeni</w:t>
      </w:r>
      <w:r w:rsidR="007C4864" w:rsidRPr="001F4338">
        <w:rPr>
          <w:rFonts w:cs="Arial"/>
          <w:color w:val="000000"/>
          <w:sz w:val="20"/>
          <w:szCs w:val="20"/>
        </w:rPr>
        <w:t xml:space="preserve"> </w:t>
      </w:r>
      <w:r>
        <w:rPr>
          <w:rFonts w:cs="Arial"/>
          <w:color w:val="000000"/>
          <w:sz w:val="20"/>
          <w:szCs w:val="20"/>
        </w:rPr>
        <w:t>bilten</w:t>
      </w:r>
      <w:r w:rsidR="007C4864" w:rsidRPr="001F4338">
        <w:rPr>
          <w:rFonts w:cs="Arial"/>
          <w:color w:val="000000"/>
          <w:sz w:val="20"/>
          <w:szCs w:val="20"/>
        </w:rPr>
        <w:t xml:space="preserve"> </w:t>
      </w:r>
      <w:r>
        <w:rPr>
          <w:rFonts w:cs="Arial"/>
          <w:color w:val="000000"/>
          <w:sz w:val="20"/>
          <w:szCs w:val="20"/>
        </w:rPr>
        <w:t>opštine</w:t>
      </w:r>
      <w:r w:rsidR="007C4864" w:rsidRPr="001F4338">
        <w:rPr>
          <w:rFonts w:cs="Arial"/>
          <w:color w:val="000000"/>
          <w:sz w:val="20"/>
          <w:szCs w:val="20"/>
        </w:rPr>
        <w:t xml:space="preserve"> </w:t>
      </w:r>
      <w:r>
        <w:rPr>
          <w:rFonts w:cs="Arial"/>
          <w:color w:val="000000"/>
          <w:sz w:val="20"/>
          <w:szCs w:val="20"/>
        </w:rPr>
        <w:t>Ugljevik</w:t>
      </w:r>
      <w:r w:rsidR="007C4864" w:rsidRPr="001F4338">
        <w:rPr>
          <w:rFonts w:cs="Arial"/>
          <w:color w:val="000000"/>
          <w:sz w:val="20"/>
          <w:szCs w:val="20"/>
        </w:rPr>
        <w:t xml:space="preserve">“, </w:t>
      </w:r>
      <w:r>
        <w:rPr>
          <w:rFonts w:cs="Arial"/>
          <w:color w:val="000000"/>
          <w:sz w:val="20"/>
          <w:szCs w:val="20"/>
        </w:rPr>
        <w:t>broj</w:t>
      </w:r>
      <w:r w:rsidR="007C4864" w:rsidRPr="001F4338">
        <w:rPr>
          <w:rFonts w:cs="Arial"/>
          <w:color w:val="000000"/>
          <w:sz w:val="20"/>
          <w:szCs w:val="20"/>
        </w:rPr>
        <w:t xml:space="preserve"> 7/17 </w:t>
      </w:r>
      <w:r>
        <w:rPr>
          <w:rFonts w:cs="Arial"/>
          <w:color w:val="000000"/>
          <w:sz w:val="20"/>
          <w:szCs w:val="20"/>
        </w:rPr>
        <w:t>i</w:t>
      </w:r>
      <w:r w:rsidR="007C4864" w:rsidRPr="001F4338">
        <w:rPr>
          <w:rFonts w:cs="Arial"/>
          <w:color w:val="000000"/>
          <w:sz w:val="20"/>
          <w:szCs w:val="20"/>
        </w:rPr>
        <w:t xml:space="preserve"> 5/21) </w:t>
      </w:r>
      <w:r>
        <w:rPr>
          <w:rFonts w:cs="Arial"/>
          <w:color w:val="000000"/>
          <w:sz w:val="20"/>
          <w:szCs w:val="20"/>
        </w:rPr>
        <w:t>Načelnik</w:t>
      </w:r>
      <w:r w:rsidR="007C4864" w:rsidRPr="001F4338">
        <w:rPr>
          <w:rFonts w:cs="Arial"/>
          <w:color w:val="000000"/>
          <w:sz w:val="20"/>
          <w:szCs w:val="20"/>
        </w:rPr>
        <w:t xml:space="preserve"> </w:t>
      </w:r>
      <w:r>
        <w:rPr>
          <w:rFonts w:cs="Arial"/>
          <w:color w:val="000000"/>
          <w:sz w:val="20"/>
          <w:szCs w:val="20"/>
        </w:rPr>
        <w:t>opštine</w:t>
      </w:r>
      <w:r w:rsidR="007C4864" w:rsidRPr="001F4338">
        <w:rPr>
          <w:rFonts w:cs="Arial"/>
          <w:color w:val="000000"/>
          <w:sz w:val="20"/>
          <w:szCs w:val="20"/>
        </w:rPr>
        <w:t xml:space="preserve"> </w:t>
      </w:r>
      <w:r>
        <w:rPr>
          <w:rFonts w:cs="Arial"/>
          <w:color w:val="000000"/>
          <w:sz w:val="20"/>
          <w:szCs w:val="20"/>
        </w:rPr>
        <w:t>Ugljevik</w:t>
      </w:r>
      <w:r w:rsidR="007C4864" w:rsidRPr="001F4338">
        <w:rPr>
          <w:rFonts w:cs="Arial"/>
          <w:color w:val="000000"/>
          <w:sz w:val="20"/>
          <w:szCs w:val="20"/>
        </w:rPr>
        <w:t xml:space="preserve"> </w:t>
      </w:r>
      <w:r>
        <w:rPr>
          <w:rFonts w:cs="Arial"/>
          <w:color w:val="000000"/>
          <w:sz w:val="20"/>
          <w:szCs w:val="20"/>
        </w:rPr>
        <w:t>d</w:t>
      </w:r>
      <w:r w:rsidR="007C4864" w:rsidRPr="001F4338">
        <w:rPr>
          <w:rFonts w:cs="Arial"/>
          <w:color w:val="000000"/>
          <w:sz w:val="20"/>
          <w:szCs w:val="20"/>
        </w:rPr>
        <w:t xml:space="preserve"> </w:t>
      </w:r>
      <w:r>
        <w:rPr>
          <w:rFonts w:cs="Arial"/>
          <w:color w:val="000000"/>
          <w:sz w:val="20"/>
          <w:szCs w:val="20"/>
        </w:rPr>
        <w:t>o</w:t>
      </w:r>
      <w:r w:rsidR="007C4864" w:rsidRPr="001F4338">
        <w:rPr>
          <w:rFonts w:cs="Arial"/>
          <w:color w:val="000000"/>
          <w:sz w:val="20"/>
          <w:szCs w:val="20"/>
        </w:rPr>
        <w:t xml:space="preserve"> </w:t>
      </w:r>
      <w:r>
        <w:rPr>
          <w:rFonts w:cs="Arial"/>
          <w:color w:val="000000"/>
          <w:sz w:val="20"/>
          <w:szCs w:val="20"/>
        </w:rPr>
        <w:t>n</w:t>
      </w:r>
      <w:r w:rsidR="007C4864" w:rsidRPr="001F4338">
        <w:rPr>
          <w:rFonts w:cs="Arial"/>
          <w:color w:val="000000"/>
          <w:sz w:val="20"/>
          <w:szCs w:val="20"/>
        </w:rPr>
        <w:t xml:space="preserve"> </w:t>
      </w:r>
      <w:r>
        <w:rPr>
          <w:rFonts w:cs="Arial"/>
          <w:color w:val="000000"/>
          <w:sz w:val="20"/>
          <w:szCs w:val="20"/>
        </w:rPr>
        <w:t>o</w:t>
      </w:r>
      <w:r w:rsidR="007C4864" w:rsidRPr="001F4338">
        <w:rPr>
          <w:rFonts w:cs="Arial"/>
          <w:color w:val="000000"/>
          <w:sz w:val="20"/>
          <w:szCs w:val="20"/>
        </w:rPr>
        <w:t xml:space="preserve"> </w:t>
      </w:r>
      <w:r>
        <w:rPr>
          <w:rFonts w:cs="Arial"/>
          <w:color w:val="000000"/>
          <w:sz w:val="20"/>
          <w:szCs w:val="20"/>
        </w:rPr>
        <w:t>s</w:t>
      </w:r>
      <w:r w:rsidR="007C4864" w:rsidRPr="001F4338">
        <w:rPr>
          <w:rFonts w:cs="Arial"/>
          <w:color w:val="000000"/>
          <w:sz w:val="20"/>
          <w:szCs w:val="20"/>
        </w:rPr>
        <w:t xml:space="preserve"> </w:t>
      </w:r>
      <w:r>
        <w:rPr>
          <w:rFonts w:cs="Arial"/>
          <w:color w:val="000000"/>
          <w:sz w:val="20"/>
          <w:szCs w:val="20"/>
        </w:rPr>
        <w:t>i</w:t>
      </w:r>
      <w:r w:rsidR="007C4864" w:rsidRPr="001F4338">
        <w:rPr>
          <w:rFonts w:cs="Arial"/>
          <w:sz w:val="20"/>
          <w:szCs w:val="20"/>
          <w:lang w:val="sr-Latn-BA"/>
        </w:rPr>
        <w:t xml:space="preserve"> </w:t>
      </w:r>
    </w:p>
    <w:p w:rsidR="007C4864" w:rsidRPr="00F96E61" w:rsidRDefault="009A2F50" w:rsidP="00FC255E">
      <w:pPr>
        <w:pStyle w:val="Heading5"/>
        <w:jc w:val="center"/>
      </w:pPr>
      <w:bookmarkStart w:id="16" w:name="_Toc163197525"/>
      <w:r>
        <w:t>P</w:t>
      </w:r>
      <w:r w:rsidR="007C4864" w:rsidRPr="00F96E61">
        <w:t xml:space="preserve"> </w:t>
      </w:r>
      <w:r>
        <w:t>R</w:t>
      </w:r>
      <w:r w:rsidR="007C4864" w:rsidRPr="00F96E61">
        <w:t xml:space="preserve"> </w:t>
      </w:r>
      <w:r>
        <w:t>A</w:t>
      </w:r>
      <w:r w:rsidR="007C4864" w:rsidRPr="00F96E61">
        <w:t xml:space="preserve"> </w:t>
      </w:r>
      <w:r>
        <w:t>V</w:t>
      </w:r>
      <w:r w:rsidR="007C4864" w:rsidRPr="00F96E61">
        <w:t xml:space="preserve"> </w:t>
      </w:r>
      <w:r>
        <w:t>I</w:t>
      </w:r>
      <w:r w:rsidR="007C4864" w:rsidRPr="00F96E61">
        <w:t xml:space="preserve"> </w:t>
      </w:r>
      <w:r>
        <w:t>L</w:t>
      </w:r>
      <w:r w:rsidR="007C4864" w:rsidRPr="00F96E61">
        <w:t xml:space="preserve"> </w:t>
      </w:r>
      <w:r>
        <w:t>N</w:t>
      </w:r>
      <w:r w:rsidR="007C4864" w:rsidRPr="00F96E61">
        <w:t xml:space="preserve"> </w:t>
      </w:r>
      <w:r>
        <w:t>I</w:t>
      </w:r>
      <w:r w:rsidR="007C4864" w:rsidRPr="00F96E61">
        <w:t xml:space="preserve"> </w:t>
      </w:r>
      <w:r>
        <w:t>K</w:t>
      </w:r>
      <w:bookmarkEnd w:id="16"/>
    </w:p>
    <w:p w:rsidR="007C4864" w:rsidRPr="00F96E61" w:rsidRDefault="009A2F50" w:rsidP="00883676">
      <w:pPr>
        <w:ind w:firstLine="0"/>
        <w:jc w:val="center"/>
        <w:rPr>
          <w:rFonts w:cs="Arial"/>
          <w:bCs/>
          <w:sz w:val="18"/>
          <w:szCs w:val="18"/>
          <w:lang w:val="sr-Cyrl-CS"/>
        </w:rPr>
      </w:pPr>
      <w:r>
        <w:rPr>
          <w:rFonts w:cs="Arial"/>
          <w:bCs/>
          <w:sz w:val="18"/>
          <w:szCs w:val="18"/>
          <w:lang w:val="sr-Cyrl-CS"/>
        </w:rPr>
        <w:t>O</w:t>
      </w:r>
      <w:r w:rsidR="007C4864" w:rsidRPr="00F96E61">
        <w:rPr>
          <w:rFonts w:cs="Arial"/>
          <w:bCs/>
          <w:sz w:val="18"/>
          <w:szCs w:val="18"/>
          <w:lang w:val="sr-Cyrl-CS"/>
        </w:rPr>
        <w:t xml:space="preserve">  </w:t>
      </w:r>
      <w:r>
        <w:rPr>
          <w:rFonts w:cs="Arial"/>
          <w:bCs/>
          <w:sz w:val="18"/>
          <w:szCs w:val="18"/>
          <w:lang w:val="sr-Cyrl-CS"/>
        </w:rPr>
        <w:t>IZMJENI</w:t>
      </w:r>
      <w:r w:rsidR="007C4864" w:rsidRPr="00F96E61">
        <w:rPr>
          <w:rFonts w:cs="Arial"/>
          <w:bCs/>
          <w:sz w:val="18"/>
          <w:szCs w:val="18"/>
          <w:lang w:val="sr-Cyrl-CS"/>
        </w:rPr>
        <w:t xml:space="preserve"> </w:t>
      </w:r>
      <w:r>
        <w:rPr>
          <w:rFonts w:cs="Arial"/>
          <w:bCs/>
          <w:sz w:val="18"/>
          <w:szCs w:val="18"/>
          <w:lang w:val="sr-Cyrl-CS"/>
        </w:rPr>
        <w:t>PRAVILNIKA</w:t>
      </w:r>
      <w:r w:rsidR="007C4864" w:rsidRPr="00F96E61">
        <w:rPr>
          <w:rFonts w:cs="Arial"/>
          <w:bCs/>
          <w:sz w:val="18"/>
          <w:szCs w:val="18"/>
          <w:lang w:val="sr-Cyrl-CS"/>
        </w:rPr>
        <w:t xml:space="preserve"> </w:t>
      </w:r>
      <w:r>
        <w:rPr>
          <w:rFonts w:cs="Arial"/>
          <w:bCs/>
          <w:sz w:val="18"/>
          <w:szCs w:val="18"/>
          <w:lang w:val="sr-Cyrl-CS"/>
        </w:rPr>
        <w:t>O</w:t>
      </w:r>
      <w:r w:rsidR="007C4864" w:rsidRPr="00F96E61">
        <w:rPr>
          <w:rFonts w:cs="Arial"/>
          <w:bCs/>
          <w:sz w:val="18"/>
          <w:szCs w:val="18"/>
          <w:lang w:val="sr-Cyrl-CS"/>
        </w:rPr>
        <w:t xml:space="preserve"> </w:t>
      </w:r>
      <w:r>
        <w:rPr>
          <w:rFonts w:cs="Arial"/>
          <w:bCs/>
          <w:sz w:val="18"/>
          <w:szCs w:val="18"/>
        </w:rPr>
        <w:t>UNUTRAŠNjOJ</w:t>
      </w:r>
      <w:r w:rsidR="007C4864" w:rsidRPr="00F96E61">
        <w:rPr>
          <w:rFonts w:cs="Arial"/>
          <w:bCs/>
          <w:sz w:val="18"/>
          <w:szCs w:val="18"/>
        </w:rPr>
        <w:t xml:space="preserve"> </w:t>
      </w:r>
      <w:r>
        <w:rPr>
          <w:rFonts w:cs="Arial"/>
          <w:bCs/>
          <w:sz w:val="18"/>
          <w:szCs w:val="18"/>
          <w:lang w:val="sr-Cyrl-CS"/>
        </w:rPr>
        <w:t>ORGANIZACIJI</w:t>
      </w:r>
      <w:r w:rsidR="007C4864" w:rsidRPr="00F96E61">
        <w:rPr>
          <w:rFonts w:cs="Arial"/>
          <w:bCs/>
          <w:sz w:val="18"/>
          <w:szCs w:val="18"/>
          <w:lang w:val="sr-Cyrl-CS"/>
        </w:rPr>
        <w:t xml:space="preserve"> </w:t>
      </w:r>
      <w:r>
        <w:rPr>
          <w:rFonts w:cs="Arial"/>
          <w:bCs/>
          <w:sz w:val="18"/>
          <w:szCs w:val="18"/>
          <w:lang w:val="sr-Cyrl-CS"/>
        </w:rPr>
        <w:t>I</w:t>
      </w:r>
      <w:r w:rsidR="00883676">
        <w:rPr>
          <w:rFonts w:cs="Arial"/>
          <w:bCs/>
          <w:sz w:val="18"/>
          <w:szCs w:val="18"/>
          <w:lang w:val="sr-Cyrl-CS"/>
        </w:rPr>
        <w:t xml:space="preserve"> </w:t>
      </w:r>
      <w:r>
        <w:rPr>
          <w:rFonts w:cs="Arial"/>
          <w:bCs/>
          <w:sz w:val="18"/>
          <w:szCs w:val="18"/>
          <w:lang w:val="sr-Cyrl-CS"/>
        </w:rPr>
        <w:t>SISTEMATIZACIJI</w:t>
      </w:r>
      <w:r w:rsidR="00883676">
        <w:rPr>
          <w:rFonts w:cs="Arial"/>
          <w:bCs/>
          <w:sz w:val="18"/>
          <w:szCs w:val="18"/>
          <w:lang w:val="sr-Cyrl-CS"/>
        </w:rPr>
        <w:t xml:space="preserve"> </w:t>
      </w:r>
      <w:r>
        <w:rPr>
          <w:rFonts w:cs="Arial"/>
          <w:bCs/>
          <w:sz w:val="18"/>
          <w:szCs w:val="18"/>
          <w:lang w:val="sr-Cyrl-CS"/>
        </w:rPr>
        <w:t>RADNIH</w:t>
      </w:r>
      <w:r w:rsidR="00883676">
        <w:rPr>
          <w:rFonts w:cs="Arial"/>
          <w:bCs/>
          <w:sz w:val="18"/>
          <w:szCs w:val="18"/>
          <w:lang w:val="sr-Cyrl-CS"/>
        </w:rPr>
        <w:t xml:space="preserve"> </w:t>
      </w:r>
      <w:r>
        <w:rPr>
          <w:rFonts w:cs="Arial"/>
          <w:bCs/>
          <w:sz w:val="18"/>
          <w:szCs w:val="18"/>
          <w:lang w:val="sr-Cyrl-CS"/>
        </w:rPr>
        <w:t>MJESTA</w:t>
      </w:r>
      <w:r w:rsidR="00883676">
        <w:rPr>
          <w:rFonts w:cs="Arial"/>
          <w:bCs/>
          <w:sz w:val="18"/>
          <w:szCs w:val="18"/>
          <w:lang w:val="sr-Cyrl-CS"/>
        </w:rPr>
        <w:t xml:space="preserve"> </w:t>
      </w:r>
      <w:r>
        <w:rPr>
          <w:rFonts w:cs="Arial"/>
          <w:bCs/>
          <w:sz w:val="18"/>
          <w:szCs w:val="18"/>
          <w:lang w:val="sr-Cyrl-CS"/>
        </w:rPr>
        <w:t>U</w:t>
      </w:r>
      <w:r w:rsidR="007C4864" w:rsidRPr="00F96E61">
        <w:rPr>
          <w:rFonts w:cs="Arial"/>
          <w:bCs/>
          <w:sz w:val="18"/>
          <w:szCs w:val="18"/>
          <w:lang w:val="sr-Cyrl-CS"/>
        </w:rPr>
        <w:t xml:space="preserve"> </w:t>
      </w:r>
      <w:r>
        <w:rPr>
          <w:rFonts w:cs="Arial"/>
          <w:bCs/>
          <w:sz w:val="18"/>
          <w:szCs w:val="18"/>
          <w:lang w:val="sr-Cyrl-CS"/>
        </w:rPr>
        <w:t>OPŠTINSKOJ</w:t>
      </w:r>
      <w:r w:rsidR="007C4864" w:rsidRPr="00F96E61">
        <w:rPr>
          <w:rFonts w:cs="Arial"/>
          <w:bCs/>
          <w:sz w:val="18"/>
          <w:szCs w:val="18"/>
          <w:lang w:val="sr-Cyrl-CS"/>
        </w:rPr>
        <w:t xml:space="preserve"> </w:t>
      </w:r>
      <w:r>
        <w:rPr>
          <w:rFonts w:cs="Arial"/>
          <w:bCs/>
          <w:sz w:val="18"/>
          <w:szCs w:val="18"/>
          <w:lang w:val="sr-Cyrl-CS"/>
        </w:rPr>
        <w:t>UPRAVI</w:t>
      </w:r>
      <w:r w:rsidR="007C4864" w:rsidRPr="00F96E61">
        <w:rPr>
          <w:rFonts w:cs="Arial"/>
          <w:bCs/>
          <w:sz w:val="18"/>
          <w:szCs w:val="18"/>
          <w:lang w:val="sr-Cyrl-CS"/>
        </w:rPr>
        <w:t xml:space="preserve"> </w:t>
      </w:r>
      <w:r>
        <w:rPr>
          <w:rFonts w:cs="Arial"/>
          <w:bCs/>
          <w:sz w:val="18"/>
          <w:szCs w:val="18"/>
          <w:lang w:val="sr-Cyrl-CS"/>
        </w:rPr>
        <w:t>UGLjEVIK</w:t>
      </w:r>
    </w:p>
    <w:p w:rsidR="007C4864" w:rsidRPr="00F96E61" w:rsidRDefault="007C4864" w:rsidP="007C4864">
      <w:pPr>
        <w:ind w:firstLine="0"/>
        <w:jc w:val="center"/>
        <w:rPr>
          <w:rFonts w:cs="Arial"/>
          <w:bCs/>
          <w:sz w:val="18"/>
          <w:szCs w:val="18"/>
          <w:lang w:val="sr-Cyrl-CS"/>
        </w:rPr>
      </w:pPr>
    </w:p>
    <w:p w:rsidR="007C4864" w:rsidRPr="001F4338" w:rsidRDefault="009A2F50" w:rsidP="007C4864">
      <w:pPr>
        <w:ind w:firstLine="0"/>
        <w:jc w:val="center"/>
        <w:rPr>
          <w:rFonts w:cs="Arial"/>
          <w:bCs/>
          <w:sz w:val="20"/>
          <w:szCs w:val="20"/>
          <w:lang w:val="sr-Cyrl-CS"/>
        </w:rPr>
      </w:pPr>
      <w:r>
        <w:rPr>
          <w:rFonts w:cs="Arial"/>
          <w:bCs/>
          <w:sz w:val="20"/>
          <w:szCs w:val="20"/>
          <w:lang w:val="sr-Cyrl-CS"/>
        </w:rPr>
        <w:t>Član</w:t>
      </w:r>
      <w:r w:rsidR="007C4864" w:rsidRPr="001F4338">
        <w:rPr>
          <w:rFonts w:cs="Arial"/>
          <w:bCs/>
          <w:sz w:val="20"/>
          <w:szCs w:val="20"/>
          <w:lang w:val="sr-Cyrl-CS"/>
        </w:rPr>
        <w:t xml:space="preserve"> 1.</w:t>
      </w:r>
    </w:p>
    <w:p w:rsidR="007C4864" w:rsidRPr="001F4338" w:rsidRDefault="009A2F50" w:rsidP="007C4864">
      <w:pPr>
        <w:ind w:firstLine="0"/>
        <w:rPr>
          <w:rStyle w:val="Bodytext29"/>
          <w:rFonts w:ascii="Arial" w:hAnsi="Arial" w:cs="Arial"/>
          <w:sz w:val="20"/>
          <w:szCs w:val="20"/>
          <w:lang w:eastAsia="sr-Cyrl-CS"/>
        </w:rPr>
      </w:pPr>
      <w:r>
        <w:rPr>
          <w:rFonts w:cs="Arial"/>
          <w:bCs/>
          <w:sz w:val="20"/>
          <w:szCs w:val="20"/>
          <w:lang w:val="sr-Cyrl-CS"/>
        </w:rPr>
        <w:t>U</w:t>
      </w:r>
      <w:r w:rsidR="007C4864" w:rsidRPr="001F4338">
        <w:rPr>
          <w:rFonts w:cs="Arial"/>
          <w:bCs/>
          <w:sz w:val="20"/>
          <w:szCs w:val="20"/>
          <w:lang w:val="sr-Cyrl-CS"/>
        </w:rPr>
        <w:t xml:space="preserve"> </w:t>
      </w:r>
      <w:r>
        <w:rPr>
          <w:rFonts w:cs="Arial"/>
          <w:bCs/>
          <w:sz w:val="20"/>
          <w:szCs w:val="20"/>
          <w:lang w:val="sr-Cyrl-CS"/>
        </w:rPr>
        <w:t>Pravilniku</w:t>
      </w:r>
      <w:r w:rsidR="007C4864" w:rsidRPr="001F4338">
        <w:rPr>
          <w:rFonts w:cs="Arial"/>
          <w:bCs/>
          <w:sz w:val="20"/>
          <w:szCs w:val="20"/>
          <w:lang w:val="sr-Cyrl-CS"/>
        </w:rPr>
        <w:t xml:space="preserve"> </w:t>
      </w:r>
      <w:r>
        <w:rPr>
          <w:rFonts w:cs="Arial"/>
          <w:bCs/>
          <w:sz w:val="20"/>
          <w:szCs w:val="20"/>
          <w:lang w:val="sr-Cyrl-CS"/>
        </w:rPr>
        <w:t>o</w:t>
      </w:r>
      <w:r w:rsidR="007C4864" w:rsidRPr="001F4338">
        <w:rPr>
          <w:rFonts w:cs="Arial"/>
          <w:bCs/>
          <w:sz w:val="20"/>
          <w:szCs w:val="20"/>
          <w:lang w:val="sr-Cyrl-CS"/>
        </w:rPr>
        <w:t xml:space="preserve"> </w:t>
      </w:r>
      <w:r>
        <w:rPr>
          <w:rFonts w:cs="Arial"/>
          <w:bCs/>
          <w:sz w:val="20"/>
          <w:szCs w:val="20"/>
          <w:lang w:val="sr-Cyrl-CS"/>
        </w:rPr>
        <w:t>unutrašnjoj</w:t>
      </w:r>
      <w:r w:rsidR="007C4864" w:rsidRPr="001F4338">
        <w:rPr>
          <w:rFonts w:cs="Arial"/>
          <w:bCs/>
          <w:sz w:val="20"/>
          <w:szCs w:val="20"/>
          <w:lang w:val="sr-Cyrl-CS"/>
        </w:rPr>
        <w:t xml:space="preserve"> </w:t>
      </w:r>
      <w:r>
        <w:rPr>
          <w:rFonts w:cs="Arial"/>
          <w:bCs/>
          <w:sz w:val="20"/>
          <w:szCs w:val="20"/>
          <w:lang w:val="sr-Cyrl-CS"/>
        </w:rPr>
        <w:t>organizaciji</w:t>
      </w:r>
      <w:r w:rsidR="007C4864" w:rsidRPr="001F4338">
        <w:rPr>
          <w:rFonts w:cs="Arial"/>
          <w:bCs/>
          <w:sz w:val="20"/>
          <w:szCs w:val="20"/>
          <w:lang w:val="sr-Cyrl-CS"/>
        </w:rPr>
        <w:t xml:space="preserve"> </w:t>
      </w:r>
      <w:r>
        <w:rPr>
          <w:rFonts w:cs="Arial"/>
          <w:bCs/>
          <w:sz w:val="20"/>
          <w:szCs w:val="20"/>
          <w:lang w:val="sr-Cyrl-CS"/>
        </w:rPr>
        <w:t>i</w:t>
      </w:r>
      <w:r w:rsidR="007C4864" w:rsidRPr="001F4338">
        <w:rPr>
          <w:rFonts w:cs="Arial"/>
          <w:bCs/>
          <w:sz w:val="20"/>
          <w:szCs w:val="20"/>
          <w:lang w:val="sr-Cyrl-CS"/>
        </w:rPr>
        <w:t xml:space="preserve"> </w:t>
      </w:r>
      <w:r>
        <w:rPr>
          <w:rFonts w:cs="Arial"/>
          <w:bCs/>
          <w:sz w:val="20"/>
          <w:szCs w:val="20"/>
          <w:lang w:val="sr-Cyrl-CS"/>
        </w:rPr>
        <w:t>sistematizaciji</w:t>
      </w:r>
      <w:r w:rsidR="007C4864" w:rsidRPr="001F4338">
        <w:rPr>
          <w:rFonts w:cs="Arial"/>
          <w:bCs/>
          <w:sz w:val="20"/>
          <w:szCs w:val="20"/>
          <w:lang w:val="sr-Cyrl-CS"/>
        </w:rPr>
        <w:t xml:space="preserve"> </w:t>
      </w:r>
      <w:r>
        <w:rPr>
          <w:rFonts w:cs="Arial"/>
          <w:bCs/>
          <w:sz w:val="20"/>
          <w:szCs w:val="20"/>
          <w:lang w:val="sr-Cyrl-CS"/>
        </w:rPr>
        <w:t>radnih</w:t>
      </w:r>
      <w:r w:rsidR="007C4864" w:rsidRPr="001F4338">
        <w:rPr>
          <w:rFonts w:cs="Arial"/>
          <w:bCs/>
          <w:sz w:val="20"/>
          <w:szCs w:val="20"/>
          <w:lang w:val="sr-Cyrl-CS"/>
        </w:rPr>
        <w:t xml:space="preserve"> </w:t>
      </w:r>
      <w:r>
        <w:rPr>
          <w:rFonts w:cs="Arial"/>
          <w:bCs/>
          <w:sz w:val="20"/>
          <w:szCs w:val="20"/>
          <w:lang w:val="sr-Cyrl-CS"/>
        </w:rPr>
        <w:t>mjesta</w:t>
      </w:r>
      <w:r w:rsidR="007C4864" w:rsidRPr="001F4338">
        <w:rPr>
          <w:rFonts w:cs="Arial"/>
          <w:bCs/>
          <w:sz w:val="20"/>
          <w:szCs w:val="20"/>
          <w:lang w:val="sr-Cyrl-CS"/>
        </w:rPr>
        <w:t xml:space="preserve"> </w:t>
      </w:r>
      <w:r>
        <w:rPr>
          <w:rFonts w:cs="Arial"/>
          <w:bCs/>
          <w:sz w:val="20"/>
          <w:szCs w:val="20"/>
          <w:lang w:val="sr-Cyrl-CS"/>
        </w:rPr>
        <w:t>u</w:t>
      </w:r>
      <w:r w:rsidR="007C4864" w:rsidRPr="001F4338">
        <w:rPr>
          <w:rFonts w:cs="Arial"/>
          <w:bCs/>
          <w:sz w:val="20"/>
          <w:szCs w:val="20"/>
          <w:lang w:val="sr-Cyrl-CS"/>
        </w:rPr>
        <w:t xml:space="preserve"> </w:t>
      </w:r>
      <w:r>
        <w:rPr>
          <w:rFonts w:cs="Arial"/>
          <w:bCs/>
          <w:sz w:val="20"/>
          <w:szCs w:val="20"/>
          <w:lang w:val="sr-Cyrl-CS"/>
        </w:rPr>
        <w:t>Opštinskoj</w:t>
      </w:r>
      <w:r w:rsidR="007C4864" w:rsidRPr="001F4338">
        <w:rPr>
          <w:rFonts w:cs="Arial"/>
          <w:bCs/>
          <w:sz w:val="20"/>
          <w:szCs w:val="20"/>
          <w:lang w:val="sr-Cyrl-CS"/>
        </w:rPr>
        <w:t xml:space="preserve"> </w:t>
      </w:r>
      <w:r>
        <w:rPr>
          <w:rFonts w:cs="Arial"/>
          <w:bCs/>
          <w:sz w:val="20"/>
          <w:szCs w:val="20"/>
          <w:lang w:val="sr-Cyrl-CS"/>
        </w:rPr>
        <w:t>upravi</w:t>
      </w:r>
      <w:r w:rsidR="007C4864" w:rsidRPr="001F4338">
        <w:rPr>
          <w:rFonts w:cs="Arial"/>
          <w:bCs/>
          <w:sz w:val="20"/>
          <w:szCs w:val="20"/>
          <w:lang w:val="sr-Cyrl-CS"/>
        </w:rPr>
        <w:t xml:space="preserve"> </w:t>
      </w:r>
      <w:r>
        <w:rPr>
          <w:rFonts w:cs="Arial"/>
          <w:bCs/>
          <w:sz w:val="20"/>
          <w:szCs w:val="20"/>
          <w:lang w:val="sr-Cyrl-CS"/>
        </w:rPr>
        <w:t>Ugljevik</w:t>
      </w:r>
      <w:r w:rsidR="007C4864" w:rsidRPr="001F4338">
        <w:rPr>
          <w:rFonts w:cs="Arial"/>
          <w:bCs/>
          <w:sz w:val="20"/>
          <w:szCs w:val="20"/>
          <w:lang w:val="sr-Cyrl-CS"/>
        </w:rPr>
        <w:t xml:space="preserve"> </w:t>
      </w:r>
      <w:r w:rsidR="007C4864" w:rsidRPr="001F4338">
        <w:rPr>
          <w:rFonts w:cs="Arial"/>
          <w:color w:val="000000"/>
          <w:sz w:val="20"/>
          <w:szCs w:val="20"/>
        </w:rPr>
        <w:t>(„</w:t>
      </w:r>
      <w:r>
        <w:rPr>
          <w:rFonts w:cs="Arial"/>
          <w:color w:val="000000"/>
          <w:sz w:val="20"/>
          <w:szCs w:val="20"/>
        </w:rPr>
        <w:t>Službeni</w:t>
      </w:r>
      <w:r w:rsidR="007C4864" w:rsidRPr="001F4338">
        <w:rPr>
          <w:rFonts w:cs="Arial"/>
          <w:color w:val="000000"/>
          <w:sz w:val="20"/>
          <w:szCs w:val="20"/>
        </w:rPr>
        <w:t xml:space="preserve"> </w:t>
      </w:r>
      <w:r>
        <w:rPr>
          <w:rFonts w:cs="Arial"/>
          <w:color w:val="000000"/>
          <w:sz w:val="20"/>
          <w:szCs w:val="20"/>
        </w:rPr>
        <w:t>bilten</w:t>
      </w:r>
      <w:r w:rsidR="007C4864" w:rsidRPr="001F4338">
        <w:rPr>
          <w:rFonts w:cs="Arial"/>
          <w:color w:val="000000"/>
          <w:sz w:val="20"/>
          <w:szCs w:val="20"/>
        </w:rPr>
        <w:t xml:space="preserve"> </w:t>
      </w:r>
      <w:r>
        <w:rPr>
          <w:rFonts w:cs="Arial"/>
          <w:color w:val="000000"/>
          <w:sz w:val="20"/>
          <w:szCs w:val="20"/>
        </w:rPr>
        <w:t>opštine</w:t>
      </w:r>
      <w:r w:rsidR="007C4864" w:rsidRPr="001F4338">
        <w:rPr>
          <w:rFonts w:cs="Arial"/>
          <w:color w:val="000000"/>
          <w:sz w:val="20"/>
          <w:szCs w:val="20"/>
        </w:rPr>
        <w:t xml:space="preserve"> </w:t>
      </w:r>
      <w:r>
        <w:rPr>
          <w:rFonts w:cs="Arial"/>
          <w:color w:val="000000"/>
          <w:sz w:val="20"/>
          <w:szCs w:val="20"/>
        </w:rPr>
        <w:t>Ugljevik</w:t>
      </w:r>
      <w:r w:rsidR="007C4864" w:rsidRPr="001F4338">
        <w:rPr>
          <w:rFonts w:cs="Arial"/>
          <w:color w:val="000000"/>
          <w:sz w:val="20"/>
          <w:szCs w:val="20"/>
        </w:rPr>
        <w:t xml:space="preserve">“, </w:t>
      </w:r>
      <w:r>
        <w:rPr>
          <w:rFonts w:cs="Arial"/>
          <w:color w:val="000000"/>
          <w:sz w:val="20"/>
          <w:szCs w:val="20"/>
        </w:rPr>
        <w:t>broj</w:t>
      </w:r>
      <w:r w:rsidR="007C4864" w:rsidRPr="001F4338">
        <w:rPr>
          <w:rFonts w:cs="Arial"/>
          <w:color w:val="000000"/>
          <w:sz w:val="20"/>
          <w:szCs w:val="20"/>
        </w:rPr>
        <w:t xml:space="preserve"> 2/21, 7/21, 9/21, 12-2/21, 1/22, 2/22, 4/22, 7/22-</w:t>
      </w:r>
      <w:r>
        <w:rPr>
          <w:rFonts w:cs="Arial"/>
          <w:color w:val="000000"/>
          <w:sz w:val="20"/>
          <w:szCs w:val="20"/>
        </w:rPr>
        <w:t>drugi</w:t>
      </w:r>
      <w:r w:rsidR="007C4864" w:rsidRPr="001F4338">
        <w:rPr>
          <w:rFonts w:cs="Arial"/>
          <w:color w:val="000000"/>
          <w:sz w:val="20"/>
          <w:szCs w:val="20"/>
        </w:rPr>
        <w:t xml:space="preserve"> </w:t>
      </w:r>
      <w:r>
        <w:rPr>
          <w:rFonts w:cs="Arial"/>
          <w:color w:val="000000"/>
          <w:sz w:val="20"/>
          <w:szCs w:val="20"/>
        </w:rPr>
        <w:t>dio</w:t>
      </w:r>
      <w:r w:rsidR="007C4864" w:rsidRPr="001F4338">
        <w:rPr>
          <w:rFonts w:cs="Arial"/>
          <w:color w:val="000000"/>
          <w:sz w:val="20"/>
          <w:szCs w:val="20"/>
        </w:rPr>
        <w:t xml:space="preserve">, 1/23, 2/23 </w:t>
      </w:r>
      <w:r>
        <w:rPr>
          <w:rFonts w:cs="Arial"/>
          <w:color w:val="000000"/>
          <w:sz w:val="20"/>
          <w:szCs w:val="20"/>
        </w:rPr>
        <w:t>i</w:t>
      </w:r>
      <w:r w:rsidR="007C4864" w:rsidRPr="001F4338">
        <w:rPr>
          <w:rFonts w:cs="Arial"/>
          <w:color w:val="000000"/>
          <w:sz w:val="20"/>
          <w:szCs w:val="20"/>
        </w:rPr>
        <w:t xml:space="preserve"> 3/23)</w:t>
      </w:r>
      <w:r w:rsidR="007C4864" w:rsidRPr="001F4338">
        <w:rPr>
          <w:rFonts w:cs="Arial"/>
          <w:bCs/>
          <w:sz w:val="20"/>
          <w:szCs w:val="20"/>
          <w:lang w:val="sr-Cyrl-CS"/>
        </w:rPr>
        <w:t xml:space="preserve"> </w:t>
      </w:r>
      <w:r>
        <w:rPr>
          <w:rFonts w:cs="Arial"/>
          <w:bCs/>
          <w:sz w:val="20"/>
          <w:szCs w:val="20"/>
          <w:lang w:val="sr-Cyrl-CS"/>
        </w:rPr>
        <w:t>u</w:t>
      </w:r>
      <w:r w:rsidR="007C4864" w:rsidRPr="001F4338">
        <w:rPr>
          <w:rFonts w:cs="Arial"/>
          <w:bCs/>
          <w:sz w:val="20"/>
          <w:szCs w:val="20"/>
          <w:lang w:val="sr-Cyrl-CS"/>
        </w:rPr>
        <w:t xml:space="preserve"> </w:t>
      </w:r>
      <w:r>
        <w:rPr>
          <w:rFonts w:cs="Arial"/>
          <w:bCs/>
          <w:sz w:val="20"/>
          <w:szCs w:val="20"/>
          <w:lang w:val="sr-Cyrl-CS"/>
        </w:rPr>
        <w:t>članu</w:t>
      </w:r>
      <w:r w:rsidR="007C4864" w:rsidRPr="001F4338">
        <w:rPr>
          <w:rFonts w:cs="Arial"/>
          <w:bCs/>
          <w:sz w:val="20"/>
          <w:szCs w:val="20"/>
          <w:lang w:val="sr-Cyrl-CS"/>
        </w:rPr>
        <w:t xml:space="preserve"> </w:t>
      </w:r>
      <w:r w:rsidR="007C4864" w:rsidRPr="001F4338">
        <w:rPr>
          <w:rStyle w:val="Bodytext29"/>
          <w:rFonts w:ascii="Arial" w:hAnsi="Arial" w:cs="Arial"/>
          <w:sz w:val="20"/>
          <w:szCs w:val="20"/>
          <w:lang w:eastAsia="sr-Cyrl-CS"/>
        </w:rPr>
        <w:t xml:space="preserve">36. </w:t>
      </w:r>
      <w:r>
        <w:rPr>
          <w:rStyle w:val="Bodytext29"/>
          <w:rFonts w:ascii="Arial" w:hAnsi="Arial" w:cs="Arial"/>
          <w:sz w:val="20"/>
          <w:szCs w:val="20"/>
          <w:lang w:eastAsia="sr-Cyrl-CS"/>
        </w:rPr>
        <w:t>Sistematizacija</w:t>
      </w:r>
      <w:r w:rsidR="007C4864" w:rsidRPr="001F4338">
        <w:rPr>
          <w:rStyle w:val="Bodytext29"/>
          <w:rFonts w:ascii="Arial" w:hAnsi="Arial" w:cs="Arial"/>
          <w:sz w:val="20"/>
          <w:szCs w:val="20"/>
          <w:lang w:eastAsia="sr-Cyrl-CS"/>
        </w:rPr>
        <w:t xml:space="preserve"> </w:t>
      </w:r>
      <w:r>
        <w:rPr>
          <w:rStyle w:val="Bodytext29"/>
          <w:rFonts w:ascii="Arial" w:hAnsi="Arial" w:cs="Arial"/>
          <w:sz w:val="20"/>
          <w:szCs w:val="20"/>
          <w:lang w:eastAsia="sr-Cyrl-CS"/>
        </w:rPr>
        <w:t>radnih</w:t>
      </w:r>
      <w:r w:rsidR="007C4864" w:rsidRPr="001F4338">
        <w:rPr>
          <w:rStyle w:val="Bodytext29"/>
          <w:rFonts w:ascii="Arial" w:hAnsi="Arial" w:cs="Arial"/>
          <w:sz w:val="20"/>
          <w:szCs w:val="20"/>
          <w:lang w:eastAsia="sr-Cyrl-CS"/>
        </w:rPr>
        <w:t xml:space="preserve"> </w:t>
      </w:r>
      <w:r>
        <w:rPr>
          <w:rStyle w:val="Bodytext29"/>
          <w:rFonts w:ascii="Arial" w:hAnsi="Arial" w:cs="Arial"/>
          <w:sz w:val="20"/>
          <w:szCs w:val="20"/>
          <w:lang w:eastAsia="sr-Cyrl-CS"/>
        </w:rPr>
        <w:t>mjesta</w:t>
      </w:r>
      <w:r w:rsidR="007C4864" w:rsidRPr="001F4338">
        <w:rPr>
          <w:rStyle w:val="Bodytext29"/>
          <w:rFonts w:ascii="Arial" w:hAnsi="Arial" w:cs="Arial"/>
          <w:sz w:val="20"/>
          <w:szCs w:val="20"/>
          <w:lang w:eastAsia="sr-Cyrl-CS"/>
        </w:rPr>
        <w:t xml:space="preserve"> </w:t>
      </w:r>
      <w:r>
        <w:rPr>
          <w:rStyle w:val="Bodytext29"/>
          <w:rFonts w:ascii="Arial" w:hAnsi="Arial" w:cs="Arial"/>
          <w:sz w:val="20"/>
          <w:szCs w:val="20"/>
          <w:lang w:eastAsia="sr-Cyrl-CS"/>
        </w:rPr>
        <w:t>Odjeljak</w:t>
      </w:r>
      <w:r w:rsidR="007C4864" w:rsidRPr="001F4338">
        <w:rPr>
          <w:rStyle w:val="Bodytext29"/>
          <w:rFonts w:ascii="Arial" w:hAnsi="Arial" w:cs="Arial"/>
          <w:sz w:val="20"/>
          <w:szCs w:val="20"/>
          <w:lang w:eastAsia="sr-Cyrl-CS"/>
        </w:rPr>
        <w:t xml:space="preserve"> </w:t>
      </w:r>
      <w:r w:rsidR="007C4864" w:rsidRPr="001F4338">
        <w:rPr>
          <w:rStyle w:val="Bodytext29"/>
          <w:rFonts w:ascii="Arial" w:hAnsi="Arial" w:cs="Arial"/>
          <w:sz w:val="20"/>
          <w:szCs w:val="20"/>
          <w:lang w:val="sr-Latn-BA" w:eastAsia="sr-Cyrl-CS"/>
        </w:rPr>
        <w:t>V-</w:t>
      </w:r>
      <w:r w:rsidR="007C4864" w:rsidRPr="001F4338">
        <w:rPr>
          <w:rStyle w:val="Bodytext29"/>
          <w:rFonts w:ascii="Arial" w:hAnsi="Arial" w:cs="Arial"/>
          <w:sz w:val="20"/>
          <w:szCs w:val="20"/>
          <w:lang w:eastAsia="sr-Cyrl-CS"/>
        </w:rPr>
        <w:t xml:space="preserve">1 </w:t>
      </w:r>
      <w:r>
        <w:rPr>
          <w:rStyle w:val="Bodytext29"/>
          <w:rFonts w:ascii="Arial" w:hAnsi="Arial" w:cs="Arial"/>
          <w:sz w:val="20"/>
          <w:szCs w:val="20"/>
          <w:lang w:eastAsia="sr-Cyrl-CS"/>
        </w:rPr>
        <w:t>Odjeljenje</w:t>
      </w:r>
      <w:r w:rsidR="007C4864" w:rsidRPr="001F4338">
        <w:rPr>
          <w:rStyle w:val="Bodytext29"/>
          <w:rFonts w:ascii="Arial" w:hAnsi="Arial" w:cs="Arial"/>
          <w:sz w:val="20"/>
          <w:szCs w:val="20"/>
          <w:lang w:eastAsia="sr-Cyrl-CS"/>
        </w:rPr>
        <w:t xml:space="preserve"> </w:t>
      </w:r>
      <w:r>
        <w:rPr>
          <w:rStyle w:val="Bodytext29"/>
          <w:rFonts w:ascii="Arial" w:hAnsi="Arial" w:cs="Arial"/>
          <w:sz w:val="20"/>
          <w:szCs w:val="20"/>
          <w:lang w:eastAsia="sr-Cyrl-CS"/>
        </w:rPr>
        <w:t>za</w:t>
      </w:r>
      <w:r w:rsidR="007C4864" w:rsidRPr="001F4338">
        <w:rPr>
          <w:rStyle w:val="Bodytext29"/>
          <w:rFonts w:ascii="Arial" w:hAnsi="Arial" w:cs="Arial"/>
          <w:sz w:val="20"/>
          <w:szCs w:val="20"/>
          <w:lang w:eastAsia="sr-Cyrl-CS"/>
        </w:rPr>
        <w:t xml:space="preserve"> </w:t>
      </w:r>
      <w:r>
        <w:rPr>
          <w:rStyle w:val="Bodytext29"/>
          <w:rFonts w:ascii="Arial" w:hAnsi="Arial" w:cs="Arial"/>
          <w:sz w:val="20"/>
          <w:szCs w:val="20"/>
          <w:lang w:eastAsia="sr-Cyrl-CS"/>
        </w:rPr>
        <w:t>opštu</w:t>
      </w:r>
      <w:r w:rsidR="007C4864" w:rsidRPr="001F4338">
        <w:rPr>
          <w:rStyle w:val="Bodytext29"/>
          <w:rFonts w:ascii="Arial" w:hAnsi="Arial" w:cs="Arial"/>
          <w:sz w:val="20"/>
          <w:szCs w:val="20"/>
          <w:lang w:eastAsia="sr-Cyrl-CS"/>
        </w:rPr>
        <w:t xml:space="preserve"> </w:t>
      </w:r>
      <w:r>
        <w:rPr>
          <w:rStyle w:val="Bodytext29"/>
          <w:rFonts w:ascii="Arial" w:hAnsi="Arial" w:cs="Arial"/>
          <w:sz w:val="20"/>
          <w:szCs w:val="20"/>
          <w:lang w:eastAsia="sr-Cyrl-CS"/>
        </w:rPr>
        <w:t>upravu</w:t>
      </w:r>
      <w:r w:rsidR="007C4864" w:rsidRPr="001F4338">
        <w:rPr>
          <w:rStyle w:val="Bodytext29"/>
          <w:rFonts w:ascii="Arial" w:hAnsi="Arial" w:cs="Arial"/>
          <w:sz w:val="20"/>
          <w:szCs w:val="20"/>
          <w:lang w:eastAsia="sr-Cyrl-CS"/>
        </w:rPr>
        <w:t xml:space="preserve">, </w:t>
      </w:r>
      <w:r>
        <w:rPr>
          <w:rStyle w:val="Bodytext29"/>
          <w:rFonts w:ascii="Arial" w:hAnsi="Arial" w:cs="Arial"/>
          <w:sz w:val="20"/>
          <w:szCs w:val="20"/>
          <w:lang w:eastAsia="sr-Cyrl-CS"/>
        </w:rPr>
        <w:t>A</w:t>
      </w:r>
      <w:r w:rsidR="007C4864" w:rsidRPr="001F4338">
        <w:rPr>
          <w:rStyle w:val="Bodytext29"/>
          <w:rFonts w:ascii="Arial" w:hAnsi="Arial" w:cs="Arial"/>
          <w:sz w:val="20"/>
          <w:szCs w:val="20"/>
          <w:lang w:eastAsia="sr-Cyrl-CS"/>
        </w:rPr>
        <w:t xml:space="preserve">) </w:t>
      </w:r>
      <w:r>
        <w:rPr>
          <w:rStyle w:val="Bodytext29"/>
          <w:rFonts w:ascii="Arial" w:hAnsi="Arial" w:cs="Arial"/>
          <w:sz w:val="20"/>
          <w:szCs w:val="20"/>
          <w:lang w:eastAsia="sr-Cyrl-CS"/>
        </w:rPr>
        <w:t>Odsijek</w:t>
      </w:r>
      <w:r w:rsidR="007C4864" w:rsidRPr="001F4338">
        <w:rPr>
          <w:rStyle w:val="Bodytext29"/>
          <w:rFonts w:ascii="Arial" w:hAnsi="Arial" w:cs="Arial"/>
          <w:sz w:val="20"/>
          <w:szCs w:val="20"/>
          <w:lang w:eastAsia="sr-Cyrl-CS"/>
        </w:rPr>
        <w:t xml:space="preserve"> </w:t>
      </w:r>
      <w:r>
        <w:rPr>
          <w:rStyle w:val="Bodytext29"/>
          <w:rFonts w:ascii="Arial" w:hAnsi="Arial" w:cs="Arial"/>
          <w:sz w:val="20"/>
          <w:szCs w:val="20"/>
          <w:lang w:eastAsia="sr-Cyrl-CS"/>
        </w:rPr>
        <w:t>za</w:t>
      </w:r>
      <w:r w:rsidR="007C4864" w:rsidRPr="001F4338">
        <w:rPr>
          <w:rStyle w:val="Bodytext29"/>
          <w:rFonts w:ascii="Arial" w:hAnsi="Arial" w:cs="Arial"/>
          <w:sz w:val="20"/>
          <w:szCs w:val="20"/>
          <w:lang w:eastAsia="sr-Cyrl-CS"/>
        </w:rPr>
        <w:t xml:space="preserve"> </w:t>
      </w:r>
      <w:r>
        <w:rPr>
          <w:rStyle w:val="Bodytext29"/>
          <w:rFonts w:ascii="Arial" w:hAnsi="Arial" w:cs="Arial"/>
          <w:sz w:val="20"/>
          <w:szCs w:val="20"/>
          <w:lang w:eastAsia="sr-Cyrl-CS"/>
        </w:rPr>
        <w:t>opštu</w:t>
      </w:r>
      <w:r w:rsidR="007C4864" w:rsidRPr="001F4338">
        <w:rPr>
          <w:rStyle w:val="Bodytext29"/>
          <w:rFonts w:ascii="Arial" w:hAnsi="Arial" w:cs="Arial"/>
          <w:sz w:val="20"/>
          <w:szCs w:val="20"/>
          <w:lang w:eastAsia="sr-Cyrl-CS"/>
        </w:rPr>
        <w:t xml:space="preserve"> </w:t>
      </w:r>
      <w:r>
        <w:rPr>
          <w:rStyle w:val="Bodytext29"/>
          <w:rFonts w:ascii="Arial" w:hAnsi="Arial" w:cs="Arial"/>
          <w:sz w:val="20"/>
          <w:szCs w:val="20"/>
          <w:lang w:eastAsia="sr-Cyrl-CS"/>
        </w:rPr>
        <w:t>upravu</w:t>
      </w:r>
      <w:r w:rsidR="007C4864" w:rsidRPr="001F4338">
        <w:rPr>
          <w:rStyle w:val="Bodytext29"/>
          <w:rFonts w:ascii="Arial" w:hAnsi="Arial" w:cs="Arial"/>
          <w:sz w:val="20"/>
          <w:szCs w:val="20"/>
          <w:lang w:eastAsia="sr-Cyrl-CS"/>
        </w:rPr>
        <w:t xml:space="preserve"> </w:t>
      </w:r>
      <w:r>
        <w:rPr>
          <w:rStyle w:val="Bodytext29"/>
          <w:rFonts w:ascii="Arial" w:hAnsi="Arial" w:cs="Arial"/>
          <w:sz w:val="20"/>
          <w:szCs w:val="20"/>
          <w:lang w:eastAsia="sr-Cyrl-CS"/>
        </w:rPr>
        <w:t>u</w:t>
      </w:r>
      <w:r w:rsidR="007C4864" w:rsidRPr="001F4338">
        <w:rPr>
          <w:rStyle w:val="Bodytext29"/>
          <w:rFonts w:ascii="Arial" w:hAnsi="Arial" w:cs="Arial"/>
          <w:sz w:val="20"/>
          <w:szCs w:val="20"/>
          <w:lang w:eastAsia="sr-Cyrl-CS"/>
        </w:rPr>
        <w:t xml:space="preserve"> </w:t>
      </w:r>
      <w:r>
        <w:rPr>
          <w:rStyle w:val="Bodytext29"/>
          <w:rFonts w:ascii="Arial" w:hAnsi="Arial" w:cs="Arial"/>
          <w:sz w:val="20"/>
          <w:szCs w:val="20"/>
          <w:lang w:eastAsia="sr-Cyrl-CS"/>
        </w:rPr>
        <w:t>tački</w:t>
      </w:r>
      <w:r w:rsidR="007C4864" w:rsidRPr="001F4338">
        <w:rPr>
          <w:rStyle w:val="Bodytext29"/>
          <w:rFonts w:ascii="Arial" w:hAnsi="Arial" w:cs="Arial"/>
          <w:sz w:val="20"/>
          <w:szCs w:val="20"/>
          <w:lang w:eastAsia="sr-Cyrl-CS"/>
        </w:rPr>
        <w:t xml:space="preserve"> 6. </w:t>
      </w:r>
      <w:r>
        <w:rPr>
          <w:rStyle w:val="Bodytext29"/>
          <w:rFonts w:ascii="Arial" w:hAnsi="Arial" w:cs="Arial"/>
          <w:sz w:val="20"/>
          <w:szCs w:val="20"/>
          <w:lang w:eastAsia="sr-Cyrl-CS"/>
        </w:rPr>
        <w:t>Uslovi</w:t>
      </w:r>
      <w:r w:rsidR="007C4864" w:rsidRPr="001F4338">
        <w:rPr>
          <w:rStyle w:val="Bodytext29"/>
          <w:rFonts w:ascii="Arial" w:hAnsi="Arial" w:cs="Arial"/>
          <w:sz w:val="20"/>
          <w:szCs w:val="20"/>
          <w:lang w:eastAsia="sr-Cyrl-CS"/>
        </w:rPr>
        <w:t xml:space="preserve"> </w:t>
      </w:r>
      <w:r>
        <w:rPr>
          <w:rStyle w:val="Bodytext29"/>
          <w:rFonts w:ascii="Arial" w:hAnsi="Arial" w:cs="Arial"/>
          <w:sz w:val="20"/>
          <w:szCs w:val="20"/>
          <w:lang w:eastAsia="sr-Cyrl-CS"/>
        </w:rPr>
        <w:t>mijenjaju</w:t>
      </w:r>
      <w:r w:rsidR="007C4864" w:rsidRPr="001F4338">
        <w:rPr>
          <w:rStyle w:val="Bodytext29"/>
          <w:rFonts w:ascii="Arial" w:hAnsi="Arial" w:cs="Arial"/>
          <w:sz w:val="20"/>
          <w:szCs w:val="20"/>
          <w:lang w:eastAsia="sr-Cyrl-CS"/>
        </w:rPr>
        <w:t xml:space="preserve"> </w:t>
      </w:r>
      <w:r>
        <w:rPr>
          <w:rStyle w:val="Bodytext29"/>
          <w:rFonts w:ascii="Arial" w:hAnsi="Arial" w:cs="Arial"/>
          <w:sz w:val="20"/>
          <w:szCs w:val="20"/>
          <w:lang w:eastAsia="sr-Cyrl-CS"/>
        </w:rPr>
        <w:t>se</w:t>
      </w:r>
      <w:r w:rsidR="007C4864" w:rsidRPr="001F4338">
        <w:rPr>
          <w:rStyle w:val="Bodytext29"/>
          <w:rFonts w:ascii="Arial" w:hAnsi="Arial" w:cs="Arial"/>
          <w:sz w:val="20"/>
          <w:szCs w:val="20"/>
          <w:lang w:eastAsia="sr-Cyrl-CS"/>
        </w:rPr>
        <w:t xml:space="preserve"> </w:t>
      </w:r>
      <w:r>
        <w:rPr>
          <w:rStyle w:val="Bodytext29"/>
          <w:rFonts w:ascii="Arial" w:hAnsi="Arial" w:cs="Arial"/>
          <w:sz w:val="20"/>
          <w:szCs w:val="20"/>
          <w:lang w:eastAsia="sr-Cyrl-CS"/>
        </w:rPr>
        <w:t>glase</w:t>
      </w:r>
      <w:r w:rsidR="007C4864" w:rsidRPr="001F4338">
        <w:rPr>
          <w:rStyle w:val="Bodytext29"/>
          <w:rFonts w:ascii="Arial" w:hAnsi="Arial" w:cs="Arial"/>
          <w:sz w:val="20"/>
          <w:szCs w:val="20"/>
          <w:lang w:eastAsia="sr-Cyrl-CS"/>
        </w:rPr>
        <w:t>:</w:t>
      </w:r>
    </w:p>
    <w:p w:rsidR="007C4864" w:rsidRPr="001F4338" w:rsidRDefault="007C4864" w:rsidP="007C4864">
      <w:pPr>
        <w:ind w:firstLine="0"/>
        <w:rPr>
          <w:rStyle w:val="Bodytext29"/>
          <w:rFonts w:ascii="Arial" w:hAnsi="Arial" w:cs="Arial"/>
          <w:sz w:val="20"/>
          <w:szCs w:val="20"/>
          <w:lang w:eastAsia="sr-Cyrl-CS"/>
        </w:rPr>
      </w:pPr>
      <w:r w:rsidRPr="001F4338">
        <w:rPr>
          <w:rStyle w:val="Bodytext29"/>
          <w:rFonts w:ascii="Arial" w:hAnsi="Arial" w:cs="Arial"/>
          <w:sz w:val="20"/>
          <w:szCs w:val="20"/>
          <w:lang w:eastAsia="sr-Cyrl-CS"/>
        </w:rPr>
        <w:t xml:space="preserve">„- </w:t>
      </w:r>
      <w:r w:rsidR="009A2F50">
        <w:rPr>
          <w:rStyle w:val="Bodytext29"/>
          <w:rFonts w:ascii="Arial" w:hAnsi="Arial" w:cs="Arial"/>
          <w:sz w:val="20"/>
          <w:szCs w:val="20"/>
          <w:lang w:eastAsia="sr-Cyrl-CS"/>
        </w:rPr>
        <w:t>SSS</w:t>
      </w:r>
      <w:r w:rsidRPr="001F4338">
        <w:rPr>
          <w:rStyle w:val="Bodytext29"/>
          <w:rFonts w:ascii="Arial" w:hAnsi="Arial" w:cs="Arial"/>
          <w:sz w:val="20"/>
          <w:szCs w:val="20"/>
          <w:lang w:eastAsia="sr-Cyrl-CS"/>
        </w:rPr>
        <w:t xml:space="preserve"> </w:t>
      </w:r>
      <w:r w:rsidR="009A2F50">
        <w:rPr>
          <w:rStyle w:val="Bodytext29"/>
          <w:rFonts w:ascii="Arial" w:hAnsi="Arial" w:cs="Arial"/>
          <w:sz w:val="20"/>
          <w:szCs w:val="20"/>
          <w:lang w:eastAsia="sr-Cyrl-CS"/>
        </w:rPr>
        <w:t>u</w:t>
      </w:r>
      <w:r w:rsidRPr="001F4338">
        <w:rPr>
          <w:rStyle w:val="Bodytext29"/>
          <w:rFonts w:ascii="Arial" w:hAnsi="Arial" w:cs="Arial"/>
          <w:sz w:val="20"/>
          <w:szCs w:val="20"/>
          <w:lang w:eastAsia="sr-Cyrl-CS"/>
        </w:rPr>
        <w:t xml:space="preserve"> </w:t>
      </w:r>
      <w:r w:rsidR="009A2F50">
        <w:rPr>
          <w:rStyle w:val="Bodytext29"/>
          <w:rFonts w:ascii="Arial" w:hAnsi="Arial" w:cs="Arial"/>
          <w:sz w:val="20"/>
          <w:szCs w:val="20"/>
          <w:lang w:eastAsia="sr-Cyrl-CS"/>
        </w:rPr>
        <w:t>četvorogodišnjem</w:t>
      </w:r>
      <w:r w:rsidRPr="001F4338">
        <w:rPr>
          <w:rStyle w:val="Bodytext29"/>
          <w:rFonts w:ascii="Arial" w:hAnsi="Arial" w:cs="Arial"/>
          <w:sz w:val="20"/>
          <w:szCs w:val="20"/>
          <w:lang w:eastAsia="sr-Cyrl-CS"/>
        </w:rPr>
        <w:t xml:space="preserve"> </w:t>
      </w:r>
      <w:r w:rsidR="009A2F50">
        <w:rPr>
          <w:rStyle w:val="Bodytext29"/>
          <w:rFonts w:ascii="Arial" w:hAnsi="Arial" w:cs="Arial"/>
          <w:sz w:val="20"/>
          <w:szCs w:val="20"/>
          <w:lang w:eastAsia="sr-Cyrl-CS"/>
        </w:rPr>
        <w:t>trajanju</w:t>
      </w:r>
      <w:r w:rsidRPr="001F4338">
        <w:rPr>
          <w:rStyle w:val="Bodytext29"/>
          <w:rFonts w:ascii="Arial" w:hAnsi="Arial" w:cs="Arial"/>
          <w:sz w:val="20"/>
          <w:szCs w:val="20"/>
          <w:lang w:eastAsia="sr-Cyrl-CS"/>
        </w:rPr>
        <w:t xml:space="preserve"> </w:t>
      </w:r>
      <w:r w:rsidR="009A2F50">
        <w:rPr>
          <w:rStyle w:val="Bodytext29"/>
          <w:rFonts w:ascii="Arial" w:hAnsi="Arial" w:cs="Arial"/>
          <w:sz w:val="20"/>
          <w:szCs w:val="20"/>
          <w:lang w:eastAsia="sr-Cyrl-CS"/>
        </w:rPr>
        <w:t>društvenog</w:t>
      </w:r>
      <w:r w:rsidRPr="001F4338">
        <w:rPr>
          <w:rStyle w:val="Bodytext29"/>
          <w:rFonts w:ascii="Arial" w:hAnsi="Arial" w:cs="Arial"/>
          <w:sz w:val="20"/>
          <w:szCs w:val="20"/>
          <w:lang w:eastAsia="sr-Cyrl-CS"/>
        </w:rPr>
        <w:t xml:space="preserve"> </w:t>
      </w:r>
      <w:r w:rsidR="009A2F50">
        <w:rPr>
          <w:rStyle w:val="Bodytext29"/>
          <w:rFonts w:ascii="Arial" w:hAnsi="Arial" w:cs="Arial"/>
          <w:sz w:val="20"/>
          <w:szCs w:val="20"/>
          <w:lang w:eastAsia="sr-Cyrl-CS"/>
        </w:rPr>
        <w:t>smijera</w:t>
      </w:r>
      <w:r w:rsidRPr="001F4338">
        <w:rPr>
          <w:rStyle w:val="Bodytext29"/>
          <w:rFonts w:ascii="Arial" w:hAnsi="Arial" w:cs="Arial"/>
          <w:sz w:val="20"/>
          <w:szCs w:val="20"/>
          <w:lang w:eastAsia="sr-Cyrl-CS"/>
        </w:rPr>
        <w:t>,</w:t>
      </w:r>
    </w:p>
    <w:p w:rsidR="007C4864" w:rsidRPr="001F4338" w:rsidRDefault="007C4864" w:rsidP="007C4864">
      <w:pPr>
        <w:ind w:firstLine="0"/>
        <w:rPr>
          <w:rStyle w:val="Bodytext29"/>
          <w:rFonts w:ascii="Arial" w:hAnsi="Arial" w:cs="Arial"/>
          <w:sz w:val="20"/>
          <w:szCs w:val="20"/>
          <w:lang w:eastAsia="sr-Cyrl-CS"/>
        </w:rPr>
      </w:pPr>
      <w:r w:rsidRPr="001F4338">
        <w:rPr>
          <w:rStyle w:val="Bodytext29"/>
          <w:rFonts w:ascii="Arial" w:hAnsi="Arial" w:cs="Arial"/>
          <w:sz w:val="20"/>
          <w:szCs w:val="20"/>
          <w:lang w:eastAsia="sr-Cyrl-CS"/>
        </w:rPr>
        <w:t xml:space="preserve">- </w:t>
      </w:r>
      <w:r w:rsidR="009A2F50">
        <w:rPr>
          <w:rStyle w:val="Bodytext29"/>
          <w:rFonts w:ascii="Arial" w:hAnsi="Arial" w:cs="Arial"/>
          <w:sz w:val="20"/>
          <w:szCs w:val="20"/>
          <w:lang w:eastAsia="sr-Cyrl-CS"/>
        </w:rPr>
        <w:t>najmanje</w:t>
      </w:r>
      <w:r w:rsidRPr="001F4338">
        <w:rPr>
          <w:rStyle w:val="Bodytext29"/>
          <w:rFonts w:ascii="Arial" w:hAnsi="Arial" w:cs="Arial"/>
          <w:sz w:val="20"/>
          <w:szCs w:val="20"/>
          <w:lang w:eastAsia="sr-Cyrl-CS"/>
        </w:rPr>
        <w:t xml:space="preserve"> </w:t>
      </w:r>
      <w:r w:rsidR="009A2F50">
        <w:rPr>
          <w:rStyle w:val="Bodytext29"/>
          <w:rFonts w:ascii="Arial" w:hAnsi="Arial" w:cs="Arial"/>
          <w:sz w:val="20"/>
          <w:szCs w:val="20"/>
          <w:lang w:eastAsia="sr-Cyrl-CS"/>
        </w:rPr>
        <w:t>godina</w:t>
      </w:r>
      <w:r w:rsidRPr="001F4338">
        <w:rPr>
          <w:rStyle w:val="Bodytext29"/>
          <w:rFonts w:ascii="Arial" w:hAnsi="Arial" w:cs="Arial"/>
          <w:sz w:val="20"/>
          <w:szCs w:val="20"/>
          <w:lang w:eastAsia="sr-Cyrl-CS"/>
        </w:rPr>
        <w:t xml:space="preserve"> </w:t>
      </w:r>
      <w:r w:rsidR="009A2F50">
        <w:rPr>
          <w:rStyle w:val="Bodytext29"/>
          <w:rFonts w:ascii="Arial" w:hAnsi="Arial" w:cs="Arial"/>
          <w:sz w:val="20"/>
          <w:szCs w:val="20"/>
          <w:lang w:eastAsia="sr-Cyrl-CS"/>
        </w:rPr>
        <w:t>radnog</w:t>
      </w:r>
      <w:r w:rsidRPr="001F4338">
        <w:rPr>
          <w:rStyle w:val="Bodytext29"/>
          <w:rFonts w:ascii="Arial" w:hAnsi="Arial" w:cs="Arial"/>
          <w:sz w:val="20"/>
          <w:szCs w:val="20"/>
          <w:lang w:eastAsia="sr-Cyrl-CS"/>
        </w:rPr>
        <w:t xml:space="preserve"> </w:t>
      </w:r>
      <w:r w:rsidR="009A2F50">
        <w:rPr>
          <w:rStyle w:val="Bodytext29"/>
          <w:rFonts w:ascii="Arial" w:hAnsi="Arial" w:cs="Arial"/>
          <w:sz w:val="20"/>
          <w:szCs w:val="20"/>
          <w:lang w:eastAsia="sr-Cyrl-CS"/>
        </w:rPr>
        <w:t>iskustvau</w:t>
      </w:r>
      <w:r w:rsidRPr="001F4338">
        <w:rPr>
          <w:rStyle w:val="Bodytext29"/>
          <w:rFonts w:ascii="Arial" w:hAnsi="Arial" w:cs="Arial"/>
          <w:sz w:val="20"/>
          <w:szCs w:val="20"/>
          <w:lang w:eastAsia="sr-Cyrl-CS"/>
        </w:rPr>
        <w:t xml:space="preserve"> </w:t>
      </w:r>
      <w:r w:rsidR="009A2F50">
        <w:rPr>
          <w:rStyle w:val="Bodytext29"/>
          <w:rFonts w:ascii="Arial" w:hAnsi="Arial" w:cs="Arial"/>
          <w:sz w:val="20"/>
          <w:szCs w:val="20"/>
          <w:lang w:eastAsia="sr-Cyrl-CS"/>
        </w:rPr>
        <w:t>traženom</w:t>
      </w:r>
      <w:r w:rsidRPr="001F4338">
        <w:rPr>
          <w:rStyle w:val="Bodytext29"/>
          <w:rFonts w:ascii="Arial" w:hAnsi="Arial" w:cs="Arial"/>
          <w:sz w:val="20"/>
          <w:szCs w:val="20"/>
          <w:lang w:eastAsia="sr-Cyrl-CS"/>
        </w:rPr>
        <w:t xml:space="preserve"> </w:t>
      </w:r>
      <w:r w:rsidR="009A2F50">
        <w:rPr>
          <w:rStyle w:val="Bodytext29"/>
          <w:rFonts w:ascii="Arial" w:hAnsi="Arial" w:cs="Arial"/>
          <w:sz w:val="20"/>
          <w:szCs w:val="20"/>
          <w:lang w:eastAsia="sr-Cyrl-CS"/>
        </w:rPr>
        <w:t>stepenu</w:t>
      </w:r>
      <w:r w:rsidRPr="001F4338">
        <w:rPr>
          <w:rStyle w:val="Bodytext29"/>
          <w:rFonts w:ascii="Arial" w:hAnsi="Arial" w:cs="Arial"/>
          <w:sz w:val="20"/>
          <w:szCs w:val="20"/>
          <w:lang w:eastAsia="sr-Cyrl-CS"/>
        </w:rPr>
        <w:t xml:space="preserve"> </w:t>
      </w:r>
      <w:r w:rsidR="009A2F50">
        <w:rPr>
          <w:rStyle w:val="Bodytext29"/>
          <w:rFonts w:ascii="Arial" w:hAnsi="Arial" w:cs="Arial"/>
          <w:sz w:val="20"/>
          <w:szCs w:val="20"/>
          <w:lang w:eastAsia="sr-Cyrl-CS"/>
        </w:rPr>
        <w:t>obrazovanja</w:t>
      </w:r>
    </w:p>
    <w:p w:rsidR="007C4864" w:rsidRPr="001F4338" w:rsidRDefault="007C4864" w:rsidP="007C4864">
      <w:pPr>
        <w:ind w:firstLine="0"/>
        <w:rPr>
          <w:rStyle w:val="Bodytext29"/>
          <w:rFonts w:ascii="Arial" w:hAnsi="Arial" w:cs="Arial"/>
          <w:sz w:val="20"/>
          <w:szCs w:val="20"/>
          <w:lang w:eastAsia="sr-Cyrl-CS"/>
        </w:rPr>
      </w:pPr>
      <w:r w:rsidRPr="001F4338">
        <w:rPr>
          <w:rStyle w:val="Bodytext29"/>
          <w:rFonts w:ascii="Arial" w:hAnsi="Arial" w:cs="Arial"/>
          <w:sz w:val="20"/>
          <w:szCs w:val="20"/>
          <w:lang w:eastAsia="sr-Cyrl-CS"/>
        </w:rPr>
        <w:t xml:space="preserve">- </w:t>
      </w:r>
      <w:r w:rsidR="009A2F50">
        <w:rPr>
          <w:rStyle w:val="Bodytext29"/>
          <w:rFonts w:ascii="Arial" w:hAnsi="Arial" w:cs="Arial"/>
          <w:sz w:val="20"/>
          <w:szCs w:val="20"/>
          <w:lang w:eastAsia="sr-Cyrl-CS"/>
        </w:rPr>
        <w:t>položen</w:t>
      </w:r>
      <w:r w:rsidRPr="001F4338">
        <w:rPr>
          <w:rStyle w:val="Bodytext29"/>
          <w:rFonts w:ascii="Arial" w:hAnsi="Arial" w:cs="Arial"/>
          <w:sz w:val="20"/>
          <w:szCs w:val="20"/>
          <w:lang w:eastAsia="sr-Cyrl-CS"/>
        </w:rPr>
        <w:t xml:space="preserve"> </w:t>
      </w:r>
      <w:r w:rsidR="009A2F50">
        <w:rPr>
          <w:rStyle w:val="Bodytext29"/>
          <w:rFonts w:ascii="Arial" w:hAnsi="Arial" w:cs="Arial"/>
          <w:sz w:val="20"/>
          <w:szCs w:val="20"/>
          <w:lang w:eastAsia="sr-Cyrl-CS"/>
        </w:rPr>
        <w:t>stručni</w:t>
      </w:r>
      <w:r w:rsidRPr="001F4338">
        <w:rPr>
          <w:rStyle w:val="Bodytext29"/>
          <w:rFonts w:ascii="Arial" w:hAnsi="Arial" w:cs="Arial"/>
          <w:sz w:val="20"/>
          <w:szCs w:val="20"/>
          <w:lang w:eastAsia="sr-Cyrl-CS"/>
        </w:rPr>
        <w:t xml:space="preserve"> </w:t>
      </w:r>
      <w:r w:rsidR="009A2F50">
        <w:rPr>
          <w:rStyle w:val="Bodytext29"/>
          <w:rFonts w:ascii="Arial" w:hAnsi="Arial" w:cs="Arial"/>
          <w:sz w:val="20"/>
          <w:szCs w:val="20"/>
          <w:lang w:eastAsia="sr-Cyrl-CS"/>
        </w:rPr>
        <w:t>ispit</w:t>
      </w:r>
      <w:r w:rsidRPr="001F4338">
        <w:rPr>
          <w:rStyle w:val="Bodytext29"/>
          <w:rFonts w:ascii="Arial" w:hAnsi="Arial" w:cs="Arial"/>
          <w:sz w:val="20"/>
          <w:szCs w:val="20"/>
          <w:lang w:eastAsia="sr-Cyrl-CS"/>
        </w:rPr>
        <w:t xml:space="preserve"> </w:t>
      </w:r>
      <w:r w:rsidR="009A2F50">
        <w:rPr>
          <w:rStyle w:val="Bodytext29"/>
          <w:rFonts w:ascii="Arial" w:hAnsi="Arial" w:cs="Arial"/>
          <w:sz w:val="20"/>
          <w:szCs w:val="20"/>
          <w:lang w:eastAsia="sr-Cyrl-CS"/>
        </w:rPr>
        <w:t>za</w:t>
      </w:r>
      <w:r w:rsidRPr="001F4338">
        <w:rPr>
          <w:rStyle w:val="Bodytext29"/>
          <w:rFonts w:ascii="Arial" w:hAnsi="Arial" w:cs="Arial"/>
          <w:sz w:val="20"/>
          <w:szCs w:val="20"/>
          <w:lang w:eastAsia="sr-Cyrl-CS"/>
        </w:rPr>
        <w:t xml:space="preserve"> </w:t>
      </w:r>
      <w:r w:rsidR="009A2F50">
        <w:rPr>
          <w:rStyle w:val="Bodytext29"/>
          <w:rFonts w:ascii="Arial" w:hAnsi="Arial" w:cs="Arial"/>
          <w:sz w:val="20"/>
          <w:szCs w:val="20"/>
          <w:lang w:eastAsia="sr-Cyrl-CS"/>
        </w:rPr>
        <w:t>rad</w:t>
      </w:r>
      <w:r w:rsidRPr="001F4338">
        <w:rPr>
          <w:rStyle w:val="Bodytext29"/>
          <w:rFonts w:ascii="Arial" w:hAnsi="Arial" w:cs="Arial"/>
          <w:sz w:val="20"/>
          <w:szCs w:val="20"/>
          <w:lang w:eastAsia="sr-Cyrl-CS"/>
        </w:rPr>
        <w:t xml:space="preserve"> </w:t>
      </w:r>
      <w:r w:rsidR="009A2F50">
        <w:rPr>
          <w:rStyle w:val="Bodytext29"/>
          <w:rFonts w:ascii="Arial" w:hAnsi="Arial" w:cs="Arial"/>
          <w:sz w:val="20"/>
          <w:szCs w:val="20"/>
          <w:lang w:eastAsia="sr-Cyrl-CS"/>
        </w:rPr>
        <w:t>u</w:t>
      </w:r>
      <w:r w:rsidRPr="001F4338">
        <w:rPr>
          <w:rStyle w:val="Bodytext29"/>
          <w:rFonts w:ascii="Arial" w:hAnsi="Arial" w:cs="Arial"/>
          <w:sz w:val="20"/>
          <w:szCs w:val="20"/>
          <w:lang w:eastAsia="sr-Cyrl-CS"/>
        </w:rPr>
        <w:t xml:space="preserve"> </w:t>
      </w:r>
      <w:r w:rsidR="009A2F50">
        <w:rPr>
          <w:rStyle w:val="Bodytext29"/>
          <w:rFonts w:ascii="Arial" w:hAnsi="Arial" w:cs="Arial"/>
          <w:sz w:val="20"/>
          <w:szCs w:val="20"/>
          <w:lang w:eastAsia="sr-Cyrl-CS"/>
        </w:rPr>
        <w:t>opštinskoj</w:t>
      </w:r>
      <w:r w:rsidRPr="001F4338">
        <w:rPr>
          <w:rStyle w:val="Bodytext29"/>
          <w:rFonts w:ascii="Arial" w:hAnsi="Arial" w:cs="Arial"/>
          <w:sz w:val="20"/>
          <w:szCs w:val="20"/>
          <w:lang w:eastAsia="sr-Cyrl-CS"/>
        </w:rPr>
        <w:t xml:space="preserve"> </w:t>
      </w:r>
      <w:r w:rsidR="009A2F50">
        <w:rPr>
          <w:rStyle w:val="Bodytext29"/>
          <w:rFonts w:ascii="Arial" w:hAnsi="Arial" w:cs="Arial"/>
          <w:sz w:val="20"/>
          <w:szCs w:val="20"/>
          <w:lang w:eastAsia="sr-Cyrl-CS"/>
        </w:rPr>
        <w:t>upravi</w:t>
      </w:r>
      <w:r w:rsidRPr="001F4338">
        <w:rPr>
          <w:rStyle w:val="Bodytext29"/>
          <w:rFonts w:ascii="Arial" w:hAnsi="Arial" w:cs="Arial"/>
          <w:sz w:val="20"/>
          <w:szCs w:val="20"/>
          <w:lang w:eastAsia="sr-Cyrl-CS"/>
        </w:rPr>
        <w:t xml:space="preserve">.“ </w:t>
      </w:r>
    </w:p>
    <w:p w:rsidR="007C4864" w:rsidRPr="001F4338" w:rsidRDefault="009A2F50" w:rsidP="007C4864">
      <w:pPr>
        <w:ind w:firstLine="0"/>
        <w:jc w:val="center"/>
        <w:rPr>
          <w:rFonts w:cs="Arial"/>
          <w:sz w:val="20"/>
          <w:szCs w:val="20"/>
          <w:lang w:val="sr-Cyrl-CS"/>
        </w:rPr>
      </w:pPr>
      <w:r>
        <w:rPr>
          <w:rFonts w:cs="Arial"/>
          <w:sz w:val="20"/>
          <w:szCs w:val="20"/>
          <w:lang w:val="sr-Cyrl-CS"/>
        </w:rPr>
        <w:t>Član</w:t>
      </w:r>
      <w:r w:rsidR="007C4864" w:rsidRPr="001F4338">
        <w:rPr>
          <w:rFonts w:cs="Arial"/>
          <w:sz w:val="20"/>
          <w:szCs w:val="20"/>
          <w:lang w:val="sr-Cyrl-CS"/>
        </w:rPr>
        <w:t xml:space="preserve"> 2.</w:t>
      </w:r>
    </w:p>
    <w:p w:rsidR="007C4864" w:rsidRPr="001F4338" w:rsidRDefault="009A2F50" w:rsidP="007C4864">
      <w:pPr>
        <w:ind w:firstLine="0"/>
        <w:rPr>
          <w:rStyle w:val="Bodytext29"/>
          <w:rFonts w:ascii="Arial" w:hAnsi="Arial" w:cs="Arial"/>
          <w:sz w:val="20"/>
          <w:szCs w:val="20"/>
          <w:lang w:eastAsia="sr-Cyrl-CS"/>
        </w:rPr>
      </w:pPr>
      <w:r>
        <w:rPr>
          <w:rFonts w:cs="Arial"/>
          <w:sz w:val="20"/>
          <w:szCs w:val="20"/>
          <w:lang w:val="sr-Cyrl-CS"/>
        </w:rPr>
        <w:t>U</w:t>
      </w:r>
      <w:r w:rsidR="007C4864" w:rsidRPr="001F4338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Odjeljku</w:t>
      </w:r>
      <w:r w:rsidR="007C4864" w:rsidRPr="001F4338">
        <w:rPr>
          <w:rFonts w:cs="Arial"/>
          <w:sz w:val="20"/>
          <w:szCs w:val="20"/>
          <w:lang w:val="sr-Cyrl-CS"/>
        </w:rPr>
        <w:t xml:space="preserve"> </w:t>
      </w:r>
      <w:r w:rsidR="007C4864" w:rsidRPr="001F4338">
        <w:rPr>
          <w:rStyle w:val="Bodytext29"/>
          <w:rFonts w:ascii="Arial" w:hAnsi="Arial" w:cs="Arial"/>
          <w:sz w:val="20"/>
          <w:szCs w:val="20"/>
          <w:lang w:val="sr-Latn-BA" w:eastAsia="sr-Cyrl-CS"/>
        </w:rPr>
        <w:t>V-</w:t>
      </w:r>
      <w:r w:rsidR="007C4864" w:rsidRPr="001F4338">
        <w:rPr>
          <w:rStyle w:val="Bodytext29"/>
          <w:rFonts w:ascii="Arial" w:hAnsi="Arial" w:cs="Arial"/>
          <w:sz w:val="20"/>
          <w:szCs w:val="20"/>
          <w:lang w:eastAsia="sr-Cyrl-CS"/>
        </w:rPr>
        <w:t xml:space="preserve">7 </w:t>
      </w:r>
      <w:r>
        <w:rPr>
          <w:rStyle w:val="Bodytext29"/>
          <w:rFonts w:ascii="Arial" w:hAnsi="Arial" w:cs="Arial"/>
          <w:sz w:val="20"/>
          <w:szCs w:val="20"/>
          <w:lang w:eastAsia="sr-Cyrl-CS"/>
        </w:rPr>
        <w:t>Odsijek</w:t>
      </w:r>
      <w:r w:rsidR="007C4864" w:rsidRPr="001F4338">
        <w:rPr>
          <w:rStyle w:val="Bodytext29"/>
          <w:rFonts w:ascii="Arial" w:hAnsi="Arial" w:cs="Arial"/>
          <w:sz w:val="20"/>
          <w:szCs w:val="20"/>
          <w:lang w:eastAsia="sr-Cyrl-CS"/>
        </w:rPr>
        <w:t xml:space="preserve"> </w:t>
      </w:r>
      <w:r>
        <w:rPr>
          <w:rStyle w:val="Bodytext29"/>
          <w:rFonts w:ascii="Arial" w:hAnsi="Arial" w:cs="Arial"/>
          <w:sz w:val="20"/>
          <w:szCs w:val="20"/>
          <w:lang w:eastAsia="sr-Cyrl-CS"/>
        </w:rPr>
        <w:t>za</w:t>
      </w:r>
      <w:r w:rsidR="007C4864" w:rsidRPr="001F4338">
        <w:rPr>
          <w:rStyle w:val="Bodytext29"/>
          <w:rFonts w:ascii="Arial" w:hAnsi="Arial" w:cs="Arial"/>
          <w:sz w:val="20"/>
          <w:szCs w:val="20"/>
          <w:lang w:eastAsia="sr-Cyrl-CS"/>
        </w:rPr>
        <w:t xml:space="preserve"> </w:t>
      </w:r>
      <w:r>
        <w:rPr>
          <w:rStyle w:val="Bodytext29"/>
          <w:rFonts w:ascii="Arial" w:hAnsi="Arial" w:cs="Arial"/>
          <w:sz w:val="20"/>
          <w:szCs w:val="20"/>
          <w:lang w:eastAsia="sr-Cyrl-CS"/>
        </w:rPr>
        <w:t>poslove</w:t>
      </w:r>
      <w:r w:rsidR="007C4864" w:rsidRPr="001F4338">
        <w:rPr>
          <w:rStyle w:val="Bodytext29"/>
          <w:rFonts w:ascii="Arial" w:hAnsi="Arial" w:cs="Arial"/>
          <w:sz w:val="20"/>
          <w:szCs w:val="20"/>
          <w:lang w:eastAsia="sr-Cyrl-CS"/>
        </w:rPr>
        <w:t xml:space="preserve"> </w:t>
      </w:r>
      <w:r>
        <w:rPr>
          <w:rStyle w:val="Bodytext29"/>
          <w:rFonts w:ascii="Arial" w:hAnsi="Arial" w:cs="Arial"/>
          <w:sz w:val="20"/>
          <w:szCs w:val="20"/>
          <w:lang w:eastAsia="sr-Cyrl-CS"/>
        </w:rPr>
        <w:t>civilne</w:t>
      </w:r>
      <w:r w:rsidR="007C4864" w:rsidRPr="001F4338">
        <w:rPr>
          <w:rStyle w:val="Bodytext29"/>
          <w:rFonts w:ascii="Arial" w:hAnsi="Arial" w:cs="Arial"/>
          <w:sz w:val="20"/>
          <w:szCs w:val="20"/>
          <w:lang w:eastAsia="sr-Cyrl-CS"/>
        </w:rPr>
        <w:t xml:space="preserve"> </w:t>
      </w:r>
      <w:r>
        <w:rPr>
          <w:rStyle w:val="Bodytext29"/>
          <w:rFonts w:ascii="Arial" w:hAnsi="Arial" w:cs="Arial"/>
          <w:sz w:val="20"/>
          <w:szCs w:val="20"/>
          <w:lang w:eastAsia="sr-Cyrl-CS"/>
        </w:rPr>
        <w:t>zaštite</w:t>
      </w:r>
      <w:r w:rsidR="007C4864" w:rsidRPr="001F4338">
        <w:rPr>
          <w:rStyle w:val="Bodytext29"/>
          <w:rFonts w:ascii="Arial" w:hAnsi="Arial" w:cs="Arial"/>
          <w:sz w:val="20"/>
          <w:szCs w:val="20"/>
          <w:lang w:eastAsia="sr-Cyrl-CS"/>
        </w:rPr>
        <w:t xml:space="preserve">, </w:t>
      </w:r>
      <w:r>
        <w:rPr>
          <w:rStyle w:val="Bodytext29"/>
          <w:rFonts w:ascii="Arial" w:hAnsi="Arial" w:cs="Arial"/>
          <w:sz w:val="20"/>
          <w:szCs w:val="20"/>
          <w:lang w:eastAsia="sr-Cyrl-CS"/>
        </w:rPr>
        <w:t>Šef</w:t>
      </w:r>
      <w:r w:rsidR="007C4864" w:rsidRPr="001F4338">
        <w:rPr>
          <w:rStyle w:val="Bodytext29"/>
          <w:rFonts w:ascii="Arial" w:hAnsi="Arial" w:cs="Arial"/>
          <w:sz w:val="20"/>
          <w:szCs w:val="20"/>
          <w:lang w:eastAsia="sr-Cyrl-CS"/>
        </w:rPr>
        <w:t xml:space="preserve"> </w:t>
      </w:r>
      <w:r>
        <w:rPr>
          <w:rStyle w:val="Bodytext29"/>
          <w:rFonts w:ascii="Arial" w:hAnsi="Arial" w:cs="Arial"/>
          <w:sz w:val="20"/>
          <w:szCs w:val="20"/>
          <w:lang w:eastAsia="sr-Cyrl-CS"/>
        </w:rPr>
        <w:t>Odsijeka</w:t>
      </w:r>
      <w:r w:rsidR="007C4864" w:rsidRPr="001F4338">
        <w:rPr>
          <w:rStyle w:val="Bodytext29"/>
          <w:rFonts w:ascii="Arial" w:hAnsi="Arial" w:cs="Arial"/>
          <w:sz w:val="20"/>
          <w:szCs w:val="20"/>
          <w:lang w:eastAsia="sr-Cyrl-CS"/>
        </w:rPr>
        <w:t xml:space="preserve"> </w:t>
      </w:r>
      <w:r>
        <w:rPr>
          <w:rStyle w:val="Bodytext29"/>
          <w:rFonts w:ascii="Arial" w:hAnsi="Arial" w:cs="Arial"/>
          <w:sz w:val="20"/>
          <w:szCs w:val="20"/>
          <w:lang w:eastAsia="sr-Cyrl-CS"/>
        </w:rPr>
        <w:t>za</w:t>
      </w:r>
      <w:r w:rsidR="007C4864" w:rsidRPr="001F4338">
        <w:rPr>
          <w:rStyle w:val="Bodytext29"/>
          <w:rFonts w:ascii="Arial" w:hAnsi="Arial" w:cs="Arial"/>
          <w:sz w:val="20"/>
          <w:szCs w:val="20"/>
          <w:lang w:eastAsia="sr-Cyrl-CS"/>
        </w:rPr>
        <w:t xml:space="preserve"> </w:t>
      </w:r>
      <w:r>
        <w:rPr>
          <w:rStyle w:val="Bodytext29"/>
          <w:rFonts w:ascii="Arial" w:hAnsi="Arial" w:cs="Arial"/>
          <w:sz w:val="20"/>
          <w:szCs w:val="20"/>
          <w:lang w:eastAsia="sr-Cyrl-CS"/>
        </w:rPr>
        <w:t>poslove</w:t>
      </w:r>
      <w:r w:rsidR="007C4864" w:rsidRPr="001F4338">
        <w:rPr>
          <w:rStyle w:val="Bodytext29"/>
          <w:rFonts w:ascii="Arial" w:hAnsi="Arial" w:cs="Arial"/>
          <w:sz w:val="20"/>
          <w:szCs w:val="20"/>
          <w:lang w:eastAsia="sr-Cyrl-CS"/>
        </w:rPr>
        <w:t xml:space="preserve"> </w:t>
      </w:r>
      <w:r>
        <w:rPr>
          <w:rStyle w:val="Bodytext29"/>
          <w:rFonts w:ascii="Arial" w:hAnsi="Arial" w:cs="Arial"/>
          <w:sz w:val="20"/>
          <w:szCs w:val="20"/>
          <w:lang w:eastAsia="sr-Cyrl-CS"/>
        </w:rPr>
        <w:t>civilne</w:t>
      </w:r>
      <w:r w:rsidR="007C4864" w:rsidRPr="001F4338">
        <w:rPr>
          <w:rStyle w:val="Bodytext29"/>
          <w:rFonts w:ascii="Arial" w:hAnsi="Arial" w:cs="Arial"/>
          <w:sz w:val="20"/>
          <w:szCs w:val="20"/>
          <w:lang w:eastAsia="sr-Cyrl-CS"/>
        </w:rPr>
        <w:t xml:space="preserve"> </w:t>
      </w:r>
      <w:r>
        <w:rPr>
          <w:rStyle w:val="Bodytext29"/>
          <w:rFonts w:ascii="Arial" w:hAnsi="Arial" w:cs="Arial"/>
          <w:sz w:val="20"/>
          <w:szCs w:val="20"/>
          <w:lang w:eastAsia="sr-Cyrl-CS"/>
        </w:rPr>
        <w:t>zaštite</w:t>
      </w:r>
      <w:r w:rsidR="007C4864" w:rsidRPr="001F4338">
        <w:rPr>
          <w:rStyle w:val="Bodytext29"/>
          <w:rFonts w:ascii="Arial" w:hAnsi="Arial" w:cs="Arial"/>
          <w:sz w:val="20"/>
          <w:szCs w:val="20"/>
          <w:lang w:eastAsia="sr-Cyrl-CS"/>
        </w:rPr>
        <w:t xml:space="preserve"> </w:t>
      </w:r>
      <w:r>
        <w:rPr>
          <w:rStyle w:val="Bodytext29"/>
          <w:rFonts w:ascii="Arial" w:hAnsi="Arial" w:cs="Arial"/>
          <w:sz w:val="20"/>
          <w:szCs w:val="20"/>
          <w:lang w:eastAsia="sr-Cyrl-CS"/>
        </w:rPr>
        <w:t>u</w:t>
      </w:r>
      <w:r w:rsidR="007C4864" w:rsidRPr="001F4338">
        <w:rPr>
          <w:rStyle w:val="Bodytext29"/>
          <w:rFonts w:ascii="Arial" w:hAnsi="Arial" w:cs="Arial"/>
          <w:sz w:val="20"/>
          <w:szCs w:val="20"/>
          <w:lang w:eastAsia="sr-Cyrl-CS"/>
        </w:rPr>
        <w:t xml:space="preserve"> </w:t>
      </w:r>
      <w:r>
        <w:rPr>
          <w:rStyle w:val="Bodytext29"/>
          <w:rFonts w:ascii="Arial" w:hAnsi="Arial" w:cs="Arial"/>
          <w:sz w:val="20"/>
          <w:szCs w:val="20"/>
          <w:lang w:eastAsia="sr-Cyrl-CS"/>
        </w:rPr>
        <w:t>Opisu</w:t>
      </w:r>
      <w:r w:rsidR="007C4864" w:rsidRPr="001F4338">
        <w:rPr>
          <w:rStyle w:val="Bodytext29"/>
          <w:rFonts w:ascii="Arial" w:hAnsi="Arial" w:cs="Arial"/>
          <w:sz w:val="20"/>
          <w:szCs w:val="20"/>
          <w:lang w:eastAsia="sr-Cyrl-CS"/>
        </w:rPr>
        <w:t xml:space="preserve"> </w:t>
      </w:r>
      <w:r>
        <w:rPr>
          <w:rStyle w:val="Bodytext29"/>
          <w:rFonts w:ascii="Arial" w:hAnsi="Arial" w:cs="Arial"/>
          <w:sz w:val="20"/>
          <w:szCs w:val="20"/>
          <w:lang w:eastAsia="sr-Cyrl-CS"/>
        </w:rPr>
        <w:t>poslova</w:t>
      </w:r>
      <w:r w:rsidR="007C4864" w:rsidRPr="001F4338">
        <w:rPr>
          <w:rStyle w:val="Bodytext29"/>
          <w:rFonts w:ascii="Arial" w:hAnsi="Arial" w:cs="Arial"/>
          <w:sz w:val="20"/>
          <w:szCs w:val="20"/>
          <w:lang w:eastAsia="sr-Cyrl-CS"/>
        </w:rPr>
        <w:t xml:space="preserve"> </w:t>
      </w:r>
      <w:r>
        <w:rPr>
          <w:rStyle w:val="Bodytext29"/>
          <w:rFonts w:ascii="Arial" w:hAnsi="Arial" w:cs="Arial"/>
          <w:sz w:val="20"/>
          <w:szCs w:val="20"/>
          <w:lang w:eastAsia="sr-Cyrl-CS"/>
        </w:rPr>
        <w:t>dodaju</w:t>
      </w:r>
      <w:r w:rsidR="007C4864" w:rsidRPr="001F4338">
        <w:rPr>
          <w:rStyle w:val="Bodytext29"/>
          <w:rFonts w:ascii="Arial" w:hAnsi="Arial" w:cs="Arial"/>
          <w:sz w:val="20"/>
          <w:szCs w:val="20"/>
          <w:lang w:eastAsia="sr-Cyrl-CS"/>
        </w:rPr>
        <w:t xml:space="preserve"> </w:t>
      </w:r>
      <w:r>
        <w:rPr>
          <w:rStyle w:val="Bodytext29"/>
          <w:rFonts w:ascii="Arial" w:hAnsi="Arial" w:cs="Arial"/>
          <w:sz w:val="20"/>
          <w:szCs w:val="20"/>
          <w:lang w:eastAsia="sr-Cyrl-CS"/>
        </w:rPr>
        <w:t>se</w:t>
      </w:r>
      <w:r w:rsidR="007C4864" w:rsidRPr="001F4338">
        <w:rPr>
          <w:rStyle w:val="Bodytext29"/>
          <w:rFonts w:ascii="Arial" w:hAnsi="Arial" w:cs="Arial"/>
          <w:sz w:val="20"/>
          <w:szCs w:val="20"/>
          <w:lang w:eastAsia="sr-Cyrl-CS"/>
        </w:rPr>
        <w:t xml:space="preserve"> </w:t>
      </w:r>
      <w:r>
        <w:rPr>
          <w:rStyle w:val="Bodytext29"/>
          <w:rFonts w:ascii="Arial" w:hAnsi="Arial" w:cs="Arial"/>
          <w:sz w:val="20"/>
          <w:szCs w:val="20"/>
          <w:lang w:eastAsia="sr-Cyrl-CS"/>
        </w:rPr>
        <w:t>sledeće</w:t>
      </w:r>
      <w:r w:rsidR="007C4864" w:rsidRPr="001F4338">
        <w:rPr>
          <w:rStyle w:val="Bodytext29"/>
          <w:rFonts w:ascii="Arial" w:hAnsi="Arial" w:cs="Arial"/>
          <w:sz w:val="20"/>
          <w:szCs w:val="20"/>
          <w:lang w:eastAsia="sr-Cyrl-CS"/>
        </w:rPr>
        <w:t xml:space="preserve"> </w:t>
      </w:r>
      <w:r>
        <w:rPr>
          <w:rStyle w:val="Bodytext29"/>
          <w:rFonts w:ascii="Arial" w:hAnsi="Arial" w:cs="Arial"/>
          <w:sz w:val="20"/>
          <w:szCs w:val="20"/>
          <w:lang w:eastAsia="sr-Cyrl-CS"/>
        </w:rPr>
        <w:t>alineje</w:t>
      </w:r>
      <w:r w:rsidR="007C4864" w:rsidRPr="001F4338">
        <w:rPr>
          <w:rStyle w:val="Bodytext29"/>
          <w:rFonts w:ascii="Arial" w:hAnsi="Arial" w:cs="Arial"/>
          <w:sz w:val="20"/>
          <w:szCs w:val="20"/>
          <w:lang w:eastAsia="sr-Cyrl-CS"/>
        </w:rPr>
        <w:t>:</w:t>
      </w:r>
    </w:p>
    <w:p w:rsidR="007C4864" w:rsidRPr="001F4338" w:rsidRDefault="007C4864" w:rsidP="007C4864">
      <w:pPr>
        <w:ind w:firstLine="0"/>
        <w:rPr>
          <w:rStyle w:val="Bodytext29"/>
          <w:rFonts w:ascii="Arial" w:hAnsi="Arial" w:cs="Arial"/>
          <w:sz w:val="20"/>
          <w:szCs w:val="20"/>
          <w:lang w:eastAsia="sr-Cyrl-CS"/>
        </w:rPr>
      </w:pPr>
      <w:r w:rsidRPr="001F4338">
        <w:rPr>
          <w:rStyle w:val="Bodytext29"/>
          <w:rFonts w:ascii="Arial" w:hAnsi="Arial" w:cs="Arial"/>
          <w:sz w:val="20"/>
          <w:szCs w:val="20"/>
          <w:lang w:eastAsia="sr-Cyrl-CS"/>
        </w:rPr>
        <w:t xml:space="preserve">„- </w:t>
      </w:r>
      <w:r w:rsidR="009A2F50">
        <w:rPr>
          <w:rStyle w:val="Bodytext29"/>
          <w:rFonts w:ascii="Arial" w:hAnsi="Arial" w:cs="Arial"/>
          <w:sz w:val="20"/>
          <w:szCs w:val="20"/>
          <w:lang w:eastAsia="sr-Cyrl-CS"/>
        </w:rPr>
        <w:t>vrši</w:t>
      </w:r>
      <w:r w:rsidRPr="001F4338">
        <w:rPr>
          <w:rStyle w:val="Bodytext29"/>
          <w:rFonts w:ascii="Arial" w:hAnsi="Arial" w:cs="Arial"/>
          <w:sz w:val="20"/>
          <w:szCs w:val="20"/>
          <w:lang w:eastAsia="sr-Cyrl-CS"/>
        </w:rPr>
        <w:t xml:space="preserve"> </w:t>
      </w:r>
      <w:r w:rsidR="009A2F50">
        <w:rPr>
          <w:rStyle w:val="Bodytext29"/>
          <w:rFonts w:ascii="Arial" w:hAnsi="Arial" w:cs="Arial"/>
          <w:sz w:val="20"/>
          <w:szCs w:val="20"/>
          <w:lang w:eastAsia="sr-Cyrl-CS"/>
        </w:rPr>
        <w:t>obilježavanje</w:t>
      </w:r>
      <w:r w:rsidRPr="001F4338">
        <w:rPr>
          <w:rStyle w:val="Bodytext29"/>
          <w:rFonts w:ascii="Arial" w:hAnsi="Arial" w:cs="Arial"/>
          <w:sz w:val="20"/>
          <w:szCs w:val="20"/>
          <w:lang w:eastAsia="sr-Cyrl-CS"/>
        </w:rPr>
        <w:t xml:space="preserve"> </w:t>
      </w:r>
      <w:r w:rsidR="009A2F50">
        <w:rPr>
          <w:rStyle w:val="Bodytext29"/>
          <w:rFonts w:ascii="Arial" w:hAnsi="Arial" w:cs="Arial"/>
          <w:sz w:val="20"/>
          <w:szCs w:val="20"/>
          <w:lang w:eastAsia="sr-Cyrl-CS"/>
        </w:rPr>
        <w:t>neeksplodiranih</w:t>
      </w:r>
      <w:r w:rsidRPr="001F4338">
        <w:rPr>
          <w:rStyle w:val="Bodytext29"/>
          <w:rFonts w:ascii="Arial" w:hAnsi="Arial" w:cs="Arial"/>
          <w:sz w:val="20"/>
          <w:szCs w:val="20"/>
          <w:lang w:eastAsia="sr-Cyrl-CS"/>
        </w:rPr>
        <w:t xml:space="preserve"> </w:t>
      </w:r>
      <w:r w:rsidR="009A2F50">
        <w:rPr>
          <w:rStyle w:val="Bodytext29"/>
          <w:rFonts w:ascii="Arial" w:hAnsi="Arial" w:cs="Arial"/>
          <w:sz w:val="20"/>
          <w:szCs w:val="20"/>
          <w:lang w:eastAsia="sr-Cyrl-CS"/>
        </w:rPr>
        <w:t>sredstava</w:t>
      </w:r>
      <w:r w:rsidRPr="001F4338">
        <w:rPr>
          <w:rStyle w:val="Bodytext29"/>
          <w:rFonts w:ascii="Arial" w:hAnsi="Arial" w:cs="Arial"/>
          <w:sz w:val="20"/>
          <w:szCs w:val="20"/>
          <w:lang w:eastAsia="sr-Cyrl-CS"/>
        </w:rPr>
        <w:t xml:space="preserve"> </w:t>
      </w:r>
      <w:r w:rsidR="009A2F50">
        <w:rPr>
          <w:rStyle w:val="Bodytext29"/>
          <w:rFonts w:ascii="Arial" w:hAnsi="Arial" w:cs="Arial"/>
          <w:sz w:val="20"/>
          <w:szCs w:val="20"/>
          <w:lang w:eastAsia="sr-Cyrl-CS"/>
        </w:rPr>
        <w:t>zaostalih</w:t>
      </w:r>
      <w:r w:rsidRPr="001F4338">
        <w:rPr>
          <w:rStyle w:val="Bodytext29"/>
          <w:rFonts w:ascii="Arial" w:hAnsi="Arial" w:cs="Arial"/>
          <w:sz w:val="20"/>
          <w:szCs w:val="20"/>
          <w:lang w:eastAsia="sr-Cyrl-CS"/>
        </w:rPr>
        <w:t xml:space="preserve"> </w:t>
      </w:r>
      <w:r w:rsidR="009A2F50">
        <w:rPr>
          <w:rStyle w:val="Bodytext29"/>
          <w:rFonts w:ascii="Arial" w:hAnsi="Arial" w:cs="Arial"/>
          <w:sz w:val="20"/>
          <w:szCs w:val="20"/>
          <w:lang w:eastAsia="sr-Cyrl-CS"/>
        </w:rPr>
        <w:t>iz</w:t>
      </w:r>
      <w:r w:rsidRPr="001F4338">
        <w:rPr>
          <w:rStyle w:val="Bodytext29"/>
          <w:rFonts w:ascii="Arial" w:hAnsi="Arial" w:cs="Arial"/>
          <w:sz w:val="20"/>
          <w:szCs w:val="20"/>
          <w:lang w:eastAsia="sr-Cyrl-CS"/>
        </w:rPr>
        <w:t xml:space="preserve"> </w:t>
      </w:r>
      <w:r w:rsidR="009A2F50">
        <w:rPr>
          <w:rStyle w:val="Bodytext29"/>
          <w:rFonts w:ascii="Arial" w:hAnsi="Arial" w:cs="Arial"/>
          <w:sz w:val="20"/>
          <w:szCs w:val="20"/>
          <w:lang w:eastAsia="sr-Cyrl-CS"/>
        </w:rPr>
        <w:t>rata</w:t>
      </w:r>
      <w:r w:rsidRPr="001F4338">
        <w:rPr>
          <w:rStyle w:val="Bodytext29"/>
          <w:rFonts w:ascii="Arial" w:hAnsi="Arial" w:cs="Arial"/>
          <w:sz w:val="20"/>
          <w:szCs w:val="20"/>
          <w:lang w:eastAsia="sr-Cyrl-CS"/>
        </w:rPr>
        <w:t xml:space="preserve">, </w:t>
      </w:r>
    </w:p>
    <w:p w:rsidR="007C4864" w:rsidRPr="001F4338" w:rsidRDefault="007C4864" w:rsidP="007C4864">
      <w:pPr>
        <w:pStyle w:val="ListParagraph"/>
        <w:ind w:left="0" w:firstLine="0"/>
        <w:rPr>
          <w:rStyle w:val="Bodytext29"/>
          <w:rFonts w:ascii="Arial" w:hAnsi="Arial" w:cs="Arial"/>
          <w:sz w:val="20"/>
          <w:szCs w:val="20"/>
          <w:lang w:eastAsia="sr-Cyrl-CS"/>
        </w:rPr>
      </w:pPr>
      <w:r w:rsidRPr="001F4338">
        <w:rPr>
          <w:rStyle w:val="Bodytext29"/>
          <w:rFonts w:ascii="Arial" w:hAnsi="Arial" w:cs="Arial"/>
          <w:sz w:val="20"/>
          <w:szCs w:val="20"/>
          <w:lang w:eastAsia="sr-Cyrl-CS"/>
        </w:rPr>
        <w:t>-</w:t>
      </w:r>
      <w:r w:rsidR="009A2F50">
        <w:rPr>
          <w:rStyle w:val="Bodytext29"/>
          <w:rFonts w:ascii="Arial" w:hAnsi="Arial" w:cs="Arial"/>
          <w:sz w:val="20"/>
          <w:szCs w:val="20"/>
          <w:lang w:eastAsia="sr-Cyrl-CS"/>
        </w:rPr>
        <w:t>obavještava</w:t>
      </w:r>
      <w:r w:rsidRPr="001F4338">
        <w:rPr>
          <w:rStyle w:val="Bodytext29"/>
          <w:rFonts w:ascii="Arial" w:hAnsi="Arial" w:cs="Arial"/>
          <w:sz w:val="20"/>
          <w:szCs w:val="20"/>
          <w:lang w:eastAsia="sr-Cyrl-CS"/>
        </w:rPr>
        <w:t xml:space="preserve"> </w:t>
      </w:r>
      <w:r w:rsidR="009A2F50">
        <w:rPr>
          <w:rStyle w:val="Bodytext29"/>
          <w:rFonts w:ascii="Arial" w:hAnsi="Arial" w:cs="Arial"/>
          <w:sz w:val="20"/>
          <w:szCs w:val="20"/>
          <w:lang w:eastAsia="sr-Cyrl-CS"/>
        </w:rPr>
        <w:t>stručno</w:t>
      </w:r>
      <w:r w:rsidRPr="001F4338">
        <w:rPr>
          <w:rStyle w:val="Bodytext29"/>
          <w:rFonts w:ascii="Arial" w:hAnsi="Arial" w:cs="Arial"/>
          <w:sz w:val="20"/>
          <w:szCs w:val="20"/>
          <w:lang w:eastAsia="sr-Cyrl-CS"/>
        </w:rPr>
        <w:t xml:space="preserve"> </w:t>
      </w:r>
      <w:r w:rsidR="009A2F50">
        <w:rPr>
          <w:rStyle w:val="Bodytext29"/>
          <w:rFonts w:ascii="Arial" w:hAnsi="Arial" w:cs="Arial"/>
          <w:sz w:val="20"/>
          <w:szCs w:val="20"/>
          <w:lang w:eastAsia="sr-Cyrl-CS"/>
        </w:rPr>
        <w:t>opertivni</w:t>
      </w:r>
      <w:r w:rsidRPr="001F4338">
        <w:rPr>
          <w:rStyle w:val="Bodytext29"/>
          <w:rFonts w:ascii="Arial" w:hAnsi="Arial" w:cs="Arial"/>
          <w:sz w:val="20"/>
          <w:szCs w:val="20"/>
          <w:lang w:eastAsia="sr-Cyrl-CS"/>
        </w:rPr>
        <w:t xml:space="preserve"> </w:t>
      </w:r>
      <w:r w:rsidR="009A2F50">
        <w:rPr>
          <w:rStyle w:val="Bodytext29"/>
          <w:rFonts w:ascii="Arial" w:hAnsi="Arial" w:cs="Arial"/>
          <w:sz w:val="20"/>
          <w:szCs w:val="20"/>
          <w:lang w:eastAsia="sr-Cyrl-CS"/>
        </w:rPr>
        <w:t>tim</w:t>
      </w:r>
      <w:r w:rsidRPr="001F4338">
        <w:rPr>
          <w:rStyle w:val="Bodytext29"/>
          <w:rFonts w:ascii="Arial" w:hAnsi="Arial" w:cs="Arial"/>
          <w:sz w:val="20"/>
          <w:szCs w:val="20"/>
          <w:lang w:eastAsia="sr-Cyrl-CS"/>
        </w:rPr>
        <w:t xml:space="preserve"> </w:t>
      </w:r>
      <w:r w:rsidR="009A2F50">
        <w:rPr>
          <w:rStyle w:val="Bodytext29"/>
          <w:rFonts w:ascii="Arial" w:hAnsi="Arial" w:cs="Arial"/>
          <w:sz w:val="20"/>
          <w:szCs w:val="20"/>
          <w:lang w:eastAsia="sr-Cyrl-CS"/>
        </w:rPr>
        <w:t>RUCZ</w:t>
      </w:r>
      <w:r w:rsidRPr="001F4338">
        <w:rPr>
          <w:rStyle w:val="Bodytext29"/>
          <w:rFonts w:ascii="Arial" w:hAnsi="Arial" w:cs="Arial"/>
          <w:sz w:val="20"/>
          <w:szCs w:val="20"/>
          <w:lang w:eastAsia="sr-Cyrl-CS"/>
        </w:rPr>
        <w:t xml:space="preserve"> </w:t>
      </w:r>
      <w:r w:rsidR="009A2F50">
        <w:rPr>
          <w:rStyle w:val="Bodytext29"/>
          <w:rFonts w:ascii="Arial" w:hAnsi="Arial" w:cs="Arial"/>
          <w:sz w:val="20"/>
          <w:szCs w:val="20"/>
          <w:lang w:eastAsia="sr-Cyrl-CS"/>
        </w:rPr>
        <w:t>RS</w:t>
      </w:r>
      <w:r w:rsidRPr="001F4338">
        <w:rPr>
          <w:rStyle w:val="Bodytext29"/>
          <w:rFonts w:ascii="Arial" w:hAnsi="Arial" w:cs="Arial"/>
          <w:sz w:val="20"/>
          <w:szCs w:val="20"/>
          <w:lang w:eastAsia="sr-Cyrl-CS"/>
        </w:rPr>
        <w:t xml:space="preserve"> </w:t>
      </w:r>
      <w:r w:rsidR="009A2F50">
        <w:rPr>
          <w:rStyle w:val="Bodytext29"/>
          <w:rFonts w:ascii="Arial" w:hAnsi="Arial" w:cs="Arial"/>
          <w:sz w:val="20"/>
          <w:szCs w:val="20"/>
          <w:lang w:eastAsia="sr-Cyrl-CS"/>
        </w:rPr>
        <w:t>o</w:t>
      </w:r>
      <w:r w:rsidRPr="001F4338">
        <w:rPr>
          <w:rStyle w:val="Bodytext29"/>
          <w:rFonts w:ascii="Arial" w:hAnsi="Arial" w:cs="Arial"/>
          <w:sz w:val="20"/>
          <w:szCs w:val="20"/>
          <w:lang w:eastAsia="sr-Cyrl-CS"/>
        </w:rPr>
        <w:t xml:space="preserve"> </w:t>
      </w:r>
      <w:r w:rsidR="009A2F50">
        <w:rPr>
          <w:rStyle w:val="Bodytext29"/>
          <w:rFonts w:ascii="Arial" w:hAnsi="Arial" w:cs="Arial"/>
          <w:sz w:val="20"/>
          <w:szCs w:val="20"/>
          <w:lang w:eastAsia="sr-Cyrl-CS"/>
        </w:rPr>
        <w:t>prisustvu</w:t>
      </w:r>
      <w:r w:rsidRPr="001F4338">
        <w:rPr>
          <w:rStyle w:val="Bodytext29"/>
          <w:rFonts w:ascii="Arial" w:hAnsi="Arial" w:cs="Arial"/>
          <w:sz w:val="20"/>
          <w:szCs w:val="20"/>
          <w:lang w:eastAsia="sr-Cyrl-CS"/>
        </w:rPr>
        <w:t xml:space="preserve"> </w:t>
      </w:r>
      <w:r w:rsidR="009A2F50">
        <w:rPr>
          <w:rStyle w:val="Bodytext29"/>
          <w:rFonts w:ascii="Arial" w:hAnsi="Arial" w:cs="Arial"/>
          <w:sz w:val="20"/>
          <w:szCs w:val="20"/>
          <w:lang w:eastAsia="sr-Cyrl-CS"/>
        </w:rPr>
        <w:t>eksplozivnih</w:t>
      </w:r>
      <w:r w:rsidRPr="001F4338">
        <w:rPr>
          <w:rStyle w:val="Bodytext29"/>
          <w:rFonts w:ascii="Arial" w:hAnsi="Arial" w:cs="Arial"/>
          <w:sz w:val="20"/>
          <w:szCs w:val="20"/>
          <w:lang w:eastAsia="sr-Cyrl-CS"/>
        </w:rPr>
        <w:t xml:space="preserve"> </w:t>
      </w:r>
      <w:r w:rsidR="009A2F50">
        <w:rPr>
          <w:rStyle w:val="Bodytext29"/>
          <w:rFonts w:ascii="Arial" w:hAnsi="Arial" w:cs="Arial"/>
          <w:sz w:val="20"/>
          <w:szCs w:val="20"/>
          <w:lang w:eastAsia="sr-Cyrl-CS"/>
        </w:rPr>
        <w:t>sredstava</w:t>
      </w:r>
      <w:r w:rsidRPr="001F4338">
        <w:rPr>
          <w:rStyle w:val="Bodytext29"/>
          <w:rFonts w:ascii="Arial" w:hAnsi="Arial" w:cs="Arial"/>
          <w:sz w:val="20"/>
          <w:szCs w:val="20"/>
          <w:lang w:eastAsia="sr-Cyrl-CS"/>
        </w:rPr>
        <w:t xml:space="preserve"> </w:t>
      </w:r>
      <w:r w:rsidR="009A2F50">
        <w:rPr>
          <w:rStyle w:val="Bodytext29"/>
          <w:rFonts w:ascii="Arial" w:hAnsi="Arial" w:cs="Arial"/>
          <w:sz w:val="20"/>
          <w:szCs w:val="20"/>
          <w:lang w:eastAsia="sr-Cyrl-CS"/>
        </w:rPr>
        <w:t>zaostalih</w:t>
      </w:r>
      <w:r w:rsidRPr="001F4338">
        <w:rPr>
          <w:rStyle w:val="Bodytext29"/>
          <w:rFonts w:ascii="Arial" w:hAnsi="Arial" w:cs="Arial"/>
          <w:sz w:val="20"/>
          <w:szCs w:val="20"/>
          <w:lang w:eastAsia="sr-Cyrl-CS"/>
        </w:rPr>
        <w:t xml:space="preserve"> </w:t>
      </w:r>
      <w:r w:rsidR="009A2F50">
        <w:rPr>
          <w:rStyle w:val="Bodytext29"/>
          <w:rFonts w:ascii="Arial" w:hAnsi="Arial" w:cs="Arial"/>
          <w:sz w:val="20"/>
          <w:szCs w:val="20"/>
          <w:lang w:eastAsia="sr-Cyrl-CS"/>
        </w:rPr>
        <w:t>iz</w:t>
      </w:r>
      <w:r w:rsidRPr="001F4338">
        <w:rPr>
          <w:rStyle w:val="Bodytext29"/>
          <w:rFonts w:ascii="Arial" w:hAnsi="Arial" w:cs="Arial"/>
          <w:sz w:val="20"/>
          <w:szCs w:val="20"/>
          <w:lang w:eastAsia="sr-Cyrl-CS"/>
        </w:rPr>
        <w:t xml:space="preserve"> </w:t>
      </w:r>
      <w:r w:rsidR="009A2F50">
        <w:rPr>
          <w:rStyle w:val="Bodytext29"/>
          <w:rFonts w:ascii="Arial" w:hAnsi="Arial" w:cs="Arial"/>
          <w:sz w:val="20"/>
          <w:szCs w:val="20"/>
          <w:lang w:eastAsia="sr-Cyrl-CS"/>
        </w:rPr>
        <w:t>rata</w:t>
      </w:r>
      <w:r w:rsidRPr="001F4338">
        <w:rPr>
          <w:rStyle w:val="Bodytext29"/>
          <w:rFonts w:ascii="Arial" w:hAnsi="Arial" w:cs="Arial"/>
          <w:sz w:val="20"/>
          <w:szCs w:val="20"/>
          <w:lang w:eastAsia="sr-Cyrl-CS"/>
        </w:rPr>
        <w:t xml:space="preserve"> (</w:t>
      </w:r>
      <w:r w:rsidR="009A2F50">
        <w:rPr>
          <w:rStyle w:val="Bodytext29"/>
          <w:rFonts w:ascii="Arial" w:hAnsi="Arial" w:cs="Arial"/>
          <w:sz w:val="20"/>
          <w:szCs w:val="20"/>
          <w:lang w:eastAsia="sr-Cyrl-CS"/>
        </w:rPr>
        <w:t>ESZR</w:t>
      </w:r>
      <w:r w:rsidRPr="001F4338">
        <w:rPr>
          <w:rStyle w:val="Bodytext29"/>
          <w:rFonts w:ascii="Arial" w:hAnsi="Arial" w:cs="Arial"/>
          <w:sz w:val="20"/>
          <w:szCs w:val="20"/>
          <w:lang w:eastAsia="sr-Cyrl-CS"/>
        </w:rPr>
        <w:t xml:space="preserve">) </w:t>
      </w:r>
      <w:r w:rsidR="009A2F50">
        <w:rPr>
          <w:rStyle w:val="Bodytext29"/>
          <w:rFonts w:ascii="Arial" w:hAnsi="Arial" w:cs="Arial"/>
          <w:sz w:val="20"/>
          <w:szCs w:val="20"/>
          <w:lang w:eastAsia="sr-Cyrl-CS"/>
        </w:rPr>
        <w:t>i</w:t>
      </w:r>
      <w:r w:rsidRPr="001F4338">
        <w:rPr>
          <w:rStyle w:val="Bodytext29"/>
          <w:rFonts w:ascii="Arial" w:hAnsi="Arial" w:cs="Arial"/>
          <w:sz w:val="20"/>
          <w:szCs w:val="20"/>
          <w:lang w:eastAsia="sr-Cyrl-CS"/>
        </w:rPr>
        <w:t xml:space="preserve"> </w:t>
      </w:r>
      <w:r w:rsidR="009A2F50">
        <w:rPr>
          <w:rStyle w:val="Bodytext29"/>
          <w:rFonts w:ascii="Arial" w:hAnsi="Arial" w:cs="Arial"/>
          <w:sz w:val="20"/>
          <w:szCs w:val="20"/>
          <w:lang w:eastAsia="sr-Cyrl-CS"/>
        </w:rPr>
        <w:t>mina</w:t>
      </w:r>
      <w:r w:rsidRPr="001F4338">
        <w:rPr>
          <w:rStyle w:val="Bodytext29"/>
          <w:rFonts w:ascii="Arial" w:hAnsi="Arial" w:cs="Arial"/>
          <w:sz w:val="20"/>
          <w:szCs w:val="20"/>
          <w:lang w:eastAsia="sr-Cyrl-CS"/>
        </w:rPr>
        <w:t xml:space="preserve">, </w:t>
      </w:r>
      <w:r w:rsidR="009A2F50">
        <w:rPr>
          <w:rStyle w:val="Bodytext29"/>
          <w:rFonts w:ascii="Arial" w:hAnsi="Arial" w:cs="Arial"/>
          <w:sz w:val="20"/>
          <w:szCs w:val="20"/>
          <w:lang w:eastAsia="sr-Cyrl-CS"/>
        </w:rPr>
        <w:t>podnosi</w:t>
      </w:r>
      <w:r w:rsidRPr="001F4338">
        <w:rPr>
          <w:rStyle w:val="Bodytext29"/>
          <w:rFonts w:ascii="Arial" w:hAnsi="Arial" w:cs="Arial"/>
          <w:sz w:val="20"/>
          <w:szCs w:val="20"/>
          <w:lang w:eastAsia="sr-Cyrl-CS"/>
        </w:rPr>
        <w:t xml:space="preserve"> </w:t>
      </w:r>
      <w:r w:rsidR="009A2F50">
        <w:rPr>
          <w:rStyle w:val="Bodytext29"/>
          <w:rFonts w:ascii="Arial" w:hAnsi="Arial" w:cs="Arial"/>
          <w:sz w:val="20"/>
          <w:szCs w:val="20"/>
          <w:lang w:eastAsia="sr-Cyrl-CS"/>
        </w:rPr>
        <w:t>zahtjev</w:t>
      </w:r>
      <w:r w:rsidRPr="001F4338">
        <w:rPr>
          <w:rStyle w:val="Bodytext29"/>
          <w:rFonts w:ascii="Arial" w:hAnsi="Arial" w:cs="Arial"/>
          <w:sz w:val="20"/>
          <w:szCs w:val="20"/>
          <w:lang w:eastAsia="sr-Cyrl-CS"/>
        </w:rPr>
        <w:t xml:space="preserve"> </w:t>
      </w:r>
      <w:r w:rsidR="009A2F50">
        <w:rPr>
          <w:rStyle w:val="Bodytext29"/>
          <w:rFonts w:ascii="Arial" w:hAnsi="Arial" w:cs="Arial"/>
          <w:sz w:val="20"/>
          <w:szCs w:val="20"/>
          <w:lang w:eastAsia="sr-Cyrl-CS"/>
        </w:rPr>
        <w:t>za</w:t>
      </w:r>
      <w:r w:rsidRPr="001F4338">
        <w:rPr>
          <w:rStyle w:val="Bodytext29"/>
          <w:rFonts w:ascii="Arial" w:hAnsi="Arial" w:cs="Arial"/>
          <w:sz w:val="20"/>
          <w:szCs w:val="20"/>
          <w:lang w:eastAsia="sr-Cyrl-CS"/>
        </w:rPr>
        <w:t xml:space="preserve"> </w:t>
      </w:r>
      <w:r w:rsidR="009A2F50">
        <w:rPr>
          <w:rStyle w:val="Bodytext29"/>
          <w:rFonts w:ascii="Arial" w:hAnsi="Arial" w:cs="Arial"/>
          <w:sz w:val="20"/>
          <w:szCs w:val="20"/>
          <w:lang w:eastAsia="sr-Cyrl-CS"/>
        </w:rPr>
        <w:t>njihovo</w:t>
      </w:r>
      <w:r w:rsidRPr="001F4338">
        <w:rPr>
          <w:rStyle w:val="Bodytext29"/>
          <w:rFonts w:ascii="Arial" w:hAnsi="Arial" w:cs="Arial"/>
          <w:sz w:val="20"/>
          <w:szCs w:val="20"/>
          <w:lang w:eastAsia="sr-Cyrl-CS"/>
        </w:rPr>
        <w:t xml:space="preserve"> </w:t>
      </w:r>
      <w:r w:rsidR="009A2F50">
        <w:rPr>
          <w:rStyle w:val="Bodytext29"/>
          <w:rFonts w:ascii="Arial" w:hAnsi="Arial" w:cs="Arial"/>
          <w:sz w:val="20"/>
          <w:szCs w:val="20"/>
          <w:lang w:eastAsia="sr-Cyrl-CS"/>
        </w:rPr>
        <w:t>uklanjanje</w:t>
      </w:r>
      <w:r w:rsidRPr="001F4338">
        <w:rPr>
          <w:rStyle w:val="Bodytext29"/>
          <w:rFonts w:ascii="Arial" w:hAnsi="Arial" w:cs="Arial"/>
          <w:sz w:val="20"/>
          <w:szCs w:val="20"/>
          <w:lang w:eastAsia="sr-Cyrl-CS"/>
        </w:rPr>
        <w:t xml:space="preserve"> </w:t>
      </w:r>
      <w:r w:rsidR="009A2F50">
        <w:rPr>
          <w:rStyle w:val="Bodytext29"/>
          <w:rFonts w:ascii="Arial" w:hAnsi="Arial" w:cs="Arial"/>
          <w:sz w:val="20"/>
          <w:szCs w:val="20"/>
          <w:lang w:eastAsia="sr-Cyrl-CS"/>
        </w:rPr>
        <w:t>i</w:t>
      </w:r>
    </w:p>
    <w:p w:rsidR="007C4864" w:rsidRPr="001F4338" w:rsidRDefault="007C4864" w:rsidP="007C4864">
      <w:pPr>
        <w:pStyle w:val="ListParagraph"/>
        <w:ind w:left="0" w:firstLine="0"/>
        <w:rPr>
          <w:rStyle w:val="Bodytext29"/>
          <w:rFonts w:ascii="Arial" w:hAnsi="Arial" w:cs="Arial"/>
          <w:sz w:val="20"/>
          <w:szCs w:val="20"/>
          <w:lang w:eastAsia="sr-Cyrl-CS"/>
        </w:rPr>
      </w:pPr>
      <w:r w:rsidRPr="001F4338">
        <w:rPr>
          <w:rStyle w:val="Bodytext29"/>
          <w:rFonts w:ascii="Arial" w:hAnsi="Arial" w:cs="Arial"/>
          <w:sz w:val="20"/>
          <w:szCs w:val="20"/>
          <w:lang w:eastAsia="sr-Cyrl-CS"/>
        </w:rPr>
        <w:t xml:space="preserve">- </w:t>
      </w:r>
      <w:r w:rsidR="009A2F50">
        <w:rPr>
          <w:rStyle w:val="Bodytext29"/>
          <w:rFonts w:ascii="Arial" w:hAnsi="Arial" w:cs="Arial"/>
          <w:sz w:val="20"/>
          <w:szCs w:val="20"/>
          <w:lang w:eastAsia="sr-Cyrl-CS"/>
        </w:rPr>
        <w:t>vodi</w:t>
      </w:r>
      <w:r w:rsidRPr="001F4338">
        <w:rPr>
          <w:rStyle w:val="Bodytext29"/>
          <w:rFonts w:ascii="Arial" w:hAnsi="Arial" w:cs="Arial"/>
          <w:sz w:val="20"/>
          <w:szCs w:val="20"/>
          <w:lang w:eastAsia="sr-Cyrl-CS"/>
        </w:rPr>
        <w:t xml:space="preserve"> </w:t>
      </w:r>
      <w:r w:rsidR="009A2F50">
        <w:rPr>
          <w:rStyle w:val="Bodytext29"/>
          <w:rFonts w:ascii="Arial" w:hAnsi="Arial" w:cs="Arial"/>
          <w:sz w:val="20"/>
          <w:szCs w:val="20"/>
          <w:lang w:eastAsia="sr-Cyrl-CS"/>
        </w:rPr>
        <w:t>evidenciju</w:t>
      </w:r>
      <w:r w:rsidRPr="001F4338">
        <w:rPr>
          <w:rStyle w:val="Bodytext29"/>
          <w:rFonts w:ascii="Arial" w:hAnsi="Arial" w:cs="Arial"/>
          <w:sz w:val="20"/>
          <w:szCs w:val="20"/>
          <w:lang w:eastAsia="sr-Cyrl-CS"/>
        </w:rPr>
        <w:t xml:space="preserve"> </w:t>
      </w:r>
      <w:r w:rsidR="009A2F50">
        <w:rPr>
          <w:rStyle w:val="Bodytext29"/>
          <w:rFonts w:ascii="Arial" w:hAnsi="Arial" w:cs="Arial"/>
          <w:sz w:val="20"/>
          <w:szCs w:val="20"/>
          <w:lang w:eastAsia="sr-Cyrl-CS"/>
        </w:rPr>
        <w:t>o</w:t>
      </w:r>
      <w:r w:rsidRPr="001F4338">
        <w:rPr>
          <w:rStyle w:val="Bodytext29"/>
          <w:rFonts w:ascii="Arial" w:hAnsi="Arial" w:cs="Arial"/>
          <w:sz w:val="20"/>
          <w:szCs w:val="20"/>
          <w:lang w:eastAsia="sr-Cyrl-CS"/>
        </w:rPr>
        <w:t xml:space="preserve"> </w:t>
      </w:r>
      <w:r w:rsidR="009A2F50">
        <w:rPr>
          <w:rStyle w:val="Bodytext29"/>
          <w:rFonts w:ascii="Arial" w:hAnsi="Arial" w:cs="Arial"/>
          <w:sz w:val="20"/>
          <w:szCs w:val="20"/>
          <w:lang w:eastAsia="sr-Cyrl-CS"/>
        </w:rPr>
        <w:t>ESZR</w:t>
      </w:r>
      <w:r w:rsidRPr="001F4338">
        <w:rPr>
          <w:rStyle w:val="Bodytext29"/>
          <w:rFonts w:ascii="Arial" w:hAnsi="Arial" w:cs="Arial"/>
          <w:sz w:val="20"/>
          <w:szCs w:val="20"/>
          <w:lang w:eastAsia="sr-Cyrl-CS"/>
        </w:rPr>
        <w:t xml:space="preserve"> </w:t>
      </w:r>
      <w:r w:rsidR="009A2F50">
        <w:rPr>
          <w:rStyle w:val="Bodytext29"/>
          <w:rFonts w:ascii="Arial" w:hAnsi="Arial" w:cs="Arial"/>
          <w:sz w:val="20"/>
          <w:szCs w:val="20"/>
          <w:lang w:eastAsia="sr-Cyrl-CS"/>
        </w:rPr>
        <w:t>minama</w:t>
      </w:r>
      <w:r w:rsidRPr="001F4338">
        <w:rPr>
          <w:rStyle w:val="Bodytext29"/>
          <w:rFonts w:ascii="Arial" w:hAnsi="Arial" w:cs="Arial"/>
          <w:sz w:val="20"/>
          <w:szCs w:val="20"/>
          <w:lang w:eastAsia="sr-Cyrl-CS"/>
        </w:rPr>
        <w:t xml:space="preserve"> </w:t>
      </w:r>
      <w:r w:rsidR="009A2F50">
        <w:rPr>
          <w:rStyle w:val="Bodytext29"/>
          <w:rFonts w:ascii="Arial" w:hAnsi="Arial" w:cs="Arial"/>
          <w:sz w:val="20"/>
          <w:szCs w:val="20"/>
          <w:lang w:eastAsia="sr-Cyrl-CS"/>
        </w:rPr>
        <w:t>i</w:t>
      </w:r>
      <w:r w:rsidRPr="001F4338">
        <w:rPr>
          <w:rStyle w:val="Bodytext29"/>
          <w:rFonts w:ascii="Arial" w:hAnsi="Arial" w:cs="Arial"/>
          <w:sz w:val="20"/>
          <w:szCs w:val="20"/>
          <w:lang w:eastAsia="sr-Cyrl-CS"/>
        </w:rPr>
        <w:t xml:space="preserve"> </w:t>
      </w:r>
      <w:r w:rsidR="009A2F50">
        <w:rPr>
          <w:rStyle w:val="Bodytext29"/>
          <w:rFonts w:ascii="Arial" w:hAnsi="Arial" w:cs="Arial"/>
          <w:sz w:val="20"/>
          <w:szCs w:val="20"/>
          <w:lang w:eastAsia="sr-Cyrl-CS"/>
        </w:rPr>
        <w:t>minskim</w:t>
      </w:r>
      <w:r w:rsidRPr="001F4338">
        <w:rPr>
          <w:rStyle w:val="Bodytext29"/>
          <w:rFonts w:ascii="Arial" w:hAnsi="Arial" w:cs="Arial"/>
          <w:sz w:val="20"/>
          <w:szCs w:val="20"/>
          <w:lang w:eastAsia="sr-Cyrl-CS"/>
        </w:rPr>
        <w:t xml:space="preserve"> </w:t>
      </w:r>
      <w:r w:rsidR="009A2F50">
        <w:rPr>
          <w:rStyle w:val="Bodytext29"/>
          <w:rFonts w:ascii="Arial" w:hAnsi="Arial" w:cs="Arial"/>
          <w:sz w:val="20"/>
          <w:szCs w:val="20"/>
          <w:lang w:eastAsia="sr-Cyrl-CS"/>
        </w:rPr>
        <w:t>poljima</w:t>
      </w:r>
    </w:p>
    <w:p w:rsidR="007C4864" w:rsidRPr="001F4338" w:rsidRDefault="007C4864" w:rsidP="007C4864">
      <w:pPr>
        <w:pStyle w:val="ListParagraph"/>
        <w:ind w:left="0" w:firstLine="0"/>
        <w:rPr>
          <w:rStyle w:val="Bodytext29"/>
          <w:rFonts w:ascii="Arial" w:hAnsi="Arial" w:cs="Arial"/>
          <w:sz w:val="20"/>
          <w:szCs w:val="20"/>
          <w:lang w:eastAsia="sr-Cyrl-CS"/>
        </w:rPr>
      </w:pPr>
      <w:r w:rsidRPr="001F4338">
        <w:rPr>
          <w:rStyle w:val="Bodytext29"/>
          <w:rFonts w:ascii="Arial" w:hAnsi="Arial" w:cs="Arial"/>
          <w:sz w:val="20"/>
          <w:szCs w:val="20"/>
          <w:lang w:eastAsia="sr-Cyrl-CS"/>
        </w:rPr>
        <w:t>-</w:t>
      </w:r>
      <w:r w:rsidR="009A2F50">
        <w:rPr>
          <w:rStyle w:val="Bodytext29"/>
          <w:rFonts w:ascii="Arial" w:hAnsi="Arial" w:cs="Arial"/>
          <w:sz w:val="20"/>
          <w:szCs w:val="20"/>
          <w:lang w:eastAsia="sr-Cyrl-CS"/>
        </w:rPr>
        <w:t>rad</w:t>
      </w:r>
      <w:r w:rsidRPr="001F4338">
        <w:rPr>
          <w:rStyle w:val="Bodytext29"/>
          <w:rFonts w:ascii="Arial" w:hAnsi="Arial" w:cs="Arial"/>
          <w:sz w:val="20"/>
          <w:szCs w:val="20"/>
          <w:lang w:eastAsia="sr-Cyrl-CS"/>
        </w:rPr>
        <w:t xml:space="preserve"> </w:t>
      </w:r>
      <w:r w:rsidR="009A2F50">
        <w:rPr>
          <w:rStyle w:val="Bodytext29"/>
          <w:rFonts w:ascii="Arial" w:hAnsi="Arial" w:cs="Arial"/>
          <w:sz w:val="20"/>
          <w:szCs w:val="20"/>
          <w:lang w:eastAsia="sr-Cyrl-CS"/>
        </w:rPr>
        <w:t>na</w:t>
      </w:r>
      <w:r w:rsidRPr="001F4338">
        <w:rPr>
          <w:rStyle w:val="Bodytext29"/>
          <w:rFonts w:ascii="Arial" w:hAnsi="Arial" w:cs="Arial"/>
          <w:sz w:val="20"/>
          <w:szCs w:val="20"/>
          <w:lang w:eastAsia="sr-Cyrl-CS"/>
        </w:rPr>
        <w:t xml:space="preserve"> </w:t>
      </w:r>
      <w:r w:rsidR="009A2F50">
        <w:rPr>
          <w:rStyle w:val="Bodytext29"/>
          <w:rFonts w:ascii="Arial" w:hAnsi="Arial" w:cs="Arial"/>
          <w:sz w:val="20"/>
          <w:szCs w:val="20"/>
          <w:lang w:eastAsia="sr-Cyrl-CS"/>
        </w:rPr>
        <w:t>terenu</w:t>
      </w:r>
      <w:r w:rsidRPr="001F4338">
        <w:rPr>
          <w:rStyle w:val="Bodytext29"/>
          <w:rFonts w:ascii="Arial" w:hAnsi="Arial" w:cs="Arial"/>
          <w:sz w:val="20"/>
          <w:szCs w:val="20"/>
          <w:lang w:eastAsia="sr-Cyrl-CS"/>
        </w:rPr>
        <w:t xml:space="preserve"> </w:t>
      </w:r>
      <w:r w:rsidR="009A2F50">
        <w:rPr>
          <w:rStyle w:val="Bodytext29"/>
          <w:rFonts w:ascii="Arial" w:hAnsi="Arial" w:cs="Arial"/>
          <w:sz w:val="20"/>
          <w:szCs w:val="20"/>
          <w:lang w:eastAsia="sr-Cyrl-CS"/>
        </w:rPr>
        <w:t>u</w:t>
      </w:r>
      <w:r w:rsidRPr="001F4338">
        <w:rPr>
          <w:rStyle w:val="Bodytext29"/>
          <w:rFonts w:ascii="Arial" w:hAnsi="Arial" w:cs="Arial"/>
          <w:sz w:val="20"/>
          <w:szCs w:val="20"/>
          <w:lang w:eastAsia="sr-Cyrl-CS"/>
        </w:rPr>
        <w:t xml:space="preserve"> </w:t>
      </w:r>
      <w:r w:rsidR="009A2F50">
        <w:rPr>
          <w:rStyle w:val="Bodytext29"/>
          <w:rFonts w:ascii="Arial" w:hAnsi="Arial" w:cs="Arial"/>
          <w:sz w:val="20"/>
          <w:szCs w:val="20"/>
          <w:lang w:eastAsia="sr-Cyrl-CS"/>
        </w:rPr>
        <w:t>vanrednim</w:t>
      </w:r>
      <w:r w:rsidRPr="001F4338">
        <w:rPr>
          <w:rStyle w:val="Bodytext29"/>
          <w:rFonts w:ascii="Arial" w:hAnsi="Arial" w:cs="Arial"/>
          <w:sz w:val="20"/>
          <w:szCs w:val="20"/>
          <w:lang w:eastAsia="sr-Cyrl-CS"/>
        </w:rPr>
        <w:t xml:space="preserve"> </w:t>
      </w:r>
      <w:r w:rsidR="009A2F50">
        <w:rPr>
          <w:rStyle w:val="Bodytext29"/>
          <w:rFonts w:ascii="Arial" w:hAnsi="Arial" w:cs="Arial"/>
          <w:sz w:val="20"/>
          <w:szCs w:val="20"/>
          <w:lang w:eastAsia="sr-Cyrl-CS"/>
        </w:rPr>
        <w:t>situacijama</w:t>
      </w:r>
      <w:r w:rsidRPr="001F4338">
        <w:rPr>
          <w:rStyle w:val="Bodytext29"/>
          <w:rFonts w:ascii="Arial" w:hAnsi="Arial" w:cs="Arial"/>
          <w:sz w:val="20"/>
          <w:szCs w:val="20"/>
          <w:lang w:eastAsia="sr-Cyrl-CS"/>
        </w:rPr>
        <w:t>.“</w:t>
      </w:r>
    </w:p>
    <w:p w:rsidR="007C4864" w:rsidRPr="001F4338" w:rsidRDefault="009A2F50" w:rsidP="007C4864">
      <w:pPr>
        <w:pStyle w:val="ListParagraph"/>
        <w:ind w:left="0" w:firstLine="0"/>
        <w:rPr>
          <w:rStyle w:val="Bodytext29"/>
          <w:rFonts w:ascii="Arial" w:hAnsi="Arial" w:cs="Arial"/>
          <w:sz w:val="20"/>
          <w:szCs w:val="20"/>
          <w:lang w:eastAsia="sr-Cyrl-CS"/>
        </w:rPr>
      </w:pPr>
      <w:r>
        <w:rPr>
          <w:rStyle w:val="Bodytext29"/>
          <w:rFonts w:ascii="Arial" w:hAnsi="Arial" w:cs="Arial"/>
          <w:sz w:val="20"/>
          <w:szCs w:val="20"/>
          <w:lang w:eastAsia="sr-Cyrl-CS"/>
        </w:rPr>
        <w:t>U</w:t>
      </w:r>
      <w:r w:rsidR="007C4864" w:rsidRPr="001F4338">
        <w:rPr>
          <w:rStyle w:val="Bodytext29"/>
          <w:rFonts w:ascii="Arial" w:hAnsi="Arial" w:cs="Arial"/>
          <w:sz w:val="20"/>
          <w:szCs w:val="20"/>
          <w:lang w:eastAsia="sr-Cyrl-CS"/>
        </w:rPr>
        <w:t xml:space="preserve"> </w:t>
      </w:r>
      <w:r>
        <w:rPr>
          <w:rStyle w:val="Bodytext29"/>
          <w:rFonts w:ascii="Arial" w:hAnsi="Arial" w:cs="Arial"/>
          <w:sz w:val="20"/>
          <w:szCs w:val="20"/>
          <w:lang w:eastAsia="sr-Cyrl-CS"/>
        </w:rPr>
        <w:t>istom</w:t>
      </w:r>
      <w:r w:rsidR="007C4864" w:rsidRPr="001F4338">
        <w:rPr>
          <w:rStyle w:val="Bodytext29"/>
          <w:rFonts w:ascii="Arial" w:hAnsi="Arial" w:cs="Arial"/>
          <w:sz w:val="20"/>
          <w:szCs w:val="20"/>
          <w:lang w:eastAsia="sr-Cyrl-CS"/>
        </w:rPr>
        <w:t xml:space="preserve"> </w:t>
      </w:r>
      <w:r>
        <w:rPr>
          <w:rStyle w:val="Bodytext29"/>
          <w:rFonts w:ascii="Arial" w:hAnsi="Arial" w:cs="Arial"/>
          <w:sz w:val="20"/>
          <w:szCs w:val="20"/>
          <w:lang w:eastAsia="sr-Cyrl-CS"/>
        </w:rPr>
        <w:t>Odjeljku</w:t>
      </w:r>
      <w:r w:rsidR="007C4864" w:rsidRPr="001F4338">
        <w:rPr>
          <w:rStyle w:val="Bodytext29"/>
          <w:rFonts w:ascii="Arial" w:hAnsi="Arial" w:cs="Arial"/>
          <w:sz w:val="20"/>
          <w:szCs w:val="20"/>
          <w:lang w:eastAsia="sr-Cyrl-CS"/>
        </w:rPr>
        <w:t xml:space="preserve"> </w:t>
      </w:r>
      <w:r>
        <w:rPr>
          <w:rStyle w:val="Bodytext29"/>
          <w:rFonts w:ascii="Arial" w:hAnsi="Arial" w:cs="Arial"/>
          <w:sz w:val="20"/>
          <w:szCs w:val="20"/>
          <w:lang w:eastAsia="sr-Cyrl-CS"/>
        </w:rPr>
        <w:t>tačka</w:t>
      </w:r>
      <w:r w:rsidR="007C4864" w:rsidRPr="001F4338">
        <w:rPr>
          <w:rStyle w:val="Bodytext29"/>
          <w:rFonts w:ascii="Arial" w:hAnsi="Arial" w:cs="Arial"/>
          <w:sz w:val="20"/>
          <w:szCs w:val="20"/>
          <w:lang w:eastAsia="sr-Cyrl-CS"/>
        </w:rPr>
        <w:t xml:space="preserve"> 2. </w:t>
      </w:r>
      <w:r>
        <w:rPr>
          <w:rStyle w:val="Bodytext29"/>
          <w:rFonts w:ascii="Arial" w:hAnsi="Arial" w:cs="Arial"/>
          <w:sz w:val="20"/>
          <w:szCs w:val="20"/>
          <w:lang w:eastAsia="sr-Cyrl-CS"/>
        </w:rPr>
        <w:t>mijenja</w:t>
      </w:r>
      <w:r w:rsidR="007C4864" w:rsidRPr="001F4338">
        <w:rPr>
          <w:rStyle w:val="Bodytext29"/>
          <w:rFonts w:ascii="Arial" w:hAnsi="Arial" w:cs="Arial"/>
          <w:sz w:val="20"/>
          <w:szCs w:val="20"/>
          <w:lang w:eastAsia="sr-Cyrl-CS"/>
        </w:rPr>
        <w:t xml:space="preserve"> </w:t>
      </w:r>
      <w:r>
        <w:rPr>
          <w:rStyle w:val="Bodytext29"/>
          <w:rFonts w:ascii="Arial" w:hAnsi="Arial" w:cs="Arial"/>
          <w:sz w:val="20"/>
          <w:szCs w:val="20"/>
          <w:lang w:eastAsia="sr-Cyrl-CS"/>
        </w:rPr>
        <w:t>se</w:t>
      </w:r>
      <w:r w:rsidR="007C4864" w:rsidRPr="001F4338">
        <w:rPr>
          <w:rStyle w:val="Bodytext29"/>
          <w:rFonts w:ascii="Arial" w:hAnsi="Arial" w:cs="Arial"/>
          <w:sz w:val="20"/>
          <w:szCs w:val="20"/>
          <w:lang w:eastAsia="sr-Cyrl-CS"/>
        </w:rPr>
        <w:t xml:space="preserve"> </w:t>
      </w:r>
      <w:r>
        <w:rPr>
          <w:rStyle w:val="Bodytext29"/>
          <w:rFonts w:ascii="Arial" w:hAnsi="Arial" w:cs="Arial"/>
          <w:sz w:val="20"/>
          <w:szCs w:val="20"/>
          <w:lang w:eastAsia="sr-Cyrl-CS"/>
        </w:rPr>
        <w:t>i</w:t>
      </w:r>
      <w:r w:rsidR="007C4864" w:rsidRPr="001F4338">
        <w:rPr>
          <w:rStyle w:val="Bodytext29"/>
          <w:rFonts w:ascii="Arial" w:hAnsi="Arial" w:cs="Arial"/>
          <w:sz w:val="20"/>
          <w:szCs w:val="20"/>
          <w:lang w:eastAsia="sr-Cyrl-CS"/>
        </w:rPr>
        <w:t xml:space="preserve"> </w:t>
      </w:r>
      <w:r>
        <w:rPr>
          <w:rStyle w:val="Bodytext29"/>
          <w:rFonts w:ascii="Arial" w:hAnsi="Arial" w:cs="Arial"/>
          <w:sz w:val="20"/>
          <w:szCs w:val="20"/>
          <w:lang w:eastAsia="sr-Cyrl-CS"/>
        </w:rPr>
        <w:t>glasi</w:t>
      </w:r>
      <w:r w:rsidR="007C4864" w:rsidRPr="001F4338">
        <w:rPr>
          <w:rStyle w:val="Bodytext29"/>
          <w:rFonts w:ascii="Arial" w:hAnsi="Arial" w:cs="Arial"/>
          <w:sz w:val="20"/>
          <w:szCs w:val="20"/>
          <w:lang w:eastAsia="sr-Cyrl-CS"/>
        </w:rPr>
        <w:t>:</w:t>
      </w:r>
    </w:p>
    <w:p w:rsidR="007C4864" w:rsidRPr="00F96E61" w:rsidRDefault="007C4864" w:rsidP="007C4864">
      <w:pPr>
        <w:ind w:firstLine="0"/>
        <w:rPr>
          <w:rFonts w:cs="Arial"/>
          <w:sz w:val="20"/>
          <w:szCs w:val="20"/>
        </w:rPr>
      </w:pPr>
      <w:r w:rsidRPr="00F96E61">
        <w:rPr>
          <w:rFonts w:cs="Arial"/>
          <w:sz w:val="20"/>
          <w:szCs w:val="20"/>
        </w:rPr>
        <w:t xml:space="preserve">2. </w:t>
      </w:r>
      <w:r w:rsidR="009A2F50">
        <w:rPr>
          <w:rFonts w:cs="Arial"/>
          <w:sz w:val="20"/>
          <w:szCs w:val="20"/>
        </w:rPr>
        <w:t>ADMINISTRATOR</w:t>
      </w:r>
      <w:r w:rsidRPr="00F96E61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</w:t>
      </w:r>
      <w:r w:rsidRPr="00F96E61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PRAĆENjE</w:t>
      </w:r>
      <w:r w:rsidRPr="00F96E61">
        <w:rPr>
          <w:rFonts w:cs="Arial"/>
          <w:sz w:val="20"/>
          <w:szCs w:val="20"/>
        </w:rPr>
        <w:t xml:space="preserve">, </w:t>
      </w:r>
      <w:r w:rsidR="009A2F50">
        <w:rPr>
          <w:rFonts w:cs="Arial"/>
          <w:sz w:val="20"/>
          <w:szCs w:val="20"/>
        </w:rPr>
        <w:t>UZBUNjIVANjE</w:t>
      </w:r>
      <w:r w:rsidRPr="00F96E61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</w:t>
      </w:r>
      <w:r w:rsidRPr="00F96E61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MOBILIZACIJU</w:t>
      </w:r>
      <w:r w:rsidRPr="00F96E61">
        <w:rPr>
          <w:rFonts w:cs="Arial"/>
          <w:sz w:val="20"/>
          <w:szCs w:val="20"/>
        </w:rPr>
        <w:t xml:space="preserve"> </w:t>
      </w:r>
    </w:p>
    <w:p w:rsidR="007C4864" w:rsidRPr="00F96E61" w:rsidRDefault="007C4864" w:rsidP="007C4864">
      <w:pPr>
        <w:rPr>
          <w:rFonts w:cs="Arial"/>
          <w:sz w:val="20"/>
          <w:szCs w:val="20"/>
          <w:lang w:val="sr-Cyrl-CS"/>
        </w:rPr>
      </w:pPr>
      <w:r w:rsidRPr="00F96E61">
        <w:rPr>
          <w:rFonts w:cs="Arial"/>
          <w:sz w:val="20"/>
          <w:szCs w:val="20"/>
        </w:rPr>
        <w:t xml:space="preserve"> </w:t>
      </w:r>
    </w:p>
    <w:tbl>
      <w:tblPr>
        <w:tblW w:w="5220" w:type="dxa"/>
        <w:jc w:val="center"/>
        <w:tblLayout w:type="fixed"/>
        <w:tblLook w:val="0000" w:firstRow="0" w:lastRow="0" w:firstColumn="0" w:lastColumn="0" w:noHBand="0" w:noVBand="0"/>
      </w:tblPr>
      <w:tblGrid>
        <w:gridCol w:w="1530"/>
        <w:gridCol w:w="270"/>
        <w:gridCol w:w="180"/>
        <w:gridCol w:w="3240"/>
      </w:tblGrid>
      <w:tr w:rsidR="007C4864" w:rsidRPr="00F96E61" w:rsidTr="00E54BE4">
        <w:trPr>
          <w:trHeight w:val="329"/>
          <w:jc w:val="center"/>
        </w:trPr>
        <w:tc>
          <w:tcPr>
            <w:tcW w:w="1530" w:type="dxa"/>
          </w:tcPr>
          <w:p w:rsidR="007C4864" w:rsidRPr="00F96E61" w:rsidRDefault="009A2F50" w:rsidP="00E54BE4">
            <w:pPr>
              <w:pStyle w:val="BodyText"/>
              <w:tabs>
                <w:tab w:val="left" w:pos="0"/>
              </w:tabs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Opis</w:t>
            </w:r>
            <w:r w:rsidR="007C4864" w:rsidRPr="00F96E6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poslova</w:t>
            </w:r>
            <w:r w:rsidR="007C4864" w:rsidRPr="00F96E61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270" w:type="dxa"/>
          </w:tcPr>
          <w:p w:rsidR="007C4864" w:rsidRPr="00F96E61" w:rsidRDefault="007C4864" w:rsidP="00E54BE4">
            <w:pPr>
              <w:pStyle w:val="BodyText"/>
              <w:tabs>
                <w:tab w:val="left" w:pos="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F96E6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420" w:type="dxa"/>
            <w:gridSpan w:val="2"/>
          </w:tcPr>
          <w:p w:rsidR="007C4864" w:rsidRPr="00F96E61" w:rsidRDefault="009A2F50" w:rsidP="00223C9A">
            <w:pPr>
              <w:tabs>
                <w:tab w:val="left" w:pos="2772"/>
                <w:tab w:val="left" w:pos="3402"/>
              </w:tabs>
              <w:snapToGrid w:val="0"/>
              <w:ind w:right="-108" w:hanging="18"/>
              <w:rPr>
                <w:rFonts w:cs="Arial"/>
                <w:sz w:val="20"/>
                <w:szCs w:val="20"/>
                <w:lang w:val="sr-Cyrl-CS"/>
              </w:rPr>
            </w:pPr>
            <w:r>
              <w:rPr>
                <w:rFonts w:cs="Arial"/>
                <w:sz w:val="20"/>
                <w:szCs w:val="20"/>
              </w:rPr>
              <w:t>vodi</w:t>
            </w:r>
            <w:r w:rsidR="007C4864" w:rsidRPr="00F96E61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evidenciju</w:t>
            </w:r>
            <w:r w:rsidR="007C4864" w:rsidRPr="00F96E61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pripadnika</w:t>
            </w:r>
            <w:r w:rsidR="007C4864" w:rsidRPr="00F96E61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civilne</w:t>
            </w:r>
            <w:r w:rsidR="007C4864" w:rsidRPr="00F96E61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zaštite</w:t>
            </w:r>
            <w:r w:rsidR="007C4864" w:rsidRPr="00F96E61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i</w:t>
            </w:r>
            <w:r w:rsidR="007C4864" w:rsidRPr="00F96E61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vrši</w:t>
            </w:r>
            <w:r w:rsidR="007C4864" w:rsidRPr="00F96E61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raspoređivanje</w:t>
            </w:r>
            <w:r w:rsidR="007C4864" w:rsidRPr="00F96E61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u</w:t>
            </w:r>
            <w:r w:rsidR="007C4864" w:rsidRPr="00F96E61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jedinice</w:t>
            </w:r>
            <w:r w:rsidR="007C4864" w:rsidRPr="00F96E61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i</w:t>
            </w:r>
            <w:r w:rsidR="007C4864" w:rsidRPr="00F96E61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timove</w:t>
            </w:r>
            <w:r w:rsidR="007C4864" w:rsidRPr="00F96E61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civilne</w:t>
            </w:r>
            <w:r w:rsidR="007C4864" w:rsidRPr="00F96E61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zaštite</w:t>
            </w:r>
            <w:r w:rsidR="007C4864" w:rsidRPr="00F96E61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i</w:t>
            </w:r>
            <w:r w:rsidR="007C4864" w:rsidRPr="00F96E61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povjerenika</w:t>
            </w:r>
            <w:r w:rsidR="007C4864" w:rsidRPr="00F96E61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zaštite</w:t>
            </w:r>
            <w:r w:rsidR="007C4864" w:rsidRPr="00F96E61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i</w:t>
            </w:r>
            <w:r w:rsidR="007C4864" w:rsidRPr="00F96E61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spasavanja</w:t>
            </w:r>
            <w:r w:rsidR="007C4864" w:rsidRPr="00F96E61">
              <w:rPr>
                <w:rFonts w:cs="Arial"/>
                <w:sz w:val="20"/>
                <w:szCs w:val="20"/>
              </w:rPr>
              <w:t>,</w:t>
            </w:r>
          </w:p>
        </w:tc>
      </w:tr>
      <w:tr w:rsidR="007C4864" w:rsidRPr="00F96E61" w:rsidTr="00E54BE4">
        <w:trPr>
          <w:trHeight w:val="329"/>
          <w:jc w:val="center"/>
        </w:trPr>
        <w:tc>
          <w:tcPr>
            <w:tcW w:w="1530" w:type="dxa"/>
          </w:tcPr>
          <w:p w:rsidR="007C4864" w:rsidRPr="00F96E61" w:rsidRDefault="007C4864" w:rsidP="00E54BE4">
            <w:pPr>
              <w:pStyle w:val="BodyText"/>
              <w:tabs>
                <w:tab w:val="left" w:pos="0"/>
              </w:tabs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0" w:type="dxa"/>
          </w:tcPr>
          <w:p w:rsidR="007C4864" w:rsidRPr="00F96E61" w:rsidRDefault="007C4864" w:rsidP="00E54BE4">
            <w:pPr>
              <w:pStyle w:val="BodyText"/>
              <w:tabs>
                <w:tab w:val="left" w:pos="0"/>
              </w:tabs>
              <w:snapToGrid w:val="0"/>
              <w:rPr>
                <w:rFonts w:ascii="Arial" w:hAnsi="Arial" w:cs="Arial"/>
                <w:sz w:val="20"/>
                <w:szCs w:val="20"/>
                <w:lang w:val="sr-Cyrl-BA"/>
              </w:rPr>
            </w:pPr>
            <w:r w:rsidRPr="00F96E61">
              <w:rPr>
                <w:rFonts w:ascii="Arial" w:hAnsi="Arial" w:cs="Arial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3420" w:type="dxa"/>
            <w:gridSpan w:val="2"/>
          </w:tcPr>
          <w:p w:rsidR="007C4864" w:rsidRPr="00F96E61" w:rsidRDefault="009A2F50" w:rsidP="00223C9A">
            <w:pPr>
              <w:tabs>
                <w:tab w:val="left" w:pos="2772"/>
                <w:tab w:val="left" w:pos="3402"/>
              </w:tabs>
              <w:snapToGrid w:val="0"/>
              <w:ind w:right="-108" w:hanging="1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vrši</w:t>
            </w:r>
            <w:r w:rsidR="007C4864" w:rsidRPr="00F96E61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određivanje</w:t>
            </w:r>
            <w:r w:rsidR="007C4864" w:rsidRPr="00F96E61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povjerenika</w:t>
            </w:r>
            <w:r w:rsidR="007C4864" w:rsidRPr="00F96E61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zaštite</w:t>
            </w:r>
            <w:r w:rsidR="007C4864" w:rsidRPr="00F96E61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i</w:t>
            </w:r>
            <w:r w:rsidR="007C4864" w:rsidRPr="00F96E61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spasavanja</w:t>
            </w:r>
            <w:r w:rsidR="007C4864" w:rsidRPr="00F96E61">
              <w:rPr>
                <w:rFonts w:cs="Arial"/>
                <w:sz w:val="20"/>
                <w:szCs w:val="20"/>
              </w:rPr>
              <w:t>,</w:t>
            </w:r>
          </w:p>
        </w:tc>
      </w:tr>
      <w:tr w:rsidR="007C4864" w:rsidRPr="00F96E61" w:rsidTr="00E54BE4">
        <w:trPr>
          <w:trHeight w:val="329"/>
          <w:jc w:val="center"/>
        </w:trPr>
        <w:tc>
          <w:tcPr>
            <w:tcW w:w="1530" w:type="dxa"/>
          </w:tcPr>
          <w:p w:rsidR="007C4864" w:rsidRPr="00F96E61" w:rsidRDefault="007C4864" w:rsidP="00E54BE4">
            <w:pPr>
              <w:pStyle w:val="BodyText"/>
              <w:tabs>
                <w:tab w:val="left" w:pos="0"/>
              </w:tabs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0" w:type="dxa"/>
          </w:tcPr>
          <w:p w:rsidR="007C4864" w:rsidRPr="00F96E61" w:rsidRDefault="007C4864" w:rsidP="00E54BE4">
            <w:pPr>
              <w:pStyle w:val="BodyText"/>
              <w:tabs>
                <w:tab w:val="left" w:pos="0"/>
              </w:tabs>
              <w:snapToGrid w:val="0"/>
              <w:rPr>
                <w:rFonts w:ascii="Arial" w:hAnsi="Arial" w:cs="Arial"/>
                <w:sz w:val="20"/>
                <w:szCs w:val="20"/>
                <w:lang w:val="sr-Cyrl-BA"/>
              </w:rPr>
            </w:pPr>
            <w:r w:rsidRPr="00F96E61">
              <w:rPr>
                <w:rFonts w:ascii="Arial" w:hAnsi="Arial" w:cs="Arial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3420" w:type="dxa"/>
            <w:gridSpan w:val="2"/>
          </w:tcPr>
          <w:p w:rsidR="007C4864" w:rsidRPr="00F96E61" w:rsidRDefault="009A2F50" w:rsidP="00223C9A">
            <w:pPr>
              <w:tabs>
                <w:tab w:val="left" w:pos="2772"/>
                <w:tab w:val="left" w:pos="3402"/>
              </w:tabs>
              <w:snapToGrid w:val="0"/>
              <w:ind w:right="-108" w:hanging="1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neposredno</w:t>
            </w:r>
            <w:r w:rsidR="007C4864" w:rsidRPr="00F96E61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radi</w:t>
            </w:r>
            <w:r w:rsidR="007C4864" w:rsidRPr="00F96E61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na</w:t>
            </w:r>
            <w:r w:rsidR="007C4864" w:rsidRPr="00F96E61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organizovanju</w:t>
            </w:r>
            <w:r w:rsidR="007C4864" w:rsidRPr="00F96E61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i</w:t>
            </w:r>
            <w:r w:rsidR="007C4864" w:rsidRPr="00F96E61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formiranju</w:t>
            </w:r>
            <w:r w:rsidR="007C4864" w:rsidRPr="00F96E61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struktura</w:t>
            </w:r>
            <w:r w:rsidR="007C4864" w:rsidRPr="00F96E61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civilne</w:t>
            </w:r>
            <w:r w:rsidR="007C4864" w:rsidRPr="00F96E61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zaštite</w:t>
            </w:r>
            <w:r w:rsidR="007C4864" w:rsidRPr="00F96E61">
              <w:rPr>
                <w:rFonts w:cs="Arial"/>
                <w:sz w:val="20"/>
                <w:szCs w:val="20"/>
              </w:rPr>
              <w:t xml:space="preserve"> (</w:t>
            </w:r>
            <w:r>
              <w:rPr>
                <w:rFonts w:cs="Arial"/>
                <w:sz w:val="20"/>
                <w:szCs w:val="20"/>
              </w:rPr>
              <w:t>jedinica</w:t>
            </w:r>
            <w:r w:rsidR="007C4864" w:rsidRPr="00F96E61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civilne</w:t>
            </w:r>
            <w:r w:rsidR="007C4864" w:rsidRPr="00F96E61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zaštite</w:t>
            </w:r>
            <w:r w:rsidR="007C4864" w:rsidRPr="00F96E61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i</w:t>
            </w:r>
            <w:r w:rsidR="007C4864" w:rsidRPr="00F96E61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povjerenika</w:t>
            </w:r>
            <w:r w:rsidR="007C4864" w:rsidRPr="00F96E61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zaštite</w:t>
            </w:r>
            <w:r w:rsidR="007C4864" w:rsidRPr="00F96E61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i</w:t>
            </w:r>
            <w:r w:rsidR="007C4864" w:rsidRPr="00F96E61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spasavanja</w:t>
            </w:r>
            <w:r w:rsidR="007C4864" w:rsidRPr="00F96E61">
              <w:rPr>
                <w:rFonts w:cs="Arial"/>
                <w:sz w:val="20"/>
                <w:szCs w:val="20"/>
              </w:rPr>
              <w:t>),</w:t>
            </w:r>
          </w:p>
        </w:tc>
      </w:tr>
      <w:tr w:rsidR="007C4864" w:rsidRPr="00F96E61" w:rsidTr="00E54BE4">
        <w:trPr>
          <w:trHeight w:val="329"/>
          <w:jc w:val="center"/>
        </w:trPr>
        <w:tc>
          <w:tcPr>
            <w:tcW w:w="1530" w:type="dxa"/>
          </w:tcPr>
          <w:p w:rsidR="007C4864" w:rsidRPr="00F96E61" w:rsidRDefault="007C4864" w:rsidP="00E54BE4">
            <w:pPr>
              <w:pStyle w:val="BodyText"/>
              <w:tabs>
                <w:tab w:val="left" w:pos="0"/>
              </w:tabs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0" w:type="dxa"/>
          </w:tcPr>
          <w:p w:rsidR="007C4864" w:rsidRPr="00F96E61" w:rsidRDefault="007C4864" w:rsidP="00E54BE4">
            <w:pPr>
              <w:pStyle w:val="BodyText"/>
              <w:tabs>
                <w:tab w:val="left" w:pos="0"/>
              </w:tabs>
              <w:snapToGrid w:val="0"/>
              <w:rPr>
                <w:rFonts w:ascii="Arial" w:hAnsi="Arial" w:cs="Arial"/>
                <w:sz w:val="20"/>
                <w:szCs w:val="20"/>
                <w:lang w:val="sr-Cyrl-BA"/>
              </w:rPr>
            </w:pPr>
            <w:r w:rsidRPr="00F96E61">
              <w:rPr>
                <w:rFonts w:ascii="Arial" w:hAnsi="Arial" w:cs="Arial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3420" w:type="dxa"/>
            <w:gridSpan w:val="2"/>
          </w:tcPr>
          <w:p w:rsidR="007C4864" w:rsidRPr="00F96E61" w:rsidRDefault="009A2F50" w:rsidP="00223C9A">
            <w:pPr>
              <w:tabs>
                <w:tab w:val="left" w:pos="2772"/>
                <w:tab w:val="left" w:pos="3402"/>
              </w:tabs>
              <w:snapToGrid w:val="0"/>
              <w:ind w:right="-108" w:hanging="1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organizuje</w:t>
            </w:r>
            <w:r w:rsidR="007C4864" w:rsidRPr="00F96E61">
              <w:rPr>
                <w:rFonts w:cs="Arial"/>
                <w:sz w:val="20"/>
                <w:szCs w:val="20"/>
              </w:rPr>
              <w:t xml:space="preserve">, </w:t>
            </w:r>
            <w:r>
              <w:rPr>
                <w:rFonts w:cs="Arial"/>
                <w:sz w:val="20"/>
                <w:szCs w:val="20"/>
              </w:rPr>
              <w:t>prati</w:t>
            </w:r>
            <w:r w:rsidR="007C4864" w:rsidRPr="00F96E61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i</w:t>
            </w:r>
            <w:r w:rsidR="007C4864" w:rsidRPr="00F96E61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realizuje</w:t>
            </w:r>
            <w:r w:rsidR="007C4864" w:rsidRPr="00F96E61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obuku</w:t>
            </w:r>
            <w:r w:rsidR="007C4864" w:rsidRPr="00F96E61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građana</w:t>
            </w:r>
            <w:r w:rsidR="007C4864" w:rsidRPr="00F96E61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iz</w:t>
            </w:r>
            <w:r w:rsidR="007C4864" w:rsidRPr="00F96E61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oblasti</w:t>
            </w:r>
            <w:r w:rsidR="007C4864" w:rsidRPr="00F96E61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lične</w:t>
            </w:r>
            <w:r w:rsidR="007C4864" w:rsidRPr="00F96E61">
              <w:rPr>
                <w:rFonts w:cs="Arial"/>
                <w:sz w:val="20"/>
                <w:szCs w:val="20"/>
              </w:rPr>
              <w:t xml:space="preserve">, </w:t>
            </w:r>
            <w:r>
              <w:rPr>
                <w:rFonts w:cs="Arial"/>
                <w:sz w:val="20"/>
                <w:szCs w:val="20"/>
              </w:rPr>
              <w:t>uzajamne</w:t>
            </w:r>
            <w:r w:rsidR="007C4864" w:rsidRPr="00F96E61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i</w:t>
            </w:r>
            <w:r w:rsidR="007C4864" w:rsidRPr="00F96E61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kolektivne</w:t>
            </w:r>
            <w:r w:rsidR="007C4864" w:rsidRPr="00F96E61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zaštite</w:t>
            </w:r>
            <w:r w:rsidR="007C4864" w:rsidRPr="00F96E61">
              <w:rPr>
                <w:rFonts w:cs="Arial"/>
                <w:sz w:val="20"/>
                <w:szCs w:val="20"/>
              </w:rPr>
              <w:t xml:space="preserve">, </w:t>
            </w:r>
          </w:p>
        </w:tc>
      </w:tr>
      <w:tr w:rsidR="007C4864" w:rsidRPr="00F96E61" w:rsidTr="00E54BE4">
        <w:trPr>
          <w:trHeight w:val="329"/>
          <w:jc w:val="center"/>
        </w:trPr>
        <w:tc>
          <w:tcPr>
            <w:tcW w:w="1530" w:type="dxa"/>
          </w:tcPr>
          <w:p w:rsidR="007C4864" w:rsidRPr="00F96E61" w:rsidRDefault="007C4864" w:rsidP="00E54BE4">
            <w:pPr>
              <w:pStyle w:val="BodyText"/>
              <w:tabs>
                <w:tab w:val="left" w:pos="0"/>
              </w:tabs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0" w:type="dxa"/>
          </w:tcPr>
          <w:p w:rsidR="007C4864" w:rsidRPr="00F96E61" w:rsidRDefault="007C4864" w:rsidP="00E54BE4">
            <w:pPr>
              <w:pStyle w:val="BodyText"/>
              <w:tabs>
                <w:tab w:val="left" w:pos="0"/>
              </w:tabs>
              <w:snapToGrid w:val="0"/>
              <w:rPr>
                <w:rFonts w:ascii="Arial" w:hAnsi="Arial" w:cs="Arial"/>
                <w:sz w:val="20"/>
                <w:szCs w:val="20"/>
                <w:lang w:val="sr-Cyrl-BA"/>
              </w:rPr>
            </w:pPr>
            <w:r w:rsidRPr="00F96E61">
              <w:rPr>
                <w:rFonts w:ascii="Arial" w:hAnsi="Arial" w:cs="Arial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3420" w:type="dxa"/>
            <w:gridSpan w:val="2"/>
          </w:tcPr>
          <w:p w:rsidR="007C4864" w:rsidRPr="00F96E61" w:rsidRDefault="009A2F50" w:rsidP="00223C9A">
            <w:pPr>
              <w:tabs>
                <w:tab w:val="left" w:pos="2772"/>
                <w:tab w:val="left" w:pos="3402"/>
              </w:tabs>
              <w:snapToGrid w:val="0"/>
              <w:ind w:right="-108" w:hanging="1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organizuje</w:t>
            </w:r>
            <w:r w:rsidR="007C4864" w:rsidRPr="00F96E61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sistem</w:t>
            </w:r>
            <w:r w:rsidR="007C4864" w:rsidRPr="00F96E61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osmatranja</w:t>
            </w:r>
            <w:r w:rsidR="007C4864" w:rsidRPr="00F96E61">
              <w:rPr>
                <w:rFonts w:cs="Arial"/>
                <w:sz w:val="20"/>
                <w:szCs w:val="20"/>
              </w:rPr>
              <w:t xml:space="preserve">, </w:t>
            </w:r>
            <w:r>
              <w:rPr>
                <w:rFonts w:cs="Arial"/>
                <w:sz w:val="20"/>
                <w:szCs w:val="20"/>
              </w:rPr>
              <w:t>obavještavanja</w:t>
            </w:r>
            <w:r w:rsidR="007C4864" w:rsidRPr="00F96E61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i</w:t>
            </w:r>
            <w:r w:rsidR="007C4864" w:rsidRPr="00F96E61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uzbunjivanja</w:t>
            </w:r>
            <w:r w:rsidR="007C4864" w:rsidRPr="00F96E61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na</w:t>
            </w:r>
            <w:r w:rsidR="007C4864" w:rsidRPr="00F96E61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području</w:t>
            </w:r>
            <w:r w:rsidR="007C4864" w:rsidRPr="00F96E61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opštine</w:t>
            </w:r>
            <w:r w:rsidR="007C4864" w:rsidRPr="00F96E61">
              <w:rPr>
                <w:rFonts w:cs="Arial"/>
                <w:sz w:val="20"/>
                <w:szCs w:val="20"/>
              </w:rPr>
              <w:t>,</w:t>
            </w:r>
          </w:p>
        </w:tc>
      </w:tr>
      <w:tr w:rsidR="007C4864" w:rsidRPr="00F96E61" w:rsidTr="00E54BE4">
        <w:trPr>
          <w:trHeight w:val="329"/>
          <w:jc w:val="center"/>
        </w:trPr>
        <w:tc>
          <w:tcPr>
            <w:tcW w:w="1530" w:type="dxa"/>
          </w:tcPr>
          <w:p w:rsidR="007C4864" w:rsidRPr="00F96E61" w:rsidRDefault="007C4864" w:rsidP="00E54BE4">
            <w:pPr>
              <w:pStyle w:val="BodyText"/>
              <w:tabs>
                <w:tab w:val="left" w:pos="0"/>
              </w:tabs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0" w:type="dxa"/>
          </w:tcPr>
          <w:p w:rsidR="007C4864" w:rsidRPr="00F96E61" w:rsidRDefault="007C4864" w:rsidP="00E54BE4">
            <w:pPr>
              <w:pStyle w:val="BodyText"/>
              <w:tabs>
                <w:tab w:val="left" w:pos="0"/>
              </w:tabs>
              <w:snapToGrid w:val="0"/>
              <w:rPr>
                <w:rFonts w:ascii="Arial" w:hAnsi="Arial" w:cs="Arial"/>
                <w:sz w:val="20"/>
                <w:szCs w:val="20"/>
                <w:lang w:val="sr-Cyrl-BA"/>
              </w:rPr>
            </w:pPr>
            <w:r w:rsidRPr="00F96E61">
              <w:rPr>
                <w:rFonts w:ascii="Arial" w:hAnsi="Arial" w:cs="Arial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3420" w:type="dxa"/>
            <w:gridSpan w:val="2"/>
          </w:tcPr>
          <w:p w:rsidR="007C4864" w:rsidRPr="00F96E61" w:rsidRDefault="009A2F50" w:rsidP="00223C9A">
            <w:pPr>
              <w:tabs>
                <w:tab w:val="left" w:pos="2772"/>
                <w:tab w:val="left" w:pos="3402"/>
              </w:tabs>
              <w:snapToGrid w:val="0"/>
              <w:ind w:right="-108" w:hanging="1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rad</w:t>
            </w:r>
            <w:r w:rsidR="007C4864" w:rsidRPr="00F96E61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na</w:t>
            </w:r>
            <w:r w:rsidR="007C4864" w:rsidRPr="00F96E61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terenu</w:t>
            </w:r>
            <w:r w:rsidR="007C4864" w:rsidRPr="00F96E61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u</w:t>
            </w:r>
            <w:r w:rsidR="007C4864" w:rsidRPr="00F96E61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vanrednim</w:t>
            </w:r>
            <w:r w:rsidR="007C4864" w:rsidRPr="00F96E61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situacijama</w:t>
            </w:r>
            <w:r w:rsidR="007C4864" w:rsidRPr="00F96E61">
              <w:rPr>
                <w:rFonts w:cs="Arial"/>
                <w:sz w:val="20"/>
                <w:szCs w:val="20"/>
              </w:rPr>
              <w:t>,</w:t>
            </w:r>
          </w:p>
        </w:tc>
      </w:tr>
      <w:tr w:rsidR="007C4864" w:rsidRPr="00F96E61" w:rsidTr="00E54BE4">
        <w:trPr>
          <w:trHeight w:val="329"/>
          <w:jc w:val="center"/>
        </w:trPr>
        <w:tc>
          <w:tcPr>
            <w:tcW w:w="1530" w:type="dxa"/>
          </w:tcPr>
          <w:p w:rsidR="007C4864" w:rsidRPr="00F96E61" w:rsidRDefault="007C4864" w:rsidP="00E54BE4">
            <w:pPr>
              <w:pStyle w:val="BodyText"/>
              <w:tabs>
                <w:tab w:val="left" w:pos="0"/>
              </w:tabs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0" w:type="dxa"/>
          </w:tcPr>
          <w:p w:rsidR="007C4864" w:rsidRPr="00F96E61" w:rsidRDefault="007C4864" w:rsidP="00E54BE4">
            <w:pPr>
              <w:pStyle w:val="BodyText"/>
              <w:tabs>
                <w:tab w:val="left" w:pos="0"/>
              </w:tabs>
              <w:snapToGrid w:val="0"/>
              <w:rPr>
                <w:rFonts w:ascii="Arial" w:hAnsi="Arial" w:cs="Arial"/>
                <w:sz w:val="20"/>
                <w:szCs w:val="20"/>
                <w:lang w:val="sr-Cyrl-BA"/>
              </w:rPr>
            </w:pPr>
            <w:r w:rsidRPr="00F96E61">
              <w:rPr>
                <w:rFonts w:ascii="Arial" w:hAnsi="Arial" w:cs="Arial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3420" w:type="dxa"/>
            <w:gridSpan w:val="2"/>
          </w:tcPr>
          <w:p w:rsidR="007C4864" w:rsidRPr="00F96E61" w:rsidRDefault="009A2F50" w:rsidP="00223C9A">
            <w:pPr>
              <w:tabs>
                <w:tab w:val="left" w:pos="2772"/>
                <w:tab w:val="left" w:pos="3402"/>
              </w:tabs>
              <w:snapToGrid w:val="0"/>
              <w:ind w:right="-108" w:hanging="1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vrši</w:t>
            </w:r>
            <w:r w:rsidR="007C4864" w:rsidRPr="00F96E61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mjesečnu</w:t>
            </w:r>
            <w:r w:rsidR="007C4864" w:rsidRPr="00F96E61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provjeru</w:t>
            </w:r>
            <w:r w:rsidR="007C4864" w:rsidRPr="00F96E61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sistema</w:t>
            </w:r>
            <w:r w:rsidR="007C4864" w:rsidRPr="00F96E61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za</w:t>
            </w:r>
            <w:r w:rsidR="007C4864" w:rsidRPr="00F96E61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uzbunjivanje</w:t>
            </w:r>
            <w:r w:rsidR="007C4864" w:rsidRPr="00F96E61">
              <w:rPr>
                <w:rFonts w:cs="Arial"/>
                <w:sz w:val="20"/>
                <w:szCs w:val="20"/>
              </w:rPr>
              <w:t xml:space="preserve">, </w:t>
            </w:r>
          </w:p>
        </w:tc>
      </w:tr>
      <w:tr w:rsidR="007C4864" w:rsidRPr="00F96E61" w:rsidTr="00E54BE4">
        <w:trPr>
          <w:trHeight w:val="329"/>
          <w:jc w:val="center"/>
        </w:trPr>
        <w:tc>
          <w:tcPr>
            <w:tcW w:w="1530" w:type="dxa"/>
          </w:tcPr>
          <w:p w:rsidR="007C4864" w:rsidRPr="00F96E61" w:rsidRDefault="007C4864" w:rsidP="00E54BE4">
            <w:pPr>
              <w:pStyle w:val="BodyText"/>
              <w:tabs>
                <w:tab w:val="left" w:pos="0"/>
              </w:tabs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0" w:type="dxa"/>
          </w:tcPr>
          <w:p w:rsidR="007C4864" w:rsidRPr="00F96E61" w:rsidRDefault="007C4864" w:rsidP="00E54BE4">
            <w:pPr>
              <w:pStyle w:val="BodyText"/>
              <w:tabs>
                <w:tab w:val="left" w:pos="0"/>
              </w:tabs>
              <w:snapToGrid w:val="0"/>
              <w:rPr>
                <w:rFonts w:ascii="Arial" w:hAnsi="Arial" w:cs="Arial"/>
                <w:sz w:val="20"/>
                <w:szCs w:val="20"/>
                <w:lang w:val="sr-Cyrl-BA"/>
              </w:rPr>
            </w:pPr>
            <w:r w:rsidRPr="00F96E61">
              <w:rPr>
                <w:rFonts w:ascii="Arial" w:hAnsi="Arial" w:cs="Arial"/>
                <w:sz w:val="20"/>
                <w:szCs w:val="20"/>
                <w:lang w:val="sr-Cyrl-BA"/>
              </w:rPr>
              <w:t xml:space="preserve">- </w:t>
            </w:r>
          </w:p>
        </w:tc>
        <w:tc>
          <w:tcPr>
            <w:tcW w:w="3420" w:type="dxa"/>
            <w:gridSpan w:val="2"/>
          </w:tcPr>
          <w:p w:rsidR="007C4864" w:rsidRPr="00F96E61" w:rsidRDefault="009A2F50" w:rsidP="00223C9A">
            <w:pPr>
              <w:tabs>
                <w:tab w:val="left" w:pos="2772"/>
                <w:tab w:val="left" w:pos="3402"/>
              </w:tabs>
              <w:snapToGrid w:val="0"/>
              <w:ind w:right="-108" w:hanging="18"/>
              <w:rPr>
                <w:rFonts w:cs="Arial"/>
                <w:sz w:val="20"/>
                <w:szCs w:val="20"/>
                <w:lang w:val="sr-Cyrl-CS"/>
              </w:rPr>
            </w:pPr>
            <w:r>
              <w:rPr>
                <w:rFonts w:cs="Arial"/>
                <w:sz w:val="20"/>
                <w:szCs w:val="20"/>
              </w:rPr>
              <w:t>učestvuje</w:t>
            </w:r>
            <w:r w:rsidR="007C4864" w:rsidRPr="00F96E61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u</w:t>
            </w:r>
            <w:r w:rsidR="007C4864" w:rsidRPr="00F96E61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izradi</w:t>
            </w:r>
            <w:r w:rsidR="007C4864" w:rsidRPr="00F96E61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i</w:t>
            </w:r>
            <w:r w:rsidR="007C4864" w:rsidRPr="00F96E61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ažuriranju</w:t>
            </w:r>
            <w:r w:rsidR="007C4864" w:rsidRPr="00F96E61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dokumenata</w:t>
            </w:r>
            <w:r w:rsidR="007C4864" w:rsidRPr="00F96E61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plana</w:t>
            </w:r>
            <w:r w:rsidR="007C4864" w:rsidRPr="00F96E61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civilne</w:t>
            </w:r>
            <w:r w:rsidR="007C4864" w:rsidRPr="00F96E61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zaštite</w:t>
            </w:r>
            <w:r w:rsidR="007C4864" w:rsidRPr="00F96E61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opštine</w:t>
            </w:r>
            <w:r w:rsidR="007C4864" w:rsidRPr="00F96E61">
              <w:rPr>
                <w:rFonts w:cs="Arial"/>
                <w:sz w:val="20"/>
                <w:szCs w:val="20"/>
              </w:rPr>
              <w:t>,</w:t>
            </w:r>
          </w:p>
        </w:tc>
      </w:tr>
      <w:tr w:rsidR="007C4864" w:rsidRPr="00F96E61" w:rsidTr="00E54BE4">
        <w:trPr>
          <w:trHeight w:val="329"/>
          <w:jc w:val="center"/>
        </w:trPr>
        <w:tc>
          <w:tcPr>
            <w:tcW w:w="1530" w:type="dxa"/>
          </w:tcPr>
          <w:p w:rsidR="007C4864" w:rsidRPr="00F96E61" w:rsidRDefault="007C4864" w:rsidP="00E54BE4">
            <w:pPr>
              <w:pStyle w:val="BodyText"/>
              <w:tabs>
                <w:tab w:val="left" w:pos="0"/>
              </w:tabs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0" w:type="dxa"/>
          </w:tcPr>
          <w:p w:rsidR="007C4864" w:rsidRPr="00F96E61" w:rsidRDefault="007C4864" w:rsidP="00E54BE4">
            <w:pPr>
              <w:pStyle w:val="BodyText"/>
              <w:tabs>
                <w:tab w:val="left" w:pos="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F96E6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420" w:type="dxa"/>
            <w:gridSpan w:val="2"/>
          </w:tcPr>
          <w:p w:rsidR="007C4864" w:rsidRPr="00F96E61" w:rsidRDefault="009A2F50" w:rsidP="00223C9A">
            <w:pPr>
              <w:tabs>
                <w:tab w:val="left" w:pos="2772"/>
                <w:tab w:val="left" w:pos="3402"/>
              </w:tabs>
              <w:snapToGrid w:val="0"/>
              <w:ind w:right="-108" w:hanging="18"/>
              <w:rPr>
                <w:rFonts w:cs="Arial"/>
                <w:sz w:val="20"/>
                <w:szCs w:val="20"/>
                <w:lang w:val="sr-Cyrl-CS"/>
              </w:rPr>
            </w:pPr>
            <w:r>
              <w:rPr>
                <w:rFonts w:cs="Arial"/>
                <w:sz w:val="20"/>
                <w:szCs w:val="20"/>
                <w:lang w:val="sr-Cyrl-CS"/>
              </w:rPr>
              <w:t>učestvuje</w:t>
            </w:r>
            <w:r w:rsidR="007C4864" w:rsidRPr="00F96E61">
              <w:rPr>
                <w:rFonts w:cs="Arial"/>
                <w:sz w:val="20"/>
                <w:szCs w:val="20"/>
                <w:lang w:val="sr-Cyrl-CS"/>
              </w:rPr>
              <w:t xml:space="preserve"> </w:t>
            </w:r>
            <w:r>
              <w:rPr>
                <w:rFonts w:cs="Arial"/>
                <w:sz w:val="20"/>
                <w:szCs w:val="20"/>
                <w:lang w:val="sr-Cyrl-CS"/>
              </w:rPr>
              <w:t>sa</w:t>
            </w:r>
            <w:r w:rsidR="007C4864" w:rsidRPr="00F96E61">
              <w:rPr>
                <w:rFonts w:cs="Arial"/>
                <w:sz w:val="20"/>
                <w:szCs w:val="20"/>
                <w:lang w:val="sr-Cyrl-CS"/>
              </w:rPr>
              <w:t xml:space="preserve"> </w:t>
            </w:r>
            <w:r>
              <w:rPr>
                <w:rFonts w:cs="Arial"/>
                <w:sz w:val="20"/>
                <w:szCs w:val="20"/>
                <w:lang w:val="sr-Cyrl-CS"/>
              </w:rPr>
              <w:t>jedinicama</w:t>
            </w:r>
            <w:r w:rsidR="007C4864" w:rsidRPr="00F96E61">
              <w:rPr>
                <w:rFonts w:cs="Arial"/>
                <w:sz w:val="20"/>
                <w:szCs w:val="20"/>
                <w:lang w:val="sr-Cyrl-CS"/>
              </w:rPr>
              <w:t xml:space="preserve"> </w:t>
            </w:r>
            <w:r>
              <w:rPr>
                <w:rFonts w:cs="Arial"/>
                <w:sz w:val="20"/>
                <w:szCs w:val="20"/>
                <w:lang w:val="sr-Cyrl-CS"/>
              </w:rPr>
              <w:t>civilne</w:t>
            </w:r>
            <w:r w:rsidR="007C4864" w:rsidRPr="00F96E61">
              <w:rPr>
                <w:rFonts w:cs="Arial"/>
                <w:sz w:val="20"/>
                <w:szCs w:val="20"/>
                <w:lang w:val="sr-Cyrl-CS"/>
              </w:rPr>
              <w:t xml:space="preserve"> </w:t>
            </w:r>
            <w:r>
              <w:rPr>
                <w:rFonts w:cs="Arial"/>
                <w:sz w:val="20"/>
                <w:szCs w:val="20"/>
                <w:lang w:val="sr-Cyrl-CS"/>
              </w:rPr>
              <w:t>zaštite</w:t>
            </w:r>
            <w:r w:rsidR="007C4864" w:rsidRPr="00F96E61">
              <w:rPr>
                <w:rFonts w:cs="Arial"/>
                <w:sz w:val="20"/>
                <w:szCs w:val="20"/>
                <w:lang w:val="sr-Cyrl-CS"/>
              </w:rPr>
              <w:t xml:space="preserve"> </w:t>
            </w:r>
            <w:r>
              <w:rPr>
                <w:rFonts w:cs="Arial"/>
                <w:sz w:val="20"/>
                <w:szCs w:val="20"/>
                <w:lang w:val="sr-Cyrl-CS"/>
              </w:rPr>
              <w:t>na</w:t>
            </w:r>
            <w:r w:rsidR="007C4864" w:rsidRPr="00F96E61">
              <w:rPr>
                <w:rFonts w:cs="Arial"/>
                <w:sz w:val="20"/>
                <w:szCs w:val="20"/>
                <w:lang w:val="sr-Cyrl-CS"/>
              </w:rPr>
              <w:t xml:space="preserve"> </w:t>
            </w:r>
            <w:r>
              <w:rPr>
                <w:rFonts w:cs="Arial"/>
                <w:sz w:val="20"/>
                <w:szCs w:val="20"/>
                <w:lang w:val="sr-Cyrl-CS"/>
              </w:rPr>
              <w:t>uklanjanju</w:t>
            </w:r>
            <w:r w:rsidR="007C4864" w:rsidRPr="00F96E61">
              <w:rPr>
                <w:rFonts w:cs="Arial"/>
                <w:sz w:val="20"/>
                <w:szCs w:val="20"/>
                <w:lang w:val="sr-Cyrl-CS"/>
              </w:rPr>
              <w:t xml:space="preserve"> </w:t>
            </w:r>
            <w:r>
              <w:rPr>
                <w:rFonts w:cs="Arial"/>
                <w:sz w:val="20"/>
                <w:szCs w:val="20"/>
                <w:lang w:val="sr-Cyrl-CS"/>
              </w:rPr>
              <w:t>posledica</w:t>
            </w:r>
            <w:r w:rsidR="007C4864" w:rsidRPr="00F96E61">
              <w:rPr>
                <w:rFonts w:cs="Arial"/>
                <w:sz w:val="20"/>
                <w:szCs w:val="20"/>
                <w:lang w:val="sr-Cyrl-CS"/>
              </w:rPr>
              <w:t xml:space="preserve"> </w:t>
            </w:r>
            <w:r>
              <w:rPr>
                <w:rFonts w:cs="Arial"/>
                <w:sz w:val="20"/>
                <w:szCs w:val="20"/>
                <w:lang w:val="sr-Cyrl-CS"/>
              </w:rPr>
              <w:t>elementarnih</w:t>
            </w:r>
            <w:r w:rsidR="007C4864" w:rsidRPr="00F96E61">
              <w:rPr>
                <w:rFonts w:cs="Arial"/>
                <w:sz w:val="20"/>
                <w:szCs w:val="20"/>
                <w:lang w:val="sr-Cyrl-CS"/>
              </w:rPr>
              <w:t xml:space="preserve"> </w:t>
            </w:r>
            <w:r>
              <w:rPr>
                <w:rFonts w:cs="Arial"/>
                <w:sz w:val="20"/>
                <w:szCs w:val="20"/>
                <w:lang w:val="sr-Cyrl-CS"/>
              </w:rPr>
              <w:t>nepogoda</w:t>
            </w:r>
            <w:r w:rsidR="007C4864" w:rsidRPr="00F96E61">
              <w:rPr>
                <w:rFonts w:cs="Arial"/>
                <w:sz w:val="20"/>
                <w:szCs w:val="20"/>
                <w:lang w:val="sr-Cyrl-CS"/>
              </w:rPr>
              <w:t xml:space="preserve"> </w:t>
            </w:r>
            <w:r>
              <w:rPr>
                <w:rFonts w:cs="Arial"/>
                <w:sz w:val="20"/>
                <w:szCs w:val="20"/>
                <w:lang w:val="sr-Cyrl-CS"/>
              </w:rPr>
              <w:t>i</w:t>
            </w:r>
            <w:r w:rsidR="007C4864" w:rsidRPr="00F96E61">
              <w:rPr>
                <w:rFonts w:cs="Arial"/>
                <w:sz w:val="20"/>
                <w:szCs w:val="20"/>
                <w:lang w:val="sr-Cyrl-CS"/>
              </w:rPr>
              <w:t xml:space="preserve"> </w:t>
            </w:r>
            <w:r>
              <w:rPr>
                <w:rFonts w:cs="Arial"/>
                <w:sz w:val="20"/>
                <w:szCs w:val="20"/>
                <w:lang w:val="sr-Cyrl-CS"/>
              </w:rPr>
              <w:t>drugih</w:t>
            </w:r>
            <w:r w:rsidR="007C4864" w:rsidRPr="00F96E61">
              <w:rPr>
                <w:rFonts w:cs="Arial"/>
                <w:sz w:val="20"/>
                <w:szCs w:val="20"/>
                <w:lang w:val="sr-Cyrl-CS"/>
              </w:rPr>
              <w:t xml:space="preserve"> </w:t>
            </w:r>
            <w:r>
              <w:rPr>
                <w:rFonts w:cs="Arial"/>
                <w:sz w:val="20"/>
                <w:szCs w:val="20"/>
                <w:lang w:val="sr-Cyrl-CS"/>
              </w:rPr>
              <w:t>nesreća</w:t>
            </w:r>
          </w:p>
        </w:tc>
      </w:tr>
      <w:tr w:rsidR="007C4864" w:rsidRPr="00F96E61" w:rsidTr="00E54BE4">
        <w:trPr>
          <w:trHeight w:val="329"/>
          <w:jc w:val="center"/>
        </w:trPr>
        <w:tc>
          <w:tcPr>
            <w:tcW w:w="1530" w:type="dxa"/>
          </w:tcPr>
          <w:p w:rsidR="007C4864" w:rsidRPr="00F96E61" w:rsidRDefault="007C4864" w:rsidP="00E54BE4">
            <w:pPr>
              <w:pStyle w:val="BodyText"/>
              <w:tabs>
                <w:tab w:val="left" w:pos="0"/>
              </w:tabs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0" w:type="dxa"/>
          </w:tcPr>
          <w:p w:rsidR="007C4864" w:rsidRPr="00F96E61" w:rsidRDefault="007C4864" w:rsidP="00E54BE4">
            <w:pPr>
              <w:pStyle w:val="BodyText"/>
              <w:tabs>
                <w:tab w:val="left" w:pos="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F96E6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420" w:type="dxa"/>
            <w:gridSpan w:val="2"/>
          </w:tcPr>
          <w:p w:rsidR="007C4864" w:rsidRPr="00F96E61" w:rsidRDefault="009A2F50" w:rsidP="00223C9A">
            <w:pPr>
              <w:tabs>
                <w:tab w:val="left" w:pos="2772"/>
                <w:tab w:val="left" w:pos="3402"/>
              </w:tabs>
              <w:snapToGrid w:val="0"/>
              <w:ind w:right="-108" w:hanging="18"/>
              <w:rPr>
                <w:rFonts w:cs="Arial"/>
                <w:sz w:val="20"/>
                <w:szCs w:val="20"/>
                <w:lang w:val="sr-Cyrl-CS"/>
              </w:rPr>
            </w:pPr>
            <w:r>
              <w:rPr>
                <w:rFonts w:cs="Arial"/>
                <w:sz w:val="20"/>
                <w:szCs w:val="20"/>
              </w:rPr>
              <w:t>učestvuje</w:t>
            </w:r>
            <w:r w:rsidR="007C4864" w:rsidRPr="00F96E61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u</w:t>
            </w:r>
            <w:r w:rsidR="007C4864" w:rsidRPr="00F96E61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sprovođenju</w:t>
            </w:r>
            <w:r w:rsidR="007C4864" w:rsidRPr="00F96E61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mjera</w:t>
            </w:r>
            <w:r w:rsidR="007C4864" w:rsidRPr="00F96E61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zaštite</w:t>
            </w:r>
            <w:r w:rsidR="007C4864" w:rsidRPr="00F96E61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i</w:t>
            </w:r>
            <w:r w:rsidR="007C4864" w:rsidRPr="00F96E61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spasavanja</w:t>
            </w:r>
            <w:r w:rsidR="007C4864" w:rsidRPr="00F96E61">
              <w:rPr>
                <w:rFonts w:cs="Arial"/>
                <w:sz w:val="20"/>
                <w:szCs w:val="20"/>
                <w:lang w:val="sr-Cyrl-CS"/>
              </w:rPr>
              <w:t>,</w:t>
            </w:r>
          </w:p>
        </w:tc>
      </w:tr>
      <w:tr w:rsidR="007C4864" w:rsidRPr="00F96E61" w:rsidTr="00E54BE4">
        <w:trPr>
          <w:trHeight w:val="362"/>
          <w:jc w:val="center"/>
        </w:trPr>
        <w:tc>
          <w:tcPr>
            <w:tcW w:w="1530" w:type="dxa"/>
          </w:tcPr>
          <w:p w:rsidR="007C4864" w:rsidRPr="00F96E61" w:rsidRDefault="007C4864" w:rsidP="00E54BE4">
            <w:pPr>
              <w:pStyle w:val="BodyText"/>
              <w:tabs>
                <w:tab w:val="left" w:pos="0"/>
              </w:tabs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0" w:type="dxa"/>
          </w:tcPr>
          <w:p w:rsidR="007C4864" w:rsidRPr="00F96E61" w:rsidRDefault="007C4864" w:rsidP="00E54BE4">
            <w:pPr>
              <w:pStyle w:val="BodyText"/>
              <w:tabs>
                <w:tab w:val="left" w:pos="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F96E6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420" w:type="dxa"/>
            <w:gridSpan w:val="2"/>
          </w:tcPr>
          <w:p w:rsidR="007C4864" w:rsidRPr="00F96E61" w:rsidRDefault="009A2F50" w:rsidP="00223C9A">
            <w:pPr>
              <w:tabs>
                <w:tab w:val="left" w:pos="2772"/>
                <w:tab w:val="left" w:pos="3402"/>
              </w:tabs>
              <w:snapToGrid w:val="0"/>
              <w:ind w:right="-108" w:hanging="1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obavlja</w:t>
            </w:r>
            <w:r w:rsidR="007C4864" w:rsidRPr="00F96E61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  <w:lang w:val="sr-Cyrl-CS"/>
              </w:rPr>
              <w:t>i</w:t>
            </w:r>
            <w:r w:rsidR="007C4864" w:rsidRPr="00F96E61">
              <w:rPr>
                <w:rFonts w:cs="Arial"/>
                <w:sz w:val="20"/>
                <w:szCs w:val="20"/>
                <w:lang w:val="sr-Cyrl-CS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druge</w:t>
            </w:r>
            <w:r w:rsidR="007C4864" w:rsidRPr="00F96E61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poslove</w:t>
            </w:r>
            <w:r w:rsidR="007C4864" w:rsidRPr="00F96E61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po</w:t>
            </w:r>
            <w:r w:rsidR="007C4864" w:rsidRPr="00F96E61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nalogu</w:t>
            </w:r>
            <w:r w:rsidR="007C4864" w:rsidRPr="00F96E61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šefa</w:t>
            </w:r>
            <w:r w:rsidR="007C4864" w:rsidRPr="00F96E61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odsjeka</w:t>
            </w:r>
          </w:p>
        </w:tc>
      </w:tr>
      <w:tr w:rsidR="007C4864" w:rsidRPr="00F96E61" w:rsidTr="00E54BE4">
        <w:trPr>
          <w:trHeight w:val="362"/>
          <w:jc w:val="center"/>
        </w:trPr>
        <w:tc>
          <w:tcPr>
            <w:tcW w:w="1530" w:type="dxa"/>
          </w:tcPr>
          <w:p w:rsidR="007C4864" w:rsidRPr="00F96E61" w:rsidRDefault="009A2F50" w:rsidP="00E54BE4">
            <w:pPr>
              <w:pStyle w:val="BodyText"/>
              <w:tabs>
                <w:tab w:val="left" w:pos="0"/>
              </w:tabs>
              <w:snapToGrid w:val="0"/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  <w:lang w:val="sr-Cyrl-BA"/>
              </w:rPr>
              <w:t>Složenost</w:t>
            </w:r>
            <w:r w:rsidR="007C4864" w:rsidRPr="00F96E61">
              <w:rPr>
                <w:rFonts w:ascii="Arial" w:hAnsi="Arial" w:cs="Arial"/>
                <w:sz w:val="20"/>
                <w:szCs w:val="20"/>
                <w:lang w:val="sr-Cyrl-BA"/>
              </w:rPr>
              <w:t>:</w:t>
            </w:r>
          </w:p>
        </w:tc>
        <w:tc>
          <w:tcPr>
            <w:tcW w:w="270" w:type="dxa"/>
          </w:tcPr>
          <w:p w:rsidR="007C4864" w:rsidRPr="00F96E61" w:rsidRDefault="007C4864" w:rsidP="00E54BE4">
            <w:pPr>
              <w:pStyle w:val="BodyText"/>
              <w:tabs>
                <w:tab w:val="left" w:pos="0"/>
              </w:tabs>
              <w:snapToGrid w:val="0"/>
              <w:rPr>
                <w:rFonts w:ascii="Arial" w:hAnsi="Arial" w:cs="Arial"/>
                <w:sz w:val="20"/>
                <w:szCs w:val="20"/>
                <w:lang w:val="sr-Cyrl-BA"/>
              </w:rPr>
            </w:pPr>
            <w:r w:rsidRPr="00F96E61">
              <w:rPr>
                <w:rFonts w:ascii="Arial" w:hAnsi="Arial" w:cs="Arial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3420" w:type="dxa"/>
            <w:gridSpan w:val="2"/>
          </w:tcPr>
          <w:p w:rsidR="007C4864" w:rsidRPr="00F96E61" w:rsidRDefault="009A2F50" w:rsidP="00223C9A">
            <w:pPr>
              <w:tabs>
                <w:tab w:val="left" w:pos="2772"/>
              </w:tabs>
              <w:autoSpaceDE w:val="0"/>
              <w:autoSpaceDN w:val="0"/>
              <w:adjustRightInd w:val="0"/>
              <w:ind w:right="-108" w:hanging="1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sr-Latn-BA"/>
              </w:rPr>
              <w:t>složeni</w:t>
            </w:r>
            <w:r w:rsidR="007C4864" w:rsidRPr="00F96E61">
              <w:rPr>
                <w:rFonts w:cs="Arial"/>
                <w:sz w:val="20"/>
                <w:szCs w:val="20"/>
                <w:lang w:val="sr-Latn-BA"/>
              </w:rPr>
              <w:t xml:space="preserve"> </w:t>
            </w:r>
            <w:r>
              <w:rPr>
                <w:rFonts w:cs="Arial"/>
                <w:sz w:val="20"/>
                <w:szCs w:val="20"/>
                <w:lang w:val="sr-Cyrl-CS"/>
              </w:rPr>
              <w:t>poslovi</w:t>
            </w:r>
            <w:r w:rsidR="007C4864" w:rsidRPr="00F96E61">
              <w:rPr>
                <w:rFonts w:cs="Arial"/>
                <w:sz w:val="20"/>
                <w:szCs w:val="20"/>
                <w:lang w:val="sr-Cyrl-CS"/>
              </w:rPr>
              <w:t xml:space="preserve"> </w:t>
            </w:r>
            <w:r>
              <w:rPr>
                <w:rFonts w:cs="Arial"/>
                <w:sz w:val="20"/>
                <w:szCs w:val="20"/>
                <w:lang w:val="sr-Cyrl-CS"/>
              </w:rPr>
              <w:t>u</w:t>
            </w:r>
            <w:r w:rsidR="007C4864" w:rsidRPr="00F96E61">
              <w:rPr>
                <w:rFonts w:cs="Arial"/>
                <w:sz w:val="20"/>
                <w:szCs w:val="20"/>
                <w:lang w:val="sr-Cyrl-CS"/>
              </w:rPr>
              <w:t xml:space="preserve"> </w:t>
            </w:r>
            <w:r>
              <w:rPr>
                <w:rFonts w:cs="Arial"/>
                <w:sz w:val="20"/>
                <w:szCs w:val="20"/>
                <w:lang w:val="sr-Cyrl-CS"/>
              </w:rPr>
              <w:t>kojima</w:t>
            </w:r>
            <w:r w:rsidR="007C4864" w:rsidRPr="00F96E61">
              <w:rPr>
                <w:rFonts w:cs="Arial"/>
                <w:sz w:val="20"/>
                <w:szCs w:val="20"/>
                <w:lang w:val="sr-Cyrl-CS"/>
              </w:rPr>
              <w:t xml:space="preserve"> </w:t>
            </w:r>
            <w:r>
              <w:rPr>
                <w:rFonts w:cs="Arial"/>
                <w:sz w:val="20"/>
                <w:szCs w:val="20"/>
                <w:lang w:val="sr-Cyrl-CS"/>
              </w:rPr>
              <w:t>se</w:t>
            </w:r>
            <w:r w:rsidR="007C4864" w:rsidRPr="00F96E61">
              <w:rPr>
                <w:rFonts w:cs="Arial"/>
                <w:sz w:val="20"/>
                <w:szCs w:val="20"/>
                <w:lang w:val="sr-Cyrl-CS"/>
              </w:rPr>
              <w:t xml:space="preserve"> </w:t>
            </w:r>
            <w:r>
              <w:rPr>
                <w:rFonts w:cs="Arial"/>
                <w:sz w:val="20"/>
                <w:szCs w:val="20"/>
                <w:lang w:val="sr-Cyrl-CS"/>
              </w:rPr>
              <w:t>primjenjuju</w:t>
            </w:r>
            <w:r w:rsidR="007C4864" w:rsidRPr="00F96E61">
              <w:rPr>
                <w:rFonts w:cs="Arial"/>
                <w:sz w:val="20"/>
                <w:szCs w:val="20"/>
                <w:lang w:val="sr-Cyrl-CS"/>
              </w:rPr>
              <w:t xml:space="preserve"> </w:t>
            </w:r>
            <w:r>
              <w:rPr>
                <w:rFonts w:cs="Arial"/>
                <w:sz w:val="20"/>
                <w:szCs w:val="20"/>
                <w:lang w:val="sr-Cyrl-CS"/>
              </w:rPr>
              <w:t>propisi</w:t>
            </w:r>
            <w:r w:rsidR="007C4864" w:rsidRPr="00F96E61">
              <w:rPr>
                <w:rFonts w:cs="Arial"/>
                <w:sz w:val="20"/>
                <w:szCs w:val="20"/>
                <w:lang w:val="sr-Cyrl-CS"/>
              </w:rPr>
              <w:t xml:space="preserve">, </w:t>
            </w:r>
            <w:r>
              <w:rPr>
                <w:rFonts w:cs="Arial"/>
                <w:sz w:val="20"/>
                <w:szCs w:val="20"/>
                <w:lang w:val="sr-Cyrl-CS"/>
              </w:rPr>
              <w:t>utvrđeni</w:t>
            </w:r>
            <w:r w:rsidR="007C4864" w:rsidRPr="00F96E61">
              <w:rPr>
                <w:rFonts w:cs="Arial"/>
                <w:sz w:val="20"/>
                <w:szCs w:val="20"/>
                <w:lang w:val="sr-Cyrl-CS"/>
              </w:rPr>
              <w:t xml:space="preserve"> </w:t>
            </w:r>
            <w:r>
              <w:rPr>
                <w:rFonts w:cs="Arial"/>
                <w:sz w:val="20"/>
                <w:szCs w:val="20"/>
                <w:lang w:val="sr-Cyrl-CS"/>
              </w:rPr>
              <w:t>metodi</w:t>
            </w:r>
            <w:r w:rsidR="007C4864" w:rsidRPr="00F96E61">
              <w:rPr>
                <w:rFonts w:cs="Arial"/>
                <w:sz w:val="20"/>
                <w:szCs w:val="20"/>
                <w:lang w:val="sr-Cyrl-CS"/>
              </w:rPr>
              <w:t xml:space="preserve"> </w:t>
            </w:r>
            <w:r>
              <w:rPr>
                <w:rFonts w:cs="Arial"/>
                <w:sz w:val="20"/>
                <w:szCs w:val="20"/>
                <w:lang w:val="sr-Cyrl-CS"/>
              </w:rPr>
              <w:t>rada</w:t>
            </w:r>
            <w:r w:rsidR="007C4864" w:rsidRPr="00F96E61">
              <w:rPr>
                <w:rFonts w:cs="Arial"/>
                <w:sz w:val="20"/>
                <w:szCs w:val="20"/>
                <w:lang w:val="sr-Cyrl-CS"/>
              </w:rPr>
              <w:t xml:space="preserve">, </w:t>
            </w:r>
            <w:r>
              <w:rPr>
                <w:rFonts w:cs="Arial"/>
                <w:sz w:val="20"/>
                <w:szCs w:val="20"/>
                <w:lang w:val="sr-Cyrl-CS"/>
              </w:rPr>
              <w:t>postupci</w:t>
            </w:r>
            <w:r w:rsidR="007C4864" w:rsidRPr="00F96E61">
              <w:rPr>
                <w:rFonts w:cs="Arial"/>
                <w:sz w:val="20"/>
                <w:szCs w:val="20"/>
                <w:lang w:val="sr-Cyrl-CS"/>
              </w:rPr>
              <w:t xml:space="preserve"> </w:t>
            </w:r>
            <w:r>
              <w:rPr>
                <w:rFonts w:cs="Arial"/>
                <w:sz w:val="20"/>
                <w:szCs w:val="20"/>
                <w:lang w:val="sr-Cyrl-CS"/>
              </w:rPr>
              <w:t>i</w:t>
            </w:r>
            <w:r w:rsidR="007C4864" w:rsidRPr="00F96E61">
              <w:rPr>
                <w:rFonts w:cs="Arial"/>
                <w:sz w:val="20"/>
                <w:szCs w:val="20"/>
                <w:lang w:val="sr-Cyrl-CS"/>
              </w:rPr>
              <w:t xml:space="preserve"> </w:t>
            </w:r>
            <w:r>
              <w:rPr>
                <w:rFonts w:cs="Arial"/>
                <w:sz w:val="20"/>
                <w:szCs w:val="20"/>
                <w:lang w:val="sr-Cyrl-CS"/>
              </w:rPr>
              <w:t>stručne</w:t>
            </w:r>
            <w:r w:rsidR="007C4864" w:rsidRPr="00F96E61">
              <w:rPr>
                <w:rFonts w:cs="Arial"/>
                <w:sz w:val="20"/>
                <w:szCs w:val="20"/>
                <w:lang w:val="sr-Cyrl-CS"/>
              </w:rPr>
              <w:t xml:space="preserve"> </w:t>
            </w:r>
            <w:r>
              <w:rPr>
                <w:rFonts w:cs="Arial"/>
                <w:sz w:val="20"/>
                <w:szCs w:val="20"/>
                <w:lang w:val="sr-Cyrl-CS"/>
              </w:rPr>
              <w:t>tehnike</w:t>
            </w:r>
            <w:r w:rsidR="007C4864" w:rsidRPr="00F96E61">
              <w:rPr>
                <w:rFonts w:cs="Arial"/>
                <w:sz w:val="20"/>
                <w:szCs w:val="20"/>
                <w:lang w:val="sr-Cyrl-CS"/>
              </w:rPr>
              <w:t xml:space="preserve"> </w:t>
            </w:r>
            <w:r>
              <w:rPr>
                <w:rFonts w:cs="Arial"/>
                <w:sz w:val="20"/>
                <w:szCs w:val="20"/>
                <w:lang w:val="sr-Cyrl-CS"/>
              </w:rPr>
              <w:t>u</w:t>
            </w:r>
            <w:r w:rsidR="007C4864" w:rsidRPr="00F96E61">
              <w:rPr>
                <w:rFonts w:cs="Arial"/>
                <w:sz w:val="20"/>
                <w:szCs w:val="20"/>
                <w:lang w:val="sr-Cyrl-CS"/>
              </w:rPr>
              <w:t xml:space="preserve"> </w:t>
            </w:r>
            <w:r>
              <w:rPr>
                <w:rFonts w:cs="Arial"/>
                <w:sz w:val="20"/>
                <w:szCs w:val="20"/>
                <w:lang w:val="sr-Cyrl-CS"/>
              </w:rPr>
              <w:t>okviru</w:t>
            </w:r>
            <w:r w:rsidR="007C4864" w:rsidRPr="00F96E61">
              <w:rPr>
                <w:rFonts w:cs="Arial"/>
                <w:sz w:val="20"/>
                <w:szCs w:val="20"/>
                <w:lang w:val="sr-Cyrl-CS"/>
              </w:rPr>
              <w:t xml:space="preserve"> </w:t>
            </w:r>
            <w:r>
              <w:rPr>
                <w:rFonts w:cs="Arial"/>
                <w:sz w:val="20"/>
                <w:szCs w:val="20"/>
                <w:lang w:val="sr-Cyrl-CS"/>
              </w:rPr>
              <w:t>djelokruga</w:t>
            </w:r>
            <w:r w:rsidR="007C4864" w:rsidRPr="00F96E61">
              <w:rPr>
                <w:rFonts w:cs="Arial"/>
                <w:sz w:val="20"/>
                <w:szCs w:val="20"/>
                <w:lang w:val="sr-Cyrl-CS"/>
              </w:rPr>
              <w:t xml:space="preserve"> </w:t>
            </w:r>
            <w:r>
              <w:rPr>
                <w:rFonts w:cs="Arial"/>
                <w:sz w:val="20"/>
                <w:szCs w:val="20"/>
                <w:lang w:val="sr-Cyrl-CS"/>
              </w:rPr>
              <w:t>rada</w:t>
            </w:r>
            <w:r w:rsidR="007C4864" w:rsidRPr="00F96E61">
              <w:rPr>
                <w:rFonts w:cs="Arial"/>
                <w:sz w:val="20"/>
                <w:szCs w:val="20"/>
                <w:lang w:val="sr-Cyrl-CS"/>
              </w:rPr>
              <w:t>,</w:t>
            </w:r>
          </w:p>
        </w:tc>
      </w:tr>
      <w:tr w:rsidR="007C4864" w:rsidRPr="00F96E61" w:rsidTr="00E54BE4">
        <w:trPr>
          <w:trHeight w:val="362"/>
          <w:jc w:val="center"/>
        </w:trPr>
        <w:tc>
          <w:tcPr>
            <w:tcW w:w="1530" w:type="dxa"/>
          </w:tcPr>
          <w:p w:rsidR="007C4864" w:rsidRPr="00F96E61" w:rsidRDefault="009A2F50" w:rsidP="00E54BE4">
            <w:pPr>
              <w:pStyle w:val="BodyText"/>
              <w:tabs>
                <w:tab w:val="left" w:pos="0"/>
              </w:tabs>
              <w:snapToGrid w:val="0"/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18"/>
                <w:szCs w:val="18"/>
                <w:lang w:val="sr-Cyrl-BA"/>
              </w:rPr>
              <w:t>Samostalnost</w:t>
            </w:r>
            <w:r w:rsidR="007C4864" w:rsidRPr="00F96E61">
              <w:rPr>
                <w:rFonts w:ascii="Arial" w:hAnsi="Arial" w:cs="Arial"/>
                <w:sz w:val="18"/>
                <w:szCs w:val="18"/>
                <w:lang w:val="sr-Cyrl-B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BA"/>
              </w:rPr>
              <w:t>u</w:t>
            </w:r>
            <w:r w:rsidR="007C4864" w:rsidRPr="00F96E61">
              <w:rPr>
                <w:rFonts w:ascii="Arial" w:hAnsi="Arial" w:cs="Arial"/>
                <w:sz w:val="18"/>
                <w:szCs w:val="18"/>
                <w:lang w:val="sr-Cyrl-B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BA"/>
              </w:rPr>
              <w:t>radu</w:t>
            </w:r>
            <w:r w:rsidR="007C4864" w:rsidRPr="00F96E61">
              <w:rPr>
                <w:rFonts w:ascii="Arial" w:hAnsi="Arial" w:cs="Arial"/>
                <w:sz w:val="20"/>
                <w:szCs w:val="20"/>
                <w:lang w:val="sr-Cyrl-BA"/>
              </w:rPr>
              <w:t>:</w:t>
            </w:r>
          </w:p>
        </w:tc>
        <w:tc>
          <w:tcPr>
            <w:tcW w:w="270" w:type="dxa"/>
          </w:tcPr>
          <w:p w:rsidR="007C4864" w:rsidRPr="00F96E61" w:rsidRDefault="007C4864" w:rsidP="00E54BE4">
            <w:pPr>
              <w:rPr>
                <w:rFonts w:cs="Arial"/>
                <w:sz w:val="20"/>
                <w:szCs w:val="20"/>
              </w:rPr>
            </w:pPr>
            <w:r w:rsidRPr="00F96E61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3420" w:type="dxa"/>
            <w:gridSpan w:val="2"/>
          </w:tcPr>
          <w:p w:rsidR="007C4864" w:rsidRPr="00F96E61" w:rsidRDefault="009A2F50" w:rsidP="00223C9A">
            <w:pPr>
              <w:tabs>
                <w:tab w:val="left" w:pos="2772"/>
              </w:tabs>
              <w:autoSpaceDE w:val="0"/>
              <w:autoSpaceDN w:val="0"/>
              <w:adjustRightInd w:val="0"/>
              <w:ind w:right="-108" w:hanging="1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ru-RU"/>
              </w:rPr>
              <w:t>samostalnost</w:t>
            </w:r>
            <w:r w:rsidR="007C4864" w:rsidRPr="00F96E61">
              <w:rPr>
                <w:rFonts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cs="Arial"/>
                <w:sz w:val="20"/>
                <w:szCs w:val="20"/>
                <w:lang w:val="ru-RU"/>
              </w:rPr>
              <w:t>u</w:t>
            </w:r>
            <w:r w:rsidR="007C4864" w:rsidRPr="00F96E61">
              <w:rPr>
                <w:rFonts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cs="Arial"/>
                <w:sz w:val="20"/>
                <w:szCs w:val="20"/>
                <w:lang w:val="ru-RU"/>
              </w:rPr>
              <w:t>radu</w:t>
            </w:r>
            <w:r w:rsidR="007C4864" w:rsidRPr="00F96E61">
              <w:rPr>
                <w:rFonts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cs="Arial"/>
                <w:sz w:val="20"/>
                <w:szCs w:val="20"/>
                <w:lang w:val="ru-RU"/>
              </w:rPr>
              <w:t>ograničena</w:t>
            </w:r>
            <w:r w:rsidR="007C4864" w:rsidRPr="00F96E61">
              <w:rPr>
                <w:rFonts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cs="Arial"/>
                <w:sz w:val="20"/>
                <w:szCs w:val="20"/>
                <w:lang w:val="ru-RU"/>
              </w:rPr>
              <w:t>je</w:t>
            </w:r>
            <w:r w:rsidR="007C4864" w:rsidRPr="00F96E61">
              <w:rPr>
                <w:rFonts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cs="Arial"/>
                <w:sz w:val="20"/>
                <w:szCs w:val="20"/>
                <w:lang w:val="ru-RU"/>
              </w:rPr>
              <w:t>redovnim</w:t>
            </w:r>
            <w:r w:rsidR="007C4864" w:rsidRPr="00F96E61">
              <w:rPr>
                <w:rFonts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cs="Arial"/>
                <w:sz w:val="20"/>
                <w:szCs w:val="20"/>
                <w:lang w:val="ru-RU"/>
              </w:rPr>
              <w:t>nadzorom</w:t>
            </w:r>
            <w:r w:rsidR="007C4864" w:rsidRPr="00F96E61">
              <w:rPr>
                <w:rFonts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cs="Arial"/>
                <w:sz w:val="20"/>
                <w:szCs w:val="20"/>
                <w:lang w:val="ru-RU"/>
              </w:rPr>
              <w:t>neposrednog</w:t>
            </w:r>
            <w:r w:rsidR="007C4864" w:rsidRPr="00F96E61">
              <w:rPr>
                <w:rFonts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cs="Arial"/>
                <w:sz w:val="20"/>
                <w:szCs w:val="20"/>
                <w:lang w:val="ru-RU"/>
              </w:rPr>
              <w:t>rukovodioca</w:t>
            </w:r>
            <w:r w:rsidR="007C4864" w:rsidRPr="00F96E61">
              <w:rPr>
                <w:rFonts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cs="Arial"/>
                <w:sz w:val="20"/>
                <w:szCs w:val="20"/>
                <w:lang w:val="ru-RU"/>
              </w:rPr>
              <w:t>i</w:t>
            </w:r>
            <w:r w:rsidR="007C4864" w:rsidRPr="00F96E61">
              <w:rPr>
                <w:rFonts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cs="Arial"/>
                <w:sz w:val="20"/>
                <w:szCs w:val="20"/>
                <w:lang w:val="ru-RU"/>
              </w:rPr>
              <w:t>njegovim</w:t>
            </w:r>
            <w:r w:rsidR="007C4864" w:rsidRPr="00F96E61">
              <w:rPr>
                <w:rFonts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cs="Arial"/>
                <w:sz w:val="20"/>
                <w:szCs w:val="20"/>
                <w:lang w:val="ru-RU"/>
              </w:rPr>
              <w:t>opštim</w:t>
            </w:r>
            <w:r w:rsidR="007C4864" w:rsidRPr="00F96E61">
              <w:rPr>
                <w:rFonts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cs="Arial"/>
                <w:sz w:val="20"/>
                <w:szCs w:val="20"/>
                <w:lang w:val="ru-RU"/>
              </w:rPr>
              <w:t>i</w:t>
            </w:r>
            <w:r w:rsidR="007C4864" w:rsidRPr="00F96E61">
              <w:rPr>
                <w:rFonts w:cs="Arial"/>
                <w:sz w:val="20"/>
                <w:szCs w:val="20"/>
                <w:lang w:val="ru-RU"/>
              </w:rPr>
              <w:t xml:space="preserve">  </w:t>
            </w:r>
            <w:r>
              <w:rPr>
                <w:rFonts w:cs="Arial"/>
                <w:sz w:val="20"/>
                <w:szCs w:val="20"/>
                <w:lang w:val="ru-RU"/>
              </w:rPr>
              <w:t>pojedinačnim</w:t>
            </w:r>
            <w:r w:rsidR="007C4864" w:rsidRPr="00F96E61">
              <w:rPr>
                <w:rFonts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cs="Arial"/>
                <w:sz w:val="20"/>
                <w:szCs w:val="20"/>
                <w:lang w:val="ru-RU"/>
              </w:rPr>
              <w:t>uputsvima</w:t>
            </w:r>
            <w:r w:rsidR="007C4864" w:rsidRPr="00F96E61">
              <w:rPr>
                <w:rFonts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cs="Arial"/>
                <w:sz w:val="20"/>
                <w:szCs w:val="20"/>
                <w:lang w:val="ru-RU"/>
              </w:rPr>
              <w:t>za</w:t>
            </w:r>
            <w:r w:rsidR="007C4864" w:rsidRPr="00F96E61">
              <w:rPr>
                <w:rFonts w:cs="Arial"/>
                <w:sz w:val="20"/>
                <w:szCs w:val="20"/>
                <w:lang w:val="ru-RU"/>
              </w:rPr>
              <w:t xml:space="preserve">  </w:t>
            </w:r>
            <w:r>
              <w:rPr>
                <w:rFonts w:cs="Arial"/>
                <w:sz w:val="20"/>
                <w:szCs w:val="20"/>
                <w:lang w:val="ru-RU"/>
              </w:rPr>
              <w:t>rješavanje</w:t>
            </w:r>
            <w:r w:rsidR="007C4864" w:rsidRPr="00F96E61">
              <w:rPr>
                <w:rFonts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cs="Arial"/>
                <w:sz w:val="20"/>
                <w:szCs w:val="20"/>
                <w:lang w:val="ru-RU"/>
              </w:rPr>
              <w:t>složenijih</w:t>
            </w:r>
            <w:r w:rsidR="007C4864" w:rsidRPr="00F96E61">
              <w:rPr>
                <w:rFonts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cs="Arial"/>
                <w:sz w:val="20"/>
                <w:szCs w:val="20"/>
                <w:lang w:val="ru-RU"/>
              </w:rPr>
              <w:t>rutinskih</w:t>
            </w:r>
            <w:r w:rsidR="007C4864" w:rsidRPr="00F96E61">
              <w:rPr>
                <w:rFonts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cs="Arial"/>
                <w:sz w:val="20"/>
                <w:szCs w:val="20"/>
                <w:lang w:val="ru-RU"/>
              </w:rPr>
              <w:t>stručnih</w:t>
            </w:r>
            <w:r w:rsidR="007C4864" w:rsidRPr="00F96E61">
              <w:rPr>
                <w:rFonts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cs="Arial"/>
                <w:sz w:val="20"/>
                <w:szCs w:val="20"/>
                <w:lang w:val="ru-RU"/>
              </w:rPr>
              <w:t>pitanja</w:t>
            </w:r>
          </w:p>
        </w:tc>
      </w:tr>
      <w:tr w:rsidR="007C4864" w:rsidRPr="00F96E61" w:rsidTr="00E54BE4">
        <w:trPr>
          <w:trHeight w:val="362"/>
          <w:jc w:val="center"/>
        </w:trPr>
        <w:tc>
          <w:tcPr>
            <w:tcW w:w="1530" w:type="dxa"/>
          </w:tcPr>
          <w:p w:rsidR="007C4864" w:rsidRPr="00F96E61" w:rsidRDefault="009A2F50" w:rsidP="00E54BE4">
            <w:pPr>
              <w:pStyle w:val="BodyText"/>
              <w:tabs>
                <w:tab w:val="left" w:pos="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Odgovornost</w:t>
            </w:r>
            <w:r w:rsidR="007C4864" w:rsidRPr="00F96E61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450" w:type="dxa"/>
            <w:gridSpan w:val="2"/>
          </w:tcPr>
          <w:p w:rsidR="007C4864" w:rsidRPr="00F96E61" w:rsidRDefault="007C4864" w:rsidP="00E54BE4">
            <w:pPr>
              <w:rPr>
                <w:rFonts w:cs="Arial"/>
                <w:sz w:val="20"/>
                <w:szCs w:val="20"/>
              </w:rPr>
            </w:pPr>
            <w:r w:rsidRPr="00F96E61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3240" w:type="dxa"/>
          </w:tcPr>
          <w:p w:rsidR="007C4864" w:rsidRPr="00F96E61" w:rsidRDefault="009A2F50" w:rsidP="00223C9A">
            <w:pPr>
              <w:tabs>
                <w:tab w:val="left" w:pos="3012"/>
              </w:tabs>
              <w:autoSpaceDE w:val="0"/>
              <w:autoSpaceDN w:val="0"/>
              <w:adjustRightInd w:val="0"/>
              <w:ind w:left="-108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sr-Latn-BA"/>
              </w:rPr>
              <w:t>o</w:t>
            </w:r>
            <w:r>
              <w:rPr>
                <w:rFonts w:cs="Arial"/>
                <w:sz w:val="20"/>
                <w:szCs w:val="20"/>
                <w:lang w:val="sr-Cyrl-CS"/>
              </w:rPr>
              <w:t>dgovara</w:t>
            </w:r>
            <w:r w:rsidR="007C4864" w:rsidRPr="00F96E61">
              <w:rPr>
                <w:rFonts w:cs="Arial"/>
                <w:sz w:val="20"/>
                <w:szCs w:val="20"/>
                <w:lang w:val="sr-Cyrl-CS"/>
              </w:rPr>
              <w:t xml:space="preserve"> </w:t>
            </w:r>
            <w:r>
              <w:rPr>
                <w:rFonts w:cs="Arial"/>
                <w:sz w:val="20"/>
                <w:szCs w:val="20"/>
                <w:lang w:val="sr-Cyrl-CS"/>
              </w:rPr>
              <w:t>za</w:t>
            </w:r>
            <w:r w:rsidR="007C4864" w:rsidRPr="00F96E61">
              <w:rPr>
                <w:rFonts w:cs="Arial"/>
                <w:sz w:val="20"/>
                <w:szCs w:val="20"/>
                <w:lang w:val="sr-Cyrl-CS"/>
              </w:rPr>
              <w:t xml:space="preserve"> </w:t>
            </w:r>
            <w:r>
              <w:rPr>
                <w:rFonts w:cs="Arial"/>
                <w:sz w:val="20"/>
                <w:szCs w:val="20"/>
                <w:lang w:val="sr-Cyrl-CS"/>
              </w:rPr>
              <w:t>pravilnu</w:t>
            </w:r>
            <w:r w:rsidR="007C4864" w:rsidRPr="00F96E61">
              <w:rPr>
                <w:rFonts w:cs="Arial"/>
                <w:sz w:val="20"/>
                <w:szCs w:val="20"/>
                <w:lang w:val="sr-Cyrl-CS"/>
              </w:rPr>
              <w:t xml:space="preserve"> </w:t>
            </w:r>
            <w:r>
              <w:rPr>
                <w:rFonts w:cs="Arial"/>
                <w:sz w:val="20"/>
                <w:szCs w:val="20"/>
                <w:lang w:val="sr-Cyrl-CS"/>
              </w:rPr>
              <w:t>primjenu</w:t>
            </w:r>
            <w:r w:rsidR="007C4864" w:rsidRPr="00F96E61">
              <w:rPr>
                <w:rFonts w:cs="Arial"/>
                <w:sz w:val="20"/>
                <w:szCs w:val="20"/>
                <w:lang w:val="sr-Cyrl-CS"/>
              </w:rPr>
              <w:t xml:space="preserve"> </w:t>
            </w:r>
            <w:r>
              <w:rPr>
                <w:rFonts w:cs="Arial"/>
                <w:sz w:val="20"/>
                <w:szCs w:val="20"/>
                <w:lang w:val="sr-Cyrl-CS"/>
              </w:rPr>
              <w:t>metoda</w:t>
            </w:r>
            <w:r w:rsidR="007C4864" w:rsidRPr="00F96E61">
              <w:rPr>
                <w:rFonts w:cs="Arial"/>
                <w:sz w:val="20"/>
                <w:szCs w:val="20"/>
                <w:lang w:val="sr-Cyrl-CS"/>
              </w:rPr>
              <w:t xml:space="preserve"> </w:t>
            </w:r>
            <w:r>
              <w:rPr>
                <w:rFonts w:cs="Arial"/>
                <w:sz w:val="20"/>
                <w:szCs w:val="20"/>
                <w:lang w:val="sr-Cyrl-CS"/>
              </w:rPr>
              <w:t>rada</w:t>
            </w:r>
            <w:r w:rsidR="007C4864" w:rsidRPr="00F96E61">
              <w:rPr>
                <w:rFonts w:cs="Arial"/>
                <w:sz w:val="20"/>
                <w:szCs w:val="20"/>
                <w:lang w:val="sr-Cyrl-CS"/>
              </w:rPr>
              <w:t xml:space="preserve">, </w:t>
            </w:r>
            <w:r>
              <w:rPr>
                <w:rFonts w:cs="Arial"/>
                <w:sz w:val="20"/>
                <w:szCs w:val="20"/>
                <w:lang w:val="sr-Cyrl-CS"/>
              </w:rPr>
              <w:t>postupaka</w:t>
            </w:r>
            <w:r w:rsidR="007C4864" w:rsidRPr="00F96E61">
              <w:rPr>
                <w:rFonts w:cs="Arial"/>
                <w:sz w:val="20"/>
                <w:szCs w:val="20"/>
                <w:lang w:val="sr-Cyrl-CS"/>
              </w:rPr>
              <w:t xml:space="preserve"> </w:t>
            </w:r>
            <w:r>
              <w:rPr>
                <w:rFonts w:cs="Arial"/>
                <w:sz w:val="20"/>
                <w:szCs w:val="20"/>
                <w:lang w:val="sr-Cyrl-CS"/>
              </w:rPr>
              <w:t>ili</w:t>
            </w:r>
            <w:r w:rsidR="007C4864" w:rsidRPr="00F96E61">
              <w:rPr>
                <w:rFonts w:cs="Arial"/>
                <w:sz w:val="20"/>
                <w:szCs w:val="20"/>
                <w:lang w:val="sr-Cyrl-CS"/>
              </w:rPr>
              <w:t xml:space="preserve"> </w:t>
            </w:r>
            <w:r>
              <w:rPr>
                <w:rFonts w:cs="Arial"/>
                <w:sz w:val="20"/>
                <w:szCs w:val="20"/>
                <w:lang w:val="sr-Cyrl-CS"/>
              </w:rPr>
              <w:t>stručnih</w:t>
            </w:r>
            <w:r w:rsidR="007C4864" w:rsidRPr="00F96E61">
              <w:rPr>
                <w:rFonts w:cs="Arial"/>
                <w:sz w:val="20"/>
                <w:szCs w:val="20"/>
                <w:lang w:val="sr-Cyrl-CS"/>
              </w:rPr>
              <w:t xml:space="preserve"> </w:t>
            </w:r>
            <w:r>
              <w:rPr>
                <w:rFonts w:cs="Arial"/>
                <w:sz w:val="20"/>
                <w:szCs w:val="20"/>
                <w:lang w:val="sr-Cyrl-CS"/>
              </w:rPr>
              <w:t>tehnika</w:t>
            </w:r>
          </w:p>
        </w:tc>
      </w:tr>
      <w:tr w:rsidR="007C4864" w:rsidRPr="00F96E61" w:rsidTr="00E54BE4">
        <w:trPr>
          <w:trHeight w:val="426"/>
          <w:jc w:val="center"/>
        </w:trPr>
        <w:tc>
          <w:tcPr>
            <w:tcW w:w="1530" w:type="dxa"/>
          </w:tcPr>
          <w:p w:rsidR="007C4864" w:rsidRPr="00F96E61" w:rsidRDefault="007C4864" w:rsidP="00E54BE4">
            <w:pPr>
              <w:pStyle w:val="BodyText"/>
              <w:tabs>
                <w:tab w:val="left" w:pos="0"/>
              </w:tabs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0" w:type="dxa"/>
            <w:gridSpan w:val="2"/>
          </w:tcPr>
          <w:p w:rsidR="007C4864" w:rsidRPr="00F96E61" w:rsidRDefault="007C4864" w:rsidP="00E54BE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7C4864" w:rsidRPr="00F96E61" w:rsidRDefault="009A2F50" w:rsidP="00223C9A">
            <w:pPr>
              <w:tabs>
                <w:tab w:val="left" w:pos="2977"/>
                <w:tab w:val="left" w:pos="3012"/>
                <w:tab w:val="left" w:pos="3402"/>
              </w:tabs>
              <w:snapToGrid w:val="0"/>
              <w:ind w:left="-108" w:firstLine="0"/>
              <w:rPr>
                <w:rFonts w:cs="Arial"/>
                <w:sz w:val="20"/>
                <w:szCs w:val="20"/>
                <w:lang w:val="sr-Cyrl-CS"/>
              </w:rPr>
            </w:pPr>
            <w:r>
              <w:rPr>
                <w:rFonts w:cs="Arial"/>
                <w:sz w:val="20"/>
                <w:szCs w:val="20"/>
                <w:lang w:val="sr-Cyrl-CS"/>
              </w:rPr>
              <w:t>odgovora</w:t>
            </w:r>
            <w:r w:rsidR="007C4864" w:rsidRPr="00F96E61">
              <w:rPr>
                <w:rFonts w:cs="Arial"/>
                <w:sz w:val="20"/>
                <w:szCs w:val="20"/>
                <w:lang w:val="sr-Cyrl-CS"/>
              </w:rPr>
              <w:t xml:space="preserve"> </w:t>
            </w:r>
            <w:r>
              <w:rPr>
                <w:rFonts w:cs="Arial"/>
                <w:sz w:val="20"/>
                <w:szCs w:val="20"/>
                <w:lang w:val="sr-Cyrl-CS"/>
              </w:rPr>
              <w:t>za</w:t>
            </w:r>
            <w:r w:rsidR="007C4864" w:rsidRPr="00F96E61">
              <w:rPr>
                <w:rFonts w:cs="Arial"/>
                <w:sz w:val="20"/>
                <w:szCs w:val="20"/>
                <w:lang w:val="sr-Cyrl-CS"/>
              </w:rPr>
              <w:t xml:space="preserve"> </w:t>
            </w:r>
            <w:r>
              <w:rPr>
                <w:rFonts w:cs="Arial"/>
                <w:sz w:val="20"/>
                <w:szCs w:val="20"/>
                <w:lang w:val="sr-Cyrl-CS"/>
              </w:rPr>
              <w:t>blagovremeno</w:t>
            </w:r>
            <w:r w:rsidR="007C4864" w:rsidRPr="00F96E61">
              <w:rPr>
                <w:rFonts w:cs="Arial"/>
                <w:sz w:val="20"/>
                <w:szCs w:val="20"/>
                <w:lang w:val="sr-Cyrl-CS"/>
              </w:rPr>
              <w:t xml:space="preserve"> </w:t>
            </w:r>
            <w:r>
              <w:rPr>
                <w:rFonts w:cs="Arial"/>
                <w:sz w:val="20"/>
                <w:szCs w:val="20"/>
                <w:lang w:val="sr-Cyrl-CS"/>
              </w:rPr>
              <w:t>i</w:t>
            </w:r>
            <w:r w:rsidR="007C4864" w:rsidRPr="00F96E61">
              <w:rPr>
                <w:rFonts w:cs="Arial"/>
                <w:sz w:val="20"/>
                <w:szCs w:val="20"/>
                <w:lang w:val="sr-Cyrl-CS"/>
              </w:rPr>
              <w:t xml:space="preserve"> </w:t>
            </w:r>
            <w:r>
              <w:rPr>
                <w:rFonts w:cs="Arial"/>
                <w:sz w:val="20"/>
                <w:szCs w:val="20"/>
                <w:lang w:val="sr-Cyrl-CS"/>
              </w:rPr>
              <w:t>kvalitetno</w:t>
            </w:r>
            <w:r w:rsidR="007C4864" w:rsidRPr="00F96E61">
              <w:rPr>
                <w:rFonts w:cs="Arial"/>
                <w:sz w:val="20"/>
                <w:szCs w:val="20"/>
                <w:lang w:val="sr-Cyrl-CS"/>
              </w:rPr>
              <w:t xml:space="preserve"> </w:t>
            </w:r>
            <w:r>
              <w:rPr>
                <w:rFonts w:cs="Arial"/>
                <w:sz w:val="20"/>
                <w:szCs w:val="20"/>
                <w:lang w:val="sr-Cyrl-CS"/>
              </w:rPr>
              <w:t>izvršenje</w:t>
            </w:r>
            <w:r w:rsidR="007C4864" w:rsidRPr="00F96E61">
              <w:rPr>
                <w:rFonts w:cs="Arial"/>
                <w:sz w:val="20"/>
                <w:szCs w:val="20"/>
                <w:lang w:val="sr-Cyrl-CS"/>
              </w:rPr>
              <w:t xml:space="preserve"> </w:t>
            </w:r>
            <w:r>
              <w:rPr>
                <w:rFonts w:cs="Arial"/>
                <w:sz w:val="20"/>
                <w:szCs w:val="20"/>
                <w:lang w:val="sr-Cyrl-CS"/>
              </w:rPr>
              <w:t>poslova</w:t>
            </w:r>
            <w:r w:rsidR="007C4864" w:rsidRPr="00F96E61">
              <w:rPr>
                <w:rFonts w:cs="Arial"/>
                <w:sz w:val="20"/>
                <w:szCs w:val="20"/>
                <w:lang w:val="sr-Cyrl-CS"/>
              </w:rPr>
              <w:t xml:space="preserve"> </w:t>
            </w:r>
            <w:r>
              <w:rPr>
                <w:rFonts w:cs="Arial"/>
                <w:sz w:val="20"/>
                <w:szCs w:val="20"/>
                <w:lang w:val="sr-Cyrl-CS"/>
              </w:rPr>
              <w:t>i</w:t>
            </w:r>
            <w:r w:rsidR="007C4864" w:rsidRPr="00F96E61">
              <w:rPr>
                <w:rFonts w:cs="Arial"/>
                <w:sz w:val="20"/>
                <w:szCs w:val="20"/>
                <w:lang w:val="sr-Cyrl-CS"/>
              </w:rPr>
              <w:t xml:space="preserve"> </w:t>
            </w:r>
            <w:r>
              <w:rPr>
                <w:rFonts w:cs="Arial"/>
                <w:sz w:val="20"/>
                <w:szCs w:val="20"/>
                <w:lang w:val="sr-Cyrl-CS"/>
              </w:rPr>
              <w:t>radnih</w:t>
            </w:r>
            <w:r w:rsidR="007C4864" w:rsidRPr="00F96E61">
              <w:rPr>
                <w:rFonts w:cs="Arial"/>
                <w:sz w:val="20"/>
                <w:szCs w:val="20"/>
                <w:lang w:val="sr-Cyrl-CS"/>
              </w:rPr>
              <w:t xml:space="preserve"> </w:t>
            </w:r>
            <w:r>
              <w:rPr>
                <w:rFonts w:cs="Arial"/>
                <w:sz w:val="20"/>
                <w:szCs w:val="20"/>
                <w:lang w:val="sr-Cyrl-CS"/>
              </w:rPr>
              <w:t>zadataka</w:t>
            </w:r>
            <w:r w:rsidR="007C4864" w:rsidRPr="00F96E61">
              <w:rPr>
                <w:rFonts w:cs="Arial"/>
                <w:sz w:val="20"/>
                <w:szCs w:val="20"/>
                <w:lang w:val="sr-Cyrl-CS"/>
              </w:rPr>
              <w:t>,</w:t>
            </w:r>
          </w:p>
        </w:tc>
      </w:tr>
      <w:tr w:rsidR="007C4864" w:rsidRPr="00F96E61" w:rsidTr="00E54BE4">
        <w:trPr>
          <w:trHeight w:val="257"/>
          <w:jc w:val="center"/>
        </w:trPr>
        <w:tc>
          <w:tcPr>
            <w:tcW w:w="1530" w:type="dxa"/>
          </w:tcPr>
          <w:p w:rsidR="007C4864" w:rsidRPr="00F96E61" w:rsidRDefault="007C4864" w:rsidP="00E54BE4">
            <w:pPr>
              <w:pStyle w:val="BodyText"/>
              <w:tabs>
                <w:tab w:val="left" w:pos="0"/>
              </w:tabs>
              <w:snapToGrid w:val="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450" w:type="dxa"/>
            <w:gridSpan w:val="2"/>
          </w:tcPr>
          <w:p w:rsidR="007C4864" w:rsidRPr="00F96E61" w:rsidRDefault="007C4864" w:rsidP="00E54BE4">
            <w:pPr>
              <w:pStyle w:val="BodyText"/>
              <w:tabs>
                <w:tab w:val="left" w:pos="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F96E6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40" w:type="dxa"/>
          </w:tcPr>
          <w:p w:rsidR="007C4864" w:rsidRPr="00F96E61" w:rsidRDefault="009A2F50" w:rsidP="00223C9A">
            <w:pPr>
              <w:tabs>
                <w:tab w:val="left" w:pos="3402"/>
              </w:tabs>
              <w:snapToGrid w:val="0"/>
              <w:ind w:left="-108" w:right="-108" w:hanging="90"/>
              <w:rPr>
                <w:rFonts w:cs="Arial"/>
                <w:sz w:val="20"/>
                <w:szCs w:val="20"/>
                <w:lang w:val="sr-Cyrl-CS"/>
              </w:rPr>
            </w:pPr>
            <w:r>
              <w:rPr>
                <w:rFonts w:cs="Arial"/>
                <w:sz w:val="20"/>
                <w:szCs w:val="20"/>
                <w:lang w:val="sr-Cyrl-CS"/>
              </w:rPr>
              <w:t>odgovora</w:t>
            </w:r>
            <w:r w:rsidR="007C4864" w:rsidRPr="00F96E61">
              <w:rPr>
                <w:rFonts w:cs="Arial"/>
                <w:sz w:val="20"/>
                <w:szCs w:val="20"/>
                <w:lang w:val="sr-Cyrl-CS"/>
              </w:rPr>
              <w:t xml:space="preserve"> </w:t>
            </w:r>
            <w:r>
              <w:rPr>
                <w:rFonts w:cs="Arial"/>
                <w:sz w:val="20"/>
                <w:szCs w:val="20"/>
                <w:lang w:val="sr-Cyrl-CS"/>
              </w:rPr>
              <w:t>za</w:t>
            </w:r>
            <w:r w:rsidR="007C4864" w:rsidRPr="00F96E61">
              <w:rPr>
                <w:rFonts w:cs="Arial"/>
                <w:sz w:val="20"/>
                <w:szCs w:val="20"/>
                <w:lang w:val="sr-Cyrl-CS"/>
              </w:rPr>
              <w:t xml:space="preserve"> </w:t>
            </w:r>
            <w:r>
              <w:rPr>
                <w:rFonts w:cs="Arial"/>
                <w:sz w:val="20"/>
                <w:szCs w:val="20"/>
                <w:lang w:val="sr-Cyrl-CS"/>
              </w:rPr>
              <w:t>pravilnu</w:t>
            </w:r>
            <w:r w:rsidR="007C4864" w:rsidRPr="00F96E61">
              <w:rPr>
                <w:rFonts w:cs="Arial"/>
                <w:sz w:val="20"/>
                <w:szCs w:val="20"/>
                <w:lang w:val="sr-Cyrl-CS"/>
              </w:rPr>
              <w:t xml:space="preserve"> </w:t>
            </w:r>
            <w:r>
              <w:rPr>
                <w:rFonts w:cs="Arial"/>
                <w:sz w:val="20"/>
                <w:szCs w:val="20"/>
                <w:lang w:val="sr-Cyrl-CS"/>
              </w:rPr>
              <w:t>kontrolu</w:t>
            </w:r>
            <w:r w:rsidR="007C4864" w:rsidRPr="00F96E61">
              <w:rPr>
                <w:rFonts w:cs="Arial"/>
                <w:sz w:val="20"/>
                <w:szCs w:val="20"/>
                <w:lang w:val="sr-Cyrl-CS"/>
              </w:rPr>
              <w:t xml:space="preserve"> </w:t>
            </w:r>
            <w:r>
              <w:rPr>
                <w:rFonts w:cs="Arial"/>
                <w:sz w:val="20"/>
                <w:szCs w:val="20"/>
                <w:lang w:val="sr-Cyrl-CS"/>
              </w:rPr>
              <w:t>i</w:t>
            </w:r>
            <w:r w:rsidR="007C4864" w:rsidRPr="00F96E61">
              <w:rPr>
                <w:rFonts w:cs="Arial"/>
                <w:sz w:val="20"/>
                <w:szCs w:val="20"/>
                <w:lang w:val="sr-Cyrl-CS"/>
              </w:rPr>
              <w:t xml:space="preserve"> </w:t>
            </w:r>
            <w:r>
              <w:rPr>
                <w:rFonts w:cs="Arial"/>
                <w:sz w:val="20"/>
                <w:szCs w:val="20"/>
                <w:lang w:val="sr-Cyrl-CS"/>
              </w:rPr>
              <w:t>primjenu</w:t>
            </w:r>
            <w:r w:rsidR="00223C9A">
              <w:rPr>
                <w:rFonts w:cs="Arial"/>
                <w:sz w:val="20"/>
                <w:szCs w:val="20"/>
                <w:lang w:val="sr-Cyrl-CS"/>
              </w:rPr>
              <w:t xml:space="preserve"> </w:t>
            </w:r>
            <w:r>
              <w:rPr>
                <w:rFonts w:cs="Arial"/>
                <w:sz w:val="20"/>
                <w:szCs w:val="20"/>
                <w:lang w:val="sr-Cyrl-CS"/>
              </w:rPr>
              <w:t>zakona</w:t>
            </w:r>
            <w:r w:rsidR="00223C9A">
              <w:rPr>
                <w:rFonts w:cs="Arial"/>
                <w:sz w:val="20"/>
                <w:szCs w:val="20"/>
                <w:lang w:val="sr-Cyrl-CS"/>
              </w:rPr>
              <w:t xml:space="preserve"> </w:t>
            </w:r>
            <w:r>
              <w:rPr>
                <w:rFonts w:cs="Arial"/>
                <w:sz w:val="20"/>
                <w:szCs w:val="20"/>
                <w:lang w:val="sr-Cyrl-CS"/>
              </w:rPr>
              <w:t>i</w:t>
            </w:r>
            <w:r w:rsidR="00223C9A">
              <w:rPr>
                <w:rFonts w:cs="Arial"/>
                <w:sz w:val="20"/>
                <w:szCs w:val="20"/>
                <w:lang w:val="sr-Cyrl-CS"/>
              </w:rPr>
              <w:t xml:space="preserve"> </w:t>
            </w:r>
            <w:r>
              <w:rPr>
                <w:rFonts w:cs="Arial"/>
                <w:sz w:val="20"/>
                <w:szCs w:val="20"/>
                <w:lang w:val="sr-Cyrl-CS"/>
              </w:rPr>
              <w:t>drugih</w:t>
            </w:r>
            <w:r w:rsidR="00223C9A">
              <w:rPr>
                <w:rFonts w:cs="Arial"/>
                <w:sz w:val="20"/>
                <w:szCs w:val="20"/>
                <w:lang w:val="sr-Cyrl-CS"/>
              </w:rPr>
              <w:t xml:space="preserve"> </w:t>
            </w:r>
            <w:r>
              <w:rPr>
                <w:rFonts w:cs="Arial"/>
                <w:sz w:val="20"/>
                <w:szCs w:val="20"/>
                <w:lang w:val="sr-Cyrl-CS"/>
              </w:rPr>
              <w:t>propisa</w:t>
            </w:r>
            <w:r w:rsidR="00223C9A">
              <w:rPr>
                <w:rFonts w:cs="Arial"/>
                <w:sz w:val="20"/>
                <w:szCs w:val="20"/>
                <w:lang w:val="sr-Cyrl-CS"/>
              </w:rPr>
              <w:t xml:space="preserve"> </w:t>
            </w:r>
            <w:r>
              <w:rPr>
                <w:rFonts w:cs="Arial"/>
                <w:sz w:val="20"/>
                <w:szCs w:val="20"/>
                <w:lang w:val="sr-Cyrl-CS"/>
              </w:rPr>
              <w:t>koji</w:t>
            </w:r>
            <w:r w:rsidR="007C4864" w:rsidRPr="00F96E61">
              <w:rPr>
                <w:rFonts w:cs="Arial"/>
                <w:sz w:val="20"/>
                <w:szCs w:val="20"/>
                <w:lang w:val="sr-Cyrl-CS"/>
              </w:rPr>
              <w:t xml:space="preserve"> </w:t>
            </w:r>
            <w:r>
              <w:rPr>
                <w:rFonts w:cs="Arial"/>
                <w:sz w:val="20"/>
                <w:szCs w:val="20"/>
                <w:lang w:val="sr-Cyrl-CS"/>
              </w:rPr>
              <w:t>regulišu</w:t>
            </w:r>
            <w:r w:rsidR="007C4864" w:rsidRPr="00F96E61">
              <w:rPr>
                <w:rFonts w:cs="Arial"/>
                <w:sz w:val="20"/>
                <w:szCs w:val="20"/>
                <w:lang w:val="sr-Cyrl-CS"/>
              </w:rPr>
              <w:t xml:space="preserve"> </w:t>
            </w:r>
            <w:r>
              <w:rPr>
                <w:rFonts w:cs="Arial"/>
                <w:sz w:val="20"/>
                <w:szCs w:val="20"/>
                <w:lang w:val="sr-Cyrl-CS"/>
              </w:rPr>
              <w:t>ovu</w:t>
            </w:r>
            <w:r w:rsidR="007C4864" w:rsidRPr="00F96E61">
              <w:rPr>
                <w:rFonts w:cs="Arial"/>
                <w:sz w:val="20"/>
                <w:szCs w:val="20"/>
                <w:lang w:val="sr-Cyrl-CS"/>
              </w:rPr>
              <w:t xml:space="preserve"> </w:t>
            </w:r>
            <w:r>
              <w:rPr>
                <w:rFonts w:cs="Arial"/>
                <w:sz w:val="20"/>
                <w:szCs w:val="20"/>
                <w:lang w:val="sr-Cyrl-CS"/>
              </w:rPr>
              <w:t>oblast</w:t>
            </w:r>
            <w:r w:rsidR="007C4864" w:rsidRPr="00F96E61">
              <w:rPr>
                <w:rFonts w:cs="Arial"/>
                <w:sz w:val="20"/>
                <w:szCs w:val="20"/>
                <w:lang w:val="sr-Cyrl-CS"/>
              </w:rPr>
              <w:t xml:space="preserve">, </w:t>
            </w:r>
            <w:r>
              <w:rPr>
                <w:rFonts w:cs="Arial"/>
                <w:sz w:val="20"/>
                <w:szCs w:val="20"/>
                <w:lang w:val="sr-Cyrl-CS"/>
              </w:rPr>
              <w:t>kao</w:t>
            </w:r>
            <w:r w:rsidR="007C4864" w:rsidRPr="00F96E61">
              <w:rPr>
                <w:rFonts w:cs="Arial"/>
                <w:sz w:val="20"/>
                <w:szCs w:val="20"/>
                <w:lang w:val="sr-Cyrl-CS"/>
              </w:rPr>
              <w:t xml:space="preserve"> </w:t>
            </w:r>
            <w:r>
              <w:rPr>
                <w:rFonts w:cs="Arial"/>
                <w:sz w:val="20"/>
                <w:szCs w:val="20"/>
                <w:lang w:val="sr-Cyrl-CS"/>
              </w:rPr>
              <w:t>i</w:t>
            </w:r>
            <w:r w:rsidR="007C4864" w:rsidRPr="00F96E61">
              <w:rPr>
                <w:rFonts w:cs="Arial"/>
                <w:sz w:val="20"/>
                <w:szCs w:val="20"/>
                <w:lang w:val="sr-Cyrl-CS"/>
              </w:rPr>
              <w:t xml:space="preserve"> </w:t>
            </w:r>
            <w:r>
              <w:rPr>
                <w:rFonts w:cs="Arial"/>
                <w:sz w:val="20"/>
                <w:szCs w:val="20"/>
                <w:lang w:val="sr-Cyrl-CS"/>
              </w:rPr>
              <w:t>za</w:t>
            </w:r>
            <w:r w:rsidR="007C4864" w:rsidRPr="00F96E61">
              <w:rPr>
                <w:rFonts w:cs="Arial"/>
                <w:sz w:val="20"/>
                <w:szCs w:val="20"/>
                <w:lang w:val="sr-Cyrl-CS"/>
              </w:rPr>
              <w:t xml:space="preserve"> </w:t>
            </w:r>
            <w:r>
              <w:rPr>
                <w:rFonts w:cs="Arial"/>
                <w:sz w:val="20"/>
                <w:szCs w:val="20"/>
                <w:lang w:val="sr-Cyrl-CS"/>
              </w:rPr>
              <w:t>tačnost</w:t>
            </w:r>
            <w:r w:rsidR="007C4864" w:rsidRPr="00F96E61">
              <w:rPr>
                <w:rFonts w:cs="Arial"/>
                <w:sz w:val="20"/>
                <w:szCs w:val="20"/>
                <w:lang w:val="sr-Cyrl-CS"/>
              </w:rPr>
              <w:t xml:space="preserve"> </w:t>
            </w:r>
            <w:r>
              <w:rPr>
                <w:rFonts w:cs="Arial"/>
                <w:sz w:val="20"/>
                <w:szCs w:val="20"/>
                <w:lang w:val="sr-Cyrl-CS"/>
              </w:rPr>
              <w:t>pruženih</w:t>
            </w:r>
            <w:r w:rsidR="007C4864" w:rsidRPr="00F96E61">
              <w:rPr>
                <w:rFonts w:cs="Arial"/>
                <w:sz w:val="20"/>
                <w:szCs w:val="20"/>
                <w:lang w:val="sr-Cyrl-CS"/>
              </w:rPr>
              <w:t xml:space="preserve"> </w:t>
            </w:r>
            <w:r>
              <w:rPr>
                <w:rFonts w:cs="Arial"/>
                <w:sz w:val="20"/>
                <w:szCs w:val="20"/>
                <w:lang w:val="sr-Cyrl-CS"/>
              </w:rPr>
              <w:t>podataka</w:t>
            </w:r>
            <w:r w:rsidR="007C4864" w:rsidRPr="00F96E61">
              <w:rPr>
                <w:rFonts w:cs="Arial"/>
                <w:sz w:val="20"/>
                <w:szCs w:val="20"/>
                <w:lang w:val="sr-Cyrl-CS"/>
              </w:rPr>
              <w:t>,</w:t>
            </w:r>
          </w:p>
        </w:tc>
      </w:tr>
      <w:tr w:rsidR="007C4864" w:rsidRPr="00F96E61" w:rsidTr="00E54BE4">
        <w:trPr>
          <w:trHeight w:val="257"/>
          <w:jc w:val="center"/>
        </w:trPr>
        <w:tc>
          <w:tcPr>
            <w:tcW w:w="1530" w:type="dxa"/>
          </w:tcPr>
          <w:p w:rsidR="007C4864" w:rsidRPr="00F96E61" w:rsidRDefault="007C4864" w:rsidP="00E54BE4">
            <w:pPr>
              <w:pStyle w:val="BodyText"/>
              <w:tabs>
                <w:tab w:val="left" w:pos="0"/>
              </w:tabs>
              <w:snapToGrid w:val="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450" w:type="dxa"/>
            <w:gridSpan w:val="2"/>
          </w:tcPr>
          <w:p w:rsidR="007C4864" w:rsidRPr="00F96E61" w:rsidRDefault="007C4864" w:rsidP="00E54BE4">
            <w:pPr>
              <w:pStyle w:val="BodyText"/>
              <w:tabs>
                <w:tab w:val="left" w:pos="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F96E6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40" w:type="dxa"/>
          </w:tcPr>
          <w:p w:rsidR="007C4864" w:rsidRPr="00F96E61" w:rsidRDefault="009A2F50" w:rsidP="00223C9A">
            <w:pPr>
              <w:tabs>
                <w:tab w:val="left" w:pos="3402"/>
              </w:tabs>
              <w:snapToGrid w:val="0"/>
              <w:ind w:left="-108" w:firstLine="0"/>
              <w:rPr>
                <w:rFonts w:cs="Arial"/>
                <w:sz w:val="20"/>
                <w:szCs w:val="20"/>
                <w:lang w:val="sr-Cyrl-CS"/>
              </w:rPr>
            </w:pPr>
            <w:r>
              <w:rPr>
                <w:rFonts w:cs="Arial"/>
                <w:sz w:val="20"/>
                <w:szCs w:val="20"/>
                <w:lang w:val="sr-Cyrl-CS"/>
              </w:rPr>
              <w:t>odgovora</w:t>
            </w:r>
            <w:r w:rsidR="007C4864" w:rsidRPr="00F96E61">
              <w:rPr>
                <w:rFonts w:cs="Arial"/>
                <w:sz w:val="20"/>
                <w:szCs w:val="20"/>
                <w:lang w:val="sr-Cyrl-CS"/>
              </w:rPr>
              <w:t xml:space="preserve"> </w:t>
            </w:r>
            <w:r>
              <w:rPr>
                <w:rFonts w:cs="Arial"/>
                <w:sz w:val="20"/>
                <w:szCs w:val="20"/>
                <w:lang w:val="sr-Cyrl-CS"/>
              </w:rPr>
              <w:t>za</w:t>
            </w:r>
            <w:r w:rsidR="007C4864" w:rsidRPr="00F96E61">
              <w:rPr>
                <w:rFonts w:cs="Arial"/>
                <w:sz w:val="20"/>
                <w:szCs w:val="20"/>
                <w:lang w:val="sr-Cyrl-CS"/>
              </w:rPr>
              <w:t xml:space="preserve"> </w:t>
            </w:r>
            <w:r>
              <w:rPr>
                <w:rFonts w:cs="Arial"/>
                <w:sz w:val="20"/>
                <w:szCs w:val="20"/>
                <w:lang w:val="sr-Cyrl-CS"/>
              </w:rPr>
              <w:t>ispravnost</w:t>
            </w:r>
            <w:r w:rsidR="007C4864" w:rsidRPr="00F96E61">
              <w:rPr>
                <w:rFonts w:cs="Arial"/>
                <w:sz w:val="20"/>
                <w:szCs w:val="20"/>
                <w:lang w:val="sr-Cyrl-CS"/>
              </w:rPr>
              <w:t xml:space="preserve"> </w:t>
            </w:r>
            <w:r>
              <w:rPr>
                <w:rFonts w:cs="Arial"/>
                <w:sz w:val="20"/>
                <w:szCs w:val="20"/>
                <w:lang w:val="sr-Cyrl-CS"/>
              </w:rPr>
              <w:t>i</w:t>
            </w:r>
            <w:r w:rsidR="007C4864" w:rsidRPr="00F96E61">
              <w:rPr>
                <w:rFonts w:cs="Arial"/>
                <w:sz w:val="20"/>
                <w:szCs w:val="20"/>
                <w:lang w:val="sr-Cyrl-CS"/>
              </w:rPr>
              <w:t xml:space="preserve"> </w:t>
            </w:r>
            <w:r>
              <w:rPr>
                <w:rFonts w:cs="Arial"/>
                <w:sz w:val="20"/>
                <w:szCs w:val="20"/>
                <w:lang w:val="sr-Cyrl-CS"/>
              </w:rPr>
              <w:t>održavanje</w:t>
            </w:r>
            <w:r w:rsidR="007C4864" w:rsidRPr="00F96E61">
              <w:rPr>
                <w:rFonts w:cs="Arial"/>
                <w:sz w:val="20"/>
                <w:szCs w:val="20"/>
                <w:lang w:val="sr-Cyrl-CS"/>
              </w:rPr>
              <w:t xml:space="preserve"> </w:t>
            </w:r>
            <w:r>
              <w:rPr>
                <w:rFonts w:cs="Arial"/>
                <w:sz w:val="20"/>
                <w:szCs w:val="20"/>
                <w:lang w:val="sr-Cyrl-CS"/>
              </w:rPr>
              <w:t>sredstava</w:t>
            </w:r>
            <w:r w:rsidR="007C4864" w:rsidRPr="00F96E61">
              <w:rPr>
                <w:rFonts w:cs="Arial"/>
                <w:sz w:val="20"/>
                <w:szCs w:val="20"/>
                <w:lang w:val="sr-Cyrl-CS"/>
              </w:rPr>
              <w:t>,</w:t>
            </w:r>
          </w:p>
        </w:tc>
      </w:tr>
      <w:tr w:rsidR="007C4864" w:rsidRPr="00F96E61" w:rsidTr="00E54BE4">
        <w:trPr>
          <w:trHeight w:val="257"/>
          <w:jc w:val="center"/>
        </w:trPr>
        <w:tc>
          <w:tcPr>
            <w:tcW w:w="1530" w:type="dxa"/>
          </w:tcPr>
          <w:p w:rsidR="007C4864" w:rsidRPr="00F96E61" w:rsidRDefault="007C4864" w:rsidP="00E54BE4">
            <w:pPr>
              <w:pStyle w:val="BodyText"/>
              <w:tabs>
                <w:tab w:val="left" w:pos="0"/>
              </w:tabs>
              <w:snapToGrid w:val="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450" w:type="dxa"/>
            <w:gridSpan w:val="2"/>
          </w:tcPr>
          <w:p w:rsidR="007C4864" w:rsidRPr="00F96E61" w:rsidRDefault="007C4864" w:rsidP="00E54BE4">
            <w:pPr>
              <w:pStyle w:val="BodyText"/>
              <w:tabs>
                <w:tab w:val="left" w:pos="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F96E6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40" w:type="dxa"/>
          </w:tcPr>
          <w:p w:rsidR="007C4864" w:rsidRPr="00F96E61" w:rsidRDefault="009A2F50" w:rsidP="00E54BE4">
            <w:pPr>
              <w:tabs>
                <w:tab w:val="left" w:pos="3402"/>
              </w:tabs>
              <w:snapToGrid w:val="0"/>
              <w:ind w:firstLine="0"/>
              <w:rPr>
                <w:rFonts w:cs="Arial"/>
                <w:sz w:val="20"/>
                <w:szCs w:val="20"/>
                <w:lang w:val="sr-Cyrl-CS"/>
              </w:rPr>
            </w:pPr>
            <w:r>
              <w:rPr>
                <w:rFonts w:cs="Arial"/>
                <w:sz w:val="20"/>
                <w:szCs w:val="20"/>
                <w:lang w:val="sr-Cyrl-CS"/>
              </w:rPr>
              <w:t>za</w:t>
            </w:r>
            <w:r w:rsidR="007C4864" w:rsidRPr="00F96E61">
              <w:rPr>
                <w:rFonts w:cs="Arial"/>
                <w:sz w:val="20"/>
                <w:szCs w:val="20"/>
                <w:lang w:val="sr-Cyrl-CS"/>
              </w:rPr>
              <w:t xml:space="preserve"> </w:t>
            </w:r>
            <w:r>
              <w:rPr>
                <w:rFonts w:cs="Arial"/>
                <w:sz w:val="20"/>
                <w:szCs w:val="20"/>
                <w:lang w:val="sr-Cyrl-CS"/>
              </w:rPr>
              <w:t>svoj</w:t>
            </w:r>
            <w:r w:rsidR="007C4864" w:rsidRPr="00F96E61">
              <w:rPr>
                <w:rFonts w:cs="Arial"/>
                <w:sz w:val="20"/>
                <w:szCs w:val="20"/>
                <w:lang w:val="sr-Cyrl-CS"/>
              </w:rPr>
              <w:t xml:space="preserve"> </w:t>
            </w:r>
            <w:r>
              <w:rPr>
                <w:rFonts w:cs="Arial"/>
                <w:sz w:val="20"/>
                <w:szCs w:val="20"/>
                <w:lang w:val="sr-Cyrl-CS"/>
              </w:rPr>
              <w:t>rad</w:t>
            </w:r>
            <w:r w:rsidR="007C4864" w:rsidRPr="00F96E61">
              <w:rPr>
                <w:rFonts w:cs="Arial"/>
                <w:sz w:val="20"/>
                <w:szCs w:val="20"/>
                <w:lang w:val="sr-Cyrl-CS"/>
              </w:rPr>
              <w:t xml:space="preserve"> </w:t>
            </w:r>
            <w:r>
              <w:rPr>
                <w:rFonts w:cs="Arial"/>
                <w:sz w:val="20"/>
                <w:szCs w:val="20"/>
                <w:lang w:val="sr-Cyrl-CS"/>
              </w:rPr>
              <w:t>odgovoran</w:t>
            </w:r>
            <w:r w:rsidR="007C4864" w:rsidRPr="00F96E61">
              <w:rPr>
                <w:rFonts w:cs="Arial"/>
                <w:sz w:val="20"/>
                <w:szCs w:val="20"/>
                <w:lang w:val="sr-Cyrl-CS"/>
              </w:rPr>
              <w:t xml:space="preserve"> </w:t>
            </w:r>
            <w:r>
              <w:rPr>
                <w:rFonts w:cs="Arial"/>
                <w:sz w:val="20"/>
                <w:szCs w:val="20"/>
                <w:lang w:val="sr-Cyrl-CS"/>
              </w:rPr>
              <w:t>je</w:t>
            </w:r>
            <w:r w:rsidR="007C4864" w:rsidRPr="00F96E61">
              <w:rPr>
                <w:rFonts w:cs="Arial"/>
                <w:sz w:val="20"/>
                <w:szCs w:val="20"/>
                <w:lang w:val="sr-Cyrl-CS"/>
              </w:rPr>
              <w:t xml:space="preserve"> </w:t>
            </w:r>
            <w:r>
              <w:rPr>
                <w:rFonts w:cs="Arial"/>
                <w:sz w:val="20"/>
                <w:szCs w:val="20"/>
                <w:lang w:val="sr-Latn-BA"/>
              </w:rPr>
              <w:t>šefu</w:t>
            </w:r>
            <w:r w:rsidR="007C4864" w:rsidRPr="00F96E61">
              <w:rPr>
                <w:rFonts w:cs="Arial"/>
                <w:sz w:val="20"/>
                <w:szCs w:val="20"/>
                <w:lang w:val="sr-Latn-BA"/>
              </w:rPr>
              <w:t xml:space="preserve"> </w:t>
            </w:r>
            <w:r>
              <w:rPr>
                <w:rFonts w:cs="Arial"/>
                <w:sz w:val="20"/>
                <w:szCs w:val="20"/>
                <w:lang w:val="sr-Latn-BA"/>
              </w:rPr>
              <w:t>ods</w:t>
            </w:r>
            <w:r>
              <w:rPr>
                <w:rFonts w:cs="Arial"/>
                <w:sz w:val="20"/>
                <w:szCs w:val="20"/>
              </w:rPr>
              <w:t>i</w:t>
            </w:r>
            <w:r>
              <w:rPr>
                <w:rFonts w:cs="Arial"/>
                <w:sz w:val="20"/>
                <w:szCs w:val="20"/>
                <w:lang w:val="sr-Latn-BA"/>
              </w:rPr>
              <w:t>jeka</w:t>
            </w:r>
            <w:r w:rsidR="007C4864" w:rsidRPr="00F96E61">
              <w:rPr>
                <w:rFonts w:cs="Arial"/>
                <w:sz w:val="20"/>
                <w:szCs w:val="20"/>
                <w:lang w:val="sr-Latn-BA"/>
              </w:rPr>
              <w:t>,</w:t>
            </w:r>
          </w:p>
        </w:tc>
      </w:tr>
      <w:tr w:rsidR="007C4864" w:rsidRPr="00F96E61" w:rsidTr="00E54BE4">
        <w:trPr>
          <w:trHeight w:val="487"/>
          <w:jc w:val="center"/>
        </w:trPr>
        <w:tc>
          <w:tcPr>
            <w:tcW w:w="1530" w:type="dxa"/>
          </w:tcPr>
          <w:p w:rsidR="007C4864" w:rsidRPr="00F96E61" w:rsidRDefault="009A2F50" w:rsidP="00E54BE4">
            <w:pPr>
              <w:pStyle w:val="BodyText"/>
              <w:tabs>
                <w:tab w:val="left" w:pos="0"/>
              </w:tabs>
              <w:snapToGrid w:val="0"/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  <w:lang w:val="sr-Cyrl-BA"/>
              </w:rPr>
              <w:t>Poslovna</w:t>
            </w:r>
            <w:r w:rsidR="007C4864" w:rsidRPr="00F96E61">
              <w:rPr>
                <w:rFonts w:ascii="Arial" w:hAnsi="Arial" w:cs="Arial"/>
                <w:sz w:val="20"/>
                <w:szCs w:val="20"/>
                <w:lang w:val="sr-Cyrl-B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BA"/>
              </w:rPr>
              <w:t>komunikacija</w:t>
            </w:r>
            <w:r w:rsidR="007C4864" w:rsidRPr="00F96E61">
              <w:rPr>
                <w:rFonts w:ascii="Arial" w:hAnsi="Arial" w:cs="Arial"/>
                <w:sz w:val="20"/>
                <w:szCs w:val="20"/>
                <w:lang w:val="sr-Cyrl-BA"/>
              </w:rPr>
              <w:t>:</w:t>
            </w:r>
          </w:p>
        </w:tc>
        <w:tc>
          <w:tcPr>
            <w:tcW w:w="450" w:type="dxa"/>
            <w:gridSpan w:val="2"/>
          </w:tcPr>
          <w:p w:rsidR="007C4864" w:rsidRPr="00F96E61" w:rsidRDefault="007C4864" w:rsidP="00E54BE4">
            <w:pPr>
              <w:pStyle w:val="BodyText"/>
              <w:tabs>
                <w:tab w:val="left" w:pos="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F96E6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40" w:type="dxa"/>
          </w:tcPr>
          <w:p w:rsidR="007C4864" w:rsidRPr="00F96E61" w:rsidRDefault="009A2F50" w:rsidP="00E54BE4">
            <w:pPr>
              <w:tabs>
                <w:tab w:val="left" w:pos="3402"/>
              </w:tabs>
              <w:snapToGrid w:val="0"/>
              <w:ind w:firstLine="0"/>
              <w:rPr>
                <w:rFonts w:cs="Arial"/>
                <w:sz w:val="20"/>
                <w:szCs w:val="20"/>
                <w:lang w:val="sr-Cyrl-CS"/>
              </w:rPr>
            </w:pPr>
            <w:r>
              <w:rPr>
                <w:rFonts w:cs="Arial"/>
                <w:sz w:val="20"/>
                <w:szCs w:val="20"/>
              </w:rPr>
              <w:t>kontakti</w:t>
            </w:r>
            <w:r w:rsidR="007C4864" w:rsidRPr="00F96E61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unutar</w:t>
            </w:r>
            <w:r w:rsidR="007C4864" w:rsidRPr="00F96E61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i</w:t>
            </w:r>
            <w:r w:rsidR="007C4864" w:rsidRPr="00F96E61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izvan</w:t>
            </w:r>
            <w:r w:rsidR="007C4864" w:rsidRPr="00F96E61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organa</w:t>
            </w:r>
            <w:r w:rsidR="007C4864" w:rsidRPr="00F96E61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u</w:t>
            </w:r>
            <w:r w:rsidR="007C4864" w:rsidRPr="00F96E61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kojima</w:t>
            </w:r>
            <w:r w:rsidR="007C4864" w:rsidRPr="00F96E61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je</w:t>
            </w:r>
            <w:r w:rsidR="007C4864" w:rsidRPr="00F96E61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ponekad</w:t>
            </w:r>
            <w:r w:rsidR="007C4864" w:rsidRPr="00F96E61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potrebno</w:t>
            </w:r>
            <w:r w:rsidR="007C4864" w:rsidRPr="00F96E61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da</w:t>
            </w:r>
            <w:r w:rsidR="007C4864" w:rsidRPr="00F96E61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se</w:t>
            </w:r>
            <w:r w:rsidR="007C4864" w:rsidRPr="00F96E61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djelotvorno</w:t>
            </w:r>
            <w:r w:rsidR="007C4864" w:rsidRPr="00F96E61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prenesu</w:t>
            </w:r>
            <w:r w:rsidR="007C4864" w:rsidRPr="00F96E61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informacije</w:t>
            </w:r>
            <w:r w:rsidR="007C4864" w:rsidRPr="00F96E61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koje</w:t>
            </w:r>
            <w:r w:rsidR="007C4864" w:rsidRPr="00F96E61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služe</w:t>
            </w:r>
            <w:r w:rsidR="007C4864" w:rsidRPr="00F96E61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ostvarivanju</w:t>
            </w:r>
            <w:r w:rsidR="007C4864" w:rsidRPr="00F96E61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ciljeva</w:t>
            </w:r>
            <w:r w:rsidR="007C4864" w:rsidRPr="00F96E61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rada</w:t>
            </w:r>
            <w:r w:rsidR="007C4864" w:rsidRPr="00F96E61">
              <w:rPr>
                <w:rFonts w:cs="Arial"/>
                <w:sz w:val="20"/>
                <w:szCs w:val="20"/>
              </w:rPr>
              <w:t>,</w:t>
            </w:r>
          </w:p>
        </w:tc>
      </w:tr>
      <w:tr w:rsidR="007C4864" w:rsidRPr="00F96E61" w:rsidTr="00E54BE4">
        <w:trPr>
          <w:trHeight w:val="487"/>
          <w:jc w:val="center"/>
        </w:trPr>
        <w:tc>
          <w:tcPr>
            <w:tcW w:w="1530" w:type="dxa"/>
          </w:tcPr>
          <w:p w:rsidR="007C4864" w:rsidRPr="00F96E61" w:rsidRDefault="009A2F50" w:rsidP="00E54BE4">
            <w:pPr>
              <w:pStyle w:val="BodyText"/>
              <w:tabs>
                <w:tab w:val="left" w:pos="0"/>
              </w:tabs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Status</w:t>
            </w:r>
            <w:r w:rsidR="007C4864" w:rsidRPr="00F96E61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450" w:type="dxa"/>
            <w:gridSpan w:val="2"/>
          </w:tcPr>
          <w:p w:rsidR="007C4864" w:rsidRPr="00F96E61" w:rsidRDefault="007C4864" w:rsidP="00E54BE4">
            <w:pPr>
              <w:pStyle w:val="BodyText"/>
              <w:tabs>
                <w:tab w:val="left" w:pos="0"/>
              </w:tabs>
              <w:snapToGrid w:val="0"/>
              <w:rPr>
                <w:rFonts w:ascii="Arial" w:hAnsi="Arial" w:cs="Arial"/>
                <w:sz w:val="20"/>
                <w:szCs w:val="20"/>
                <w:lang w:val="sr-Cyrl-BA"/>
              </w:rPr>
            </w:pPr>
            <w:r w:rsidRPr="00F96E61">
              <w:rPr>
                <w:rFonts w:ascii="Arial" w:hAnsi="Arial" w:cs="Arial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3240" w:type="dxa"/>
          </w:tcPr>
          <w:p w:rsidR="007C4864" w:rsidRPr="00F96E61" w:rsidRDefault="009A2F50" w:rsidP="00E54BE4">
            <w:pPr>
              <w:ind w:firstLine="0"/>
              <w:rPr>
                <w:rFonts w:cs="Arial"/>
                <w:sz w:val="20"/>
                <w:szCs w:val="20"/>
                <w:lang w:val="ru-RU"/>
              </w:rPr>
            </w:pPr>
            <w:r>
              <w:rPr>
                <w:rFonts w:cs="Arial"/>
                <w:sz w:val="20"/>
                <w:szCs w:val="20"/>
                <w:lang w:val="sr-Cyrl-CS"/>
              </w:rPr>
              <w:t>namještenik</w:t>
            </w:r>
          </w:p>
        </w:tc>
      </w:tr>
      <w:tr w:rsidR="007C4864" w:rsidRPr="00F96E61" w:rsidTr="00E54BE4">
        <w:trPr>
          <w:trHeight w:val="283"/>
          <w:jc w:val="center"/>
        </w:trPr>
        <w:tc>
          <w:tcPr>
            <w:tcW w:w="1530" w:type="dxa"/>
          </w:tcPr>
          <w:p w:rsidR="007C4864" w:rsidRPr="00F96E61" w:rsidRDefault="009A2F50" w:rsidP="00E54BE4">
            <w:pPr>
              <w:pStyle w:val="BodyText"/>
              <w:tabs>
                <w:tab w:val="left" w:pos="0"/>
              </w:tabs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Uslovi</w:t>
            </w:r>
            <w:r w:rsidR="007C4864" w:rsidRPr="00F96E61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450" w:type="dxa"/>
            <w:gridSpan w:val="2"/>
          </w:tcPr>
          <w:p w:rsidR="007C4864" w:rsidRPr="00F96E61" w:rsidRDefault="007C4864" w:rsidP="00E54BE4">
            <w:pPr>
              <w:pStyle w:val="BodyText"/>
              <w:tabs>
                <w:tab w:val="left" w:pos="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F96E6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40" w:type="dxa"/>
          </w:tcPr>
          <w:p w:rsidR="007C4864" w:rsidRPr="00F96E61" w:rsidRDefault="009A2F50" w:rsidP="00E54BE4">
            <w:pPr>
              <w:tabs>
                <w:tab w:val="left" w:pos="2977"/>
                <w:tab w:val="left" w:pos="3402"/>
              </w:tabs>
              <w:snapToGrid w:val="0"/>
              <w:ind w:firstLine="0"/>
              <w:rPr>
                <w:rFonts w:cs="Arial"/>
                <w:sz w:val="20"/>
                <w:szCs w:val="20"/>
                <w:lang w:val="sr-Cyrl-CS"/>
              </w:rPr>
            </w:pPr>
            <w:r>
              <w:rPr>
                <w:rFonts w:cs="Arial"/>
                <w:sz w:val="20"/>
                <w:szCs w:val="20"/>
                <w:lang w:val="sr-Cyrl-CS"/>
              </w:rPr>
              <w:t>VŠS</w:t>
            </w:r>
            <w:r w:rsidR="007C4864" w:rsidRPr="00F96E61">
              <w:rPr>
                <w:rFonts w:cs="Arial"/>
                <w:sz w:val="20"/>
                <w:szCs w:val="20"/>
                <w:lang w:val="sr-Cyrl-CS"/>
              </w:rPr>
              <w:t xml:space="preserve">,  </w:t>
            </w:r>
            <w:r>
              <w:rPr>
                <w:rFonts w:cs="Arial"/>
                <w:sz w:val="20"/>
                <w:szCs w:val="20"/>
                <w:lang w:val="sr-Cyrl-CS"/>
              </w:rPr>
              <w:t>tehničkog</w:t>
            </w:r>
            <w:r w:rsidR="007C4864" w:rsidRPr="00F96E61">
              <w:rPr>
                <w:rFonts w:cs="Arial"/>
                <w:sz w:val="20"/>
                <w:szCs w:val="20"/>
                <w:lang w:val="sr-Cyrl-CS"/>
              </w:rPr>
              <w:t xml:space="preserve"> </w:t>
            </w:r>
            <w:r>
              <w:rPr>
                <w:rFonts w:cs="Arial"/>
                <w:sz w:val="20"/>
                <w:szCs w:val="20"/>
                <w:lang w:val="sr-Cyrl-CS"/>
              </w:rPr>
              <w:t>smjera</w:t>
            </w:r>
            <w:r w:rsidR="007C4864" w:rsidRPr="00F96E61">
              <w:rPr>
                <w:rFonts w:cs="Arial"/>
                <w:sz w:val="20"/>
                <w:szCs w:val="20"/>
                <w:lang w:val="sr-Cyrl-CS"/>
              </w:rPr>
              <w:t xml:space="preserve"> </w:t>
            </w:r>
            <w:r>
              <w:rPr>
                <w:rFonts w:cs="Arial"/>
                <w:sz w:val="20"/>
                <w:szCs w:val="20"/>
                <w:lang w:val="sr-Cyrl-CS"/>
              </w:rPr>
              <w:t>ili</w:t>
            </w:r>
            <w:r w:rsidR="007C4864" w:rsidRPr="00F96E61">
              <w:rPr>
                <w:rFonts w:cs="Arial"/>
                <w:sz w:val="20"/>
                <w:szCs w:val="20"/>
                <w:lang w:val="sr-Cyrl-CS"/>
              </w:rPr>
              <w:t xml:space="preserve"> </w:t>
            </w:r>
            <w:r>
              <w:rPr>
                <w:rFonts w:cs="Arial"/>
                <w:sz w:val="20"/>
                <w:szCs w:val="20"/>
                <w:lang w:val="sr-Cyrl-CS"/>
              </w:rPr>
              <w:t>prvi</w:t>
            </w:r>
            <w:r w:rsidR="007C4864" w:rsidRPr="00F96E61">
              <w:rPr>
                <w:rFonts w:cs="Arial"/>
                <w:sz w:val="20"/>
                <w:szCs w:val="20"/>
                <w:lang w:val="sr-Cyrl-CS"/>
              </w:rPr>
              <w:t xml:space="preserve"> </w:t>
            </w:r>
            <w:r>
              <w:rPr>
                <w:rFonts w:cs="Arial"/>
                <w:sz w:val="20"/>
                <w:szCs w:val="20"/>
                <w:lang w:val="sr-Cyrl-CS"/>
              </w:rPr>
              <w:t>ciklus</w:t>
            </w:r>
            <w:r w:rsidR="007C4864" w:rsidRPr="00F96E61">
              <w:rPr>
                <w:rFonts w:cs="Arial"/>
                <w:sz w:val="20"/>
                <w:szCs w:val="20"/>
                <w:lang w:val="sr-Cyrl-CS"/>
              </w:rPr>
              <w:t xml:space="preserve"> </w:t>
            </w:r>
            <w:r>
              <w:rPr>
                <w:rFonts w:cs="Arial"/>
                <w:sz w:val="20"/>
                <w:szCs w:val="20"/>
                <w:lang w:val="sr-Cyrl-CS"/>
              </w:rPr>
              <w:t>studija</w:t>
            </w:r>
            <w:r w:rsidR="007C4864" w:rsidRPr="00F96E61">
              <w:rPr>
                <w:rFonts w:cs="Arial"/>
                <w:sz w:val="20"/>
                <w:szCs w:val="20"/>
                <w:lang w:val="sr-Cyrl-CS"/>
              </w:rPr>
              <w:t xml:space="preserve"> </w:t>
            </w:r>
            <w:r>
              <w:rPr>
                <w:rFonts w:cs="Arial"/>
                <w:sz w:val="20"/>
                <w:szCs w:val="20"/>
                <w:lang w:val="sr-Cyrl-CS"/>
              </w:rPr>
              <w:t>sa</w:t>
            </w:r>
            <w:r w:rsidR="007C4864" w:rsidRPr="00F96E61">
              <w:rPr>
                <w:rFonts w:cs="Arial"/>
                <w:sz w:val="20"/>
                <w:szCs w:val="20"/>
                <w:lang w:val="sr-Cyrl-CS"/>
              </w:rPr>
              <w:t xml:space="preserve"> </w:t>
            </w:r>
            <w:r>
              <w:rPr>
                <w:rFonts w:cs="Arial"/>
                <w:sz w:val="20"/>
                <w:szCs w:val="20"/>
                <w:lang w:val="sr-Cyrl-CS"/>
              </w:rPr>
              <w:t>najmanje</w:t>
            </w:r>
            <w:r w:rsidR="007C4864" w:rsidRPr="00F96E61">
              <w:rPr>
                <w:rFonts w:cs="Arial"/>
                <w:sz w:val="20"/>
                <w:szCs w:val="20"/>
                <w:lang w:val="sr-Cyrl-CS"/>
              </w:rPr>
              <w:t xml:space="preserve"> 180 </w:t>
            </w:r>
            <w:r w:rsidR="007C4864" w:rsidRPr="00F96E61">
              <w:rPr>
                <w:rFonts w:cs="Arial"/>
                <w:sz w:val="20"/>
                <w:szCs w:val="20"/>
                <w:lang w:val="sr-Latn-BA"/>
              </w:rPr>
              <w:t>ECTS</w:t>
            </w:r>
            <w:r w:rsidR="007C4864" w:rsidRPr="00F96E61">
              <w:rPr>
                <w:rFonts w:cs="Arial"/>
                <w:sz w:val="20"/>
                <w:szCs w:val="20"/>
                <w:lang w:val="sr-Cyrl-CS"/>
              </w:rPr>
              <w:t xml:space="preserve"> </w:t>
            </w:r>
            <w:r>
              <w:rPr>
                <w:rFonts w:cs="Arial"/>
                <w:sz w:val="20"/>
                <w:szCs w:val="20"/>
                <w:lang w:val="sr-Cyrl-CS"/>
              </w:rPr>
              <w:t>bodova</w:t>
            </w:r>
            <w:r w:rsidR="007C4864" w:rsidRPr="00F96E61">
              <w:rPr>
                <w:rFonts w:cs="Arial"/>
                <w:sz w:val="20"/>
                <w:szCs w:val="20"/>
                <w:lang w:val="sr-Cyrl-CS"/>
              </w:rPr>
              <w:t xml:space="preserve">,    </w:t>
            </w:r>
          </w:p>
        </w:tc>
      </w:tr>
      <w:tr w:rsidR="007C4864" w:rsidRPr="00F96E61" w:rsidTr="00E54BE4">
        <w:trPr>
          <w:trHeight w:val="283"/>
          <w:jc w:val="center"/>
        </w:trPr>
        <w:tc>
          <w:tcPr>
            <w:tcW w:w="1530" w:type="dxa"/>
          </w:tcPr>
          <w:p w:rsidR="007C4864" w:rsidRPr="00F96E61" w:rsidRDefault="007C4864" w:rsidP="00E54BE4">
            <w:pPr>
              <w:pStyle w:val="BodyText"/>
              <w:tabs>
                <w:tab w:val="left" w:pos="0"/>
              </w:tabs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0" w:type="dxa"/>
            <w:gridSpan w:val="2"/>
          </w:tcPr>
          <w:p w:rsidR="007C4864" w:rsidRPr="00F96E61" w:rsidRDefault="007C4864" w:rsidP="00E54BE4">
            <w:pPr>
              <w:pStyle w:val="BodyText"/>
              <w:tabs>
                <w:tab w:val="left" w:pos="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F96E6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40" w:type="dxa"/>
          </w:tcPr>
          <w:p w:rsidR="007C4864" w:rsidRPr="00F96E61" w:rsidRDefault="009A2F50" w:rsidP="00E54BE4">
            <w:pPr>
              <w:tabs>
                <w:tab w:val="left" w:pos="3402"/>
              </w:tabs>
              <w:snapToGrid w:val="0"/>
              <w:ind w:firstLine="0"/>
              <w:rPr>
                <w:rFonts w:cs="Arial"/>
                <w:sz w:val="20"/>
                <w:szCs w:val="20"/>
                <w:lang w:val="sr-Cyrl-CS"/>
              </w:rPr>
            </w:pPr>
            <w:r>
              <w:rPr>
                <w:rFonts w:cs="Arial"/>
                <w:sz w:val="20"/>
                <w:szCs w:val="20"/>
                <w:lang w:val="sr-Latn-BA"/>
              </w:rPr>
              <w:t>n</w:t>
            </w:r>
            <w:r>
              <w:rPr>
                <w:rFonts w:cs="Arial"/>
                <w:sz w:val="20"/>
                <w:szCs w:val="20"/>
                <w:lang w:val="sr-Cyrl-CS"/>
              </w:rPr>
              <w:t>ajmanje</w:t>
            </w:r>
            <w:r w:rsidR="007C4864" w:rsidRPr="00F96E61">
              <w:rPr>
                <w:rFonts w:cs="Arial"/>
                <w:sz w:val="20"/>
                <w:szCs w:val="20"/>
                <w:lang w:val="sr-Cyrl-CS"/>
              </w:rPr>
              <w:t xml:space="preserve"> </w:t>
            </w:r>
            <w:r>
              <w:rPr>
                <w:rFonts w:cs="Arial"/>
                <w:sz w:val="20"/>
                <w:szCs w:val="20"/>
                <w:lang w:val="sr-Cyrl-CS"/>
              </w:rPr>
              <w:t>tri</w:t>
            </w:r>
            <w:r w:rsidR="007C4864" w:rsidRPr="00F96E61">
              <w:rPr>
                <w:rFonts w:cs="Arial"/>
                <w:color w:val="FF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cs="Arial"/>
                <w:sz w:val="20"/>
                <w:szCs w:val="20"/>
                <w:lang w:val="sr-Cyrl-CS"/>
              </w:rPr>
              <w:t>godine</w:t>
            </w:r>
            <w:r w:rsidR="007C4864" w:rsidRPr="00F96E61">
              <w:rPr>
                <w:rFonts w:cs="Arial"/>
                <w:sz w:val="20"/>
                <w:szCs w:val="20"/>
                <w:lang w:val="sr-Cyrl-CS"/>
              </w:rPr>
              <w:t xml:space="preserve"> </w:t>
            </w:r>
            <w:r>
              <w:rPr>
                <w:rFonts w:cs="Arial"/>
                <w:sz w:val="20"/>
                <w:szCs w:val="20"/>
                <w:lang w:val="sr-Cyrl-CS"/>
              </w:rPr>
              <w:t>radnog</w:t>
            </w:r>
            <w:r w:rsidR="007C4864" w:rsidRPr="00F96E61">
              <w:rPr>
                <w:rFonts w:cs="Arial"/>
                <w:sz w:val="20"/>
                <w:szCs w:val="20"/>
                <w:lang w:val="sr-Cyrl-CS"/>
              </w:rPr>
              <w:t xml:space="preserve"> </w:t>
            </w:r>
            <w:r>
              <w:rPr>
                <w:rFonts w:cs="Arial"/>
                <w:sz w:val="20"/>
                <w:szCs w:val="20"/>
                <w:lang w:val="sr-Cyrl-CS"/>
              </w:rPr>
              <w:t>iskustva</w:t>
            </w:r>
            <w:r w:rsidR="007C4864" w:rsidRPr="00F96E61">
              <w:rPr>
                <w:rFonts w:cs="Arial"/>
                <w:sz w:val="20"/>
                <w:szCs w:val="20"/>
                <w:lang w:val="sr-Cyrl-CS"/>
              </w:rPr>
              <w:t xml:space="preserve"> </w:t>
            </w:r>
            <w:r>
              <w:rPr>
                <w:rFonts w:cs="Arial"/>
                <w:sz w:val="20"/>
                <w:szCs w:val="20"/>
                <w:lang w:val="sr-Cyrl-CS"/>
              </w:rPr>
              <w:t>u</w:t>
            </w:r>
            <w:r w:rsidR="007C4864" w:rsidRPr="00F96E61">
              <w:rPr>
                <w:rFonts w:cs="Arial"/>
                <w:sz w:val="20"/>
                <w:szCs w:val="20"/>
                <w:lang w:val="sr-Cyrl-CS"/>
              </w:rPr>
              <w:t xml:space="preserve"> </w:t>
            </w:r>
            <w:r>
              <w:rPr>
                <w:rFonts w:cs="Arial"/>
                <w:sz w:val="20"/>
                <w:szCs w:val="20"/>
                <w:lang w:val="sr-Cyrl-CS"/>
              </w:rPr>
              <w:t>traženom</w:t>
            </w:r>
            <w:r w:rsidR="007C4864" w:rsidRPr="00F96E61">
              <w:rPr>
                <w:rFonts w:cs="Arial"/>
                <w:sz w:val="20"/>
                <w:szCs w:val="20"/>
                <w:lang w:val="sr-Cyrl-CS"/>
              </w:rPr>
              <w:t xml:space="preserve"> </w:t>
            </w:r>
            <w:r>
              <w:rPr>
                <w:rFonts w:cs="Arial"/>
                <w:sz w:val="20"/>
                <w:szCs w:val="20"/>
                <w:lang w:val="sr-Cyrl-CS"/>
              </w:rPr>
              <w:t>stepenu</w:t>
            </w:r>
            <w:r w:rsidR="007C4864" w:rsidRPr="00F96E61">
              <w:rPr>
                <w:rFonts w:cs="Arial"/>
                <w:sz w:val="20"/>
                <w:szCs w:val="20"/>
                <w:lang w:val="sr-Cyrl-CS"/>
              </w:rPr>
              <w:t xml:space="preserve"> </w:t>
            </w:r>
            <w:r>
              <w:rPr>
                <w:rFonts w:cs="Arial"/>
                <w:sz w:val="20"/>
                <w:szCs w:val="20"/>
                <w:lang w:val="sr-Cyrl-CS"/>
              </w:rPr>
              <w:t>obrazovanja</w:t>
            </w:r>
            <w:r w:rsidR="007C4864" w:rsidRPr="00F96E61">
              <w:rPr>
                <w:rFonts w:cs="Arial"/>
                <w:sz w:val="20"/>
                <w:szCs w:val="20"/>
                <w:lang w:val="sr-Cyrl-CS"/>
              </w:rPr>
              <w:t>,</w:t>
            </w:r>
          </w:p>
        </w:tc>
      </w:tr>
      <w:tr w:rsidR="007C4864" w:rsidRPr="00F96E61" w:rsidTr="00E54BE4">
        <w:trPr>
          <w:trHeight w:val="283"/>
          <w:jc w:val="center"/>
        </w:trPr>
        <w:tc>
          <w:tcPr>
            <w:tcW w:w="1530" w:type="dxa"/>
          </w:tcPr>
          <w:p w:rsidR="007C4864" w:rsidRPr="00F96E61" w:rsidRDefault="009A2F50" w:rsidP="00E54BE4">
            <w:pPr>
              <w:pStyle w:val="BodyText"/>
              <w:tabs>
                <w:tab w:val="left" w:pos="0"/>
              </w:tabs>
              <w:snapToGrid w:val="0"/>
              <w:rPr>
                <w:rFonts w:ascii="Arial" w:hAnsi="Arial" w:cs="Arial"/>
                <w:bCs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r-Cyrl-BA"/>
              </w:rPr>
              <w:t>Broj</w:t>
            </w:r>
            <w:r w:rsidR="007C4864" w:rsidRPr="00F96E61">
              <w:rPr>
                <w:rFonts w:ascii="Arial" w:hAnsi="Arial" w:cs="Arial"/>
                <w:bCs/>
                <w:sz w:val="20"/>
                <w:szCs w:val="20"/>
                <w:lang w:val="sr-Cyrl-BA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sr-Cyrl-BA"/>
              </w:rPr>
              <w:t>izvršilaca</w:t>
            </w:r>
            <w:r w:rsidR="007C4864" w:rsidRPr="00F96E61">
              <w:rPr>
                <w:rFonts w:ascii="Arial" w:hAnsi="Arial" w:cs="Arial"/>
                <w:bCs/>
                <w:sz w:val="20"/>
                <w:szCs w:val="20"/>
                <w:lang w:val="sr-Cyrl-BA"/>
              </w:rPr>
              <w:t>:</w:t>
            </w:r>
          </w:p>
        </w:tc>
        <w:tc>
          <w:tcPr>
            <w:tcW w:w="450" w:type="dxa"/>
            <w:gridSpan w:val="2"/>
          </w:tcPr>
          <w:p w:rsidR="007C4864" w:rsidRPr="00F96E61" w:rsidRDefault="007C4864" w:rsidP="00E54BE4">
            <w:pPr>
              <w:pStyle w:val="BodyText"/>
              <w:tabs>
                <w:tab w:val="left" w:pos="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F96E6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40" w:type="dxa"/>
          </w:tcPr>
          <w:p w:rsidR="007C4864" w:rsidRPr="00F96E61" w:rsidRDefault="009A2F50" w:rsidP="00E54BE4">
            <w:pPr>
              <w:tabs>
                <w:tab w:val="left" w:pos="3402"/>
              </w:tabs>
              <w:snapToGrid w:val="0"/>
              <w:ind w:firstLine="0"/>
              <w:rPr>
                <w:rFonts w:cs="Arial"/>
                <w:sz w:val="20"/>
                <w:szCs w:val="20"/>
                <w:lang w:val="sr-Cyrl-CS"/>
              </w:rPr>
            </w:pPr>
            <w:r>
              <w:rPr>
                <w:rFonts w:cs="Arial"/>
                <w:sz w:val="20"/>
                <w:szCs w:val="20"/>
                <w:lang w:val="sr-Cyrl-CS"/>
              </w:rPr>
              <w:t>jedan</w:t>
            </w:r>
            <w:r w:rsidR="007C4864" w:rsidRPr="00F96E61">
              <w:rPr>
                <w:rFonts w:cs="Arial"/>
                <w:sz w:val="20"/>
                <w:szCs w:val="20"/>
                <w:lang w:val="sr-Cyrl-CS"/>
              </w:rPr>
              <w:t xml:space="preserve"> </w:t>
            </w:r>
            <w:r>
              <w:rPr>
                <w:rFonts w:cs="Arial"/>
                <w:sz w:val="20"/>
                <w:szCs w:val="20"/>
                <w:lang w:val="sr-Cyrl-CS"/>
              </w:rPr>
              <w:t>izvršilac</w:t>
            </w:r>
          </w:p>
        </w:tc>
      </w:tr>
    </w:tbl>
    <w:p w:rsidR="007C4864" w:rsidRDefault="007C4864" w:rsidP="007C4864">
      <w:pPr>
        <w:pStyle w:val="ListParagraph"/>
        <w:ind w:left="0" w:firstLine="0"/>
        <w:rPr>
          <w:rStyle w:val="Bodytext29"/>
          <w:rFonts w:ascii="Arial" w:hAnsi="Arial" w:cs="Arial"/>
          <w:sz w:val="20"/>
          <w:szCs w:val="20"/>
          <w:lang w:eastAsia="sr-Cyrl-CS"/>
        </w:rPr>
      </w:pPr>
    </w:p>
    <w:p w:rsidR="007C4864" w:rsidRPr="00F96E61" w:rsidRDefault="009A2F50" w:rsidP="007C4864">
      <w:pPr>
        <w:pStyle w:val="ListParagraph"/>
        <w:ind w:left="0" w:firstLine="0"/>
        <w:rPr>
          <w:rStyle w:val="Bodytext29"/>
          <w:rFonts w:ascii="Arial" w:hAnsi="Arial" w:cs="Arial"/>
          <w:sz w:val="20"/>
          <w:szCs w:val="20"/>
          <w:lang w:eastAsia="sr-Cyrl-CS"/>
        </w:rPr>
      </w:pPr>
      <w:r>
        <w:rPr>
          <w:rStyle w:val="Bodytext29"/>
          <w:rFonts w:ascii="Arial" w:hAnsi="Arial" w:cs="Arial"/>
          <w:sz w:val="20"/>
          <w:szCs w:val="20"/>
          <w:lang w:eastAsia="sr-Cyrl-CS"/>
        </w:rPr>
        <w:t>U</w:t>
      </w:r>
      <w:r w:rsidR="007C4864" w:rsidRPr="00F96E61">
        <w:rPr>
          <w:rStyle w:val="Bodytext29"/>
          <w:rFonts w:ascii="Arial" w:hAnsi="Arial" w:cs="Arial"/>
          <w:sz w:val="20"/>
          <w:szCs w:val="20"/>
          <w:lang w:eastAsia="sr-Cyrl-CS"/>
        </w:rPr>
        <w:t xml:space="preserve"> </w:t>
      </w:r>
      <w:r>
        <w:rPr>
          <w:rStyle w:val="Bodytext29"/>
          <w:rFonts w:ascii="Arial" w:hAnsi="Arial" w:cs="Arial"/>
          <w:sz w:val="20"/>
          <w:szCs w:val="20"/>
          <w:lang w:eastAsia="sr-Cyrl-CS"/>
        </w:rPr>
        <w:t>tački</w:t>
      </w:r>
      <w:r w:rsidR="007C4864" w:rsidRPr="00F96E61">
        <w:rPr>
          <w:rStyle w:val="Bodytext29"/>
          <w:rFonts w:ascii="Arial" w:hAnsi="Arial" w:cs="Arial"/>
          <w:sz w:val="20"/>
          <w:szCs w:val="20"/>
          <w:lang w:eastAsia="sr-Cyrl-CS"/>
        </w:rPr>
        <w:t xml:space="preserve"> 3. </w:t>
      </w:r>
      <w:r>
        <w:rPr>
          <w:rStyle w:val="Bodytext29"/>
          <w:rFonts w:ascii="Arial" w:hAnsi="Arial" w:cs="Arial"/>
          <w:sz w:val="20"/>
          <w:szCs w:val="20"/>
          <w:lang w:eastAsia="sr-Cyrl-CS"/>
        </w:rPr>
        <w:t>u</w:t>
      </w:r>
      <w:r w:rsidR="007C4864" w:rsidRPr="00F96E61">
        <w:rPr>
          <w:rStyle w:val="Bodytext29"/>
          <w:rFonts w:ascii="Arial" w:hAnsi="Arial" w:cs="Arial"/>
          <w:sz w:val="20"/>
          <w:szCs w:val="20"/>
          <w:lang w:eastAsia="sr-Cyrl-CS"/>
        </w:rPr>
        <w:t xml:space="preserve"> </w:t>
      </w:r>
      <w:r>
        <w:rPr>
          <w:rStyle w:val="Bodytext29"/>
          <w:rFonts w:ascii="Arial" w:hAnsi="Arial" w:cs="Arial"/>
          <w:sz w:val="20"/>
          <w:szCs w:val="20"/>
          <w:lang w:eastAsia="sr-Cyrl-CS"/>
        </w:rPr>
        <w:t>Opisu</w:t>
      </w:r>
      <w:r w:rsidR="007C4864" w:rsidRPr="00F96E61">
        <w:rPr>
          <w:rStyle w:val="Bodytext29"/>
          <w:rFonts w:ascii="Arial" w:hAnsi="Arial" w:cs="Arial"/>
          <w:sz w:val="20"/>
          <w:szCs w:val="20"/>
          <w:lang w:eastAsia="sr-Cyrl-CS"/>
        </w:rPr>
        <w:t xml:space="preserve"> </w:t>
      </w:r>
      <w:r>
        <w:rPr>
          <w:rStyle w:val="Bodytext29"/>
          <w:rFonts w:ascii="Arial" w:hAnsi="Arial" w:cs="Arial"/>
          <w:sz w:val="20"/>
          <w:szCs w:val="20"/>
          <w:lang w:eastAsia="sr-Cyrl-CS"/>
        </w:rPr>
        <w:t>posla</w:t>
      </w:r>
      <w:r w:rsidR="007C4864" w:rsidRPr="00F96E61">
        <w:rPr>
          <w:rStyle w:val="Bodytext29"/>
          <w:rFonts w:ascii="Arial" w:hAnsi="Arial" w:cs="Arial"/>
          <w:sz w:val="20"/>
          <w:szCs w:val="20"/>
          <w:lang w:eastAsia="sr-Cyrl-CS"/>
        </w:rPr>
        <w:t xml:space="preserve"> </w:t>
      </w:r>
      <w:r>
        <w:rPr>
          <w:rStyle w:val="Bodytext29"/>
          <w:rFonts w:ascii="Arial" w:hAnsi="Arial" w:cs="Arial"/>
          <w:sz w:val="20"/>
          <w:szCs w:val="20"/>
          <w:lang w:eastAsia="sr-Cyrl-CS"/>
        </w:rPr>
        <w:t>dodaju</w:t>
      </w:r>
      <w:r w:rsidR="007C4864" w:rsidRPr="00F96E61">
        <w:rPr>
          <w:rStyle w:val="Bodytext29"/>
          <w:rFonts w:ascii="Arial" w:hAnsi="Arial" w:cs="Arial"/>
          <w:sz w:val="20"/>
          <w:szCs w:val="20"/>
          <w:lang w:eastAsia="sr-Cyrl-CS"/>
        </w:rPr>
        <w:t xml:space="preserve"> </w:t>
      </w:r>
      <w:r>
        <w:rPr>
          <w:rStyle w:val="Bodytext29"/>
          <w:rFonts w:ascii="Arial" w:hAnsi="Arial" w:cs="Arial"/>
          <w:sz w:val="20"/>
          <w:szCs w:val="20"/>
          <w:lang w:eastAsia="sr-Cyrl-CS"/>
        </w:rPr>
        <w:t>se</w:t>
      </w:r>
      <w:r w:rsidR="007C4864" w:rsidRPr="00F96E61">
        <w:rPr>
          <w:rStyle w:val="Bodytext29"/>
          <w:rFonts w:ascii="Arial" w:hAnsi="Arial" w:cs="Arial"/>
          <w:sz w:val="20"/>
          <w:szCs w:val="20"/>
          <w:lang w:eastAsia="sr-Cyrl-CS"/>
        </w:rPr>
        <w:t xml:space="preserve"> </w:t>
      </w:r>
      <w:r>
        <w:rPr>
          <w:rStyle w:val="Bodytext29"/>
          <w:rFonts w:ascii="Arial" w:hAnsi="Arial" w:cs="Arial"/>
          <w:sz w:val="20"/>
          <w:szCs w:val="20"/>
          <w:lang w:eastAsia="sr-Cyrl-CS"/>
        </w:rPr>
        <w:t>sledeće</w:t>
      </w:r>
      <w:r w:rsidR="007C4864" w:rsidRPr="00F96E61">
        <w:rPr>
          <w:rStyle w:val="Bodytext29"/>
          <w:rFonts w:ascii="Arial" w:hAnsi="Arial" w:cs="Arial"/>
          <w:sz w:val="20"/>
          <w:szCs w:val="20"/>
          <w:lang w:eastAsia="sr-Cyrl-CS"/>
        </w:rPr>
        <w:t xml:space="preserve"> </w:t>
      </w:r>
      <w:r>
        <w:rPr>
          <w:rStyle w:val="Bodytext29"/>
          <w:rFonts w:ascii="Arial" w:hAnsi="Arial" w:cs="Arial"/>
          <w:sz w:val="20"/>
          <w:szCs w:val="20"/>
          <w:lang w:eastAsia="sr-Cyrl-CS"/>
        </w:rPr>
        <w:t>alineje</w:t>
      </w:r>
      <w:r w:rsidR="007C4864" w:rsidRPr="00F96E61">
        <w:rPr>
          <w:rStyle w:val="Bodytext29"/>
          <w:rFonts w:ascii="Arial" w:hAnsi="Arial" w:cs="Arial"/>
          <w:sz w:val="20"/>
          <w:szCs w:val="20"/>
          <w:lang w:eastAsia="sr-Cyrl-CS"/>
        </w:rPr>
        <w:t xml:space="preserve">: </w:t>
      </w:r>
    </w:p>
    <w:p w:rsidR="007C4864" w:rsidRPr="00F96E61" w:rsidRDefault="007C4864" w:rsidP="007C4864">
      <w:pPr>
        <w:ind w:firstLine="0"/>
        <w:rPr>
          <w:rStyle w:val="Bodytext29"/>
          <w:rFonts w:ascii="Arial" w:hAnsi="Arial" w:cs="Arial"/>
          <w:sz w:val="20"/>
          <w:szCs w:val="20"/>
          <w:lang w:eastAsia="sr-Cyrl-CS"/>
        </w:rPr>
      </w:pPr>
      <w:r w:rsidRPr="00F96E61">
        <w:rPr>
          <w:rStyle w:val="Bodytext29"/>
          <w:rFonts w:ascii="Arial" w:hAnsi="Arial" w:cs="Arial"/>
          <w:sz w:val="20"/>
          <w:szCs w:val="20"/>
          <w:lang w:eastAsia="sr-Cyrl-CS"/>
        </w:rPr>
        <w:t xml:space="preserve"> „- </w:t>
      </w:r>
      <w:r w:rsidR="009A2F50">
        <w:rPr>
          <w:rStyle w:val="Bodytext29"/>
          <w:rFonts w:ascii="Arial" w:hAnsi="Arial" w:cs="Arial"/>
          <w:sz w:val="20"/>
          <w:szCs w:val="20"/>
          <w:lang w:eastAsia="sr-Cyrl-CS"/>
        </w:rPr>
        <w:t>vrši</w:t>
      </w:r>
      <w:r w:rsidRPr="00F96E61">
        <w:rPr>
          <w:rStyle w:val="Bodytext29"/>
          <w:rFonts w:ascii="Arial" w:hAnsi="Arial" w:cs="Arial"/>
          <w:sz w:val="20"/>
          <w:szCs w:val="20"/>
          <w:lang w:eastAsia="sr-Cyrl-CS"/>
        </w:rPr>
        <w:t xml:space="preserve"> </w:t>
      </w:r>
      <w:r w:rsidR="009A2F50">
        <w:rPr>
          <w:rStyle w:val="Bodytext29"/>
          <w:rFonts w:ascii="Arial" w:hAnsi="Arial" w:cs="Arial"/>
          <w:sz w:val="20"/>
          <w:szCs w:val="20"/>
          <w:lang w:eastAsia="sr-Cyrl-CS"/>
        </w:rPr>
        <w:t>obilježavanje</w:t>
      </w:r>
      <w:r w:rsidRPr="00F96E61">
        <w:rPr>
          <w:rStyle w:val="Bodytext29"/>
          <w:rFonts w:ascii="Arial" w:hAnsi="Arial" w:cs="Arial"/>
          <w:sz w:val="20"/>
          <w:szCs w:val="20"/>
          <w:lang w:eastAsia="sr-Cyrl-CS"/>
        </w:rPr>
        <w:t xml:space="preserve"> </w:t>
      </w:r>
      <w:r w:rsidR="009A2F50">
        <w:rPr>
          <w:rStyle w:val="Bodytext29"/>
          <w:rFonts w:ascii="Arial" w:hAnsi="Arial" w:cs="Arial"/>
          <w:sz w:val="20"/>
          <w:szCs w:val="20"/>
          <w:lang w:eastAsia="sr-Cyrl-CS"/>
        </w:rPr>
        <w:t>neeksplodiranih</w:t>
      </w:r>
      <w:r w:rsidRPr="00F96E61">
        <w:rPr>
          <w:rStyle w:val="Bodytext29"/>
          <w:rFonts w:ascii="Arial" w:hAnsi="Arial" w:cs="Arial"/>
          <w:sz w:val="20"/>
          <w:szCs w:val="20"/>
          <w:lang w:eastAsia="sr-Cyrl-CS"/>
        </w:rPr>
        <w:t xml:space="preserve"> </w:t>
      </w:r>
      <w:r w:rsidR="009A2F50">
        <w:rPr>
          <w:rStyle w:val="Bodytext29"/>
          <w:rFonts w:ascii="Arial" w:hAnsi="Arial" w:cs="Arial"/>
          <w:sz w:val="20"/>
          <w:szCs w:val="20"/>
          <w:lang w:eastAsia="sr-Cyrl-CS"/>
        </w:rPr>
        <w:t>sredstava</w:t>
      </w:r>
      <w:r w:rsidRPr="00F96E61">
        <w:rPr>
          <w:rStyle w:val="Bodytext29"/>
          <w:rFonts w:ascii="Arial" w:hAnsi="Arial" w:cs="Arial"/>
          <w:sz w:val="20"/>
          <w:szCs w:val="20"/>
          <w:lang w:eastAsia="sr-Cyrl-CS"/>
        </w:rPr>
        <w:t xml:space="preserve"> </w:t>
      </w:r>
      <w:r w:rsidR="009A2F50">
        <w:rPr>
          <w:rStyle w:val="Bodytext29"/>
          <w:rFonts w:ascii="Arial" w:hAnsi="Arial" w:cs="Arial"/>
          <w:sz w:val="20"/>
          <w:szCs w:val="20"/>
          <w:lang w:eastAsia="sr-Cyrl-CS"/>
        </w:rPr>
        <w:t>zaostalih</w:t>
      </w:r>
      <w:r w:rsidRPr="00F96E61">
        <w:rPr>
          <w:rStyle w:val="Bodytext29"/>
          <w:rFonts w:ascii="Arial" w:hAnsi="Arial" w:cs="Arial"/>
          <w:sz w:val="20"/>
          <w:szCs w:val="20"/>
          <w:lang w:eastAsia="sr-Cyrl-CS"/>
        </w:rPr>
        <w:t xml:space="preserve"> </w:t>
      </w:r>
      <w:r w:rsidR="009A2F50">
        <w:rPr>
          <w:rStyle w:val="Bodytext29"/>
          <w:rFonts w:ascii="Arial" w:hAnsi="Arial" w:cs="Arial"/>
          <w:sz w:val="20"/>
          <w:szCs w:val="20"/>
          <w:lang w:eastAsia="sr-Cyrl-CS"/>
        </w:rPr>
        <w:t>iz</w:t>
      </w:r>
      <w:r w:rsidRPr="00F96E61">
        <w:rPr>
          <w:rStyle w:val="Bodytext29"/>
          <w:rFonts w:ascii="Arial" w:hAnsi="Arial" w:cs="Arial"/>
          <w:sz w:val="20"/>
          <w:szCs w:val="20"/>
          <w:lang w:eastAsia="sr-Cyrl-CS"/>
        </w:rPr>
        <w:t xml:space="preserve"> </w:t>
      </w:r>
      <w:r w:rsidR="009A2F50">
        <w:rPr>
          <w:rStyle w:val="Bodytext29"/>
          <w:rFonts w:ascii="Arial" w:hAnsi="Arial" w:cs="Arial"/>
          <w:sz w:val="20"/>
          <w:szCs w:val="20"/>
          <w:lang w:eastAsia="sr-Cyrl-CS"/>
        </w:rPr>
        <w:t>rata</w:t>
      </w:r>
      <w:r w:rsidRPr="00F96E61">
        <w:rPr>
          <w:rStyle w:val="Bodytext29"/>
          <w:rFonts w:ascii="Arial" w:hAnsi="Arial" w:cs="Arial"/>
          <w:sz w:val="20"/>
          <w:szCs w:val="20"/>
          <w:lang w:eastAsia="sr-Cyrl-CS"/>
        </w:rPr>
        <w:t xml:space="preserve">, </w:t>
      </w:r>
    </w:p>
    <w:p w:rsidR="007C4864" w:rsidRPr="00F96E61" w:rsidRDefault="007C4864" w:rsidP="007C4864">
      <w:pPr>
        <w:pStyle w:val="ListParagraph"/>
        <w:ind w:left="0" w:firstLine="0"/>
        <w:rPr>
          <w:rStyle w:val="Bodytext29"/>
          <w:rFonts w:ascii="Arial" w:hAnsi="Arial" w:cs="Arial"/>
          <w:sz w:val="20"/>
          <w:szCs w:val="20"/>
          <w:lang w:eastAsia="sr-Cyrl-CS"/>
        </w:rPr>
      </w:pPr>
      <w:r w:rsidRPr="00F96E61">
        <w:rPr>
          <w:rStyle w:val="Bodytext29"/>
          <w:rFonts w:ascii="Arial" w:hAnsi="Arial" w:cs="Arial"/>
          <w:sz w:val="20"/>
          <w:szCs w:val="20"/>
          <w:lang w:eastAsia="sr-Cyrl-CS"/>
        </w:rPr>
        <w:t>-</w:t>
      </w:r>
      <w:r w:rsidR="009A2F50">
        <w:rPr>
          <w:rStyle w:val="Bodytext29"/>
          <w:rFonts w:ascii="Arial" w:hAnsi="Arial" w:cs="Arial"/>
          <w:sz w:val="20"/>
          <w:szCs w:val="20"/>
          <w:lang w:eastAsia="sr-Cyrl-CS"/>
        </w:rPr>
        <w:t>obavještava</w:t>
      </w:r>
      <w:r w:rsidRPr="00F96E61">
        <w:rPr>
          <w:rStyle w:val="Bodytext29"/>
          <w:rFonts w:ascii="Arial" w:hAnsi="Arial" w:cs="Arial"/>
          <w:sz w:val="20"/>
          <w:szCs w:val="20"/>
          <w:lang w:eastAsia="sr-Cyrl-CS"/>
        </w:rPr>
        <w:t xml:space="preserve"> </w:t>
      </w:r>
      <w:r w:rsidR="009A2F50">
        <w:rPr>
          <w:rStyle w:val="Bodytext29"/>
          <w:rFonts w:ascii="Arial" w:hAnsi="Arial" w:cs="Arial"/>
          <w:sz w:val="20"/>
          <w:szCs w:val="20"/>
          <w:lang w:eastAsia="sr-Cyrl-CS"/>
        </w:rPr>
        <w:t>stručno</w:t>
      </w:r>
      <w:r w:rsidRPr="00F96E61">
        <w:rPr>
          <w:rStyle w:val="Bodytext29"/>
          <w:rFonts w:ascii="Arial" w:hAnsi="Arial" w:cs="Arial"/>
          <w:sz w:val="20"/>
          <w:szCs w:val="20"/>
          <w:lang w:eastAsia="sr-Cyrl-CS"/>
        </w:rPr>
        <w:t xml:space="preserve"> </w:t>
      </w:r>
      <w:r w:rsidR="009A2F50">
        <w:rPr>
          <w:rStyle w:val="Bodytext29"/>
          <w:rFonts w:ascii="Arial" w:hAnsi="Arial" w:cs="Arial"/>
          <w:sz w:val="20"/>
          <w:szCs w:val="20"/>
          <w:lang w:eastAsia="sr-Cyrl-CS"/>
        </w:rPr>
        <w:t>opertivni</w:t>
      </w:r>
      <w:r w:rsidRPr="00F96E61">
        <w:rPr>
          <w:rStyle w:val="Bodytext29"/>
          <w:rFonts w:ascii="Arial" w:hAnsi="Arial" w:cs="Arial"/>
          <w:sz w:val="20"/>
          <w:szCs w:val="20"/>
          <w:lang w:eastAsia="sr-Cyrl-CS"/>
        </w:rPr>
        <w:t xml:space="preserve"> </w:t>
      </w:r>
      <w:r w:rsidR="009A2F50">
        <w:rPr>
          <w:rStyle w:val="Bodytext29"/>
          <w:rFonts w:ascii="Arial" w:hAnsi="Arial" w:cs="Arial"/>
          <w:sz w:val="20"/>
          <w:szCs w:val="20"/>
          <w:lang w:eastAsia="sr-Cyrl-CS"/>
        </w:rPr>
        <w:t>tim</w:t>
      </w:r>
      <w:r w:rsidRPr="00F96E61">
        <w:rPr>
          <w:rStyle w:val="Bodytext29"/>
          <w:rFonts w:ascii="Arial" w:hAnsi="Arial" w:cs="Arial"/>
          <w:sz w:val="20"/>
          <w:szCs w:val="20"/>
          <w:lang w:eastAsia="sr-Cyrl-CS"/>
        </w:rPr>
        <w:t xml:space="preserve"> </w:t>
      </w:r>
      <w:r w:rsidR="009A2F50">
        <w:rPr>
          <w:rStyle w:val="Bodytext29"/>
          <w:rFonts w:ascii="Arial" w:hAnsi="Arial" w:cs="Arial"/>
          <w:sz w:val="20"/>
          <w:szCs w:val="20"/>
          <w:lang w:eastAsia="sr-Cyrl-CS"/>
        </w:rPr>
        <w:t>RUCZ</w:t>
      </w:r>
      <w:r w:rsidRPr="00F96E61">
        <w:rPr>
          <w:rStyle w:val="Bodytext29"/>
          <w:rFonts w:ascii="Arial" w:hAnsi="Arial" w:cs="Arial"/>
          <w:sz w:val="20"/>
          <w:szCs w:val="20"/>
          <w:lang w:eastAsia="sr-Cyrl-CS"/>
        </w:rPr>
        <w:t xml:space="preserve"> </w:t>
      </w:r>
      <w:r w:rsidR="009A2F50">
        <w:rPr>
          <w:rStyle w:val="Bodytext29"/>
          <w:rFonts w:ascii="Arial" w:hAnsi="Arial" w:cs="Arial"/>
          <w:sz w:val="20"/>
          <w:szCs w:val="20"/>
          <w:lang w:eastAsia="sr-Cyrl-CS"/>
        </w:rPr>
        <w:t>RS</w:t>
      </w:r>
      <w:r w:rsidRPr="00F96E61">
        <w:rPr>
          <w:rStyle w:val="Bodytext29"/>
          <w:rFonts w:ascii="Arial" w:hAnsi="Arial" w:cs="Arial"/>
          <w:sz w:val="20"/>
          <w:szCs w:val="20"/>
          <w:lang w:eastAsia="sr-Cyrl-CS"/>
        </w:rPr>
        <w:t xml:space="preserve"> </w:t>
      </w:r>
      <w:r w:rsidR="009A2F50">
        <w:rPr>
          <w:rStyle w:val="Bodytext29"/>
          <w:rFonts w:ascii="Arial" w:hAnsi="Arial" w:cs="Arial"/>
          <w:sz w:val="20"/>
          <w:szCs w:val="20"/>
          <w:lang w:eastAsia="sr-Cyrl-CS"/>
        </w:rPr>
        <w:t>o</w:t>
      </w:r>
      <w:r w:rsidRPr="00F96E61">
        <w:rPr>
          <w:rStyle w:val="Bodytext29"/>
          <w:rFonts w:ascii="Arial" w:hAnsi="Arial" w:cs="Arial"/>
          <w:sz w:val="20"/>
          <w:szCs w:val="20"/>
          <w:lang w:eastAsia="sr-Cyrl-CS"/>
        </w:rPr>
        <w:t xml:space="preserve"> </w:t>
      </w:r>
      <w:r w:rsidR="009A2F50">
        <w:rPr>
          <w:rStyle w:val="Bodytext29"/>
          <w:rFonts w:ascii="Arial" w:hAnsi="Arial" w:cs="Arial"/>
          <w:sz w:val="20"/>
          <w:szCs w:val="20"/>
          <w:lang w:eastAsia="sr-Cyrl-CS"/>
        </w:rPr>
        <w:t>prisustvu</w:t>
      </w:r>
      <w:r w:rsidRPr="00F96E61">
        <w:rPr>
          <w:rStyle w:val="Bodytext29"/>
          <w:rFonts w:ascii="Arial" w:hAnsi="Arial" w:cs="Arial"/>
          <w:sz w:val="20"/>
          <w:szCs w:val="20"/>
          <w:lang w:eastAsia="sr-Cyrl-CS"/>
        </w:rPr>
        <w:t xml:space="preserve"> </w:t>
      </w:r>
      <w:r w:rsidR="009A2F50">
        <w:rPr>
          <w:rStyle w:val="Bodytext29"/>
          <w:rFonts w:ascii="Arial" w:hAnsi="Arial" w:cs="Arial"/>
          <w:sz w:val="20"/>
          <w:szCs w:val="20"/>
          <w:lang w:eastAsia="sr-Cyrl-CS"/>
        </w:rPr>
        <w:t>eksplozivnih</w:t>
      </w:r>
      <w:r w:rsidRPr="00F96E61">
        <w:rPr>
          <w:rStyle w:val="Bodytext29"/>
          <w:rFonts w:ascii="Arial" w:hAnsi="Arial" w:cs="Arial"/>
          <w:sz w:val="20"/>
          <w:szCs w:val="20"/>
          <w:lang w:eastAsia="sr-Cyrl-CS"/>
        </w:rPr>
        <w:t xml:space="preserve"> </w:t>
      </w:r>
      <w:r w:rsidR="009A2F50">
        <w:rPr>
          <w:rStyle w:val="Bodytext29"/>
          <w:rFonts w:ascii="Arial" w:hAnsi="Arial" w:cs="Arial"/>
          <w:sz w:val="20"/>
          <w:szCs w:val="20"/>
          <w:lang w:eastAsia="sr-Cyrl-CS"/>
        </w:rPr>
        <w:t>sredstava</w:t>
      </w:r>
      <w:r w:rsidRPr="00F96E61">
        <w:rPr>
          <w:rStyle w:val="Bodytext29"/>
          <w:rFonts w:ascii="Arial" w:hAnsi="Arial" w:cs="Arial"/>
          <w:sz w:val="20"/>
          <w:szCs w:val="20"/>
          <w:lang w:eastAsia="sr-Cyrl-CS"/>
        </w:rPr>
        <w:t xml:space="preserve"> </w:t>
      </w:r>
      <w:r w:rsidR="009A2F50">
        <w:rPr>
          <w:rStyle w:val="Bodytext29"/>
          <w:rFonts w:ascii="Arial" w:hAnsi="Arial" w:cs="Arial"/>
          <w:sz w:val="20"/>
          <w:szCs w:val="20"/>
          <w:lang w:eastAsia="sr-Cyrl-CS"/>
        </w:rPr>
        <w:t>zaostalih</w:t>
      </w:r>
      <w:r w:rsidRPr="00F96E61">
        <w:rPr>
          <w:rStyle w:val="Bodytext29"/>
          <w:rFonts w:ascii="Arial" w:hAnsi="Arial" w:cs="Arial"/>
          <w:sz w:val="20"/>
          <w:szCs w:val="20"/>
          <w:lang w:eastAsia="sr-Cyrl-CS"/>
        </w:rPr>
        <w:t xml:space="preserve"> </w:t>
      </w:r>
      <w:r w:rsidR="009A2F50">
        <w:rPr>
          <w:rStyle w:val="Bodytext29"/>
          <w:rFonts w:ascii="Arial" w:hAnsi="Arial" w:cs="Arial"/>
          <w:sz w:val="20"/>
          <w:szCs w:val="20"/>
          <w:lang w:eastAsia="sr-Cyrl-CS"/>
        </w:rPr>
        <w:t>iz</w:t>
      </w:r>
      <w:r w:rsidRPr="00F96E61">
        <w:rPr>
          <w:rStyle w:val="Bodytext29"/>
          <w:rFonts w:ascii="Arial" w:hAnsi="Arial" w:cs="Arial"/>
          <w:sz w:val="20"/>
          <w:szCs w:val="20"/>
          <w:lang w:eastAsia="sr-Cyrl-CS"/>
        </w:rPr>
        <w:t xml:space="preserve"> </w:t>
      </w:r>
      <w:r w:rsidR="009A2F50">
        <w:rPr>
          <w:rStyle w:val="Bodytext29"/>
          <w:rFonts w:ascii="Arial" w:hAnsi="Arial" w:cs="Arial"/>
          <w:sz w:val="20"/>
          <w:szCs w:val="20"/>
          <w:lang w:eastAsia="sr-Cyrl-CS"/>
        </w:rPr>
        <w:t>rata</w:t>
      </w:r>
      <w:r w:rsidRPr="00F96E61">
        <w:rPr>
          <w:rStyle w:val="Bodytext29"/>
          <w:rFonts w:ascii="Arial" w:hAnsi="Arial" w:cs="Arial"/>
          <w:sz w:val="20"/>
          <w:szCs w:val="20"/>
          <w:lang w:eastAsia="sr-Cyrl-CS"/>
        </w:rPr>
        <w:t xml:space="preserve"> (</w:t>
      </w:r>
      <w:r w:rsidR="009A2F50">
        <w:rPr>
          <w:rStyle w:val="Bodytext29"/>
          <w:rFonts w:ascii="Arial" w:hAnsi="Arial" w:cs="Arial"/>
          <w:sz w:val="20"/>
          <w:szCs w:val="20"/>
          <w:lang w:eastAsia="sr-Cyrl-CS"/>
        </w:rPr>
        <w:t>ESZR</w:t>
      </w:r>
      <w:r w:rsidRPr="00F96E61">
        <w:rPr>
          <w:rStyle w:val="Bodytext29"/>
          <w:rFonts w:ascii="Arial" w:hAnsi="Arial" w:cs="Arial"/>
          <w:sz w:val="20"/>
          <w:szCs w:val="20"/>
          <w:lang w:eastAsia="sr-Cyrl-CS"/>
        </w:rPr>
        <w:t xml:space="preserve">) </w:t>
      </w:r>
      <w:r w:rsidR="009A2F50">
        <w:rPr>
          <w:rStyle w:val="Bodytext29"/>
          <w:rFonts w:ascii="Arial" w:hAnsi="Arial" w:cs="Arial"/>
          <w:sz w:val="20"/>
          <w:szCs w:val="20"/>
          <w:lang w:eastAsia="sr-Cyrl-CS"/>
        </w:rPr>
        <w:t>i</w:t>
      </w:r>
      <w:r w:rsidRPr="00F96E61">
        <w:rPr>
          <w:rStyle w:val="Bodytext29"/>
          <w:rFonts w:ascii="Arial" w:hAnsi="Arial" w:cs="Arial"/>
          <w:sz w:val="20"/>
          <w:szCs w:val="20"/>
          <w:lang w:eastAsia="sr-Cyrl-CS"/>
        </w:rPr>
        <w:t xml:space="preserve"> </w:t>
      </w:r>
      <w:r w:rsidR="009A2F50">
        <w:rPr>
          <w:rStyle w:val="Bodytext29"/>
          <w:rFonts w:ascii="Arial" w:hAnsi="Arial" w:cs="Arial"/>
          <w:sz w:val="20"/>
          <w:szCs w:val="20"/>
          <w:lang w:eastAsia="sr-Cyrl-CS"/>
        </w:rPr>
        <w:t>mina</w:t>
      </w:r>
      <w:r w:rsidRPr="00F96E61">
        <w:rPr>
          <w:rStyle w:val="Bodytext29"/>
          <w:rFonts w:ascii="Arial" w:hAnsi="Arial" w:cs="Arial"/>
          <w:sz w:val="20"/>
          <w:szCs w:val="20"/>
          <w:lang w:eastAsia="sr-Cyrl-CS"/>
        </w:rPr>
        <w:t xml:space="preserve">, </w:t>
      </w:r>
      <w:r w:rsidR="009A2F50">
        <w:rPr>
          <w:rStyle w:val="Bodytext29"/>
          <w:rFonts w:ascii="Arial" w:hAnsi="Arial" w:cs="Arial"/>
          <w:sz w:val="20"/>
          <w:szCs w:val="20"/>
          <w:lang w:eastAsia="sr-Cyrl-CS"/>
        </w:rPr>
        <w:t>podnosi</w:t>
      </w:r>
      <w:r w:rsidRPr="00F96E61">
        <w:rPr>
          <w:rStyle w:val="Bodytext29"/>
          <w:rFonts w:ascii="Arial" w:hAnsi="Arial" w:cs="Arial"/>
          <w:sz w:val="20"/>
          <w:szCs w:val="20"/>
          <w:lang w:eastAsia="sr-Cyrl-CS"/>
        </w:rPr>
        <w:t xml:space="preserve"> </w:t>
      </w:r>
      <w:r w:rsidR="009A2F50">
        <w:rPr>
          <w:rStyle w:val="Bodytext29"/>
          <w:rFonts w:ascii="Arial" w:hAnsi="Arial" w:cs="Arial"/>
          <w:sz w:val="20"/>
          <w:szCs w:val="20"/>
          <w:lang w:eastAsia="sr-Cyrl-CS"/>
        </w:rPr>
        <w:t>zahtjev</w:t>
      </w:r>
      <w:r w:rsidRPr="00F96E61">
        <w:rPr>
          <w:rStyle w:val="Bodytext29"/>
          <w:rFonts w:ascii="Arial" w:hAnsi="Arial" w:cs="Arial"/>
          <w:sz w:val="20"/>
          <w:szCs w:val="20"/>
          <w:lang w:eastAsia="sr-Cyrl-CS"/>
        </w:rPr>
        <w:t xml:space="preserve"> </w:t>
      </w:r>
      <w:r w:rsidR="009A2F50">
        <w:rPr>
          <w:rStyle w:val="Bodytext29"/>
          <w:rFonts w:ascii="Arial" w:hAnsi="Arial" w:cs="Arial"/>
          <w:sz w:val="20"/>
          <w:szCs w:val="20"/>
          <w:lang w:eastAsia="sr-Cyrl-CS"/>
        </w:rPr>
        <w:t>za</w:t>
      </w:r>
      <w:r w:rsidRPr="00F96E61">
        <w:rPr>
          <w:rStyle w:val="Bodytext29"/>
          <w:rFonts w:ascii="Arial" w:hAnsi="Arial" w:cs="Arial"/>
          <w:sz w:val="20"/>
          <w:szCs w:val="20"/>
          <w:lang w:eastAsia="sr-Cyrl-CS"/>
        </w:rPr>
        <w:t xml:space="preserve"> </w:t>
      </w:r>
      <w:r w:rsidR="009A2F50">
        <w:rPr>
          <w:rStyle w:val="Bodytext29"/>
          <w:rFonts w:ascii="Arial" w:hAnsi="Arial" w:cs="Arial"/>
          <w:sz w:val="20"/>
          <w:szCs w:val="20"/>
          <w:lang w:eastAsia="sr-Cyrl-CS"/>
        </w:rPr>
        <w:t>njihovo</w:t>
      </w:r>
      <w:r w:rsidRPr="00F96E61">
        <w:rPr>
          <w:rStyle w:val="Bodytext29"/>
          <w:rFonts w:ascii="Arial" w:hAnsi="Arial" w:cs="Arial"/>
          <w:sz w:val="20"/>
          <w:szCs w:val="20"/>
          <w:lang w:eastAsia="sr-Cyrl-CS"/>
        </w:rPr>
        <w:t xml:space="preserve"> </w:t>
      </w:r>
      <w:r w:rsidR="009A2F50">
        <w:rPr>
          <w:rStyle w:val="Bodytext29"/>
          <w:rFonts w:ascii="Arial" w:hAnsi="Arial" w:cs="Arial"/>
          <w:sz w:val="20"/>
          <w:szCs w:val="20"/>
          <w:lang w:eastAsia="sr-Cyrl-CS"/>
        </w:rPr>
        <w:t>uklanjanje</w:t>
      </w:r>
      <w:r w:rsidRPr="00F96E61">
        <w:rPr>
          <w:rStyle w:val="Bodytext29"/>
          <w:rFonts w:ascii="Arial" w:hAnsi="Arial" w:cs="Arial"/>
          <w:sz w:val="20"/>
          <w:szCs w:val="20"/>
          <w:lang w:eastAsia="sr-Cyrl-CS"/>
        </w:rPr>
        <w:t xml:space="preserve"> </w:t>
      </w:r>
      <w:r w:rsidR="009A2F50">
        <w:rPr>
          <w:rStyle w:val="Bodytext29"/>
          <w:rFonts w:ascii="Arial" w:hAnsi="Arial" w:cs="Arial"/>
          <w:sz w:val="20"/>
          <w:szCs w:val="20"/>
          <w:lang w:eastAsia="sr-Cyrl-CS"/>
        </w:rPr>
        <w:t>i</w:t>
      </w:r>
    </w:p>
    <w:p w:rsidR="007C4864" w:rsidRPr="00F96E61" w:rsidRDefault="007C4864" w:rsidP="007C4864">
      <w:pPr>
        <w:pStyle w:val="ListParagraph"/>
        <w:ind w:left="0" w:firstLine="0"/>
        <w:rPr>
          <w:rStyle w:val="Bodytext29"/>
          <w:rFonts w:ascii="Arial" w:hAnsi="Arial" w:cs="Arial"/>
          <w:sz w:val="20"/>
          <w:szCs w:val="20"/>
          <w:lang w:eastAsia="sr-Cyrl-CS"/>
        </w:rPr>
      </w:pPr>
      <w:r w:rsidRPr="00F96E61">
        <w:rPr>
          <w:rStyle w:val="Bodytext29"/>
          <w:rFonts w:ascii="Arial" w:hAnsi="Arial" w:cs="Arial"/>
          <w:sz w:val="20"/>
          <w:szCs w:val="20"/>
          <w:lang w:eastAsia="sr-Cyrl-CS"/>
        </w:rPr>
        <w:t xml:space="preserve">- </w:t>
      </w:r>
      <w:r w:rsidR="009A2F50">
        <w:rPr>
          <w:rStyle w:val="Bodytext29"/>
          <w:rFonts w:ascii="Arial" w:hAnsi="Arial" w:cs="Arial"/>
          <w:sz w:val="20"/>
          <w:szCs w:val="20"/>
          <w:lang w:eastAsia="sr-Cyrl-CS"/>
        </w:rPr>
        <w:t>vodi</w:t>
      </w:r>
      <w:r w:rsidRPr="00F96E61">
        <w:rPr>
          <w:rStyle w:val="Bodytext29"/>
          <w:rFonts w:ascii="Arial" w:hAnsi="Arial" w:cs="Arial"/>
          <w:sz w:val="20"/>
          <w:szCs w:val="20"/>
          <w:lang w:eastAsia="sr-Cyrl-CS"/>
        </w:rPr>
        <w:t xml:space="preserve"> </w:t>
      </w:r>
      <w:r w:rsidR="009A2F50">
        <w:rPr>
          <w:rStyle w:val="Bodytext29"/>
          <w:rFonts w:ascii="Arial" w:hAnsi="Arial" w:cs="Arial"/>
          <w:sz w:val="20"/>
          <w:szCs w:val="20"/>
          <w:lang w:eastAsia="sr-Cyrl-CS"/>
        </w:rPr>
        <w:t>evidenciju</w:t>
      </w:r>
      <w:r w:rsidRPr="00F96E61">
        <w:rPr>
          <w:rStyle w:val="Bodytext29"/>
          <w:rFonts w:ascii="Arial" w:hAnsi="Arial" w:cs="Arial"/>
          <w:sz w:val="20"/>
          <w:szCs w:val="20"/>
          <w:lang w:eastAsia="sr-Cyrl-CS"/>
        </w:rPr>
        <w:t xml:space="preserve"> </w:t>
      </w:r>
      <w:r w:rsidR="009A2F50">
        <w:rPr>
          <w:rStyle w:val="Bodytext29"/>
          <w:rFonts w:ascii="Arial" w:hAnsi="Arial" w:cs="Arial"/>
          <w:sz w:val="20"/>
          <w:szCs w:val="20"/>
          <w:lang w:eastAsia="sr-Cyrl-CS"/>
        </w:rPr>
        <w:t>o</w:t>
      </w:r>
      <w:r w:rsidRPr="00F96E61">
        <w:rPr>
          <w:rStyle w:val="Bodytext29"/>
          <w:rFonts w:ascii="Arial" w:hAnsi="Arial" w:cs="Arial"/>
          <w:sz w:val="20"/>
          <w:szCs w:val="20"/>
          <w:lang w:eastAsia="sr-Cyrl-CS"/>
        </w:rPr>
        <w:t xml:space="preserve"> </w:t>
      </w:r>
      <w:r w:rsidR="009A2F50">
        <w:rPr>
          <w:rStyle w:val="Bodytext29"/>
          <w:rFonts w:ascii="Arial" w:hAnsi="Arial" w:cs="Arial"/>
          <w:sz w:val="20"/>
          <w:szCs w:val="20"/>
          <w:lang w:eastAsia="sr-Cyrl-CS"/>
        </w:rPr>
        <w:t>ESZR</w:t>
      </w:r>
      <w:r w:rsidRPr="00F96E61">
        <w:rPr>
          <w:rStyle w:val="Bodytext29"/>
          <w:rFonts w:ascii="Arial" w:hAnsi="Arial" w:cs="Arial"/>
          <w:sz w:val="20"/>
          <w:szCs w:val="20"/>
          <w:lang w:eastAsia="sr-Cyrl-CS"/>
        </w:rPr>
        <w:t xml:space="preserve"> </w:t>
      </w:r>
      <w:r w:rsidR="009A2F50">
        <w:rPr>
          <w:rStyle w:val="Bodytext29"/>
          <w:rFonts w:ascii="Arial" w:hAnsi="Arial" w:cs="Arial"/>
          <w:sz w:val="20"/>
          <w:szCs w:val="20"/>
          <w:lang w:eastAsia="sr-Cyrl-CS"/>
        </w:rPr>
        <w:t>minama</w:t>
      </w:r>
      <w:r w:rsidRPr="00F96E61">
        <w:rPr>
          <w:rStyle w:val="Bodytext29"/>
          <w:rFonts w:ascii="Arial" w:hAnsi="Arial" w:cs="Arial"/>
          <w:sz w:val="20"/>
          <w:szCs w:val="20"/>
          <w:lang w:eastAsia="sr-Cyrl-CS"/>
        </w:rPr>
        <w:t xml:space="preserve"> </w:t>
      </w:r>
      <w:r w:rsidR="009A2F50">
        <w:rPr>
          <w:rStyle w:val="Bodytext29"/>
          <w:rFonts w:ascii="Arial" w:hAnsi="Arial" w:cs="Arial"/>
          <w:sz w:val="20"/>
          <w:szCs w:val="20"/>
          <w:lang w:eastAsia="sr-Cyrl-CS"/>
        </w:rPr>
        <w:t>i</w:t>
      </w:r>
      <w:r w:rsidRPr="00F96E61">
        <w:rPr>
          <w:rStyle w:val="Bodytext29"/>
          <w:rFonts w:ascii="Arial" w:hAnsi="Arial" w:cs="Arial"/>
          <w:sz w:val="20"/>
          <w:szCs w:val="20"/>
          <w:lang w:eastAsia="sr-Cyrl-CS"/>
        </w:rPr>
        <w:t xml:space="preserve"> </w:t>
      </w:r>
      <w:r w:rsidR="009A2F50">
        <w:rPr>
          <w:rStyle w:val="Bodytext29"/>
          <w:rFonts w:ascii="Arial" w:hAnsi="Arial" w:cs="Arial"/>
          <w:sz w:val="20"/>
          <w:szCs w:val="20"/>
          <w:lang w:eastAsia="sr-Cyrl-CS"/>
        </w:rPr>
        <w:t>minskim</w:t>
      </w:r>
      <w:r w:rsidRPr="00F96E61">
        <w:rPr>
          <w:rStyle w:val="Bodytext29"/>
          <w:rFonts w:ascii="Arial" w:hAnsi="Arial" w:cs="Arial"/>
          <w:sz w:val="20"/>
          <w:szCs w:val="20"/>
          <w:lang w:eastAsia="sr-Cyrl-CS"/>
        </w:rPr>
        <w:t xml:space="preserve"> </w:t>
      </w:r>
      <w:r w:rsidR="009A2F50">
        <w:rPr>
          <w:rStyle w:val="Bodytext29"/>
          <w:rFonts w:ascii="Arial" w:hAnsi="Arial" w:cs="Arial"/>
          <w:sz w:val="20"/>
          <w:szCs w:val="20"/>
          <w:lang w:eastAsia="sr-Cyrl-CS"/>
        </w:rPr>
        <w:t>poljima</w:t>
      </w:r>
    </w:p>
    <w:p w:rsidR="007C4864" w:rsidRPr="00F96E61" w:rsidRDefault="007C4864" w:rsidP="007C4864">
      <w:pPr>
        <w:pStyle w:val="ListParagraph"/>
        <w:ind w:left="0" w:firstLine="0"/>
        <w:rPr>
          <w:rStyle w:val="Bodytext29"/>
          <w:rFonts w:ascii="Arial" w:hAnsi="Arial" w:cs="Arial"/>
          <w:sz w:val="20"/>
          <w:szCs w:val="20"/>
          <w:lang w:eastAsia="sr-Cyrl-CS"/>
        </w:rPr>
      </w:pPr>
      <w:r w:rsidRPr="00F96E61">
        <w:rPr>
          <w:rStyle w:val="Bodytext29"/>
          <w:rFonts w:ascii="Arial" w:hAnsi="Arial" w:cs="Arial"/>
          <w:sz w:val="20"/>
          <w:szCs w:val="20"/>
          <w:lang w:eastAsia="sr-Cyrl-CS"/>
        </w:rPr>
        <w:t>-</w:t>
      </w:r>
      <w:r w:rsidR="009A2F50">
        <w:rPr>
          <w:rStyle w:val="Bodytext29"/>
          <w:rFonts w:ascii="Arial" w:hAnsi="Arial" w:cs="Arial"/>
          <w:sz w:val="20"/>
          <w:szCs w:val="20"/>
          <w:lang w:eastAsia="sr-Cyrl-CS"/>
        </w:rPr>
        <w:t>rad</w:t>
      </w:r>
      <w:r w:rsidRPr="00F96E61">
        <w:rPr>
          <w:rStyle w:val="Bodytext29"/>
          <w:rFonts w:ascii="Arial" w:hAnsi="Arial" w:cs="Arial"/>
          <w:sz w:val="20"/>
          <w:szCs w:val="20"/>
          <w:lang w:eastAsia="sr-Cyrl-CS"/>
        </w:rPr>
        <w:t xml:space="preserve"> </w:t>
      </w:r>
      <w:r w:rsidR="009A2F50">
        <w:rPr>
          <w:rStyle w:val="Bodytext29"/>
          <w:rFonts w:ascii="Arial" w:hAnsi="Arial" w:cs="Arial"/>
          <w:sz w:val="20"/>
          <w:szCs w:val="20"/>
          <w:lang w:eastAsia="sr-Cyrl-CS"/>
        </w:rPr>
        <w:t>na</w:t>
      </w:r>
      <w:r w:rsidRPr="00F96E61">
        <w:rPr>
          <w:rStyle w:val="Bodytext29"/>
          <w:rFonts w:ascii="Arial" w:hAnsi="Arial" w:cs="Arial"/>
          <w:sz w:val="20"/>
          <w:szCs w:val="20"/>
          <w:lang w:eastAsia="sr-Cyrl-CS"/>
        </w:rPr>
        <w:t xml:space="preserve"> </w:t>
      </w:r>
      <w:r w:rsidR="009A2F50">
        <w:rPr>
          <w:rStyle w:val="Bodytext29"/>
          <w:rFonts w:ascii="Arial" w:hAnsi="Arial" w:cs="Arial"/>
          <w:sz w:val="20"/>
          <w:szCs w:val="20"/>
          <w:lang w:eastAsia="sr-Cyrl-CS"/>
        </w:rPr>
        <w:t>terenu</w:t>
      </w:r>
      <w:r w:rsidRPr="00F96E61">
        <w:rPr>
          <w:rStyle w:val="Bodytext29"/>
          <w:rFonts w:ascii="Arial" w:hAnsi="Arial" w:cs="Arial"/>
          <w:sz w:val="20"/>
          <w:szCs w:val="20"/>
          <w:lang w:eastAsia="sr-Cyrl-CS"/>
        </w:rPr>
        <w:t xml:space="preserve"> </w:t>
      </w:r>
      <w:r w:rsidR="009A2F50">
        <w:rPr>
          <w:rStyle w:val="Bodytext29"/>
          <w:rFonts w:ascii="Arial" w:hAnsi="Arial" w:cs="Arial"/>
          <w:sz w:val="20"/>
          <w:szCs w:val="20"/>
          <w:lang w:eastAsia="sr-Cyrl-CS"/>
        </w:rPr>
        <w:t>u</w:t>
      </w:r>
      <w:r w:rsidRPr="00F96E61">
        <w:rPr>
          <w:rStyle w:val="Bodytext29"/>
          <w:rFonts w:ascii="Arial" w:hAnsi="Arial" w:cs="Arial"/>
          <w:sz w:val="20"/>
          <w:szCs w:val="20"/>
          <w:lang w:eastAsia="sr-Cyrl-CS"/>
        </w:rPr>
        <w:t xml:space="preserve"> </w:t>
      </w:r>
      <w:r w:rsidR="009A2F50">
        <w:rPr>
          <w:rStyle w:val="Bodytext29"/>
          <w:rFonts w:ascii="Arial" w:hAnsi="Arial" w:cs="Arial"/>
          <w:sz w:val="20"/>
          <w:szCs w:val="20"/>
          <w:lang w:eastAsia="sr-Cyrl-CS"/>
        </w:rPr>
        <w:t>vanrednim</w:t>
      </w:r>
      <w:r w:rsidRPr="00F96E61">
        <w:rPr>
          <w:rStyle w:val="Bodytext29"/>
          <w:rFonts w:ascii="Arial" w:hAnsi="Arial" w:cs="Arial"/>
          <w:sz w:val="20"/>
          <w:szCs w:val="20"/>
          <w:lang w:eastAsia="sr-Cyrl-CS"/>
        </w:rPr>
        <w:t xml:space="preserve"> </w:t>
      </w:r>
      <w:r w:rsidR="009A2F50">
        <w:rPr>
          <w:rStyle w:val="Bodytext29"/>
          <w:rFonts w:ascii="Arial" w:hAnsi="Arial" w:cs="Arial"/>
          <w:sz w:val="20"/>
          <w:szCs w:val="20"/>
          <w:lang w:eastAsia="sr-Cyrl-CS"/>
        </w:rPr>
        <w:t>situacijama</w:t>
      </w:r>
      <w:r w:rsidRPr="00F96E61">
        <w:rPr>
          <w:rStyle w:val="Bodytext29"/>
          <w:rFonts w:ascii="Arial" w:hAnsi="Arial" w:cs="Arial"/>
          <w:sz w:val="20"/>
          <w:szCs w:val="20"/>
          <w:lang w:eastAsia="sr-Cyrl-CS"/>
        </w:rPr>
        <w:t xml:space="preserve">.“ </w:t>
      </w:r>
    </w:p>
    <w:p w:rsidR="007C4864" w:rsidRPr="00F96E61" w:rsidRDefault="007C4864" w:rsidP="007C4864">
      <w:pPr>
        <w:ind w:firstLine="0"/>
        <w:rPr>
          <w:rStyle w:val="Bodytext29"/>
          <w:rFonts w:ascii="Arial" w:hAnsi="Arial" w:cs="Arial"/>
          <w:sz w:val="20"/>
          <w:szCs w:val="20"/>
          <w:lang w:eastAsia="sr-Cyrl-CS"/>
        </w:rPr>
      </w:pPr>
      <w:r w:rsidRPr="00F96E61">
        <w:rPr>
          <w:rStyle w:val="Bodytext29"/>
          <w:rFonts w:ascii="Arial" w:hAnsi="Arial" w:cs="Arial"/>
          <w:sz w:val="20"/>
          <w:szCs w:val="20"/>
          <w:lang w:eastAsia="sr-Cyrl-CS"/>
        </w:rPr>
        <w:t xml:space="preserve"> </w:t>
      </w:r>
    </w:p>
    <w:p w:rsidR="007C4864" w:rsidRPr="00F96E61" w:rsidRDefault="009A2F50" w:rsidP="007C4864">
      <w:pPr>
        <w:ind w:firstLine="0"/>
        <w:jc w:val="center"/>
        <w:rPr>
          <w:rFonts w:cs="Arial"/>
          <w:sz w:val="20"/>
          <w:szCs w:val="20"/>
          <w:lang w:val="sr-Cyrl-CS"/>
        </w:rPr>
      </w:pPr>
      <w:r>
        <w:rPr>
          <w:rFonts w:cs="Arial"/>
          <w:sz w:val="20"/>
          <w:szCs w:val="20"/>
          <w:lang w:val="sr-Cyrl-CS"/>
        </w:rPr>
        <w:t>Član</w:t>
      </w:r>
      <w:r w:rsidR="007C4864" w:rsidRPr="00F96E61">
        <w:rPr>
          <w:rFonts w:cs="Arial"/>
          <w:sz w:val="20"/>
          <w:szCs w:val="20"/>
          <w:lang w:val="sr-Cyrl-CS"/>
        </w:rPr>
        <w:t xml:space="preserve"> 3.</w:t>
      </w:r>
    </w:p>
    <w:p w:rsidR="007C4864" w:rsidRPr="00F96E61" w:rsidRDefault="009A2F50" w:rsidP="007C4864">
      <w:pPr>
        <w:ind w:firstLine="0"/>
        <w:rPr>
          <w:rFonts w:cs="Arial"/>
          <w:sz w:val="20"/>
          <w:szCs w:val="20"/>
          <w:lang w:val="sr-Cyrl-CS"/>
        </w:rPr>
      </w:pPr>
      <w:r>
        <w:rPr>
          <w:rFonts w:cs="Arial"/>
          <w:sz w:val="20"/>
          <w:szCs w:val="20"/>
          <w:lang w:val="sr-Cyrl-CS"/>
        </w:rPr>
        <w:t>Ovaj</w:t>
      </w:r>
      <w:r w:rsidR="007C4864" w:rsidRPr="00F96E61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Pravilnik</w:t>
      </w:r>
      <w:r w:rsidR="007C4864" w:rsidRPr="00F96E61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stupa</w:t>
      </w:r>
      <w:r w:rsidR="007C4864" w:rsidRPr="00F96E61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na</w:t>
      </w:r>
      <w:r w:rsidR="007C4864" w:rsidRPr="00F96E61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snagu</w:t>
      </w:r>
      <w:r w:rsidR="007C4864" w:rsidRPr="00F96E61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danom</w:t>
      </w:r>
      <w:r w:rsidR="007C4864" w:rsidRPr="00F96E61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donošenja</w:t>
      </w:r>
      <w:r w:rsidR="007C4864" w:rsidRPr="00F96E61">
        <w:rPr>
          <w:rFonts w:cs="Arial"/>
          <w:sz w:val="20"/>
          <w:szCs w:val="20"/>
          <w:lang w:val="sr-Cyrl-CS"/>
        </w:rPr>
        <w:t xml:space="preserve">, </w:t>
      </w:r>
      <w:r>
        <w:rPr>
          <w:rFonts w:cs="Arial"/>
          <w:sz w:val="20"/>
          <w:szCs w:val="20"/>
          <w:lang w:val="sr-Cyrl-CS"/>
        </w:rPr>
        <w:t>a</w:t>
      </w:r>
      <w:r w:rsidR="007C4864" w:rsidRPr="00F96E61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biće</w:t>
      </w:r>
      <w:r w:rsidR="007C4864" w:rsidRPr="00F96E61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objavljen</w:t>
      </w:r>
      <w:r w:rsidR="007C4864" w:rsidRPr="00F96E61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u</w:t>
      </w:r>
      <w:r w:rsidR="007C4864" w:rsidRPr="00F96E61">
        <w:rPr>
          <w:rFonts w:cs="Arial"/>
          <w:sz w:val="20"/>
          <w:szCs w:val="20"/>
          <w:lang w:val="sr-Cyrl-CS"/>
        </w:rPr>
        <w:t xml:space="preserve"> „</w:t>
      </w:r>
      <w:r>
        <w:rPr>
          <w:rFonts w:cs="Arial"/>
          <w:sz w:val="20"/>
          <w:szCs w:val="20"/>
          <w:lang w:val="sr-Cyrl-CS"/>
        </w:rPr>
        <w:t>Službenom</w:t>
      </w:r>
      <w:r w:rsidR="007C4864" w:rsidRPr="00F96E61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biltenu</w:t>
      </w:r>
      <w:r w:rsidR="007C4864" w:rsidRPr="00F96E61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opštine</w:t>
      </w:r>
      <w:r w:rsidR="007C4864" w:rsidRPr="00F96E61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Ugljevik</w:t>
      </w:r>
      <w:r w:rsidR="007C4864" w:rsidRPr="00F96E61">
        <w:rPr>
          <w:rFonts w:cs="Arial"/>
          <w:sz w:val="20"/>
          <w:szCs w:val="20"/>
          <w:lang w:val="sr-Cyrl-CS"/>
        </w:rPr>
        <w:t xml:space="preserve">“.  </w:t>
      </w:r>
    </w:p>
    <w:p w:rsidR="007C4864" w:rsidRDefault="007C4864" w:rsidP="007C4864">
      <w:pPr>
        <w:ind w:right="12" w:firstLine="0"/>
        <w:rPr>
          <w:rFonts w:cs="Arial"/>
          <w:sz w:val="18"/>
          <w:szCs w:val="18"/>
          <w:lang w:val="sr-Cyrl-CS"/>
        </w:rPr>
      </w:pPr>
    </w:p>
    <w:p w:rsidR="007C4864" w:rsidRPr="00671568" w:rsidRDefault="009A2F50" w:rsidP="007C4864">
      <w:pPr>
        <w:ind w:right="12" w:firstLine="0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REPUBLIKA</w:t>
      </w:r>
      <w:r w:rsidR="007C4864" w:rsidRPr="00671568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SRPSKA</w:t>
      </w:r>
    </w:p>
    <w:p w:rsidR="007C4864" w:rsidRPr="00671568" w:rsidRDefault="009A2F50" w:rsidP="007C4864">
      <w:pPr>
        <w:ind w:right="12" w:firstLine="0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OPŠTINA</w:t>
      </w:r>
      <w:r w:rsidR="007C4864" w:rsidRPr="00671568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UGLjEVIK</w:t>
      </w:r>
      <w:r w:rsidR="007C4864" w:rsidRPr="00671568">
        <w:rPr>
          <w:rFonts w:cs="Arial"/>
          <w:sz w:val="18"/>
          <w:szCs w:val="18"/>
          <w:lang w:val="sr-Cyrl-CS"/>
        </w:rPr>
        <w:t xml:space="preserve">                                   </w:t>
      </w:r>
    </w:p>
    <w:p w:rsidR="007C4864" w:rsidRPr="00671568" w:rsidRDefault="009A2F50" w:rsidP="007C4864">
      <w:pPr>
        <w:ind w:right="12" w:firstLine="0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NAČELNIK</w:t>
      </w:r>
      <w:r w:rsidR="007C4864" w:rsidRPr="00671568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OPŠTINE</w:t>
      </w:r>
      <w:r w:rsidR="007C4864" w:rsidRPr="00671568">
        <w:rPr>
          <w:rFonts w:cs="Arial"/>
          <w:sz w:val="18"/>
          <w:szCs w:val="18"/>
          <w:lang w:val="sr-Cyrl-CS"/>
        </w:rPr>
        <w:t xml:space="preserve">                                                                                                                </w:t>
      </w:r>
    </w:p>
    <w:p w:rsidR="007C4864" w:rsidRPr="00671568" w:rsidRDefault="009A2F50" w:rsidP="007C4864">
      <w:pPr>
        <w:ind w:right="12" w:firstLine="0"/>
        <w:rPr>
          <w:rFonts w:cs="Arial"/>
          <w:sz w:val="18"/>
          <w:szCs w:val="18"/>
          <w:lang w:val="sr-Latn-BA"/>
        </w:rPr>
      </w:pPr>
      <w:r>
        <w:rPr>
          <w:rFonts w:cs="Arial"/>
          <w:sz w:val="18"/>
          <w:szCs w:val="18"/>
          <w:lang w:val="sr-Cyrl-CS"/>
        </w:rPr>
        <w:t>Broj</w:t>
      </w:r>
      <w:r w:rsidR="007C4864" w:rsidRPr="00671568">
        <w:rPr>
          <w:rFonts w:cs="Arial"/>
          <w:sz w:val="18"/>
          <w:szCs w:val="18"/>
          <w:lang w:val="sr-Cyrl-CS"/>
        </w:rPr>
        <w:t>:</w:t>
      </w:r>
      <w:r w:rsidR="00762676">
        <w:rPr>
          <w:rFonts w:cs="Arial"/>
          <w:sz w:val="18"/>
          <w:szCs w:val="18"/>
          <w:lang w:val="sr-Cyrl-CS"/>
        </w:rPr>
        <w:t>02-12-8/24</w:t>
      </w:r>
      <w:r w:rsidR="007C4864" w:rsidRPr="00671568">
        <w:rPr>
          <w:rFonts w:cs="Arial"/>
          <w:sz w:val="18"/>
          <w:szCs w:val="18"/>
          <w:lang w:val="sr-Cyrl-CS"/>
        </w:rPr>
        <w:t xml:space="preserve"> </w:t>
      </w:r>
      <w:r w:rsidR="007C4864">
        <w:rPr>
          <w:rFonts w:cs="Arial"/>
          <w:sz w:val="18"/>
          <w:szCs w:val="18"/>
          <w:lang w:val="sr-Latn-BA"/>
        </w:rPr>
        <w:t xml:space="preserve">                              </w:t>
      </w:r>
      <w:r>
        <w:rPr>
          <w:rFonts w:cs="Arial"/>
          <w:sz w:val="18"/>
          <w:szCs w:val="18"/>
          <w:lang w:val="sr-Cyrl-CS"/>
        </w:rPr>
        <w:t>NAČELNIK</w:t>
      </w:r>
      <w:r w:rsidR="007C4864" w:rsidRPr="00671568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OPŠTINE</w:t>
      </w:r>
      <w:r w:rsidR="007C4864" w:rsidRPr="00671568">
        <w:rPr>
          <w:rFonts w:cs="Arial"/>
          <w:sz w:val="18"/>
          <w:szCs w:val="18"/>
          <w:lang w:val="sr-Cyrl-CS"/>
        </w:rPr>
        <w:t xml:space="preserve">                                           </w:t>
      </w:r>
    </w:p>
    <w:p w:rsidR="007C4864" w:rsidRPr="00671568" w:rsidRDefault="009A2F50" w:rsidP="007C4864">
      <w:pPr>
        <w:pBdr>
          <w:bottom w:val="single" w:sz="6" w:space="1" w:color="auto"/>
        </w:pBdr>
        <w:ind w:right="12" w:firstLine="0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Datum</w:t>
      </w:r>
      <w:r w:rsidR="007C4864">
        <w:rPr>
          <w:rFonts w:cs="Arial"/>
          <w:sz w:val="18"/>
          <w:szCs w:val="18"/>
          <w:lang w:val="sr-Cyrl-CS"/>
        </w:rPr>
        <w:t>:</w:t>
      </w:r>
      <w:r w:rsidR="00762676">
        <w:rPr>
          <w:rFonts w:cs="Arial"/>
          <w:sz w:val="18"/>
          <w:szCs w:val="18"/>
          <w:lang w:val="sr-Cyrl-CS"/>
        </w:rPr>
        <w:t>29.2.2024.</w:t>
      </w:r>
      <w:r>
        <w:rPr>
          <w:rFonts w:cs="Arial"/>
          <w:sz w:val="18"/>
          <w:szCs w:val="18"/>
          <w:lang w:val="sr-Cyrl-CS"/>
        </w:rPr>
        <w:t>godine</w:t>
      </w:r>
      <w:r w:rsidR="00762676">
        <w:rPr>
          <w:rFonts w:cs="Arial"/>
          <w:sz w:val="18"/>
          <w:szCs w:val="18"/>
          <w:lang w:val="sr-Cyrl-CS"/>
        </w:rPr>
        <w:t xml:space="preserve">          </w:t>
      </w:r>
      <w:r w:rsidR="007C4864">
        <w:rPr>
          <w:rFonts w:cs="Arial"/>
          <w:sz w:val="18"/>
          <w:szCs w:val="18"/>
          <w:lang w:val="sr-Latn-BA"/>
        </w:rPr>
        <w:t xml:space="preserve">       </w:t>
      </w:r>
      <w:r w:rsidR="007C4864" w:rsidRPr="00671568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Vasilije</w:t>
      </w:r>
      <w:r w:rsidR="007C4864" w:rsidRPr="00671568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Perić</w:t>
      </w:r>
      <w:r w:rsidR="007C4864" w:rsidRPr="00671568">
        <w:rPr>
          <w:rFonts w:cs="Arial"/>
          <w:sz w:val="18"/>
          <w:szCs w:val="18"/>
          <w:lang w:val="sr-Cyrl-CS"/>
        </w:rPr>
        <w:t xml:space="preserve">, </w:t>
      </w:r>
      <w:r>
        <w:rPr>
          <w:rFonts w:cs="Arial"/>
          <w:sz w:val="18"/>
          <w:szCs w:val="18"/>
          <w:lang w:val="sr-Cyrl-CS"/>
        </w:rPr>
        <w:t>dipl</w:t>
      </w:r>
      <w:r w:rsidR="007C4864" w:rsidRPr="00671568">
        <w:rPr>
          <w:rFonts w:cs="Arial"/>
          <w:sz w:val="18"/>
          <w:szCs w:val="18"/>
          <w:lang w:val="sr-Cyrl-CS"/>
        </w:rPr>
        <w:t>.</w:t>
      </w:r>
      <w:r>
        <w:rPr>
          <w:rFonts w:cs="Arial"/>
          <w:sz w:val="18"/>
          <w:szCs w:val="18"/>
          <w:lang w:val="sr-Cyrl-CS"/>
        </w:rPr>
        <w:t>ek</w:t>
      </w:r>
      <w:r w:rsidR="007C4864" w:rsidRPr="00671568">
        <w:rPr>
          <w:rFonts w:cs="Arial"/>
          <w:sz w:val="18"/>
          <w:szCs w:val="18"/>
          <w:lang w:val="sr-Cyrl-CS"/>
        </w:rPr>
        <w:t>.</w:t>
      </w:r>
    </w:p>
    <w:p w:rsidR="007C4864" w:rsidRDefault="007C4864" w:rsidP="007C4864">
      <w:pPr>
        <w:spacing w:after="0"/>
        <w:ind w:firstLine="0"/>
        <w:rPr>
          <w:rFonts w:cs="Arial"/>
          <w:sz w:val="20"/>
          <w:szCs w:val="20"/>
          <w:lang w:eastAsia="sr-Latn-BA"/>
        </w:rPr>
      </w:pPr>
    </w:p>
    <w:p w:rsidR="007C4864" w:rsidRPr="00F968A6" w:rsidRDefault="009A2F50" w:rsidP="007C4864">
      <w:pPr>
        <w:ind w:right="102" w:firstLine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REPUBLIKA</w:t>
      </w:r>
      <w:r w:rsidR="007C4864" w:rsidRPr="00F968A6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SRPSKA</w:t>
      </w:r>
    </w:p>
    <w:p w:rsidR="007C4864" w:rsidRPr="00F968A6" w:rsidRDefault="009A2F50" w:rsidP="007C4864">
      <w:pPr>
        <w:ind w:right="102" w:firstLine="0"/>
        <w:jc w:val="lef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OPŠTINSKA</w:t>
      </w:r>
      <w:r w:rsidR="007C4864" w:rsidRPr="00F968A6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UPRAVA</w:t>
      </w:r>
      <w:r w:rsidR="007C4864" w:rsidRPr="00F968A6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UGLjEVIK</w:t>
      </w:r>
      <w:r w:rsidR="007C4864" w:rsidRPr="00F968A6">
        <w:rPr>
          <w:rFonts w:cs="Arial"/>
          <w:sz w:val="18"/>
          <w:szCs w:val="18"/>
        </w:rPr>
        <w:tab/>
      </w:r>
      <w:r w:rsidR="007C4864" w:rsidRPr="00F968A6">
        <w:rPr>
          <w:rFonts w:cs="Arial"/>
          <w:sz w:val="18"/>
          <w:szCs w:val="18"/>
        </w:rPr>
        <w:tab/>
      </w:r>
      <w:r w:rsidR="007C4864" w:rsidRPr="00F968A6">
        <w:rPr>
          <w:rFonts w:cs="Arial"/>
          <w:sz w:val="18"/>
          <w:szCs w:val="18"/>
        </w:rPr>
        <w:tab/>
        <w:t xml:space="preserve">                                                                                                         </w:t>
      </w:r>
      <w:r>
        <w:rPr>
          <w:rFonts w:cs="Arial"/>
          <w:sz w:val="18"/>
          <w:szCs w:val="18"/>
        </w:rPr>
        <w:t>Načelnik</w:t>
      </w:r>
      <w:r w:rsidR="007C4864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Opštine</w:t>
      </w:r>
      <w:r w:rsidR="007C4864">
        <w:rPr>
          <w:rFonts w:cs="Arial"/>
          <w:sz w:val="18"/>
          <w:szCs w:val="18"/>
        </w:rPr>
        <w:br/>
      </w:r>
      <w:r>
        <w:rPr>
          <w:rFonts w:cs="Arial"/>
          <w:sz w:val="18"/>
          <w:szCs w:val="18"/>
        </w:rPr>
        <w:t>Broj</w:t>
      </w:r>
      <w:r w:rsidR="007C4864" w:rsidRPr="00F968A6">
        <w:rPr>
          <w:rFonts w:cs="Arial"/>
          <w:sz w:val="18"/>
          <w:szCs w:val="18"/>
        </w:rPr>
        <w:t>: 02-</w:t>
      </w:r>
      <w:r w:rsidR="007C4864" w:rsidRPr="00F968A6">
        <w:rPr>
          <w:rFonts w:cs="Arial"/>
          <w:sz w:val="18"/>
          <w:szCs w:val="18"/>
        </w:rPr>
        <w:tab/>
      </w:r>
      <w:r w:rsidR="007C4864" w:rsidRPr="00F968A6">
        <w:rPr>
          <w:rFonts w:cs="Arial"/>
          <w:sz w:val="18"/>
          <w:szCs w:val="18"/>
        </w:rPr>
        <w:tab/>
      </w:r>
      <w:r w:rsidR="007C4864">
        <w:rPr>
          <w:rFonts w:cs="Arial"/>
          <w:sz w:val="18"/>
          <w:szCs w:val="18"/>
        </w:rPr>
        <w:t>66-2/20</w:t>
      </w:r>
      <w:r w:rsidR="007C4864">
        <w:rPr>
          <w:rFonts w:cs="Arial"/>
          <w:sz w:val="18"/>
          <w:szCs w:val="18"/>
          <w:lang w:val="sr-Cyrl-RS"/>
        </w:rPr>
        <w:t>24</w:t>
      </w:r>
      <w:r w:rsidR="007C4864" w:rsidRPr="00F968A6">
        <w:rPr>
          <w:rFonts w:cs="Arial"/>
          <w:sz w:val="18"/>
          <w:szCs w:val="18"/>
        </w:rPr>
        <w:t xml:space="preserve">                                                                                                          </w:t>
      </w:r>
      <w:r>
        <w:rPr>
          <w:rFonts w:cs="Arial"/>
          <w:sz w:val="18"/>
          <w:szCs w:val="18"/>
        </w:rPr>
        <w:t>Datum</w:t>
      </w:r>
      <w:r w:rsidR="007C4864" w:rsidRPr="00F968A6">
        <w:rPr>
          <w:rFonts w:cs="Arial"/>
          <w:sz w:val="18"/>
          <w:szCs w:val="18"/>
          <w:lang w:val="sr-Latn-BA"/>
        </w:rPr>
        <w:t>,</w:t>
      </w:r>
      <w:r w:rsidR="007C4864" w:rsidRPr="00F968A6">
        <w:rPr>
          <w:rFonts w:cs="Arial"/>
          <w:sz w:val="18"/>
          <w:szCs w:val="18"/>
        </w:rPr>
        <w:t xml:space="preserve"> 21.02.2024. </w:t>
      </w:r>
      <w:r>
        <w:rPr>
          <w:rFonts w:cs="Arial"/>
          <w:sz w:val="18"/>
          <w:szCs w:val="18"/>
        </w:rPr>
        <w:t>godine</w:t>
      </w:r>
    </w:p>
    <w:p w:rsidR="007C4864" w:rsidRPr="00516EDB" w:rsidRDefault="009A2F50" w:rsidP="00FC255E">
      <w:pPr>
        <w:pStyle w:val="Heading5"/>
        <w:jc w:val="center"/>
      </w:pPr>
      <w:bookmarkStart w:id="17" w:name="_Toc163197526"/>
      <w:r>
        <w:t>PRAVILNIK</w:t>
      </w:r>
      <w:bookmarkEnd w:id="17"/>
    </w:p>
    <w:p w:rsidR="007C4864" w:rsidRPr="00516EDB" w:rsidRDefault="009A2F50" w:rsidP="007C4864">
      <w:pPr>
        <w:ind w:right="102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IZBORU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NAJUSPJEŠNIJEG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SPORTISTE</w:t>
      </w:r>
      <w:r w:rsidR="007C4864" w:rsidRPr="00516EDB">
        <w:rPr>
          <w:rFonts w:cs="Arial"/>
          <w:sz w:val="20"/>
          <w:szCs w:val="20"/>
        </w:rPr>
        <w:t xml:space="preserve">                                                                      </w:t>
      </w:r>
      <w:r>
        <w:rPr>
          <w:rFonts w:cs="Arial"/>
          <w:sz w:val="20"/>
          <w:szCs w:val="20"/>
        </w:rPr>
        <w:t>OPŠTINE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UGL</w:t>
      </w:r>
      <w:r>
        <w:rPr>
          <w:rFonts w:cs="Arial"/>
          <w:sz w:val="20"/>
          <w:szCs w:val="20"/>
          <w:lang w:val="sr-Latn-BA"/>
        </w:rPr>
        <w:t>J</w:t>
      </w:r>
      <w:r>
        <w:rPr>
          <w:rFonts w:cs="Arial"/>
          <w:sz w:val="20"/>
          <w:szCs w:val="20"/>
        </w:rPr>
        <w:t>EVIK</w:t>
      </w:r>
      <w:r w:rsidR="007C4864" w:rsidRPr="00516EDB">
        <w:rPr>
          <w:rFonts w:cs="Arial"/>
          <w:sz w:val="20"/>
          <w:szCs w:val="20"/>
          <w:lang w:val="sr-Latn-RS"/>
        </w:rPr>
        <w:t xml:space="preserve"> </w:t>
      </w:r>
    </w:p>
    <w:p w:rsidR="007C4864" w:rsidRPr="00516EDB" w:rsidRDefault="007C4864" w:rsidP="007C4864">
      <w:pPr>
        <w:ind w:right="102"/>
        <w:rPr>
          <w:rFonts w:cs="Arial"/>
          <w:sz w:val="20"/>
          <w:szCs w:val="20"/>
        </w:rPr>
      </w:pPr>
    </w:p>
    <w:p w:rsidR="007C4864" w:rsidRDefault="007C4864" w:rsidP="007C4864">
      <w:pPr>
        <w:ind w:right="102"/>
        <w:jc w:val="center"/>
        <w:rPr>
          <w:rFonts w:cs="Arial"/>
          <w:sz w:val="20"/>
          <w:szCs w:val="20"/>
        </w:rPr>
      </w:pPr>
      <w:r w:rsidRPr="00516EDB">
        <w:rPr>
          <w:rFonts w:cs="Arial"/>
          <w:sz w:val="20"/>
          <w:szCs w:val="20"/>
        </w:rPr>
        <w:t xml:space="preserve">     </w:t>
      </w:r>
      <w:r w:rsidR="009A2F50">
        <w:rPr>
          <w:rFonts w:cs="Arial"/>
          <w:sz w:val="20"/>
          <w:szCs w:val="20"/>
        </w:rPr>
        <w:t>Član</w:t>
      </w:r>
      <w:r w:rsidRPr="00516EDB">
        <w:rPr>
          <w:rFonts w:cs="Arial"/>
          <w:sz w:val="20"/>
          <w:szCs w:val="20"/>
        </w:rPr>
        <w:t xml:space="preserve"> 1.</w:t>
      </w:r>
    </w:p>
    <w:p w:rsidR="007C4864" w:rsidRPr="00516EDB" w:rsidRDefault="009A2F50" w:rsidP="007C4864">
      <w:pPr>
        <w:ind w:right="102"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Ovim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Pravilnikom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određuju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se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uslovi</w:t>
      </w:r>
      <w:r w:rsidR="007C4864" w:rsidRPr="00516EDB"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>kriteriji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način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izbora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najuspješnijeg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sportiste</w:t>
      </w:r>
      <w:r w:rsidR="007C4864" w:rsidRPr="00516EDB">
        <w:rPr>
          <w:rFonts w:cs="Arial"/>
          <w:sz w:val="20"/>
          <w:szCs w:val="20"/>
        </w:rPr>
        <w:t xml:space="preserve">,  </w:t>
      </w:r>
      <w:r>
        <w:rPr>
          <w:rFonts w:cs="Arial"/>
          <w:sz w:val="20"/>
          <w:szCs w:val="20"/>
        </w:rPr>
        <w:t>sportskog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radnika</w:t>
      </w:r>
      <w:r w:rsidR="007C4864" w:rsidRPr="00516EDB"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>trenera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sportskog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kluba</w:t>
      </w:r>
      <w:r w:rsidR="007C4864" w:rsidRPr="00516EDB">
        <w:rPr>
          <w:rFonts w:cs="Arial"/>
          <w:sz w:val="20"/>
          <w:szCs w:val="20"/>
        </w:rPr>
        <w:t>/</w:t>
      </w:r>
      <w:r>
        <w:rPr>
          <w:rFonts w:cs="Arial"/>
          <w:sz w:val="20"/>
          <w:szCs w:val="20"/>
        </w:rPr>
        <w:t>udruženja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koji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svojim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rezultatima</w:t>
      </w:r>
      <w:r w:rsidR="007C4864" w:rsidRPr="00516EDB"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>stručnošću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aktivnošću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doprinose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razvijanju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masovnih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takmičarskih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oblika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sporta</w:t>
      </w:r>
      <w:r w:rsidR="007C4864" w:rsidRPr="00516EDB"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>postizanju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vrhunskih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sportskih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rezultata</w:t>
      </w:r>
      <w:r w:rsidR="007C4864" w:rsidRPr="00516EDB"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>te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podsticanju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aktivnosti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na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unapređenju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sporta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fizičke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kulture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opštini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Ugljevik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šire</w:t>
      </w:r>
      <w:r w:rsidR="007C4864" w:rsidRPr="00516EDB">
        <w:rPr>
          <w:rFonts w:cs="Arial"/>
          <w:sz w:val="20"/>
          <w:szCs w:val="20"/>
        </w:rPr>
        <w:t>.</w:t>
      </w:r>
    </w:p>
    <w:p w:rsidR="007C4864" w:rsidRDefault="009A2F50" w:rsidP="007C4864">
      <w:pPr>
        <w:ind w:right="102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Član</w:t>
      </w:r>
      <w:r w:rsidR="007C4864" w:rsidRPr="00516EDB">
        <w:rPr>
          <w:rFonts w:cs="Arial"/>
          <w:sz w:val="20"/>
          <w:szCs w:val="20"/>
        </w:rPr>
        <w:t xml:space="preserve"> 2.</w:t>
      </w:r>
    </w:p>
    <w:p w:rsidR="007C4864" w:rsidRPr="00516EDB" w:rsidRDefault="007C4864" w:rsidP="007C4864">
      <w:pPr>
        <w:ind w:right="102"/>
        <w:rPr>
          <w:rFonts w:cs="Arial"/>
          <w:sz w:val="20"/>
          <w:szCs w:val="20"/>
        </w:rPr>
      </w:pPr>
    </w:p>
    <w:p w:rsidR="007C4864" w:rsidRPr="00516EDB" w:rsidRDefault="009A2F50" w:rsidP="007C4864">
      <w:pPr>
        <w:ind w:right="102"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Izbor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sportiste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godine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je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kulturno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sportska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manifestacija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na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kojoj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se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javno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saopštavaju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rezultati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naših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sportista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postignuti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toku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prethodne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godine</w:t>
      </w:r>
      <w:r w:rsidR="007C4864" w:rsidRPr="00516EDB"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>a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ima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za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cilj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da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se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afirmiše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sport</w:t>
      </w:r>
      <w:r w:rsidR="007C4864" w:rsidRPr="00516EDB"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>sportski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duh</w:t>
      </w:r>
      <w:r w:rsidR="007C4864" w:rsidRPr="00516EDB"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>rad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sa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omladinom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kolektivizam</w:t>
      </w:r>
      <w:r w:rsidR="007C4864" w:rsidRPr="00516EDB">
        <w:rPr>
          <w:rFonts w:cs="Arial"/>
          <w:sz w:val="20"/>
          <w:szCs w:val="20"/>
        </w:rPr>
        <w:t>.</w:t>
      </w:r>
    </w:p>
    <w:p w:rsidR="007C4864" w:rsidRDefault="009A2F50" w:rsidP="007C4864">
      <w:pPr>
        <w:ind w:right="102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Član</w:t>
      </w:r>
      <w:r w:rsidR="007C4864" w:rsidRPr="00516EDB">
        <w:rPr>
          <w:rFonts w:cs="Arial"/>
          <w:sz w:val="20"/>
          <w:szCs w:val="20"/>
        </w:rPr>
        <w:t xml:space="preserve"> 3.</w:t>
      </w:r>
    </w:p>
    <w:p w:rsidR="007C4864" w:rsidRPr="00516EDB" w:rsidRDefault="009A2F50" w:rsidP="007C4864">
      <w:pPr>
        <w:ind w:right="102"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Izbor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sportiste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godine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je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javan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vrši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se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na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osnovu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prijedloga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iz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sportskih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klubova</w:t>
      </w:r>
      <w:r w:rsidR="007C4864" w:rsidRPr="00516EDB">
        <w:rPr>
          <w:rFonts w:cs="Arial"/>
          <w:sz w:val="20"/>
          <w:szCs w:val="20"/>
        </w:rPr>
        <w:t>/</w:t>
      </w:r>
      <w:r>
        <w:rPr>
          <w:rFonts w:cs="Arial"/>
          <w:sz w:val="20"/>
          <w:szCs w:val="20"/>
        </w:rPr>
        <w:t>udruženja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koji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su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registrovani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na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području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opštine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Ugljevik</w:t>
      </w:r>
      <w:r w:rsidR="007C4864" w:rsidRPr="00516EDB">
        <w:rPr>
          <w:rFonts w:cs="Arial"/>
          <w:sz w:val="20"/>
          <w:szCs w:val="20"/>
        </w:rPr>
        <w:t xml:space="preserve">. </w:t>
      </w:r>
      <w:r>
        <w:rPr>
          <w:rFonts w:cs="Arial"/>
          <w:sz w:val="20"/>
          <w:szCs w:val="20"/>
        </w:rPr>
        <w:t>Ukoliko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klub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iz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bilo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kog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razloga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ne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predloži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svog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kandidata</w:t>
      </w:r>
      <w:r w:rsidR="007C4864" w:rsidRPr="00516EDB"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>koji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na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osnovu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zvaničnih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rezultata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može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konkurisati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za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sportistu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godine</w:t>
      </w:r>
      <w:r w:rsidR="007C4864" w:rsidRPr="00516EDB"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>onda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takav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prijedlog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može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podnijeti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drugi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klub</w:t>
      </w:r>
      <w:r w:rsidR="007C4864" w:rsidRPr="00516EDB"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>Sportski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savez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ili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član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komisije</w:t>
      </w:r>
      <w:r w:rsidR="007C4864" w:rsidRPr="00516EDB">
        <w:rPr>
          <w:rFonts w:cs="Arial"/>
          <w:sz w:val="20"/>
          <w:szCs w:val="20"/>
        </w:rPr>
        <w:t xml:space="preserve">. </w:t>
      </w:r>
    </w:p>
    <w:p w:rsidR="007C4864" w:rsidRPr="00516EDB" w:rsidRDefault="007C4864" w:rsidP="007C4864">
      <w:pPr>
        <w:ind w:right="102"/>
        <w:rPr>
          <w:rFonts w:cs="Arial"/>
          <w:sz w:val="20"/>
          <w:szCs w:val="20"/>
        </w:rPr>
      </w:pPr>
    </w:p>
    <w:p w:rsidR="007C4864" w:rsidRPr="00516EDB" w:rsidRDefault="007C4864" w:rsidP="007C4864">
      <w:pPr>
        <w:ind w:right="102"/>
        <w:jc w:val="center"/>
        <w:rPr>
          <w:rFonts w:cs="Arial"/>
          <w:sz w:val="20"/>
          <w:szCs w:val="20"/>
        </w:rPr>
      </w:pPr>
      <w:r w:rsidRPr="00516EDB">
        <w:rPr>
          <w:rFonts w:cs="Arial"/>
          <w:sz w:val="20"/>
          <w:szCs w:val="20"/>
        </w:rPr>
        <w:t xml:space="preserve">  </w:t>
      </w:r>
      <w:r w:rsidR="009A2F50">
        <w:rPr>
          <w:rFonts w:cs="Arial"/>
          <w:sz w:val="20"/>
          <w:szCs w:val="20"/>
        </w:rPr>
        <w:t>Član</w:t>
      </w:r>
      <w:r w:rsidRPr="00516EDB">
        <w:rPr>
          <w:rFonts w:cs="Arial"/>
          <w:sz w:val="20"/>
          <w:szCs w:val="20"/>
        </w:rPr>
        <w:t xml:space="preserve"> 4.</w:t>
      </w:r>
    </w:p>
    <w:p w:rsidR="007C4864" w:rsidRPr="00516EDB" w:rsidRDefault="009A2F50" w:rsidP="007C4864">
      <w:pPr>
        <w:ind w:right="102"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Izbor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sportiste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godine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vrši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Stručna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Komisija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koja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broji</w:t>
      </w:r>
      <w:r w:rsidR="007C4864" w:rsidRPr="00516EDB">
        <w:rPr>
          <w:rFonts w:cs="Arial"/>
          <w:sz w:val="20"/>
          <w:szCs w:val="20"/>
        </w:rPr>
        <w:t xml:space="preserve"> </w:t>
      </w:r>
      <w:r w:rsidR="007C4864" w:rsidRPr="00516EDB">
        <w:rPr>
          <w:rFonts w:cs="Arial"/>
          <w:sz w:val="20"/>
          <w:szCs w:val="20"/>
          <w:lang w:val="sr-Latn-BA"/>
        </w:rPr>
        <w:t>5</w:t>
      </w:r>
      <w:r w:rsidR="007C4864" w:rsidRPr="00516EDB">
        <w:rPr>
          <w:rFonts w:cs="Arial"/>
          <w:sz w:val="20"/>
          <w:szCs w:val="20"/>
        </w:rPr>
        <w:t xml:space="preserve"> (</w:t>
      </w:r>
      <w:r>
        <w:rPr>
          <w:rFonts w:cs="Arial"/>
          <w:sz w:val="20"/>
          <w:szCs w:val="20"/>
        </w:rPr>
        <w:t>pet</w:t>
      </w:r>
      <w:r w:rsidR="007C4864" w:rsidRPr="00516EDB">
        <w:rPr>
          <w:rFonts w:cs="Arial"/>
          <w:sz w:val="20"/>
          <w:szCs w:val="20"/>
        </w:rPr>
        <w:t xml:space="preserve">) </w:t>
      </w:r>
      <w:r>
        <w:rPr>
          <w:rFonts w:cs="Arial"/>
          <w:sz w:val="20"/>
          <w:szCs w:val="20"/>
        </w:rPr>
        <w:t>članova</w:t>
      </w:r>
      <w:r w:rsidR="007C4864" w:rsidRPr="00516EDB">
        <w:rPr>
          <w:rFonts w:cs="Arial"/>
          <w:sz w:val="20"/>
          <w:szCs w:val="20"/>
        </w:rPr>
        <w:t xml:space="preserve">        (</w:t>
      </w:r>
      <w:r>
        <w:rPr>
          <w:rFonts w:cs="Arial"/>
          <w:sz w:val="20"/>
          <w:szCs w:val="20"/>
        </w:rPr>
        <w:t>u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daljem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tekstu</w:t>
      </w:r>
      <w:r w:rsidR="007C4864" w:rsidRPr="00516EDB">
        <w:rPr>
          <w:rFonts w:cs="Arial"/>
          <w:sz w:val="20"/>
          <w:szCs w:val="20"/>
        </w:rPr>
        <w:t xml:space="preserve">: </w:t>
      </w:r>
      <w:r>
        <w:rPr>
          <w:rFonts w:cs="Arial"/>
          <w:sz w:val="20"/>
          <w:szCs w:val="20"/>
        </w:rPr>
        <w:t>Komisija</w:t>
      </w:r>
      <w:r w:rsidR="007C4864" w:rsidRPr="00516EDB">
        <w:rPr>
          <w:rFonts w:cs="Arial"/>
          <w:sz w:val="20"/>
          <w:szCs w:val="20"/>
        </w:rPr>
        <w:t xml:space="preserve">) </w:t>
      </w:r>
      <w:r>
        <w:rPr>
          <w:rFonts w:cs="Arial"/>
          <w:sz w:val="20"/>
          <w:szCs w:val="20"/>
        </w:rPr>
        <w:t>i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biraju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se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iz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redova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sportista</w:t>
      </w:r>
      <w:r w:rsidR="007C4864" w:rsidRPr="00516EDB"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>sportskih</w:t>
      </w:r>
      <w:r w:rsidR="007C4864" w:rsidRPr="00516EDB"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>kulturnih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prosvetnih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radnika</w:t>
      </w:r>
      <w:r w:rsidR="007C4864" w:rsidRPr="00516EDB"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>novinara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sl</w:t>
      </w:r>
      <w:r w:rsidR="007C4864" w:rsidRPr="00516EDB">
        <w:rPr>
          <w:rFonts w:cs="Arial"/>
          <w:sz w:val="20"/>
          <w:szCs w:val="20"/>
        </w:rPr>
        <w:t xml:space="preserve">. </w:t>
      </w:r>
      <w:r>
        <w:rPr>
          <w:rFonts w:cs="Arial"/>
          <w:sz w:val="20"/>
          <w:szCs w:val="20"/>
        </w:rPr>
        <w:t>koju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imenuje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Načelnik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Opštine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Ugljevik</w:t>
      </w:r>
      <w:r w:rsidR="007C4864" w:rsidRPr="00516EDB">
        <w:rPr>
          <w:rFonts w:cs="Arial"/>
          <w:sz w:val="20"/>
          <w:szCs w:val="20"/>
        </w:rPr>
        <w:t xml:space="preserve">. </w:t>
      </w:r>
    </w:p>
    <w:p w:rsidR="007C4864" w:rsidRPr="00516EDB" w:rsidRDefault="009A2F50" w:rsidP="007C4864">
      <w:pPr>
        <w:ind w:right="102" w:firstLine="0"/>
        <w:rPr>
          <w:rFonts w:cs="Arial"/>
          <w:sz w:val="20"/>
          <w:szCs w:val="20"/>
          <w:lang w:val="sr-Cyrl-RS"/>
        </w:rPr>
      </w:pPr>
      <w:r>
        <w:rPr>
          <w:rFonts w:cs="Arial"/>
          <w:sz w:val="20"/>
          <w:szCs w:val="20"/>
        </w:rPr>
        <w:t>Predsjednik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Komisije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je</w:t>
      </w:r>
      <w:r w:rsidR="007C4864" w:rsidRPr="00516EDB">
        <w:rPr>
          <w:rFonts w:cs="Arial"/>
          <w:sz w:val="20"/>
          <w:szCs w:val="20"/>
        </w:rPr>
        <w:t xml:space="preserve">  </w:t>
      </w:r>
      <w:r>
        <w:rPr>
          <w:rFonts w:cs="Arial"/>
          <w:sz w:val="20"/>
          <w:szCs w:val="20"/>
        </w:rPr>
        <w:t>Predsjednik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SO</w:t>
      </w:r>
      <w:r w:rsidR="007C4864" w:rsidRPr="00516EDB">
        <w:rPr>
          <w:rFonts w:cs="Arial"/>
          <w:sz w:val="20"/>
          <w:szCs w:val="20"/>
        </w:rPr>
        <w:t>-</w:t>
      </w:r>
      <w:r>
        <w:rPr>
          <w:rFonts w:cs="Arial"/>
          <w:sz w:val="20"/>
          <w:szCs w:val="20"/>
        </w:rPr>
        <w:t>e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Ugljevik</w:t>
      </w:r>
      <w:r w:rsidR="007C4864" w:rsidRPr="00516EDB">
        <w:rPr>
          <w:rFonts w:cs="Arial"/>
          <w:sz w:val="20"/>
          <w:szCs w:val="20"/>
        </w:rPr>
        <w:t xml:space="preserve">.  </w:t>
      </w:r>
    </w:p>
    <w:p w:rsidR="007C4864" w:rsidRPr="00516EDB" w:rsidRDefault="009A2F50" w:rsidP="007C4864">
      <w:pPr>
        <w:ind w:right="102"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Mandat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članova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Komisije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ističe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donošenjem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konačne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Odluke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izboru</w:t>
      </w:r>
      <w:r w:rsidR="007C4864" w:rsidRPr="00516EDB">
        <w:rPr>
          <w:rFonts w:cs="Arial"/>
          <w:sz w:val="20"/>
          <w:szCs w:val="20"/>
        </w:rPr>
        <w:t xml:space="preserve"> „</w:t>
      </w:r>
      <w:r>
        <w:rPr>
          <w:rFonts w:cs="Arial"/>
          <w:sz w:val="20"/>
          <w:szCs w:val="20"/>
        </w:rPr>
        <w:t>Sportiste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godine</w:t>
      </w:r>
      <w:r w:rsidR="007C4864" w:rsidRPr="00516EDB">
        <w:rPr>
          <w:rFonts w:cs="Arial"/>
          <w:sz w:val="20"/>
          <w:szCs w:val="20"/>
        </w:rPr>
        <w:t xml:space="preserve">“ </w:t>
      </w:r>
      <w:r>
        <w:rPr>
          <w:rFonts w:cs="Arial"/>
          <w:sz w:val="20"/>
          <w:szCs w:val="20"/>
        </w:rPr>
        <w:t>opštine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Ugljevik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za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prethodnu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godinu</w:t>
      </w:r>
      <w:r w:rsidR="007C4864" w:rsidRPr="00516EDB">
        <w:rPr>
          <w:rFonts w:cs="Arial"/>
          <w:sz w:val="20"/>
          <w:szCs w:val="20"/>
        </w:rPr>
        <w:t xml:space="preserve">. </w:t>
      </w:r>
    </w:p>
    <w:p w:rsidR="007C4864" w:rsidRPr="00516EDB" w:rsidRDefault="007C4864" w:rsidP="007C4864">
      <w:pPr>
        <w:ind w:right="102"/>
        <w:rPr>
          <w:rFonts w:cs="Arial"/>
          <w:sz w:val="20"/>
          <w:szCs w:val="20"/>
          <w:lang w:val="sr-Cyrl-RS"/>
        </w:rPr>
      </w:pPr>
    </w:p>
    <w:p w:rsidR="007C4864" w:rsidRPr="00516EDB" w:rsidRDefault="007C4864" w:rsidP="007C4864">
      <w:pPr>
        <w:ind w:right="102"/>
        <w:jc w:val="center"/>
        <w:rPr>
          <w:rFonts w:cs="Arial"/>
          <w:sz w:val="20"/>
          <w:szCs w:val="20"/>
        </w:rPr>
      </w:pPr>
      <w:r w:rsidRPr="00516EDB">
        <w:rPr>
          <w:rFonts w:cs="Arial"/>
          <w:sz w:val="20"/>
          <w:szCs w:val="20"/>
        </w:rPr>
        <w:t xml:space="preserve">  </w:t>
      </w:r>
      <w:r w:rsidR="009A2F50">
        <w:rPr>
          <w:rFonts w:cs="Arial"/>
          <w:sz w:val="20"/>
          <w:szCs w:val="20"/>
        </w:rPr>
        <w:t>Član</w:t>
      </w:r>
      <w:r w:rsidRPr="00516EDB">
        <w:rPr>
          <w:rFonts w:cs="Arial"/>
          <w:sz w:val="20"/>
          <w:szCs w:val="20"/>
        </w:rPr>
        <w:t xml:space="preserve"> 5.</w:t>
      </w:r>
    </w:p>
    <w:p w:rsidR="007C4864" w:rsidRPr="00516EDB" w:rsidRDefault="009A2F50" w:rsidP="007C4864">
      <w:pPr>
        <w:ind w:right="102"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Prilikom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odlučivanja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Komisija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posebno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vodi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računa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sljedeć</w:t>
      </w:r>
      <w:r w:rsidR="007C4864" w:rsidRPr="00516EDB">
        <w:rPr>
          <w:rFonts w:cs="Arial"/>
          <w:sz w:val="20"/>
          <w:szCs w:val="20"/>
        </w:rPr>
        <w:t>e</w:t>
      </w:r>
      <w:r>
        <w:rPr>
          <w:rFonts w:cs="Arial"/>
          <w:sz w:val="20"/>
          <w:szCs w:val="20"/>
        </w:rPr>
        <w:t>m</w:t>
      </w:r>
      <w:r w:rsidR="007C4864" w:rsidRPr="00516EDB">
        <w:rPr>
          <w:rFonts w:cs="Arial"/>
          <w:sz w:val="20"/>
          <w:szCs w:val="20"/>
        </w:rPr>
        <w:t xml:space="preserve">: </w:t>
      </w:r>
    </w:p>
    <w:p w:rsidR="007C4864" w:rsidRPr="00516EDB" w:rsidRDefault="007C4864" w:rsidP="007C4864">
      <w:pPr>
        <w:ind w:right="102"/>
        <w:rPr>
          <w:rFonts w:cs="Arial"/>
          <w:sz w:val="20"/>
          <w:szCs w:val="20"/>
        </w:rPr>
      </w:pPr>
    </w:p>
    <w:p w:rsidR="007C4864" w:rsidRPr="00516EDB" w:rsidRDefault="009A2F50" w:rsidP="007C4864">
      <w:pPr>
        <w:numPr>
          <w:ilvl w:val="1"/>
          <w:numId w:val="15"/>
        </w:numPr>
        <w:tabs>
          <w:tab w:val="clear" w:pos="1440"/>
          <w:tab w:val="num" w:pos="284"/>
        </w:tabs>
        <w:spacing w:before="0" w:after="0"/>
        <w:ind w:left="284" w:right="102" w:hanging="28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Takmičarski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drugi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sportski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rezultati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toku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prethodne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godine</w:t>
      </w:r>
      <w:r w:rsidR="007C4864" w:rsidRPr="00516EDB">
        <w:rPr>
          <w:rFonts w:cs="Arial"/>
          <w:sz w:val="20"/>
          <w:szCs w:val="20"/>
        </w:rPr>
        <w:t>.</w:t>
      </w:r>
    </w:p>
    <w:p w:rsidR="007C4864" w:rsidRPr="00516EDB" w:rsidRDefault="009A2F50" w:rsidP="007C4864">
      <w:pPr>
        <w:numPr>
          <w:ilvl w:val="1"/>
          <w:numId w:val="15"/>
        </w:numPr>
        <w:tabs>
          <w:tab w:val="clear" w:pos="1440"/>
          <w:tab w:val="num" w:pos="284"/>
        </w:tabs>
        <w:spacing w:before="0" w:after="0"/>
        <w:ind w:left="284" w:right="102" w:hanging="28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Prioritet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se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daje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rezultatima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postignutim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na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zvaničnim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svjetskim</w:t>
      </w:r>
      <w:r w:rsidR="007C4864" w:rsidRPr="00516EDB"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>evropskim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a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potom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balkanskim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takmičenjima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takmičenjima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RS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BiH</w:t>
      </w:r>
      <w:r w:rsidR="007C4864" w:rsidRPr="00516EDB">
        <w:rPr>
          <w:rFonts w:cs="Arial"/>
          <w:sz w:val="20"/>
          <w:szCs w:val="20"/>
        </w:rPr>
        <w:t>.</w:t>
      </w:r>
    </w:p>
    <w:p w:rsidR="007C4864" w:rsidRPr="00516EDB" w:rsidRDefault="009A2F50" w:rsidP="007C4864">
      <w:pPr>
        <w:numPr>
          <w:ilvl w:val="1"/>
          <w:numId w:val="15"/>
        </w:numPr>
        <w:tabs>
          <w:tab w:val="clear" w:pos="1440"/>
          <w:tab w:val="num" w:pos="284"/>
        </w:tabs>
        <w:spacing w:before="0" w:after="0"/>
        <w:ind w:left="284" w:right="102" w:hanging="28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U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slučaju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istih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postignutih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rezultata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prednost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imaju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seniori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odnosno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seniorske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ekipe</w:t>
      </w:r>
      <w:r w:rsidR="007C4864" w:rsidRPr="00516EDB">
        <w:rPr>
          <w:rFonts w:cs="Arial"/>
          <w:sz w:val="20"/>
          <w:szCs w:val="20"/>
        </w:rPr>
        <w:t>.</w:t>
      </w:r>
    </w:p>
    <w:p w:rsidR="007C4864" w:rsidRPr="00516EDB" w:rsidRDefault="009A2F50" w:rsidP="007C4864">
      <w:pPr>
        <w:numPr>
          <w:ilvl w:val="1"/>
          <w:numId w:val="15"/>
        </w:numPr>
        <w:tabs>
          <w:tab w:val="clear" w:pos="1440"/>
          <w:tab w:val="num" w:pos="284"/>
        </w:tabs>
        <w:spacing w:before="0" w:after="0"/>
        <w:ind w:left="284" w:right="102" w:hanging="28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Komisija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prilikom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odlučivanja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vrednovanja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rezultata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vodi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računa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rasprostranjenosti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konkretne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grane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sporta</w:t>
      </w:r>
      <w:r w:rsidR="007C4864" w:rsidRPr="00516EDB"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>konkurencije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kojoj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su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postignuti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drugo</w:t>
      </w:r>
      <w:r w:rsidR="007C4864" w:rsidRPr="00516EDB">
        <w:rPr>
          <w:rFonts w:cs="Arial"/>
          <w:sz w:val="20"/>
          <w:szCs w:val="20"/>
        </w:rPr>
        <w:t>.</w:t>
      </w:r>
    </w:p>
    <w:p w:rsidR="007C4864" w:rsidRPr="00516EDB" w:rsidRDefault="009A2F50" w:rsidP="007C4864">
      <w:pPr>
        <w:numPr>
          <w:ilvl w:val="1"/>
          <w:numId w:val="15"/>
        </w:numPr>
        <w:tabs>
          <w:tab w:val="clear" w:pos="1440"/>
          <w:tab w:val="num" w:pos="284"/>
        </w:tabs>
        <w:spacing w:before="0" w:after="0"/>
        <w:ind w:left="284" w:right="102" w:hanging="28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Komisija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vrednuje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najbolje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sportiste</w:t>
      </w:r>
      <w:r w:rsidR="007C4864" w:rsidRPr="00516EDB"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>sportske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radnike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ekipe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registrovane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na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području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Opštine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Ugljevik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te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sportiste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koji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su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ostvarili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izuzetne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rezultate</w:t>
      </w:r>
      <w:r w:rsidR="007C4864" w:rsidRPr="00516EDB">
        <w:rPr>
          <w:rFonts w:cs="Arial"/>
          <w:sz w:val="20"/>
          <w:szCs w:val="20"/>
        </w:rPr>
        <w:t xml:space="preserve"> (</w:t>
      </w:r>
      <w:r>
        <w:rPr>
          <w:rFonts w:cs="Arial"/>
          <w:sz w:val="20"/>
          <w:szCs w:val="20"/>
        </w:rPr>
        <w:t>pojedinačno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ili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klubovima</w:t>
      </w:r>
      <w:r w:rsidR="007C4864" w:rsidRPr="00516EDB">
        <w:rPr>
          <w:rFonts w:cs="Arial"/>
          <w:sz w:val="20"/>
          <w:szCs w:val="20"/>
        </w:rPr>
        <w:t xml:space="preserve">) </w:t>
      </w:r>
      <w:r>
        <w:rPr>
          <w:rFonts w:cs="Arial"/>
          <w:sz w:val="20"/>
          <w:szCs w:val="20"/>
        </w:rPr>
        <w:t>izvan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Ugljevika</w:t>
      </w:r>
      <w:r w:rsidR="007C4864" w:rsidRPr="00516EDB"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>ali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su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nastanjeni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Opštini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Ugljevik</w:t>
      </w:r>
      <w:r w:rsidR="007C4864" w:rsidRPr="00516EDB">
        <w:rPr>
          <w:rFonts w:cs="Arial"/>
          <w:sz w:val="20"/>
          <w:szCs w:val="20"/>
        </w:rPr>
        <w:t>.</w:t>
      </w:r>
    </w:p>
    <w:p w:rsidR="007C4864" w:rsidRPr="00516EDB" w:rsidRDefault="009A2F50" w:rsidP="007C4864">
      <w:pPr>
        <w:numPr>
          <w:ilvl w:val="1"/>
          <w:numId w:val="15"/>
        </w:numPr>
        <w:tabs>
          <w:tab w:val="clear" w:pos="1440"/>
        </w:tabs>
        <w:spacing w:before="0" w:after="0"/>
        <w:ind w:left="284" w:right="102" w:hanging="28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U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svim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slučajevima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vrednuju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se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samo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rezultati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ostvarenja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prethodnoj</w:t>
      </w:r>
      <w:r w:rsidR="007C4864" w:rsidRPr="00516EDB">
        <w:rPr>
          <w:rFonts w:cs="Arial"/>
          <w:sz w:val="20"/>
          <w:szCs w:val="20"/>
          <w:lang w:val="sr-Cyrl-RS"/>
        </w:rPr>
        <w:t xml:space="preserve"> </w:t>
      </w:r>
      <w:r>
        <w:rPr>
          <w:rFonts w:cs="Arial"/>
          <w:sz w:val="20"/>
          <w:szCs w:val="20"/>
        </w:rPr>
        <w:t>godini</w:t>
      </w:r>
      <w:r w:rsidR="007C4864" w:rsidRPr="00516EDB">
        <w:rPr>
          <w:rFonts w:cs="Arial"/>
          <w:sz w:val="20"/>
          <w:szCs w:val="20"/>
        </w:rPr>
        <w:t>.</w:t>
      </w:r>
    </w:p>
    <w:p w:rsidR="007C4864" w:rsidRPr="00516EDB" w:rsidRDefault="009A2F50" w:rsidP="007C4864">
      <w:pPr>
        <w:numPr>
          <w:ilvl w:val="1"/>
          <w:numId w:val="15"/>
        </w:numPr>
        <w:tabs>
          <w:tab w:val="clear" w:pos="1440"/>
        </w:tabs>
        <w:spacing w:before="0" w:after="0"/>
        <w:ind w:left="284" w:right="102" w:hanging="28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Odluke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Komisije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su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konačne</w:t>
      </w:r>
      <w:r w:rsidR="007C4864" w:rsidRPr="00516EDB">
        <w:rPr>
          <w:rFonts w:cs="Arial"/>
          <w:sz w:val="20"/>
          <w:szCs w:val="20"/>
        </w:rPr>
        <w:t>.</w:t>
      </w:r>
    </w:p>
    <w:p w:rsidR="007C4864" w:rsidRPr="00516EDB" w:rsidRDefault="007C4864" w:rsidP="007C4864">
      <w:pPr>
        <w:ind w:left="1440" w:right="102"/>
        <w:rPr>
          <w:rFonts w:cs="Arial"/>
          <w:sz w:val="20"/>
          <w:szCs w:val="20"/>
        </w:rPr>
      </w:pPr>
    </w:p>
    <w:p w:rsidR="007C4864" w:rsidRPr="00516EDB" w:rsidRDefault="009A2F50" w:rsidP="007C4864">
      <w:pPr>
        <w:ind w:right="102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Član</w:t>
      </w:r>
      <w:r w:rsidR="007C4864" w:rsidRPr="00516EDB">
        <w:rPr>
          <w:rFonts w:cs="Arial"/>
          <w:sz w:val="20"/>
          <w:szCs w:val="20"/>
        </w:rPr>
        <w:t xml:space="preserve"> 6.</w:t>
      </w:r>
    </w:p>
    <w:p w:rsidR="007C4864" w:rsidRDefault="009A2F50" w:rsidP="007C4864">
      <w:pPr>
        <w:ind w:right="102"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Najuspješniji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sportisti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opštine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Ugljevik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mlađim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kategorijama</w:t>
      </w:r>
      <w:r w:rsidR="007C4864" w:rsidRPr="00516EDB">
        <w:rPr>
          <w:rFonts w:cs="Arial"/>
          <w:sz w:val="20"/>
          <w:szCs w:val="20"/>
        </w:rPr>
        <w:t xml:space="preserve"> (</w:t>
      </w:r>
      <w:r>
        <w:rPr>
          <w:rFonts w:cs="Arial"/>
          <w:sz w:val="20"/>
          <w:szCs w:val="20"/>
        </w:rPr>
        <w:t>muški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ženski</w:t>
      </w:r>
      <w:r w:rsidR="007C4864" w:rsidRPr="00516EDB">
        <w:rPr>
          <w:rFonts w:cs="Arial"/>
          <w:sz w:val="20"/>
          <w:szCs w:val="20"/>
        </w:rPr>
        <w:t xml:space="preserve">) </w:t>
      </w:r>
      <w:r>
        <w:rPr>
          <w:rFonts w:cs="Arial"/>
          <w:sz w:val="20"/>
          <w:szCs w:val="20"/>
        </w:rPr>
        <w:t>biraju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se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prema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ocjeni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Komisije</w:t>
      </w:r>
      <w:r w:rsidR="007C4864" w:rsidRPr="00516EDB"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>a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na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osnovu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učešća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na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takmičenjima</w:t>
      </w:r>
      <w:r w:rsidR="007C4864" w:rsidRPr="00516EDB"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>postignutih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rezultata</w:t>
      </w:r>
      <w:r w:rsidR="007C4864" w:rsidRPr="00516EDB"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>uspjeha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školi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slično</w:t>
      </w:r>
      <w:r w:rsidR="007C4864" w:rsidRPr="00516EDB">
        <w:rPr>
          <w:rFonts w:cs="Arial"/>
          <w:sz w:val="20"/>
          <w:szCs w:val="20"/>
        </w:rPr>
        <w:t xml:space="preserve">. </w:t>
      </w:r>
      <w:r>
        <w:rPr>
          <w:rFonts w:cs="Arial"/>
          <w:sz w:val="20"/>
          <w:szCs w:val="20"/>
        </w:rPr>
        <w:t>Nagrada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za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mladog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sportistu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može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se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dodjeliti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samo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jedanput</w:t>
      </w:r>
      <w:r w:rsidR="007C4864" w:rsidRPr="00516EDB">
        <w:rPr>
          <w:rFonts w:cs="Arial"/>
          <w:sz w:val="20"/>
          <w:szCs w:val="20"/>
        </w:rPr>
        <w:t xml:space="preserve">. </w:t>
      </w:r>
    </w:p>
    <w:p w:rsidR="007C4864" w:rsidRPr="00516EDB" w:rsidRDefault="007C4864" w:rsidP="007C4864">
      <w:pPr>
        <w:ind w:right="102" w:firstLine="0"/>
        <w:rPr>
          <w:rFonts w:cs="Arial"/>
          <w:sz w:val="20"/>
          <w:szCs w:val="20"/>
        </w:rPr>
      </w:pPr>
    </w:p>
    <w:p w:rsidR="007C4864" w:rsidRPr="00516EDB" w:rsidRDefault="009A2F50" w:rsidP="007C4864">
      <w:pPr>
        <w:ind w:right="102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Član</w:t>
      </w:r>
      <w:r w:rsidR="007C4864" w:rsidRPr="00516EDB">
        <w:rPr>
          <w:rFonts w:cs="Arial"/>
          <w:sz w:val="20"/>
          <w:szCs w:val="20"/>
        </w:rPr>
        <w:t xml:space="preserve"> 7.</w:t>
      </w:r>
    </w:p>
    <w:p w:rsidR="007C4864" w:rsidRPr="00516EDB" w:rsidRDefault="009A2F50" w:rsidP="007C4864">
      <w:pPr>
        <w:ind w:right="102"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Najuspješniji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trener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bira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se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na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osnovu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sportskih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rezultata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njegove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ekipe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ili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pojedinačnih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rezultata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njegovih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sportista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postignutih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toj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godini</w:t>
      </w:r>
      <w:r w:rsidR="007C4864" w:rsidRPr="00516EDB"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>zatim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broj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sportista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sa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kojima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trener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radi</w:t>
      </w:r>
      <w:r w:rsidR="007C4864" w:rsidRPr="00516EDB"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>aktivnosti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na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stručnom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vaspitnom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radu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sa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sportistima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slične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aktivnosti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koje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su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od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značaja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za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matični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klub</w:t>
      </w:r>
      <w:r w:rsidR="007C4864" w:rsidRPr="00516EDB"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>opštinu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pa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šire</w:t>
      </w:r>
      <w:r w:rsidR="007C4864" w:rsidRPr="00516EDB">
        <w:rPr>
          <w:rFonts w:cs="Arial"/>
          <w:sz w:val="20"/>
          <w:szCs w:val="20"/>
        </w:rPr>
        <w:t xml:space="preserve">. </w:t>
      </w:r>
      <w:r>
        <w:rPr>
          <w:rFonts w:cs="Arial"/>
          <w:sz w:val="20"/>
          <w:szCs w:val="20"/>
        </w:rPr>
        <w:t>Dodatnu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prednost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će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imati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trener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koji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je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tokom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godine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uz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već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pomenute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rezultate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vodio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ili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bio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pomoćnik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nekoj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od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nacionalnih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selekcija</w:t>
      </w:r>
      <w:r w:rsidR="007C4864" w:rsidRPr="00516EDB">
        <w:rPr>
          <w:rFonts w:cs="Arial"/>
          <w:sz w:val="20"/>
          <w:szCs w:val="20"/>
        </w:rPr>
        <w:t xml:space="preserve">. </w:t>
      </w:r>
    </w:p>
    <w:p w:rsidR="007C4864" w:rsidRPr="00516EDB" w:rsidRDefault="007C4864" w:rsidP="007C4864">
      <w:pPr>
        <w:ind w:right="102"/>
        <w:jc w:val="center"/>
        <w:rPr>
          <w:rFonts w:cs="Arial"/>
          <w:sz w:val="20"/>
          <w:szCs w:val="20"/>
        </w:rPr>
      </w:pPr>
    </w:p>
    <w:p w:rsidR="007C4864" w:rsidRPr="00516EDB" w:rsidRDefault="009A2F50" w:rsidP="007C4864">
      <w:pPr>
        <w:ind w:right="102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Član</w:t>
      </w:r>
      <w:r w:rsidR="007C4864" w:rsidRPr="00516EDB">
        <w:rPr>
          <w:rFonts w:cs="Arial"/>
          <w:sz w:val="20"/>
          <w:szCs w:val="20"/>
        </w:rPr>
        <w:t xml:space="preserve"> 8.</w:t>
      </w:r>
    </w:p>
    <w:p w:rsidR="007C4864" w:rsidRPr="00516EDB" w:rsidRDefault="009A2F50" w:rsidP="007C4864">
      <w:pPr>
        <w:ind w:right="102"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Najuspješniji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sportski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radnik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opštine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Ugljevik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bira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se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za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proteklu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godinu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prema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ocjeni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Komisije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na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osnovu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sportsko</w:t>
      </w:r>
      <w:r w:rsidR="007C4864" w:rsidRPr="00516EDB">
        <w:rPr>
          <w:rFonts w:cs="Arial"/>
          <w:sz w:val="20"/>
          <w:szCs w:val="20"/>
        </w:rPr>
        <w:t xml:space="preserve"> – </w:t>
      </w:r>
      <w:r>
        <w:rPr>
          <w:rFonts w:cs="Arial"/>
          <w:sz w:val="20"/>
          <w:szCs w:val="20"/>
        </w:rPr>
        <w:t>društvenog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doprinosa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razvoju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afirmaciji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sporta</w:t>
      </w:r>
      <w:r w:rsidR="007C4864" w:rsidRPr="00516EDB"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>fina</w:t>
      </w:r>
      <w:r>
        <w:rPr>
          <w:rFonts w:cs="Arial"/>
          <w:sz w:val="20"/>
          <w:szCs w:val="20"/>
          <w:lang w:val="sr-Cyrl-RS"/>
        </w:rPr>
        <w:t>n</w:t>
      </w:r>
      <w:r>
        <w:rPr>
          <w:rFonts w:cs="Arial"/>
          <w:sz w:val="20"/>
          <w:szCs w:val="20"/>
        </w:rPr>
        <w:t>sijskoj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pomoći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klubovima</w:t>
      </w:r>
      <w:r w:rsidR="007C4864" w:rsidRPr="00516EDB"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>pomoći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izgradnji</w:t>
      </w:r>
      <w:r w:rsidR="007C4864" w:rsidRPr="00516EDB"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>adaptaciji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rekonstrukciji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sportskih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objekata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terena</w:t>
      </w:r>
      <w:r w:rsidR="007C4864" w:rsidRPr="00516EDB"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>te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sistematsko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angažovanje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rad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na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razvijanju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aktivnosti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organizacijama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za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fizičku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kulturu</w:t>
      </w:r>
      <w:r w:rsidR="007C4864" w:rsidRPr="00516EDB"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>sportskim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savezima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društvima</w:t>
      </w:r>
      <w:r w:rsidR="007C4864" w:rsidRPr="00516EDB">
        <w:rPr>
          <w:rFonts w:cs="Arial"/>
          <w:sz w:val="20"/>
          <w:szCs w:val="20"/>
        </w:rPr>
        <w:t xml:space="preserve">. </w:t>
      </w:r>
      <w:r>
        <w:rPr>
          <w:rFonts w:cs="Arial"/>
          <w:sz w:val="20"/>
          <w:szCs w:val="20"/>
        </w:rPr>
        <w:t>Priznanje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se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dodjeljuje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za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uspješno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rukovođenje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klubovima</w:t>
      </w:r>
      <w:r w:rsidR="007C4864" w:rsidRPr="00516EDB"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>za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angažovanje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ka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boljem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radu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organizacijama</w:t>
      </w:r>
      <w:r w:rsidR="007C4864" w:rsidRPr="00516EDB"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>a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sve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interesu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sporta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fizičke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kulture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uopšte</w:t>
      </w:r>
      <w:r w:rsidR="007C4864" w:rsidRPr="00516EDB">
        <w:rPr>
          <w:rFonts w:cs="Arial"/>
          <w:sz w:val="20"/>
          <w:szCs w:val="20"/>
        </w:rPr>
        <w:t xml:space="preserve">.  </w:t>
      </w:r>
    </w:p>
    <w:p w:rsidR="009A2F50" w:rsidRDefault="009A2F50" w:rsidP="007C4864">
      <w:pPr>
        <w:ind w:right="102"/>
        <w:jc w:val="center"/>
        <w:rPr>
          <w:rFonts w:cs="Arial"/>
          <w:sz w:val="20"/>
          <w:szCs w:val="20"/>
        </w:rPr>
      </w:pPr>
    </w:p>
    <w:p w:rsidR="009A2F50" w:rsidRDefault="009A2F50" w:rsidP="007C4864">
      <w:pPr>
        <w:ind w:right="102"/>
        <w:jc w:val="center"/>
        <w:rPr>
          <w:rFonts w:cs="Arial"/>
          <w:sz w:val="20"/>
          <w:szCs w:val="20"/>
        </w:rPr>
      </w:pPr>
    </w:p>
    <w:p w:rsidR="007C4864" w:rsidRPr="00516EDB" w:rsidRDefault="009A2F50" w:rsidP="007C4864">
      <w:pPr>
        <w:ind w:right="102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Član</w:t>
      </w:r>
      <w:r w:rsidR="007C4864" w:rsidRPr="00516EDB">
        <w:rPr>
          <w:rFonts w:cs="Arial"/>
          <w:sz w:val="20"/>
          <w:szCs w:val="20"/>
        </w:rPr>
        <w:t xml:space="preserve"> 9.</w:t>
      </w:r>
    </w:p>
    <w:p w:rsidR="007C4864" w:rsidRPr="00516EDB" w:rsidRDefault="009A2F50" w:rsidP="007C4864">
      <w:pPr>
        <w:ind w:right="102"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Najuspješniji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sportski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kolektiv</w:t>
      </w:r>
      <w:r w:rsidR="007C4864" w:rsidRPr="00516EDB">
        <w:rPr>
          <w:rFonts w:cs="Arial"/>
          <w:sz w:val="20"/>
          <w:szCs w:val="20"/>
        </w:rPr>
        <w:t>-</w:t>
      </w:r>
      <w:r>
        <w:rPr>
          <w:rFonts w:cs="Arial"/>
          <w:sz w:val="20"/>
          <w:szCs w:val="20"/>
        </w:rPr>
        <w:t>klub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bira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se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na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osnovu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zbirnih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takmičarskih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rezultata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svih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selekcija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koje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su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postigli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njegovi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članovi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zemlji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inostranstvu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tokom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prethodne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kalendarske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godine</w:t>
      </w:r>
      <w:r w:rsidR="007C4864" w:rsidRPr="00516EDB"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>zatim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na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osnovu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predstavljanja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zajedničkih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interesa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kluba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pred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opštinskim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državnim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organima</w:t>
      </w:r>
      <w:r w:rsidR="007C4864" w:rsidRPr="00516EDB"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>masovnost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članstva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klubu</w:t>
      </w:r>
      <w:r w:rsidR="007C4864" w:rsidRPr="00516EDB"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>rad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na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stručnom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usavršavanju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sportista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trenera</w:t>
      </w:r>
      <w:r w:rsidR="007C4864" w:rsidRPr="00516EDB">
        <w:rPr>
          <w:rFonts w:cs="Arial"/>
          <w:sz w:val="20"/>
          <w:szCs w:val="20"/>
        </w:rPr>
        <w:t xml:space="preserve">. </w:t>
      </w:r>
    </w:p>
    <w:p w:rsidR="007C4864" w:rsidRPr="00516EDB" w:rsidRDefault="007C4864" w:rsidP="007C4864">
      <w:pPr>
        <w:ind w:right="102"/>
        <w:rPr>
          <w:rFonts w:cs="Arial"/>
          <w:sz w:val="20"/>
          <w:szCs w:val="20"/>
        </w:rPr>
      </w:pPr>
    </w:p>
    <w:p w:rsidR="007C4864" w:rsidRPr="00516EDB" w:rsidRDefault="009A2F50" w:rsidP="007C4864">
      <w:pPr>
        <w:ind w:right="102"/>
        <w:jc w:val="center"/>
        <w:rPr>
          <w:rFonts w:cs="Arial"/>
          <w:sz w:val="20"/>
          <w:szCs w:val="20"/>
          <w:lang w:val="sr-Cyrl-RS"/>
        </w:rPr>
      </w:pPr>
      <w:r>
        <w:rPr>
          <w:rFonts w:cs="Arial"/>
          <w:sz w:val="20"/>
          <w:szCs w:val="20"/>
          <w:lang w:val="sr-Cyrl-RS"/>
        </w:rPr>
        <w:t>Član</w:t>
      </w:r>
      <w:r w:rsidR="007C4864" w:rsidRPr="00516EDB">
        <w:rPr>
          <w:rFonts w:cs="Arial"/>
          <w:sz w:val="20"/>
          <w:szCs w:val="20"/>
          <w:lang w:val="sr-Cyrl-RS"/>
        </w:rPr>
        <w:t xml:space="preserve"> 10.</w:t>
      </w:r>
    </w:p>
    <w:p w:rsidR="007C4864" w:rsidRPr="00516EDB" w:rsidRDefault="009A2F50" w:rsidP="007C4864">
      <w:pPr>
        <w:ind w:right="102"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Za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izbor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sportiste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godine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opštine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Ugljevik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može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se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kandidovati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sportista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koji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je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učestvovao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ostvario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značajne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rezultate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domaćem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međunarodnom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sistemu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takmičenja</w:t>
      </w:r>
      <w:r w:rsidR="007C4864" w:rsidRPr="00516EDB"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>a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zvanično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je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registrovan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za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sportski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klub</w:t>
      </w:r>
      <w:r w:rsidR="007C4864" w:rsidRPr="00516EDB">
        <w:rPr>
          <w:rFonts w:cs="Arial"/>
          <w:sz w:val="20"/>
          <w:szCs w:val="20"/>
        </w:rPr>
        <w:t>/</w:t>
      </w:r>
      <w:r>
        <w:rPr>
          <w:rFonts w:cs="Arial"/>
          <w:sz w:val="20"/>
          <w:szCs w:val="20"/>
        </w:rPr>
        <w:t>udruženje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koje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djeluje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na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području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opštine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Ugljevik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ili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je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nastanjen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opštini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Ugljevik</w:t>
      </w:r>
      <w:r w:rsidR="007C4864" w:rsidRPr="00516EDB">
        <w:rPr>
          <w:rFonts w:cs="Arial"/>
          <w:sz w:val="20"/>
          <w:szCs w:val="20"/>
        </w:rPr>
        <w:t xml:space="preserve">. </w:t>
      </w:r>
    </w:p>
    <w:p w:rsidR="007C4864" w:rsidRPr="00516EDB" w:rsidRDefault="009A2F50" w:rsidP="007C4864">
      <w:pPr>
        <w:ind w:right="102"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Pored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sportskih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rezultata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Komisija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će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uzeti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obzir</w:t>
      </w:r>
      <w:r w:rsidR="007C4864" w:rsidRPr="00516EDB"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>uspjeh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školovanju</w:t>
      </w:r>
      <w:r w:rsidR="007C4864" w:rsidRPr="00516EDB"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>sportsko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ponašanje</w:t>
      </w:r>
      <w:r w:rsidR="007C4864" w:rsidRPr="00516EDB"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>sportsku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ukupnu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medijsku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afirmaciju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opštine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Ugljevik</w:t>
      </w:r>
      <w:r w:rsidR="007C4864" w:rsidRPr="00516EDB">
        <w:rPr>
          <w:rFonts w:cs="Arial"/>
          <w:sz w:val="20"/>
          <w:szCs w:val="20"/>
        </w:rPr>
        <w:t xml:space="preserve">. </w:t>
      </w:r>
    </w:p>
    <w:p w:rsidR="007C4864" w:rsidRPr="00516EDB" w:rsidRDefault="009A2F50" w:rsidP="007C4864">
      <w:pPr>
        <w:ind w:right="102"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Komisija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bira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njaboljeg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sportistu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opštine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za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proteklu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godinu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on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nosi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titulu</w:t>
      </w:r>
      <w:r w:rsidR="007C4864" w:rsidRPr="00516EDB">
        <w:rPr>
          <w:rFonts w:cs="Arial"/>
          <w:sz w:val="20"/>
          <w:szCs w:val="20"/>
        </w:rPr>
        <w:t xml:space="preserve"> „</w:t>
      </w:r>
      <w:r>
        <w:rPr>
          <w:rFonts w:cs="Arial"/>
          <w:sz w:val="20"/>
          <w:szCs w:val="20"/>
        </w:rPr>
        <w:t>sportista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godine</w:t>
      </w:r>
      <w:r w:rsidR="007C4864" w:rsidRPr="00516EDB">
        <w:rPr>
          <w:rFonts w:cs="Arial"/>
          <w:sz w:val="20"/>
          <w:szCs w:val="20"/>
        </w:rPr>
        <w:t xml:space="preserve">“. </w:t>
      </w:r>
    </w:p>
    <w:p w:rsidR="007C4864" w:rsidRPr="00516EDB" w:rsidRDefault="009A2F50" w:rsidP="007C4864">
      <w:pPr>
        <w:ind w:right="102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Član</w:t>
      </w:r>
      <w:r w:rsidR="007C4864" w:rsidRPr="00516EDB">
        <w:rPr>
          <w:rFonts w:cs="Arial"/>
          <w:sz w:val="20"/>
          <w:szCs w:val="20"/>
        </w:rPr>
        <w:t xml:space="preserve"> 11.</w:t>
      </w:r>
    </w:p>
    <w:p w:rsidR="007C4864" w:rsidRPr="00516EDB" w:rsidRDefault="009A2F50" w:rsidP="007C4864">
      <w:pPr>
        <w:ind w:right="102"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Stručna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Komisija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može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dodijeliti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posebno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priznanje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pojedincima</w:t>
      </w:r>
      <w:r w:rsidR="007C4864" w:rsidRPr="00516EDB"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>klubovima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ili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udruženjima</w:t>
      </w:r>
      <w:r w:rsidR="007C4864" w:rsidRPr="00516EDB"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>za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rad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sa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omladinom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građanima</w:t>
      </w:r>
      <w:r w:rsidR="007C4864" w:rsidRPr="00516EDB"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>a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koja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nisu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takmičarskog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karaktera</w:t>
      </w:r>
      <w:r w:rsidR="007C4864" w:rsidRPr="00516EDB">
        <w:rPr>
          <w:rFonts w:cs="Arial"/>
          <w:sz w:val="20"/>
          <w:szCs w:val="20"/>
        </w:rPr>
        <w:t>.</w:t>
      </w:r>
    </w:p>
    <w:p w:rsidR="007C4864" w:rsidRPr="00516EDB" w:rsidRDefault="007C4864" w:rsidP="007C4864">
      <w:pPr>
        <w:ind w:right="102"/>
        <w:jc w:val="center"/>
        <w:rPr>
          <w:rFonts w:cs="Arial"/>
          <w:sz w:val="20"/>
          <w:szCs w:val="20"/>
        </w:rPr>
      </w:pPr>
    </w:p>
    <w:p w:rsidR="00223C9A" w:rsidRDefault="00223C9A" w:rsidP="007C4864">
      <w:pPr>
        <w:ind w:right="102"/>
        <w:jc w:val="center"/>
        <w:rPr>
          <w:rFonts w:cs="Arial"/>
          <w:sz w:val="20"/>
          <w:szCs w:val="20"/>
        </w:rPr>
      </w:pPr>
    </w:p>
    <w:p w:rsidR="007C4864" w:rsidRPr="00516EDB" w:rsidRDefault="009A2F50" w:rsidP="007C4864">
      <w:pPr>
        <w:ind w:right="102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Član</w:t>
      </w:r>
      <w:r w:rsidR="007C4864" w:rsidRPr="00516EDB">
        <w:rPr>
          <w:rFonts w:cs="Arial"/>
          <w:sz w:val="20"/>
          <w:szCs w:val="20"/>
        </w:rPr>
        <w:t xml:space="preserve"> 12.</w:t>
      </w:r>
    </w:p>
    <w:p w:rsidR="007C4864" w:rsidRPr="00516EDB" w:rsidRDefault="009A2F50" w:rsidP="007C4864">
      <w:pPr>
        <w:ind w:right="102"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Priznanja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najuspješnijim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ekipama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pojedincima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uručuje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Predsjednik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Komisije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ili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lice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koga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on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imenuje</w:t>
      </w:r>
      <w:r w:rsidR="007C4864" w:rsidRPr="00516EDB">
        <w:rPr>
          <w:rFonts w:cs="Arial"/>
          <w:sz w:val="20"/>
          <w:szCs w:val="20"/>
        </w:rPr>
        <w:t xml:space="preserve">. </w:t>
      </w:r>
    </w:p>
    <w:p w:rsidR="007C4864" w:rsidRPr="00516EDB" w:rsidRDefault="009A2F50" w:rsidP="007C4864">
      <w:pPr>
        <w:ind w:right="102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Član</w:t>
      </w:r>
      <w:r w:rsidR="007C4864" w:rsidRPr="00516EDB">
        <w:rPr>
          <w:rFonts w:cs="Arial"/>
          <w:sz w:val="20"/>
          <w:szCs w:val="20"/>
        </w:rPr>
        <w:t xml:space="preserve"> 13.</w:t>
      </w:r>
    </w:p>
    <w:p w:rsidR="007C4864" w:rsidRPr="00516EDB" w:rsidRDefault="009A2F50" w:rsidP="007C4864">
      <w:pPr>
        <w:ind w:right="102"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Prijedloge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za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najbolje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ekipe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pojedince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daju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sportski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klubovi</w:t>
      </w:r>
      <w:r w:rsidR="007C4864" w:rsidRPr="00516EDB"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>škole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druge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sportske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organizacije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asocijacije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sa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područja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opštine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Ugljevik</w:t>
      </w:r>
      <w:r w:rsidR="007C4864" w:rsidRPr="00516EDB"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>najkasnije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do</w:t>
      </w:r>
      <w:r w:rsidR="007C4864" w:rsidRPr="00516EDB">
        <w:rPr>
          <w:rFonts w:cs="Arial"/>
          <w:sz w:val="20"/>
          <w:szCs w:val="20"/>
          <w:lang w:val="sr-Latn-RS"/>
        </w:rPr>
        <w:t xml:space="preserve"> </w:t>
      </w:r>
      <w:r w:rsidR="007C4864" w:rsidRPr="00516EDB">
        <w:rPr>
          <w:rFonts w:cs="Arial"/>
          <w:sz w:val="20"/>
          <w:szCs w:val="20"/>
          <w:lang w:val="sr-Latn-BA"/>
        </w:rPr>
        <w:t>30</w:t>
      </w:r>
      <w:r w:rsidR="007C4864" w:rsidRPr="00516EDB">
        <w:rPr>
          <w:rFonts w:cs="Arial"/>
          <w:sz w:val="20"/>
          <w:szCs w:val="20"/>
        </w:rPr>
        <w:t>.</w:t>
      </w:r>
      <w:r w:rsidR="007C4864" w:rsidRPr="00516EDB">
        <w:rPr>
          <w:rFonts w:cs="Arial"/>
          <w:sz w:val="20"/>
          <w:szCs w:val="20"/>
          <w:lang w:val="sr-Latn-RS"/>
        </w:rPr>
        <w:t xml:space="preserve"> </w:t>
      </w:r>
      <w:r>
        <w:rPr>
          <w:rFonts w:cs="Arial"/>
          <w:sz w:val="20"/>
          <w:szCs w:val="20"/>
          <w:lang w:val="sr-Cyrl-CS"/>
        </w:rPr>
        <w:t>marta</w:t>
      </w:r>
      <w:r w:rsidR="007C4864" w:rsidRPr="00516EDB">
        <w:rPr>
          <w:rFonts w:cs="Arial"/>
          <w:sz w:val="20"/>
          <w:szCs w:val="20"/>
          <w:lang w:val="sr-Latn-BA"/>
        </w:rPr>
        <w:t xml:space="preserve"> </w:t>
      </w:r>
      <w:r>
        <w:rPr>
          <w:rFonts w:cs="Arial"/>
          <w:sz w:val="20"/>
          <w:szCs w:val="20"/>
        </w:rPr>
        <w:t>naredne</w:t>
      </w:r>
      <w:r w:rsidR="007C4864" w:rsidRPr="00516EDB">
        <w:rPr>
          <w:rFonts w:cs="Arial"/>
          <w:sz w:val="20"/>
          <w:szCs w:val="20"/>
          <w:lang w:val="sr-Cyrl-RS"/>
        </w:rPr>
        <w:t xml:space="preserve"> </w:t>
      </w:r>
      <w:r>
        <w:rPr>
          <w:rFonts w:cs="Arial"/>
          <w:sz w:val="20"/>
          <w:szCs w:val="20"/>
        </w:rPr>
        <w:t>godine</w:t>
      </w:r>
      <w:r w:rsidR="007C4864" w:rsidRPr="00516EDB">
        <w:rPr>
          <w:rFonts w:cs="Arial"/>
          <w:sz w:val="20"/>
          <w:szCs w:val="20"/>
        </w:rPr>
        <w:t>.</w:t>
      </w:r>
    </w:p>
    <w:p w:rsidR="00762676" w:rsidRDefault="00762676" w:rsidP="007C4864">
      <w:pPr>
        <w:ind w:right="102"/>
        <w:jc w:val="center"/>
        <w:rPr>
          <w:rFonts w:cs="Arial"/>
          <w:sz w:val="20"/>
          <w:szCs w:val="20"/>
        </w:rPr>
      </w:pPr>
    </w:p>
    <w:p w:rsidR="007C4864" w:rsidRPr="00516EDB" w:rsidRDefault="009A2F50" w:rsidP="007C4864">
      <w:pPr>
        <w:ind w:right="102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Član</w:t>
      </w:r>
      <w:r w:rsidR="007C4864" w:rsidRPr="00516EDB">
        <w:rPr>
          <w:rFonts w:cs="Arial"/>
          <w:sz w:val="20"/>
          <w:szCs w:val="20"/>
        </w:rPr>
        <w:t xml:space="preserve"> 14.</w:t>
      </w:r>
    </w:p>
    <w:p w:rsidR="007C4864" w:rsidRPr="00516EDB" w:rsidRDefault="009A2F50" w:rsidP="007C4864">
      <w:pPr>
        <w:ind w:right="102"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Troškovi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izrade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priznanj</w:t>
      </w:r>
      <w:r>
        <w:rPr>
          <w:rFonts w:cs="Arial"/>
          <w:sz w:val="20"/>
          <w:szCs w:val="20"/>
          <w:lang w:val="sr-Cyrl-CS"/>
        </w:rPr>
        <w:t>a</w:t>
      </w:r>
      <w:r w:rsidR="007C4864" w:rsidRPr="00516EDB"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>šta</w:t>
      </w:r>
      <w:r>
        <w:rPr>
          <w:rFonts w:cs="Arial"/>
          <w:sz w:val="20"/>
          <w:szCs w:val="20"/>
          <w:lang w:val="sr-Cyrl-CS"/>
        </w:rPr>
        <w:t>m</w:t>
      </w:r>
      <w:r>
        <w:rPr>
          <w:rFonts w:cs="Arial"/>
          <w:sz w:val="20"/>
          <w:szCs w:val="20"/>
        </w:rPr>
        <w:t>panje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diploma</w:t>
      </w:r>
      <w:r w:rsidR="007C4864" w:rsidRPr="00516EDB"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>organizacija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završne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večeri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</w:t>
      </w:r>
      <w:r w:rsidR="007C4864" w:rsidRPr="00516EDB">
        <w:rPr>
          <w:rFonts w:cs="Arial"/>
          <w:sz w:val="20"/>
          <w:szCs w:val="20"/>
        </w:rPr>
        <w:t xml:space="preserve"> </w:t>
      </w:r>
      <w:r w:rsidR="007C4864" w:rsidRPr="00516EDB">
        <w:rPr>
          <w:rFonts w:cs="Arial"/>
          <w:sz w:val="20"/>
          <w:szCs w:val="20"/>
          <w:lang w:val="sr-Cyrl-RS"/>
        </w:rPr>
        <w:t xml:space="preserve">       </w:t>
      </w:r>
      <w:r>
        <w:rPr>
          <w:rFonts w:cs="Arial"/>
          <w:sz w:val="20"/>
          <w:szCs w:val="20"/>
        </w:rPr>
        <w:t>drugi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troškovi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vezani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za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ovu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manifestaciju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finansiraju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se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iz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Budžeta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Opštine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Ugljevik</w:t>
      </w:r>
      <w:r w:rsidR="007C4864" w:rsidRPr="00516EDB">
        <w:rPr>
          <w:rFonts w:cs="Arial"/>
          <w:sz w:val="20"/>
          <w:szCs w:val="20"/>
        </w:rPr>
        <w:t xml:space="preserve">. </w:t>
      </w:r>
    </w:p>
    <w:p w:rsidR="007C4864" w:rsidRPr="00516EDB" w:rsidRDefault="007C4864" w:rsidP="007C4864">
      <w:pPr>
        <w:ind w:right="102"/>
        <w:rPr>
          <w:rFonts w:cs="Arial"/>
          <w:sz w:val="20"/>
          <w:szCs w:val="20"/>
        </w:rPr>
      </w:pPr>
    </w:p>
    <w:p w:rsidR="007C4864" w:rsidRPr="00516EDB" w:rsidRDefault="009A2F50" w:rsidP="007C4864">
      <w:pPr>
        <w:ind w:right="102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Član</w:t>
      </w:r>
      <w:r w:rsidR="007C4864" w:rsidRPr="00516EDB">
        <w:rPr>
          <w:rFonts w:cs="Arial"/>
          <w:sz w:val="20"/>
          <w:szCs w:val="20"/>
        </w:rPr>
        <w:t xml:space="preserve"> 15.</w:t>
      </w:r>
    </w:p>
    <w:p w:rsidR="007C4864" w:rsidRPr="00516EDB" w:rsidRDefault="009A2F50" w:rsidP="007C4864">
      <w:pPr>
        <w:ind w:right="102"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Nosilac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ukupn</w:t>
      </w:r>
      <w:r>
        <w:rPr>
          <w:rFonts w:cs="Arial"/>
          <w:sz w:val="20"/>
          <w:szCs w:val="20"/>
          <w:lang w:val="sr-Cyrl-RS"/>
        </w:rPr>
        <w:t>e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  <w:lang w:val="sr-Cyrl-RS"/>
        </w:rPr>
        <w:t>organizacije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je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Opštinska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uprava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Ugljevik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odnosno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Odjeljenje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za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  <w:lang w:val="sr-Cyrl-CS"/>
        </w:rPr>
        <w:t>prostorno</w:t>
      </w:r>
      <w:r w:rsidR="007C4864" w:rsidRPr="00516EDB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uređenje</w:t>
      </w:r>
      <w:r w:rsidR="007C4864" w:rsidRPr="00516EDB">
        <w:rPr>
          <w:rFonts w:cs="Arial"/>
          <w:sz w:val="20"/>
          <w:szCs w:val="20"/>
          <w:lang w:val="sr-Cyrl-CS"/>
        </w:rPr>
        <w:t xml:space="preserve">, </w:t>
      </w:r>
      <w:r>
        <w:rPr>
          <w:rFonts w:cs="Arial"/>
          <w:sz w:val="20"/>
          <w:szCs w:val="20"/>
          <w:lang w:val="sr-Cyrl-CS"/>
        </w:rPr>
        <w:t>stambeno</w:t>
      </w:r>
      <w:r w:rsidR="007C4864" w:rsidRPr="00516EDB">
        <w:rPr>
          <w:rFonts w:cs="Arial"/>
          <w:sz w:val="20"/>
          <w:szCs w:val="20"/>
          <w:lang w:val="sr-Cyrl-CS"/>
        </w:rPr>
        <w:t>-</w:t>
      </w:r>
      <w:r>
        <w:rPr>
          <w:rFonts w:cs="Arial"/>
          <w:sz w:val="20"/>
          <w:szCs w:val="20"/>
          <w:lang w:val="sr-Cyrl-CS"/>
        </w:rPr>
        <w:t>komunalne</w:t>
      </w:r>
      <w:r w:rsidR="007C4864" w:rsidRPr="00516EDB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poslove</w:t>
      </w:r>
      <w:r w:rsidR="007C4864" w:rsidRPr="00516EDB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i</w:t>
      </w:r>
      <w:r w:rsidR="007C4864" w:rsidRPr="00516EDB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društvene</w:t>
      </w:r>
      <w:r w:rsidR="007C4864" w:rsidRPr="00516EDB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djelatnosti</w:t>
      </w:r>
      <w:r w:rsidR="007C4864" w:rsidRPr="00516EDB">
        <w:rPr>
          <w:rFonts w:cs="Arial"/>
          <w:sz w:val="20"/>
          <w:szCs w:val="20"/>
        </w:rPr>
        <w:t xml:space="preserve">. </w:t>
      </w:r>
    </w:p>
    <w:p w:rsidR="007C4864" w:rsidRPr="00516EDB" w:rsidRDefault="009A2F50" w:rsidP="007C4864">
      <w:pPr>
        <w:ind w:right="102"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Pokrovitelj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manifestacije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je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Opštinska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uprava</w:t>
      </w:r>
      <w:r w:rsidR="007C4864" w:rsidRPr="00516E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Ugljevik</w:t>
      </w:r>
      <w:r w:rsidR="007C4864" w:rsidRPr="00516EDB">
        <w:rPr>
          <w:rFonts w:cs="Arial"/>
          <w:sz w:val="20"/>
          <w:szCs w:val="20"/>
        </w:rPr>
        <w:t>.</w:t>
      </w:r>
    </w:p>
    <w:p w:rsidR="007C4864" w:rsidRPr="00516EDB" w:rsidRDefault="007C4864" w:rsidP="007C4864">
      <w:pPr>
        <w:ind w:right="102"/>
        <w:rPr>
          <w:rFonts w:cs="Arial"/>
          <w:sz w:val="20"/>
          <w:szCs w:val="20"/>
        </w:rPr>
      </w:pPr>
    </w:p>
    <w:p w:rsidR="007C4864" w:rsidRPr="00516EDB" w:rsidRDefault="009A2F50" w:rsidP="007C4864">
      <w:pPr>
        <w:ind w:right="102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Član</w:t>
      </w:r>
      <w:r w:rsidR="007C4864" w:rsidRPr="00516EDB">
        <w:rPr>
          <w:rFonts w:cs="Arial"/>
          <w:sz w:val="20"/>
          <w:szCs w:val="20"/>
        </w:rPr>
        <w:t xml:space="preserve"> 16.</w:t>
      </w:r>
    </w:p>
    <w:p w:rsidR="007C4864" w:rsidRPr="009F5CED" w:rsidRDefault="009A2F50" w:rsidP="007C4864">
      <w:pPr>
        <w:autoSpaceDE w:val="0"/>
        <w:autoSpaceDN w:val="0"/>
        <w:adjustRightInd w:val="0"/>
        <w:ind w:right="102"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Ovaj</w:t>
      </w:r>
      <w:r w:rsidR="007C4864" w:rsidRPr="009F5CE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Pravilnik</w:t>
      </w:r>
      <w:r w:rsidR="007C4864" w:rsidRPr="009F5CE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stupa</w:t>
      </w:r>
      <w:r w:rsidR="007C4864" w:rsidRPr="009F5CE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na</w:t>
      </w:r>
      <w:r w:rsidR="007C4864" w:rsidRPr="009F5CE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snagu</w:t>
      </w:r>
      <w:r w:rsidR="007C4864" w:rsidRPr="009F5CE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danom</w:t>
      </w:r>
      <w:r w:rsidR="007C4864" w:rsidRPr="009F5CE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donošenja</w:t>
      </w:r>
      <w:r w:rsidR="007C4864" w:rsidRPr="009F5CED"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>a</w:t>
      </w:r>
      <w:r w:rsidR="007C4864" w:rsidRPr="009F5CE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biće</w:t>
      </w:r>
      <w:r w:rsidR="007C4864" w:rsidRPr="009F5CE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objavljen</w:t>
      </w:r>
      <w:r w:rsidR="007C4864" w:rsidRPr="009F5CE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</w:t>
      </w:r>
      <w:r w:rsidR="007C4864" w:rsidRPr="009F5CED">
        <w:rPr>
          <w:rFonts w:cs="Arial"/>
          <w:sz w:val="20"/>
          <w:szCs w:val="20"/>
        </w:rPr>
        <w:t xml:space="preserve"> „</w:t>
      </w:r>
      <w:r>
        <w:rPr>
          <w:rFonts w:cs="Arial"/>
          <w:sz w:val="20"/>
          <w:szCs w:val="20"/>
        </w:rPr>
        <w:t>Službenom</w:t>
      </w:r>
      <w:r w:rsidR="007C4864" w:rsidRPr="009F5CE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biltenu</w:t>
      </w:r>
      <w:r w:rsidR="007C4864" w:rsidRPr="009F5CE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opštine</w:t>
      </w:r>
      <w:r w:rsidR="007C4864" w:rsidRPr="009F5CE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Ugljevik</w:t>
      </w:r>
      <w:r w:rsidR="007C4864" w:rsidRPr="009F5CED">
        <w:rPr>
          <w:rFonts w:cs="Arial"/>
          <w:sz w:val="20"/>
          <w:szCs w:val="20"/>
        </w:rPr>
        <w:t>“.</w:t>
      </w:r>
    </w:p>
    <w:p w:rsidR="007C4864" w:rsidRPr="009F5CED" w:rsidRDefault="009A2F50" w:rsidP="007C4864">
      <w:pPr>
        <w:spacing w:line="276" w:lineRule="auto"/>
        <w:ind w:right="102" w:firstLine="0"/>
        <w:rPr>
          <w:rFonts w:cs="Arial"/>
          <w:sz w:val="20"/>
          <w:szCs w:val="20"/>
          <w:lang w:val="ru-RU"/>
        </w:rPr>
      </w:pPr>
      <w:r>
        <w:rPr>
          <w:rFonts w:cs="Arial"/>
          <w:sz w:val="20"/>
          <w:szCs w:val="20"/>
          <w:lang w:val="ru-RU"/>
        </w:rPr>
        <w:t>Stupanjem</w:t>
      </w:r>
      <w:r w:rsidR="007C4864" w:rsidRPr="009F5CED">
        <w:rPr>
          <w:rFonts w:cs="Arial"/>
          <w:sz w:val="20"/>
          <w:szCs w:val="20"/>
          <w:lang w:val="ru-RU"/>
        </w:rPr>
        <w:t xml:space="preserve"> </w:t>
      </w:r>
      <w:r>
        <w:rPr>
          <w:rFonts w:cs="Arial"/>
          <w:sz w:val="20"/>
          <w:szCs w:val="20"/>
          <w:lang w:val="ru-RU"/>
        </w:rPr>
        <w:t>na</w:t>
      </w:r>
      <w:r w:rsidR="007C4864" w:rsidRPr="009F5CED">
        <w:rPr>
          <w:rFonts w:cs="Arial"/>
          <w:sz w:val="20"/>
          <w:szCs w:val="20"/>
          <w:lang w:val="ru-RU"/>
        </w:rPr>
        <w:t xml:space="preserve"> </w:t>
      </w:r>
      <w:r>
        <w:rPr>
          <w:rFonts w:cs="Arial"/>
          <w:sz w:val="20"/>
          <w:szCs w:val="20"/>
          <w:lang w:val="ru-RU"/>
        </w:rPr>
        <w:t>snagu</w:t>
      </w:r>
      <w:r w:rsidR="007C4864" w:rsidRPr="009F5CED">
        <w:rPr>
          <w:rFonts w:cs="Arial"/>
          <w:sz w:val="20"/>
          <w:szCs w:val="20"/>
          <w:lang w:val="ru-RU"/>
        </w:rPr>
        <w:t xml:space="preserve"> </w:t>
      </w:r>
      <w:r>
        <w:rPr>
          <w:rFonts w:cs="Arial"/>
          <w:sz w:val="20"/>
          <w:szCs w:val="20"/>
          <w:lang w:val="ru-RU"/>
        </w:rPr>
        <w:t>ovog</w:t>
      </w:r>
      <w:r w:rsidR="007C4864" w:rsidRPr="009F5CED">
        <w:rPr>
          <w:rFonts w:cs="Arial"/>
          <w:sz w:val="20"/>
          <w:szCs w:val="20"/>
          <w:lang w:val="ru-RU"/>
        </w:rPr>
        <w:t xml:space="preserve"> </w:t>
      </w:r>
      <w:r>
        <w:rPr>
          <w:rFonts w:cs="Arial"/>
          <w:sz w:val="20"/>
          <w:szCs w:val="20"/>
          <w:lang w:val="ru-RU"/>
        </w:rPr>
        <w:t>Pravilnika</w:t>
      </w:r>
      <w:r w:rsidR="007C4864" w:rsidRPr="009F5CED">
        <w:rPr>
          <w:rFonts w:cs="Arial"/>
          <w:sz w:val="20"/>
          <w:szCs w:val="20"/>
          <w:lang w:val="ru-RU"/>
        </w:rPr>
        <w:t xml:space="preserve"> </w:t>
      </w:r>
      <w:r>
        <w:rPr>
          <w:rFonts w:cs="Arial"/>
          <w:sz w:val="20"/>
          <w:szCs w:val="20"/>
          <w:lang w:val="ru-RU"/>
        </w:rPr>
        <w:t>prestaje</w:t>
      </w:r>
      <w:r w:rsidR="007C4864" w:rsidRPr="009F5CED">
        <w:rPr>
          <w:rFonts w:cs="Arial"/>
          <w:sz w:val="20"/>
          <w:szCs w:val="20"/>
          <w:lang w:val="ru-RU"/>
        </w:rPr>
        <w:t xml:space="preserve"> </w:t>
      </w:r>
      <w:r>
        <w:rPr>
          <w:rFonts w:cs="Arial"/>
          <w:sz w:val="20"/>
          <w:szCs w:val="20"/>
          <w:lang w:val="ru-RU"/>
        </w:rPr>
        <w:t>da</w:t>
      </w:r>
      <w:r w:rsidR="007C4864" w:rsidRPr="009F5CED">
        <w:rPr>
          <w:rFonts w:cs="Arial"/>
          <w:sz w:val="20"/>
          <w:szCs w:val="20"/>
          <w:lang w:val="ru-RU"/>
        </w:rPr>
        <w:t xml:space="preserve"> </w:t>
      </w:r>
      <w:r>
        <w:rPr>
          <w:rFonts w:cs="Arial"/>
          <w:sz w:val="20"/>
          <w:szCs w:val="20"/>
          <w:lang w:val="ru-RU"/>
        </w:rPr>
        <w:t>važi</w:t>
      </w:r>
      <w:r w:rsidR="007C4864" w:rsidRPr="009F5CED">
        <w:rPr>
          <w:rFonts w:cs="Arial"/>
          <w:sz w:val="20"/>
          <w:szCs w:val="20"/>
          <w:lang w:val="ru-RU"/>
        </w:rPr>
        <w:t xml:space="preserve"> </w:t>
      </w:r>
      <w:r>
        <w:rPr>
          <w:rFonts w:cs="Arial"/>
          <w:sz w:val="20"/>
          <w:szCs w:val="20"/>
          <w:lang w:val="ru-RU"/>
        </w:rPr>
        <w:t>Pravilnik</w:t>
      </w:r>
      <w:r w:rsidR="007C4864" w:rsidRPr="009F5CED">
        <w:rPr>
          <w:rFonts w:cs="Arial"/>
          <w:sz w:val="20"/>
          <w:szCs w:val="20"/>
          <w:lang w:val="ru-RU"/>
        </w:rPr>
        <w:t xml:space="preserve"> </w:t>
      </w:r>
      <w:r>
        <w:rPr>
          <w:rFonts w:cs="Arial"/>
          <w:sz w:val="20"/>
          <w:szCs w:val="20"/>
          <w:lang w:val="ru-RU"/>
        </w:rPr>
        <w:t>o</w:t>
      </w:r>
      <w:r w:rsidR="007C4864" w:rsidRPr="009F5CED">
        <w:rPr>
          <w:rFonts w:cs="Arial"/>
          <w:sz w:val="20"/>
          <w:szCs w:val="20"/>
          <w:lang w:val="ru-RU"/>
        </w:rPr>
        <w:t xml:space="preserve"> </w:t>
      </w:r>
      <w:r>
        <w:rPr>
          <w:rFonts w:cs="Arial"/>
          <w:sz w:val="20"/>
          <w:szCs w:val="20"/>
          <w:lang w:val="ru-RU"/>
        </w:rPr>
        <w:t>izboru</w:t>
      </w:r>
      <w:r w:rsidR="007C4864" w:rsidRPr="009F5CED">
        <w:rPr>
          <w:rFonts w:cs="Arial"/>
          <w:sz w:val="20"/>
          <w:szCs w:val="20"/>
          <w:lang w:val="ru-RU"/>
        </w:rPr>
        <w:t xml:space="preserve"> </w:t>
      </w:r>
      <w:r>
        <w:rPr>
          <w:rFonts w:cs="Arial"/>
          <w:sz w:val="20"/>
          <w:szCs w:val="20"/>
          <w:lang w:val="ru-RU"/>
        </w:rPr>
        <w:t>najuspješnijeg</w:t>
      </w:r>
      <w:r w:rsidR="007C4864" w:rsidRPr="009F5CED">
        <w:rPr>
          <w:rFonts w:cs="Arial"/>
          <w:sz w:val="20"/>
          <w:szCs w:val="20"/>
          <w:lang w:val="ru-RU"/>
        </w:rPr>
        <w:t xml:space="preserve"> </w:t>
      </w:r>
      <w:r>
        <w:rPr>
          <w:rFonts w:cs="Arial"/>
          <w:sz w:val="20"/>
          <w:szCs w:val="20"/>
          <w:lang w:val="ru-RU"/>
        </w:rPr>
        <w:t>sportiste</w:t>
      </w:r>
      <w:r w:rsidR="007C4864" w:rsidRPr="009F5CED">
        <w:rPr>
          <w:rFonts w:cs="Arial"/>
          <w:sz w:val="20"/>
          <w:szCs w:val="20"/>
          <w:lang w:val="ru-RU"/>
        </w:rPr>
        <w:t xml:space="preserve"> </w:t>
      </w:r>
      <w:r>
        <w:rPr>
          <w:rFonts w:cs="Arial"/>
          <w:sz w:val="20"/>
          <w:szCs w:val="20"/>
          <w:lang w:val="ru-RU"/>
        </w:rPr>
        <w:t>opštine</w:t>
      </w:r>
      <w:r w:rsidR="007C4864" w:rsidRPr="009F5CED">
        <w:rPr>
          <w:rFonts w:cs="Arial"/>
          <w:sz w:val="20"/>
          <w:szCs w:val="20"/>
          <w:lang w:val="ru-RU"/>
        </w:rPr>
        <w:t xml:space="preserve"> </w:t>
      </w:r>
      <w:r>
        <w:rPr>
          <w:rFonts w:cs="Arial"/>
          <w:sz w:val="20"/>
          <w:szCs w:val="20"/>
          <w:lang w:val="ru-RU"/>
        </w:rPr>
        <w:t>Ugljevik</w:t>
      </w:r>
      <w:r w:rsidR="007C4864" w:rsidRPr="009F5CE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broj</w:t>
      </w:r>
      <w:r w:rsidR="007C4864" w:rsidRPr="009F5CED">
        <w:rPr>
          <w:rFonts w:cs="Arial"/>
          <w:sz w:val="20"/>
          <w:szCs w:val="20"/>
        </w:rPr>
        <w:t>:</w:t>
      </w:r>
      <w:r w:rsidR="007C4864" w:rsidRPr="009F5CED">
        <w:rPr>
          <w:rFonts w:cs="Arial"/>
          <w:sz w:val="20"/>
          <w:szCs w:val="20"/>
          <w:lang w:val="sr-Latn-BA"/>
        </w:rPr>
        <w:t xml:space="preserve"> </w:t>
      </w:r>
      <w:r w:rsidR="007C4864" w:rsidRPr="009F5CED">
        <w:rPr>
          <w:rFonts w:cs="Arial"/>
          <w:sz w:val="20"/>
          <w:szCs w:val="20"/>
        </w:rPr>
        <w:t>02-12-</w:t>
      </w:r>
      <w:r w:rsidR="007C4864" w:rsidRPr="009F5CED">
        <w:rPr>
          <w:rFonts w:cs="Arial"/>
          <w:sz w:val="20"/>
          <w:szCs w:val="20"/>
          <w:lang w:val="sr-Latn-BA"/>
        </w:rPr>
        <w:t>6</w:t>
      </w:r>
      <w:r w:rsidR="007C4864" w:rsidRPr="009F5CED">
        <w:rPr>
          <w:rFonts w:cs="Arial"/>
          <w:sz w:val="20"/>
          <w:szCs w:val="20"/>
        </w:rPr>
        <w:t>/</w:t>
      </w:r>
      <w:r w:rsidR="007C4864" w:rsidRPr="009F5CED">
        <w:rPr>
          <w:rFonts w:cs="Arial"/>
          <w:sz w:val="20"/>
          <w:szCs w:val="20"/>
          <w:lang w:val="sr-Latn-BA"/>
        </w:rPr>
        <w:t>22</w:t>
      </w:r>
      <w:r w:rsidR="007C4864" w:rsidRPr="009F5CE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  <w:lang w:val="ru-RU"/>
        </w:rPr>
        <w:t>od</w:t>
      </w:r>
      <w:r w:rsidR="007C4864" w:rsidRPr="009F5CED">
        <w:rPr>
          <w:rFonts w:cs="Arial"/>
          <w:sz w:val="20"/>
          <w:szCs w:val="20"/>
          <w:lang w:val="ru-RU"/>
        </w:rPr>
        <w:t xml:space="preserve"> </w:t>
      </w:r>
      <w:r w:rsidR="007C4864" w:rsidRPr="009F5CED">
        <w:rPr>
          <w:rFonts w:cs="Arial"/>
          <w:sz w:val="20"/>
          <w:szCs w:val="20"/>
          <w:lang w:val="sr-Latn-BA"/>
        </w:rPr>
        <w:t>10</w:t>
      </w:r>
      <w:r w:rsidR="007C4864" w:rsidRPr="009F5CED">
        <w:rPr>
          <w:rFonts w:cs="Arial"/>
          <w:sz w:val="20"/>
          <w:szCs w:val="20"/>
        </w:rPr>
        <w:t>.0</w:t>
      </w:r>
      <w:r w:rsidR="007C4864" w:rsidRPr="009F5CED">
        <w:rPr>
          <w:rFonts w:cs="Arial"/>
          <w:sz w:val="20"/>
          <w:szCs w:val="20"/>
          <w:lang w:val="sr-Latn-BA"/>
        </w:rPr>
        <w:t>2</w:t>
      </w:r>
      <w:r w:rsidR="007C4864" w:rsidRPr="009F5CED">
        <w:rPr>
          <w:rFonts w:cs="Arial"/>
          <w:sz w:val="20"/>
          <w:szCs w:val="20"/>
        </w:rPr>
        <w:t>.20</w:t>
      </w:r>
      <w:r w:rsidR="007C4864" w:rsidRPr="009F5CED">
        <w:rPr>
          <w:rFonts w:cs="Arial"/>
          <w:sz w:val="20"/>
          <w:szCs w:val="20"/>
          <w:lang w:val="sr-Latn-BA"/>
        </w:rPr>
        <w:t>22</w:t>
      </w:r>
      <w:r w:rsidR="007C4864" w:rsidRPr="009F5CED">
        <w:rPr>
          <w:rFonts w:cs="Arial"/>
          <w:sz w:val="20"/>
          <w:szCs w:val="20"/>
          <w:lang w:val="ru-RU"/>
        </w:rPr>
        <w:t xml:space="preserve">. </w:t>
      </w:r>
      <w:r>
        <w:rPr>
          <w:rFonts w:cs="Arial"/>
          <w:sz w:val="20"/>
          <w:szCs w:val="20"/>
          <w:lang w:val="ru-RU"/>
        </w:rPr>
        <w:t>godine</w:t>
      </w:r>
      <w:r w:rsidR="007C4864" w:rsidRPr="009F5CED">
        <w:rPr>
          <w:rFonts w:cs="Arial"/>
          <w:sz w:val="20"/>
          <w:szCs w:val="20"/>
        </w:rPr>
        <w:t xml:space="preserve"> („</w:t>
      </w:r>
      <w:r>
        <w:rPr>
          <w:rFonts w:cs="Arial"/>
          <w:sz w:val="20"/>
          <w:szCs w:val="20"/>
        </w:rPr>
        <w:t>Službeni</w:t>
      </w:r>
      <w:r w:rsidR="007C4864" w:rsidRPr="009F5CE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bilten</w:t>
      </w:r>
      <w:r w:rsidR="007C4864" w:rsidRPr="009F5CE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opštine</w:t>
      </w:r>
      <w:r w:rsidR="007C4864" w:rsidRPr="009F5CE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Ugljevik</w:t>
      </w:r>
      <w:r w:rsidR="007C4864" w:rsidRPr="009F5CED">
        <w:rPr>
          <w:rFonts w:cs="Arial"/>
          <w:sz w:val="20"/>
          <w:szCs w:val="20"/>
        </w:rPr>
        <w:t xml:space="preserve">“, </w:t>
      </w:r>
      <w:r>
        <w:rPr>
          <w:rFonts w:cs="Arial"/>
          <w:sz w:val="20"/>
          <w:szCs w:val="20"/>
        </w:rPr>
        <w:t>broj</w:t>
      </w:r>
      <w:r w:rsidR="007C4864" w:rsidRPr="009F5CED">
        <w:rPr>
          <w:rFonts w:cs="Arial"/>
          <w:sz w:val="20"/>
          <w:szCs w:val="20"/>
        </w:rPr>
        <w:t>: 1/</w:t>
      </w:r>
      <w:r w:rsidR="007C4864" w:rsidRPr="009F5CED">
        <w:rPr>
          <w:rFonts w:cs="Arial"/>
          <w:sz w:val="20"/>
          <w:szCs w:val="20"/>
          <w:lang w:val="sr-Latn-BA"/>
        </w:rPr>
        <w:t>22</w:t>
      </w:r>
      <w:r w:rsidR="007C4864" w:rsidRPr="009F5CED">
        <w:rPr>
          <w:rFonts w:cs="Arial"/>
          <w:sz w:val="20"/>
          <w:szCs w:val="20"/>
        </w:rPr>
        <w:t>).</w:t>
      </w:r>
    </w:p>
    <w:p w:rsidR="007C4864" w:rsidRPr="009F5CED" w:rsidRDefault="009A2F50" w:rsidP="007C4864">
      <w:pPr>
        <w:pBdr>
          <w:bottom w:val="single" w:sz="6" w:space="1" w:color="auto"/>
        </w:pBdr>
        <w:ind w:right="102"/>
        <w:jc w:val="right"/>
        <w:rPr>
          <w:sz w:val="18"/>
          <w:szCs w:val="18"/>
          <w:lang w:val="sr-Cyrl-RS"/>
        </w:rPr>
      </w:pPr>
      <w:r>
        <w:rPr>
          <w:sz w:val="18"/>
          <w:szCs w:val="18"/>
          <w:lang w:val="sr-Cyrl-RS"/>
        </w:rPr>
        <w:t>NAČELNIK</w:t>
      </w:r>
      <w:r w:rsidR="007C4864" w:rsidRPr="009F5CED">
        <w:rPr>
          <w:sz w:val="18"/>
          <w:szCs w:val="18"/>
          <w:lang w:val="sr-Cyrl-RS"/>
        </w:rPr>
        <w:t xml:space="preserve"> </w:t>
      </w:r>
      <w:r>
        <w:rPr>
          <w:sz w:val="18"/>
          <w:szCs w:val="18"/>
          <w:lang w:val="sr-Cyrl-RS"/>
        </w:rPr>
        <w:t>OPŠTINE</w:t>
      </w:r>
      <w:r w:rsidR="007C4864" w:rsidRPr="009F5CED">
        <w:rPr>
          <w:sz w:val="18"/>
          <w:szCs w:val="18"/>
          <w:lang w:val="sr-Cyrl-RS"/>
        </w:rPr>
        <w:br/>
      </w:r>
      <w:r>
        <w:rPr>
          <w:sz w:val="18"/>
          <w:szCs w:val="18"/>
          <w:lang w:val="sr-Cyrl-RS"/>
        </w:rPr>
        <w:t>Vasilije</w:t>
      </w:r>
      <w:r w:rsidR="007C4864" w:rsidRPr="009F5CED">
        <w:rPr>
          <w:sz w:val="18"/>
          <w:szCs w:val="18"/>
          <w:lang w:val="sr-Cyrl-RS"/>
        </w:rPr>
        <w:t xml:space="preserve"> </w:t>
      </w:r>
      <w:r>
        <w:rPr>
          <w:sz w:val="18"/>
          <w:szCs w:val="18"/>
          <w:lang w:val="sr-Cyrl-RS"/>
        </w:rPr>
        <w:t>Perić</w:t>
      </w:r>
      <w:r w:rsidR="007C4864" w:rsidRPr="009F5CED">
        <w:rPr>
          <w:sz w:val="18"/>
          <w:szCs w:val="18"/>
          <w:lang w:val="sr-Cyrl-RS"/>
        </w:rPr>
        <w:t xml:space="preserve"> </w:t>
      </w:r>
      <w:r>
        <w:rPr>
          <w:sz w:val="18"/>
          <w:szCs w:val="18"/>
          <w:lang w:val="sr-Cyrl-RS"/>
        </w:rPr>
        <w:t>dipl</w:t>
      </w:r>
      <w:r w:rsidR="007C4864" w:rsidRPr="009F5CED">
        <w:rPr>
          <w:sz w:val="18"/>
          <w:szCs w:val="18"/>
          <w:lang w:val="sr-Cyrl-RS"/>
        </w:rPr>
        <w:t>.</w:t>
      </w:r>
      <w:r>
        <w:rPr>
          <w:sz w:val="18"/>
          <w:szCs w:val="18"/>
          <w:lang w:val="sr-Cyrl-RS"/>
        </w:rPr>
        <w:t>ek</w:t>
      </w:r>
      <w:r w:rsidR="007C4864" w:rsidRPr="009F5CED">
        <w:rPr>
          <w:sz w:val="18"/>
          <w:szCs w:val="18"/>
          <w:lang w:val="sr-Cyrl-RS"/>
        </w:rPr>
        <w:t>.</w:t>
      </w:r>
    </w:p>
    <w:p w:rsidR="007C4864" w:rsidRDefault="007C4864">
      <w:pPr>
        <w:spacing w:before="0" w:after="0"/>
        <w:ind w:firstLine="0"/>
        <w:jc w:val="left"/>
        <w:rPr>
          <w:sz w:val="20"/>
          <w:szCs w:val="20"/>
        </w:rPr>
      </w:pPr>
    </w:p>
    <w:p w:rsidR="00436C0B" w:rsidRPr="00CE5C35" w:rsidRDefault="009A2F50" w:rsidP="00436C0B">
      <w:pPr>
        <w:pStyle w:val="NoSpacing"/>
        <w:ind w:left="0" w:firstLine="0"/>
        <w:rPr>
          <w:sz w:val="20"/>
          <w:lang w:val="sr-Cyrl-BA"/>
        </w:rPr>
      </w:pPr>
      <w:r>
        <w:rPr>
          <w:sz w:val="20"/>
          <w:lang w:val="sr-Cyrl-BA"/>
        </w:rPr>
        <w:t>REPUBLIKA</w:t>
      </w:r>
      <w:r w:rsidR="00436C0B" w:rsidRPr="00CE5C35">
        <w:rPr>
          <w:sz w:val="20"/>
          <w:lang w:val="sr-Cyrl-BA"/>
        </w:rPr>
        <w:t xml:space="preserve"> </w:t>
      </w:r>
      <w:r>
        <w:rPr>
          <w:sz w:val="20"/>
          <w:lang w:val="sr-Cyrl-BA"/>
        </w:rPr>
        <w:t>SRPSKA</w:t>
      </w:r>
      <w:r w:rsidR="00436C0B" w:rsidRPr="00CE5C35">
        <w:rPr>
          <w:sz w:val="20"/>
          <w:lang w:val="sr-Cyrl-BA"/>
        </w:rPr>
        <w:tab/>
      </w:r>
    </w:p>
    <w:p w:rsidR="00436C0B" w:rsidRPr="00CE5C35" w:rsidRDefault="009A2F50" w:rsidP="00436C0B">
      <w:pPr>
        <w:pStyle w:val="NoSpacing"/>
        <w:ind w:left="0" w:firstLine="0"/>
        <w:rPr>
          <w:sz w:val="20"/>
          <w:lang w:val="sr-Cyrl-BA"/>
        </w:rPr>
      </w:pPr>
      <w:r>
        <w:rPr>
          <w:sz w:val="20"/>
          <w:lang w:val="sr-Cyrl-BA"/>
        </w:rPr>
        <w:t>OPŠTINA</w:t>
      </w:r>
      <w:r w:rsidR="00436C0B" w:rsidRPr="00CE5C35">
        <w:rPr>
          <w:sz w:val="20"/>
          <w:lang w:val="sr-Cyrl-BA"/>
        </w:rPr>
        <w:t xml:space="preserve"> </w:t>
      </w:r>
      <w:r>
        <w:rPr>
          <w:sz w:val="20"/>
          <w:lang w:val="sr-Cyrl-BA"/>
        </w:rPr>
        <w:t>UGLjEVIK</w:t>
      </w:r>
      <w:r w:rsidR="00436C0B" w:rsidRPr="00CE5C35">
        <w:rPr>
          <w:sz w:val="20"/>
          <w:lang w:val="sr-Cyrl-BA"/>
        </w:rPr>
        <w:tab/>
      </w:r>
    </w:p>
    <w:p w:rsidR="00436C0B" w:rsidRPr="00CE5C35" w:rsidRDefault="009A2F50" w:rsidP="00436C0B">
      <w:pPr>
        <w:pStyle w:val="NoSpacing"/>
        <w:ind w:left="0" w:firstLine="0"/>
        <w:rPr>
          <w:sz w:val="20"/>
          <w:lang w:val="sr-Cyrl-BA"/>
        </w:rPr>
      </w:pPr>
      <w:r>
        <w:rPr>
          <w:sz w:val="20"/>
          <w:lang w:val="sr-Cyrl-BA"/>
        </w:rPr>
        <w:t>OPŠTINSKA</w:t>
      </w:r>
      <w:r w:rsidR="00436C0B" w:rsidRPr="00CE5C35">
        <w:rPr>
          <w:sz w:val="20"/>
          <w:lang w:val="sr-Cyrl-BA"/>
        </w:rPr>
        <w:t xml:space="preserve"> </w:t>
      </w:r>
      <w:r>
        <w:rPr>
          <w:sz w:val="20"/>
          <w:lang w:val="sr-Cyrl-BA"/>
        </w:rPr>
        <w:t>UPRAVA</w:t>
      </w:r>
    </w:p>
    <w:p w:rsidR="00436C0B" w:rsidRPr="00CE5C35" w:rsidRDefault="009A2F50" w:rsidP="00436C0B">
      <w:pPr>
        <w:pStyle w:val="NoSpacing"/>
        <w:ind w:left="0" w:firstLine="0"/>
        <w:rPr>
          <w:rFonts w:ascii="Times New Roman" w:hAnsi="Times New Roman"/>
          <w:sz w:val="20"/>
          <w:lang w:val="sr-Cyrl-BA"/>
        </w:rPr>
      </w:pPr>
      <w:r>
        <w:rPr>
          <w:sz w:val="20"/>
          <w:lang w:val="sr-Cyrl-BA"/>
        </w:rPr>
        <w:t>NAČELNIK</w:t>
      </w:r>
      <w:r w:rsidR="00436C0B" w:rsidRPr="00CE5C35">
        <w:rPr>
          <w:sz w:val="20"/>
          <w:lang w:val="sr-Cyrl-BA"/>
        </w:rPr>
        <w:t xml:space="preserve"> </w:t>
      </w:r>
      <w:r>
        <w:rPr>
          <w:sz w:val="20"/>
          <w:lang w:val="sr-Cyrl-BA"/>
        </w:rPr>
        <w:t>OPŠTINE</w:t>
      </w:r>
    </w:p>
    <w:p w:rsidR="00436C0B" w:rsidRPr="00CE5C35" w:rsidRDefault="009A2F50" w:rsidP="00436C0B">
      <w:pPr>
        <w:pStyle w:val="NoSpacing"/>
        <w:ind w:left="0" w:firstLine="0"/>
        <w:rPr>
          <w:sz w:val="20"/>
          <w:lang w:val="sr-Cyrl-BA"/>
        </w:rPr>
      </w:pPr>
      <w:r>
        <w:rPr>
          <w:sz w:val="20"/>
          <w:lang w:val="sr-Cyrl-BA"/>
        </w:rPr>
        <w:t>Broj</w:t>
      </w:r>
      <w:r w:rsidR="00436C0B" w:rsidRPr="00CE5C35">
        <w:rPr>
          <w:sz w:val="20"/>
          <w:lang w:val="sr-Cyrl-BA"/>
        </w:rPr>
        <w:t>: 02-111-43/23</w:t>
      </w:r>
    </w:p>
    <w:p w:rsidR="00436C0B" w:rsidRPr="00CE5C35" w:rsidRDefault="009A2F50" w:rsidP="00436C0B">
      <w:pPr>
        <w:pStyle w:val="NoSpacing"/>
        <w:ind w:left="0" w:firstLine="0"/>
        <w:rPr>
          <w:sz w:val="20"/>
          <w:lang w:val="sr-Cyrl-BA"/>
        </w:rPr>
      </w:pPr>
      <w:r>
        <w:rPr>
          <w:sz w:val="20"/>
          <w:lang w:val="sr-Cyrl-BA"/>
        </w:rPr>
        <w:t>Datum</w:t>
      </w:r>
      <w:r w:rsidR="00436C0B" w:rsidRPr="00CE5C35">
        <w:rPr>
          <w:sz w:val="20"/>
          <w:lang w:val="sr-Cyrl-BA"/>
        </w:rPr>
        <w:t xml:space="preserve">: 05.12.2023. </w:t>
      </w:r>
      <w:r>
        <w:rPr>
          <w:sz w:val="20"/>
          <w:lang w:val="sr-Cyrl-BA"/>
        </w:rPr>
        <w:t>godine</w:t>
      </w:r>
    </w:p>
    <w:p w:rsidR="00436C0B" w:rsidRPr="00CE5C35" w:rsidRDefault="00436C0B" w:rsidP="00436C0B">
      <w:pPr>
        <w:pStyle w:val="NoSpacing"/>
        <w:ind w:left="0" w:firstLine="0"/>
        <w:rPr>
          <w:sz w:val="20"/>
          <w:lang w:val="sr-Cyrl-BA"/>
        </w:rPr>
      </w:pPr>
    </w:p>
    <w:p w:rsidR="00436C0B" w:rsidRPr="00436C0B" w:rsidRDefault="009A2F50" w:rsidP="00671568">
      <w:pPr>
        <w:pStyle w:val="NoSpacing"/>
        <w:ind w:left="0" w:right="102" w:firstLine="0"/>
        <w:rPr>
          <w:rFonts w:cs="Arial"/>
          <w:sz w:val="20"/>
          <w:lang w:val="sr-Cyrl-BA"/>
        </w:rPr>
      </w:pPr>
      <w:r>
        <w:rPr>
          <w:rFonts w:cs="Arial"/>
          <w:sz w:val="20"/>
          <w:lang w:val="sr-Cyrl-BA"/>
        </w:rPr>
        <w:t>Na</w:t>
      </w:r>
      <w:r w:rsidR="00436C0B" w:rsidRPr="00436C0B">
        <w:rPr>
          <w:rFonts w:cs="Arial"/>
          <w:sz w:val="20"/>
          <w:lang w:val="sr-Cyrl-BA"/>
        </w:rPr>
        <w:t xml:space="preserve"> </w:t>
      </w:r>
      <w:r>
        <w:rPr>
          <w:rFonts w:cs="Arial"/>
          <w:sz w:val="20"/>
          <w:lang w:val="sr-Cyrl-BA"/>
        </w:rPr>
        <w:t>osnovu</w:t>
      </w:r>
      <w:r w:rsidR="00436C0B" w:rsidRPr="00436C0B">
        <w:rPr>
          <w:rFonts w:cs="Arial"/>
          <w:sz w:val="20"/>
          <w:lang w:val="sr-Cyrl-BA"/>
        </w:rPr>
        <w:t xml:space="preserve"> </w:t>
      </w:r>
      <w:r>
        <w:rPr>
          <w:rFonts w:cs="Arial"/>
          <w:sz w:val="20"/>
          <w:lang w:val="sr-Cyrl-BA"/>
        </w:rPr>
        <w:t>člana</w:t>
      </w:r>
      <w:r w:rsidR="00436C0B" w:rsidRPr="00436C0B">
        <w:rPr>
          <w:rFonts w:cs="Arial"/>
          <w:sz w:val="20"/>
          <w:lang w:val="sr-Cyrl-BA"/>
        </w:rPr>
        <w:t xml:space="preserve"> 59. </w:t>
      </w:r>
      <w:r>
        <w:rPr>
          <w:rFonts w:cs="Arial"/>
          <w:sz w:val="20"/>
          <w:lang w:val="sr-Cyrl-BA"/>
        </w:rPr>
        <w:t>i</w:t>
      </w:r>
      <w:r w:rsidR="00436C0B" w:rsidRPr="00436C0B">
        <w:rPr>
          <w:rFonts w:cs="Arial"/>
          <w:sz w:val="20"/>
          <w:lang w:val="sr-Cyrl-BA"/>
        </w:rPr>
        <w:t xml:space="preserve"> 82. </w:t>
      </w:r>
      <w:r>
        <w:rPr>
          <w:rFonts w:cs="Arial"/>
          <w:sz w:val="20"/>
          <w:lang w:val="sr-Cyrl-BA"/>
        </w:rPr>
        <w:t>stav</w:t>
      </w:r>
      <w:r w:rsidR="00436C0B" w:rsidRPr="00436C0B">
        <w:rPr>
          <w:rFonts w:cs="Arial"/>
          <w:sz w:val="20"/>
          <w:lang w:val="sr-Cyrl-BA"/>
        </w:rPr>
        <w:t xml:space="preserve"> 3. </w:t>
      </w:r>
      <w:r>
        <w:rPr>
          <w:rFonts w:cs="Arial"/>
          <w:sz w:val="20"/>
          <w:lang w:val="sr-Cyrl-BA"/>
        </w:rPr>
        <w:t>Zakona</w:t>
      </w:r>
      <w:r w:rsidR="00436C0B" w:rsidRPr="00436C0B">
        <w:rPr>
          <w:rFonts w:cs="Arial"/>
          <w:sz w:val="20"/>
          <w:lang w:val="sr-Cyrl-BA"/>
        </w:rPr>
        <w:t xml:space="preserve"> </w:t>
      </w:r>
      <w:r>
        <w:rPr>
          <w:rFonts w:cs="Arial"/>
          <w:sz w:val="20"/>
          <w:lang w:val="sr-Cyrl-BA"/>
        </w:rPr>
        <w:t>o</w:t>
      </w:r>
      <w:r w:rsidR="00436C0B" w:rsidRPr="00436C0B">
        <w:rPr>
          <w:rFonts w:cs="Arial"/>
          <w:sz w:val="20"/>
          <w:lang w:val="sr-Cyrl-BA"/>
        </w:rPr>
        <w:t xml:space="preserve"> </w:t>
      </w:r>
      <w:r>
        <w:rPr>
          <w:rFonts w:cs="Arial"/>
          <w:sz w:val="20"/>
          <w:lang w:val="sr-Cyrl-BA"/>
        </w:rPr>
        <w:t>lokalnoj</w:t>
      </w:r>
      <w:r w:rsidR="00436C0B" w:rsidRPr="00436C0B">
        <w:rPr>
          <w:rFonts w:cs="Arial"/>
          <w:sz w:val="20"/>
          <w:lang w:val="sr-Cyrl-BA"/>
        </w:rPr>
        <w:t xml:space="preserve"> </w:t>
      </w:r>
      <w:r>
        <w:rPr>
          <w:rFonts w:cs="Arial"/>
          <w:sz w:val="20"/>
          <w:lang w:val="sr-Cyrl-BA"/>
        </w:rPr>
        <w:t>samoupravi</w:t>
      </w:r>
      <w:r w:rsidR="00436C0B" w:rsidRPr="00436C0B">
        <w:rPr>
          <w:rFonts w:cs="Arial"/>
          <w:sz w:val="20"/>
          <w:lang w:val="sr-Cyrl-BA"/>
        </w:rPr>
        <w:t xml:space="preserve"> (,,</w:t>
      </w:r>
      <w:r>
        <w:rPr>
          <w:rFonts w:cs="Arial"/>
          <w:sz w:val="20"/>
          <w:lang w:val="sr-Cyrl-BA"/>
        </w:rPr>
        <w:t>Službeni</w:t>
      </w:r>
      <w:r w:rsidR="00436C0B" w:rsidRPr="00436C0B">
        <w:rPr>
          <w:rFonts w:cs="Arial"/>
          <w:sz w:val="20"/>
          <w:lang w:val="sr-Cyrl-BA"/>
        </w:rPr>
        <w:t xml:space="preserve"> </w:t>
      </w:r>
      <w:r>
        <w:rPr>
          <w:rFonts w:cs="Arial"/>
          <w:sz w:val="20"/>
          <w:lang w:val="sr-Cyrl-BA"/>
        </w:rPr>
        <w:t>glasnik</w:t>
      </w:r>
      <w:r w:rsidR="00436C0B" w:rsidRPr="00436C0B">
        <w:rPr>
          <w:rFonts w:cs="Arial"/>
          <w:sz w:val="20"/>
          <w:lang w:val="sr-Cyrl-BA"/>
        </w:rPr>
        <w:t xml:space="preserve"> </w:t>
      </w:r>
      <w:r>
        <w:rPr>
          <w:rFonts w:cs="Arial"/>
          <w:sz w:val="20"/>
          <w:lang w:val="sr-Cyrl-BA"/>
        </w:rPr>
        <w:t>Republike</w:t>
      </w:r>
      <w:r w:rsidR="00436C0B" w:rsidRPr="00436C0B">
        <w:rPr>
          <w:rFonts w:cs="Arial"/>
          <w:sz w:val="20"/>
          <w:lang w:val="sr-Cyrl-BA"/>
        </w:rPr>
        <w:t xml:space="preserve"> </w:t>
      </w:r>
      <w:r>
        <w:rPr>
          <w:rFonts w:cs="Arial"/>
          <w:sz w:val="20"/>
          <w:lang w:val="sr-Cyrl-BA"/>
        </w:rPr>
        <w:t>Srpske</w:t>
      </w:r>
      <w:r w:rsidR="00436C0B" w:rsidRPr="00436C0B">
        <w:rPr>
          <w:rFonts w:cs="Arial"/>
          <w:sz w:val="20"/>
          <w:lang w:val="sr-Cyrl-BA"/>
        </w:rPr>
        <w:t xml:space="preserve">“ </w:t>
      </w:r>
      <w:r>
        <w:rPr>
          <w:rFonts w:cs="Arial"/>
          <w:sz w:val="20"/>
          <w:lang w:val="sr-Cyrl-BA"/>
        </w:rPr>
        <w:t>broj</w:t>
      </w:r>
      <w:r w:rsidR="00436C0B" w:rsidRPr="00436C0B">
        <w:rPr>
          <w:rFonts w:cs="Arial"/>
          <w:sz w:val="20"/>
          <w:lang w:val="sr-Cyrl-BA"/>
        </w:rPr>
        <w:t xml:space="preserve"> 97/16 </w:t>
      </w:r>
      <w:r>
        <w:rPr>
          <w:rFonts w:cs="Arial"/>
          <w:sz w:val="20"/>
          <w:lang w:val="sr-Cyrl-BA"/>
        </w:rPr>
        <w:t>i</w:t>
      </w:r>
      <w:r w:rsidR="00436C0B" w:rsidRPr="00436C0B">
        <w:rPr>
          <w:rFonts w:cs="Arial"/>
          <w:sz w:val="20"/>
          <w:lang w:val="sr-Cyrl-BA"/>
        </w:rPr>
        <w:t xml:space="preserve"> 36/19, 61/21),  </w:t>
      </w:r>
      <w:r>
        <w:rPr>
          <w:rFonts w:cs="Arial"/>
          <w:sz w:val="20"/>
          <w:lang w:val="sr-Cyrl-BA"/>
        </w:rPr>
        <w:t>člana</w:t>
      </w:r>
      <w:r w:rsidR="00436C0B" w:rsidRPr="00436C0B">
        <w:rPr>
          <w:rFonts w:cs="Arial"/>
          <w:sz w:val="20"/>
          <w:lang w:val="sr-Cyrl-BA"/>
        </w:rPr>
        <w:t xml:space="preserve"> 68. </w:t>
      </w:r>
      <w:r>
        <w:rPr>
          <w:rFonts w:cs="Arial"/>
          <w:sz w:val="20"/>
          <w:lang w:val="sr-Cyrl-BA"/>
        </w:rPr>
        <w:t>i</w:t>
      </w:r>
      <w:r w:rsidR="00436C0B" w:rsidRPr="00436C0B">
        <w:rPr>
          <w:rFonts w:cs="Arial"/>
          <w:sz w:val="20"/>
          <w:lang w:val="sr-Cyrl-BA"/>
        </w:rPr>
        <w:t xml:space="preserve"> 89. </w:t>
      </w:r>
      <w:r>
        <w:rPr>
          <w:rFonts w:cs="Arial"/>
          <w:sz w:val="20"/>
          <w:lang w:val="sr-Cyrl-BA"/>
        </w:rPr>
        <w:t>Statuta</w:t>
      </w:r>
      <w:r w:rsidR="00436C0B" w:rsidRPr="00436C0B">
        <w:rPr>
          <w:rFonts w:cs="Arial"/>
          <w:sz w:val="20"/>
          <w:lang w:val="sr-Cyrl-BA"/>
        </w:rPr>
        <w:t xml:space="preserve"> </w:t>
      </w:r>
      <w:r>
        <w:rPr>
          <w:rFonts w:cs="Arial"/>
          <w:sz w:val="20"/>
          <w:lang w:val="sr-Cyrl-BA"/>
        </w:rPr>
        <w:t>Opštine</w:t>
      </w:r>
      <w:r w:rsidR="00436C0B" w:rsidRPr="00436C0B">
        <w:rPr>
          <w:rFonts w:cs="Arial"/>
          <w:sz w:val="20"/>
          <w:lang w:val="sr-Cyrl-BA"/>
        </w:rPr>
        <w:t xml:space="preserve"> </w:t>
      </w:r>
      <w:r>
        <w:rPr>
          <w:rFonts w:cs="Arial"/>
          <w:sz w:val="20"/>
          <w:lang w:val="sr-Cyrl-BA"/>
        </w:rPr>
        <w:t>Ugljevik</w:t>
      </w:r>
      <w:r w:rsidR="00436C0B" w:rsidRPr="00436C0B">
        <w:rPr>
          <w:rFonts w:cs="Arial"/>
          <w:sz w:val="20"/>
          <w:lang w:val="sr-Cyrl-BA"/>
        </w:rPr>
        <w:t xml:space="preserve"> (,,</w:t>
      </w:r>
      <w:r>
        <w:rPr>
          <w:rFonts w:cs="Arial"/>
          <w:sz w:val="20"/>
          <w:lang w:val="sr-Cyrl-BA"/>
        </w:rPr>
        <w:t>Službeni</w:t>
      </w:r>
      <w:r w:rsidR="00436C0B" w:rsidRPr="00436C0B">
        <w:rPr>
          <w:rFonts w:cs="Arial"/>
          <w:sz w:val="20"/>
          <w:lang w:val="sr-Cyrl-BA"/>
        </w:rPr>
        <w:t xml:space="preserve"> </w:t>
      </w:r>
      <w:r>
        <w:rPr>
          <w:rFonts w:cs="Arial"/>
          <w:sz w:val="20"/>
          <w:lang w:val="sr-Cyrl-BA"/>
        </w:rPr>
        <w:t>bilten</w:t>
      </w:r>
      <w:r w:rsidR="00436C0B" w:rsidRPr="00436C0B">
        <w:rPr>
          <w:rFonts w:cs="Arial"/>
          <w:sz w:val="20"/>
          <w:lang w:val="sr-Cyrl-BA"/>
        </w:rPr>
        <w:t xml:space="preserve"> </w:t>
      </w:r>
      <w:r>
        <w:rPr>
          <w:rFonts w:cs="Arial"/>
          <w:sz w:val="20"/>
          <w:lang w:val="sr-Cyrl-BA"/>
        </w:rPr>
        <w:t>Opštine</w:t>
      </w:r>
      <w:r w:rsidR="00436C0B" w:rsidRPr="00436C0B">
        <w:rPr>
          <w:rFonts w:cs="Arial"/>
          <w:sz w:val="20"/>
          <w:lang w:val="sr-Cyrl-BA"/>
        </w:rPr>
        <w:t xml:space="preserve"> </w:t>
      </w:r>
      <w:r>
        <w:rPr>
          <w:rFonts w:cs="Arial"/>
          <w:sz w:val="20"/>
          <w:lang w:val="sr-Cyrl-BA"/>
        </w:rPr>
        <w:t>Ugljevik</w:t>
      </w:r>
      <w:r w:rsidR="00436C0B" w:rsidRPr="00436C0B">
        <w:rPr>
          <w:rFonts w:cs="Arial"/>
          <w:sz w:val="20"/>
          <w:lang w:val="sr-Cyrl-BA"/>
        </w:rPr>
        <w:t xml:space="preserve">“ </w:t>
      </w:r>
      <w:r>
        <w:rPr>
          <w:rFonts w:cs="Arial"/>
          <w:sz w:val="20"/>
          <w:lang w:val="sr-Cyrl-BA"/>
        </w:rPr>
        <w:t>broj</w:t>
      </w:r>
      <w:r w:rsidR="00436C0B" w:rsidRPr="00436C0B">
        <w:rPr>
          <w:rFonts w:cs="Arial"/>
          <w:sz w:val="20"/>
          <w:lang w:val="sr-Cyrl-BA"/>
        </w:rPr>
        <w:t xml:space="preserve">:7/17 </w:t>
      </w:r>
      <w:r>
        <w:rPr>
          <w:rFonts w:cs="Arial"/>
          <w:sz w:val="20"/>
          <w:lang w:val="sr-Cyrl-BA"/>
        </w:rPr>
        <w:t>i</w:t>
      </w:r>
      <w:r w:rsidR="00436C0B" w:rsidRPr="00436C0B">
        <w:rPr>
          <w:rFonts w:cs="Arial"/>
          <w:sz w:val="20"/>
          <w:lang w:val="sr-Cyrl-BA"/>
        </w:rPr>
        <w:t xml:space="preserve"> 5/21) </w:t>
      </w:r>
      <w:r>
        <w:rPr>
          <w:rFonts w:cs="Arial"/>
          <w:sz w:val="20"/>
          <w:lang w:val="sr-Cyrl-BA"/>
        </w:rPr>
        <w:t>i</w:t>
      </w:r>
      <w:r w:rsidR="00436C0B" w:rsidRPr="00436C0B">
        <w:rPr>
          <w:rFonts w:cs="Arial"/>
          <w:sz w:val="20"/>
          <w:lang w:val="sr-Cyrl-BA"/>
        </w:rPr>
        <w:t xml:space="preserve"> </w:t>
      </w:r>
      <w:r>
        <w:rPr>
          <w:rFonts w:cs="Arial"/>
          <w:sz w:val="20"/>
          <w:lang w:val="sr-Cyrl-BA"/>
        </w:rPr>
        <w:t>člana</w:t>
      </w:r>
      <w:r w:rsidR="00436C0B" w:rsidRPr="00436C0B">
        <w:rPr>
          <w:rFonts w:cs="Arial"/>
          <w:sz w:val="20"/>
          <w:lang w:val="sr-Cyrl-BA"/>
        </w:rPr>
        <w:t xml:space="preserve"> 2. </w:t>
      </w:r>
      <w:r>
        <w:rPr>
          <w:rFonts w:cs="Arial"/>
          <w:sz w:val="20"/>
          <w:lang w:val="sr-Cyrl-BA"/>
        </w:rPr>
        <w:t>i</w:t>
      </w:r>
      <w:r w:rsidR="00436C0B" w:rsidRPr="00436C0B">
        <w:rPr>
          <w:rFonts w:cs="Arial"/>
          <w:sz w:val="20"/>
          <w:lang w:val="sr-Cyrl-BA"/>
        </w:rPr>
        <w:t xml:space="preserve"> 11. </w:t>
      </w:r>
      <w:r>
        <w:rPr>
          <w:rFonts w:cs="Arial"/>
          <w:sz w:val="20"/>
          <w:lang w:val="sr-Cyrl-BA"/>
        </w:rPr>
        <w:t>Odluke</w:t>
      </w:r>
      <w:r w:rsidR="00436C0B" w:rsidRPr="00436C0B">
        <w:rPr>
          <w:rFonts w:cs="Arial"/>
          <w:sz w:val="20"/>
          <w:lang w:val="sr-Cyrl-BA"/>
        </w:rPr>
        <w:t xml:space="preserve"> </w:t>
      </w:r>
      <w:r>
        <w:rPr>
          <w:rFonts w:cs="Arial"/>
          <w:sz w:val="20"/>
          <w:lang w:val="sr-Cyrl-BA"/>
        </w:rPr>
        <w:t>o</w:t>
      </w:r>
      <w:r w:rsidR="00436C0B" w:rsidRPr="00436C0B">
        <w:rPr>
          <w:rFonts w:cs="Arial"/>
          <w:sz w:val="20"/>
          <w:lang w:val="sr-Cyrl-BA"/>
        </w:rPr>
        <w:t xml:space="preserve"> </w:t>
      </w:r>
      <w:r>
        <w:rPr>
          <w:rFonts w:cs="Arial"/>
          <w:sz w:val="20"/>
          <w:lang w:val="sr-Cyrl-BA"/>
        </w:rPr>
        <w:t>uslovima</w:t>
      </w:r>
      <w:r w:rsidR="00436C0B" w:rsidRPr="00436C0B">
        <w:rPr>
          <w:rFonts w:cs="Arial"/>
          <w:sz w:val="20"/>
          <w:lang w:val="sr-Cyrl-BA"/>
        </w:rPr>
        <w:t xml:space="preserve"> </w:t>
      </w:r>
      <w:r>
        <w:rPr>
          <w:rFonts w:cs="Arial"/>
          <w:sz w:val="20"/>
          <w:lang w:val="sr-Cyrl-BA"/>
        </w:rPr>
        <w:t>i</w:t>
      </w:r>
      <w:r w:rsidR="00436C0B" w:rsidRPr="00436C0B">
        <w:rPr>
          <w:rFonts w:cs="Arial"/>
          <w:sz w:val="20"/>
          <w:lang w:val="sr-Cyrl-BA"/>
        </w:rPr>
        <w:t xml:space="preserve"> </w:t>
      </w:r>
      <w:r>
        <w:rPr>
          <w:rFonts w:cs="Arial"/>
          <w:sz w:val="20"/>
          <w:lang w:val="sr-Cyrl-BA"/>
        </w:rPr>
        <w:t>načinu</w:t>
      </w:r>
      <w:r w:rsidR="00436C0B" w:rsidRPr="00436C0B">
        <w:rPr>
          <w:rFonts w:cs="Arial"/>
          <w:sz w:val="20"/>
          <w:lang w:val="sr-Cyrl-BA"/>
        </w:rPr>
        <w:t xml:space="preserve"> </w:t>
      </w:r>
      <w:r>
        <w:rPr>
          <w:rFonts w:cs="Arial"/>
          <w:sz w:val="20"/>
          <w:lang w:val="sr-Cyrl-BA"/>
        </w:rPr>
        <w:t>ostvarivanja</w:t>
      </w:r>
      <w:r w:rsidR="00436C0B" w:rsidRPr="00436C0B">
        <w:rPr>
          <w:rFonts w:cs="Arial"/>
          <w:sz w:val="20"/>
          <w:lang w:val="sr-Cyrl-BA"/>
        </w:rPr>
        <w:t xml:space="preserve"> </w:t>
      </w:r>
      <w:r>
        <w:rPr>
          <w:rFonts w:cs="Arial"/>
          <w:sz w:val="20"/>
          <w:lang w:val="sr-Cyrl-BA"/>
        </w:rPr>
        <w:t>podsticajnih</w:t>
      </w:r>
      <w:r w:rsidR="00436C0B" w:rsidRPr="00436C0B">
        <w:rPr>
          <w:rFonts w:cs="Arial"/>
          <w:sz w:val="20"/>
          <w:lang w:val="sr-Cyrl-BA"/>
        </w:rPr>
        <w:t xml:space="preserve"> </w:t>
      </w:r>
      <w:r>
        <w:rPr>
          <w:rFonts w:cs="Arial"/>
          <w:sz w:val="20"/>
          <w:lang w:val="sr-Cyrl-BA"/>
        </w:rPr>
        <w:t>sredstava</w:t>
      </w:r>
      <w:r w:rsidR="00436C0B" w:rsidRPr="00436C0B">
        <w:rPr>
          <w:rFonts w:cs="Arial"/>
          <w:sz w:val="20"/>
          <w:lang w:val="sr-Cyrl-BA"/>
        </w:rPr>
        <w:t xml:space="preserve"> </w:t>
      </w:r>
      <w:r>
        <w:rPr>
          <w:rFonts w:cs="Arial"/>
          <w:sz w:val="20"/>
          <w:lang w:val="sr-Cyrl-BA"/>
        </w:rPr>
        <w:t>za</w:t>
      </w:r>
      <w:r w:rsidR="00436C0B" w:rsidRPr="00436C0B">
        <w:rPr>
          <w:rFonts w:cs="Arial"/>
          <w:sz w:val="20"/>
          <w:lang w:val="sr-Cyrl-BA"/>
        </w:rPr>
        <w:t xml:space="preserve"> </w:t>
      </w:r>
      <w:r>
        <w:rPr>
          <w:rFonts w:cs="Arial"/>
          <w:sz w:val="20"/>
          <w:lang w:val="sr-Cyrl-BA"/>
        </w:rPr>
        <w:t>razvoj</w:t>
      </w:r>
      <w:r w:rsidR="00436C0B" w:rsidRPr="00436C0B">
        <w:rPr>
          <w:rFonts w:cs="Arial"/>
          <w:sz w:val="20"/>
          <w:lang w:val="sr-Cyrl-BA"/>
        </w:rPr>
        <w:t xml:space="preserve"> </w:t>
      </w:r>
      <w:r>
        <w:rPr>
          <w:rFonts w:cs="Arial"/>
          <w:sz w:val="20"/>
          <w:lang w:val="sr-Cyrl-BA"/>
        </w:rPr>
        <w:t>poljoprivredne</w:t>
      </w:r>
      <w:r w:rsidR="00436C0B" w:rsidRPr="00436C0B">
        <w:rPr>
          <w:rFonts w:cs="Arial"/>
          <w:sz w:val="20"/>
          <w:lang w:val="sr-Cyrl-BA"/>
        </w:rPr>
        <w:t xml:space="preserve"> </w:t>
      </w:r>
      <w:r>
        <w:rPr>
          <w:rFonts w:cs="Arial"/>
          <w:sz w:val="20"/>
          <w:lang w:val="sr-Cyrl-BA"/>
        </w:rPr>
        <w:t>proizvodnje</w:t>
      </w:r>
      <w:r w:rsidR="00436C0B" w:rsidRPr="00436C0B">
        <w:rPr>
          <w:rFonts w:cs="Arial"/>
          <w:sz w:val="20"/>
          <w:lang w:val="sr-Cyrl-BA"/>
        </w:rPr>
        <w:t xml:space="preserve"> </w:t>
      </w:r>
      <w:r>
        <w:rPr>
          <w:rFonts w:cs="Arial"/>
          <w:sz w:val="20"/>
          <w:lang w:val="sr-Cyrl-BA"/>
        </w:rPr>
        <w:t>na</w:t>
      </w:r>
      <w:r w:rsidR="00436C0B" w:rsidRPr="00436C0B">
        <w:rPr>
          <w:rFonts w:cs="Arial"/>
          <w:sz w:val="20"/>
          <w:lang w:val="sr-Cyrl-BA"/>
        </w:rPr>
        <w:t xml:space="preserve"> </w:t>
      </w:r>
      <w:r>
        <w:rPr>
          <w:rFonts w:cs="Arial"/>
          <w:sz w:val="20"/>
          <w:lang w:val="sr-Cyrl-BA"/>
        </w:rPr>
        <w:t>teritoriji</w:t>
      </w:r>
      <w:r w:rsidR="00436C0B" w:rsidRPr="00436C0B">
        <w:rPr>
          <w:rFonts w:cs="Arial"/>
          <w:sz w:val="20"/>
          <w:lang w:val="sr-Cyrl-BA"/>
        </w:rPr>
        <w:t xml:space="preserve"> </w:t>
      </w:r>
      <w:r>
        <w:rPr>
          <w:rFonts w:cs="Arial"/>
          <w:sz w:val="20"/>
          <w:lang w:val="sr-Cyrl-BA"/>
        </w:rPr>
        <w:t>Opštine</w:t>
      </w:r>
      <w:r w:rsidR="00436C0B" w:rsidRPr="00436C0B">
        <w:rPr>
          <w:rFonts w:cs="Arial"/>
          <w:sz w:val="20"/>
          <w:lang w:val="sr-Cyrl-BA"/>
        </w:rPr>
        <w:t xml:space="preserve"> </w:t>
      </w:r>
      <w:r>
        <w:rPr>
          <w:rFonts w:cs="Arial"/>
          <w:sz w:val="20"/>
          <w:lang w:val="sr-Cyrl-BA"/>
        </w:rPr>
        <w:t>Ugljevik</w:t>
      </w:r>
      <w:r w:rsidR="00436C0B" w:rsidRPr="00436C0B">
        <w:rPr>
          <w:rFonts w:cs="Arial"/>
          <w:sz w:val="20"/>
          <w:lang w:val="sr-Cyrl-BA"/>
        </w:rPr>
        <w:t xml:space="preserve"> (</w:t>
      </w:r>
      <w:r>
        <w:rPr>
          <w:rFonts w:cs="Arial"/>
          <w:sz w:val="20"/>
          <w:lang w:val="sr-Cyrl-BA"/>
        </w:rPr>
        <w:t>broj</w:t>
      </w:r>
      <w:r w:rsidR="00436C0B" w:rsidRPr="00436C0B">
        <w:rPr>
          <w:rFonts w:cs="Arial"/>
          <w:sz w:val="20"/>
          <w:lang w:val="sr-Cyrl-BA"/>
        </w:rPr>
        <w:t xml:space="preserve">:02-330-207/23 </w:t>
      </w:r>
      <w:r>
        <w:rPr>
          <w:rFonts w:cs="Arial"/>
          <w:sz w:val="20"/>
          <w:lang w:val="sr-Cyrl-BA"/>
        </w:rPr>
        <w:t>od</w:t>
      </w:r>
      <w:r w:rsidR="00436C0B" w:rsidRPr="00436C0B">
        <w:rPr>
          <w:rFonts w:cs="Arial"/>
          <w:sz w:val="20"/>
          <w:lang w:val="sr-Cyrl-BA"/>
        </w:rPr>
        <w:t xml:space="preserve"> 07.11.2023. </w:t>
      </w:r>
      <w:r>
        <w:rPr>
          <w:rFonts w:cs="Arial"/>
          <w:sz w:val="20"/>
          <w:lang w:val="sr-Cyrl-BA"/>
        </w:rPr>
        <w:t>godine</w:t>
      </w:r>
      <w:r w:rsidR="00436C0B" w:rsidRPr="00436C0B">
        <w:rPr>
          <w:rFonts w:cs="Arial"/>
          <w:sz w:val="20"/>
        </w:rPr>
        <w:t>, ,,</w:t>
      </w:r>
      <w:r>
        <w:rPr>
          <w:rFonts w:cs="Arial"/>
          <w:sz w:val="20"/>
          <w:lang w:val="sr-Cyrl-BA"/>
        </w:rPr>
        <w:t>Službeni</w:t>
      </w:r>
      <w:r w:rsidR="00436C0B" w:rsidRPr="00436C0B">
        <w:rPr>
          <w:rFonts w:cs="Arial"/>
          <w:sz w:val="20"/>
          <w:lang w:val="sr-Cyrl-BA"/>
        </w:rPr>
        <w:t xml:space="preserve"> </w:t>
      </w:r>
      <w:r>
        <w:rPr>
          <w:rFonts w:cs="Arial"/>
          <w:sz w:val="20"/>
          <w:lang w:val="sr-Cyrl-BA"/>
        </w:rPr>
        <w:t>bilten</w:t>
      </w:r>
      <w:r w:rsidR="00436C0B" w:rsidRPr="00436C0B">
        <w:rPr>
          <w:rFonts w:cs="Arial"/>
          <w:sz w:val="20"/>
          <w:lang w:val="sr-Cyrl-BA"/>
        </w:rPr>
        <w:t xml:space="preserve"> </w:t>
      </w:r>
      <w:r>
        <w:rPr>
          <w:rFonts w:cs="Arial"/>
          <w:sz w:val="20"/>
          <w:lang w:val="sr-Cyrl-BA"/>
        </w:rPr>
        <w:t>Opštine</w:t>
      </w:r>
      <w:r w:rsidR="00436C0B" w:rsidRPr="00436C0B">
        <w:rPr>
          <w:rFonts w:cs="Arial"/>
          <w:sz w:val="20"/>
          <w:lang w:val="sr-Cyrl-BA"/>
        </w:rPr>
        <w:t xml:space="preserve"> </w:t>
      </w:r>
      <w:r>
        <w:rPr>
          <w:rFonts w:cs="Arial"/>
          <w:sz w:val="20"/>
          <w:lang w:val="sr-Cyrl-BA"/>
        </w:rPr>
        <w:t>Ugljevik</w:t>
      </w:r>
      <w:r w:rsidR="00436C0B" w:rsidRPr="00436C0B">
        <w:rPr>
          <w:rFonts w:cs="Arial"/>
          <w:sz w:val="20"/>
          <w:lang w:val="sr-Cyrl-BA"/>
        </w:rPr>
        <w:t xml:space="preserve">“ </w:t>
      </w:r>
      <w:r>
        <w:rPr>
          <w:rFonts w:cs="Arial"/>
          <w:sz w:val="20"/>
          <w:lang w:val="sr-Cyrl-BA"/>
        </w:rPr>
        <w:t>broj</w:t>
      </w:r>
      <w:r w:rsidR="00436C0B" w:rsidRPr="00436C0B">
        <w:rPr>
          <w:rFonts w:cs="Arial"/>
          <w:sz w:val="20"/>
          <w:lang w:val="sr-Cyrl-BA"/>
        </w:rPr>
        <w:t xml:space="preserve"> 5-2/23), </w:t>
      </w:r>
      <w:r>
        <w:rPr>
          <w:rFonts w:cs="Arial"/>
          <w:sz w:val="20"/>
          <w:lang w:val="sr-Cyrl-BA"/>
        </w:rPr>
        <w:t>Načelnik</w:t>
      </w:r>
      <w:r w:rsidR="00436C0B" w:rsidRPr="00436C0B">
        <w:rPr>
          <w:rFonts w:cs="Arial"/>
          <w:sz w:val="20"/>
          <w:lang w:val="sr-Cyrl-BA"/>
        </w:rPr>
        <w:t xml:space="preserve"> </w:t>
      </w:r>
      <w:r>
        <w:rPr>
          <w:rFonts w:cs="Arial"/>
          <w:sz w:val="20"/>
          <w:lang w:val="sr-Cyrl-BA"/>
        </w:rPr>
        <w:t>Opštine</w:t>
      </w:r>
      <w:r w:rsidR="00436C0B" w:rsidRPr="00436C0B">
        <w:rPr>
          <w:rFonts w:cs="Arial"/>
          <w:sz w:val="20"/>
          <w:lang w:val="sr-Cyrl-BA"/>
        </w:rPr>
        <w:t xml:space="preserve"> </w:t>
      </w:r>
      <w:r>
        <w:rPr>
          <w:rFonts w:cs="Arial"/>
          <w:sz w:val="20"/>
          <w:lang w:val="sr-Cyrl-BA"/>
        </w:rPr>
        <w:t>Ugljevik</w:t>
      </w:r>
      <w:r w:rsidR="00436C0B" w:rsidRPr="00436C0B">
        <w:rPr>
          <w:rFonts w:cs="Arial"/>
          <w:sz w:val="20"/>
          <w:lang w:val="sr-Cyrl-BA"/>
        </w:rPr>
        <w:t xml:space="preserve"> </w:t>
      </w:r>
      <w:r>
        <w:rPr>
          <w:rFonts w:cs="Arial"/>
          <w:sz w:val="20"/>
          <w:lang w:val="sr-Cyrl-BA"/>
        </w:rPr>
        <w:t>donosi</w:t>
      </w:r>
      <w:r w:rsidR="00436C0B" w:rsidRPr="00436C0B">
        <w:rPr>
          <w:rFonts w:cs="Arial"/>
          <w:sz w:val="20"/>
          <w:lang w:val="sr-Cyrl-BA"/>
        </w:rPr>
        <w:t>:</w:t>
      </w:r>
    </w:p>
    <w:p w:rsidR="00436C0B" w:rsidRPr="00436C0B" w:rsidRDefault="009A2F50" w:rsidP="00FC255E">
      <w:pPr>
        <w:pStyle w:val="Heading5"/>
        <w:jc w:val="center"/>
      </w:pPr>
      <w:r>
        <w:t>RJEŠENJE</w:t>
      </w:r>
    </w:p>
    <w:p w:rsidR="00436C0B" w:rsidRPr="00436C0B" w:rsidRDefault="009A2F50" w:rsidP="00671568">
      <w:pPr>
        <w:pStyle w:val="NoSpacing"/>
        <w:ind w:left="0" w:right="102" w:firstLine="0"/>
        <w:jc w:val="center"/>
        <w:rPr>
          <w:rFonts w:cs="Arial"/>
          <w:sz w:val="20"/>
          <w:lang w:val="sr-Cyrl-BA"/>
        </w:rPr>
      </w:pPr>
      <w:r>
        <w:rPr>
          <w:rFonts w:cs="Arial"/>
          <w:sz w:val="20"/>
          <w:lang w:val="sr-Cyrl-BA"/>
        </w:rPr>
        <w:t>o</w:t>
      </w:r>
      <w:r w:rsidR="00436C0B" w:rsidRPr="00436C0B">
        <w:rPr>
          <w:rFonts w:cs="Arial"/>
          <w:sz w:val="20"/>
          <w:lang w:val="sr-Cyrl-BA"/>
        </w:rPr>
        <w:t xml:space="preserve"> </w:t>
      </w:r>
      <w:r>
        <w:rPr>
          <w:rFonts w:cs="Arial"/>
          <w:sz w:val="20"/>
          <w:lang w:val="sr-Cyrl-BA"/>
        </w:rPr>
        <w:t>imenovanju</w:t>
      </w:r>
      <w:r w:rsidR="00436C0B" w:rsidRPr="00436C0B">
        <w:rPr>
          <w:rFonts w:cs="Arial"/>
          <w:sz w:val="20"/>
          <w:lang w:val="sr-Cyrl-BA"/>
        </w:rPr>
        <w:t xml:space="preserve"> </w:t>
      </w:r>
      <w:r>
        <w:rPr>
          <w:rFonts w:cs="Arial"/>
          <w:sz w:val="20"/>
          <w:lang w:val="sr-Cyrl-BA"/>
        </w:rPr>
        <w:t>komisije</w:t>
      </w:r>
      <w:r w:rsidR="00436C0B" w:rsidRPr="00436C0B">
        <w:rPr>
          <w:rFonts w:cs="Arial"/>
          <w:sz w:val="20"/>
          <w:lang w:val="sr-Cyrl-BA"/>
        </w:rPr>
        <w:t xml:space="preserve"> </w:t>
      </w:r>
      <w:r>
        <w:rPr>
          <w:rFonts w:cs="Arial"/>
          <w:sz w:val="20"/>
          <w:lang w:val="sr-Cyrl-BA"/>
        </w:rPr>
        <w:t>za</w:t>
      </w:r>
      <w:r w:rsidR="00436C0B" w:rsidRPr="00436C0B">
        <w:rPr>
          <w:rFonts w:cs="Arial"/>
          <w:sz w:val="20"/>
          <w:lang w:val="sr-Cyrl-BA"/>
        </w:rPr>
        <w:t xml:space="preserve"> </w:t>
      </w:r>
      <w:r>
        <w:rPr>
          <w:rFonts w:cs="Arial"/>
          <w:sz w:val="20"/>
          <w:lang w:val="sr-Cyrl-BA"/>
        </w:rPr>
        <w:t>podsticaje</w:t>
      </w:r>
      <w:r w:rsidR="00436C0B" w:rsidRPr="00436C0B">
        <w:rPr>
          <w:rFonts w:cs="Arial"/>
          <w:sz w:val="20"/>
          <w:lang w:val="sr-Cyrl-BA"/>
        </w:rPr>
        <w:t xml:space="preserve"> </w:t>
      </w:r>
      <w:r>
        <w:rPr>
          <w:rFonts w:cs="Arial"/>
          <w:sz w:val="20"/>
          <w:lang w:val="sr-Cyrl-BA"/>
        </w:rPr>
        <w:t>u</w:t>
      </w:r>
      <w:r w:rsidR="00436C0B" w:rsidRPr="00436C0B">
        <w:rPr>
          <w:rFonts w:cs="Arial"/>
          <w:sz w:val="20"/>
          <w:lang w:val="sr-Cyrl-BA"/>
        </w:rPr>
        <w:t xml:space="preserve"> </w:t>
      </w:r>
      <w:r>
        <w:rPr>
          <w:rFonts w:cs="Arial"/>
          <w:sz w:val="20"/>
          <w:lang w:val="sr-Cyrl-BA"/>
        </w:rPr>
        <w:t>poljoprivredi</w:t>
      </w:r>
    </w:p>
    <w:p w:rsidR="00436C0B" w:rsidRDefault="00436C0B" w:rsidP="00671568">
      <w:pPr>
        <w:pStyle w:val="NoSpacing"/>
        <w:ind w:left="0" w:right="102" w:firstLine="0"/>
        <w:jc w:val="center"/>
        <w:rPr>
          <w:rFonts w:cs="Arial"/>
          <w:sz w:val="20"/>
          <w:lang w:val="sr-Cyrl-BA"/>
        </w:rPr>
      </w:pPr>
    </w:p>
    <w:p w:rsidR="00436C0B" w:rsidRPr="00436C0B" w:rsidRDefault="009A2F50" w:rsidP="00671568">
      <w:pPr>
        <w:pStyle w:val="NoSpacing"/>
        <w:ind w:left="0" w:right="102" w:firstLine="0"/>
        <w:jc w:val="center"/>
        <w:rPr>
          <w:rFonts w:cs="Arial"/>
          <w:sz w:val="20"/>
          <w:lang w:val="sr-Cyrl-BA"/>
        </w:rPr>
      </w:pPr>
      <w:r>
        <w:rPr>
          <w:rFonts w:cs="Arial"/>
          <w:sz w:val="20"/>
          <w:lang w:val="sr-Cyrl-BA"/>
        </w:rPr>
        <w:t>Član</w:t>
      </w:r>
      <w:r w:rsidR="00436C0B" w:rsidRPr="00436C0B">
        <w:rPr>
          <w:rFonts w:cs="Arial"/>
          <w:sz w:val="20"/>
          <w:lang w:val="sr-Cyrl-BA"/>
        </w:rPr>
        <w:t xml:space="preserve"> 1.</w:t>
      </w:r>
    </w:p>
    <w:p w:rsidR="00436C0B" w:rsidRPr="00436C0B" w:rsidRDefault="00436C0B" w:rsidP="00671568">
      <w:pPr>
        <w:pStyle w:val="NoSpacing"/>
        <w:ind w:left="0" w:right="102" w:firstLine="0"/>
        <w:jc w:val="center"/>
        <w:rPr>
          <w:rFonts w:cs="Arial"/>
          <w:sz w:val="20"/>
          <w:lang w:val="sr-Cyrl-BA"/>
        </w:rPr>
      </w:pPr>
    </w:p>
    <w:p w:rsidR="00436C0B" w:rsidRPr="00436C0B" w:rsidRDefault="009A2F50" w:rsidP="00671568">
      <w:pPr>
        <w:pStyle w:val="NoSpacing"/>
        <w:ind w:left="0" w:right="102" w:firstLine="0"/>
        <w:rPr>
          <w:rFonts w:cs="Arial"/>
          <w:sz w:val="20"/>
          <w:lang w:val="sr-Cyrl-BA"/>
        </w:rPr>
      </w:pPr>
      <w:r>
        <w:rPr>
          <w:rFonts w:cs="Arial"/>
          <w:sz w:val="20"/>
          <w:lang w:val="sr-Cyrl-BA"/>
        </w:rPr>
        <w:t>Imenuje</w:t>
      </w:r>
      <w:r w:rsidR="00436C0B" w:rsidRPr="00436C0B">
        <w:rPr>
          <w:rFonts w:cs="Arial"/>
          <w:sz w:val="20"/>
          <w:lang w:val="sr-Cyrl-BA"/>
        </w:rPr>
        <w:t xml:space="preserve"> </w:t>
      </w:r>
      <w:r>
        <w:rPr>
          <w:rFonts w:cs="Arial"/>
          <w:sz w:val="20"/>
          <w:lang w:val="sr-Cyrl-BA"/>
        </w:rPr>
        <w:t>se</w:t>
      </w:r>
      <w:r w:rsidR="00436C0B" w:rsidRPr="00436C0B">
        <w:rPr>
          <w:rFonts w:cs="Arial"/>
          <w:sz w:val="20"/>
          <w:lang w:val="sr-Cyrl-BA"/>
        </w:rPr>
        <w:t xml:space="preserve"> </w:t>
      </w:r>
      <w:r>
        <w:rPr>
          <w:rFonts w:cs="Arial"/>
          <w:sz w:val="20"/>
          <w:lang w:val="sr-Cyrl-BA"/>
        </w:rPr>
        <w:t>komisija</w:t>
      </w:r>
      <w:r w:rsidR="00436C0B" w:rsidRPr="00436C0B">
        <w:rPr>
          <w:rFonts w:cs="Arial"/>
          <w:sz w:val="20"/>
          <w:lang w:val="sr-Cyrl-BA"/>
        </w:rPr>
        <w:t xml:space="preserve"> </w:t>
      </w:r>
      <w:r>
        <w:rPr>
          <w:rFonts w:cs="Arial"/>
          <w:sz w:val="20"/>
          <w:lang w:val="sr-Cyrl-BA"/>
        </w:rPr>
        <w:t>za</w:t>
      </w:r>
      <w:r w:rsidR="00436C0B" w:rsidRPr="00436C0B">
        <w:rPr>
          <w:rFonts w:cs="Arial"/>
          <w:sz w:val="20"/>
          <w:lang w:val="sr-Cyrl-BA"/>
        </w:rPr>
        <w:t xml:space="preserve"> </w:t>
      </w:r>
      <w:r>
        <w:rPr>
          <w:rFonts w:cs="Arial"/>
          <w:sz w:val="20"/>
          <w:lang w:val="sr-Cyrl-BA"/>
        </w:rPr>
        <w:t>podsticaje</w:t>
      </w:r>
      <w:r w:rsidR="00436C0B" w:rsidRPr="00436C0B">
        <w:rPr>
          <w:rFonts w:cs="Arial"/>
          <w:sz w:val="20"/>
          <w:lang w:val="sr-Cyrl-BA"/>
        </w:rPr>
        <w:t xml:space="preserve"> </w:t>
      </w:r>
      <w:r>
        <w:rPr>
          <w:rFonts w:cs="Arial"/>
          <w:sz w:val="20"/>
          <w:lang w:val="sr-Cyrl-BA"/>
        </w:rPr>
        <w:t>u</w:t>
      </w:r>
      <w:r w:rsidR="00436C0B" w:rsidRPr="00436C0B">
        <w:rPr>
          <w:rFonts w:cs="Arial"/>
          <w:sz w:val="20"/>
          <w:lang w:val="sr-Cyrl-BA"/>
        </w:rPr>
        <w:t xml:space="preserve"> </w:t>
      </w:r>
      <w:r>
        <w:rPr>
          <w:rFonts w:cs="Arial"/>
          <w:sz w:val="20"/>
          <w:lang w:val="sr-Cyrl-BA"/>
        </w:rPr>
        <w:t>poljoprivredi</w:t>
      </w:r>
      <w:r w:rsidR="00436C0B" w:rsidRPr="00436C0B">
        <w:rPr>
          <w:rFonts w:cs="Arial"/>
          <w:sz w:val="20"/>
          <w:lang w:val="sr-Cyrl-BA"/>
        </w:rPr>
        <w:t xml:space="preserve"> </w:t>
      </w:r>
      <w:r>
        <w:rPr>
          <w:rFonts w:cs="Arial"/>
          <w:sz w:val="20"/>
          <w:lang w:val="sr-Cyrl-BA"/>
        </w:rPr>
        <w:t>u</w:t>
      </w:r>
      <w:r w:rsidR="00436C0B" w:rsidRPr="00436C0B">
        <w:rPr>
          <w:rFonts w:cs="Arial"/>
          <w:sz w:val="20"/>
          <w:lang w:val="sr-Cyrl-BA"/>
        </w:rPr>
        <w:t xml:space="preserve"> </w:t>
      </w:r>
      <w:r>
        <w:rPr>
          <w:rFonts w:cs="Arial"/>
          <w:sz w:val="20"/>
          <w:lang w:val="sr-Cyrl-BA"/>
        </w:rPr>
        <w:t>sledećem</w:t>
      </w:r>
      <w:r w:rsidR="00436C0B" w:rsidRPr="00436C0B">
        <w:rPr>
          <w:rFonts w:cs="Arial"/>
          <w:sz w:val="20"/>
          <w:lang w:val="sr-Cyrl-BA"/>
        </w:rPr>
        <w:t xml:space="preserve"> </w:t>
      </w:r>
      <w:r>
        <w:rPr>
          <w:rFonts w:cs="Arial"/>
          <w:sz w:val="20"/>
          <w:lang w:val="sr-Cyrl-BA"/>
        </w:rPr>
        <w:t>sastavu</w:t>
      </w:r>
      <w:r w:rsidR="00436C0B" w:rsidRPr="00436C0B">
        <w:rPr>
          <w:rFonts w:cs="Arial"/>
          <w:sz w:val="20"/>
          <w:lang w:val="sr-Cyrl-BA"/>
        </w:rPr>
        <w:t>:</w:t>
      </w:r>
    </w:p>
    <w:p w:rsidR="00436C0B" w:rsidRPr="00436C0B" w:rsidRDefault="00436C0B" w:rsidP="00671568">
      <w:pPr>
        <w:pStyle w:val="NoSpacing"/>
        <w:ind w:left="0" w:right="102" w:firstLine="0"/>
        <w:rPr>
          <w:rFonts w:cs="Arial"/>
          <w:sz w:val="20"/>
          <w:lang w:val="sr-Cyrl-BA"/>
        </w:rPr>
      </w:pPr>
      <w:r w:rsidRPr="00436C0B">
        <w:rPr>
          <w:rFonts w:cs="Arial"/>
          <w:sz w:val="20"/>
          <w:lang w:val="sr-Cyrl-BA"/>
        </w:rPr>
        <w:t xml:space="preserve">1. </w:t>
      </w:r>
      <w:r w:rsidR="009A2F50">
        <w:rPr>
          <w:rFonts w:cs="Arial"/>
          <w:sz w:val="20"/>
          <w:lang w:val="sr-Cyrl-BA"/>
        </w:rPr>
        <w:t>Danko</w:t>
      </w:r>
      <w:r w:rsidRPr="00436C0B">
        <w:rPr>
          <w:rFonts w:cs="Arial"/>
          <w:sz w:val="20"/>
          <w:lang w:val="sr-Cyrl-BA"/>
        </w:rPr>
        <w:t xml:space="preserve"> </w:t>
      </w:r>
      <w:r w:rsidR="009A2F50">
        <w:rPr>
          <w:rFonts w:cs="Arial"/>
          <w:sz w:val="20"/>
          <w:lang w:val="sr-Cyrl-BA"/>
        </w:rPr>
        <w:t>Mijatović</w:t>
      </w:r>
      <w:r w:rsidRPr="00436C0B">
        <w:rPr>
          <w:rFonts w:cs="Arial"/>
          <w:sz w:val="20"/>
          <w:lang w:val="sr-Cyrl-BA"/>
        </w:rPr>
        <w:t xml:space="preserve">, </w:t>
      </w:r>
      <w:r w:rsidR="009A2F50">
        <w:rPr>
          <w:rFonts w:cs="Arial"/>
          <w:sz w:val="20"/>
          <w:lang w:val="sr-Cyrl-BA"/>
        </w:rPr>
        <w:t>predsednik</w:t>
      </w:r>
      <w:r w:rsidRPr="00436C0B">
        <w:rPr>
          <w:rFonts w:cs="Arial"/>
          <w:sz w:val="20"/>
          <w:lang w:val="sr-Cyrl-BA"/>
        </w:rPr>
        <w:t xml:space="preserve"> </w:t>
      </w:r>
      <w:r w:rsidR="009A2F50">
        <w:rPr>
          <w:rFonts w:cs="Arial"/>
          <w:sz w:val="20"/>
          <w:lang w:val="sr-Cyrl-BA"/>
        </w:rPr>
        <w:t>komisije</w:t>
      </w:r>
    </w:p>
    <w:p w:rsidR="00436C0B" w:rsidRPr="00436C0B" w:rsidRDefault="00436C0B" w:rsidP="00671568">
      <w:pPr>
        <w:pStyle w:val="NoSpacing"/>
        <w:ind w:left="0" w:right="102" w:firstLine="0"/>
        <w:rPr>
          <w:rFonts w:cs="Arial"/>
          <w:sz w:val="20"/>
          <w:lang w:val="sr-Cyrl-BA"/>
        </w:rPr>
      </w:pPr>
      <w:r w:rsidRPr="00436C0B">
        <w:rPr>
          <w:rFonts w:cs="Arial"/>
          <w:sz w:val="20"/>
          <w:lang w:val="sr-Cyrl-BA"/>
        </w:rPr>
        <w:t xml:space="preserve">2. </w:t>
      </w:r>
      <w:r w:rsidR="009A2F50">
        <w:rPr>
          <w:rFonts w:cs="Arial"/>
          <w:sz w:val="20"/>
          <w:lang w:val="sr-Cyrl-BA"/>
        </w:rPr>
        <w:t>Cvijeta</w:t>
      </w:r>
      <w:r w:rsidRPr="00436C0B">
        <w:rPr>
          <w:rFonts w:cs="Arial"/>
          <w:sz w:val="20"/>
          <w:lang w:val="sr-Cyrl-BA"/>
        </w:rPr>
        <w:t xml:space="preserve"> </w:t>
      </w:r>
      <w:r w:rsidR="009A2F50">
        <w:rPr>
          <w:rFonts w:cs="Arial"/>
          <w:sz w:val="20"/>
          <w:lang w:val="sr-Cyrl-BA"/>
        </w:rPr>
        <w:t>Savić</w:t>
      </w:r>
      <w:r w:rsidRPr="00436C0B">
        <w:rPr>
          <w:rFonts w:cs="Arial"/>
          <w:sz w:val="20"/>
          <w:lang w:val="sr-Cyrl-BA"/>
        </w:rPr>
        <w:t xml:space="preserve">, </w:t>
      </w:r>
      <w:r w:rsidR="009A2F50">
        <w:rPr>
          <w:rFonts w:cs="Arial"/>
          <w:sz w:val="20"/>
          <w:lang w:val="sr-Cyrl-BA"/>
        </w:rPr>
        <w:t>član</w:t>
      </w:r>
      <w:r w:rsidRPr="00436C0B">
        <w:rPr>
          <w:rFonts w:cs="Arial"/>
          <w:sz w:val="20"/>
          <w:lang w:val="sr-Cyrl-BA"/>
        </w:rPr>
        <w:t xml:space="preserve"> </w:t>
      </w:r>
      <w:r w:rsidR="009A2F50">
        <w:rPr>
          <w:rFonts w:cs="Arial"/>
          <w:sz w:val="20"/>
          <w:lang w:val="sr-Cyrl-BA"/>
        </w:rPr>
        <w:t>komisije</w:t>
      </w:r>
    </w:p>
    <w:p w:rsidR="00436C0B" w:rsidRPr="00436C0B" w:rsidRDefault="00436C0B" w:rsidP="00671568">
      <w:pPr>
        <w:pStyle w:val="NoSpacing"/>
        <w:ind w:left="0" w:right="102" w:firstLine="0"/>
        <w:rPr>
          <w:rFonts w:cs="Arial"/>
          <w:sz w:val="20"/>
          <w:lang w:val="sr-Cyrl-BA"/>
        </w:rPr>
      </w:pPr>
      <w:r w:rsidRPr="00436C0B">
        <w:rPr>
          <w:rFonts w:cs="Arial"/>
          <w:sz w:val="20"/>
          <w:lang w:val="sr-Cyrl-BA"/>
        </w:rPr>
        <w:t xml:space="preserve">3. </w:t>
      </w:r>
      <w:r w:rsidR="009A2F50">
        <w:rPr>
          <w:rFonts w:cs="Arial"/>
          <w:sz w:val="20"/>
          <w:lang w:val="sr-Cyrl-BA"/>
        </w:rPr>
        <w:t>Duško</w:t>
      </w:r>
      <w:r w:rsidRPr="00436C0B">
        <w:rPr>
          <w:rFonts w:cs="Arial"/>
          <w:sz w:val="20"/>
          <w:lang w:val="sr-Cyrl-BA"/>
        </w:rPr>
        <w:t xml:space="preserve"> </w:t>
      </w:r>
      <w:r w:rsidR="009A2F50">
        <w:rPr>
          <w:rFonts w:cs="Arial"/>
          <w:sz w:val="20"/>
          <w:lang w:val="sr-Cyrl-BA"/>
        </w:rPr>
        <w:t>Vićić</w:t>
      </w:r>
      <w:r w:rsidRPr="00436C0B">
        <w:rPr>
          <w:rFonts w:cs="Arial"/>
          <w:sz w:val="20"/>
          <w:lang w:val="sr-Cyrl-BA"/>
        </w:rPr>
        <w:t xml:space="preserve">, </w:t>
      </w:r>
      <w:r w:rsidR="009A2F50">
        <w:rPr>
          <w:rFonts w:cs="Arial"/>
          <w:sz w:val="20"/>
          <w:lang w:val="sr-Cyrl-BA"/>
        </w:rPr>
        <w:t>član</w:t>
      </w:r>
      <w:r w:rsidRPr="00436C0B">
        <w:rPr>
          <w:rFonts w:cs="Arial"/>
          <w:sz w:val="20"/>
          <w:lang w:val="sr-Cyrl-BA"/>
        </w:rPr>
        <w:t xml:space="preserve"> </w:t>
      </w:r>
      <w:r w:rsidR="009A2F50">
        <w:rPr>
          <w:rFonts w:cs="Arial"/>
          <w:sz w:val="20"/>
          <w:lang w:val="sr-Cyrl-BA"/>
        </w:rPr>
        <w:t>komisije</w:t>
      </w:r>
    </w:p>
    <w:p w:rsidR="00436C0B" w:rsidRPr="00436C0B" w:rsidRDefault="00436C0B" w:rsidP="00671568">
      <w:pPr>
        <w:pStyle w:val="NoSpacing"/>
        <w:ind w:left="0" w:right="102" w:firstLine="0"/>
        <w:rPr>
          <w:rFonts w:cs="Arial"/>
          <w:sz w:val="20"/>
          <w:lang w:val="sr-Cyrl-BA"/>
        </w:rPr>
      </w:pPr>
      <w:r w:rsidRPr="00436C0B">
        <w:rPr>
          <w:rFonts w:cs="Arial"/>
          <w:sz w:val="20"/>
          <w:lang w:val="sr-Cyrl-BA"/>
        </w:rPr>
        <w:t xml:space="preserve">4. </w:t>
      </w:r>
      <w:r w:rsidR="009A2F50">
        <w:rPr>
          <w:rFonts w:cs="Arial"/>
          <w:sz w:val="20"/>
          <w:lang w:val="sr-Cyrl-BA"/>
        </w:rPr>
        <w:t>Jelena</w:t>
      </w:r>
      <w:r w:rsidRPr="00436C0B">
        <w:rPr>
          <w:rFonts w:cs="Arial"/>
          <w:sz w:val="20"/>
          <w:lang w:val="sr-Cyrl-BA"/>
        </w:rPr>
        <w:t xml:space="preserve"> </w:t>
      </w:r>
      <w:r w:rsidR="009A2F50">
        <w:rPr>
          <w:rFonts w:cs="Arial"/>
          <w:sz w:val="20"/>
          <w:lang w:val="sr-Cyrl-BA"/>
        </w:rPr>
        <w:t>Dodik</w:t>
      </w:r>
      <w:r w:rsidRPr="00436C0B">
        <w:rPr>
          <w:rFonts w:cs="Arial"/>
          <w:sz w:val="20"/>
          <w:lang w:val="sr-Cyrl-BA"/>
        </w:rPr>
        <w:t xml:space="preserve">, </w:t>
      </w:r>
      <w:r w:rsidR="009A2F50">
        <w:rPr>
          <w:rFonts w:cs="Arial"/>
          <w:sz w:val="20"/>
          <w:lang w:val="sr-Cyrl-BA"/>
        </w:rPr>
        <w:t>član</w:t>
      </w:r>
      <w:r w:rsidRPr="00436C0B">
        <w:rPr>
          <w:rFonts w:cs="Arial"/>
          <w:sz w:val="20"/>
          <w:lang w:val="sr-Cyrl-BA"/>
        </w:rPr>
        <w:t xml:space="preserve"> </w:t>
      </w:r>
      <w:r w:rsidR="009A2F50">
        <w:rPr>
          <w:rFonts w:cs="Arial"/>
          <w:sz w:val="20"/>
          <w:lang w:val="sr-Cyrl-BA"/>
        </w:rPr>
        <w:t>komisije</w:t>
      </w:r>
    </w:p>
    <w:p w:rsidR="00436C0B" w:rsidRPr="00436C0B" w:rsidRDefault="00436C0B" w:rsidP="00671568">
      <w:pPr>
        <w:pStyle w:val="NoSpacing"/>
        <w:ind w:left="0" w:right="102" w:firstLine="0"/>
        <w:rPr>
          <w:rFonts w:cs="Arial"/>
          <w:sz w:val="20"/>
          <w:lang w:val="sr-Cyrl-BA"/>
        </w:rPr>
      </w:pPr>
      <w:r w:rsidRPr="00436C0B">
        <w:rPr>
          <w:rFonts w:cs="Arial"/>
          <w:sz w:val="20"/>
          <w:lang w:val="sr-Cyrl-BA"/>
        </w:rPr>
        <w:t xml:space="preserve">5. </w:t>
      </w:r>
      <w:r w:rsidR="009A2F50">
        <w:rPr>
          <w:rFonts w:cs="Arial"/>
          <w:sz w:val="20"/>
          <w:lang w:val="sr-Cyrl-BA"/>
        </w:rPr>
        <w:t>Stojan</w:t>
      </w:r>
      <w:r w:rsidRPr="00436C0B">
        <w:rPr>
          <w:rFonts w:cs="Arial"/>
          <w:sz w:val="20"/>
          <w:lang w:val="sr-Cyrl-BA"/>
        </w:rPr>
        <w:t xml:space="preserve"> </w:t>
      </w:r>
      <w:r w:rsidR="009A2F50">
        <w:rPr>
          <w:rFonts w:cs="Arial"/>
          <w:sz w:val="20"/>
          <w:lang w:val="sr-Cyrl-BA"/>
        </w:rPr>
        <w:t>Tešić</w:t>
      </w:r>
      <w:r w:rsidRPr="00436C0B">
        <w:rPr>
          <w:rFonts w:cs="Arial"/>
          <w:sz w:val="20"/>
          <w:lang w:val="sr-Cyrl-BA"/>
        </w:rPr>
        <w:t xml:space="preserve">, </w:t>
      </w:r>
      <w:r w:rsidR="009A2F50">
        <w:rPr>
          <w:rFonts w:cs="Arial"/>
          <w:sz w:val="20"/>
          <w:lang w:val="sr-Cyrl-BA"/>
        </w:rPr>
        <w:t>član</w:t>
      </w:r>
      <w:r w:rsidRPr="00436C0B">
        <w:rPr>
          <w:rFonts w:cs="Arial"/>
          <w:sz w:val="20"/>
          <w:lang w:val="sr-Cyrl-BA"/>
        </w:rPr>
        <w:t xml:space="preserve"> </w:t>
      </w:r>
      <w:r w:rsidR="009A2F50">
        <w:rPr>
          <w:rFonts w:cs="Arial"/>
          <w:sz w:val="20"/>
          <w:lang w:val="sr-Cyrl-BA"/>
        </w:rPr>
        <w:t>komisije</w:t>
      </w:r>
    </w:p>
    <w:p w:rsidR="00436C0B" w:rsidRPr="00436C0B" w:rsidRDefault="00436C0B" w:rsidP="00671568">
      <w:pPr>
        <w:pStyle w:val="NoSpacing"/>
        <w:ind w:left="0" w:right="102" w:firstLine="0"/>
        <w:rPr>
          <w:rFonts w:cs="Arial"/>
          <w:sz w:val="20"/>
          <w:lang w:val="en-GB"/>
        </w:rPr>
      </w:pPr>
    </w:p>
    <w:p w:rsidR="00436C0B" w:rsidRPr="00436C0B" w:rsidRDefault="009A2F50" w:rsidP="00671568">
      <w:pPr>
        <w:pStyle w:val="NoSpacing"/>
        <w:ind w:left="0" w:right="102" w:firstLine="0"/>
        <w:jc w:val="center"/>
        <w:rPr>
          <w:rFonts w:cs="Arial"/>
          <w:sz w:val="20"/>
          <w:lang w:val="sr-Cyrl-BA"/>
        </w:rPr>
      </w:pPr>
      <w:r>
        <w:rPr>
          <w:rFonts w:cs="Arial"/>
          <w:sz w:val="20"/>
          <w:lang w:val="sr-Cyrl-BA"/>
        </w:rPr>
        <w:t>Član</w:t>
      </w:r>
      <w:r w:rsidR="00436C0B" w:rsidRPr="00436C0B">
        <w:rPr>
          <w:rFonts w:cs="Arial"/>
          <w:sz w:val="20"/>
          <w:lang w:val="sr-Cyrl-BA"/>
        </w:rPr>
        <w:t xml:space="preserve"> 2.</w:t>
      </w:r>
    </w:p>
    <w:p w:rsidR="00436C0B" w:rsidRPr="00436C0B" w:rsidRDefault="00436C0B" w:rsidP="00671568">
      <w:pPr>
        <w:pStyle w:val="NoSpacing"/>
        <w:ind w:left="0" w:right="102" w:firstLine="0"/>
        <w:rPr>
          <w:rFonts w:cs="Arial"/>
          <w:sz w:val="20"/>
          <w:lang w:val="sr-Cyrl-BA"/>
        </w:rPr>
      </w:pPr>
      <w:r>
        <w:rPr>
          <w:rFonts w:cs="Arial"/>
          <w:sz w:val="20"/>
          <w:lang w:val="sr-Cyrl-BA"/>
        </w:rPr>
        <w:t xml:space="preserve"> </w:t>
      </w:r>
      <w:r w:rsidR="009A2F50">
        <w:rPr>
          <w:rFonts w:cs="Arial"/>
          <w:sz w:val="20"/>
          <w:lang w:val="sr-Cyrl-BA"/>
        </w:rPr>
        <w:t>Zadatak</w:t>
      </w:r>
      <w:r w:rsidRPr="00436C0B">
        <w:rPr>
          <w:rFonts w:cs="Arial"/>
          <w:sz w:val="20"/>
          <w:lang w:val="sr-Cyrl-BA"/>
        </w:rPr>
        <w:t xml:space="preserve"> </w:t>
      </w:r>
      <w:r w:rsidR="009A2F50">
        <w:rPr>
          <w:rFonts w:cs="Arial"/>
          <w:sz w:val="20"/>
          <w:lang w:val="sr-Cyrl-BA"/>
        </w:rPr>
        <w:t>komisije</w:t>
      </w:r>
      <w:r w:rsidRPr="00436C0B">
        <w:rPr>
          <w:rFonts w:cs="Arial"/>
          <w:sz w:val="20"/>
          <w:lang w:val="sr-Cyrl-BA"/>
        </w:rPr>
        <w:t xml:space="preserve"> </w:t>
      </w:r>
      <w:r w:rsidR="009A2F50">
        <w:rPr>
          <w:rFonts w:cs="Arial"/>
          <w:sz w:val="20"/>
          <w:lang w:val="sr-Cyrl-BA"/>
        </w:rPr>
        <w:t>iz</w:t>
      </w:r>
      <w:r w:rsidRPr="00436C0B">
        <w:rPr>
          <w:rFonts w:cs="Arial"/>
          <w:sz w:val="20"/>
          <w:lang w:val="sr-Cyrl-BA"/>
        </w:rPr>
        <w:t xml:space="preserve"> </w:t>
      </w:r>
      <w:r w:rsidR="009A2F50">
        <w:rPr>
          <w:rFonts w:cs="Arial"/>
          <w:sz w:val="20"/>
          <w:lang w:val="sr-Cyrl-BA"/>
        </w:rPr>
        <w:t>člana</w:t>
      </w:r>
      <w:r w:rsidRPr="00436C0B">
        <w:rPr>
          <w:rFonts w:cs="Arial"/>
          <w:sz w:val="20"/>
          <w:lang w:val="sr-Cyrl-BA"/>
        </w:rPr>
        <w:t xml:space="preserve"> 1. </w:t>
      </w:r>
      <w:r w:rsidR="009A2F50">
        <w:rPr>
          <w:rFonts w:cs="Arial"/>
          <w:sz w:val="20"/>
          <w:lang w:val="sr-Cyrl-BA"/>
        </w:rPr>
        <w:t>je</w:t>
      </w:r>
      <w:r w:rsidRPr="00436C0B">
        <w:rPr>
          <w:rFonts w:cs="Arial"/>
          <w:sz w:val="20"/>
          <w:lang w:val="sr-Cyrl-BA"/>
        </w:rPr>
        <w:t xml:space="preserve"> </w:t>
      </w:r>
      <w:r w:rsidR="009A2F50">
        <w:rPr>
          <w:rFonts w:cs="Arial"/>
          <w:sz w:val="20"/>
          <w:lang w:val="sr-Cyrl-BA"/>
        </w:rPr>
        <w:t>da</w:t>
      </w:r>
      <w:r w:rsidRPr="00436C0B">
        <w:rPr>
          <w:rFonts w:cs="Arial"/>
          <w:sz w:val="20"/>
          <w:lang w:val="sr-Cyrl-BA"/>
        </w:rPr>
        <w:t xml:space="preserve"> </w:t>
      </w:r>
      <w:r w:rsidR="009A2F50">
        <w:rPr>
          <w:rFonts w:cs="Arial"/>
          <w:sz w:val="20"/>
          <w:lang w:val="sr-Cyrl-BA"/>
        </w:rPr>
        <w:t>u</w:t>
      </w:r>
      <w:r w:rsidRPr="00436C0B">
        <w:rPr>
          <w:rFonts w:cs="Arial"/>
          <w:sz w:val="20"/>
          <w:lang w:val="sr-Cyrl-BA"/>
        </w:rPr>
        <w:t xml:space="preserve"> </w:t>
      </w:r>
      <w:r w:rsidR="009A2F50">
        <w:rPr>
          <w:rFonts w:cs="Arial"/>
          <w:sz w:val="20"/>
          <w:lang w:val="sr-Cyrl-BA"/>
        </w:rPr>
        <w:t>skladu</w:t>
      </w:r>
      <w:r w:rsidRPr="00436C0B">
        <w:rPr>
          <w:rFonts w:cs="Arial"/>
          <w:sz w:val="20"/>
          <w:lang w:val="sr-Cyrl-BA"/>
        </w:rPr>
        <w:t xml:space="preserve"> </w:t>
      </w:r>
      <w:r w:rsidR="009A2F50">
        <w:rPr>
          <w:rFonts w:cs="Arial"/>
          <w:sz w:val="20"/>
          <w:lang w:val="sr-Cyrl-BA"/>
        </w:rPr>
        <w:t>sa</w:t>
      </w:r>
      <w:r w:rsidRPr="00436C0B">
        <w:rPr>
          <w:rFonts w:cs="Arial"/>
          <w:sz w:val="20"/>
          <w:lang w:val="sr-Cyrl-BA"/>
        </w:rPr>
        <w:t xml:space="preserve"> </w:t>
      </w:r>
      <w:r w:rsidR="009A2F50">
        <w:rPr>
          <w:rFonts w:cs="Arial"/>
          <w:sz w:val="20"/>
          <w:lang w:val="sr-Cyrl-BA"/>
        </w:rPr>
        <w:t>odredbama</w:t>
      </w:r>
      <w:r w:rsidRPr="00436C0B">
        <w:rPr>
          <w:rFonts w:cs="Arial"/>
          <w:sz w:val="20"/>
          <w:lang w:val="sr-Cyrl-BA"/>
        </w:rPr>
        <w:t xml:space="preserve"> </w:t>
      </w:r>
      <w:r w:rsidR="009A2F50">
        <w:rPr>
          <w:rFonts w:cs="Arial"/>
          <w:sz w:val="20"/>
          <w:lang w:val="sr-Cyrl-BA"/>
        </w:rPr>
        <w:t>Odluke</w:t>
      </w:r>
      <w:r w:rsidRPr="00436C0B">
        <w:rPr>
          <w:rFonts w:cs="Arial"/>
          <w:sz w:val="20"/>
          <w:lang w:val="sr-Cyrl-BA"/>
        </w:rPr>
        <w:t xml:space="preserve"> </w:t>
      </w:r>
      <w:r w:rsidR="009A2F50">
        <w:rPr>
          <w:rFonts w:cs="Arial"/>
          <w:sz w:val="20"/>
          <w:lang w:val="sr-Cyrl-BA"/>
        </w:rPr>
        <w:t>o</w:t>
      </w:r>
      <w:r w:rsidRPr="00436C0B">
        <w:rPr>
          <w:rFonts w:cs="Arial"/>
          <w:sz w:val="20"/>
          <w:lang w:val="sr-Cyrl-BA"/>
        </w:rPr>
        <w:t xml:space="preserve"> </w:t>
      </w:r>
      <w:r w:rsidR="009A2F50">
        <w:rPr>
          <w:rFonts w:cs="Arial"/>
          <w:sz w:val="20"/>
          <w:lang w:val="sr-Cyrl-BA"/>
        </w:rPr>
        <w:t>uslovima</w:t>
      </w:r>
      <w:r w:rsidRPr="00436C0B">
        <w:rPr>
          <w:rFonts w:cs="Arial"/>
          <w:sz w:val="20"/>
          <w:lang w:val="sr-Cyrl-BA"/>
        </w:rPr>
        <w:t xml:space="preserve"> </w:t>
      </w:r>
      <w:r w:rsidR="009A2F50">
        <w:rPr>
          <w:rFonts w:cs="Arial"/>
          <w:sz w:val="20"/>
          <w:lang w:val="sr-Cyrl-BA"/>
        </w:rPr>
        <w:t>i</w:t>
      </w:r>
      <w:r w:rsidRPr="00436C0B">
        <w:rPr>
          <w:rFonts w:cs="Arial"/>
          <w:sz w:val="20"/>
          <w:lang w:val="sr-Cyrl-BA"/>
        </w:rPr>
        <w:t xml:space="preserve"> </w:t>
      </w:r>
      <w:r w:rsidR="009A2F50">
        <w:rPr>
          <w:rFonts w:cs="Arial"/>
          <w:sz w:val="20"/>
          <w:lang w:val="sr-Cyrl-BA"/>
        </w:rPr>
        <w:t>načinu</w:t>
      </w:r>
      <w:r w:rsidRPr="00436C0B">
        <w:rPr>
          <w:rFonts w:cs="Arial"/>
          <w:sz w:val="20"/>
          <w:lang w:val="sr-Cyrl-BA"/>
        </w:rPr>
        <w:t xml:space="preserve"> </w:t>
      </w:r>
      <w:r w:rsidR="009A2F50">
        <w:rPr>
          <w:rFonts w:cs="Arial"/>
          <w:sz w:val="20"/>
          <w:lang w:val="sr-Cyrl-BA"/>
        </w:rPr>
        <w:t>ostvarivanja</w:t>
      </w:r>
      <w:r w:rsidRPr="00436C0B">
        <w:rPr>
          <w:rFonts w:cs="Arial"/>
          <w:sz w:val="20"/>
          <w:lang w:val="sr-Cyrl-BA"/>
        </w:rPr>
        <w:t xml:space="preserve"> </w:t>
      </w:r>
      <w:r w:rsidR="009A2F50">
        <w:rPr>
          <w:rFonts w:cs="Arial"/>
          <w:sz w:val="20"/>
          <w:lang w:val="sr-Cyrl-BA"/>
        </w:rPr>
        <w:t>podsticajnih</w:t>
      </w:r>
      <w:r w:rsidRPr="00436C0B">
        <w:rPr>
          <w:rFonts w:cs="Arial"/>
          <w:sz w:val="20"/>
          <w:lang w:val="sr-Cyrl-BA"/>
        </w:rPr>
        <w:t xml:space="preserve"> </w:t>
      </w:r>
      <w:r w:rsidR="009A2F50">
        <w:rPr>
          <w:rFonts w:cs="Arial"/>
          <w:sz w:val="20"/>
          <w:lang w:val="sr-Cyrl-BA"/>
        </w:rPr>
        <w:t>sredstava</w:t>
      </w:r>
      <w:r w:rsidRPr="00436C0B">
        <w:rPr>
          <w:rFonts w:cs="Arial"/>
          <w:sz w:val="20"/>
          <w:lang w:val="sr-Cyrl-BA"/>
        </w:rPr>
        <w:t xml:space="preserve"> </w:t>
      </w:r>
      <w:r w:rsidR="009A2F50">
        <w:rPr>
          <w:rFonts w:cs="Arial"/>
          <w:sz w:val="20"/>
          <w:lang w:val="sr-Cyrl-BA"/>
        </w:rPr>
        <w:t>za</w:t>
      </w:r>
      <w:r w:rsidRPr="00436C0B">
        <w:rPr>
          <w:rFonts w:cs="Arial"/>
          <w:sz w:val="20"/>
          <w:lang w:val="sr-Cyrl-BA"/>
        </w:rPr>
        <w:t xml:space="preserve"> </w:t>
      </w:r>
      <w:r w:rsidR="009A2F50">
        <w:rPr>
          <w:rFonts w:cs="Arial"/>
          <w:sz w:val="20"/>
          <w:lang w:val="sr-Cyrl-BA"/>
        </w:rPr>
        <w:t>razvoj</w:t>
      </w:r>
      <w:r w:rsidRPr="00436C0B">
        <w:rPr>
          <w:rFonts w:cs="Arial"/>
          <w:sz w:val="20"/>
          <w:lang w:val="sr-Cyrl-BA"/>
        </w:rPr>
        <w:t xml:space="preserve"> </w:t>
      </w:r>
      <w:r w:rsidR="009A2F50">
        <w:rPr>
          <w:rFonts w:cs="Arial"/>
          <w:sz w:val="20"/>
          <w:lang w:val="sr-Cyrl-BA"/>
        </w:rPr>
        <w:t>poljoprivredne</w:t>
      </w:r>
      <w:r w:rsidRPr="00436C0B">
        <w:rPr>
          <w:rFonts w:cs="Arial"/>
          <w:sz w:val="20"/>
          <w:lang w:val="sr-Cyrl-BA"/>
        </w:rPr>
        <w:t xml:space="preserve"> </w:t>
      </w:r>
      <w:r w:rsidR="009A2F50">
        <w:rPr>
          <w:rFonts w:cs="Arial"/>
          <w:sz w:val="20"/>
          <w:lang w:val="sr-Cyrl-BA"/>
        </w:rPr>
        <w:t>proizvodnje</w:t>
      </w:r>
      <w:r w:rsidRPr="00436C0B">
        <w:rPr>
          <w:rFonts w:cs="Arial"/>
          <w:sz w:val="20"/>
          <w:lang w:val="sr-Cyrl-BA"/>
        </w:rPr>
        <w:t xml:space="preserve"> </w:t>
      </w:r>
      <w:r w:rsidR="009A2F50">
        <w:rPr>
          <w:rFonts w:cs="Arial"/>
          <w:sz w:val="20"/>
          <w:lang w:val="sr-Cyrl-BA"/>
        </w:rPr>
        <w:t>na</w:t>
      </w:r>
      <w:r w:rsidRPr="00436C0B">
        <w:rPr>
          <w:rFonts w:cs="Arial"/>
          <w:sz w:val="20"/>
          <w:lang w:val="sr-Cyrl-BA"/>
        </w:rPr>
        <w:t xml:space="preserve"> </w:t>
      </w:r>
      <w:r w:rsidR="009A2F50">
        <w:rPr>
          <w:rFonts w:cs="Arial"/>
          <w:sz w:val="20"/>
          <w:lang w:val="sr-Cyrl-BA"/>
        </w:rPr>
        <w:t>teritoriji</w:t>
      </w:r>
      <w:r w:rsidRPr="00436C0B">
        <w:rPr>
          <w:rFonts w:cs="Arial"/>
          <w:sz w:val="20"/>
          <w:lang w:val="sr-Cyrl-BA"/>
        </w:rPr>
        <w:t xml:space="preserve"> </w:t>
      </w:r>
      <w:r w:rsidR="009A2F50">
        <w:rPr>
          <w:rFonts w:cs="Arial"/>
          <w:sz w:val="20"/>
          <w:lang w:val="sr-Cyrl-BA"/>
        </w:rPr>
        <w:t>opštine</w:t>
      </w:r>
      <w:r w:rsidRPr="00436C0B">
        <w:rPr>
          <w:rFonts w:cs="Arial"/>
          <w:sz w:val="20"/>
          <w:lang w:val="sr-Cyrl-BA"/>
        </w:rPr>
        <w:t xml:space="preserve"> </w:t>
      </w:r>
      <w:r w:rsidR="009A2F50">
        <w:rPr>
          <w:rFonts w:cs="Arial"/>
          <w:sz w:val="20"/>
          <w:lang w:val="sr-Cyrl-BA"/>
        </w:rPr>
        <w:t>Ugljevik</w:t>
      </w:r>
      <w:r w:rsidRPr="00436C0B">
        <w:rPr>
          <w:rFonts w:cs="Arial"/>
          <w:sz w:val="20"/>
          <w:lang w:val="sr-Cyrl-BA"/>
        </w:rPr>
        <w:t xml:space="preserve"> (</w:t>
      </w:r>
      <w:r w:rsidR="009A2F50">
        <w:rPr>
          <w:rFonts w:cs="Arial"/>
          <w:sz w:val="20"/>
          <w:lang w:val="sr-Cyrl-BA"/>
        </w:rPr>
        <w:t>broj</w:t>
      </w:r>
      <w:r w:rsidRPr="00436C0B">
        <w:rPr>
          <w:rFonts w:cs="Arial"/>
          <w:sz w:val="20"/>
          <w:lang w:val="sr-Cyrl-BA"/>
        </w:rPr>
        <w:t xml:space="preserve">:02-330-207/23 </w:t>
      </w:r>
      <w:r w:rsidR="009A2F50">
        <w:rPr>
          <w:rFonts w:cs="Arial"/>
          <w:sz w:val="20"/>
          <w:lang w:val="sr-Cyrl-BA"/>
        </w:rPr>
        <w:t>od</w:t>
      </w:r>
      <w:r w:rsidRPr="00436C0B">
        <w:rPr>
          <w:rFonts w:cs="Arial"/>
          <w:sz w:val="20"/>
          <w:lang w:val="sr-Cyrl-BA"/>
        </w:rPr>
        <w:t xml:space="preserve"> 07.11.2023. </w:t>
      </w:r>
      <w:r w:rsidR="009A2F50">
        <w:rPr>
          <w:rFonts w:cs="Arial"/>
          <w:sz w:val="20"/>
          <w:lang w:val="sr-Cyrl-BA"/>
        </w:rPr>
        <w:t>godine</w:t>
      </w:r>
      <w:r w:rsidRPr="00436C0B">
        <w:rPr>
          <w:rFonts w:cs="Arial"/>
          <w:sz w:val="20"/>
          <w:lang w:val="sr-Cyrl-BA"/>
        </w:rPr>
        <w:t xml:space="preserve">, </w:t>
      </w:r>
      <w:r w:rsidRPr="00436C0B">
        <w:rPr>
          <w:rFonts w:cs="Arial"/>
          <w:sz w:val="20"/>
        </w:rPr>
        <w:t>,,</w:t>
      </w:r>
      <w:r w:rsidR="009A2F50">
        <w:rPr>
          <w:rFonts w:cs="Arial"/>
          <w:sz w:val="20"/>
          <w:lang w:val="sr-Cyrl-BA"/>
        </w:rPr>
        <w:t>Službeni</w:t>
      </w:r>
      <w:r w:rsidRPr="00436C0B">
        <w:rPr>
          <w:rFonts w:cs="Arial"/>
          <w:sz w:val="20"/>
          <w:lang w:val="sr-Cyrl-BA"/>
        </w:rPr>
        <w:t xml:space="preserve"> </w:t>
      </w:r>
      <w:r w:rsidR="009A2F50">
        <w:rPr>
          <w:rFonts w:cs="Arial"/>
          <w:sz w:val="20"/>
          <w:lang w:val="sr-Cyrl-BA"/>
        </w:rPr>
        <w:t>bilten</w:t>
      </w:r>
      <w:r w:rsidRPr="00436C0B">
        <w:rPr>
          <w:rFonts w:cs="Arial"/>
          <w:sz w:val="20"/>
          <w:lang w:val="sr-Cyrl-BA"/>
        </w:rPr>
        <w:t xml:space="preserve"> </w:t>
      </w:r>
      <w:r w:rsidR="009A2F50">
        <w:rPr>
          <w:rFonts w:cs="Arial"/>
          <w:sz w:val="20"/>
          <w:lang w:val="sr-Cyrl-BA"/>
        </w:rPr>
        <w:t>Opštine</w:t>
      </w:r>
      <w:r w:rsidRPr="00436C0B">
        <w:rPr>
          <w:rFonts w:cs="Arial"/>
          <w:sz w:val="20"/>
          <w:lang w:val="sr-Cyrl-BA"/>
        </w:rPr>
        <w:t xml:space="preserve"> </w:t>
      </w:r>
      <w:r w:rsidR="009A2F50">
        <w:rPr>
          <w:rFonts w:cs="Arial"/>
          <w:sz w:val="20"/>
          <w:lang w:val="sr-Cyrl-BA"/>
        </w:rPr>
        <w:t>Ugljevik</w:t>
      </w:r>
      <w:r w:rsidRPr="00436C0B">
        <w:rPr>
          <w:rFonts w:cs="Arial"/>
          <w:sz w:val="20"/>
          <w:lang w:val="sr-Cyrl-BA"/>
        </w:rPr>
        <w:t xml:space="preserve">“ </w:t>
      </w:r>
      <w:r w:rsidR="009A2F50">
        <w:rPr>
          <w:rFonts w:cs="Arial"/>
          <w:sz w:val="20"/>
          <w:lang w:val="sr-Cyrl-BA"/>
        </w:rPr>
        <w:t>broj</w:t>
      </w:r>
      <w:r w:rsidRPr="00436C0B">
        <w:rPr>
          <w:rFonts w:cs="Arial"/>
          <w:sz w:val="20"/>
          <w:lang w:val="sr-Cyrl-BA"/>
        </w:rPr>
        <w:t xml:space="preserve"> 5-2/23) </w:t>
      </w:r>
      <w:r w:rsidR="009A2F50">
        <w:rPr>
          <w:rFonts w:cs="Arial"/>
          <w:sz w:val="20"/>
          <w:lang w:val="sr-Cyrl-BA"/>
        </w:rPr>
        <w:t>izvrši</w:t>
      </w:r>
      <w:r w:rsidRPr="00436C0B">
        <w:rPr>
          <w:rFonts w:cs="Arial"/>
          <w:sz w:val="20"/>
          <w:lang w:val="sr-Cyrl-BA"/>
        </w:rPr>
        <w:t xml:space="preserve"> </w:t>
      </w:r>
      <w:r w:rsidR="009A2F50">
        <w:rPr>
          <w:rFonts w:cs="Arial"/>
          <w:sz w:val="20"/>
          <w:lang w:val="sr-Cyrl-BA"/>
        </w:rPr>
        <w:t>prijem</w:t>
      </w:r>
      <w:r w:rsidRPr="00436C0B">
        <w:rPr>
          <w:rFonts w:cs="Arial"/>
          <w:sz w:val="20"/>
          <w:lang w:val="sr-Cyrl-BA"/>
        </w:rPr>
        <w:t xml:space="preserve"> </w:t>
      </w:r>
      <w:r w:rsidR="009A2F50">
        <w:rPr>
          <w:rFonts w:cs="Arial"/>
          <w:sz w:val="20"/>
          <w:lang w:val="sr-Cyrl-BA"/>
        </w:rPr>
        <w:t>zahtjeva</w:t>
      </w:r>
      <w:r w:rsidRPr="00436C0B">
        <w:rPr>
          <w:rFonts w:cs="Arial"/>
          <w:sz w:val="20"/>
          <w:lang w:val="sr-Cyrl-BA"/>
        </w:rPr>
        <w:t xml:space="preserve">, </w:t>
      </w:r>
      <w:r w:rsidR="009A2F50">
        <w:rPr>
          <w:rFonts w:cs="Arial"/>
          <w:sz w:val="20"/>
          <w:lang w:val="sr-Cyrl-BA"/>
        </w:rPr>
        <w:t>kompletiranje</w:t>
      </w:r>
      <w:r w:rsidRPr="00436C0B">
        <w:rPr>
          <w:rFonts w:cs="Arial"/>
          <w:sz w:val="20"/>
          <w:lang w:val="sr-Cyrl-BA"/>
        </w:rPr>
        <w:t xml:space="preserve"> </w:t>
      </w:r>
      <w:r w:rsidR="009A2F50">
        <w:rPr>
          <w:rFonts w:cs="Arial"/>
          <w:sz w:val="20"/>
          <w:lang w:val="sr-Cyrl-BA"/>
        </w:rPr>
        <w:t>potrebne</w:t>
      </w:r>
      <w:r w:rsidRPr="00436C0B">
        <w:rPr>
          <w:rFonts w:cs="Arial"/>
          <w:sz w:val="20"/>
          <w:lang w:val="sr-Cyrl-BA"/>
        </w:rPr>
        <w:t xml:space="preserve"> </w:t>
      </w:r>
      <w:r w:rsidR="009A2F50">
        <w:rPr>
          <w:rFonts w:cs="Arial"/>
          <w:sz w:val="20"/>
          <w:lang w:val="sr-Cyrl-BA"/>
        </w:rPr>
        <w:t>dokumentacije</w:t>
      </w:r>
      <w:r w:rsidRPr="00436C0B">
        <w:rPr>
          <w:rFonts w:cs="Arial"/>
          <w:sz w:val="20"/>
          <w:lang w:val="sr-Cyrl-BA"/>
        </w:rPr>
        <w:t xml:space="preserve"> </w:t>
      </w:r>
      <w:r w:rsidR="009A2F50">
        <w:rPr>
          <w:rFonts w:cs="Arial"/>
          <w:sz w:val="20"/>
          <w:lang w:val="sr-Cyrl-BA"/>
        </w:rPr>
        <w:t>i</w:t>
      </w:r>
      <w:r w:rsidRPr="00436C0B">
        <w:rPr>
          <w:rFonts w:cs="Arial"/>
          <w:sz w:val="20"/>
          <w:lang w:val="sr-Cyrl-BA"/>
        </w:rPr>
        <w:t xml:space="preserve"> </w:t>
      </w:r>
      <w:r w:rsidR="009A2F50">
        <w:rPr>
          <w:rFonts w:cs="Arial"/>
          <w:sz w:val="20"/>
          <w:lang w:val="sr-Cyrl-BA"/>
        </w:rPr>
        <w:t>utvrđivanje</w:t>
      </w:r>
      <w:r w:rsidRPr="00436C0B">
        <w:rPr>
          <w:rFonts w:cs="Arial"/>
          <w:sz w:val="20"/>
          <w:lang w:val="sr-Cyrl-BA"/>
        </w:rPr>
        <w:t xml:space="preserve"> </w:t>
      </w:r>
      <w:r w:rsidR="009A2F50">
        <w:rPr>
          <w:rFonts w:cs="Arial"/>
          <w:sz w:val="20"/>
          <w:lang w:val="sr-Cyrl-BA"/>
        </w:rPr>
        <w:t>ispunjenosti</w:t>
      </w:r>
      <w:r w:rsidRPr="00436C0B">
        <w:rPr>
          <w:rFonts w:cs="Arial"/>
          <w:sz w:val="20"/>
          <w:lang w:val="sr-Cyrl-BA"/>
        </w:rPr>
        <w:t xml:space="preserve"> </w:t>
      </w:r>
      <w:r w:rsidR="009A2F50">
        <w:rPr>
          <w:rFonts w:cs="Arial"/>
          <w:sz w:val="20"/>
          <w:lang w:val="sr-Cyrl-BA"/>
        </w:rPr>
        <w:t>uslova</w:t>
      </w:r>
      <w:r w:rsidRPr="00436C0B">
        <w:rPr>
          <w:rFonts w:cs="Arial"/>
          <w:sz w:val="20"/>
          <w:lang w:val="sr-Cyrl-BA"/>
        </w:rPr>
        <w:t xml:space="preserve"> </w:t>
      </w:r>
      <w:r w:rsidR="009A2F50">
        <w:rPr>
          <w:rFonts w:cs="Arial"/>
          <w:sz w:val="20"/>
          <w:lang w:val="sr-Cyrl-BA"/>
        </w:rPr>
        <w:t>za</w:t>
      </w:r>
      <w:r w:rsidRPr="00436C0B">
        <w:rPr>
          <w:rFonts w:cs="Arial"/>
          <w:sz w:val="20"/>
          <w:lang w:val="sr-Cyrl-BA"/>
        </w:rPr>
        <w:t xml:space="preserve"> </w:t>
      </w:r>
      <w:r w:rsidR="009A2F50">
        <w:rPr>
          <w:rFonts w:cs="Arial"/>
          <w:sz w:val="20"/>
          <w:lang w:val="sr-Cyrl-BA"/>
        </w:rPr>
        <w:t>odobravanje</w:t>
      </w:r>
      <w:r w:rsidRPr="00436C0B">
        <w:rPr>
          <w:rFonts w:cs="Arial"/>
          <w:sz w:val="20"/>
          <w:lang w:val="sr-Cyrl-BA"/>
        </w:rPr>
        <w:t xml:space="preserve"> </w:t>
      </w:r>
      <w:r w:rsidR="009A2F50">
        <w:rPr>
          <w:rFonts w:cs="Arial"/>
          <w:sz w:val="20"/>
          <w:lang w:val="sr-Cyrl-BA"/>
        </w:rPr>
        <w:t>podsticaja</w:t>
      </w:r>
      <w:r w:rsidRPr="00436C0B">
        <w:rPr>
          <w:rFonts w:cs="Arial"/>
          <w:sz w:val="20"/>
          <w:lang w:val="sr-Cyrl-BA"/>
        </w:rPr>
        <w:t xml:space="preserve">, </w:t>
      </w:r>
      <w:r w:rsidR="009A2F50">
        <w:rPr>
          <w:rFonts w:cs="Arial"/>
          <w:sz w:val="20"/>
          <w:lang w:val="sr-Cyrl-BA"/>
        </w:rPr>
        <w:t>kao</w:t>
      </w:r>
      <w:r w:rsidRPr="00436C0B">
        <w:rPr>
          <w:rFonts w:cs="Arial"/>
          <w:sz w:val="20"/>
          <w:lang w:val="sr-Cyrl-BA"/>
        </w:rPr>
        <w:t xml:space="preserve"> </w:t>
      </w:r>
      <w:r w:rsidR="009A2F50">
        <w:rPr>
          <w:rFonts w:cs="Arial"/>
          <w:sz w:val="20"/>
          <w:lang w:val="sr-Cyrl-BA"/>
        </w:rPr>
        <w:t>i</w:t>
      </w:r>
      <w:r w:rsidRPr="00436C0B">
        <w:rPr>
          <w:rFonts w:cs="Arial"/>
          <w:sz w:val="20"/>
          <w:lang w:val="sr-Cyrl-BA"/>
        </w:rPr>
        <w:t xml:space="preserve"> </w:t>
      </w:r>
      <w:r w:rsidR="009A2F50">
        <w:rPr>
          <w:rFonts w:cs="Arial"/>
          <w:sz w:val="20"/>
          <w:lang w:val="sr-Cyrl-BA"/>
        </w:rPr>
        <w:t>pripremu</w:t>
      </w:r>
      <w:r w:rsidRPr="00436C0B">
        <w:rPr>
          <w:rFonts w:cs="Arial"/>
          <w:sz w:val="20"/>
          <w:lang w:val="sr-Cyrl-BA"/>
        </w:rPr>
        <w:t xml:space="preserve"> </w:t>
      </w:r>
      <w:r w:rsidR="009A2F50">
        <w:rPr>
          <w:rFonts w:cs="Arial"/>
          <w:sz w:val="20"/>
          <w:lang w:val="sr-Cyrl-BA"/>
        </w:rPr>
        <w:t>rješenja</w:t>
      </w:r>
      <w:r w:rsidRPr="00436C0B">
        <w:rPr>
          <w:rFonts w:cs="Arial"/>
          <w:sz w:val="20"/>
          <w:lang w:val="sr-Cyrl-BA"/>
        </w:rPr>
        <w:t xml:space="preserve"> </w:t>
      </w:r>
      <w:r w:rsidR="009A2F50">
        <w:rPr>
          <w:rFonts w:cs="Arial"/>
          <w:sz w:val="20"/>
          <w:lang w:val="sr-Cyrl-BA"/>
        </w:rPr>
        <w:t>koje</w:t>
      </w:r>
      <w:r w:rsidRPr="00436C0B">
        <w:rPr>
          <w:rFonts w:cs="Arial"/>
          <w:sz w:val="20"/>
          <w:lang w:val="sr-Cyrl-BA"/>
        </w:rPr>
        <w:t xml:space="preserve"> </w:t>
      </w:r>
      <w:r w:rsidR="009A2F50">
        <w:rPr>
          <w:rFonts w:cs="Arial"/>
          <w:sz w:val="20"/>
          <w:lang w:val="sr-Cyrl-BA"/>
        </w:rPr>
        <w:t>donosi</w:t>
      </w:r>
      <w:r w:rsidRPr="00436C0B">
        <w:rPr>
          <w:rFonts w:cs="Arial"/>
          <w:sz w:val="20"/>
          <w:lang w:val="sr-Cyrl-BA"/>
        </w:rPr>
        <w:t xml:space="preserve"> </w:t>
      </w:r>
      <w:r w:rsidR="009A2F50">
        <w:rPr>
          <w:rFonts w:cs="Arial"/>
          <w:sz w:val="20"/>
          <w:lang w:val="sr-Cyrl-BA"/>
        </w:rPr>
        <w:t>Načelnik</w:t>
      </w:r>
      <w:r w:rsidRPr="00436C0B">
        <w:rPr>
          <w:rFonts w:cs="Arial"/>
          <w:sz w:val="20"/>
          <w:lang w:val="sr-Cyrl-BA"/>
        </w:rPr>
        <w:t xml:space="preserve"> </w:t>
      </w:r>
      <w:r w:rsidR="009A2F50">
        <w:rPr>
          <w:rFonts w:cs="Arial"/>
          <w:sz w:val="20"/>
          <w:lang w:val="sr-Cyrl-BA"/>
        </w:rPr>
        <w:t>Opštine</w:t>
      </w:r>
      <w:r w:rsidRPr="00436C0B">
        <w:rPr>
          <w:rFonts w:cs="Arial"/>
          <w:sz w:val="20"/>
          <w:lang w:val="sr-Cyrl-BA"/>
        </w:rPr>
        <w:t>.</w:t>
      </w:r>
    </w:p>
    <w:p w:rsidR="00436C0B" w:rsidRPr="00436C0B" w:rsidRDefault="00436C0B" w:rsidP="00671568">
      <w:pPr>
        <w:pStyle w:val="NoSpacing"/>
        <w:ind w:left="0" w:right="102" w:firstLine="0"/>
        <w:rPr>
          <w:rFonts w:cs="Arial"/>
          <w:sz w:val="20"/>
          <w:lang w:val="sr-Cyrl-BA"/>
        </w:rPr>
      </w:pPr>
    </w:p>
    <w:p w:rsidR="00436C0B" w:rsidRDefault="009A2F50" w:rsidP="00671568">
      <w:pPr>
        <w:pStyle w:val="NoSpacing"/>
        <w:ind w:left="0" w:right="102" w:firstLine="0"/>
        <w:jc w:val="center"/>
        <w:rPr>
          <w:rFonts w:cs="Arial"/>
          <w:sz w:val="20"/>
          <w:lang w:val="sr-Cyrl-BA"/>
        </w:rPr>
      </w:pPr>
      <w:r>
        <w:rPr>
          <w:rFonts w:cs="Arial"/>
          <w:sz w:val="20"/>
          <w:lang w:val="sr-Cyrl-BA"/>
        </w:rPr>
        <w:t>Član</w:t>
      </w:r>
      <w:r w:rsidR="00436C0B" w:rsidRPr="00436C0B">
        <w:rPr>
          <w:rFonts w:cs="Arial"/>
          <w:sz w:val="20"/>
          <w:lang w:val="sr-Cyrl-BA"/>
        </w:rPr>
        <w:t xml:space="preserve"> 3.</w:t>
      </w:r>
    </w:p>
    <w:p w:rsidR="00436C0B" w:rsidRPr="00436C0B" w:rsidRDefault="009A2F50" w:rsidP="00671568">
      <w:pPr>
        <w:pStyle w:val="NoSpacing"/>
        <w:ind w:left="0" w:right="102" w:firstLine="0"/>
        <w:rPr>
          <w:rFonts w:cs="Arial"/>
          <w:sz w:val="20"/>
          <w:lang w:val="sr-Cyrl-BA"/>
        </w:rPr>
      </w:pPr>
      <w:r>
        <w:rPr>
          <w:rFonts w:cs="Arial"/>
          <w:sz w:val="20"/>
          <w:lang w:val="sr-Cyrl-BA"/>
        </w:rPr>
        <w:t>Ovo</w:t>
      </w:r>
      <w:r w:rsidR="00436C0B" w:rsidRPr="00436C0B">
        <w:rPr>
          <w:rFonts w:cs="Arial"/>
          <w:sz w:val="20"/>
          <w:lang w:val="sr-Cyrl-BA"/>
        </w:rPr>
        <w:t xml:space="preserve"> </w:t>
      </w:r>
      <w:r>
        <w:rPr>
          <w:rFonts w:cs="Arial"/>
          <w:sz w:val="20"/>
          <w:lang w:val="sr-Cyrl-BA"/>
        </w:rPr>
        <w:t>rješenje</w:t>
      </w:r>
      <w:r w:rsidR="00436C0B" w:rsidRPr="00436C0B">
        <w:rPr>
          <w:rFonts w:cs="Arial"/>
          <w:sz w:val="20"/>
          <w:lang w:val="sr-Cyrl-BA"/>
        </w:rPr>
        <w:t xml:space="preserve"> </w:t>
      </w:r>
      <w:r>
        <w:rPr>
          <w:rFonts w:cs="Arial"/>
          <w:sz w:val="20"/>
          <w:lang w:val="sr-Cyrl-BA"/>
        </w:rPr>
        <w:t>stupa</w:t>
      </w:r>
      <w:r w:rsidR="00436C0B" w:rsidRPr="00436C0B">
        <w:rPr>
          <w:rFonts w:cs="Arial"/>
          <w:sz w:val="20"/>
          <w:lang w:val="sr-Cyrl-BA"/>
        </w:rPr>
        <w:t xml:space="preserve"> </w:t>
      </w:r>
      <w:r>
        <w:rPr>
          <w:rFonts w:cs="Arial"/>
          <w:sz w:val="20"/>
          <w:lang w:val="sr-Cyrl-BA"/>
        </w:rPr>
        <w:t>na</w:t>
      </w:r>
      <w:r w:rsidR="00436C0B" w:rsidRPr="00436C0B">
        <w:rPr>
          <w:rFonts w:cs="Arial"/>
          <w:sz w:val="20"/>
          <w:lang w:val="sr-Cyrl-BA"/>
        </w:rPr>
        <w:t xml:space="preserve"> </w:t>
      </w:r>
      <w:r>
        <w:rPr>
          <w:rFonts w:cs="Arial"/>
          <w:sz w:val="20"/>
          <w:lang w:val="sr-Cyrl-BA"/>
        </w:rPr>
        <w:t>snagu</w:t>
      </w:r>
      <w:r w:rsidR="00436C0B" w:rsidRPr="00436C0B">
        <w:rPr>
          <w:rFonts w:cs="Arial"/>
          <w:sz w:val="20"/>
          <w:lang w:val="sr-Cyrl-BA"/>
        </w:rPr>
        <w:t xml:space="preserve"> </w:t>
      </w:r>
      <w:r>
        <w:rPr>
          <w:rFonts w:cs="Arial"/>
          <w:sz w:val="20"/>
          <w:lang w:val="sr-Cyrl-BA"/>
        </w:rPr>
        <w:t>danom</w:t>
      </w:r>
      <w:r w:rsidR="00436C0B" w:rsidRPr="00436C0B">
        <w:rPr>
          <w:rFonts w:cs="Arial"/>
          <w:sz w:val="20"/>
          <w:lang w:val="sr-Cyrl-BA"/>
        </w:rPr>
        <w:t xml:space="preserve"> </w:t>
      </w:r>
      <w:r>
        <w:rPr>
          <w:rFonts w:cs="Arial"/>
          <w:sz w:val="20"/>
          <w:lang w:val="sr-Cyrl-BA"/>
        </w:rPr>
        <w:t>donošenja</w:t>
      </w:r>
      <w:r w:rsidR="00436C0B" w:rsidRPr="00436C0B">
        <w:rPr>
          <w:rFonts w:cs="Arial"/>
          <w:sz w:val="20"/>
          <w:lang w:val="sr-Cyrl-BA"/>
        </w:rPr>
        <w:t xml:space="preserve">, </w:t>
      </w:r>
      <w:r>
        <w:rPr>
          <w:rFonts w:cs="Arial"/>
          <w:sz w:val="20"/>
          <w:lang w:val="sr-Cyrl-BA"/>
        </w:rPr>
        <w:t>a</w:t>
      </w:r>
      <w:r w:rsidR="00436C0B" w:rsidRPr="00436C0B">
        <w:rPr>
          <w:rFonts w:cs="Arial"/>
          <w:sz w:val="20"/>
          <w:lang w:val="sr-Cyrl-BA"/>
        </w:rPr>
        <w:t xml:space="preserve"> </w:t>
      </w:r>
      <w:r>
        <w:rPr>
          <w:rFonts w:cs="Arial"/>
          <w:sz w:val="20"/>
          <w:lang w:val="sr-Cyrl-BA"/>
        </w:rPr>
        <w:t>biće</w:t>
      </w:r>
      <w:r w:rsidR="00436C0B" w:rsidRPr="00436C0B">
        <w:rPr>
          <w:rFonts w:cs="Arial"/>
          <w:sz w:val="20"/>
          <w:lang w:val="sr-Cyrl-BA"/>
        </w:rPr>
        <w:t xml:space="preserve"> </w:t>
      </w:r>
      <w:r>
        <w:rPr>
          <w:rFonts w:cs="Arial"/>
          <w:sz w:val="20"/>
          <w:lang w:val="sr-Cyrl-BA"/>
        </w:rPr>
        <w:t>objavljeno</w:t>
      </w:r>
      <w:r w:rsidR="00436C0B" w:rsidRPr="00436C0B">
        <w:rPr>
          <w:rFonts w:cs="Arial"/>
          <w:sz w:val="20"/>
          <w:lang w:val="sr-Cyrl-BA"/>
        </w:rPr>
        <w:t xml:space="preserve"> </w:t>
      </w:r>
      <w:r>
        <w:rPr>
          <w:rFonts w:cs="Arial"/>
          <w:sz w:val="20"/>
          <w:lang w:val="sr-Cyrl-BA"/>
        </w:rPr>
        <w:t>u</w:t>
      </w:r>
      <w:r w:rsidR="00436C0B" w:rsidRPr="00436C0B">
        <w:rPr>
          <w:rFonts w:cs="Arial"/>
          <w:sz w:val="20"/>
          <w:lang w:val="sr-Cyrl-BA"/>
        </w:rPr>
        <w:t xml:space="preserve"> ,,</w:t>
      </w:r>
      <w:r>
        <w:rPr>
          <w:rFonts w:cs="Arial"/>
          <w:sz w:val="20"/>
          <w:lang w:val="sr-Cyrl-BA"/>
        </w:rPr>
        <w:t>Službenom</w:t>
      </w:r>
      <w:r w:rsidR="00436C0B" w:rsidRPr="00436C0B">
        <w:rPr>
          <w:rFonts w:cs="Arial"/>
          <w:sz w:val="20"/>
          <w:lang w:val="sr-Cyrl-BA"/>
        </w:rPr>
        <w:t xml:space="preserve"> </w:t>
      </w:r>
      <w:r>
        <w:rPr>
          <w:rFonts w:cs="Arial"/>
          <w:sz w:val="20"/>
          <w:lang w:val="sr-Cyrl-BA"/>
        </w:rPr>
        <w:t>biltenu</w:t>
      </w:r>
      <w:r w:rsidR="00436C0B" w:rsidRPr="00436C0B">
        <w:rPr>
          <w:rFonts w:cs="Arial"/>
          <w:sz w:val="20"/>
          <w:lang w:val="sr-Cyrl-BA"/>
        </w:rPr>
        <w:t xml:space="preserve"> </w:t>
      </w:r>
      <w:r>
        <w:rPr>
          <w:rFonts w:cs="Arial"/>
          <w:sz w:val="20"/>
          <w:lang w:val="sr-Cyrl-BA"/>
        </w:rPr>
        <w:t>Opštine</w:t>
      </w:r>
      <w:r w:rsidR="00436C0B" w:rsidRPr="00436C0B">
        <w:rPr>
          <w:rFonts w:cs="Arial"/>
          <w:sz w:val="20"/>
          <w:lang w:val="sr-Cyrl-BA"/>
        </w:rPr>
        <w:t xml:space="preserve"> </w:t>
      </w:r>
      <w:r>
        <w:rPr>
          <w:rFonts w:cs="Arial"/>
          <w:sz w:val="20"/>
          <w:lang w:val="sr-Cyrl-BA"/>
        </w:rPr>
        <w:t>Ugljevik</w:t>
      </w:r>
      <w:r w:rsidR="00436C0B" w:rsidRPr="00436C0B">
        <w:rPr>
          <w:rFonts w:cs="Arial"/>
          <w:sz w:val="20"/>
          <w:lang w:val="sr-Cyrl-BA"/>
        </w:rPr>
        <w:t>“.</w:t>
      </w:r>
    </w:p>
    <w:p w:rsidR="0027274F" w:rsidRPr="00DA366C" w:rsidRDefault="0027274F" w:rsidP="00671568">
      <w:pPr>
        <w:ind w:right="102"/>
        <w:rPr>
          <w:sz w:val="18"/>
          <w:szCs w:val="18"/>
          <w:lang w:val="sr-Cyrl-RS"/>
        </w:rPr>
      </w:pPr>
    </w:p>
    <w:p w:rsidR="0027274F" w:rsidRPr="00DA366C" w:rsidRDefault="009A2F50" w:rsidP="00671568">
      <w:pPr>
        <w:pBdr>
          <w:bottom w:val="single" w:sz="6" w:space="1" w:color="auto"/>
        </w:pBdr>
        <w:ind w:right="102"/>
        <w:jc w:val="right"/>
        <w:rPr>
          <w:sz w:val="18"/>
          <w:szCs w:val="18"/>
          <w:lang w:val="sr-Cyrl-RS"/>
        </w:rPr>
      </w:pPr>
      <w:r>
        <w:rPr>
          <w:sz w:val="18"/>
          <w:szCs w:val="18"/>
          <w:lang w:val="sr-Cyrl-RS"/>
        </w:rPr>
        <w:t>NAČELNIK</w:t>
      </w:r>
      <w:r w:rsidR="00436C0B" w:rsidRPr="00DA366C">
        <w:rPr>
          <w:sz w:val="18"/>
          <w:szCs w:val="18"/>
          <w:lang w:val="sr-Cyrl-RS"/>
        </w:rPr>
        <w:t xml:space="preserve"> </w:t>
      </w:r>
      <w:r>
        <w:rPr>
          <w:sz w:val="18"/>
          <w:szCs w:val="18"/>
          <w:lang w:val="sr-Cyrl-RS"/>
        </w:rPr>
        <w:t>OPŠTINE</w:t>
      </w:r>
      <w:r w:rsidR="00436C0B" w:rsidRPr="00DA366C">
        <w:rPr>
          <w:sz w:val="18"/>
          <w:szCs w:val="18"/>
          <w:lang w:val="sr-Cyrl-RS"/>
        </w:rPr>
        <w:br/>
      </w:r>
      <w:r>
        <w:rPr>
          <w:sz w:val="18"/>
          <w:szCs w:val="18"/>
          <w:lang w:val="sr-Cyrl-RS"/>
        </w:rPr>
        <w:t>Vasilije</w:t>
      </w:r>
      <w:r w:rsidR="00436C0B" w:rsidRPr="00DA366C">
        <w:rPr>
          <w:sz w:val="18"/>
          <w:szCs w:val="18"/>
          <w:lang w:val="sr-Cyrl-RS"/>
        </w:rPr>
        <w:t xml:space="preserve"> </w:t>
      </w:r>
      <w:r>
        <w:rPr>
          <w:sz w:val="18"/>
          <w:szCs w:val="18"/>
          <w:lang w:val="sr-Cyrl-RS"/>
        </w:rPr>
        <w:t>Perić</w:t>
      </w:r>
      <w:r w:rsidR="00436C0B" w:rsidRPr="00DA366C">
        <w:rPr>
          <w:sz w:val="18"/>
          <w:szCs w:val="18"/>
          <w:lang w:val="sr-Cyrl-RS"/>
        </w:rPr>
        <w:t xml:space="preserve"> </w:t>
      </w:r>
      <w:r>
        <w:rPr>
          <w:sz w:val="18"/>
          <w:szCs w:val="18"/>
          <w:lang w:val="sr-Cyrl-RS"/>
        </w:rPr>
        <w:t>dipl</w:t>
      </w:r>
      <w:r w:rsidR="00436C0B" w:rsidRPr="00DA366C">
        <w:rPr>
          <w:sz w:val="18"/>
          <w:szCs w:val="18"/>
          <w:lang w:val="sr-Cyrl-RS"/>
        </w:rPr>
        <w:t>.</w:t>
      </w:r>
      <w:r>
        <w:rPr>
          <w:sz w:val="18"/>
          <w:szCs w:val="18"/>
          <w:lang w:val="sr-Cyrl-RS"/>
        </w:rPr>
        <w:t>ek</w:t>
      </w:r>
      <w:r w:rsidR="00436C0B" w:rsidRPr="00DA366C">
        <w:rPr>
          <w:sz w:val="18"/>
          <w:szCs w:val="18"/>
          <w:lang w:val="sr-Cyrl-RS"/>
        </w:rPr>
        <w:t>.</w:t>
      </w:r>
    </w:p>
    <w:p w:rsidR="004C74A0" w:rsidRPr="00DA366C" w:rsidRDefault="004C74A0" w:rsidP="00671568">
      <w:pPr>
        <w:ind w:right="102" w:firstLine="0"/>
        <w:rPr>
          <w:rFonts w:cs="Arial"/>
          <w:sz w:val="18"/>
          <w:szCs w:val="18"/>
        </w:rPr>
      </w:pPr>
    </w:p>
    <w:p w:rsidR="004C74A0" w:rsidRPr="00B469A2" w:rsidRDefault="009A2F50" w:rsidP="00671568">
      <w:pPr>
        <w:ind w:right="102"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Na</w:t>
      </w:r>
      <w:r w:rsidR="004C74A0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osnovu</w:t>
      </w:r>
      <w:r w:rsidR="004C74A0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člana</w:t>
      </w:r>
      <w:r w:rsidR="004C74A0" w:rsidRPr="00B469A2">
        <w:rPr>
          <w:rFonts w:cs="Arial"/>
          <w:sz w:val="20"/>
          <w:szCs w:val="20"/>
        </w:rPr>
        <w:t xml:space="preserve"> 82. </w:t>
      </w:r>
      <w:r>
        <w:rPr>
          <w:rFonts w:cs="Arial"/>
          <w:sz w:val="20"/>
          <w:szCs w:val="20"/>
        </w:rPr>
        <w:t>stav</w:t>
      </w:r>
      <w:r w:rsidR="004C74A0" w:rsidRPr="00B469A2">
        <w:rPr>
          <w:rFonts w:cs="Arial"/>
          <w:sz w:val="20"/>
          <w:szCs w:val="20"/>
        </w:rPr>
        <w:t xml:space="preserve"> 3. </w:t>
      </w:r>
      <w:r>
        <w:rPr>
          <w:rFonts w:cs="Arial"/>
          <w:sz w:val="20"/>
          <w:szCs w:val="20"/>
        </w:rPr>
        <w:t>Zakona</w:t>
      </w:r>
      <w:r w:rsidR="004C74A0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</w:t>
      </w:r>
      <w:r w:rsidR="004C74A0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lokalnoj</w:t>
      </w:r>
      <w:r w:rsidR="004C74A0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samoupravi</w:t>
      </w:r>
      <w:r w:rsidR="004C74A0" w:rsidRPr="00B469A2">
        <w:rPr>
          <w:rFonts w:cs="Arial"/>
          <w:sz w:val="20"/>
          <w:szCs w:val="20"/>
        </w:rPr>
        <w:t xml:space="preserve"> („</w:t>
      </w:r>
      <w:r>
        <w:rPr>
          <w:rFonts w:cs="Arial"/>
          <w:sz w:val="20"/>
          <w:szCs w:val="20"/>
        </w:rPr>
        <w:t>Službeni</w:t>
      </w:r>
      <w:r w:rsidR="004C74A0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glasnik</w:t>
      </w:r>
      <w:r w:rsidR="004C74A0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Republike</w:t>
      </w:r>
      <w:r w:rsidR="004C74A0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Srpske</w:t>
      </w:r>
      <w:r w:rsidR="004C74A0" w:rsidRPr="00B469A2"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>broj</w:t>
      </w:r>
      <w:r w:rsidR="004C74A0" w:rsidRPr="00B469A2">
        <w:rPr>
          <w:rFonts w:cs="Arial"/>
          <w:sz w:val="20"/>
          <w:szCs w:val="20"/>
        </w:rPr>
        <w:t xml:space="preserve">: 97/16, 36/19, 61/21), </w:t>
      </w:r>
      <w:r>
        <w:rPr>
          <w:rFonts w:cs="Arial"/>
          <w:sz w:val="20"/>
          <w:szCs w:val="20"/>
        </w:rPr>
        <w:t>a</w:t>
      </w:r>
      <w:r w:rsidR="004C74A0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</w:t>
      </w:r>
      <w:r w:rsidR="004C74A0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vezi</w:t>
      </w:r>
      <w:r w:rsidR="004C74A0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sa</w:t>
      </w:r>
      <w:r w:rsidR="004C74A0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članom</w:t>
      </w:r>
      <w:r w:rsidR="004C74A0" w:rsidRPr="00B469A2">
        <w:rPr>
          <w:rFonts w:cs="Arial"/>
          <w:sz w:val="20"/>
          <w:szCs w:val="20"/>
        </w:rPr>
        <w:t xml:space="preserve"> 10. </w:t>
      </w:r>
      <w:r>
        <w:rPr>
          <w:rFonts w:cs="Arial"/>
          <w:sz w:val="20"/>
          <w:szCs w:val="20"/>
        </w:rPr>
        <w:t>Uredbe</w:t>
      </w:r>
      <w:r w:rsidR="004C74A0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</w:t>
      </w:r>
      <w:r w:rsidR="004C74A0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kancelarijskom</w:t>
      </w:r>
      <w:r w:rsidR="004C74A0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poslovanju</w:t>
      </w:r>
      <w:r w:rsidR="004C74A0" w:rsidRPr="00B469A2">
        <w:rPr>
          <w:rFonts w:cs="Arial"/>
          <w:sz w:val="20"/>
          <w:szCs w:val="20"/>
        </w:rPr>
        <w:t xml:space="preserve"> („</w:t>
      </w:r>
      <w:r>
        <w:rPr>
          <w:rFonts w:cs="Arial"/>
          <w:sz w:val="20"/>
          <w:szCs w:val="20"/>
        </w:rPr>
        <w:t>Službeni</w:t>
      </w:r>
      <w:r w:rsidR="004C74A0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glasnik</w:t>
      </w:r>
      <w:r w:rsidR="004C74A0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Republike</w:t>
      </w:r>
      <w:r w:rsidR="004C74A0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Srpske</w:t>
      </w:r>
      <w:r w:rsidR="004C74A0" w:rsidRPr="00B469A2">
        <w:rPr>
          <w:rFonts w:cs="Arial"/>
          <w:sz w:val="20"/>
          <w:szCs w:val="20"/>
        </w:rPr>
        <w:t>“,</w:t>
      </w:r>
      <w:r>
        <w:rPr>
          <w:rFonts w:cs="Arial"/>
          <w:sz w:val="20"/>
          <w:szCs w:val="20"/>
        </w:rPr>
        <w:t>broj</w:t>
      </w:r>
      <w:r w:rsidR="004C74A0" w:rsidRPr="00B469A2">
        <w:rPr>
          <w:rFonts w:cs="Arial"/>
          <w:sz w:val="20"/>
          <w:szCs w:val="20"/>
        </w:rPr>
        <w:t xml:space="preserve">: 8/20) </w:t>
      </w:r>
      <w:r>
        <w:rPr>
          <w:rFonts w:cs="Arial"/>
          <w:sz w:val="20"/>
          <w:szCs w:val="20"/>
        </w:rPr>
        <w:t>i</w:t>
      </w:r>
      <w:r w:rsidR="004C74A0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člana</w:t>
      </w:r>
      <w:r w:rsidR="004C74A0" w:rsidRPr="00B469A2">
        <w:rPr>
          <w:rFonts w:cs="Arial"/>
          <w:sz w:val="20"/>
          <w:szCs w:val="20"/>
        </w:rPr>
        <w:t xml:space="preserve"> 68. </w:t>
      </w:r>
      <w:r>
        <w:rPr>
          <w:rFonts w:cs="Arial"/>
          <w:sz w:val="20"/>
          <w:szCs w:val="20"/>
        </w:rPr>
        <w:t>i</w:t>
      </w:r>
      <w:r w:rsidR="004C74A0" w:rsidRPr="00B469A2">
        <w:rPr>
          <w:rFonts w:cs="Arial"/>
          <w:sz w:val="20"/>
          <w:szCs w:val="20"/>
        </w:rPr>
        <w:t xml:space="preserve"> 89. </w:t>
      </w:r>
      <w:r>
        <w:rPr>
          <w:rFonts w:cs="Arial"/>
          <w:sz w:val="20"/>
          <w:szCs w:val="20"/>
        </w:rPr>
        <w:t>Statuta</w:t>
      </w:r>
      <w:r w:rsidR="004C74A0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opštine</w:t>
      </w:r>
      <w:r w:rsidR="004C74A0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Ugljevik</w:t>
      </w:r>
      <w:r w:rsidR="004C74A0" w:rsidRPr="00B469A2">
        <w:rPr>
          <w:rFonts w:cs="Arial"/>
          <w:sz w:val="20"/>
          <w:szCs w:val="20"/>
        </w:rPr>
        <w:t xml:space="preserve"> („</w:t>
      </w:r>
      <w:r>
        <w:rPr>
          <w:rFonts w:cs="Arial"/>
          <w:sz w:val="20"/>
          <w:szCs w:val="20"/>
        </w:rPr>
        <w:t>Službeni</w:t>
      </w:r>
      <w:r w:rsidR="004C74A0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bilten</w:t>
      </w:r>
      <w:r w:rsidR="004C74A0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opštine</w:t>
      </w:r>
      <w:r w:rsidR="004C74A0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Ugljevik</w:t>
      </w:r>
      <w:r w:rsidR="004C74A0" w:rsidRPr="00B469A2">
        <w:rPr>
          <w:rFonts w:cs="Arial"/>
          <w:sz w:val="20"/>
          <w:szCs w:val="20"/>
        </w:rPr>
        <w:t>“,</w:t>
      </w:r>
      <w:r>
        <w:rPr>
          <w:rFonts w:cs="Arial"/>
          <w:sz w:val="20"/>
          <w:szCs w:val="20"/>
        </w:rPr>
        <w:t>broj</w:t>
      </w:r>
      <w:r w:rsidR="004C74A0" w:rsidRPr="00B469A2">
        <w:rPr>
          <w:rFonts w:cs="Arial"/>
          <w:sz w:val="20"/>
          <w:szCs w:val="20"/>
        </w:rPr>
        <w:t xml:space="preserve"> 7/17, 5/21), </w:t>
      </w:r>
      <w:r>
        <w:rPr>
          <w:rFonts w:cs="Arial"/>
          <w:sz w:val="20"/>
          <w:szCs w:val="20"/>
        </w:rPr>
        <w:t>Načelnik</w:t>
      </w:r>
      <w:r w:rsidR="004C74A0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opštine</w:t>
      </w:r>
      <w:r w:rsidR="004C74A0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Ugljevik</w:t>
      </w:r>
      <w:r w:rsidR="004C74A0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donosi</w:t>
      </w:r>
    </w:p>
    <w:p w:rsidR="004C74A0" w:rsidRPr="00B469A2" w:rsidRDefault="009A2F50" w:rsidP="00FC255E">
      <w:pPr>
        <w:pStyle w:val="Heading5"/>
        <w:jc w:val="center"/>
      </w:pPr>
      <w:r>
        <w:lastRenderedPageBreak/>
        <w:t>RJEŠENJE</w:t>
      </w:r>
    </w:p>
    <w:p w:rsidR="004C74A0" w:rsidRPr="00B469A2" w:rsidRDefault="009A2F50" w:rsidP="00671568">
      <w:pPr>
        <w:ind w:right="102" w:firstLine="0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</w:t>
      </w:r>
      <w:r w:rsidR="004C74A0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brojčanim</w:t>
      </w:r>
      <w:r w:rsidR="004C74A0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oznakam</w:t>
      </w:r>
      <w:r w:rsidR="004C74A0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organizacionih</w:t>
      </w:r>
      <w:r w:rsidR="004C74A0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jedinica</w:t>
      </w:r>
      <w:r w:rsidR="004C74A0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</w:t>
      </w:r>
      <w:r w:rsidR="004C74A0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stvaralaca</w:t>
      </w:r>
      <w:r w:rsidR="004C74A0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akata</w:t>
      </w:r>
      <w:r w:rsidR="004C74A0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za</w:t>
      </w:r>
      <w:r w:rsidR="004C74A0" w:rsidRPr="00B469A2">
        <w:rPr>
          <w:rFonts w:cs="Arial"/>
          <w:sz w:val="20"/>
          <w:szCs w:val="20"/>
        </w:rPr>
        <w:t xml:space="preserve"> 2024. </w:t>
      </w:r>
      <w:r>
        <w:rPr>
          <w:rFonts w:cs="Arial"/>
          <w:sz w:val="20"/>
          <w:szCs w:val="20"/>
        </w:rPr>
        <w:t>godinu</w:t>
      </w:r>
    </w:p>
    <w:p w:rsidR="004C74A0" w:rsidRPr="00B469A2" w:rsidRDefault="004C74A0" w:rsidP="00671568">
      <w:pPr>
        <w:ind w:right="102" w:firstLine="0"/>
        <w:rPr>
          <w:rFonts w:cs="Arial"/>
          <w:sz w:val="20"/>
          <w:szCs w:val="20"/>
        </w:rPr>
      </w:pPr>
    </w:p>
    <w:p w:rsidR="004C74A0" w:rsidRPr="00B469A2" w:rsidRDefault="009A2F50" w:rsidP="00671568">
      <w:pPr>
        <w:ind w:right="102" w:firstLine="0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Član</w:t>
      </w:r>
      <w:r w:rsidR="004C74A0" w:rsidRPr="00B469A2">
        <w:rPr>
          <w:rFonts w:cs="Arial"/>
          <w:sz w:val="20"/>
          <w:szCs w:val="20"/>
        </w:rPr>
        <w:t xml:space="preserve"> 1.</w:t>
      </w:r>
    </w:p>
    <w:p w:rsidR="004C74A0" w:rsidRPr="00B469A2" w:rsidRDefault="009A2F50" w:rsidP="00671568">
      <w:pPr>
        <w:ind w:right="102"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Utvrđuju</w:t>
      </w:r>
      <w:r w:rsidR="004C74A0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se</w:t>
      </w:r>
      <w:r w:rsidR="004C74A0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brojčane</w:t>
      </w:r>
      <w:r w:rsidR="004C74A0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oznake</w:t>
      </w:r>
      <w:r w:rsidR="004C74A0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organizacionih</w:t>
      </w:r>
      <w:r w:rsidR="004C74A0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jedinica</w:t>
      </w:r>
      <w:r w:rsidR="004C74A0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</w:t>
      </w:r>
      <w:r w:rsidR="004C74A0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stvaralaca</w:t>
      </w:r>
      <w:r w:rsidR="004C74A0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akata</w:t>
      </w:r>
      <w:r w:rsidR="004C74A0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za</w:t>
      </w:r>
      <w:r w:rsidR="004C74A0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Skupštinu</w:t>
      </w:r>
      <w:r w:rsidR="004C74A0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opštine</w:t>
      </w:r>
      <w:r w:rsidR="004C74A0" w:rsidRPr="00B469A2"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>Načelnika</w:t>
      </w:r>
      <w:r w:rsidR="004C74A0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opštine</w:t>
      </w:r>
      <w:r w:rsidR="004C74A0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</w:t>
      </w:r>
      <w:r w:rsidR="004C74A0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Opštinsku</w:t>
      </w:r>
      <w:r w:rsidR="004C74A0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upravu</w:t>
      </w:r>
      <w:r w:rsidR="004C74A0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opština</w:t>
      </w:r>
      <w:r w:rsidR="004C74A0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Ugljevik</w:t>
      </w:r>
      <w:r w:rsidR="004C74A0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</w:t>
      </w:r>
      <w:r w:rsidR="004C74A0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to</w:t>
      </w:r>
      <w:r w:rsidR="004C74A0" w:rsidRPr="00B469A2">
        <w:rPr>
          <w:rFonts w:cs="Arial"/>
          <w:sz w:val="20"/>
          <w:szCs w:val="20"/>
        </w:rPr>
        <w:t>:</w:t>
      </w:r>
    </w:p>
    <w:p w:rsidR="004C74A0" w:rsidRPr="00B469A2" w:rsidRDefault="004C74A0" w:rsidP="00671568">
      <w:pPr>
        <w:ind w:right="102" w:firstLine="0"/>
        <w:rPr>
          <w:rFonts w:cs="Arial"/>
          <w:sz w:val="20"/>
          <w:szCs w:val="20"/>
        </w:rPr>
      </w:pPr>
    </w:p>
    <w:p w:rsidR="004C74A0" w:rsidRPr="00B469A2" w:rsidRDefault="009A2F50" w:rsidP="00CA6B63">
      <w:pPr>
        <w:numPr>
          <w:ilvl w:val="0"/>
          <w:numId w:val="13"/>
        </w:numPr>
        <w:tabs>
          <w:tab w:val="clear" w:pos="720"/>
          <w:tab w:val="num" w:pos="360"/>
        </w:tabs>
        <w:spacing w:before="0" w:after="0"/>
        <w:ind w:left="567" w:right="102" w:hanging="567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Skupština</w:t>
      </w:r>
      <w:r w:rsidR="004C74A0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opštine</w:t>
      </w:r>
      <w:r w:rsidR="004C74A0">
        <w:rPr>
          <w:rFonts w:cs="Arial"/>
          <w:sz w:val="20"/>
          <w:szCs w:val="20"/>
          <w:lang w:val="sr-Cyrl-RS"/>
        </w:rPr>
        <w:t xml:space="preserve"> </w:t>
      </w:r>
      <w:r w:rsidR="004C74A0" w:rsidRPr="00B469A2">
        <w:rPr>
          <w:rFonts w:cs="Arial"/>
          <w:sz w:val="20"/>
          <w:szCs w:val="20"/>
        </w:rPr>
        <w:t>..........</w:t>
      </w:r>
      <w:r w:rsidR="008F30C9">
        <w:rPr>
          <w:rFonts w:cs="Arial"/>
          <w:sz w:val="20"/>
          <w:szCs w:val="20"/>
          <w:lang w:val="sr-Latn-BA"/>
        </w:rPr>
        <w:t>.</w:t>
      </w:r>
      <w:r w:rsidR="004C74A0" w:rsidRPr="00B469A2">
        <w:rPr>
          <w:rFonts w:cs="Arial"/>
          <w:sz w:val="20"/>
          <w:szCs w:val="20"/>
        </w:rPr>
        <w:t>.........................01</w:t>
      </w:r>
    </w:p>
    <w:p w:rsidR="004C74A0" w:rsidRPr="00B469A2" w:rsidRDefault="009A2F50" w:rsidP="00CA6B63">
      <w:pPr>
        <w:numPr>
          <w:ilvl w:val="1"/>
          <w:numId w:val="14"/>
        </w:numPr>
        <w:tabs>
          <w:tab w:val="num" w:pos="360"/>
        </w:tabs>
        <w:spacing w:before="0" w:after="0"/>
        <w:ind w:left="567" w:right="102" w:hanging="567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Odbor</w:t>
      </w:r>
      <w:r w:rsidR="004C74A0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za</w:t>
      </w:r>
      <w:r w:rsidR="004C74A0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žalbe</w:t>
      </w:r>
      <w:r w:rsidR="004C74A0" w:rsidRPr="00B469A2">
        <w:rPr>
          <w:rFonts w:cs="Arial"/>
          <w:sz w:val="20"/>
          <w:szCs w:val="20"/>
        </w:rPr>
        <w:t>.......</w:t>
      </w:r>
      <w:r w:rsidR="004C74A0">
        <w:rPr>
          <w:rFonts w:cs="Arial"/>
          <w:sz w:val="20"/>
          <w:szCs w:val="20"/>
          <w:lang w:val="sr-Cyrl-RS"/>
        </w:rPr>
        <w:t>....</w:t>
      </w:r>
      <w:r w:rsidR="004C74A0" w:rsidRPr="00B469A2">
        <w:rPr>
          <w:rFonts w:cs="Arial"/>
          <w:sz w:val="20"/>
          <w:szCs w:val="20"/>
        </w:rPr>
        <w:t>.....</w:t>
      </w:r>
      <w:r w:rsidR="008F30C9">
        <w:rPr>
          <w:rFonts w:cs="Arial"/>
          <w:sz w:val="20"/>
          <w:szCs w:val="20"/>
          <w:lang w:val="sr-Latn-BA"/>
        </w:rPr>
        <w:t>..</w:t>
      </w:r>
      <w:r w:rsidR="004C74A0" w:rsidRPr="00B469A2">
        <w:rPr>
          <w:rFonts w:cs="Arial"/>
          <w:sz w:val="20"/>
          <w:szCs w:val="20"/>
        </w:rPr>
        <w:t>.......................01/1</w:t>
      </w:r>
    </w:p>
    <w:p w:rsidR="004C74A0" w:rsidRDefault="009A2F50" w:rsidP="00CA6B63">
      <w:pPr>
        <w:numPr>
          <w:ilvl w:val="1"/>
          <w:numId w:val="14"/>
        </w:numPr>
        <w:tabs>
          <w:tab w:val="num" w:pos="360"/>
        </w:tabs>
        <w:spacing w:before="0" w:after="0"/>
        <w:ind w:left="567" w:right="102" w:hanging="567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Sekretar</w:t>
      </w:r>
      <w:r w:rsidR="004C74A0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SO</w:t>
      </w:r>
      <w:r w:rsidR="004C74A0" w:rsidRPr="00B469A2">
        <w:rPr>
          <w:rFonts w:cs="Arial"/>
          <w:sz w:val="20"/>
          <w:szCs w:val="20"/>
        </w:rPr>
        <w:t>-</w:t>
      </w:r>
      <w:r>
        <w:rPr>
          <w:rFonts w:cs="Arial"/>
          <w:sz w:val="20"/>
          <w:szCs w:val="20"/>
        </w:rPr>
        <w:t>e</w:t>
      </w:r>
      <w:r w:rsidR="004C74A0" w:rsidRPr="00B469A2">
        <w:rPr>
          <w:rFonts w:cs="Arial"/>
          <w:sz w:val="20"/>
          <w:szCs w:val="20"/>
        </w:rPr>
        <w:t>............</w:t>
      </w:r>
      <w:r w:rsidR="00B91845">
        <w:rPr>
          <w:rFonts w:cs="Arial"/>
          <w:sz w:val="20"/>
          <w:szCs w:val="20"/>
          <w:lang w:val="sr-Latn-BA"/>
        </w:rPr>
        <w:t>.</w:t>
      </w:r>
      <w:r w:rsidR="004C74A0" w:rsidRPr="00B469A2">
        <w:rPr>
          <w:rFonts w:cs="Arial"/>
          <w:sz w:val="20"/>
          <w:szCs w:val="20"/>
        </w:rPr>
        <w:t>.</w:t>
      </w:r>
      <w:r w:rsidR="008F30C9">
        <w:rPr>
          <w:rFonts w:cs="Arial"/>
          <w:sz w:val="20"/>
          <w:szCs w:val="20"/>
          <w:lang w:val="sr-Latn-BA"/>
        </w:rPr>
        <w:t>..</w:t>
      </w:r>
      <w:r w:rsidR="004C74A0" w:rsidRPr="00B469A2">
        <w:rPr>
          <w:rFonts w:cs="Arial"/>
          <w:sz w:val="20"/>
          <w:szCs w:val="20"/>
        </w:rPr>
        <w:t>..........................01/2</w:t>
      </w:r>
    </w:p>
    <w:p w:rsidR="004C74A0" w:rsidRPr="008F30C9" w:rsidRDefault="004C74A0" w:rsidP="009F5CED">
      <w:pPr>
        <w:tabs>
          <w:tab w:val="num" w:pos="360"/>
        </w:tabs>
        <w:spacing w:before="0" w:after="0"/>
        <w:ind w:left="567" w:right="102" w:hanging="567"/>
        <w:jc w:val="left"/>
        <w:rPr>
          <w:rFonts w:cs="Arial"/>
          <w:sz w:val="20"/>
          <w:szCs w:val="20"/>
          <w:lang w:val="sr-Latn-BA"/>
        </w:rPr>
      </w:pPr>
    </w:p>
    <w:p w:rsidR="004C74A0" w:rsidRDefault="009A2F50" w:rsidP="00CA6B63">
      <w:pPr>
        <w:numPr>
          <w:ilvl w:val="0"/>
          <w:numId w:val="13"/>
        </w:numPr>
        <w:tabs>
          <w:tab w:val="clear" w:pos="720"/>
          <w:tab w:val="num" w:pos="360"/>
        </w:tabs>
        <w:spacing w:before="0" w:after="0"/>
        <w:ind w:left="567" w:right="102" w:hanging="567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Načelnik</w:t>
      </w:r>
      <w:r w:rsidR="00B9184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opštine</w:t>
      </w:r>
      <w:r w:rsidR="00B91845">
        <w:rPr>
          <w:rFonts w:cs="Arial"/>
          <w:sz w:val="20"/>
          <w:szCs w:val="20"/>
        </w:rPr>
        <w:t>..</w:t>
      </w:r>
      <w:r w:rsidR="004C74A0" w:rsidRPr="00B469A2">
        <w:rPr>
          <w:rFonts w:cs="Arial"/>
          <w:sz w:val="20"/>
          <w:szCs w:val="20"/>
        </w:rPr>
        <w:t>...</w:t>
      </w:r>
      <w:r w:rsidR="004C74A0">
        <w:rPr>
          <w:rFonts w:cs="Arial"/>
          <w:sz w:val="20"/>
          <w:szCs w:val="20"/>
          <w:lang w:val="sr-Cyrl-RS"/>
        </w:rPr>
        <w:t>.....</w:t>
      </w:r>
      <w:r w:rsidR="008F30C9">
        <w:rPr>
          <w:rFonts w:cs="Arial"/>
          <w:sz w:val="20"/>
          <w:szCs w:val="20"/>
        </w:rPr>
        <w:t>...</w:t>
      </w:r>
      <w:r w:rsidR="004C74A0" w:rsidRPr="00B469A2">
        <w:rPr>
          <w:rFonts w:cs="Arial"/>
          <w:sz w:val="20"/>
          <w:szCs w:val="20"/>
        </w:rPr>
        <w:t>...........</w:t>
      </w:r>
      <w:r w:rsidR="008F30C9">
        <w:rPr>
          <w:rFonts w:cs="Arial"/>
          <w:sz w:val="20"/>
          <w:szCs w:val="20"/>
          <w:lang w:val="sr-Latn-BA"/>
        </w:rPr>
        <w:t>..</w:t>
      </w:r>
      <w:r w:rsidR="004C74A0" w:rsidRPr="00B469A2">
        <w:rPr>
          <w:rFonts w:cs="Arial"/>
          <w:sz w:val="20"/>
          <w:szCs w:val="20"/>
        </w:rPr>
        <w:t>............02</w:t>
      </w:r>
    </w:p>
    <w:p w:rsidR="004C74A0" w:rsidRPr="00B469A2" w:rsidRDefault="009F5CED" w:rsidP="009F5CED">
      <w:pPr>
        <w:tabs>
          <w:tab w:val="num" w:pos="360"/>
        </w:tabs>
        <w:ind w:left="708" w:right="102" w:hanging="567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  <w:lang w:val="sr-Latn-BA"/>
        </w:rPr>
        <w:t xml:space="preserve">    </w:t>
      </w:r>
      <w:r w:rsidR="009A2F50">
        <w:rPr>
          <w:rFonts w:cs="Arial"/>
          <w:sz w:val="20"/>
          <w:szCs w:val="20"/>
        </w:rPr>
        <w:t>Opštinska</w:t>
      </w:r>
      <w:r w:rsidR="004C74A0" w:rsidRPr="00B469A2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uprava</w:t>
      </w:r>
      <w:r w:rsidR="004C74A0" w:rsidRPr="00B469A2">
        <w:rPr>
          <w:rFonts w:cs="Arial"/>
          <w:sz w:val="20"/>
          <w:szCs w:val="20"/>
        </w:rPr>
        <w:t>:</w:t>
      </w:r>
    </w:p>
    <w:p w:rsidR="004C74A0" w:rsidRPr="00B469A2" w:rsidRDefault="004C74A0" w:rsidP="00CA6B63">
      <w:pPr>
        <w:numPr>
          <w:ilvl w:val="5"/>
          <w:numId w:val="13"/>
        </w:numPr>
        <w:spacing w:before="0" w:after="0"/>
        <w:ind w:right="102" w:hanging="567"/>
        <w:jc w:val="left"/>
        <w:rPr>
          <w:rFonts w:cs="Arial"/>
          <w:sz w:val="20"/>
          <w:szCs w:val="20"/>
        </w:rPr>
      </w:pPr>
      <w:r w:rsidRPr="00B469A2">
        <w:rPr>
          <w:rFonts w:cs="Arial"/>
          <w:sz w:val="20"/>
          <w:szCs w:val="20"/>
        </w:rPr>
        <w:t>2</w:t>
      </w:r>
      <w:r w:rsidR="00B91845">
        <w:rPr>
          <w:rFonts w:cs="Arial"/>
          <w:sz w:val="20"/>
          <w:szCs w:val="20"/>
        </w:rPr>
        <w:t xml:space="preserve">.1. </w:t>
      </w:r>
      <w:r w:rsidR="009A2F50">
        <w:rPr>
          <w:rFonts w:cs="Arial"/>
          <w:sz w:val="20"/>
          <w:szCs w:val="20"/>
        </w:rPr>
        <w:t>Odjeljenje</w:t>
      </w:r>
      <w:r w:rsidR="00B91845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</w:t>
      </w:r>
      <w:r w:rsidR="00B91845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opštu</w:t>
      </w:r>
      <w:r w:rsidR="00B91845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upravu</w:t>
      </w:r>
      <w:r w:rsidR="00B91845">
        <w:rPr>
          <w:rFonts w:cs="Arial"/>
          <w:sz w:val="20"/>
          <w:szCs w:val="20"/>
        </w:rPr>
        <w:t>.</w:t>
      </w:r>
      <w:r w:rsidRPr="00B469A2">
        <w:rPr>
          <w:rFonts w:cs="Arial"/>
          <w:sz w:val="20"/>
          <w:szCs w:val="20"/>
        </w:rPr>
        <w:t>.....</w:t>
      </w:r>
      <w:r w:rsidR="008F30C9">
        <w:rPr>
          <w:rFonts w:cs="Arial"/>
          <w:sz w:val="20"/>
          <w:szCs w:val="20"/>
          <w:lang w:val="sr-Latn-BA"/>
        </w:rPr>
        <w:t>...</w:t>
      </w:r>
      <w:r w:rsidRPr="00B469A2">
        <w:rPr>
          <w:rFonts w:cs="Arial"/>
          <w:sz w:val="20"/>
          <w:szCs w:val="20"/>
        </w:rPr>
        <w:t>............02/1</w:t>
      </w:r>
    </w:p>
    <w:p w:rsidR="004C74A0" w:rsidRPr="00B469A2" w:rsidRDefault="004C74A0" w:rsidP="00CA6B63">
      <w:pPr>
        <w:numPr>
          <w:ilvl w:val="1"/>
          <w:numId w:val="13"/>
        </w:numPr>
        <w:spacing w:before="0" w:after="0"/>
        <w:ind w:right="102" w:hanging="567"/>
        <w:jc w:val="left"/>
        <w:rPr>
          <w:rFonts w:cs="Arial"/>
          <w:sz w:val="20"/>
          <w:szCs w:val="20"/>
        </w:rPr>
      </w:pPr>
      <w:r w:rsidRPr="00B469A2">
        <w:rPr>
          <w:rFonts w:cs="Arial"/>
          <w:sz w:val="20"/>
          <w:szCs w:val="20"/>
        </w:rPr>
        <w:t xml:space="preserve">2.2. </w:t>
      </w:r>
      <w:r w:rsidR="009A2F50">
        <w:rPr>
          <w:rFonts w:cs="Arial"/>
          <w:sz w:val="20"/>
          <w:szCs w:val="20"/>
        </w:rPr>
        <w:t>Odjeljenje</w:t>
      </w:r>
      <w:r w:rsidRPr="00B469A2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</w:t>
      </w:r>
      <w:r w:rsidRPr="00B469A2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privredu</w:t>
      </w:r>
      <w:r w:rsidRPr="00B469A2">
        <w:rPr>
          <w:rFonts w:cs="Arial"/>
          <w:sz w:val="20"/>
          <w:szCs w:val="20"/>
        </w:rPr>
        <w:t>...................</w:t>
      </w:r>
      <w:r w:rsidR="009A2F50">
        <w:rPr>
          <w:rFonts w:cs="Arial"/>
          <w:sz w:val="20"/>
          <w:szCs w:val="20"/>
          <w:lang w:val="sr-Latn-BA"/>
        </w:rPr>
        <w:t>.</w:t>
      </w:r>
      <w:r w:rsidRPr="00B469A2">
        <w:rPr>
          <w:rFonts w:cs="Arial"/>
          <w:sz w:val="20"/>
          <w:szCs w:val="20"/>
        </w:rPr>
        <w:t>.........02/2</w:t>
      </w:r>
    </w:p>
    <w:p w:rsidR="004C74A0" w:rsidRPr="004C74A0" w:rsidRDefault="004C74A0" w:rsidP="00CA6B63">
      <w:pPr>
        <w:numPr>
          <w:ilvl w:val="1"/>
          <w:numId w:val="13"/>
        </w:numPr>
        <w:spacing w:before="0" w:after="0"/>
        <w:ind w:right="102" w:hanging="567"/>
        <w:jc w:val="left"/>
        <w:rPr>
          <w:rFonts w:cs="Arial"/>
          <w:sz w:val="20"/>
          <w:szCs w:val="20"/>
        </w:rPr>
      </w:pPr>
      <w:r w:rsidRPr="00B469A2">
        <w:rPr>
          <w:rFonts w:cs="Arial"/>
          <w:sz w:val="20"/>
          <w:szCs w:val="20"/>
        </w:rPr>
        <w:t xml:space="preserve">2.3. </w:t>
      </w:r>
      <w:r w:rsidR="009A2F50">
        <w:rPr>
          <w:rFonts w:cs="Arial"/>
          <w:sz w:val="20"/>
          <w:szCs w:val="20"/>
        </w:rPr>
        <w:t>Odjeljenje</w:t>
      </w:r>
      <w:r w:rsidRPr="00B469A2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</w:t>
      </w:r>
      <w:r w:rsidRPr="00B469A2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prostorno</w:t>
      </w:r>
      <w:r w:rsidRPr="00B469A2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uređenje</w:t>
      </w:r>
      <w:r w:rsidRPr="00B469A2">
        <w:rPr>
          <w:rFonts w:cs="Arial"/>
          <w:sz w:val="20"/>
          <w:szCs w:val="20"/>
        </w:rPr>
        <w:t xml:space="preserve">, </w:t>
      </w:r>
      <w:r w:rsidR="009A2F50">
        <w:rPr>
          <w:rFonts w:cs="Arial"/>
          <w:sz w:val="20"/>
          <w:szCs w:val="20"/>
        </w:rPr>
        <w:t>stambeno</w:t>
      </w:r>
      <w:r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br/>
      </w:r>
      <w:r w:rsidR="009F5CED">
        <w:rPr>
          <w:rFonts w:cs="Arial"/>
          <w:sz w:val="20"/>
          <w:szCs w:val="20"/>
          <w:lang w:val="sr-Cyrl-RS"/>
        </w:rPr>
        <w:t xml:space="preserve">        </w:t>
      </w:r>
      <w:r w:rsidR="009A2F50">
        <w:rPr>
          <w:rFonts w:cs="Arial"/>
          <w:sz w:val="20"/>
          <w:szCs w:val="20"/>
        </w:rPr>
        <w:t>komunalne</w:t>
      </w:r>
      <w:r w:rsidRPr="00B469A2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poslove</w:t>
      </w:r>
      <w:r w:rsidRPr="00B469A2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</w:t>
      </w:r>
      <w:r w:rsidRPr="00B469A2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društvene</w:t>
      </w:r>
      <w:r>
        <w:rPr>
          <w:rFonts w:cs="Arial"/>
          <w:sz w:val="20"/>
          <w:szCs w:val="20"/>
          <w:lang w:val="sr-Cyrl-RS"/>
        </w:rPr>
        <w:t xml:space="preserve"> </w:t>
      </w:r>
      <w:r w:rsidR="009A2F50">
        <w:rPr>
          <w:rFonts w:cs="Arial"/>
          <w:sz w:val="20"/>
          <w:szCs w:val="20"/>
        </w:rPr>
        <w:t>djelatnosti</w:t>
      </w:r>
      <w:r w:rsidRPr="004C74A0">
        <w:rPr>
          <w:rFonts w:cs="Arial"/>
          <w:sz w:val="20"/>
          <w:szCs w:val="20"/>
          <w:lang w:val="sr-Cyrl-RS"/>
        </w:rPr>
        <w:t xml:space="preserve"> </w:t>
      </w:r>
      <w:r>
        <w:rPr>
          <w:rFonts w:cs="Arial"/>
          <w:sz w:val="20"/>
          <w:szCs w:val="20"/>
          <w:lang w:val="sr-Cyrl-RS"/>
        </w:rPr>
        <w:br/>
        <w:t xml:space="preserve">         </w:t>
      </w:r>
      <w:r w:rsidR="009F5CED">
        <w:rPr>
          <w:rFonts w:cs="Arial"/>
          <w:sz w:val="20"/>
          <w:szCs w:val="20"/>
        </w:rPr>
        <w:t>......</w:t>
      </w:r>
      <w:r w:rsidRPr="004C74A0">
        <w:rPr>
          <w:rFonts w:cs="Arial"/>
          <w:sz w:val="20"/>
          <w:szCs w:val="20"/>
        </w:rPr>
        <w:t>..............</w:t>
      </w:r>
      <w:r w:rsidR="009A2F50">
        <w:rPr>
          <w:rFonts w:cs="Arial"/>
          <w:sz w:val="20"/>
          <w:szCs w:val="20"/>
        </w:rPr>
        <w:t>...........................</w:t>
      </w:r>
      <w:r w:rsidRPr="004C74A0">
        <w:rPr>
          <w:rFonts w:cs="Arial"/>
          <w:sz w:val="20"/>
          <w:szCs w:val="20"/>
        </w:rPr>
        <w:t>..............02/3</w:t>
      </w:r>
    </w:p>
    <w:p w:rsidR="00223C9A" w:rsidRDefault="00223C9A" w:rsidP="00CA6B63">
      <w:pPr>
        <w:numPr>
          <w:ilvl w:val="1"/>
          <w:numId w:val="13"/>
        </w:numPr>
        <w:spacing w:before="0" w:after="0"/>
        <w:ind w:right="102" w:hanging="567"/>
        <w:jc w:val="left"/>
        <w:rPr>
          <w:rFonts w:cs="Arial"/>
          <w:sz w:val="20"/>
          <w:szCs w:val="20"/>
        </w:rPr>
      </w:pPr>
    </w:p>
    <w:p w:rsidR="004C74A0" w:rsidRPr="00B469A2" w:rsidRDefault="004C74A0" w:rsidP="00CA6B63">
      <w:pPr>
        <w:numPr>
          <w:ilvl w:val="1"/>
          <w:numId w:val="13"/>
        </w:numPr>
        <w:spacing w:before="0" w:after="0"/>
        <w:ind w:right="102" w:hanging="567"/>
        <w:jc w:val="left"/>
        <w:rPr>
          <w:rFonts w:cs="Arial"/>
          <w:sz w:val="20"/>
          <w:szCs w:val="20"/>
        </w:rPr>
      </w:pPr>
      <w:r w:rsidRPr="00B469A2">
        <w:rPr>
          <w:rFonts w:cs="Arial"/>
          <w:sz w:val="20"/>
          <w:szCs w:val="20"/>
        </w:rPr>
        <w:t xml:space="preserve">2.4. </w:t>
      </w:r>
      <w:r w:rsidR="009A2F50">
        <w:rPr>
          <w:rFonts w:cs="Arial"/>
          <w:sz w:val="20"/>
          <w:szCs w:val="20"/>
        </w:rPr>
        <w:t>Odjeljenje</w:t>
      </w:r>
      <w:r w:rsidRPr="00B469A2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</w:t>
      </w:r>
      <w:r w:rsidRPr="00B469A2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finansije</w:t>
      </w:r>
      <w:r>
        <w:rPr>
          <w:rFonts w:cs="Arial"/>
          <w:sz w:val="20"/>
          <w:szCs w:val="20"/>
          <w:lang w:val="sr-Cyrl-RS"/>
        </w:rPr>
        <w:t>....</w:t>
      </w:r>
      <w:r w:rsidRPr="00B469A2">
        <w:rPr>
          <w:rFonts w:cs="Arial"/>
          <w:sz w:val="20"/>
          <w:szCs w:val="20"/>
        </w:rPr>
        <w:t>.......................02/4</w:t>
      </w:r>
    </w:p>
    <w:p w:rsidR="004C74A0" w:rsidRPr="00B469A2" w:rsidRDefault="004C74A0" w:rsidP="00CA6B63">
      <w:pPr>
        <w:numPr>
          <w:ilvl w:val="1"/>
          <w:numId w:val="13"/>
        </w:numPr>
        <w:spacing w:before="0" w:after="0"/>
        <w:ind w:right="102" w:hanging="567"/>
        <w:jc w:val="left"/>
        <w:rPr>
          <w:rFonts w:cs="Arial"/>
          <w:sz w:val="20"/>
          <w:szCs w:val="20"/>
        </w:rPr>
      </w:pPr>
      <w:r w:rsidRPr="00B469A2">
        <w:rPr>
          <w:rFonts w:cs="Arial"/>
          <w:sz w:val="20"/>
          <w:szCs w:val="20"/>
        </w:rPr>
        <w:t xml:space="preserve">2.5. </w:t>
      </w:r>
      <w:r w:rsidR="009A2F50">
        <w:rPr>
          <w:rFonts w:cs="Arial"/>
          <w:sz w:val="20"/>
          <w:szCs w:val="20"/>
        </w:rPr>
        <w:t>Odjeljenje</w:t>
      </w:r>
      <w:r w:rsidRPr="00B469A2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</w:t>
      </w:r>
      <w:r w:rsidRPr="00B469A2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poljoprivredu</w:t>
      </w:r>
      <w:r>
        <w:rPr>
          <w:rFonts w:cs="Arial"/>
          <w:sz w:val="20"/>
          <w:szCs w:val="20"/>
          <w:lang w:val="sr-Cyrl-RS"/>
        </w:rPr>
        <w:t>............</w:t>
      </w:r>
      <w:r w:rsidRPr="00B469A2">
        <w:rPr>
          <w:rFonts w:cs="Arial"/>
          <w:sz w:val="20"/>
          <w:szCs w:val="20"/>
        </w:rPr>
        <w:t>.......02/5</w:t>
      </w:r>
    </w:p>
    <w:p w:rsidR="004C74A0" w:rsidRPr="00B469A2" w:rsidRDefault="004C74A0" w:rsidP="00CA6B63">
      <w:pPr>
        <w:numPr>
          <w:ilvl w:val="1"/>
          <w:numId w:val="13"/>
        </w:numPr>
        <w:spacing w:before="0" w:after="0"/>
        <w:ind w:right="102" w:hanging="567"/>
        <w:jc w:val="left"/>
        <w:rPr>
          <w:rFonts w:cs="Arial"/>
          <w:sz w:val="20"/>
          <w:szCs w:val="20"/>
        </w:rPr>
      </w:pPr>
      <w:r w:rsidRPr="00B469A2">
        <w:rPr>
          <w:rFonts w:cs="Arial"/>
          <w:sz w:val="20"/>
          <w:szCs w:val="20"/>
        </w:rPr>
        <w:t xml:space="preserve">2.6. </w:t>
      </w:r>
      <w:r w:rsidR="009A2F50">
        <w:rPr>
          <w:rFonts w:cs="Arial"/>
          <w:sz w:val="20"/>
          <w:szCs w:val="20"/>
        </w:rPr>
        <w:t>Odsijek</w:t>
      </w:r>
      <w:r w:rsidRPr="00B469A2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</w:t>
      </w:r>
      <w:r w:rsidRPr="00B469A2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javne</w:t>
      </w:r>
      <w:r w:rsidRPr="00B469A2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nabavke</w:t>
      </w:r>
      <w:r w:rsidRPr="00B469A2">
        <w:rPr>
          <w:rFonts w:cs="Arial"/>
          <w:sz w:val="20"/>
          <w:szCs w:val="20"/>
        </w:rPr>
        <w:t xml:space="preserve">, </w:t>
      </w:r>
      <w:r w:rsidR="009A2F50">
        <w:rPr>
          <w:rFonts w:cs="Arial"/>
          <w:sz w:val="20"/>
          <w:szCs w:val="20"/>
        </w:rPr>
        <w:t>investicije</w:t>
      </w:r>
      <w:r w:rsidRPr="00B469A2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</w:t>
      </w:r>
      <w:r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br/>
      </w:r>
      <w:r w:rsidR="009F5CED">
        <w:rPr>
          <w:rFonts w:cs="Arial"/>
          <w:sz w:val="20"/>
          <w:szCs w:val="20"/>
          <w:lang w:val="sr-Cyrl-RS"/>
        </w:rPr>
        <w:t xml:space="preserve">        </w:t>
      </w:r>
      <w:r w:rsidR="009A2F50">
        <w:rPr>
          <w:rFonts w:cs="Arial"/>
          <w:sz w:val="20"/>
          <w:szCs w:val="20"/>
        </w:rPr>
        <w:t>nadzor</w:t>
      </w:r>
      <w:r>
        <w:rPr>
          <w:rFonts w:cs="Arial"/>
          <w:sz w:val="20"/>
          <w:szCs w:val="20"/>
          <w:lang w:val="sr-Cyrl-RS"/>
        </w:rPr>
        <w:t xml:space="preserve"> </w:t>
      </w:r>
      <w:r w:rsidRPr="00B469A2">
        <w:rPr>
          <w:rFonts w:cs="Arial"/>
          <w:sz w:val="20"/>
          <w:szCs w:val="20"/>
        </w:rPr>
        <w:t>............</w:t>
      </w:r>
      <w:r>
        <w:rPr>
          <w:rFonts w:cs="Arial"/>
          <w:sz w:val="20"/>
          <w:szCs w:val="20"/>
          <w:lang w:val="sr-Cyrl-RS"/>
        </w:rPr>
        <w:t>...............</w:t>
      </w:r>
      <w:r w:rsidR="009A2F50">
        <w:rPr>
          <w:rFonts w:cs="Arial"/>
          <w:sz w:val="20"/>
          <w:szCs w:val="20"/>
        </w:rPr>
        <w:t>............</w:t>
      </w:r>
      <w:r w:rsidRPr="00B469A2">
        <w:rPr>
          <w:rFonts w:cs="Arial"/>
          <w:sz w:val="20"/>
          <w:szCs w:val="20"/>
        </w:rPr>
        <w:t>..........02/6</w:t>
      </w:r>
    </w:p>
    <w:p w:rsidR="004C74A0" w:rsidRPr="00B469A2" w:rsidRDefault="004C74A0" w:rsidP="00CA6B63">
      <w:pPr>
        <w:numPr>
          <w:ilvl w:val="1"/>
          <w:numId w:val="13"/>
        </w:numPr>
        <w:spacing w:before="0" w:after="0"/>
        <w:ind w:right="102" w:hanging="567"/>
        <w:jc w:val="left"/>
        <w:rPr>
          <w:rFonts w:cs="Arial"/>
          <w:sz w:val="20"/>
          <w:szCs w:val="20"/>
        </w:rPr>
      </w:pPr>
      <w:r w:rsidRPr="00B469A2">
        <w:rPr>
          <w:rFonts w:cs="Arial"/>
          <w:sz w:val="20"/>
          <w:szCs w:val="20"/>
        </w:rPr>
        <w:t xml:space="preserve">2.7. </w:t>
      </w:r>
      <w:r w:rsidR="009A2F50">
        <w:rPr>
          <w:rFonts w:cs="Arial"/>
          <w:sz w:val="20"/>
          <w:szCs w:val="20"/>
        </w:rPr>
        <w:t>Odsijek</w:t>
      </w:r>
      <w:r w:rsidRPr="00B469A2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</w:t>
      </w:r>
      <w:r w:rsidRPr="00B469A2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poslove</w:t>
      </w:r>
      <w:r w:rsidRPr="00B469A2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civilne</w:t>
      </w:r>
      <w:r w:rsidRPr="00B469A2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zaštite</w:t>
      </w:r>
      <w:r w:rsidRPr="00B469A2">
        <w:rPr>
          <w:rFonts w:cs="Arial"/>
          <w:sz w:val="20"/>
          <w:szCs w:val="20"/>
        </w:rPr>
        <w:t>.</w:t>
      </w:r>
      <w:r w:rsidR="009A2F50">
        <w:rPr>
          <w:rFonts w:cs="Arial"/>
          <w:sz w:val="20"/>
          <w:szCs w:val="20"/>
          <w:lang w:val="sr-Latn-BA"/>
        </w:rPr>
        <w:t>.....</w:t>
      </w:r>
      <w:r w:rsidRPr="00B469A2">
        <w:rPr>
          <w:rFonts w:cs="Arial"/>
          <w:sz w:val="20"/>
          <w:szCs w:val="20"/>
        </w:rPr>
        <w:t>....02/7</w:t>
      </w:r>
    </w:p>
    <w:p w:rsidR="004C74A0" w:rsidRPr="00B469A2" w:rsidRDefault="004C74A0" w:rsidP="00CA6B63">
      <w:pPr>
        <w:numPr>
          <w:ilvl w:val="1"/>
          <w:numId w:val="13"/>
        </w:numPr>
        <w:spacing w:before="0" w:after="0"/>
        <w:ind w:right="102" w:hanging="567"/>
        <w:jc w:val="left"/>
        <w:rPr>
          <w:rFonts w:cs="Arial"/>
          <w:sz w:val="20"/>
          <w:szCs w:val="20"/>
        </w:rPr>
      </w:pPr>
      <w:r w:rsidRPr="00B469A2">
        <w:rPr>
          <w:rFonts w:cs="Arial"/>
          <w:sz w:val="20"/>
          <w:szCs w:val="20"/>
        </w:rPr>
        <w:t xml:space="preserve">2.8. </w:t>
      </w:r>
      <w:r w:rsidR="009A2F50">
        <w:rPr>
          <w:rFonts w:cs="Arial"/>
          <w:sz w:val="20"/>
          <w:szCs w:val="20"/>
        </w:rPr>
        <w:t>Odsijek</w:t>
      </w:r>
      <w:r w:rsidRPr="00B469A2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</w:t>
      </w:r>
      <w:r w:rsidRPr="00B469A2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poslove</w:t>
      </w:r>
      <w:r w:rsidRPr="00B469A2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skupštine</w:t>
      </w:r>
      <w:r w:rsidRPr="00B469A2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</w:t>
      </w:r>
      <w:r w:rsidRPr="00B469A2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ljudske</w:t>
      </w:r>
      <w:r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br/>
      </w:r>
      <w:r w:rsidR="009F5CED">
        <w:rPr>
          <w:rFonts w:cs="Arial"/>
          <w:sz w:val="20"/>
          <w:szCs w:val="20"/>
          <w:lang w:val="sr-Cyrl-RS"/>
        </w:rPr>
        <w:t xml:space="preserve">       </w:t>
      </w:r>
      <w:r w:rsidR="009A2F50">
        <w:rPr>
          <w:rFonts w:cs="Arial"/>
          <w:sz w:val="20"/>
          <w:szCs w:val="20"/>
        </w:rPr>
        <w:t>resurse</w:t>
      </w:r>
      <w:r>
        <w:rPr>
          <w:rFonts w:cs="Arial"/>
          <w:sz w:val="20"/>
          <w:szCs w:val="20"/>
        </w:rPr>
        <w:t>...........</w:t>
      </w:r>
      <w:r>
        <w:rPr>
          <w:rFonts w:cs="Arial"/>
          <w:sz w:val="20"/>
          <w:szCs w:val="20"/>
          <w:lang w:val="sr-Cyrl-RS"/>
        </w:rPr>
        <w:t>....................</w:t>
      </w:r>
      <w:r>
        <w:rPr>
          <w:rFonts w:cs="Arial"/>
          <w:sz w:val="20"/>
          <w:szCs w:val="20"/>
        </w:rPr>
        <w:t>....</w:t>
      </w:r>
      <w:r w:rsidR="009A2F50">
        <w:rPr>
          <w:rFonts w:cs="Arial"/>
          <w:sz w:val="20"/>
          <w:szCs w:val="20"/>
        </w:rPr>
        <w:t>.....</w:t>
      </w:r>
      <w:r w:rsidRPr="00B469A2">
        <w:rPr>
          <w:rFonts w:cs="Arial"/>
          <w:sz w:val="20"/>
          <w:szCs w:val="20"/>
        </w:rPr>
        <w:t>...........02/8</w:t>
      </w:r>
    </w:p>
    <w:p w:rsidR="004C74A0" w:rsidRPr="00B469A2" w:rsidRDefault="004C74A0" w:rsidP="00CA6B63">
      <w:pPr>
        <w:numPr>
          <w:ilvl w:val="1"/>
          <w:numId w:val="13"/>
        </w:numPr>
        <w:spacing w:before="0" w:after="0"/>
        <w:ind w:right="102" w:hanging="567"/>
        <w:jc w:val="left"/>
        <w:rPr>
          <w:rFonts w:cs="Arial"/>
          <w:sz w:val="20"/>
          <w:szCs w:val="20"/>
        </w:rPr>
      </w:pPr>
      <w:r w:rsidRPr="00B469A2">
        <w:rPr>
          <w:rFonts w:cs="Arial"/>
          <w:sz w:val="20"/>
          <w:szCs w:val="20"/>
        </w:rPr>
        <w:t xml:space="preserve">2.9. </w:t>
      </w:r>
      <w:r w:rsidR="009A2F50">
        <w:rPr>
          <w:rFonts w:cs="Arial"/>
          <w:sz w:val="20"/>
          <w:szCs w:val="20"/>
        </w:rPr>
        <w:t>Odsijek</w:t>
      </w:r>
      <w:r w:rsidRPr="00B469A2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komunalne</w:t>
      </w:r>
      <w:r w:rsidRPr="00B469A2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policije</w:t>
      </w:r>
      <w:r>
        <w:rPr>
          <w:rFonts w:cs="Arial"/>
          <w:sz w:val="20"/>
          <w:szCs w:val="20"/>
          <w:lang w:val="sr-Cyrl-RS"/>
        </w:rPr>
        <w:t>........</w:t>
      </w:r>
      <w:r w:rsidRPr="00B469A2">
        <w:rPr>
          <w:rFonts w:cs="Arial"/>
          <w:sz w:val="20"/>
          <w:szCs w:val="20"/>
        </w:rPr>
        <w:t>.....</w:t>
      </w:r>
      <w:r w:rsidR="009A2F50">
        <w:rPr>
          <w:rFonts w:cs="Arial"/>
          <w:sz w:val="20"/>
          <w:szCs w:val="20"/>
          <w:lang w:val="sr-Latn-BA"/>
        </w:rPr>
        <w:t>..</w:t>
      </w:r>
      <w:r w:rsidRPr="00B469A2">
        <w:rPr>
          <w:rFonts w:cs="Arial"/>
          <w:sz w:val="20"/>
          <w:szCs w:val="20"/>
        </w:rPr>
        <w:t>......02/9</w:t>
      </w:r>
    </w:p>
    <w:p w:rsidR="004C74A0" w:rsidRPr="00B469A2" w:rsidRDefault="004C74A0" w:rsidP="00CA6B63">
      <w:pPr>
        <w:numPr>
          <w:ilvl w:val="1"/>
          <w:numId w:val="13"/>
        </w:numPr>
        <w:spacing w:before="0" w:after="0"/>
        <w:ind w:right="102" w:hanging="567"/>
        <w:jc w:val="left"/>
        <w:rPr>
          <w:rFonts w:cs="Arial"/>
          <w:sz w:val="20"/>
          <w:szCs w:val="20"/>
        </w:rPr>
      </w:pPr>
      <w:r w:rsidRPr="00B469A2">
        <w:rPr>
          <w:rFonts w:cs="Arial"/>
          <w:sz w:val="20"/>
          <w:szCs w:val="20"/>
        </w:rPr>
        <w:t>2.10.</w:t>
      </w:r>
      <w:r w:rsidR="009A2F50">
        <w:rPr>
          <w:rFonts w:cs="Arial"/>
          <w:sz w:val="20"/>
          <w:szCs w:val="20"/>
        </w:rPr>
        <w:t>Odsijek</w:t>
      </w:r>
      <w:r w:rsidRPr="00B469A2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</w:t>
      </w:r>
      <w:r w:rsidRPr="00B469A2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inspekcijske</w:t>
      </w:r>
      <w:r w:rsidRPr="00B469A2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poslove</w:t>
      </w:r>
      <w:r>
        <w:rPr>
          <w:rFonts w:cs="Arial"/>
          <w:sz w:val="20"/>
          <w:szCs w:val="20"/>
          <w:lang w:val="sr-Cyrl-RS"/>
        </w:rPr>
        <w:t>...</w:t>
      </w:r>
      <w:r w:rsidRPr="00B469A2">
        <w:rPr>
          <w:rFonts w:cs="Arial"/>
          <w:sz w:val="20"/>
          <w:szCs w:val="20"/>
        </w:rPr>
        <w:t>.</w:t>
      </w:r>
      <w:r w:rsidR="009A2F50">
        <w:rPr>
          <w:rFonts w:cs="Arial"/>
          <w:sz w:val="20"/>
          <w:szCs w:val="20"/>
          <w:lang w:val="sr-Latn-BA"/>
        </w:rPr>
        <w:t>..</w:t>
      </w:r>
      <w:r w:rsidRPr="00B469A2">
        <w:rPr>
          <w:rFonts w:cs="Arial"/>
          <w:sz w:val="20"/>
          <w:szCs w:val="20"/>
        </w:rPr>
        <w:t>.....02/10</w:t>
      </w:r>
    </w:p>
    <w:p w:rsidR="004C74A0" w:rsidRPr="00B469A2" w:rsidRDefault="004C74A0" w:rsidP="00CA6B63">
      <w:pPr>
        <w:numPr>
          <w:ilvl w:val="1"/>
          <w:numId w:val="13"/>
        </w:numPr>
        <w:spacing w:before="0" w:after="0"/>
        <w:ind w:right="102" w:hanging="567"/>
        <w:jc w:val="left"/>
        <w:rPr>
          <w:rFonts w:cs="Arial"/>
          <w:sz w:val="20"/>
          <w:szCs w:val="20"/>
        </w:rPr>
      </w:pPr>
      <w:r w:rsidRPr="00B469A2">
        <w:rPr>
          <w:rFonts w:cs="Arial"/>
          <w:sz w:val="20"/>
          <w:szCs w:val="20"/>
        </w:rPr>
        <w:t xml:space="preserve">2.11. </w:t>
      </w:r>
      <w:r w:rsidR="009A2F50">
        <w:rPr>
          <w:rFonts w:cs="Arial"/>
          <w:sz w:val="20"/>
          <w:szCs w:val="20"/>
        </w:rPr>
        <w:t>Odsijek</w:t>
      </w:r>
      <w:r w:rsidRPr="00B469A2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</w:t>
      </w:r>
      <w:r w:rsidRPr="00B469A2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povratnike</w:t>
      </w:r>
      <w:r>
        <w:rPr>
          <w:rFonts w:cs="Arial"/>
          <w:sz w:val="20"/>
          <w:szCs w:val="20"/>
          <w:lang w:val="sr-Cyrl-RS"/>
        </w:rPr>
        <w:t>............</w:t>
      </w:r>
      <w:r w:rsidRPr="00B469A2">
        <w:rPr>
          <w:rFonts w:cs="Arial"/>
          <w:sz w:val="20"/>
          <w:szCs w:val="20"/>
        </w:rPr>
        <w:t>.........</w:t>
      </w:r>
      <w:r w:rsidR="009A2F50">
        <w:rPr>
          <w:rFonts w:cs="Arial"/>
          <w:sz w:val="20"/>
          <w:szCs w:val="20"/>
          <w:lang w:val="sr-Latn-BA"/>
        </w:rPr>
        <w:t>.</w:t>
      </w:r>
      <w:r w:rsidRPr="00B469A2">
        <w:rPr>
          <w:rFonts w:cs="Arial"/>
          <w:sz w:val="20"/>
          <w:szCs w:val="20"/>
        </w:rPr>
        <w:t>....02/11</w:t>
      </w:r>
    </w:p>
    <w:p w:rsidR="004C74A0" w:rsidRPr="00B469A2" w:rsidRDefault="004C74A0" w:rsidP="00CA6B63">
      <w:pPr>
        <w:numPr>
          <w:ilvl w:val="1"/>
          <w:numId w:val="13"/>
        </w:numPr>
        <w:spacing w:before="0" w:after="0"/>
        <w:ind w:right="102" w:hanging="567"/>
        <w:jc w:val="left"/>
        <w:rPr>
          <w:rFonts w:cs="Arial"/>
          <w:sz w:val="20"/>
          <w:szCs w:val="20"/>
        </w:rPr>
      </w:pPr>
      <w:r w:rsidRPr="00B469A2">
        <w:rPr>
          <w:rFonts w:cs="Arial"/>
          <w:sz w:val="20"/>
          <w:szCs w:val="20"/>
        </w:rPr>
        <w:t xml:space="preserve">2.12. </w:t>
      </w:r>
      <w:r w:rsidR="009A2F50">
        <w:rPr>
          <w:rFonts w:cs="Arial"/>
          <w:sz w:val="20"/>
          <w:szCs w:val="20"/>
        </w:rPr>
        <w:t>Teritorijalna</w:t>
      </w:r>
      <w:r w:rsidRPr="00B469A2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vatrogasna</w:t>
      </w:r>
      <w:r w:rsidRPr="00B469A2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spasilačka</w:t>
      </w:r>
      <w:r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br/>
      </w:r>
      <w:r w:rsidR="009F5CED">
        <w:rPr>
          <w:rFonts w:cs="Arial"/>
          <w:sz w:val="20"/>
          <w:szCs w:val="20"/>
          <w:lang w:val="sr-Cyrl-RS"/>
        </w:rPr>
        <w:t xml:space="preserve">          </w:t>
      </w:r>
      <w:r w:rsidR="009A2F50">
        <w:rPr>
          <w:rFonts w:cs="Arial"/>
          <w:sz w:val="20"/>
          <w:szCs w:val="20"/>
        </w:rPr>
        <w:t>jedinica</w:t>
      </w:r>
      <w:r w:rsidRPr="00B469A2">
        <w:rPr>
          <w:rFonts w:cs="Arial"/>
          <w:sz w:val="20"/>
          <w:szCs w:val="20"/>
        </w:rPr>
        <w:t>.</w:t>
      </w:r>
      <w:r>
        <w:rPr>
          <w:rFonts w:cs="Arial"/>
          <w:sz w:val="20"/>
          <w:szCs w:val="20"/>
          <w:lang w:val="sr-Cyrl-RS"/>
        </w:rPr>
        <w:t>......................</w:t>
      </w:r>
      <w:r w:rsidRPr="00B469A2">
        <w:rPr>
          <w:rFonts w:cs="Arial"/>
          <w:sz w:val="20"/>
          <w:szCs w:val="20"/>
        </w:rPr>
        <w:t>.........................02/12</w:t>
      </w:r>
    </w:p>
    <w:p w:rsidR="004C74A0" w:rsidRDefault="004C74A0" w:rsidP="00CA6B63">
      <w:pPr>
        <w:numPr>
          <w:ilvl w:val="1"/>
          <w:numId w:val="13"/>
        </w:numPr>
        <w:spacing w:before="0" w:after="0"/>
        <w:ind w:right="102" w:hanging="567"/>
        <w:jc w:val="left"/>
        <w:rPr>
          <w:rFonts w:cs="Arial"/>
          <w:sz w:val="20"/>
          <w:szCs w:val="20"/>
        </w:rPr>
      </w:pPr>
      <w:r w:rsidRPr="00B469A2">
        <w:rPr>
          <w:rFonts w:cs="Arial"/>
          <w:sz w:val="20"/>
          <w:szCs w:val="20"/>
        </w:rPr>
        <w:t xml:space="preserve">2.13. </w:t>
      </w:r>
      <w:r w:rsidR="009A2F50">
        <w:rPr>
          <w:rFonts w:cs="Arial"/>
          <w:sz w:val="20"/>
          <w:szCs w:val="20"/>
        </w:rPr>
        <w:t>Kabinet</w:t>
      </w:r>
      <w:r w:rsidRPr="00B469A2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načelnika</w:t>
      </w:r>
      <w:r w:rsidRPr="00B469A2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opštine</w:t>
      </w:r>
      <w:r>
        <w:rPr>
          <w:rFonts w:cs="Arial"/>
          <w:sz w:val="20"/>
          <w:szCs w:val="20"/>
          <w:lang w:val="sr-Cyrl-RS"/>
        </w:rPr>
        <w:t>..</w:t>
      </w:r>
      <w:r w:rsidRPr="00B469A2">
        <w:rPr>
          <w:rFonts w:cs="Arial"/>
          <w:sz w:val="20"/>
          <w:szCs w:val="20"/>
        </w:rPr>
        <w:t>..........</w:t>
      </w:r>
      <w:r w:rsidR="009A2F50">
        <w:rPr>
          <w:rFonts w:cs="Arial"/>
          <w:sz w:val="20"/>
          <w:szCs w:val="20"/>
          <w:lang w:val="sr-Latn-BA"/>
        </w:rPr>
        <w:t>....</w:t>
      </w:r>
      <w:r w:rsidRPr="00B469A2">
        <w:rPr>
          <w:rFonts w:cs="Arial"/>
          <w:sz w:val="20"/>
          <w:szCs w:val="20"/>
        </w:rPr>
        <w:t>....02/13</w:t>
      </w:r>
    </w:p>
    <w:p w:rsidR="004C74A0" w:rsidRPr="00B469A2" w:rsidRDefault="009A2F50" w:rsidP="00CA6B63">
      <w:pPr>
        <w:numPr>
          <w:ilvl w:val="0"/>
          <w:numId w:val="13"/>
        </w:numPr>
        <w:tabs>
          <w:tab w:val="clear" w:pos="720"/>
          <w:tab w:val="num" w:pos="450"/>
        </w:tabs>
        <w:spacing w:before="0" w:after="0"/>
        <w:ind w:right="102" w:hanging="720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Jedinica</w:t>
      </w:r>
      <w:r w:rsidR="004C74A0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za</w:t>
      </w:r>
      <w:r w:rsidR="004C74A0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internu</w:t>
      </w:r>
      <w:r w:rsidR="004C74A0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reviziju</w:t>
      </w:r>
      <w:r w:rsidR="004C74A0">
        <w:rPr>
          <w:rFonts w:cs="Arial"/>
          <w:sz w:val="20"/>
          <w:szCs w:val="20"/>
          <w:lang w:val="sr-Cyrl-RS"/>
        </w:rPr>
        <w:t xml:space="preserve"> </w:t>
      </w:r>
      <w:r w:rsidR="004C74A0" w:rsidRPr="00B469A2">
        <w:rPr>
          <w:rFonts w:cs="Arial"/>
          <w:sz w:val="20"/>
          <w:szCs w:val="20"/>
        </w:rPr>
        <w:t>......</w:t>
      </w:r>
      <w:r w:rsidR="008F30C9">
        <w:rPr>
          <w:rFonts w:cs="Arial"/>
          <w:sz w:val="20"/>
          <w:szCs w:val="20"/>
          <w:lang w:val="sr-Latn-BA"/>
        </w:rPr>
        <w:t>....</w:t>
      </w:r>
      <w:r>
        <w:rPr>
          <w:rFonts w:cs="Arial"/>
          <w:sz w:val="20"/>
          <w:szCs w:val="20"/>
          <w:lang w:val="sr-Latn-BA"/>
        </w:rPr>
        <w:t>....</w:t>
      </w:r>
      <w:r w:rsidR="004C74A0" w:rsidRPr="00B469A2">
        <w:rPr>
          <w:rFonts w:cs="Arial"/>
          <w:sz w:val="20"/>
          <w:szCs w:val="20"/>
        </w:rPr>
        <w:t>.......03</w:t>
      </w:r>
    </w:p>
    <w:p w:rsidR="004C74A0" w:rsidRPr="00B469A2" w:rsidRDefault="004C74A0" w:rsidP="00671568">
      <w:pPr>
        <w:ind w:right="102" w:firstLine="0"/>
        <w:rPr>
          <w:rFonts w:cs="Arial"/>
          <w:sz w:val="20"/>
          <w:szCs w:val="20"/>
        </w:rPr>
      </w:pPr>
    </w:p>
    <w:p w:rsidR="004C74A0" w:rsidRPr="00B469A2" w:rsidRDefault="009A2F50" w:rsidP="00671568">
      <w:pPr>
        <w:ind w:right="102" w:firstLine="0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Član</w:t>
      </w:r>
      <w:r w:rsidR="004C74A0" w:rsidRPr="00B469A2">
        <w:rPr>
          <w:rFonts w:cs="Arial"/>
          <w:sz w:val="20"/>
          <w:szCs w:val="20"/>
        </w:rPr>
        <w:t xml:space="preserve"> 2.</w:t>
      </w:r>
    </w:p>
    <w:p w:rsidR="004C74A0" w:rsidRPr="00B469A2" w:rsidRDefault="009A2F50" w:rsidP="00671568">
      <w:pPr>
        <w:ind w:right="102"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Stupanjem</w:t>
      </w:r>
      <w:r w:rsidR="004C74A0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na</w:t>
      </w:r>
      <w:r w:rsidR="004C74A0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snagu</w:t>
      </w:r>
      <w:r w:rsidR="004C74A0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ovog</w:t>
      </w:r>
      <w:r w:rsidR="004C74A0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rješenja</w:t>
      </w:r>
      <w:r w:rsidR="004C74A0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prestaje</w:t>
      </w:r>
      <w:r w:rsidR="004C74A0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da</w:t>
      </w:r>
      <w:r w:rsidR="004C74A0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važi</w:t>
      </w:r>
      <w:r w:rsidR="004C74A0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Rješenje</w:t>
      </w:r>
      <w:r w:rsidR="004C74A0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broj</w:t>
      </w:r>
      <w:r w:rsidR="004C74A0" w:rsidRPr="00B469A2">
        <w:rPr>
          <w:rFonts w:cs="Arial"/>
          <w:sz w:val="20"/>
          <w:szCs w:val="20"/>
        </w:rPr>
        <w:t xml:space="preserve">: 02-052-1/23 </w:t>
      </w:r>
      <w:r>
        <w:rPr>
          <w:rFonts w:cs="Arial"/>
          <w:sz w:val="20"/>
          <w:szCs w:val="20"/>
        </w:rPr>
        <w:t>od</w:t>
      </w:r>
      <w:r w:rsidR="004C74A0" w:rsidRPr="00B469A2">
        <w:rPr>
          <w:rFonts w:cs="Arial"/>
          <w:sz w:val="20"/>
          <w:szCs w:val="20"/>
        </w:rPr>
        <w:t xml:space="preserve"> 03.01.2023. </w:t>
      </w:r>
      <w:r>
        <w:rPr>
          <w:rFonts w:cs="Arial"/>
          <w:sz w:val="20"/>
          <w:szCs w:val="20"/>
        </w:rPr>
        <w:t>godine</w:t>
      </w:r>
      <w:r w:rsidR="004C74A0" w:rsidRPr="00B469A2">
        <w:rPr>
          <w:rFonts w:cs="Arial"/>
          <w:sz w:val="20"/>
          <w:szCs w:val="20"/>
        </w:rPr>
        <w:t xml:space="preserve"> („</w:t>
      </w:r>
      <w:r>
        <w:rPr>
          <w:rFonts w:cs="Arial"/>
          <w:sz w:val="20"/>
          <w:szCs w:val="20"/>
        </w:rPr>
        <w:t>Službeni</w:t>
      </w:r>
      <w:r w:rsidR="004C74A0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bilten</w:t>
      </w:r>
      <w:r w:rsidR="004C74A0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Opštine</w:t>
      </w:r>
      <w:r w:rsidR="004C74A0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Ugljevik</w:t>
      </w:r>
      <w:r w:rsidR="004C74A0" w:rsidRPr="00B469A2">
        <w:rPr>
          <w:rFonts w:cs="Arial"/>
          <w:sz w:val="20"/>
          <w:szCs w:val="20"/>
        </w:rPr>
        <w:t xml:space="preserve">“, </w:t>
      </w:r>
      <w:r>
        <w:rPr>
          <w:rFonts w:cs="Arial"/>
          <w:sz w:val="20"/>
          <w:szCs w:val="20"/>
        </w:rPr>
        <w:t>broj</w:t>
      </w:r>
      <w:r w:rsidR="004C74A0" w:rsidRPr="00B469A2">
        <w:rPr>
          <w:rFonts w:cs="Arial"/>
          <w:sz w:val="20"/>
          <w:szCs w:val="20"/>
        </w:rPr>
        <w:t>:1/23)</w:t>
      </w:r>
    </w:p>
    <w:p w:rsidR="004C74A0" w:rsidRPr="00B469A2" w:rsidRDefault="004C74A0" w:rsidP="00671568">
      <w:pPr>
        <w:ind w:right="102" w:firstLine="0"/>
        <w:rPr>
          <w:rFonts w:cs="Arial"/>
          <w:sz w:val="20"/>
          <w:szCs w:val="20"/>
        </w:rPr>
      </w:pPr>
    </w:p>
    <w:p w:rsidR="004C74A0" w:rsidRPr="00B469A2" w:rsidRDefault="009A2F50" w:rsidP="00671568">
      <w:pPr>
        <w:ind w:right="102" w:firstLine="0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Član</w:t>
      </w:r>
      <w:r w:rsidR="004C74A0" w:rsidRPr="00B469A2">
        <w:rPr>
          <w:rFonts w:cs="Arial"/>
          <w:sz w:val="20"/>
          <w:szCs w:val="20"/>
        </w:rPr>
        <w:t xml:space="preserve"> 3.</w:t>
      </w:r>
    </w:p>
    <w:p w:rsidR="004C74A0" w:rsidRPr="00B469A2" w:rsidRDefault="009A2F50" w:rsidP="00671568">
      <w:pPr>
        <w:ind w:right="102"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Ovo</w:t>
      </w:r>
      <w:r w:rsidR="004C74A0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Rješenje</w:t>
      </w:r>
      <w:r w:rsidR="004C74A0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stupa</w:t>
      </w:r>
      <w:r w:rsidR="004C74A0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na</w:t>
      </w:r>
      <w:r w:rsidR="004C74A0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snagu</w:t>
      </w:r>
      <w:r w:rsidR="004C74A0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danom</w:t>
      </w:r>
      <w:r w:rsidR="004C74A0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donošenja</w:t>
      </w:r>
      <w:r w:rsidR="004C74A0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a</w:t>
      </w:r>
      <w:r w:rsidR="004C74A0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biće</w:t>
      </w:r>
      <w:r w:rsidR="004C74A0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objavljeno</w:t>
      </w:r>
      <w:r w:rsidR="004C74A0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</w:t>
      </w:r>
      <w:r w:rsidR="004C74A0" w:rsidRPr="00B469A2">
        <w:rPr>
          <w:rFonts w:cs="Arial"/>
          <w:sz w:val="20"/>
          <w:szCs w:val="20"/>
        </w:rPr>
        <w:t xml:space="preserve"> „</w:t>
      </w:r>
      <w:r>
        <w:rPr>
          <w:rFonts w:cs="Arial"/>
          <w:sz w:val="20"/>
          <w:szCs w:val="20"/>
        </w:rPr>
        <w:t>Službenom</w:t>
      </w:r>
      <w:r w:rsidR="004C74A0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biltenu</w:t>
      </w:r>
      <w:r w:rsidR="004C74A0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opštine</w:t>
      </w:r>
      <w:r w:rsidR="004C74A0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Ugljevik</w:t>
      </w:r>
      <w:r w:rsidR="004C74A0" w:rsidRPr="00B469A2">
        <w:rPr>
          <w:rFonts w:cs="Arial"/>
          <w:sz w:val="20"/>
          <w:szCs w:val="20"/>
        </w:rPr>
        <w:t>“.</w:t>
      </w:r>
    </w:p>
    <w:p w:rsidR="004C74A0" w:rsidRPr="00B469A2" w:rsidRDefault="004C74A0" w:rsidP="00671568">
      <w:pPr>
        <w:ind w:right="102" w:firstLine="0"/>
        <w:rPr>
          <w:rFonts w:cs="Arial"/>
          <w:sz w:val="20"/>
          <w:szCs w:val="20"/>
        </w:rPr>
      </w:pPr>
    </w:p>
    <w:p w:rsidR="004C74A0" w:rsidRPr="00DA366C" w:rsidRDefault="009A2F50" w:rsidP="00671568">
      <w:pPr>
        <w:ind w:right="102" w:firstLine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REPUBLIKA</w:t>
      </w:r>
      <w:r w:rsidR="004C74A0" w:rsidRPr="00DA366C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SRPSKA</w:t>
      </w:r>
      <w:r w:rsidR="004C74A0" w:rsidRPr="00DA366C">
        <w:rPr>
          <w:rFonts w:cs="Arial"/>
          <w:sz w:val="18"/>
          <w:szCs w:val="18"/>
        </w:rPr>
        <w:t xml:space="preserve">                                                          </w:t>
      </w:r>
    </w:p>
    <w:p w:rsidR="004C74A0" w:rsidRPr="00DA366C" w:rsidRDefault="009A2F50" w:rsidP="00671568">
      <w:pPr>
        <w:ind w:right="102" w:firstLine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OPŠTINA</w:t>
      </w:r>
      <w:r w:rsidR="004C74A0" w:rsidRPr="00DA366C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UGLjEVIK</w:t>
      </w:r>
      <w:r w:rsidR="004C74A0" w:rsidRPr="00DA366C">
        <w:rPr>
          <w:rFonts w:cs="Arial"/>
          <w:sz w:val="18"/>
          <w:szCs w:val="18"/>
        </w:rPr>
        <w:t xml:space="preserve">                                                           </w:t>
      </w:r>
    </w:p>
    <w:p w:rsidR="004C74A0" w:rsidRPr="00DA366C" w:rsidRDefault="009A2F50" w:rsidP="00671568">
      <w:pPr>
        <w:ind w:right="102" w:firstLine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NAČELNIK</w:t>
      </w:r>
      <w:r w:rsidR="004C74A0" w:rsidRPr="00DA366C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OPŠTINE</w:t>
      </w:r>
      <w:r w:rsidR="004C74A0" w:rsidRPr="00DA366C">
        <w:rPr>
          <w:rFonts w:cs="Arial"/>
          <w:sz w:val="18"/>
          <w:szCs w:val="18"/>
        </w:rPr>
        <w:t xml:space="preserve">                                                        </w:t>
      </w:r>
    </w:p>
    <w:p w:rsidR="004C74A0" w:rsidRPr="00DA366C" w:rsidRDefault="009A2F50" w:rsidP="00671568">
      <w:pPr>
        <w:ind w:right="102" w:firstLine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Broj</w:t>
      </w:r>
      <w:r w:rsidR="004C74A0" w:rsidRPr="00DA366C">
        <w:rPr>
          <w:rFonts w:cs="Arial"/>
          <w:sz w:val="18"/>
          <w:szCs w:val="18"/>
        </w:rPr>
        <w:t>: 02-052-</w:t>
      </w:r>
      <w:r w:rsidR="004C74A0" w:rsidRPr="00DA366C">
        <w:rPr>
          <w:rFonts w:cs="Arial"/>
          <w:sz w:val="18"/>
          <w:szCs w:val="18"/>
          <w:lang w:val="sr-Cyrl-RS"/>
        </w:rPr>
        <w:t>3</w:t>
      </w:r>
      <w:r w:rsidR="004C74A0" w:rsidRPr="00DA366C">
        <w:rPr>
          <w:rFonts w:cs="Arial"/>
          <w:sz w:val="18"/>
          <w:szCs w:val="18"/>
        </w:rPr>
        <w:t xml:space="preserve">/24 </w:t>
      </w:r>
      <w:r w:rsidR="004C74A0" w:rsidRPr="00DA366C">
        <w:rPr>
          <w:rFonts w:cs="Arial"/>
          <w:sz w:val="18"/>
          <w:szCs w:val="18"/>
          <w:lang w:val="sr-Cyrl-RS"/>
        </w:rPr>
        <w:t xml:space="preserve">                                 </w:t>
      </w:r>
      <w:r>
        <w:rPr>
          <w:rFonts w:cs="Arial"/>
          <w:sz w:val="18"/>
          <w:szCs w:val="18"/>
        </w:rPr>
        <w:t>NAČELNIK</w:t>
      </w:r>
      <w:r w:rsidR="004C74A0" w:rsidRPr="00DA366C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OPŠTINE</w:t>
      </w:r>
    </w:p>
    <w:p w:rsidR="004C74A0" w:rsidRPr="00DA366C" w:rsidRDefault="009A2F50" w:rsidP="00671568">
      <w:pPr>
        <w:pBdr>
          <w:bottom w:val="single" w:sz="6" w:space="1" w:color="auto"/>
        </w:pBdr>
        <w:ind w:right="102" w:firstLine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Datum</w:t>
      </w:r>
      <w:r w:rsidR="004C74A0" w:rsidRPr="00DA366C">
        <w:rPr>
          <w:rFonts w:cs="Arial"/>
          <w:sz w:val="18"/>
          <w:szCs w:val="18"/>
          <w:lang w:val="sr-Cyrl-RS"/>
        </w:rPr>
        <w:t>:03.</w:t>
      </w:r>
      <w:r w:rsidR="004C74A0" w:rsidRPr="00DA366C">
        <w:rPr>
          <w:rFonts w:cs="Arial"/>
          <w:sz w:val="18"/>
          <w:szCs w:val="18"/>
        </w:rPr>
        <w:t xml:space="preserve">.01. 2024. </w:t>
      </w:r>
      <w:r>
        <w:rPr>
          <w:rFonts w:cs="Arial"/>
          <w:sz w:val="18"/>
          <w:szCs w:val="18"/>
        </w:rPr>
        <w:t>godine</w:t>
      </w:r>
      <w:r w:rsidR="004C74A0" w:rsidRPr="00DA366C">
        <w:rPr>
          <w:rFonts w:cs="Arial"/>
          <w:sz w:val="18"/>
          <w:szCs w:val="18"/>
        </w:rPr>
        <w:t xml:space="preserve"> </w:t>
      </w:r>
      <w:r w:rsidR="004C74A0" w:rsidRPr="00DA366C">
        <w:rPr>
          <w:rFonts w:cs="Arial"/>
          <w:sz w:val="18"/>
          <w:szCs w:val="18"/>
          <w:lang w:val="sr-Cyrl-RS"/>
        </w:rPr>
        <w:t xml:space="preserve">       </w:t>
      </w:r>
      <w:r>
        <w:rPr>
          <w:rFonts w:cs="Arial"/>
          <w:sz w:val="18"/>
          <w:szCs w:val="18"/>
          <w:lang w:val="sr-Latn-BA"/>
        </w:rPr>
        <w:t xml:space="preserve">      </w:t>
      </w:r>
      <w:r w:rsidR="004C74A0" w:rsidRPr="00DA366C">
        <w:rPr>
          <w:rFonts w:cs="Arial"/>
          <w:sz w:val="18"/>
          <w:szCs w:val="18"/>
          <w:lang w:val="sr-Cyrl-RS"/>
        </w:rPr>
        <w:t xml:space="preserve">  </w:t>
      </w:r>
      <w:r>
        <w:rPr>
          <w:rFonts w:cs="Arial"/>
          <w:sz w:val="18"/>
          <w:szCs w:val="18"/>
        </w:rPr>
        <w:t>Vasilije</w:t>
      </w:r>
      <w:r w:rsidR="004C74A0" w:rsidRPr="00DA366C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Perić</w:t>
      </w:r>
      <w:r w:rsidR="004C74A0" w:rsidRPr="00DA366C">
        <w:rPr>
          <w:rFonts w:cs="Arial"/>
          <w:sz w:val="18"/>
          <w:szCs w:val="18"/>
        </w:rPr>
        <w:t xml:space="preserve">, </w:t>
      </w:r>
      <w:r>
        <w:rPr>
          <w:rFonts w:cs="Arial"/>
          <w:sz w:val="18"/>
          <w:szCs w:val="18"/>
        </w:rPr>
        <w:t>dipl</w:t>
      </w:r>
      <w:r w:rsidR="004C74A0" w:rsidRPr="00DA366C">
        <w:rPr>
          <w:rFonts w:cs="Arial"/>
          <w:sz w:val="18"/>
          <w:szCs w:val="18"/>
        </w:rPr>
        <w:t>.</w:t>
      </w:r>
      <w:r>
        <w:rPr>
          <w:rFonts w:cs="Arial"/>
          <w:sz w:val="18"/>
          <w:szCs w:val="18"/>
        </w:rPr>
        <w:t>ek</w:t>
      </w:r>
      <w:r w:rsidR="004C74A0" w:rsidRPr="00DA366C">
        <w:rPr>
          <w:rFonts w:cs="Arial"/>
          <w:sz w:val="18"/>
          <w:szCs w:val="18"/>
        </w:rPr>
        <w:t>.</w:t>
      </w:r>
    </w:p>
    <w:p w:rsidR="004C74A0" w:rsidRPr="00DA366C" w:rsidRDefault="004C74A0" w:rsidP="00671568">
      <w:pPr>
        <w:ind w:right="102" w:firstLine="0"/>
        <w:rPr>
          <w:rFonts w:cs="Arial"/>
          <w:sz w:val="18"/>
          <w:szCs w:val="18"/>
          <w:lang w:val="sr-Cyrl-RS"/>
        </w:rPr>
      </w:pPr>
    </w:p>
    <w:p w:rsidR="00436C0B" w:rsidRDefault="00436C0B" w:rsidP="00671568">
      <w:pPr>
        <w:ind w:right="102" w:firstLine="0"/>
        <w:rPr>
          <w:lang w:val="sr-Cyrl-RS"/>
        </w:rPr>
      </w:pPr>
    </w:p>
    <w:p w:rsidR="000A7AFA" w:rsidRPr="00B469A2" w:rsidRDefault="009A2F50" w:rsidP="00671568">
      <w:pPr>
        <w:ind w:right="102"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Na</w:t>
      </w:r>
      <w:r w:rsidR="000A7AFA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osnovu</w:t>
      </w:r>
      <w:r w:rsidR="000A7AFA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člana</w:t>
      </w:r>
      <w:r w:rsidR="000A7AFA" w:rsidRPr="00B469A2">
        <w:rPr>
          <w:rFonts w:cs="Arial"/>
          <w:sz w:val="20"/>
          <w:szCs w:val="20"/>
        </w:rPr>
        <w:t xml:space="preserve"> 82. </w:t>
      </w:r>
      <w:r>
        <w:rPr>
          <w:rFonts w:cs="Arial"/>
          <w:sz w:val="20"/>
          <w:szCs w:val="20"/>
        </w:rPr>
        <w:t>stav</w:t>
      </w:r>
      <w:r w:rsidR="000A7AFA" w:rsidRPr="00B469A2">
        <w:rPr>
          <w:rFonts w:cs="Arial"/>
          <w:sz w:val="20"/>
          <w:szCs w:val="20"/>
        </w:rPr>
        <w:t xml:space="preserve"> 3. </w:t>
      </w:r>
      <w:r>
        <w:rPr>
          <w:rFonts w:cs="Arial"/>
          <w:sz w:val="20"/>
          <w:szCs w:val="20"/>
        </w:rPr>
        <w:t>Zakona</w:t>
      </w:r>
      <w:r w:rsidR="000A7AFA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</w:t>
      </w:r>
      <w:r w:rsidR="000A7AFA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lokalnoj</w:t>
      </w:r>
      <w:r w:rsidR="000A7AFA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samoupravi</w:t>
      </w:r>
      <w:r w:rsidR="000A7AFA" w:rsidRPr="00B469A2">
        <w:rPr>
          <w:rFonts w:cs="Arial"/>
          <w:sz w:val="20"/>
          <w:szCs w:val="20"/>
        </w:rPr>
        <w:t xml:space="preserve"> („</w:t>
      </w:r>
      <w:r>
        <w:rPr>
          <w:rFonts w:cs="Arial"/>
          <w:sz w:val="20"/>
          <w:szCs w:val="20"/>
        </w:rPr>
        <w:t>Službeni</w:t>
      </w:r>
      <w:r w:rsidR="000A7AFA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glasnik</w:t>
      </w:r>
      <w:r w:rsidR="000A7AFA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Republike</w:t>
      </w:r>
      <w:r w:rsidR="000A7AFA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Srpske</w:t>
      </w:r>
      <w:r w:rsidR="000A7AFA" w:rsidRPr="00B469A2"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>broj</w:t>
      </w:r>
      <w:r w:rsidR="000A7AFA" w:rsidRPr="00B469A2">
        <w:rPr>
          <w:rFonts w:cs="Arial"/>
          <w:sz w:val="20"/>
          <w:szCs w:val="20"/>
        </w:rPr>
        <w:t xml:space="preserve">: 97/16, 36/19, 61/21), </w:t>
      </w:r>
      <w:r>
        <w:rPr>
          <w:rFonts w:cs="Arial"/>
          <w:sz w:val="20"/>
          <w:szCs w:val="20"/>
        </w:rPr>
        <w:t>člana</w:t>
      </w:r>
      <w:r w:rsidR="000A7AFA" w:rsidRPr="00B469A2">
        <w:rPr>
          <w:rFonts w:cs="Arial"/>
          <w:sz w:val="20"/>
          <w:szCs w:val="20"/>
        </w:rPr>
        <w:t xml:space="preserve"> 11. </w:t>
      </w:r>
      <w:r>
        <w:rPr>
          <w:rFonts w:cs="Arial"/>
          <w:sz w:val="20"/>
          <w:szCs w:val="20"/>
        </w:rPr>
        <w:t>stav</w:t>
      </w:r>
      <w:r w:rsidR="000A7AFA" w:rsidRPr="00B469A2">
        <w:rPr>
          <w:rFonts w:cs="Arial"/>
          <w:sz w:val="20"/>
          <w:szCs w:val="20"/>
        </w:rPr>
        <w:t xml:space="preserve"> 4. </w:t>
      </w:r>
      <w:r>
        <w:rPr>
          <w:rFonts w:cs="Arial"/>
          <w:sz w:val="20"/>
          <w:szCs w:val="20"/>
        </w:rPr>
        <w:t>tačka</w:t>
      </w:r>
      <w:r w:rsidR="000A7AFA" w:rsidRPr="00B469A2">
        <w:rPr>
          <w:rFonts w:cs="Arial"/>
          <w:sz w:val="20"/>
          <w:szCs w:val="20"/>
        </w:rPr>
        <w:t xml:space="preserve"> 2., </w:t>
      </w:r>
      <w:r>
        <w:rPr>
          <w:rFonts w:cs="Arial"/>
          <w:sz w:val="20"/>
          <w:szCs w:val="20"/>
        </w:rPr>
        <w:t>Uredbe</w:t>
      </w:r>
      <w:r w:rsidR="000A7AFA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</w:t>
      </w:r>
      <w:r w:rsidR="000A7AFA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kancelarijskom</w:t>
      </w:r>
      <w:r w:rsidR="000A7AFA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poslovanju</w:t>
      </w:r>
      <w:r w:rsidR="000A7AFA" w:rsidRPr="00B469A2">
        <w:rPr>
          <w:rFonts w:cs="Arial"/>
          <w:sz w:val="20"/>
          <w:szCs w:val="20"/>
        </w:rPr>
        <w:t xml:space="preserve"> („</w:t>
      </w:r>
      <w:r>
        <w:rPr>
          <w:rFonts w:cs="Arial"/>
          <w:sz w:val="20"/>
          <w:szCs w:val="20"/>
        </w:rPr>
        <w:t>Službeni</w:t>
      </w:r>
      <w:r w:rsidR="000A7AFA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glasnik</w:t>
      </w:r>
      <w:r w:rsidR="000A7AFA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Republike</w:t>
      </w:r>
      <w:r w:rsidR="000A7AFA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Srpske</w:t>
      </w:r>
      <w:r w:rsidR="000A7AFA" w:rsidRPr="00B469A2"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>broj</w:t>
      </w:r>
      <w:r w:rsidR="000A7AFA" w:rsidRPr="00B469A2">
        <w:rPr>
          <w:rFonts w:cs="Arial"/>
          <w:sz w:val="20"/>
          <w:szCs w:val="20"/>
        </w:rPr>
        <w:t xml:space="preserve">: 8/20), </w:t>
      </w:r>
      <w:r>
        <w:rPr>
          <w:rFonts w:cs="Arial"/>
          <w:sz w:val="20"/>
          <w:szCs w:val="20"/>
        </w:rPr>
        <w:t>tačka</w:t>
      </w:r>
      <w:r w:rsidR="000A7AFA" w:rsidRPr="00B469A2">
        <w:rPr>
          <w:rFonts w:cs="Arial"/>
          <w:sz w:val="20"/>
          <w:szCs w:val="20"/>
        </w:rPr>
        <w:t xml:space="preserve"> 157. </w:t>
      </w:r>
      <w:r>
        <w:rPr>
          <w:rFonts w:cs="Arial"/>
          <w:sz w:val="20"/>
          <w:szCs w:val="20"/>
        </w:rPr>
        <w:t>Upustva</w:t>
      </w:r>
      <w:r w:rsidR="000A7AFA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</w:t>
      </w:r>
      <w:r w:rsidR="000A7AFA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sprovođenju</w:t>
      </w:r>
      <w:r w:rsidR="000A7AFA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kancelarijskog</w:t>
      </w:r>
      <w:r w:rsidR="000A7AFA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poslovanja</w:t>
      </w:r>
      <w:r w:rsidR="000A7AFA" w:rsidRPr="00B469A2">
        <w:rPr>
          <w:rFonts w:cs="Arial"/>
          <w:sz w:val="20"/>
          <w:szCs w:val="20"/>
        </w:rPr>
        <w:t xml:space="preserve"> („</w:t>
      </w:r>
      <w:r>
        <w:rPr>
          <w:rFonts w:cs="Arial"/>
          <w:sz w:val="20"/>
          <w:szCs w:val="20"/>
        </w:rPr>
        <w:t>Službeni</w:t>
      </w:r>
      <w:r w:rsidR="000A7AFA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glasnik</w:t>
      </w:r>
      <w:r w:rsidR="000A7AFA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Republike</w:t>
      </w:r>
      <w:r w:rsidR="000A7AFA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Srpske</w:t>
      </w:r>
      <w:r w:rsidR="000A7AFA" w:rsidRPr="00B469A2"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>broj</w:t>
      </w:r>
      <w:r w:rsidR="000A7AFA" w:rsidRPr="00B469A2">
        <w:rPr>
          <w:rFonts w:cs="Arial"/>
          <w:sz w:val="20"/>
          <w:szCs w:val="20"/>
        </w:rPr>
        <w:t xml:space="preserve">: 8/20), </w:t>
      </w:r>
      <w:r>
        <w:rPr>
          <w:rFonts w:cs="Arial"/>
          <w:sz w:val="20"/>
          <w:szCs w:val="20"/>
        </w:rPr>
        <w:t>člana</w:t>
      </w:r>
      <w:r w:rsidR="000A7AFA" w:rsidRPr="00B469A2">
        <w:rPr>
          <w:rFonts w:cs="Arial"/>
          <w:sz w:val="20"/>
          <w:szCs w:val="20"/>
        </w:rPr>
        <w:t xml:space="preserve"> 54. </w:t>
      </w:r>
      <w:r>
        <w:rPr>
          <w:rFonts w:cs="Arial"/>
          <w:sz w:val="20"/>
          <w:szCs w:val="20"/>
        </w:rPr>
        <w:t>stav</w:t>
      </w:r>
      <w:r w:rsidR="000A7AFA" w:rsidRPr="00B469A2">
        <w:rPr>
          <w:rFonts w:cs="Arial"/>
          <w:sz w:val="20"/>
          <w:szCs w:val="20"/>
        </w:rPr>
        <w:t xml:space="preserve"> 3. </w:t>
      </w:r>
      <w:r>
        <w:rPr>
          <w:rFonts w:cs="Arial"/>
          <w:sz w:val="20"/>
          <w:szCs w:val="20"/>
        </w:rPr>
        <w:t>Pravilnika</w:t>
      </w:r>
      <w:r w:rsidR="000A7AFA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</w:t>
      </w:r>
      <w:r w:rsidR="000A7AFA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kancelarijskom</w:t>
      </w:r>
      <w:r w:rsidR="000A7AFA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poslovanju</w:t>
      </w:r>
      <w:r w:rsidR="000A7AFA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Administrativne</w:t>
      </w:r>
      <w:r w:rsidR="000A7AFA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službe</w:t>
      </w:r>
      <w:r w:rsidR="000A7AFA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opštine</w:t>
      </w:r>
      <w:r w:rsidR="000A7AFA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Ugljevik</w:t>
      </w:r>
      <w:r w:rsidR="000A7AFA" w:rsidRPr="00B469A2">
        <w:rPr>
          <w:rFonts w:cs="Arial"/>
          <w:sz w:val="20"/>
          <w:szCs w:val="20"/>
        </w:rPr>
        <w:t xml:space="preserve"> („</w:t>
      </w:r>
      <w:r>
        <w:rPr>
          <w:rFonts w:cs="Arial"/>
          <w:sz w:val="20"/>
          <w:szCs w:val="20"/>
        </w:rPr>
        <w:t>Službeni</w:t>
      </w:r>
      <w:r w:rsidR="000A7AFA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bilten</w:t>
      </w:r>
      <w:r w:rsidR="000A7AFA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opštine</w:t>
      </w:r>
      <w:r w:rsidR="000A7AFA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Ugljevik</w:t>
      </w:r>
      <w:r w:rsidR="000A7AFA" w:rsidRPr="00B469A2">
        <w:rPr>
          <w:rFonts w:cs="Arial"/>
          <w:sz w:val="20"/>
          <w:szCs w:val="20"/>
        </w:rPr>
        <w:t>“,</w:t>
      </w:r>
      <w:r>
        <w:rPr>
          <w:rFonts w:cs="Arial"/>
          <w:sz w:val="20"/>
          <w:szCs w:val="20"/>
        </w:rPr>
        <w:t>broj</w:t>
      </w:r>
      <w:r w:rsidR="000A7AFA" w:rsidRPr="00B469A2">
        <w:rPr>
          <w:rFonts w:cs="Arial"/>
          <w:sz w:val="20"/>
          <w:szCs w:val="20"/>
        </w:rPr>
        <w:t xml:space="preserve">:  2/07) </w:t>
      </w:r>
      <w:r>
        <w:rPr>
          <w:rFonts w:cs="Arial"/>
          <w:sz w:val="20"/>
          <w:szCs w:val="20"/>
        </w:rPr>
        <w:t>i</w:t>
      </w:r>
      <w:r w:rsidR="000A7AFA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člana</w:t>
      </w:r>
      <w:r w:rsidR="000A7AFA" w:rsidRPr="00B469A2">
        <w:rPr>
          <w:rFonts w:cs="Arial"/>
          <w:sz w:val="20"/>
          <w:szCs w:val="20"/>
        </w:rPr>
        <w:t xml:space="preserve"> 68. </w:t>
      </w:r>
      <w:r>
        <w:rPr>
          <w:rFonts w:cs="Arial"/>
          <w:sz w:val="20"/>
          <w:szCs w:val="20"/>
        </w:rPr>
        <w:t>i</w:t>
      </w:r>
      <w:r w:rsidR="000A7AFA" w:rsidRPr="00B469A2">
        <w:rPr>
          <w:rFonts w:cs="Arial"/>
          <w:sz w:val="20"/>
          <w:szCs w:val="20"/>
        </w:rPr>
        <w:t xml:space="preserve"> 89. </w:t>
      </w:r>
      <w:r>
        <w:rPr>
          <w:rFonts w:cs="Arial"/>
          <w:sz w:val="20"/>
          <w:szCs w:val="20"/>
        </w:rPr>
        <w:t>Statuta</w:t>
      </w:r>
      <w:r w:rsidR="000A7AFA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opštine</w:t>
      </w:r>
      <w:r w:rsidR="000A7AFA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Ugljevik</w:t>
      </w:r>
      <w:r w:rsidR="000A7AFA" w:rsidRPr="00B469A2">
        <w:rPr>
          <w:rFonts w:cs="Arial"/>
          <w:sz w:val="20"/>
          <w:szCs w:val="20"/>
        </w:rPr>
        <w:t xml:space="preserve"> („</w:t>
      </w:r>
      <w:r>
        <w:rPr>
          <w:rFonts w:cs="Arial"/>
          <w:sz w:val="20"/>
          <w:szCs w:val="20"/>
        </w:rPr>
        <w:t>Službeni</w:t>
      </w:r>
      <w:r w:rsidR="000A7AFA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bilten</w:t>
      </w:r>
      <w:r w:rsidR="000A7AFA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opštine</w:t>
      </w:r>
      <w:r w:rsidR="000A7AFA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Ugljevik</w:t>
      </w:r>
      <w:r w:rsidR="000A7AFA" w:rsidRPr="00B469A2">
        <w:rPr>
          <w:rFonts w:cs="Arial"/>
          <w:sz w:val="20"/>
          <w:szCs w:val="20"/>
        </w:rPr>
        <w:t>“,</w:t>
      </w:r>
      <w:r>
        <w:rPr>
          <w:rFonts w:cs="Arial"/>
          <w:sz w:val="20"/>
          <w:szCs w:val="20"/>
        </w:rPr>
        <w:t>broj</w:t>
      </w:r>
      <w:r w:rsidR="000A7AFA" w:rsidRPr="00B469A2">
        <w:rPr>
          <w:rFonts w:cs="Arial"/>
          <w:sz w:val="20"/>
          <w:szCs w:val="20"/>
        </w:rPr>
        <w:t xml:space="preserve"> 7/17, 5/21), </w:t>
      </w:r>
      <w:r>
        <w:rPr>
          <w:rFonts w:cs="Arial"/>
          <w:sz w:val="20"/>
          <w:szCs w:val="20"/>
        </w:rPr>
        <w:t>Načelnik</w:t>
      </w:r>
      <w:r w:rsidR="000A7AFA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opštine</w:t>
      </w:r>
      <w:r w:rsidR="000A7AFA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Ugljevik</w:t>
      </w:r>
      <w:r w:rsidR="000A7AFA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donosi</w:t>
      </w:r>
    </w:p>
    <w:p w:rsidR="000A7AFA" w:rsidRPr="00B469A2" w:rsidRDefault="009A2F50" w:rsidP="00FC255E">
      <w:pPr>
        <w:pStyle w:val="Heading5"/>
        <w:jc w:val="center"/>
      </w:pPr>
      <w:r>
        <w:t>RJEŠENJE</w:t>
      </w:r>
    </w:p>
    <w:p w:rsidR="000A7AFA" w:rsidRPr="00B469A2" w:rsidRDefault="009A2F50" w:rsidP="00671568">
      <w:pPr>
        <w:ind w:right="102" w:firstLine="0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</w:t>
      </w:r>
      <w:r w:rsidR="000A7AFA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vođenju</w:t>
      </w:r>
      <w:r w:rsidR="000A7AFA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popisa</w:t>
      </w:r>
      <w:r w:rsidR="000A7AFA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akata</w:t>
      </w:r>
      <w:r w:rsidR="000A7AFA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za</w:t>
      </w:r>
      <w:r w:rsidR="000A7AFA" w:rsidRPr="00B469A2">
        <w:rPr>
          <w:rFonts w:cs="Arial"/>
          <w:sz w:val="20"/>
          <w:szCs w:val="20"/>
        </w:rPr>
        <w:t xml:space="preserve"> 2024. </w:t>
      </w:r>
      <w:r>
        <w:rPr>
          <w:rFonts w:cs="Arial"/>
          <w:sz w:val="20"/>
          <w:szCs w:val="20"/>
        </w:rPr>
        <w:t>godinu</w:t>
      </w:r>
    </w:p>
    <w:p w:rsidR="000A7AFA" w:rsidRPr="00B469A2" w:rsidRDefault="000A7AFA" w:rsidP="00671568">
      <w:pPr>
        <w:ind w:right="102" w:firstLine="0"/>
        <w:jc w:val="center"/>
        <w:rPr>
          <w:rFonts w:cs="Arial"/>
          <w:sz w:val="20"/>
          <w:szCs w:val="20"/>
        </w:rPr>
      </w:pPr>
    </w:p>
    <w:p w:rsidR="000A7AFA" w:rsidRPr="00B469A2" w:rsidRDefault="009A2F50" w:rsidP="00671568">
      <w:pPr>
        <w:ind w:right="102" w:firstLine="0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Član</w:t>
      </w:r>
      <w:r w:rsidR="000A7AFA" w:rsidRPr="00B469A2">
        <w:rPr>
          <w:rFonts w:cs="Arial"/>
          <w:sz w:val="20"/>
          <w:szCs w:val="20"/>
        </w:rPr>
        <w:t xml:space="preserve"> 1.</w:t>
      </w:r>
    </w:p>
    <w:p w:rsidR="000A7AFA" w:rsidRPr="00B469A2" w:rsidRDefault="009A2F50" w:rsidP="00671568">
      <w:pPr>
        <w:ind w:right="102"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U</w:t>
      </w:r>
      <w:r w:rsidR="000A7AFA" w:rsidRPr="00B469A2">
        <w:rPr>
          <w:rFonts w:cs="Arial"/>
          <w:sz w:val="20"/>
          <w:szCs w:val="20"/>
        </w:rPr>
        <w:t xml:space="preserve"> 2024. </w:t>
      </w:r>
      <w:r>
        <w:rPr>
          <w:rFonts w:cs="Arial"/>
          <w:sz w:val="20"/>
          <w:szCs w:val="20"/>
        </w:rPr>
        <w:t>godini</w:t>
      </w:r>
      <w:r w:rsidR="000A7AFA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popis</w:t>
      </w:r>
      <w:r w:rsidR="000A7AFA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akata</w:t>
      </w:r>
      <w:r w:rsidR="000A7AFA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vodiće</w:t>
      </w:r>
      <w:r w:rsidR="000A7AFA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se</w:t>
      </w:r>
      <w:r w:rsidR="000A7AFA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za</w:t>
      </w:r>
      <w:r w:rsidR="000A7AFA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sledeća</w:t>
      </w:r>
      <w:r w:rsidR="000A7AFA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akta</w:t>
      </w:r>
      <w:r w:rsidR="000A7AFA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koja</w:t>
      </w:r>
      <w:r w:rsidR="000A7AFA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se</w:t>
      </w:r>
      <w:r w:rsidR="000A7AFA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pojavljuju</w:t>
      </w:r>
      <w:r w:rsidR="000A7AFA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</w:t>
      </w:r>
      <w:r w:rsidR="000A7AFA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većem</w:t>
      </w:r>
      <w:r w:rsidR="000A7AFA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broju</w:t>
      </w:r>
      <w:r w:rsidR="000A7AFA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sa</w:t>
      </w:r>
      <w:r w:rsidR="000A7AFA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navedenim</w:t>
      </w:r>
      <w:r w:rsidR="000A7AFA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klasifikacionim</w:t>
      </w:r>
      <w:r w:rsidR="000A7AFA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</w:t>
      </w:r>
      <w:r w:rsidR="000A7AFA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rednim</w:t>
      </w:r>
      <w:r w:rsidR="000A7AFA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brojem</w:t>
      </w:r>
      <w:r w:rsidR="000A7AFA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kako</w:t>
      </w:r>
      <w:r w:rsidR="000A7AFA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slijedi</w:t>
      </w:r>
      <w:r w:rsidR="000A7AFA" w:rsidRPr="00B469A2">
        <w:rPr>
          <w:rFonts w:cs="Arial"/>
          <w:sz w:val="20"/>
          <w:szCs w:val="20"/>
        </w:rPr>
        <w:t>:</w:t>
      </w:r>
    </w:p>
    <w:p w:rsidR="000A7AFA" w:rsidRPr="00B469A2" w:rsidRDefault="000A7AFA" w:rsidP="00671568">
      <w:pPr>
        <w:ind w:right="102" w:firstLine="0"/>
        <w:rPr>
          <w:rFonts w:cs="Arial"/>
          <w:sz w:val="20"/>
          <w:szCs w:val="20"/>
        </w:rPr>
      </w:pPr>
    </w:p>
    <w:p w:rsidR="000A7AFA" w:rsidRPr="00B469A2" w:rsidRDefault="009A2F50" w:rsidP="00CA6B63">
      <w:pPr>
        <w:numPr>
          <w:ilvl w:val="0"/>
          <w:numId w:val="12"/>
        </w:numPr>
        <w:tabs>
          <w:tab w:val="clear" w:pos="360"/>
          <w:tab w:val="num" w:pos="270"/>
        </w:tabs>
        <w:spacing w:before="0" w:after="0"/>
        <w:ind w:left="270" w:right="102" w:hanging="270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Uvjerenja</w:t>
      </w:r>
      <w:r w:rsidR="000A7AFA" w:rsidRPr="00B469A2">
        <w:rPr>
          <w:rFonts w:cs="Arial"/>
          <w:sz w:val="20"/>
          <w:szCs w:val="20"/>
        </w:rPr>
        <w:t xml:space="preserve"> - </w:t>
      </w:r>
      <w:r>
        <w:rPr>
          <w:rFonts w:cs="Arial"/>
          <w:sz w:val="20"/>
          <w:szCs w:val="20"/>
        </w:rPr>
        <w:t>potvrda</w:t>
      </w:r>
      <w:r w:rsidR="000A7AFA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povratnika</w:t>
      </w:r>
      <w:r w:rsidR="000A7AFA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za</w:t>
      </w:r>
      <w:r w:rsidR="000A7AFA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regulisanje</w:t>
      </w:r>
      <w:r w:rsidR="000A7AFA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prava</w:t>
      </w:r>
      <w:r w:rsidR="000A7AFA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</w:t>
      </w:r>
      <w:r w:rsidR="000A7AFA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osnovu</w:t>
      </w:r>
      <w:r w:rsidR="000A7AFA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povratka</w:t>
      </w:r>
      <w:r w:rsidR="000A7AFA">
        <w:rPr>
          <w:rFonts w:cs="Arial"/>
          <w:sz w:val="20"/>
          <w:szCs w:val="20"/>
        </w:rPr>
        <w:t>,</w:t>
      </w:r>
      <w:r>
        <w:rPr>
          <w:rFonts w:cs="Arial"/>
          <w:sz w:val="20"/>
          <w:szCs w:val="20"/>
        </w:rPr>
        <w:t>izbjeglica</w:t>
      </w:r>
      <w:r w:rsidR="000A7AFA">
        <w:rPr>
          <w:rFonts w:cs="Arial"/>
          <w:sz w:val="20"/>
          <w:szCs w:val="20"/>
        </w:rPr>
        <w:t>,</w:t>
      </w:r>
      <w:r>
        <w:rPr>
          <w:rFonts w:cs="Arial"/>
          <w:sz w:val="20"/>
          <w:szCs w:val="20"/>
        </w:rPr>
        <w:t>raseljenih</w:t>
      </w:r>
      <w:r w:rsidR="000A7AFA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lica</w:t>
      </w:r>
      <w:r w:rsidR="000A7AFA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</w:t>
      </w:r>
      <w:r w:rsidR="000A7AFA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povratnika</w:t>
      </w:r>
      <w:r w:rsidR="000A7AFA" w:rsidRPr="00B469A2">
        <w:rPr>
          <w:rFonts w:cs="Arial"/>
          <w:sz w:val="20"/>
          <w:szCs w:val="20"/>
        </w:rPr>
        <w:t>.</w:t>
      </w:r>
      <w:r w:rsidR="000A7AFA">
        <w:rPr>
          <w:rFonts w:cs="Arial"/>
          <w:sz w:val="20"/>
          <w:szCs w:val="20"/>
          <w:lang w:val="sr-Cyrl-RS"/>
        </w:rPr>
        <w:t>...</w:t>
      </w:r>
      <w:r w:rsidR="000A7AFA" w:rsidRPr="00B469A2">
        <w:rPr>
          <w:rFonts w:cs="Arial"/>
          <w:sz w:val="20"/>
          <w:szCs w:val="20"/>
        </w:rPr>
        <w:t>.</w:t>
      </w:r>
      <w:r w:rsidR="000A7AFA">
        <w:rPr>
          <w:rFonts w:cs="Arial"/>
          <w:sz w:val="20"/>
          <w:szCs w:val="20"/>
          <w:lang w:val="sr-Cyrl-RS"/>
        </w:rPr>
        <w:t>...........</w:t>
      </w:r>
      <w:r w:rsidR="00FD0EF2">
        <w:rPr>
          <w:rFonts w:cs="Arial"/>
          <w:sz w:val="20"/>
          <w:szCs w:val="20"/>
          <w:lang w:val="sr-Cyrl-RS"/>
        </w:rPr>
        <w:t>........</w:t>
      </w:r>
      <w:r w:rsidR="000A7AFA">
        <w:rPr>
          <w:rFonts w:cs="Arial"/>
          <w:sz w:val="20"/>
          <w:szCs w:val="20"/>
          <w:lang w:val="sr-Cyrl-RS"/>
        </w:rPr>
        <w:t>............</w:t>
      </w:r>
      <w:r w:rsidR="000A7AFA" w:rsidRPr="00B469A2">
        <w:rPr>
          <w:rFonts w:cs="Arial"/>
          <w:sz w:val="20"/>
          <w:szCs w:val="20"/>
        </w:rPr>
        <w:t>...............07-1,</w:t>
      </w:r>
    </w:p>
    <w:p w:rsidR="000A7AFA" w:rsidRPr="00B469A2" w:rsidRDefault="009A2F50" w:rsidP="00CA6B63">
      <w:pPr>
        <w:numPr>
          <w:ilvl w:val="0"/>
          <w:numId w:val="12"/>
        </w:numPr>
        <w:tabs>
          <w:tab w:val="clear" w:pos="360"/>
          <w:tab w:val="num" w:pos="270"/>
        </w:tabs>
        <w:spacing w:before="0" w:after="0"/>
        <w:ind w:left="270" w:right="102" w:hanging="270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Popis</w:t>
      </w:r>
      <w:r w:rsidR="000A7AFA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akata</w:t>
      </w:r>
      <w:r w:rsidR="000A7AFA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Rješenja</w:t>
      </w:r>
      <w:r w:rsidR="000A7AFA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</w:t>
      </w:r>
      <w:r w:rsidR="000A7AFA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ocjenjivanju</w:t>
      </w:r>
      <w:r w:rsidR="000A7AFA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zaposlenih</w:t>
      </w:r>
      <w:r w:rsidR="000A7AFA" w:rsidRPr="00B469A2">
        <w:rPr>
          <w:rFonts w:cs="Arial"/>
          <w:sz w:val="20"/>
          <w:szCs w:val="20"/>
        </w:rPr>
        <w:t>.....................</w:t>
      </w:r>
      <w:r w:rsidR="000A7AFA">
        <w:rPr>
          <w:rFonts w:cs="Arial"/>
          <w:sz w:val="20"/>
          <w:szCs w:val="20"/>
          <w:lang w:val="sr-Cyrl-RS"/>
        </w:rPr>
        <w:t>.....</w:t>
      </w:r>
      <w:r w:rsidR="000A7AFA" w:rsidRPr="00B469A2">
        <w:rPr>
          <w:rFonts w:cs="Arial"/>
          <w:sz w:val="20"/>
          <w:szCs w:val="20"/>
        </w:rPr>
        <w:t>.........................11-1,</w:t>
      </w:r>
    </w:p>
    <w:p w:rsidR="000A7AFA" w:rsidRPr="00B469A2" w:rsidRDefault="009A2F50" w:rsidP="00CA6B63">
      <w:pPr>
        <w:numPr>
          <w:ilvl w:val="0"/>
          <w:numId w:val="12"/>
        </w:numPr>
        <w:tabs>
          <w:tab w:val="clear" w:pos="360"/>
          <w:tab w:val="num" w:pos="270"/>
        </w:tabs>
        <w:spacing w:before="0" w:after="0"/>
        <w:ind w:left="270" w:right="102" w:hanging="270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Uvjerenja</w:t>
      </w:r>
      <w:r w:rsidR="000A7AFA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iz</w:t>
      </w:r>
      <w:r w:rsidR="000A7AFA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radnog</w:t>
      </w:r>
      <w:r w:rsidR="000A7AFA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odnosa</w:t>
      </w:r>
      <w:r w:rsidR="000A7AFA" w:rsidRPr="00B469A2">
        <w:rPr>
          <w:rFonts w:cs="Arial"/>
          <w:sz w:val="20"/>
          <w:szCs w:val="20"/>
        </w:rPr>
        <w:t>.</w:t>
      </w:r>
      <w:r w:rsidR="000A7AFA">
        <w:rPr>
          <w:rFonts w:cs="Arial"/>
          <w:sz w:val="20"/>
          <w:szCs w:val="20"/>
          <w:lang w:val="sr-Cyrl-RS"/>
        </w:rPr>
        <w:t>..</w:t>
      </w:r>
      <w:r w:rsidR="000A7AFA" w:rsidRPr="00B469A2">
        <w:rPr>
          <w:rFonts w:cs="Arial"/>
          <w:sz w:val="20"/>
          <w:szCs w:val="20"/>
        </w:rPr>
        <w:t>..........</w:t>
      </w:r>
      <w:r w:rsidR="00B91845">
        <w:rPr>
          <w:rFonts w:cs="Arial"/>
          <w:sz w:val="20"/>
          <w:szCs w:val="20"/>
          <w:lang w:val="sr-Latn-BA"/>
        </w:rPr>
        <w:t>...</w:t>
      </w:r>
      <w:r w:rsidR="000A7AFA" w:rsidRPr="00B469A2">
        <w:rPr>
          <w:rFonts w:cs="Arial"/>
          <w:sz w:val="20"/>
          <w:szCs w:val="20"/>
        </w:rPr>
        <w:t>....... 110-1,</w:t>
      </w:r>
    </w:p>
    <w:p w:rsidR="000A7AFA" w:rsidRPr="00B469A2" w:rsidRDefault="009A2F50" w:rsidP="00CA6B63">
      <w:pPr>
        <w:numPr>
          <w:ilvl w:val="0"/>
          <w:numId w:val="12"/>
        </w:numPr>
        <w:tabs>
          <w:tab w:val="clear" w:pos="360"/>
          <w:tab w:val="num" w:pos="270"/>
        </w:tabs>
        <w:spacing w:before="0" w:after="0"/>
        <w:ind w:left="270" w:right="102" w:hanging="270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Uvjerenja</w:t>
      </w:r>
      <w:r w:rsidR="000A7AFA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</w:t>
      </w:r>
      <w:r w:rsidR="000A7AFA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visini</w:t>
      </w:r>
      <w:r w:rsidR="000A7AFA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</w:t>
      </w:r>
      <w:r w:rsidR="000A7AFA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prosječnom</w:t>
      </w:r>
      <w:r w:rsidR="000A7AFA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ličnom</w:t>
      </w:r>
      <w:r w:rsidR="000A7AFA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dohotku</w:t>
      </w:r>
      <w:r w:rsidR="000A7AFA" w:rsidRPr="00B469A2">
        <w:rPr>
          <w:rFonts w:cs="Arial"/>
          <w:sz w:val="20"/>
          <w:szCs w:val="20"/>
        </w:rPr>
        <w:t>...................................</w:t>
      </w:r>
      <w:r w:rsidR="000A7AFA">
        <w:rPr>
          <w:rFonts w:cs="Arial"/>
          <w:sz w:val="20"/>
          <w:szCs w:val="20"/>
          <w:lang w:val="sr-Cyrl-RS"/>
        </w:rPr>
        <w:t>.........</w:t>
      </w:r>
      <w:r w:rsidR="000A7AFA" w:rsidRPr="00B469A2">
        <w:rPr>
          <w:rFonts w:cs="Arial"/>
          <w:sz w:val="20"/>
          <w:szCs w:val="20"/>
        </w:rPr>
        <w:t>............110-2,</w:t>
      </w:r>
    </w:p>
    <w:p w:rsidR="000A7AFA" w:rsidRPr="00B469A2" w:rsidRDefault="009A2F50" w:rsidP="00CA6B63">
      <w:pPr>
        <w:numPr>
          <w:ilvl w:val="0"/>
          <w:numId w:val="12"/>
        </w:numPr>
        <w:tabs>
          <w:tab w:val="clear" w:pos="360"/>
          <w:tab w:val="num" w:pos="270"/>
        </w:tabs>
        <w:spacing w:before="0" w:after="0"/>
        <w:ind w:left="270" w:right="102" w:hanging="270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Rješenja</w:t>
      </w:r>
      <w:r w:rsidR="000A7AFA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</w:t>
      </w:r>
      <w:r w:rsidR="000A7AFA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utvrđivanju</w:t>
      </w:r>
      <w:r w:rsidR="000A7AFA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koeficijenta</w:t>
      </w:r>
      <w:r w:rsidR="000A7AFA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za</w:t>
      </w:r>
      <w:r w:rsidR="000A7AFA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obračun</w:t>
      </w:r>
      <w:r w:rsidR="000A7AFA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osnovne</w:t>
      </w:r>
      <w:r w:rsidR="000A7AFA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plate</w:t>
      </w:r>
      <w:r w:rsidR="000A7AFA" w:rsidRPr="00B469A2">
        <w:rPr>
          <w:rFonts w:cs="Arial"/>
          <w:sz w:val="20"/>
          <w:szCs w:val="20"/>
        </w:rPr>
        <w:t>......</w:t>
      </w:r>
      <w:r w:rsidR="00453CE3">
        <w:rPr>
          <w:rFonts w:cs="Arial"/>
          <w:sz w:val="20"/>
          <w:szCs w:val="20"/>
          <w:lang w:val="sr-Cyrl-RS"/>
        </w:rPr>
        <w:t>.......</w:t>
      </w:r>
      <w:r w:rsidR="00FD0EF2">
        <w:rPr>
          <w:rFonts w:cs="Arial"/>
          <w:sz w:val="20"/>
          <w:szCs w:val="20"/>
        </w:rPr>
        <w:t>.</w:t>
      </w:r>
      <w:r w:rsidR="00B91845">
        <w:rPr>
          <w:rFonts w:cs="Arial"/>
          <w:sz w:val="20"/>
          <w:szCs w:val="20"/>
          <w:lang w:val="sr-Latn-BA"/>
        </w:rPr>
        <w:t>....</w:t>
      </w:r>
      <w:r w:rsidR="000A7AFA" w:rsidRPr="00B469A2">
        <w:rPr>
          <w:rFonts w:cs="Arial"/>
          <w:sz w:val="20"/>
          <w:szCs w:val="20"/>
        </w:rPr>
        <w:t>....</w:t>
      </w:r>
      <w:r>
        <w:rPr>
          <w:rFonts w:cs="Arial"/>
          <w:sz w:val="20"/>
          <w:szCs w:val="20"/>
          <w:lang w:val="sr-Latn-BA"/>
        </w:rPr>
        <w:t>.................</w:t>
      </w:r>
      <w:r w:rsidR="000A7AFA" w:rsidRPr="00B469A2">
        <w:rPr>
          <w:rFonts w:cs="Arial"/>
          <w:sz w:val="20"/>
          <w:szCs w:val="20"/>
        </w:rPr>
        <w:t>........131-1,</w:t>
      </w:r>
    </w:p>
    <w:p w:rsidR="000A7AFA" w:rsidRPr="00B469A2" w:rsidRDefault="009A2F50" w:rsidP="00CA6B63">
      <w:pPr>
        <w:numPr>
          <w:ilvl w:val="0"/>
          <w:numId w:val="12"/>
        </w:numPr>
        <w:tabs>
          <w:tab w:val="clear" w:pos="360"/>
          <w:tab w:val="num" w:pos="270"/>
        </w:tabs>
        <w:spacing w:before="0" w:after="0"/>
        <w:ind w:left="270" w:right="102" w:hanging="270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Rješenja</w:t>
      </w:r>
      <w:r w:rsidR="000A7AFA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</w:t>
      </w:r>
      <w:r w:rsidR="000A7AFA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radu</w:t>
      </w:r>
      <w:r w:rsidR="000A7AFA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kada</w:t>
      </w:r>
      <w:r w:rsidR="000A7AFA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se</w:t>
      </w:r>
      <w:r w:rsidR="000A7AFA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</w:t>
      </w:r>
      <w:r w:rsidR="000A7AFA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zakonu</w:t>
      </w:r>
      <w:r w:rsidR="000A7AFA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ne</w:t>
      </w:r>
      <w:r w:rsidR="000A7AFA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radi</w:t>
      </w:r>
      <w:r w:rsidR="00453CE3">
        <w:rPr>
          <w:rFonts w:cs="Arial"/>
          <w:sz w:val="20"/>
          <w:szCs w:val="20"/>
          <w:lang w:val="sr-Cyrl-RS"/>
        </w:rPr>
        <w:t xml:space="preserve"> .......</w:t>
      </w:r>
      <w:r w:rsidR="000A7AFA" w:rsidRPr="00B469A2">
        <w:rPr>
          <w:rFonts w:cs="Arial"/>
          <w:sz w:val="20"/>
          <w:szCs w:val="20"/>
        </w:rPr>
        <w:t>..................................</w:t>
      </w:r>
      <w:r w:rsidR="00453CE3">
        <w:rPr>
          <w:rFonts w:cs="Arial"/>
          <w:sz w:val="20"/>
          <w:szCs w:val="20"/>
          <w:lang w:val="sr-Cyrl-RS"/>
        </w:rPr>
        <w:t>......</w:t>
      </w:r>
      <w:r w:rsidR="00FD0EF2">
        <w:rPr>
          <w:rFonts w:cs="Arial"/>
          <w:sz w:val="20"/>
          <w:szCs w:val="20"/>
        </w:rPr>
        <w:t>.........</w:t>
      </w:r>
      <w:r w:rsidR="00B91845">
        <w:rPr>
          <w:rFonts w:cs="Arial"/>
          <w:sz w:val="20"/>
          <w:szCs w:val="20"/>
        </w:rPr>
        <w:t>........</w:t>
      </w:r>
      <w:r w:rsidR="000A7AFA" w:rsidRPr="00B469A2">
        <w:rPr>
          <w:rFonts w:cs="Arial"/>
          <w:sz w:val="20"/>
          <w:szCs w:val="20"/>
        </w:rPr>
        <w:t>.....133-1,</w:t>
      </w:r>
    </w:p>
    <w:p w:rsidR="000A7AFA" w:rsidRPr="00B469A2" w:rsidRDefault="009A2F50" w:rsidP="00CA6B63">
      <w:pPr>
        <w:numPr>
          <w:ilvl w:val="0"/>
          <w:numId w:val="12"/>
        </w:numPr>
        <w:tabs>
          <w:tab w:val="clear" w:pos="360"/>
          <w:tab w:val="num" w:pos="270"/>
        </w:tabs>
        <w:spacing w:before="0" w:after="0"/>
        <w:ind w:left="270" w:right="102" w:hanging="270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Popis</w:t>
      </w:r>
      <w:r w:rsidR="000A7AFA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akata</w:t>
      </w:r>
      <w:r w:rsidR="000A7AFA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za</w:t>
      </w:r>
      <w:r w:rsidR="000A7AFA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izdate</w:t>
      </w:r>
      <w:r w:rsidR="000A7AFA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putne</w:t>
      </w:r>
      <w:r w:rsidR="000A7AFA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naloge</w:t>
      </w:r>
      <w:r w:rsidR="000A7AFA" w:rsidRPr="00B469A2">
        <w:rPr>
          <w:rFonts w:cs="Arial"/>
          <w:sz w:val="20"/>
          <w:szCs w:val="20"/>
        </w:rPr>
        <w:t>.</w:t>
      </w:r>
      <w:r w:rsidR="00FD0EF2">
        <w:rPr>
          <w:rFonts w:cs="Arial"/>
          <w:sz w:val="20"/>
          <w:szCs w:val="20"/>
          <w:lang w:val="sr-Cyrl-RS"/>
        </w:rPr>
        <w:t>.</w:t>
      </w:r>
      <w:r w:rsidR="00B91845">
        <w:rPr>
          <w:rFonts w:cs="Arial"/>
          <w:sz w:val="20"/>
          <w:szCs w:val="20"/>
          <w:lang w:val="sr-Latn-BA"/>
        </w:rPr>
        <w:t>..</w:t>
      </w:r>
      <w:r>
        <w:rPr>
          <w:rFonts w:cs="Arial"/>
          <w:sz w:val="20"/>
          <w:szCs w:val="20"/>
          <w:lang w:val="sr-Latn-BA"/>
        </w:rPr>
        <w:t>.....</w:t>
      </w:r>
      <w:r w:rsidR="00453CE3">
        <w:rPr>
          <w:rFonts w:cs="Arial"/>
          <w:sz w:val="20"/>
          <w:szCs w:val="20"/>
          <w:lang w:val="sr-Cyrl-RS"/>
        </w:rPr>
        <w:t>.</w:t>
      </w:r>
      <w:r w:rsidR="000A7AFA" w:rsidRPr="00B469A2">
        <w:rPr>
          <w:rFonts w:cs="Arial"/>
          <w:sz w:val="20"/>
          <w:szCs w:val="20"/>
        </w:rPr>
        <w:t>...135-1,</w:t>
      </w:r>
    </w:p>
    <w:p w:rsidR="000A7AFA" w:rsidRPr="00B469A2" w:rsidRDefault="009A2F50" w:rsidP="00CA6B63">
      <w:pPr>
        <w:numPr>
          <w:ilvl w:val="0"/>
          <w:numId w:val="12"/>
        </w:numPr>
        <w:tabs>
          <w:tab w:val="clear" w:pos="360"/>
          <w:tab w:val="num" w:pos="270"/>
        </w:tabs>
        <w:spacing w:before="0" w:after="0"/>
        <w:ind w:right="102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Popis</w:t>
      </w:r>
      <w:r w:rsidR="000A7AFA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akata</w:t>
      </w:r>
      <w:r w:rsidR="000A7AFA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za</w:t>
      </w:r>
      <w:r w:rsidR="000A7AFA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izdate</w:t>
      </w:r>
      <w:r w:rsidR="000A7AFA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putne</w:t>
      </w:r>
      <w:r w:rsidR="000A7AFA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naloge</w:t>
      </w:r>
      <w:r w:rsidR="000A7AFA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motornih</w:t>
      </w:r>
      <w:r w:rsidR="000A7AFA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vozila</w:t>
      </w:r>
      <w:r w:rsidR="000A7AFA" w:rsidRPr="00B469A2">
        <w:rPr>
          <w:rFonts w:cs="Arial"/>
          <w:sz w:val="20"/>
          <w:szCs w:val="20"/>
        </w:rPr>
        <w:t>.........................</w:t>
      </w:r>
      <w:r w:rsidR="00FD0EF2">
        <w:rPr>
          <w:rFonts w:cs="Arial"/>
          <w:sz w:val="20"/>
          <w:szCs w:val="20"/>
          <w:lang w:val="sr-Cyrl-RS"/>
        </w:rPr>
        <w:t>................</w:t>
      </w:r>
      <w:r w:rsidR="00453CE3">
        <w:rPr>
          <w:rFonts w:cs="Arial"/>
          <w:sz w:val="20"/>
          <w:szCs w:val="20"/>
          <w:lang w:val="sr-Cyrl-RS"/>
        </w:rPr>
        <w:t>.</w:t>
      </w:r>
      <w:r w:rsidR="00B91845">
        <w:rPr>
          <w:rFonts w:cs="Arial"/>
          <w:sz w:val="20"/>
          <w:szCs w:val="20"/>
        </w:rPr>
        <w:t>..</w:t>
      </w:r>
      <w:r w:rsidR="000A7AFA" w:rsidRPr="00B469A2">
        <w:rPr>
          <w:rFonts w:cs="Arial"/>
          <w:sz w:val="20"/>
          <w:szCs w:val="20"/>
        </w:rPr>
        <w:t>.......</w:t>
      </w:r>
      <w:r>
        <w:rPr>
          <w:rFonts w:cs="Arial"/>
          <w:sz w:val="20"/>
          <w:szCs w:val="20"/>
          <w:lang w:val="sr-Latn-BA"/>
        </w:rPr>
        <w:t>..</w:t>
      </w:r>
      <w:r w:rsidR="000A7AFA" w:rsidRPr="00B469A2">
        <w:rPr>
          <w:rFonts w:cs="Arial"/>
          <w:sz w:val="20"/>
          <w:szCs w:val="20"/>
        </w:rPr>
        <w:t>.....135-2,</w:t>
      </w:r>
    </w:p>
    <w:p w:rsidR="000A7AFA" w:rsidRPr="00B469A2" w:rsidRDefault="009A2F50" w:rsidP="00CA6B63">
      <w:pPr>
        <w:numPr>
          <w:ilvl w:val="0"/>
          <w:numId w:val="12"/>
        </w:numPr>
        <w:tabs>
          <w:tab w:val="clear" w:pos="360"/>
          <w:tab w:val="num" w:pos="270"/>
        </w:tabs>
        <w:spacing w:before="0" w:after="0"/>
        <w:ind w:right="102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Rješenja</w:t>
      </w:r>
      <w:r w:rsidR="000A7AFA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</w:t>
      </w:r>
      <w:r w:rsidR="000A7AFA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korišćenju</w:t>
      </w:r>
      <w:r w:rsidR="000A7AFA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godišnjeg</w:t>
      </w:r>
      <w:r w:rsidR="000A7AFA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odmora</w:t>
      </w:r>
      <w:r w:rsidR="00453CE3">
        <w:rPr>
          <w:rFonts w:cs="Arial"/>
          <w:sz w:val="20"/>
          <w:szCs w:val="20"/>
          <w:lang w:val="sr-Cyrl-RS"/>
        </w:rPr>
        <w:t xml:space="preserve"> ......................</w:t>
      </w:r>
      <w:r w:rsidR="00FD0EF2">
        <w:rPr>
          <w:rFonts w:cs="Arial"/>
          <w:sz w:val="20"/>
          <w:szCs w:val="20"/>
          <w:lang w:val="sr-Cyrl-RS"/>
        </w:rPr>
        <w:t>...........................</w:t>
      </w:r>
      <w:r w:rsidR="00B91845">
        <w:rPr>
          <w:rFonts w:cs="Arial"/>
          <w:sz w:val="20"/>
          <w:szCs w:val="20"/>
          <w:lang w:val="sr-Cyrl-RS"/>
        </w:rPr>
        <w:t>.</w:t>
      </w:r>
      <w:r w:rsidR="00453CE3">
        <w:rPr>
          <w:rFonts w:cs="Arial"/>
          <w:sz w:val="20"/>
          <w:szCs w:val="20"/>
          <w:lang w:val="sr-Cyrl-RS"/>
        </w:rPr>
        <w:t>.................</w:t>
      </w:r>
      <w:r w:rsidR="000A7AFA" w:rsidRPr="00B469A2">
        <w:rPr>
          <w:rFonts w:cs="Arial"/>
          <w:sz w:val="20"/>
          <w:szCs w:val="20"/>
        </w:rPr>
        <w:t>141-1,</w:t>
      </w:r>
    </w:p>
    <w:p w:rsidR="000A7AFA" w:rsidRPr="00B469A2" w:rsidRDefault="009A2F50" w:rsidP="00CA6B63">
      <w:pPr>
        <w:numPr>
          <w:ilvl w:val="0"/>
          <w:numId w:val="12"/>
        </w:numPr>
        <w:tabs>
          <w:tab w:val="clear" w:pos="360"/>
          <w:tab w:val="num" w:pos="270"/>
        </w:tabs>
        <w:spacing w:before="0" w:after="0"/>
        <w:ind w:right="102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Rješenja</w:t>
      </w:r>
      <w:r w:rsidR="000A7AFA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</w:t>
      </w:r>
      <w:r w:rsidR="000A7AFA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plaćenom</w:t>
      </w:r>
      <w:r w:rsidR="000A7AFA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odsustvu</w:t>
      </w:r>
      <w:r w:rsidR="00453CE3">
        <w:rPr>
          <w:rFonts w:cs="Arial"/>
          <w:sz w:val="20"/>
          <w:szCs w:val="20"/>
          <w:lang w:val="sr-Cyrl-RS"/>
        </w:rPr>
        <w:t>....</w:t>
      </w:r>
      <w:r w:rsidR="00FD0EF2">
        <w:rPr>
          <w:rFonts w:cs="Arial"/>
          <w:sz w:val="20"/>
          <w:szCs w:val="20"/>
          <w:lang w:val="sr-Latn-BA"/>
        </w:rPr>
        <w:t>...</w:t>
      </w:r>
      <w:r w:rsidR="00453CE3">
        <w:rPr>
          <w:rFonts w:cs="Arial"/>
          <w:sz w:val="20"/>
          <w:szCs w:val="20"/>
          <w:lang w:val="sr-Cyrl-RS"/>
        </w:rPr>
        <w:t>...</w:t>
      </w:r>
      <w:r>
        <w:rPr>
          <w:rFonts w:cs="Arial"/>
          <w:sz w:val="20"/>
          <w:szCs w:val="20"/>
          <w:lang w:val="sr-Latn-BA"/>
        </w:rPr>
        <w:t>..</w:t>
      </w:r>
      <w:r w:rsidR="00453CE3">
        <w:rPr>
          <w:rFonts w:cs="Arial"/>
          <w:sz w:val="20"/>
          <w:szCs w:val="20"/>
          <w:lang w:val="sr-Cyrl-RS"/>
        </w:rPr>
        <w:t>...</w:t>
      </w:r>
      <w:r w:rsidR="000A7AFA" w:rsidRPr="00B469A2">
        <w:rPr>
          <w:rFonts w:cs="Arial"/>
          <w:sz w:val="20"/>
          <w:szCs w:val="20"/>
        </w:rPr>
        <w:t>...142-1,</w:t>
      </w:r>
    </w:p>
    <w:p w:rsidR="000A7AFA" w:rsidRPr="00B469A2" w:rsidRDefault="009A2F50" w:rsidP="00CA6B63">
      <w:pPr>
        <w:numPr>
          <w:ilvl w:val="0"/>
          <w:numId w:val="12"/>
        </w:numPr>
        <w:tabs>
          <w:tab w:val="clear" w:pos="360"/>
          <w:tab w:val="num" w:pos="270"/>
        </w:tabs>
        <w:spacing w:before="0" w:after="0"/>
        <w:ind w:right="102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Izvodi</w:t>
      </w:r>
      <w:r w:rsidR="000A7AFA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iz</w:t>
      </w:r>
      <w:r w:rsidR="000A7AFA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MKR</w:t>
      </w:r>
      <w:r w:rsidR="000A7AFA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</w:t>
      </w:r>
      <w:r w:rsidR="000A7AFA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uvjerenja</w:t>
      </w:r>
      <w:r w:rsidR="000A7AFA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vezanih</w:t>
      </w:r>
      <w:r w:rsidR="000A7AFA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za</w:t>
      </w:r>
      <w:r w:rsidR="000A7AFA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MKR</w:t>
      </w:r>
      <w:r w:rsidR="00453CE3">
        <w:rPr>
          <w:rFonts w:cs="Arial"/>
          <w:sz w:val="20"/>
          <w:szCs w:val="20"/>
          <w:lang w:val="sr-Cyrl-RS"/>
        </w:rPr>
        <w:t>.......</w:t>
      </w:r>
      <w:r w:rsidR="000A7AFA" w:rsidRPr="00B469A2">
        <w:rPr>
          <w:rFonts w:cs="Arial"/>
          <w:sz w:val="20"/>
          <w:szCs w:val="20"/>
        </w:rPr>
        <w:t>....</w:t>
      </w:r>
      <w:r w:rsidR="00FD0EF2">
        <w:rPr>
          <w:rFonts w:cs="Arial"/>
          <w:sz w:val="20"/>
          <w:szCs w:val="20"/>
        </w:rPr>
        <w:t>...............................</w:t>
      </w:r>
      <w:r w:rsidR="000A7AFA" w:rsidRPr="00B469A2">
        <w:rPr>
          <w:rFonts w:cs="Arial"/>
          <w:sz w:val="20"/>
          <w:szCs w:val="20"/>
        </w:rPr>
        <w:t>.................200-1,</w:t>
      </w:r>
    </w:p>
    <w:p w:rsidR="000A7AFA" w:rsidRPr="00B469A2" w:rsidRDefault="009A2F50" w:rsidP="00CA6B63">
      <w:pPr>
        <w:numPr>
          <w:ilvl w:val="0"/>
          <w:numId w:val="12"/>
        </w:numPr>
        <w:spacing w:before="0" w:after="0"/>
        <w:ind w:right="102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Upis</w:t>
      </w:r>
      <w:r w:rsidR="000A7AFA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</w:t>
      </w:r>
      <w:r w:rsidR="000A7AFA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matičnu</w:t>
      </w:r>
      <w:r w:rsidR="000A7AFA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knjigu</w:t>
      </w:r>
      <w:r w:rsidR="000A7AFA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rođenih</w:t>
      </w:r>
      <w:r w:rsidR="000A7AFA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na</w:t>
      </w:r>
      <w:r w:rsidR="000A7AFA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osnovu</w:t>
      </w:r>
      <w:r w:rsidR="000A7AFA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prijave</w:t>
      </w:r>
      <w:r w:rsidR="000A7AFA" w:rsidRPr="00B469A2">
        <w:rPr>
          <w:rFonts w:cs="Arial"/>
          <w:sz w:val="20"/>
          <w:szCs w:val="20"/>
        </w:rPr>
        <w:t>.........</w:t>
      </w:r>
      <w:r w:rsidR="00453CE3">
        <w:rPr>
          <w:rFonts w:cs="Arial"/>
          <w:sz w:val="20"/>
          <w:szCs w:val="20"/>
          <w:lang w:val="sr-Cyrl-RS"/>
        </w:rPr>
        <w:t>.............</w:t>
      </w:r>
      <w:r w:rsidR="00FD0EF2">
        <w:rPr>
          <w:rFonts w:cs="Arial"/>
          <w:sz w:val="20"/>
          <w:szCs w:val="20"/>
        </w:rPr>
        <w:t>.........</w:t>
      </w:r>
      <w:r>
        <w:rPr>
          <w:rFonts w:cs="Arial"/>
          <w:sz w:val="20"/>
          <w:szCs w:val="20"/>
        </w:rPr>
        <w:t>....................</w:t>
      </w:r>
      <w:r w:rsidR="000A7AFA" w:rsidRPr="00B469A2">
        <w:rPr>
          <w:rFonts w:cs="Arial"/>
          <w:sz w:val="20"/>
          <w:szCs w:val="20"/>
        </w:rPr>
        <w:t>......200-2,</w:t>
      </w:r>
    </w:p>
    <w:p w:rsidR="000A7AFA" w:rsidRPr="00B469A2" w:rsidRDefault="009A2F50" w:rsidP="00CA6B63">
      <w:pPr>
        <w:numPr>
          <w:ilvl w:val="0"/>
          <w:numId w:val="12"/>
        </w:numPr>
        <w:spacing w:before="0" w:after="0"/>
        <w:ind w:right="102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Provjera</w:t>
      </w:r>
      <w:r w:rsidR="000A7AFA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kroz</w:t>
      </w:r>
      <w:r w:rsidR="000A7AFA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matičnu</w:t>
      </w:r>
      <w:r w:rsidR="000A7AFA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knjigu</w:t>
      </w:r>
      <w:r w:rsidR="000A7AFA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rođenih</w:t>
      </w:r>
      <w:r w:rsidR="00453CE3">
        <w:rPr>
          <w:rFonts w:cs="Arial"/>
          <w:sz w:val="20"/>
          <w:szCs w:val="20"/>
          <w:lang w:val="sr-Cyrl-RS"/>
        </w:rPr>
        <w:t>.</w:t>
      </w:r>
      <w:r>
        <w:rPr>
          <w:rFonts w:cs="Arial"/>
          <w:sz w:val="20"/>
          <w:szCs w:val="20"/>
          <w:lang w:val="sr-Latn-BA"/>
        </w:rPr>
        <w:t>......</w:t>
      </w:r>
      <w:r w:rsidR="00FD0EF2">
        <w:rPr>
          <w:rFonts w:cs="Arial"/>
          <w:sz w:val="20"/>
          <w:szCs w:val="20"/>
          <w:lang w:val="sr-Cyrl-RS"/>
        </w:rPr>
        <w:t>..</w:t>
      </w:r>
      <w:r w:rsidR="000A7AFA" w:rsidRPr="00B469A2">
        <w:rPr>
          <w:rFonts w:cs="Arial"/>
          <w:sz w:val="20"/>
          <w:szCs w:val="20"/>
        </w:rPr>
        <w:t>.200-3,</w:t>
      </w:r>
    </w:p>
    <w:p w:rsidR="000A7AFA" w:rsidRPr="00B469A2" w:rsidRDefault="009A2F50" w:rsidP="00CA6B63">
      <w:pPr>
        <w:numPr>
          <w:ilvl w:val="0"/>
          <w:numId w:val="12"/>
        </w:numPr>
        <w:spacing w:before="0" w:after="0"/>
        <w:ind w:right="102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Izvodi</w:t>
      </w:r>
      <w:r w:rsidR="000A7AFA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iz</w:t>
      </w:r>
      <w:r w:rsidR="000A7AFA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MKV</w:t>
      </w:r>
      <w:r w:rsidR="000A7AFA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</w:t>
      </w:r>
      <w:r w:rsidR="000A7AFA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uvjerenja</w:t>
      </w:r>
      <w:r w:rsidR="000A7AFA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vezanih</w:t>
      </w:r>
      <w:r w:rsidR="000A7AFA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za</w:t>
      </w:r>
      <w:r w:rsidR="000A7AFA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MKV</w:t>
      </w:r>
      <w:r w:rsidR="00453CE3">
        <w:rPr>
          <w:rFonts w:cs="Arial"/>
          <w:sz w:val="20"/>
          <w:szCs w:val="20"/>
          <w:lang w:val="sr-Cyrl-RS"/>
        </w:rPr>
        <w:t>........</w:t>
      </w:r>
      <w:r w:rsidR="000A7AFA" w:rsidRPr="00B469A2">
        <w:rPr>
          <w:rFonts w:cs="Arial"/>
          <w:sz w:val="20"/>
          <w:szCs w:val="20"/>
        </w:rPr>
        <w:t>...........................</w:t>
      </w:r>
      <w:r w:rsidR="00FD0EF2">
        <w:rPr>
          <w:rFonts w:cs="Arial"/>
          <w:sz w:val="20"/>
          <w:szCs w:val="20"/>
        </w:rPr>
        <w:t>...........</w:t>
      </w:r>
      <w:r w:rsidR="000A7AFA" w:rsidRPr="00B469A2">
        <w:rPr>
          <w:rFonts w:cs="Arial"/>
          <w:sz w:val="20"/>
          <w:szCs w:val="20"/>
        </w:rPr>
        <w:t>..............201-1,</w:t>
      </w:r>
    </w:p>
    <w:p w:rsidR="000A7AFA" w:rsidRPr="00B469A2" w:rsidRDefault="009A2F50" w:rsidP="00CA6B63">
      <w:pPr>
        <w:numPr>
          <w:ilvl w:val="0"/>
          <w:numId w:val="12"/>
        </w:numPr>
        <w:spacing w:before="0" w:after="0"/>
        <w:ind w:right="102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Upis</w:t>
      </w:r>
      <w:r w:rsidR="000A7AFA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</w:t>
      </w:r>
      <w:r w:rsidR="000A7AFA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matičnu</w:t>
      </w:r>
      <w:r w:rsidR="000A7AFA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knjigu</w:t>
      </w:r>
      <w:r w:rsidR="000A7AFA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vjenčanih</w:t>
      </w:r>
      <w:r w:rsidR="000A7AFA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na</w:t>
      </w:r>
      <w:r w:rsidR="000A7AFA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osnovu</w:t>
      </w:r>
      <w:r w:rsidR="000A7AFA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prijave</w:t>
      </w:r>
      <w:r w:rsidR="000A7AFA" w:rsidRPr="00B469A2">
        <w:rPr>
          <w:rFonts w:cs="Arial"/>
          <w:sz w:val="20"/>
          <w:szCs w:val="20"/>
        </w:rPr>
        <w:t>.......................</w:t>
      </w:r>
      <w:r w:rsidR="00FD0EF2">
        <w:rPr>
          <w:rFonts w:cs="Arial"/>
          <w:sz w:val="20"/>
          <w:szCs w:val="20"/>
          <w:lang w:val="sr-Cyrl-RS"/>
        </w:rPr>
        <w:t>...............</w:t>
      </w:r>
      <w:r w:rsidR="000A7AFA" w:rsidRPr="00B469A2">
        <w:rPr>
          <w:rFonts w:cs="Arial"/>
          <w:sz w:val="20"/>
          <w:szCs w:val="20"/>
        </w:rPr>
        <w:t>....</w:t>
      </w:r>
      <w:r>
        <w:rPr>
          <w:rFonts w:cs="Arial"/>
          <w:sz w:val="20"/>
          <w:szCs w:val="20"/>
          <w:lang w:val="sr-Latn-BA"/>
        </w:rPr>
        <w:t>...</w:t>
      </w:r>
      <w:r w:rsidR="000A7AFA" w:rsidRPr="00B469A2">
        <w:rPr>
          <w:rFonts w:cs="Arial"/>
          <w:sz w:val="20"/>
          <w:szCs w:val="20"/>
        </w:rPr>
        <w:t>............201-2,</w:t>
      </w:r>
    </w:p>
    <w:p w:rsidR="000A7AFA" w:rsidRPr="00B469A2" w:rsidRDefault="009A2F50" w:rsidP="00CA6B63">
      <w:pPr>
        <w:numPr>
          <w:ilvl w:val="0"/>
          <w:numId w:val="12"/>
        </w:numPr>
        <w:spacing w:before="0" w:after="0"/>
        <w:ind w:right="102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Izvodi</w:t>
      </w:r>
      <w:r w:rsidR="000A7AFA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iz</w:t>
      </w:r>
      <w:r w:rsidR="000A7AFA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MKU</w:t>
      </w:r>
      <w:r w:rsidR="000A7AFA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</w:t>
      </w:r>
      <w:r w:rsidR="000A7AFA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uvjerenja</w:t>
      </w:r>
      <w:r w:rsidR="000A7AFA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vezanih</w:t>
      </w:r>
      <w:r w:rsidR="000A7AFA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za</w:t>
      </w:r>
      <w:r w:rsidR="000A7AFA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MKU</w:t>
      </w:r>
      <w:r w:rsidR="000A7AFA" w:rsidRPr="00B469A2">
        <w:rPr>
          <w:rFonts w:cs="Arial"/>
          <w:sz w:val="20"/>
          <w:szCs w:val="20"/>
        </w:rPr>
        <w:t>...............</w:t>
      </w:r>
      <w:r w:rsidR="00B91845">
        <w:rPr>
          <w:rFonts w:cs="Arial"/>
          <w:sz w:val="20"/>
          <w:szCs w:val="20"/>
          <w:lang w:val="sr-Latn-BA"/>
        </w:rPr>
        <w:t>.</w:t>
      </w:r>
      <w:r w:rsidR="000A7AFA" w:rsidRPr="00B469A2">
        <w:rPr>
          <w:rFonts w:cs="Arial"/>
          <w:sz w:val="20"/>
          <w:szCs w:val="20"/>
        </w:rPr>
        <w:t>..........</w:t>
      </w:r>
      <w:r w:rsidR="00FD0EF2">
        <w:rPr>
          <w:rFonts w:cs="Arial"/>
          <w:sz w:val="20"/>
          <w:szCs w:val="20"/>
          <w:lang w:val="sr-Cyrl-RS"/>
        </w:rPr>
        <w:t>........</w:t>
      </w:r>
      <w:r w:rsidR="000A7AFA" w:rsidRPr="00B469A2">
        <w:rPr>
          <w:rFonts w:cs="Arial"/>
          <w:sz w:val="20"/>
          <w:szCs w:val="20"/>
        </w:rPr>
        <w:t>..........................202-1,</w:t>
      </w:r>
    </w:p>
    <w:p w:rsidR="000A7AFA" w:rsidRPr="00B469A2" w:rsidRDefault="009A2F50" w:rsidP="00CA6B63">
      <w:pPr>
        <w:numPr>
          <w:ilvl w:val="0"/>
          <w:numId w:val="12"/>
        </w:numPr>
        <w:spacing w:before="0" w:after="0"/>
        <w:ind w:right="102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Upis</w:t>
      </w:r>
      <w:r w:rsidR="000A7AFA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</w:t>
      </w:r>
      <w:r w:rsidR="000A7AFA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matičnu</w:t>
      </w:r>
      <w:r w:rsidR="000A7AFA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knjigu</w:t>
      </w:r>
      <w:r w:rsidR="000A7AFA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umrlih</w:t>
      </w:r>
      <w:r w:rsidR="000A7AFA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na</w:t>
      </w:r>
      <w:r w:rsidR="000A7AFA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osnovu</w:t>
      </w:r>
      <w:r w:rsidR="000A7AFA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prijave</w:t>
      </w:r>
      <w:r w:rsidR="000A7AFA" w:rsidRPr="00B469A2">
        <w:rPr>
          <w:rFonts w:cs="Arial"/>
          <w:sz w:val="20"/>
          <w:szCs w:val="20"/>
        </w:rPr>
        <w:t>............</w:t>
      </w:r>
      <w:r w:rsidR="00453CE3">
        <w:rPr>
          <w:rFonts w:cs="Arial"/>
          <w:sz w:val="20"/>
          <w:szCs w:val="20"/>
          <w:lang w:val="sr-Cyrl-RS"/>
        </w:rPr>
        <w:t>............</w:t>
      </w:r>
      <w:r w:rsidR="00FD0EF2">
        <w:rPr>
          <w:rFonts w:cs="Arial"/>
          <w:sz w:val="20"/>
          <w:szCs w:val="20"/>
        </w:rPr>
        <w:t>....</w:t>
      </w:r>
      <w:r w:rsidR="000A7AFA" w:rsidRPr="00B469A2">
        <w:rPr>
          <w:rFonts w:cs="Arial"/>
          <w:sz w:val="20"/>
          <w:szCs w:val="20"/>
        </w:rPr>
        <w:t>.................</w:t>
      </w:r>
      <w:r>
        <w:rPr>
          <w:rFonts w:cs="Arial"/>
          <w:sz w:val="20"/>
          <w:szCs w:val="20"/>
          <w:lang w:val="sr-Latn-BA"/>
        </w:rPr>
        <w:t>..</w:t>
      </w:r>
      <w:r w:rsidR="000A7AFA" w:rsidRPr="00B469A2">
        <w:rPr>
          <w:rFonts w:cs="Arial"/>
          <w:sz w:val="20"/>
          <w:szCs w:val="20"/>
        </w:rPr>
        <w:t>..........202-2,</w:t>
      </w:r>
    </w:p>
    <w:p w:rsidR="000A7AFA" w:rsidRPr="00B469A2" w:rsidRDefault="009A2F50" w:rsidP="00CA6B63">
      <w:pPr>
        <w:numPr>
          <w:ilvl w:val="0"/>
          <w:numId w:val="12"/>
        </w:numPr>
        <w:spacing w:before="0" w:after="0"/>
        <w:ind w:right="102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Izvodi</w:t>
      </w:r>
      <w:r w:rsidR="000A7AFA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iz</w:t>
      </w:r>
      <w:r w:rsidR="000A7AFA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MKD</w:t>
      </w:r>
      <w:r w:rsidR="000A7AFA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</w:t>
      </w:r>
      <w:r w:rsidR="000A7AFA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uvjerenja</w:t>
      </w:r>
      <w:r w:rsidR="000A7AFA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vezanih</w:t>
      </w:r>
      <w:r w:rsidR="000A7AFA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za</w:t>
      </w:r>
      <w:r w:rsidR="000A7AFA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MKD</w:t>
      </w:r>
      <w:r w:rsidR="000A7AFA" w:rsidRPr="00B469A2">
        <w:rPr>
          <w:rFonts w:cs="Arial"/>
          <w:sz w:val="20"/>
          <w:szCs w:val="20"/>
        </w:rPr>
        <w:t>.................</w:t>
      </w:r>
      <w:r w:rsidR="00453CE3">
        <w:rPr>
          <w:rFonts w:cs="Arial"/>
          <w:sz w:val="20"/>
          <w:szCs w:val="20"/>
          <w:lang w:val="sr-Cyrl-RS"/>
        </w:rPr>
        <w:t>.........</w:t>
      </w:r>
      <w:r w:rsidR="00FD0EF2">
        <w:rPr>
          <w:rFonts w:cs="Arial"/>
          <w:sz w:val="20"/>
          <w:szCs w:val="20"/>
        </w:rPr>
        <w:t>.....</w:t>
      </w:r>
      <w:r w:rsidR="000A7AFA" w:rsidRPr="00B469A2">
        <w:rPr>
          <w:rFonts w:cs="Arial"/>
          <w:sz w:val="20"/>
          <w:szCs w:val="20"/>
        </w:rPr>
        <w:t>..................</w:t>
      </w:r>
      <w:r w:rsidR="00FD0EF2">
        <w:rPr>
          <w:rFonts w:cs="Arial"/>
          <w:sz w:val="20"/>
          <w:szCs w:val="20"/>
        </w:rPr>
        <w:t>..</w:t>
      </w:r>
      <w:r w:rsidR="000A7AFA" w:rsidRPr="00B469A2">
        <w:rPr>
          <w:rFonts w:cs="Arial"/>
          <w:sz w:val="20"/>
          <w:szCs w:val="20"/>
        </w:rPr>
        <w:t>.........204-1,</w:t>
      </w:r>
    </w:p>
    <w:p w:rsidR="000A7AFA" w:rsidRPr="00B469A2" w:rsidRDefault="009A2F50" w:rsidP="00CA6B63">
      <w:pPr>
        <w:numPr>
          <w:ilvl w:val="0"/>
          <w:numId w:val="12"/>
        </w:numPr>
        <w:spacing w:before="0" w:after="0"/>
        <w:ind w:right="102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Uvjerenja</w:t>
      </w:r>
      <w:r w:rsidR="000A7AFA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</w:t>
      </w:r>
      <w:r w:rsidR="000A7AFA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državljanstvu</w:t>
      </w:r>
      <w:r w:rsidR="00453CE3">
        <w:rPr>
          <w:rFonts w:cs="Arial"/>
          <w:sz w:val="20"/>
          <w:szCs w:val="20"/>
          <w:lang w:val="sr-Cyrl-RS"/>
        </w:rPr>
        <w:t>....</w:t>
      </w:r>
      <w:r w:rsidR="000A7AFA" w:rsidRPr="00B469A2">
        <w:rPr>
          <w:rFonts w:cs="Arial"/>
          <w:sz w:val="20"/>
          <w:szCs w:val="20"/>
        </w:rPr>
        <w:t>.....</w:t>
      </w:r>
      <w:r w:rsidR="00FD0EF2">
        <w:rPr>
          <w:rFonts w:cs="Arial"/>
          <w:sz w:val="20"/>
          <w:szCs w:val="20"/>
          <w:lang w:val="sr-Latn-BA"/>
        </w:rPr>
        <w:t>..</w:t>
      </w:r>
      <w:r w:rsidR="000A7AFA" w:rsidRPr="00B469A2">
        <w:rPr>
          <w:rFonts w:cs="Arial"/>
          <w:sz w:val="20"/>
          <w:szCs w:val="20"/>
        </w:rPr>
        <w:t>.</w:t>
      </w:r>
      <w:r w:rsidR="00FD0EF2">
        <w:rPr>
          <w:rFonts w:cs="Arial"/>
          <w:sz w:val="20"/>
          <w:szCs w:val="20"/>
        </w:rPr>
        <w:t>.</w:t>
      </w:r>
      <w:r>
        <w:rPr>
          <w:rFonts w:cs="Arial"/>
          <w:sz w:val="20"/>
          <w:szCs w:val="20"/>
          <w:lang w:val="sr-Latn-BA"/>
        </w:rPr>
        <w:t>.....</w:t>
      </w:r>
      <w:r w:rsidR="000A7AFA" w:rsidRPr="00B469A2">
        <w:rPr>
          <w:rFonts w:cs="Arial"/>
          <w:sz w:val="20"/>
          <w:szCs w:val="20"/>
        </w:rPr>
        <w:t>..........204-2,</w:t>
      </w:r>
    </w:p>
    <w:p w:rsidR="000A7AFA" w:rsidRPr="00B469A2" w:rsidRDefault="009A2F50" w:rsidP="00CA6B63">
      <w:pPr>
        <w:numPr>
          <w:ilvl w:val="0"/>
          <w:numId w:val="12"/>
        </w:numPr>
        <w:spacing w:before="0" w:after="0"/>
        <w:ind w:right="102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Provjera</w:t>
      </w:r>
      <w:r w:rsidR="000A7AFA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kroz</w:t>
      </w:r>
      <w:r w:rsidR="000A7AFA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knjigu</w:t>
      </w:r>
      <w:r w:rsidR="000A7AFA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državljanja</w:t>
      </w:r>
      <w:r w:rsidR="00453CE3">
        <w:rPr>
          <w:rFonts w:cs="Arial"/>
          <w:sz w:val="20"/>
          <w:szCs w:val="20"/>
          <w:lang w:val="sr-Cyrl-RS"/>
        </w:rPr>
        <w:t>...</w:t>
      </w:r>
      <w:r w:rsidR="000A7AFA" w:rsidRPr="00B469A2">
        <w:rPr>
          <w:rFonts w:cs="Arial"/>
          <w:sz w:val="20"/>
          <w:szCs w:val="20"/>
        </w:rPr>
        <w:t>..</w:t>
      </w:r>
      <w:r>
        <w:rPr>
          <w:rFonts w:cs="Arial"/>
          <w:sz w:val="20"/>
          <w:szCs w:val="20"/>
          <w:lang w:val="sr-Latn-BA"/>
        </w:rPr>
        <w:t>......</w:t>
      </w:r>
      <w:r w:rsidR="00BA12F3">
        <w:rPr>
          <w:rFonts w:cs="Arial"/>
          <w:sz w:val="20"/>
          <w:szCs w:val="20"/>
          <w:lang w:val="sr-Latn-BA"/>
        </w:rPr>
        <w:t>..</w:t>
      </w:r>
      <w:r w:rsidR="000A7AFA" w:rsidRPr="00B469A2">
        <w:rPr>
          <w:rFonts w:cs="Arial"/>
          <w:sz w:val="20"/>
          <w:szCs w:val="20"/>
        </w:rPr>
        <w:t>.....204-3,</w:t>
      </w:r>
    </w:p>
    <w:p w:rsidR="000A7AFA" w:rsidRPr="00B469A2" w:rsidRDefault="009A2F50" w:rsidP="00CA6B63">
      <w:pPr>
        <w:numPr>
          <w:ilvl w:val="0"/>
          <w:numId w:val="12"/>
        </w:numPr>
        <w:spacing w:before="0" w:after="0"/>
        <w:ind w:right="102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Zahtjevi</w:t>
      </w:r>
      <w:r w:rsidR="000A7AFA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za</w:t>
      </w:r>
      <w:r w:rsidR="000A7AFA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regresiranje</w:t>
      </w:r>
      <w:r w:rsidR="000A7AFA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</w:t>
      </w:r>
      <w:r w:rsidR="000A7AFA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poljoprivredi</w:t>
      </w:r>
      <w:r w:rsidR="00453CE3">
        <w:rPr>
          <w:rFonts w:cs="Arial"/>
          <w:sz w:val="20"/>
          <w:szCs w:val="20"/>
          <w:lang w:val="sr-Cyrl-RS"/>
        </w:rPr>
        <w:t xml:space="preserve"> .............</w:t>
      </w:r>
      <w:r w:rsidR="000A7AFA" w:rsidRPr="00B469A2">
        <w:rPr>
          <w:rFonts w:cs="Arial"/>
          <w:sz w:val="20"/>
          <w:szCs w:val="20"/>
        </w:rPr>
        <w:t>............</w:t>
      </w:r>
      <w:r w:rsidR="00FD0EF2">
        <w:rPr>
          <w:rFonts w:cs="Arial"/>
          <w:sz w:val="20"/>
          <w:szCs w:val="20"/>
        </w:rPr>
        <w:t>...........................</w:t>
      </w:r>
      <w:r w:rsidR="00BA12F3">
        <w:rPr>
          <w:rFonts w:cs="Arial"/>
          <w:sz w:val="20"/>
          <w:szCs w:val="20"/>
        </w:rPr>
        <w:t>.</w:t>
      </w:r>
      <w:r w:rsidR="000A7AFA" w:rsidRPr="00B469A2">
        <w:rPr>
          <w:rFonts w:cs="Arial"/>
          <w:sz w:val="20"/>
          <w:szCs w:val="20"/>
        </w:rPr>
        <w:t>..............330-1,</w:t>
      </w:r>
    </w:p>
    <w:p w:rsidR="000A7AFA" w:rsidRPr="00B469A2" w:rsidRDefault="009A2F50" w:rsidP="00CA6B63">
      <w:pPr>
        <w:numPr>
          <w:ilvl w:val="0"/>
          <w:numId w:val="12"/>
        </w:numPr>
        <w:spacing w:before="0" w:after="0"/>
        <w:ind w:right="102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Komunalna</w:t>
      </w:r>
      <w:r w:rsidR="000A7AFA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naknada</w:t>
      </w:r>
      <w:r w:rsidR="00453CE3">
        <w:rPr>
          <w:rFonts w:cs="Arial"/>
          <w:sz w:val="20"/>
          <w:szCs w:val="20"/>
          <w:lang w:val="sr-Cyrl-RS"/>
        </w:rPr>
        <w:t>......</w:t>
      </w:r>
      <w:r w:rsidR="00FD0EF2">
        <w:rPr>
          <w:rFonts w:cs="Arial"/>
          <w:sz w:val="20"/>
          <w:szCs w:val="20"/>
        </w:rPr>
        <w:t>...........</w:t>
      </w:r>
      <w:r w:rsidR="000A7AFA" w:rsidRPr="00B469A2">
        <w:rPr>
          <w:rFonts w:cs="Arial"/>
          <w:sz w:val="20"/>
          <w:szCs w:val="20"/>
        </w:rPr>
        <w:t>.....</w:t>
      </w:r>
      <w:r w:rsidR="00BA12F3">
        <w:rPr>
          <w:rFonts w:cs="Arial"/>
          <w:sz w:val="20"/>
          <w:szCs w:val="20"/>
          <w:lang w:val="sr-Latn-BA"/>
        </w:rPr>
        <w:t>...</w:t>
      </w:r>
      <w:r w:rsidR="000A7AFA" w:rsidRPr="00B469A2">
        <w:rPr>
          <w:rFonts w:cs="Arial"/>
          <w:sz w:val="20"/>
          <w:szCs w:val="20"/>
        </w:rPr>
        <w:t>.........370-1,</w:t>
      </w:r>
    </w:p>
    <w:p w:rsidR="000A7AFA" w:rsidRPr="00B469A2" w:rsidRDefault="009A2F50" w:rsidP="00CA6B63">
      <w:pPr>
        <w:numPr>
          <w:ilvl w:val="0"/>
          <w:numId w:val="12"/>
        </w:numPr>
        <w:spacing w:before="0" w:after="0"/>
        <w:ind w:right="102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Dodjela</w:t>
      </w:r>
      <w:r w:rsidR="000A7AFA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kućnog</w:t>
      </w:r>
      <w:r w:rsidR="000A7AFA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broja</w:t>
      </w:r>
      <w:r w:rsidR="00453CE3">
        <w:rPr>
          <w:rFonts w:cs="Arial"/>
          <w:sz w:val="20"/>
          <w:szCs w:val="20"/>
          <w:lang w:val="sr-Cyrl-RS"/>
        </w:rPr>
        <w:t>.............</w:t>
      </w:r>
      <w:r w:rsidR="000A7AFA" w:rsidRPr="00B469A2">
        <w:rPr>
          <w:rFonts w:cs="Arial"/>
          <w:sz w:val="20"/>
          <w:szCs w:val="20"/>
        </w:rPr>
        <w:t>.......</w:t>
      </w:r>
      <w:r>
        <w:rPr>
          <w:rFonts w:cs="Arial"/>
          <w:sz w:val="20"/>
          <w:szCs w:val="20"/>
          <w:lang w:val="sr-Latn-BA"/>
        </w:rPr>
        <w:t>...</w:t>
      </w:r>
      <w:r w:rsidR="00BA12F3">
        <w:rPr>
          <w:rFonts w:cs="Arial"/>
          <w:sz w:val="20"/>
          <w:szCs w:val="20"/>
          <w:lang w:val="sr-Latn-BA"/>
        </w:rPr>
        <w:t>.</w:t>
      </w:r>
      <w:r w:rsidR="000A7AFA" w:rsidRPr="00B469A2">
        <w:rPr>
          <w:rFonts w:cs="Arial"/>
          <w:sz w:val="20"/>
          <w:szCs w:val="20"/>
        </w:rPr>
        <w:t>.........370-2,</w:t>
      </w:r>
    </w:p>
    <w:p w:rsidR="000A7AFA" w:rsidRPr="00B469A2" w:rsidRDefault="009A2F50" w:rsidP="00CA6B63">
      <w:pPr>
        <w:numPr>
          <w:ilvl w:val="0"/>
          <w:numId w:val="12"/>
        </w:numPr>
        <w:spacing w:before="0" w:after="0"/>
        <w:ind w:right="102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Knjiga</w:t>
      </w:r>
      <w:r w:rsidR="000A7AFA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računa</w:t>
      </w:r>
      <w:r w:rsidR="00453CE3">
        <w:rPr>
          <w:rFonts w:cs="Arial"/>
          <w:sz w:val="20"/>
          <w:szCs w:val="20"/>
          <w:lang w:val="sr-Cyrl-RS"/>
        </w:rPr>
        <w:t>...................</w:t>
      </w:r>
      <w:r w:rsidR="00FD0EF2">
        <w:rPr>
          <w:rFonts w:cs="Arial"/>
          <w:sz w:val="20"/>
          <w:szCs w:val="20"/>
        </w:rPr>
        <w:t>...</w:t>
      </w:r>
      <w:r>
        <w:rPr>
          <w:rFonts w:cs="Arial"/>
          <w:sz w:val="20"/>
          <w:szCs w:val="20"/>
          <w:lang w:val="sr-Latn-BA"/>
        </w:rPr>
        <w:t>...</w:t>
      </w:r>
      <w:r w:rsidR="000A7AFA" w:rsidRPr="00B469A2">
        <w:rPr>
          <w:rFonts w:cs="Arial"/>
          <w:sz w:val="20"/>
          <w:szCs w:val="20"/>
        </w:rPr>
        <w:t>.........</w:t>
      </w:r>
      <w:r w:rsidR="00BA12F3">
        <w:rPr>
          <w:rFonts w:cs="Arial"/>
          <w:sz w:val="20"/>
          <w:szCs w:val="20"/>
          <w:lang w:val="sr-Latn-BA"/>
        </w:rPr>
        <w:t>..</w:t>
      </w:r>
      <w:r w:rsidR="000A7AFA" w:rsidRPr="00B469A2">
        <w:rPr>
          <w:rFonts w:cs="Arial"/>
          <w:sz w:val="20"/>
          <w:szCs w:val="20"/>
        </w:rPr>
        <w:t>.........403-1,</w:t>
      </w:r>
    </w:p>
    <w:p w:rsidR="000A7AFA" w:rsidRPr="00B469A2" w:rsidRDefault="009A2F50" w:rsidP="00CA6B63">
      <w:pPr>
        <w:numPr>
          <w:ilvl w:val="0"/>
          <w:numId w:val="12"/>
        </w:numPr>
        <w:spacing w:before="0" w:after="0"/>
        <w:ind w:right="102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Izvodi</w:t>
      </w:r>
      <w:r w:rsidR="000A7AFA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otvorenih</w:t>
      </w:r>
      <w:r w:rsidR="000A7AFA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stavki</w:t>
      </w:r>
      <w:r w:rsidR="00FD0EF2">
        <w:rPr>
          <w:rFonts w:cs="Arial"/>
          <w:sz w:val="20"/>
          <w:szCs w:val="20"/>
          <w:lang w:val="sr-Cyrl-RS"/>
        </w:rPr>
        <w:t>.........</w:t>
      </w:r>
      <w:r w:rsidR="00453CE3">
        <w:rPr>
          <w:rFonts w:cs="Arial"/>
          <w:sz w:val="20"/>
          <w:szCs w:val="20"/>
          <w:lang w:val="sr-Cyrl-RS"/>
        </w:rPr>
        <w:t>.</w:t>
      </w:r>
      <w:r w:rsidR="000A7AFA" w:rsidRPr="00B469A2">
        <w:rPr>
          <w:rFonts w:cs="Arial"/>
          <w:sz w:val="20"/>
          <w:szCs w:val="20"/>
        </w:rPr>
        <w:t>..</w:t>
      </w:r>
      <w:r>
        <w:rPr>
          <w:rFonts w:cs="Arial"/>
          <w:sz w:val="20"/>
          <w:szCs w:val="20"/>
          <w:lang w:val="sr-Latn-BA"/>
        </w:rPr>
        <w:t>...........</w:t>
      </w:r>
      <w:r w:rsidR="000A7AFA" w:rsidRPr="00B469A2">
        <w:rPr>
          <w:rFonts w:cs="Arial"/>
          <w:sz w:val="20"/>
          <w:szCs w:val="20"/>
        </w:rPr>
        <w:t xml:space="preserve">.........403-2, </w:t>
      </w:r>
    </w:p>
    <w:p w:rsidR="000A7AFA" w:rsidRPr="00B469A2" w:rsidRDefault="009A2F50" w:rsidP="00CA6B63">
      <w:pPr>
        <w:numPr>
          <w:ilvl w:val="0"/>
          <w:numId w:val="12"/>
        </w:numPr>
        <w:spacing w:before="0" w:after="0"/>
        <w:ind w:right="102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Knjiga</w:t>
      </w:r>
      <w:r w:rsidR="000A7AFA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primljenih</w:t>
      </w:r>
      <w:r w:rsidR="000A7AFA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situacija</w:t>
      </w:r>
      <w:r w:rsidR="00453CE3">
        <w:rPr>
          <w:rFonts w:cs="Arial"/>
          <w:sz w:val="20"/>
          <w:szCs w:val="20"/>
          <w:lang w:val="sr-Cyrl-RS"/>
        </w:rPr>
        <w:t>......</w:t>
      </w:r>
      <w:r>
        <w:rPr>
          <w:rFonts w:cs="Arial"/>
          <w:sz w:val="20"/>
          <w:szCs w:val="20"/>
          <w:lang w:val="sr-Latn-BA"/>
        </w:rPr>
        <w:t>.........</w:t>
      </w:r>
      <w:r w:rsidR="00453CE3">
        <w:rPr>
          <w:rFonts w:cs="Arial"/>
          <w:sz w:val="20"/>
          <w:szCs w:val="20"/>
          <w:lang w:val="sr-Cyrl-RS"/>
        </w:rPr>
        <w:t>....</w:t>
      </w:r>
      <w:r w:rsidR="00BA12F3">
        <w:rPr>
          <w:rFonts w:cs="Arial"/>
          <w:sz w:val="20"/>
          <w:szCs w:val="20"/>
          <w:lang w:val="sr-Latn-BA"/>
        </w:rPr>
        <w:t>..</w:t>
      </w:r>
      <w:r w:rsidR="000A7AFA" w:rsidRPr="00B469A2">
        <w:rPr>
          <w:rFonts w:cs="Arial"/>
          <w:sz w:val="20"/>
          <w:szCs w:val="20"/>
        </w:rPr>
        <w:t>......403-3,</w:t>
      </w:r>
    </w:p>
    <w:p w:rsidR="000A7AFA" w:rsidRPr="00B469A2" w:rsidRDefault="009A2F50" w:rsidP="00CA6B63">
      <w:pPr>
        <w:numPr>
          <w:ilvl w:val="0"/>
          <w:numId w:val="12"/>
        </w:numPr>
        <w:spacing w:before="0" w:after="0"/>
        <w:ind w:right="102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Popis</w:t>
      </w:r>
      <w:r w:rsidR="000A7AFA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akata</w:t>
      </w:r>
      <w:r w:rsidR="000A7AFA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za</w:t>
      </w:r>
      <w:r w:rsidR="000A7AFA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trezorsko</w:t>
      </w:r>
      <w:r w:rsidR="000A7AFA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poslovanje</w:t>
      </w:r>
      <w:r w:rsidR="00BA12F3">
        <w:rPr>
          <w:rFonts w:cs="Arial"/>
          <w:sz w:val="20"/>
          <w:szCs w:val="20"/>
          <w:lang w:val="sr-Latn-BA"/>
        </w:rPr>
        <w:t>.</w:t>
      </w:r>
      <w:r>
        <w:rPr>
          <w:rFonts w:cs="Arial"/>
          <w:sz w:val="20"/>
          <w:szCs w:val="20"/>
          <w:lang w:val="sr-Latn-BA"/>
        </w:rPr>
        <w:t>......</w:t>
      </w:r>
      <w:r w:rsidR="00BA12F3">
        <w:rPr>
          <w:rFonts w:cs="Arial"/>
          <w:sz w:val="20"/>
          <w:szCs w:val="20"/>
          <w:lang w:val="sr-Latn-BA"/>
        </w:rPr>
        <w:t>.</w:t>
      </w:r>
      <w:r w:rsidR="000A7AFA" w:rsidRPr="00B469A2">
        <w:rPr>
          <w:rFonts w:cs="Arial"/>
          <w:sz w:val="20"/>
          <w:szCs w:val="20"/>
        </w:rPr>
        <w:t>..403-4,</w:t>
      </w:r>
    </w:p>
    <w:p w:rsidR="00453CE3" w:rsidRDefault="009A2F50" w:rsidP="00CA6B63">
      <w:pPr>
        <w:numPr>
          <w:ilvl w:val="0"/>
          <w:numId w:val="12"/>
        </w:numPr>
        <w:spacing w:before="0" w:after="0"/>
        <w:ind w:right="102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Popis</w:t>
      </w:r>
      <w:r w:rsidR="000A7AFA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akata</w:t>
      </w:r>
      <w:r w:rsidR="000A7AFA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za</w:t>
      </w:r>
      <w:r w:rsidR="000A7AFA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trezorsko</w:t>
      </w:r>
      <w:r w:rsidR="000A7AFA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poslovanje</w:t>
      </w:r>
      <w:r w:rsidR="000A7AFA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OU</w:t>
      </w:r>
      <w:r w:rsidR="000A7AFA" w:rsidRPr="00B469A2">
        <w:rPr>
          <w:rFonts w:cs="Arial"/>
          <w:sz w:val="20"/>
          <w:szCs w:val="20"/>
        </w:rPr>
        <w:t xml:space="preserve"> </w:t>
      </w:r>
    </w:p>
    <w:p w:rsidR="000A7AFA" w:rsidRPr="00B469A2" w:rsidRDefault="00BA12F3" w:rsidP="00B91845">
      <w:pPr>
        <w:spacing w:before="0" w:after="0"/>
        <w:ind w:left="360" w:right="102" w:hanging="360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</w:t>
      </w:r>
      <w:r w:rsidR="009A2F50">
        <w:rPr>
          <w:rFonts w:cs="Arial"/>
          <w:sz w:val="20"/>
          <w:szCs w:val="20"/>
        </w:rPr>
        <w:t>i</w:t>
      </w:r>
      <w:r w:rsidR="000A7AFA" w:rsidRPr="00B469A2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računovodstva</w:t>
      </w:r>
      <w:r w:rsidR="000A7AFA" w:rsidRPr="00B469A2">
        <w:rPr>
          <w:rFonts w:cs="Arial"/>
          <w:sz w:val="20"/>
          <w:szCs w:val="20"/>
        </w:rPr>
        <w:t>.....</w:t>
      </w:r>
      <w:r w:rsidR="00453CE3">
        <w:rPr>
          <w:rFonts w:cs="Arial"/>
          <w:sz w:val="20"/>
          <w:szCs w:val="20"/>
          <w:lang w:val="sr-Cyrl-RS"/>
        </w:rPr>
        <w:t>........</w:t>
      </w:r>
      <w:r w:rsidR="00FD0EF2">
        <w:rPr>
          <w:rFonts w:cs="Arial"/>
          <w:sz w:val="20"/>
          <w:szCs w:val="20"/>
        </w:rPr>
        <w:t>......</w:t>
      </w:r>
      <w:r w:rsidR="009A2F50">
        <w:rPr>
          <w:rFonts w:cs="Arial"/>
          <w:sz w:val="20"/>
          <w:szCs w:val="20"/>
          <w:lang w:val="sr-Latn-BA"/>
        </w:rPr>
        <w:t>.......</w:t>
      </w:r>
      <w:r w:rsidR="00FD0EF2">
        <w:rPr>
          <w:rFonts w:cs="Arial"/>
          <w:sz w:val="20"/>
          <w:szCs w:val="20"/>
        </w:rPr>
        <w:t>....</w:t>
      </w:r>
      <w:r w:rsidR="000A7AFA" w:rsidRPr="00B469A2">
        <w:rPr>
          <w:rFonts w:cs="Arial"/>
          <w:sz w:val="20"/>
          <w:szCs w:val="20"/>
        </w:rPr>
        <w:t>............403-5,</w:t>
      </w:r>
    </w:p>
    <w:p w:rsidR="000A7AFA" w:rsidRPr="00B469A2" w:rsidRDefault="009A2F50" w:rsidP="00CA6B63">
      <w:pPr>
        <w:numPr>
          <w:ilvl w:val="0"/>
          <w:numId w:val="12"/>
        </w:numPr>
        <w:spacing w:before="0" w:after="0"/>
        <w:ind w:right="102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Rješenja</w:t>
      </w:r>
      <w:r w:rsidR="000A7AFA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</w:t>
      </w:r>
      <w:r w:rsidR="000A7AFA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uknjiženju</w:t>
      </w:r>
      <w:r w:rsidR="000A7AFA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osnovnog</w:t>
      </w:r>
      <w:r w:rsidR="000A7AFA" w:rsidRPr="00B469A2">
        <w:rPr>
          <w:rFonts w:cs="Arial"/>
          <w:sz w:val="20"/>
          <w:szCs w:val="20"/>
        </w:rPr>
        <w:t>-</w:t>
      </w:r>
      <w:r>
        <w:rPr>
          <w:rFonts w:cs="Arial"/>
          <w:sz w:val="20"/>
          <w:szCs w:val="20"/>
        </w:rPr>
        <w:t>stalnog</w:t>
      </w:r>
      <w:r w:rsidR="000A7AFA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sredstva</w:t>
      </w:r>
      <w:r w:rsidR="000A7AFA" w:rsidRPr="00B469A2">
        <w:rPr>
          <w:rFonts w:cs="Arial"/>
          <w:sz w:val="20"/>
          <w:szCs w:val="20"/>
        </w:rPr>
        <w:t>...........</w:t>
      </w:r>
      <w:r w:rsidR="00453CE3">
        <w:rPr>
          <w:rFonts w:cs="Arial"/>
          <w:sz w:val="20"/>
          <w:szCs w:val="20"/>
          <w:lang w:val="sr-Cyrl-RS"/>
        </w:rPr>
        <w:t>.......</w:t>
      </w:r>
      <w:r w:rsidR="000A7AFA" w:rsidRPr="00B469A2">
        <w:rPr>
          <w:rFonts w:cs="Arial"/>
          <w:sz w:val="20"/>
          <w:szCs w:val="20"/>
        </w:rPr>
        <w:t>...................................404-1,</w:t>
      </w:r>
    </w:p>
    <w:p w:rsidR="000A7AFA" w:rsidRPr="00B469A2" w:rsidRDefault="009A2F50" w:rsidP="00CA6B63">
      <w:pPr>
        <w:numPr>
          <w:ilvl w:val="0"/>
          <w:numId w:val="12"/>
        </w:numPr>
        <w:spacing w:before="0" w:after="0"/>
        <w:ind w:right="102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Uvjerenja</w:t>
      </w:r>
      <w:r w:rsidR="000A7AFA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za</w:t>
      </w:r>
      <w:r w:rsidR="000A7AFA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kratkoročna</w:t>
      </w:r>
      <w:r w:rsidR="000A7AFA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kreditiranja</w:t>
      </w:r>
      <w:r w:rsidR="00453CE3">
        <w:rPr>
          <w:rFonts w:cs="Arial"/>
          <w:sz w:val="20"/>
          <w:szCs w:val="20"/>
          <w:lang w:val="sr-Cyrl-RS"/>
        </w:rPr>
        <w:t xml:space="preserve"> ........</w:t>
      </w:r>
      <w:r w:rsidR="000A7AFA" w:rsidRPr="00B469A2">
        <w:rPr>
          <w:rFonts w:cs="Arial"/>
          <w:sz w:val="20"/>
          <w:szCs w:val="20"/>
        </w:rPr>
        <w:t>............................................................442-1,</w:t>
      </w:r>
    </w:p>
    <w:p w:rsidR="000A7AFA" w:rsidRPr="00B469A2" w:rsidRDefault="009A2F50" w:rsidP="00CA6B63">
      <w:pPr>
        <w:numPr>
          <w:ilvl w:val="0"/>
          <w:numId w:val="12"/>
        </w:numPr>
        <w:spacing w:before="0" w:after="0"/>
        <w:ind w:right="102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Ugovor</w:t>
      </w:r>
      <w:r w:rsidR="000A7AFA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</w:t>
      </w:r>
      <w:r w:rsidR="000A7AFA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zakupu</w:t>
      </w:r>
      <w:r w:rsidR="000A7AFA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građevinskog</w:t>
      </w:r>
      <w:r w:rsidR="000A7AFA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zemljišta</w:t>
      </w:r>
      <w:r w:rsidR="00453CE3">
        <w:rPr>
          <w:rFonts w:cs="Arial"/>
          <w:sz w:val="20"/>
          <w:szCs w:val="20"/>
          <w:lang w:val="sr-Cyrl-RS"/>
        </w:rPr>
        <w:t xml:space="preserve"> </w:t>
      </w:r>
      <w:r w:rsidR="000A7AFA" w:rsidRPr="00B469A2">
        <w:rPr>
          <w:rFonts w:cs="Arial"/>
          <w:sz w:val="20"/>
          <w:szCs w:val="20"/>
        </w:rPr>
        <w:t>.................</w:t>
      </w:r>
      <w:r w:rsidR="00453CE3">
        <w:rPr>
          <w:rFonts w:cs="Arial"/>
          <w:sz w:val="20"/>
          <w:szCs w:val="20"/>
          <w:lang w:val="sr-Cyrl-RS"/>
        </w:rPr>
        <w:t>..........</w:t>
      </w:r>
      <w:r w:rsidR="000A7AFA" w:rsidRPr="00B469A2">
        <w:rPr>
          <w:rFonts w:cs="Arial"/>
          <w:sz w:val="20"/>
          <w:szCs w:val="20"/>
        </w:rPr>
        <w:t>........................................475-1,</w:t>
      </w:r>
    </w:p>
    <w:p w:rsidR="000A7AFA" w:rsidRPr="00B469A2" w:rsidRDefault="009A2F50" w:rsidP="00CA6B63">
      <w:pPr>
        <w:numPr>
          <w:ilvl w:val="0"/>
          <w:numId w:val="12"/>
        </w:numPr>
        <w:spacing w:before="0" w:after="0"/>
        <w:ind w:right="102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Naknade</w:t>
      </w:r>
      <w:r w:rsidR="000A7AFA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za</w:t>
      </w:r>
      <w:r w:rsidR="000A7AFA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korišćenje</w:t>
      </w:r>
      <w:r w:rsidR="000A7AFA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građevinskog</w:t>
      </w:r>
      <w:r w:rsidR="000A7AFA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zemljišta</w:t>
      </w:r>
      <w:r w:rsidR="000A7AFA" w:rsidRPr="00B469A2">
        <w:rPr>
          <w:rFonts w:cs="Arial"/>
          <w:sz w:val="20"/>
          <w:szCs w:val="20"/>
        </w:rPr>
        <w:t>.....</w:t>
      </w:r>
      <w:r w:rsidR="00453CE3">
        <w:rPr>
          <w:rFonts w:cs="Arial"/>
          <w:sz w:val="20"/>
          <w:szCs w:val="20"/>
          <w:lang w:val="sr-Cyrl-RS"/>
        </w:rPr>
        <w:t>..</w:t>
      </w:r>
      <w:r w:rsidR="000A7AFA" w:rsidRPr="00B469A2">
        <w:rPr>
          <w:rFonts w:cs="Arial"/>
          <w:sz w:val="20"/>
          <w:szCs w:val="20"/>
        </w:rPr>
        <w:t>.............................</w:t>
      </w:r>
      <w:r w:rsidR="00ED5A44">
        <w:rPr>
          <w:rFonts w:cs="Arial"/>
          <w:sz w:val="20"/>
          <w:szCs w:val="20"/>
          <w:lang w:val="sr-Latn-BA"/>
        </w:rPr>
        <w:t>.....</w:t>
      </w:r>
      <w:r w:rsidR="000A7AFA" w:rsidRPr="00B469A2">
        <w:rPr>
          <w:rFonts w:cs="Arial"/>
          <w:sz w:val="20"/>
          <w:szCs w:val="20"/>
        </w:rPr>
        <w:t>.............475-2,</w:t>
      </w:r>
    </w:p>
    <w:p w:rsidR="000A7AFA" w:rsidRPr="00B469A2" w:rsidRDefault="009A2F50" w:rsidP="00CA6B63">
      <w:pPr>
        <w:numPr>
          <w:ilvl w:val="0"/>
          <w:numId w:val="12"/>
        </w:numPr>
        <w:spacing w:before="0" w:after="0"/>
        <w:ind w:right="102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Poziv</w:t>
      </w:r>
      <w:r w:rsidR="000A7AFA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za</w:t>
      </w:r>
      <w:r w:rsidR="000A7AFA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prijavu</w:t>
      </w:r>
      <w:r w:rsidR="000A7AFA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nepokretnosti</w:t>
      </w:r>
      <w:r w:rsidR="00453CE3">
        <w:rPr>
          <w:rFonts w:cs="Arial"/>
          <w:sz w:val="20"/>
          <w:szCs w:val="20"/>
          <w:lang w:val="sr-Cyrl-RS"/>
        </w:rPr>
        <w:t>..</w:t>
      </w:r>
      <w:r w:rsidR="00FD0EF2">
        <w:rPr>
          <w:rFonts w:cs="Arial"/>
          <w:sz w:val="20"/>
          <w:szCs w:val="20"/>
        </w:rPr>
        <w:t>...</w:t>
      </w:r>
      <w:r w:rsidR="00ED5A44">
        <w:rPr>
          <w:rFonts w:cs="Arial"/>
          <w:sz w:val="20"/>
          <w:szCs w:val="20"/>
          <w:lang w:val="sr-Latn-BA"/>
        </w:rPr>
        <w:t>.......</w:t>
      </w:r>
      <w:r w:rsidR="00FD0EF2">
        <w:rPr>
          <w:rFonts w:cs="Arial"/>
          <w:sz w:val="20"/>
          <w:szCs w:val="20"/>
        </w:rPr>
        <w:t>..</w:t>
      </w:r>
      <w:r w:rsidR="00BA12F3">
        <w:rPr>
          <w:rFonts w:cs="Arial"/>
          <w:sz w:val="20"/>
          <w:szCs w:val="20"/>
          <w:lang w:val="sr-Latn-BA"/>
        </w:rPr>
        <w:t xml:space="preserve"> </w:t>
      </w:r>
      <w:r w:rsidR="000A7AFA" w:rsidRPr="00B469A2">
        <w:rPr>
          <w:rFonts w:cs="Arial"/>
          <w:sz w:val="20"/>
          <w:szCs w:val="20"/>
        </w:rPr>
        <w:t>.....451-1</w:t>
      </w:r>
      <w:r w:rsidR="00453CE3">
        <w:rPr>
          <w:rFonts w:cs="Arial"/>
          <w:sz w:val="20"/>
          <w:szCs w:val="20"/>
          <w:lang w:val="sr-Cyrl-RS"/>
        </w:rPr>
        <w:t>,</w:t>
      </w:r>
    </w:p>
    <w:p w:rsidR="000A7AFA" w:rsidRPr="00B469A2" w:rsidRDefault="009A2F50" w:rsidP="00CA6B63">
      <w:pPr>
        <w:numPr>
          <w:ilvl w:val="0"/>
          <w:numId w:val="12"/>
        </w:numPr>
        <w:spacing w:before="0" w:after="0"/>
        <w:ind w:right="102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Prijava</w:t>
      </w:r>
      <w:r w:rsidR="000A7AFA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</w:t>
      </w:r>
      <w:r w:rsidR="000A7AFA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odjava</w:t>
      </w:r>
      <w:r w:rsidR="000A7AFA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lica</w:t>
      </w:r>
      <w:r w:rsidR="000A7AFA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koja</w:t>
      </w:r>
      <w:r w:rsidR="000A7AFA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su</w:t>
      </w:r>
      <w:r w:rsidR="000A7AFA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regulisala</w:t>
      </w:r>
      <w:r w:rsidR="000A7AFA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vojnu</w:t>
      </w:r>
      <w:r w:rsidR="000A7AFA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obavezu</w:t>
      </w:r>
      <w:r w:rsidR="000A7AFA" w:rsidRPr="00B469A2">
        <w:rPr>
          <w:rFonts w:cs="Arial"/>
          <w:sz w:val="20"/>
          <w:szCs w:val="20"/>
        </w:rPr>
        <w:t>........</w:t>
      </w:r>
      <w:r w:rsidR="00453CE3">
        <w:rPr>
          <w:rFonts w:cs="Arial"/>
          <w:sz w:val="20"/>
          <w:szCs w:val="20"/>
          <w:lang w:val="sr-Cyrl-RS"/>
        </w:rPr>
        <w:t>........</w:t>
      </w:r>
      <w:r w:rsidR="000A7AFA" w:rsidRPr="00B469A2">
        <w:rPr>
          <w:rFonts w:cs="Arial"/>
          <w:sz w:val="20"/>
          <w:szCs w:val="20"/>
        </w:rPr>
        <w:t>...............</w:t>
      </w:r>
      <w:r w:rsidR="00BA12F3">
        <w:rPr>
          <w:rFonts w:cs="Arial"/>
          <w:sz w:val="20"/>
          <w:szCs w:val="20"/>
          <w:lang w:val="sr-Latn-BA"/>
        </w:rPr>
        <w:t>..........</w:t>
      </w:r>
      <w:r w:rsidR="000A7AFA" w:rsidRPr="00B469A2">
        <w:rPr>
          <w:rFonts w:cs="Arial"/>
          <w:sz w:val="20"/>
          <w:szCs w:val="20"/>
        </w:rPr>
        <w:t>.............832-1,</w:t>
      </w:r>
    </w:p>
    <w:p w:rsidR="000A7AFA" w:rsidRPr="00B469A2" w:rsidRDefault="009A2F50" w:rsidP="00CA6B63">
      <w:pPr>
        <w:numPr>
          <w:ilvl w:val="0"/>
          <w:numId w:val="12"/>
        </w:numPr>
        <w:spacing w:before="0" w:after="0"/>
        <w:ind w:right="102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Regulisanje</w:t>
      </w:r>
      <w:r w:rsidR="000A7AFA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vojne</w:t>
      </w:r>
      <w:r w:rsidR="000A7AFA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obaveze</w:t>
      </w:r>
      <w:r w:rsidR="000A7AFA" w:rsidRPr="00B469A2">
        <w:rPr>
          <w:rFonts w:cs="Arial"/>
          <w:sz w:val="20"/>
          <w:szCs w:val="20"/>
        </w:rPr>
        <w:t>..........</w:t>
      </w:r>
      <w:r w:rsidR="00ED5A44">
        <w:rPr>
          <w:rFonts w:cs="Arial"/>
          <w:sz w:val="20"/>
          <w:szCs w:val="20"/>
          <w:lang w:val="sr-Latn-BA"/>
        </w:rPr>
        <w:t>..</w:t>
      </w:r>
      <w:r w:rsidR="00BA12F3">
        <w:rPr>
          <w:rFonts w:cs="Arial"/>
          <w:sz w:val="20"/>
          <w:szCs w:val="20"/>
          <w:lang w:val="sr-Latn-BA"/>
        </w:rPr>
        <w:t>.....</w:t>
      </w:r>
      <w:r w:rsidR="000A7AFA" w:rsidRPr="00B469A2">
        <w:rPr>
          <w:rFonts w:cs="Arial"/>
          <w:sz w:val="20"/>
          <w:szCs w:val="20"/>
        </w:rPr>
        <w:t>........835-1,</w:t>
      </w:r>
    </w:p>
    <w:p w:rsidR="000A7AFA" w:rsidRPr="00B469A2" w:rsidRDefault="009A2F50" w:rsidP="00CA6B63">
      <w:pPr>
        <w:numPr>
          <w:ilvl w:val="0"/>
          <w:numId w:val="12"/>
        </w:numPr>
        <w:spacing w:before="0" w:after="0"/>
        <w:ind w:right="102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Popis</w:t>
      </w:r>
      <w:r w:rsidR="000A7AFA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akata</w:t>
      </w:r>
      <w:r w:rsidR="000A7AFA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spornih</w:t>
      </w:r>
      <w:r w:rsidR="000A7AFA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učešća</w:t>
      </w:r>
      <w:r w:rsidR="000A7AFA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</w:t>
      </w:r>
      <w:r w:rsidR="000A7AFA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OS</w:t>
      </w:r>
      <w:r w:rsidR="000A7AFA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VRS</w:t>
      </w:r>
      <w:r w:rsidR="000A7AFA" w:rsidRPr="00B469A2">
        <w:rPr>
          <w:rFonts w:cs="Arial"/>
          <w:sz w:val="20"/>
          <w:szCs w:val="20"/>
        </w:rPr>
        <w:t>............................................................835-2,</w:t>
      </w:r>
    </w:p>
    <w:p w:rsidR="000A7AFA" w:rsidRPr="00B469A2" w:rsidRDefault="009A2F50" w:rsidP="00CA6B63">
      <w:pPr>
        <w:numPr>
          <w:ilvl w:val="0"/>
          <w:numId w:val="12"/>
        </w:numPr>
        <w:spacing w:before="0" w:after="0"/>
        <w:ind w:right="102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Izvještaji</w:t>
      </w:r>
      <w:r w:rsidR="000A7AFA" w:rsidRPr="00B469A2"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>mišljenja</w:t>
      </w:r>
      <w:r w:rsidR="000A7AFA" w:rsidRPr="00B469A2">
        <w:rPr>
          <w:rFonts w:cs="Arial"/>
          <w:sz w:val="20"/>
          <w:szCs w:val="20"/>
        </w:rPr>
        <w:t>,</w:t>
      </w:r>
      <w:r>
        <w:rPr>
          <w:rFonts w:cs="Arial"/>
          <w:sz w:val="20"/>
          <w:szCs w:val="20"/>
        </w:rPr>
        <w:t>sugestije</w:t>
      </w:r>
      <w:r w:rsidR="000A7AFA" w:rsidRPr="00B469A2">
        <w:rPr>
          <w:rFonts w:cs="Arial"/>
          <w:sz w:val="20"/>
          <w:szCs w:val="20"/>
        </w:rPr>
        <w:t>,</w:t>
      </w:r>
      <w:r>
        <w:rPr>
          <w:rFonts w:cs="Arial"/>
          <w:sz w:val="20"/>
          <w:szCs w:val="20"/>
        </w:rPr>
        <w:t>preporuke</w:t>
      </w:r>
      <w:r w:rsidR="000A7AFA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internog</w:t>
      </w:r>
      <w:r w:rsidR="000A7AFA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revizora</w:t>
      </w:r>
      <w:r w:rsidR="000A7AFA" w:rsidRPr="00B469A2">
        <w:rPr>
          <w:rFonts w:cs="Arial"/>
          <w:sz w:val="20"/>
          <w:szCs w:val="20"/>
        </w:rPr>
        <w:t>....</w:t>
      </w:r>
      <w:r w:rsidR="00453CE3">
        <w:rPr>
          <w:rFonts w:cs="Arial"/>
          <w:sz w:val="20"/>
          <w:szCs w:val="20"/>
          <w:lang w:val="sr-Cyrl-RS"/>
        </w:rPr>
        <w:t>...........</w:t>
      </w:r>
      <w:r w:rsidR="000A7AFA" w:rsidRPr="00B469A2">
        <w:rPr>
          <w:rFonts w:cs="Arial"/>
          <w:sz w:val="20"/>
          <w:szCs w:val="20"/>
        </w:rPr>
        <w:t>............</w:t>
      </w:r>
      <w:r w:rsidR="00ED5A44">
        <w:rPr>
          <w:rFonts w:cs="Arial"/>
          <w:sz w:val="20"/>
          <w:szCs w:val="20"/>
          <w:lang w:val="sr-Latn-BA"/>
        </w:rPr>
        <w:t>..................</w:t>
      </w:r>
      <w:r w:rsidR="000A7AFA" w:rsidRPr="00B469A2">
        <w:rPr>
          <w:rFonts w:cs="Arial"/>
          <w:sz w:val="20"/>
          <w:szCs w:val="20"/>
        </w:rPr>
        <w:t>........</w:t>
      </w:r>
      <w:r w:rsidR="00453CE3">
        <w:rPr>
          <w:rFonts w:cs="Arial"/>
          <w:sz w:val="20"/>
          <w:szCs w:val="20"/>
        </w:rPr>
        <w:t>.014-1.</w:t>
      </w:r>
    </w:p>
    <w:p w:rsidR="000A7AFA" w:rsidRPr="00B469A2" w:rsidRDefault="000A7AFA" w:rsidP="00671568">
      <w:pPr>
        <w:ind w:left="720" w:right="102" w:firstLine="0"/>
        <w:rPr>
          <w:rFonts w:cs="Arial"/>
          <w:sz w:val="20"/>
          <w:szCs w:val="20"/>
        </w:rPr>
      </w:pPr>
    </w:p>
    <w:p w:rsidR="000A7AFA" w:rsidRPr="00B469A2" w:rsidRDefault="009A2F50" w:rsidP="00671568">
      <w:pPr>
        <w:ind w:right="102" w:firstLine="0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Član</w:t>
      </w:r>
      <w:r w:rsidR="000A7AFA" w:rsidRPr="00B469A2">
        <w:rPr>
          <w:rFonts w:cs="Arial"/>
          <w:sz w:val="20"/>
          <w:szCs w:val="20"/>
        </w:rPr>
        <w:t xml:space="preserve"> 2.</w:t>
      </w:r>
    </w:p>
    <w:p w:rsidR="00453CE3" w:rsidRDefault="009A2F50" w:rsidP="00671568">
      <w:pPr>
        <w:ind w:right="102"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Stupanjem</w:t>
      </w:r>
      <w:r w:rsidR="000A7AFA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na</w:t>
      </w:r>
      <w:r w:rsidR="000A7AFA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snagu</w:t>
      </w:r>
      <w:r w:rsidR="000A7AFA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ovog</w:t>
      </w:r>
      <w:r w:rsidR="000A7AFA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rješenja</w:t>
      </w:r>
      <w:r w:rsidR="000A7AFA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prestaje</w:t>
      </w:r>
      <w:r w:rsidR="000A7AFA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da</w:t>
      </w:r>
      <w:r w:rsidR="000A7AFA" w:rsidRPr="00B469A2">
        <w:rPr>
          <w:rFonts w:cs="Arial"/>
          <w:sz w:val="20"/>
          <w:szCs w:val="20"/>
        </w:rPr>
        <w:t xml:space="preserve"> </w:t>
      </w:r>
    </w:p>
    <w:p w:rsidR="000A7AFA" w:rsidRPr="00B469A2" w:rsidRDefault="009A2F50" w:rsidP="00671568">
      <w:pPr>
        <w:ind w:right="102"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važi</w:t>
      </w:r>
      <w:r w:rsidR="000A7AFA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Rješenje</w:t>
      </w:r>
      <w:r w:rsidR="000A7AFA" w:rsidRPr="00B469A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broj</w:t>
      </w:r>
      <w:r w:rsidR="000A7AFA" w:rsidRPr="00B469A2">
        <w:rPr>
          <w:rFonts w:cs="Arial"/>
          <w:sz w:val="20"/>
          <w:szCs w:val="20"/>
        </w:rPr>
        <w:t>: 02-052-2/</w:t>
      </w:r>
      <w:r w:rsidR="00453CE3">
        <w:rPr>
          <w:rFonts w:cs="Arial"/>
          <w:sz w:val="20"/>
          <w:szCs w:val="20"/>
        </w:rPr>
        <w:t>23</w:t>
      </w:r>
      <w:r w:rsidR="00453CE3">
        <w:rPr>
          <w:rFonts w:cs="Arial"/>
          <w:sz w:val="20"/>
          <w:szCs w:val="20"/>
          <w:lang w:val="sr-Cyrl-RS"/>
        </w:rPr>
        <w:t xml:space="preserve"> </w:t>
      </w:r>
      <w:r>
        <w:rPr>
          <w:rFonts w:cs="Arial"/>
          <w:sz w:val="20"/>
          <w:szCs w:val="20"/>
        </w:rPr>
        <w:t>od</w:t>
      </w:r>
      <w:r w:rsidR="00453CE3">
        <w:rPr>
          <w:rFonts w:cs="Arial"/>
          <w:sz w:val="20"/>
          <w:szCs w:val="20"/>
          <w:lang w:val="sr-Cyrl-RS"/>
        </w:rPr>
        <w:t xml:space="preserve"> </w:t>
      </w:r>
      <w:r w:rsidR="000A7AFA" w:rsidRPr="00B469A2">
        <w:rPr>
          <w:rFonts w:cs="Arial"/>
          <w:sz w:val="20"/>
          <w:szCs w:val="20"/>
        </w:rPr>
        <w:t>03.01.202</w:t>
      </w:r>
      <w:r w:rsidR="00453CE3">
        <w:rPr>
          <w:rFonts w:cs="Arial"/>
          <w:sz w:val="20"/>
          <w:szCs w:val="20"/>
        </w:rPr>
        <w:t xml:space="preserve">3. </w:t>
      </w:r>
      <w:r>
        <w:rPr>
          <w:rFonts w:cs="Arial"/>
          <w:sz w:val="20"/>
          <w:szCs w:val="20"/>
        </w:rPr>
        <w:t>god</w:t>
      </w:r>
      <w:r w:rsidR="000A7AFA" w:rsidRPr="00B469A2">
        <w:rPr>
          <w:rFonts w:cs="Arial"/>
          <w:sz w:val="20"/>
          <w:szCs w:val="20"/>
        </w:rPr>
        <w:t>.</w:t>
      </w:r>
    </w:p>
    <w:p w:rsidR="00223C9A" w:rsidRDefault="00223C9A" w:rsidP="00671568">
      <w:pPr>
        <w:ind w:right="102" w:firstLine="0"/>
        <w:jc w:val="center"/>
        <w:rPr>
          <w:rFonts w:cs="Arial"/>
          <w:sz w:val="20"/>
          <w:szCs w:val="20"/>
        </w:rPr>
      </w:pPr>
    </w:p>
    <w:p w:rsidR="000A7AFA" w:rsidRPr="00B469A2" w:rsidRDefault="00223C9A" w:rsidP="00223C9A">
      <w:pPr>
        <w:ind w:right="102" w:firstLine="0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</w:t>
      </w:r>
      <w:r w:rsidR="009A2F50">
        <w:rPr>
          <w:rFonts w:cs="Arial"/>
          <w:sz w:val="20"/>
          <w:szCs w:val="20"/>
        </w:rPr>
        <w:t>Član</w:t>
      </w:r>
      <w:r>
        <w:rPr>
          <w:rFonts w:cs="Arial"/>
          <w:sz w:val="20"/>
          <w:szCs w:val="20"/>
        </w:rPr>
        <w:t xml:space="preserve"> 3.</w:t>
      </w:r>
      <w:r>
        <w:rPr>
          <w:rFonts w:cs="Arial"/>
          <w:sz w:val="20"/>
          <w:szCs w:val="20"/>
        </w:rPr>
        <w:br/>
      </w:r>
      <w:r w:rsidR="009A2F50">
        <w:rPr>
          <w:rFonts w:cs="Arial"/>
          <w:sz w:val="20"/>
          <w:szCs w:val="20"/>
        </w:rPr>
        <w:t>Ovo</w:t>
      </w:r>
      <w:r w:rsidR="000A7AFA" w:rsidRPr="00B469A2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Rješenje</w:t>
      </w:r>
      <w:r w:rsidR="000A7AFA" w:rsidRPr="00B469A2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stupa</w:t>
      </w:r>
      <w:r w:rsidR="000A7AFA" w:rsidRPr="00B469A2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na</w:t>
      </w:r>
      <w:r w:rsidR="000A7AFA" w:rsidRPr="00B469A2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snagu</w:t>
      </w:r>
      <w:r w:rsidR="000A7AFA" w:rsidRPr="00B469A2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danom</w:t>
      </w:r>
      <w:r w:rsidR="000A7AFA" w:rsidRPr="00B469A2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donošenja</w:t>
      </w:r>
      <w:r w:rsidR="000A7AFA" w:rsidRPr="00B469A2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a</w:t>
      </w:r>
      <w:r w:rsidR="000A7AFA" w:rsidRPr="00B469A2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biće</w:t>
      </w:r>
      <w:r w:rsidR="000A7AFA" w:rsidRPr="00B469A2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objavljeno</w:t>
      </w:r>
      <w:r w:rsidR="000A7AFA" w:rsidRPr="00B469A2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</w:t>
      </w:r>
      <w:r w:rsidR="000A7AFA" w:rsidRPr="00B469A2">
        <w:rPr>
          <w:rFonts w:cs="Arial"/>
          <w:sz w:val="20"/>
          <w:szCs w:val="20"/>
        </w:rPr>
        <w:t xml:space="preserve"> „</w:t>
      </w:r>
      <w:r w:rsidR="009A2F50">
        <w:rPr>
          <w:rFonts w:cs="Arial"/>
          <w:sz w:val="20"/>
          <w:szCs w:val="20"/>
        </w:rPr>
        <w:t>Službenom</w:t>
      </w:r>
      <w:r w:rsidR="000A7AFA" w:rsidRPr="00B469A2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biltenu</w:t>
      </w:r>
      <w:r w:rsidR="000A7AFA" w:rsidRPr="00B469A2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opštine</w:t>
      </w:r>
      <w:r w:rsidR="000A7AFA" w:rsidRPr="00B469A2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Ugljevik</w:t>
      </w:r>
      <w:r w:rsidR="000A7AFA" w:rsidRPr="00B469A2">
        <w:rPr>
          <w:rFonts w:cs="Arial"/>
          <w:sz w:val="20"/>
          <w:szCs w:val="20"/>
        </w:rPr>
        <w:t>“.</w:t>
      </w:r>
    </w:p>
    <w:p w:rsidR="000A7AFA" w:rsidRPr="00453CE3" w:rsidRDefault="000A7AFA" w:rsidP="00671568">
      <w:pPr>
        <w:ind w:right="102" w:firstLine="0"/>
        <w:rPr>
          <w:rFonts w:cs="Arial"/>
          <w:szCs w:val="16"/>
        </w:rPr>
      </w:pPr>
    </w:p>
    <w:p w:rsidR="000A7AFA" w:rsidRPr="00DA366C" w:rsidRDefault="009A2F50" w:rsidP="00671568">
      <w:pPr>
        <w:ind w:right="102" w:firstLine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REPUBLIKA</w:t>
      </w:r>
      <w:r w:rsidR="000A7AFA" w:rsidRPr="00DA366C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SRPSKA</w:t>
      </w:r>
      <w:r w:rsidR="000A7AFA" w:rsidRPr="00DA366C">
        <w:rPr>
          <w:rFonts w:cs="Arial"/>
          <w:sz w:val="18"/>
          <w:szCs w:val="18"/>
        </w:rPr>
        <w:t xml:space="preserve">                                                          </w:t>
      </w:r>
    </w:p>
    <w:p w:rsidR="000A7AFA" w:rsidRPr="00DA366C" w:rsidRDefault="009A2F50" w:rsidP="00671568">
      <w:pPr>
        <w:ind w:right="102" w:firstLine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OPŠTINA</w:t>
      </w:r>
      <w:r w:rsidR="000A7AFA" w:rsidRPr="00DA366C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UGLjEVIK</w:t>
      </w:r>
      <w:r w:rsidR="000A7AFA" w:rsidRPr="00DA366C">
        <w:rPr>
          <w:rFonts w:cs="Arial"/>
          <w:sz w:val="18"/>
          <w:szCs w:val="18"/>
        </w:rPr>
        <w:t xml:space="preserve">                                                          </w:t>
      </w:r>
    </w:p>
    <w:p w:rsidR="000A7AFA" w:rsidRPr="00DA366C" w:rsidRDefault="009A2F50" w:rsidP="00671568">
      <w:pPr>
        <w:ind w:right="102" w:firstLine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NAČELNIK</w:t>
      </w:r>
      <w:r w:rsidR="000A7AFA" w:rsidRPr="00DA366C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OPŠTINE</w:t>
      </w:r>
      <w:r w:rsidR="000A7AFA" w:rsidRPr="00DA366C">
        <w:rPr>
          <w:rFonts w:cs="Arial"/>
          <w:sz w:val="18"/>
          <w:szCs w:val="18"/>
        </w:rPr>
        <w:t xml:space="preserve">                                                       </w:t>
      </w:r>
    </w:p>
    <w:p w:rsidR="000A7AFA" w:rsidRPr="00DA366C" w:rsidRDefault="009A2F50" w:rsidP="00671568">
      <w:pPr>
        <w:ind w:right="102" w:firstLine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Broj</w:t>
      </w:r>
      <w:r w:rsidR="000A7AFA" w:rsidRPr="00DA366C">
        <w:rPr>
          <w:rFonts w:cs="Arial"/>
          <w:sz w:val="18"/>
          <w:szCs w:val="18"/>
        </w:rPr>
        <w:t xml:space="preserve">: 02-052- </w:t>
      </w:r>
      <w:r w:rsidR="00DA366C">
        <w:rPr>
          <w:rFonts w:cs="Arial"/>
          <w:sz w:val="18"/>
          <w:szCs w:val="18"/>
          <w:lang w:val="sr-Cyrl-RS"/>
        </w:rPr>
        <w:t>2</w:t>
      </w:r>
      <w:r w:rsidR="000A7AFA" w:rsidRPr="00DA366C">
        <w:rPr>
          <w:rFonts w:cs="Arial"/>
          <w:sz w:val="18"/>
          <w:szCs w:val="18"/>
        </w:rPr>
        <w:t xml:space="preserve"> /24 </w:t>
      </w:r>
      <w:r w:rsidR="00453CE3" w:rsidRPr="00DA366C">
        <w:rPr>
          <w:rFonts w:cs="Arial"/>
          <w:sz w:val="18"/>
          <w:szCs w:val="18"/>
          <w:lang w:val="sr-Cyrl-RS"/>
        </w:rPr>
        <w:t xml:space="preserve">                        </w:t>
      </w:r>
      <w:r>
        <w:rPr>
          <w:rFonts w:cs="Arial"/>
          <w:sz w:val="18"/>
          <w:szCs w:val="18"/>
        </w:rPr>
        <w:t>NAČELNIK</w:t>
      </w:r>
      <w:r w:rsidR="000A7AFA" w:rsidRPr="00DA366C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OPŠTINE</w:t>
      </w:r>
    </w:p>
    <w:p w:rsidR="000A7AFA" w:rsidRPr="00DA366C" w:rsidRDefault="009A2F50" w:rsidP="00671568">
      <w:pPr>
        <w:ind w:right="102" w:firstLine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Datum</w:t>
      </w:r>
      <w:r w:rsidR="00DA366C">
        <w:rPr>
          <w:rFonts w:cs="Arial"/>
          <w:sz w:val="18"/>
          <w:szCs w:val="18"/>
          <w:lang w:val="sr-Cyrl-RS"/>
        </w:rPr>
        <w:t>:03.01</w:t>
      </w:r>
      <w:r w:rsidR="000A7AFA" w:rsidRPr="00DA366C">
        <w:rPr>
          <w:rFonts w:cs="Arial"/>
          <w:sz w:val="18"/>
          <w:szCs w:val="18"/>
        </w:rPr>
        <w:t xml:space="preserve">.2024. </w:t>
      </w:r>
      <w:r>
        <w:rPr>
          <w:rFonts w:cs="Arial"/>
          <w:sz w:val="18"/>
          <w:szCs w:val="18"/>
        </w:rPr>
        <w:t>godine</w:t>
      </w:r>
      <w:r w:rsidR="000A7AFA" w:rsidRPr="00DA366C">
        <w:rPr>
          <w:rFonts w:cs="Arial"/>
          <w:sz w:val="18"/>
          <w:szCs w:val="18"/>
        </w:rPr>
        <w:t xml:space="preserve">      </w:t>
      </w:r>
      <w:r w:rsidR="00453CE3" w:rsidRPr="00DA366C">
        <w:rPr>
          <w:rFonts w:cs="Arial"/>
          <w:sz w:val="18"/>
          <w:szCs w:val="18"/>
          <w:lang w:val="sr-Cyrl-RS"/>
        </w:rPr>
        <w:t xml:space="preserve">   </w:t>
      </w:r>
      <w:r w:rsidR="00ED5A44">
        <w:rPr>
          <w:rFonts w:cs="Arial"/>
          <w:sz w:val="18"/>
          <w:szCs w:val="18"/>
          <w:lang w:val="sr-Latn-BA"/>
        </w:rPr>
        <w:t xml:space="preserve">    </w:t>
      </w:r>
      <w:r w:rsidR="000A7AFA" w:rsidRPr="00DA366C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Vasilije</w:t>
      </w:r>
      <w:r w:rsidR="000A7AFA" w:rsidRPr="00DA366C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Perić</w:t>
      </w:r>
      <w:r w:rsidR="000A7AFA" w:rsidRPr="00DA366C">
        <w:rPr>
          <w:rFonts w:cs="Arial"/>
          <w:sz w:val="18"/>
          <w:szCs w:val="18"/>
        </w:rPr>
        <w:t xml:space="preserve">, </w:t>
      </w:r>
      <w:r>
        <w:rPr>
          <w:rFonts w:cs="Arial"/>
          <w:sz w:val="18"/>
          <w:szCs w:val="18"/>
        </w:rPr>
        <w:t>dipl</w:t>
      </w:r>
      <w:r w:rsidR="000A7AFA" w:rsidRPr="00DA366C">
        <w:rPr>
          <w:rFonts w:cs="Arial"/>
          <w:sz w:val="18"/>
          <w:szCs w:val="18"/>
        </w:rPr>
        <w:t>.</w:t>
      </w:r>
      <w:r>
        <w:rPr>
          <w:rFonts w:cs="Arial"/>
          <w:sz w:val="18"/>
          <w:szCs w:val="18"/>
        </w:rPr>
        <w:t>ek</w:t>
      </w:r>
      <w:r w:rsidR="000A7AFA" w:rsidRPr="00DA366C">
        <w:rPr>
          <w:rFonts w:cs="Arial"/>
          <w:sz w:val="18"/>
          <w:szCs w:val="18"/>
        </w:rPr>
        <w:t>.</w:t>
      </w:r>
    </w:p>
    <w:p w:rsidR="000A7AFA" w:rsidRPr="00DA366C" w:rsidRDefault="000A7AFA" w:rsidP="00671568">
      <w:pPr>
        <w:pBdr>
          <w:bottom w:val="single" w:sz="6" w:space="1" w:color="auto"/>
        </w:pBdr>
        <w:ind w:right="102" w:firstLine="0"/>
        <w:rPr>
          <w:rFonts w:cs="Arial"/>
          <w:sz w:val="18"/>
          <w:szCs w:val="18"/>
        </w:rPr>
      </w:pPr>
    </w:p>
    <w:p w:rsidR="00453CE3" w:rsidRPr="00DA366C" w:rsidRDefault="00453CE3" w:rsidP="00671568">
      <w:pPr>
        <w:ind w:right="102" w:firstLine="0"/>
        <w:rPr>
          <w:rFonts w:cs="Arial"/>
          <w:sz w:val="18"/>
          <w:szCs w:val="18"/>
          <w:lang w:val="sr-Cyrl-RS"/>
        </w:rPr>
      </w:pPr>
    </w:p>
    <w:p w:rsidR="00DA366C" w:rsidRPr="00DA366C" w:rsidRDefault="009A2F50" w:rsidP="00671568">
      <w:pPr>
        <w:pStyle w:val="NoSpacing"/>
        <w:ind w:left="0" w:right="102" w:firstLine="0"/>
        <w:rPr>
          <w:rFonts w:cs="Arial"/>
          <w:sz w:val="18"/>
          <w:szCs w:val="18"/>
          <w:lang w:val="sr-Cyrl-BA"/>
        </w:rPr>
      </w:pPr>
      <w:r>
        <w:rPr>
          <w:rFonts w:cs="Arial"/>
          <w:sz w:val="18"/>
          <w:szCs w:val="18"/>
          <w:lang w:val="sr-Cyrl-BA"/>
        </w:rPr>
        <w:t>REPUBLIKA</w:t>
      </w:r>
      <w:r w:rsidR="00DA366C" w:rsidRPr="00DA366C">
        <w:rPr>
          <w:rFonts w:cs="Arial"/>
          <w:sz w:val="18"/>
          <w:szCs w:val="18"/>
          <w:lang w:val="sr-Cyrl-BA"/>
        </w:rPr>
        <w:t xml:space="preserve"> </w:t>
      </w:r>
      <w:r>
        <w:rPr>
          <w:rFonts w:cs="Arial"/>
          <w:sz w:val="18"/>
          <w:szCs w:val="18"/>
          <w:lang w:val="sr-Cyrl-BA"/>
        </w:rPr>
        <w:t>SRPSKA</w:t>
      </w:r>
      <w:r w:rsidR="00DA366C" w:rsidRPr="00DA366C">
        <w:rPr>
          <w:rFonts w:cs="Arial"/>
          <w:sz w:val="18"/>
          <w:szCs w:val="18"/>
          <w:lang w:val="sr-Cyrl-BA"/>
        </w:rPr>
        <w:tab/>
      </w:r>
    </w:p>
    <w:p w:rsidR="00DA366C" w:rsidRPr="00DA366C" w:rsidRDefault="009A2F50" w:rsidP="00671568">
      <w:pPr>
        <w:pStyle w:val="NoSpacing"/>
        <w:ind w:left="0" w:right="102" w:firstLine="0"/>
        <w:rPr>
          <w:rFonts w:cs="Arial"/>
          <w:sz w:val="18"/>
          <w:szCs w:val="18"/>
          <w:lang w:val="sr-Cyrl-BA"/>
        </w:rPr>
      </w:pPr>
      <w:r>
        <w:rPr>
          <w:rFonts w:cs="Arial"/>
          <w:sz w:val="18"/>
          <w:szCs w:val="18"/>
          <w:lang w:val="sr-Cyrl-BA"/>
        </w:rPr>
        <w:t>OPŠTINA</w:t>
      </w:r>
      <w:r w:rsidR="00DA366C" w:rsidRPr="00DA366C">
        <w:rPr>
          <w:rFonts w:cs="Arial"/>
          <w:sz w:val="18"/>
          <w:szCs w:val="18"/>
          <w:lang w:val="sr-Cyrl-BA"/>
        </w:rPr>
        <w:t xml:space="preserve"> </w:t>
      </w:r>
      <w:r>
        <w:rPr>
          <w:rFonts w:cs="Arial"/>
          <w:sz w:val="18"/>
          <w:szCs w:val="18"/>
          <w:lang w:val="sr-Cyrl-BA"/>
        </w:rPr>
        <w:t>UGLjEVIK</w:t>
      </w:r>
      <w:r w:rsidR="00DA366C" w:rsidRPr="00DA366C">
        <w:rPr>
          <w:rFonts w:cs="Arial"/>
          <w:sz w:val="18"/>
          <w:szCs w:val="18"/>
          <w:lang w:val="sr-Cyrl-BA"/>
        </w:rPr>
        <w:tab/>
      </w:r>
    </w:p>
    <w:p w:rsidR="00DA366C" w:rsidRPr="00DA366C" w:rsidRDefault="009A2F50" w:rsidP="00671568">
      <w:pPr>
        <w:pStyle w:val="NoSpacing"/>
        <w:ind w:left="0" w:right="102" w:firstLine="0"/>
        <w:rPr>
          <w:rFonts w:cs="Arial"/>
          <w:sz w:val="18"/>
          <w:szCs w:val="18"/>
          <w:lang w:val="sr-Cyrl-BA"/>
        </w:rPr>
      </w:pPr>
      <w:r>
        <w:rPr>
          <w:rFonts w:cs="Arial"/>
          <w:sz w:val="18"/>
          <w:szCs w:val="18"/>
          <w:lang w:val="sr-Cyrl-BA"/>
        </w:rPr>
        <w:t>OPŠTINSKA</w:t>
      </w:r>
      <w:r w:rsidR="00DA366C" w:rsidRPr="00DA366C">
        <w:rPr>
          <w:rFonts w:cs="Arial"/>
          <w:sz w:val="18"/>
          <w:szCs w:val="18"/>
          <w:lang w:val="sr-Cyrl-BA"/>
        </w:rPr>
        <w:t xml:space="preserve"> </w:t>
      </w:r>
      <w:r>
        <w:rPr>
          <w:rFonts w:cs="Arial"/>
          <w:sz w:val="18"/>
          <w:szCs w:val="18"/>
          <w:lang w:val="sr-Cyrl-BA"/>
        </w:rPr>
        <w:t>UPRAVA</w:t>
      </w:r>
    </w:p>
    <w:p w:rsidR="00DA366C" w:rsidRPr="00DA366C" w:rsidRDefault="009A2F50" w:rsidP="00671568">
      <w:pPr>
        <w:pStyle w:val="NoSpacing"/>
        <w:ind w:left="0" w:right="102" w:firstLine="0"/>
        <w:rPr>
          <w:rFonts w:cs="Arial"/>
          <w:sz w:val="18"/>
          <w:szCs w:val="18"/>
          <w:lang w:val="sr-Cyrl-BA"/>
        </w:rPr>
      </w:pPr>
      <w:r>
        <w:rPr>
          <w:rFonts w:cs="Arial"/>
          <w:sz w:val="18"/>
          <w:szCs w:val="18"/>
          <w:lang w:val="sr-Cyrl-BA"/>
        </w:rPr>
        <w:t>NAČELNIK</w:t>
      </w:r>
      <w:r w:rsidR="00DA366C" w:rsidRPr="00DA366C">
        <w:rPr>
          <w:rFonts w:cs="Arial"/>
          <w:sz w:val="18"/>
          <w:szCs w:val="18"/>
          <w:lang w:val="sr-Cyrl-BA"/>
        </w:rPr>
        <w:t xml:space="preserve"> </w:t>
      </w:r>
      <w:r>
        <w:rPr>
          <w:rFonts w:cs="Arial"/>
          <w:sz w:val="18"/>
          <w:szCs w:val="18"/>
          <w:lang w:val="sr-Cyrl-BA"/>
        </w:rPr>
        <w:t>OPŠTINE</w:t>
      </w:r>
    </w:p>
    <w:p w:rsidR="00DA366C" w:rsidRPr="00DA366C" w:rsidRDefault="009A2F50" w:rsidP="00671568">
      <w:pPr>
        <w:pStyle w:val="NoSpacing"/>
        <w:ind w:left="0" w:right="102" w:firstLine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  <w:lang w:val="sr-Cyrl-BA"/>
        </w:rPr>
        <w:t>Broj</w:t>
      </w:r>
      <w:r w:rsidR="00DA366C" w:rsidRPr="00DA366C">
        <w:rPr>
          <w:rFonts w:cs="Arial"/>
          <w:sz w:val="18"/>
          <w:szCs w:val="18"/>
          <w:lang w:val="sr-Cyrl-BA"/>
        </w:rPr>
        <w:t xml:space="preserve">: </w:t>
      </w:r>
      <w:r w:rsidR="00DA366C" w:rsidRPr="00DA366C">
        <w:rPr>
          <w:rFonts w:cs="Arial"/>
          <w:sz w:val="18"/>
          <w:szCs w:val="18"/>
        </w:rPr>
        <w:t>02-111-2/2024</w:t>
      </w:r>
    </w:p>
    <w:p w:rsidR="00DA366C" w:rsidRPr="00DA366C" w:rsidRDefault="009A2F50" w:rsidP="00671568">
      <w:pPr>
        <w:pStyle w:val="NoSpacing"/>
        <w:ind w:left="0" w:right="102" w:firstLine="0"/>
        <w:rPr>
          <w:rFonts w:cs="Arial"/>
          <w:color w:val="000000" w:themeColor="text1"/>
          <w:sz w:val="18"/>
          <w:szCs w:val="18"/>
          <w:lang w:val="sr-Cyrl-BA"/>
        </w:rPr>
      </w:pPr>
      <w:r>
        <w:rPr>
          <w:rFonts w:cs="Arial"/>
          <w:sz w:val="18"/>
          <w:szCs w:val="18"/>
          <w:lang w:val="sr-Cyrl-BA"/>
        </w:rPr>
        <w:t>Datum</w:t>
      </w:r>
      <w:r w:rsidR="00DA366C" w:rsidRPr="00DA366C">
        <w:rPr>
          <w:rFonts w:cs="Arial"/>
          <w:sz w:val="18"/>
          <w:szCs w:val="18"/>
          <w:lang w:val="sr-Cyrl-BA"/>
        </w:rPr>
        <w:t xml:space="preserve">: </w:t>
      </w:r>
      <w:r w:rsidR="00DA366C" w:rsidRPr="00DA366C">
        <w:rPr>
          <w:rFonts w:cs="Arial"/>
          <w:color w:val="000000" w:themeColor="text1"/>
          <w:sz w:val="18"/>
          <w:szCs w:val="18"/>
        </w:rPr>
        <w:t>31.01.2024</w:t>
      </w:r>
      <w:r w:rsidR="00DA366C" w:rsidRPr="00DA366C">
        <w:rPr>
          <w:rFonts w:cs="Arial"/>
          <w:color w:val="000000" w:themeColor="text1"/>
          <w:sz w:val="18"/>
          <w:szCs w:val="18"/>
          <w:lang w:val="sr-Cyrl-BA"/>
        </w:rPr>
        <w:t xml:space="preserve">. </w:t>
      </w:r>
      <w:r>
        <w:rPr>
          <w:rFonts w:cs="Arial"/>
          <w:color w:val="000000" w:themeColor="text1"/>
          <w:sz w:val="18"/>
          <w:szCs w:val="18"/>
          <w:lang w:val="sr-Cyrl-BA"/>
        </w:rPr>
        <w:t>godine</w:t>
      </w:r>
    </w:p>
    <w:p w:rsidR="00DA366C" w:rsidRPr="0028337B" w:rsidRDefault="00DA366C" w:rsidP="00671568">
      <w:pPr>
        <w:pStyle w:val="NoSpacing"/>
        <w:ind w:right="102"/>
        <w:rPr>
          <w:rFonts w:cs="Arial"/>
          <w:color w:val="000000" w:themeColor="text1"/>
          <w:sz w:val="20"/>
          <w:lang w:val="sr-Cyrl-BA"/>
        </w:rPr>
      </w:pPr>
    </w:p>
    <w:p w:rsidR="00DA366C" w:rsidRPr="0028337B" w:rsidRDefault="009A2F50" w:rsidP="00671568">
      <w:pPr>
        <w:pStyle w:val="NoSpacing"/>
        <w:ind w:left="0" w:right="102" w:firstLine="0"/>
        <w:rPr>
          <w:rFonts w:cs="Arial"/>
          <w:sz w:val="20"/>
          <w:lang w:val="sr-Cyrl-BA"/>
        </w:rPr>
      </w:pPr>
      <w:r>
        <w:rPr>
          <w:rFonts w:cs="Arial"/>
          <w:sz w:val="20"/>
          <w:lang w:val="sr-Cyrl-BA"/>
        </w:rPr>
        <w:t>Na</w:t>
      </w:r>
      <w:r w:rsidR="00DA366C" w:rsidRPr="0028337B">
        <w:rPr>
          <w:rFonts w:cs="Arial"/>
          <w:sz w:val="20"/>
          <w:lang w:val="sr-Cyrl-BA"/>
        </w:rPr>
        <w:t xml:space="preserve"> </w:t>
      </w:r>
      <w:r>
        <w:rPr>
          <w:rFonts w:cs="Arial"/>
          <w:sz w:val="20"/>
          <w:lang w:val="sr-Cyrl-BA"/>
        </w:rPr>
        <w:t>osnovu</w:t>
      </w:r>
      <w:r w:rsidR="00DA366C" w:rsidRPr="0028337B">
        <w:rPr>
          <w:rFonts w:cs="Arial"/>
          <w:sz w:val="20"/>
          <w:lang w:val="sr-Cyrl-BA"/>
        </w:rPr>
        <w:t xml:space="preserve"> </w:t>
      </w:r>
      <w:r>
        <w:rPr>
          <w:rFonts w:cs="Arial"/>
          <w:sz w:val="20"/>
          <w:lang w:val="sr-Cyrl-BA"/>
        </w:rPr>
        <w:t>člana</w:t>
      </w:r>
      <w:r w:rsidR="00DA366C" w:rsidRPr="0028337B">
        <w:rPr>
          <w:rFonts w:cs="Arial"/>
          <w:sz w:val="20"/>
          <w:lang w:val="sr-Cyrl-BA"/>
        </w:rPr>
        <w:t xml:space="preserve"> 59. </w:t>
      </w:r>
      <w:r>
        <w:rPr>
          <w:rFonts w:cs="Arial"/>
          <w:sz w:val="20"/>
          <w:lang w:val="sr-Cyrl-BA"/>
        </w:rPr>
        <w:t>i</w:t>
      </w:r>
      <w:r w:rsidR="00DA366C" w:rsidRPr="0028337B">
        <w:rPr>
          <w:rFonts w:cs="Arial"/>
          <w:sz w:val="20"/>
          <w:lang w:val="sr-Cyrl-BA"/>
        </w:rPr>
        <w:t xml:space="preserve"> 82. </w:t>
      </w:r>
      <w:r>
        <w:rPr>
          <w:rFonts w:cs="Arial"/>
          <w:sz w:val="20"/>
          <w:lang w:val="sr-Cyrl-BA"/>
        </w:rPr>
        <w:t>stav</w:t>
      </w:r>
      <w:r w:rsidR="00DA366C" w:rsidRPr="0028337B">
        <w:rPr>
          <w:rFonts w:cs="Arial"/>
          <w:sz w:val="20"/>
          <w:lang w:val="sr-Cyrl-BA"/>
        </w:rPr>
        <w:t xml:space="preserve"> 3. </w:t>
      </w:r>
      <w:r>
        <w:rPr>
          <w:rFonts w:cs="Arial"/>
          <w:sz w:val="20"/>
          <w:lang w:val="sr-Cyrl-BA"/>
        </w:rPr>
        <w:t>Zakona</w:t>
      </w:r>
      <w:r w:rsidR="00DA366C" w:rsidRPr="0028337B">
        <w:rPr>
          <w:rFonts w:cs="Arial"/>
          <w:sz w:val="20"/>
          <w:lang w:val="sr-Cyrl-BA"/>
        </w:rPr>
        <w:t xml:space="preserve"> </w:t>
      </w:r>
      <w:r>
        <w:rPr>
          <w:rFonts w:cs="Arial"/>
          <w:sz w:val="20"/>
          <w:lang w:val="sr-Cyrl-BA"/>
        </w:rPr>
        <w:t>o</w:t>
      </w:r>
      <w:r w:rsidR="00DA366C" w:rsidRPr="0028337B">
        <w:rPr>
          <w:rFonts w:cs="Arial"/>
          <w:sz w:val="20"/>
          <w:lang w:val="sr-Cyrl-BA"/>
        </w:rPr>
        <w:t xml:space="preserve"> </w:t>
      </w:r>
      <w:r>
        <w:rPr>
          <w:rFonts w:cs="Arial"/>
          <w:sz w:val="20"/>
          <w:lang w:val="sr-Cyrl-BA"/>
        </w:rPr>
        <w:t>lokalnoj</w:t>
      </w:r>
      <w:r w:rsidR="00DA366C" w:rsidRPr="0028337B">
        <w:rPr>
          <w:rFonts w:cs="Arial"/>
          <w:sz w:val="20"/>
          <w:lang w:val="sr-Cyrl-BA"/>
        </w:rPr>
        <w:t xml:space="preserve"> </w:t>
      </w:r>
      <w:r>
        <w:rPr>
          <w:rFonts w:cs="Arial"/>
          <w:sz w:val="20"/>
          <w:lang w:val="sr-Cyrl-BA"/>
        </w:rPr>
        <w:t>samoupravi</w:t>
      </w:r>
      <w:r w:rsidR="00DA366C" w:rsidRPr="0028337B">
        <w:rPr>
          <w:rFonts w:cs="Arial"/>
          <w:sz w:val="20"/>
          <w:lang w:val="sr-Cyrl-BA"/>
        </w:rPr>
        <w:t xml:space="preserve"> (,,</w:t>
      </w:r>
      <w:r>
        <w:rPr>
          <w:rFonts w:cs="Arial"/>
          <w:sz w:val="20"/>
          <w:lang w:val="sr-Cyrl-BA"/>
        </w:rPr>
        <w:t>Službeni</w:t>
      </w:r>
      <w:r w:rsidR="00DA366C" w:rsidRPr="0028337B">
        <w:rPr>
          <w:rFonts w:cs="Arial"/>
          <w:sz w:val="20"/>
          <w:lang w:val="sr-Cyrl-BA"/>
        </w:rPr>
        <w:t xml:space="preserve"> </w:t>
      </w:r>
      <w:r>
        <w:rPr>
          <w:rFonts w:cs="Arial"/>
          <w:sz w:val="20"/>
          <w:lang w:val="sr-Cyrl-BA"/>
        </w:rPr>
        <w:t>glasnik</w:t>
      </w:r>
      <w:r w:rsidR="00DA366C" w:rsidRPr="0028337B">
        <w:rPr>
          <w:rFonts w:cs="Arial"/>
          <w:sz w:val="20"/>
          <w:lang w:val="sr-Cyrl-BA"/>
        </w:rPr>
        <w:t xml:space="preserve"> </w:t>
      </w:r>
      <w:r>
        <w:rPr>
          <w:rFonts w:cs="Arial"/>
          <w:sz w:val="20"/>
          <w:lang w:val="sr-Cyrl-BA"/>
        </w:rPr>
        <w:t>Republike</w:t>
      </w:r>
      <w:r w:rsidR="00DA366C" w:rsidRPr="0028337B">
        <w:rPr>
          <w:rFonts w:cs="Arial"/>
          <w:sz w:val="20"/>
          <w:lang w:val="sr-Cyrl-BA"/>
        </w:rPr>
        <w:t xml:space="preserve"> </w:t>
      </w:r>
      <w:r>
        <w:rPr>
          <w:rFonts w:cs="Arial"/>
          <w:sz w:val="20"/>
          <w:lang w:val="sr-Cyrl-BA"/>
        </w:rPr>
        <w:t>Srpske</w:t>
      </w:r>
      <w:r w:rsidR="00DA366C" w:rsidRPr="0028337B">
        <w:rPr>
          <w:rFonts w:cs="Arial"/>
          <w:sz w:val="20"/>
          <w:lang w:val="sr-Cyrl-BA"/>
        </w:rPr>
        <w:t xml:space="preserve">“ </w:t>
      </w:r>
      <w:r>
        <w:rPr>
          <w:rFonts w:cs="Arial"/>
          <w:sz w:val="20"/>
          <w:lang w:val="sr-Cyrl-BA"/>
        </w:rPr>
        <w:t>broj</w:t>
      </w:r>
      <w:r w:rsidR="00DA366C" w:rsidRPr="0028337B">
        <w:rPr>
          <w:rFonts w:cs="Arial"/>
          <w:sz w:val="20"/>
          <w:lang w:val="sr-Cyrl-BA"/>
        </w:rPr>
        <w:t xml:space="preserve"> 97/16 </w:t>
      </w:r>
      <w:r>
        <w:rPr>
          <w:rFonts w:cs="Arial"/>
          <w:sz w:val="20"/>
          <w:lang w:val="sr-Cyrl-BA"/>
        </w:rPr>
        <w:t>i</w:t>
      </w:r>
      <w:r w:rsidR="00DA366C" w:rsidRPr="0028337B">
        <w:rPr>
          <w:rFonts w:cs="Arial"/>
          <w:sz w:val="20"/>
          <w:lang w:val="sr-Cyrl-BA"/>
        </w:rPr>
        <w:t xml:space="preserve"> 36/19, 61/21),  </w:t>
      </w:r>
      <w:r>
        <w:rPr>
          <w:rFonts w:cs="Arial"/>
          <w:sz w:val="20"/>
          <w:lang w:val="sr-Cyrl-BA"/>
        </w:rPr>
        <w:t>člana</w:t>
      </w:r>
      <w:r w:rsidR="00DA366C" w:rsidRPr="0028337B">
        <w:rPr>
          <w:rFonts w:cs="Arial"/>
          <w:sz w:val="20"/>
          <w:lang w:val="sr-Cyrl-BA"/>
        </w:rPr>
        <w:t xml:space="preserve"> 68. </w:t>
      </w:r>
      <w:r>
        <w:rPr>
          <w:rFonts w:cs="Arial"/>
          <w:sz w:val="20"/>
          <w:lang w:val="sr-Cyrl-BA"/>
        </w:rPr>
        <w:t>i</w:t>
      </w:r>
      <w:r w:rsidR="00DA366C" w:rsidRPr="0028337B">
        <w:rPr>
          <w:rFonts w:cs="Arial"/>
          <w:sz w:val="20"/>
          <w:lang w:val="sr-Cyrl-BA"/>
        </w:rPr>
        <w:t xml:space="preserve"> 89. </w:t>
      </w:r>
      <w:r>
        <w:rPr>
          <w:rFonts w:cs="Arial"/>
          <w:sz w:val="20"/>
          <w:lang w:val="sr-Cyrl-BA"/>
        </w:rPr>
        <w:t>Statuta</w:t>
      </w:r>
      <w:r w:rsidR="00DA366C" w:rsidRPr="0028337B">
        <w:rPr>
          <w:rFonts w:cs="Arial"/>
          <w:sz w:val="20"/>
          <w:lang w:val="sr-Cyrl-BA"/>
        </w:rPr>
        <w:t xml:space="preserve"> </w:t>
      </w:r>
      <w:r>
        <w:rPr>
          <w:rFonts w:cs="Arial"/>
          <w:sz w:val="20"/>
          <w:lang w:val="sr-Cyrl-BA"/>
        </w:rPr>
        <w:t>Opštine</w:t>
      </w:r>
      <w:r w:rsidR="00DA366C" w:rsidRPr="0028337B">
        <w:rPr>
          <w:rFonts w:cs="Arial"/>
          <w:sz w:val="20"/>
          <w:lang w:val="sr-Cyrl-BA"/>
        </w:rPr>
        <w:t xml:space="preserve"> </w:t>
      </w:r>
      <w:r>
        <w:rPr>
          <w:rFonts w:cs="Arial"/>
          <w:sz w:val="20"/>
          <w:lang w:val="sr-Cyrl-BA"/>
        </w:rPr>
        <w:t>Ugljevik</w:t>
      </w:r>
      <w:r w:rsidR="00DA366C" w:rsidRPr="0028337B">
        <w:rPr>
          <w:rFonts w:cs="Arial"/>
          <w:sz w:val="20"/>
          <w:lang w:val="sr-Cyrl-BA"/>
        </w:rPr>
        <w:t xml:space="preserve"> (,,</w:t>
      </w:r>
      <w:r>
        <w:rPr>
          <w:rFonts w:cs="Arial"/>
          <w:sz w:val="20"/>
          <w:lang w:val="sr-Cyrl-BA"/>
        </w:rPr>
        <w:t>Službeni</w:t>
      </w:r>
      <w:r w:rsidR="00DA366C" w:rsidRPr="0028337B">
        <w:rPr>
          <w:rFonts w:cs="Arial"/>
          <w:sz w:val="20"/>
          <w:lang w:val="sr-Cyrl-BA"/>
        </w:rPr>
        <w:t xml:space="preserve"> </w:t>
      </w:r>
      <w:r>
        <w:rPr>
          <w:rFonts w:cs="Arial"/>
          <w:sz w:val="20"/>
          <w:lang w:val="sr-Cyrl-BA"/>
        </w:rPr>
        <w:t>bilten</w:t>
      </w:r>
      <w:r w:rsidR="00DA366C" w:rsidRPr="0028337B">
        <w:rPr>
          <w:rFonts w:cs="Arial"/>
          <w:sz w:val="20"/>
          <w:lang w:val="sr-Cyrl-BA"/>
        </w:rPr>
        <w:t xml:space="preserve"> </w:t>
      </w:r>
      <w:r>
        <w:rPr>
          <w:rFonts w:cs="Arial"/>
          <w:sz w:val="20"/>
          <w:lang w:val="sr-Cyrl-BA"/>
        </w:rPr>
        <w:t>Opštine</w:t>
      </w:r>
      <w:r w:rsidR="00DA366C" w:rsidRPr="0028337B">
        <w:rPr>
          <w:rFonts w:cs="Arial"/>
          <w:sz w:val="20"/>
          <w:lang w:val="sr-Cyrl-BA"/>
        </w:rPr>
        <w:t xml:space="preserve"> </w:t>
      </w:r>
      <w:r>
        <w:rPr>
          <w:rFonts w:cs="Arial"/>
          <w:sz w:val="20"/>
          <w:lang w:val="sr-Cyrl-BA"/>
        </w:rPr>
        <w:t>Ugljevik</w:t>
      </w:r>
      <w:r w:rsidR="00DA366C" w:rsidRPr="0028337B">
        <w:rPr>
          <w:rFonts w:cs="Arial"/>
          <w:sz w:val="20"/>
          <w:lang w:val="sr-Cyrl-BA"/>
        </w:rPr>
        <w:t xml:space="preserve">“ </w:t>
      </w:r>
      <w:r>
        <w:rPr>
          <w:rFonts w:cs="Arial"/>
          <w:sz w:val="20"/>
          <w:lang w:val="sr-Cyrl-BA"/>
        </w:rPr>
        <w:t>broj</w:t>
      </w:r>
      <w:r w:rsidR="00DA366C" w:rsidRPr="0028337B">
        <w:rPr>
          <w:rFonts w:cs="Arial"/>
          <w:sz w:val="20"/>
          <w:lang w:val="sr-Cyrl-BA"/>
        </w:rPr>
        <w:t xml:space="preserve">:7/17 </w:t>
      </w:r>
      <w:r>
        <w:rPr>
          <w:rFonts w:cs="Arial"/>
          <w:sz w:val="20"/>
          <w:lang w:val="sr-Cyrl-BA"/>
        </w:rPr>
        <w:t>i</w:t>
      </w:r>
      <w:r w:rsidR="00DA366C" w:rsidRPr="0028337B">
        <w:rPr>
          <w:rFonts w:cs="Arial"/>
          <w:sz w:val="20"/>
          <w:lang w:val="sr-Cyrl-BA"/>
        </w:rPr>
        <w:t xml:space="preserve"> 5/21) </w:t>
      </w:r>
      <w:r>
        <w:rPr>
          <w:rFonts w:cs="Arial"/>
          <w:sz w:val="20"/>
          <w:lang w:val="sr-Cyrl-BA"/>
        </w:rPr>
        <w:t>i</w:t>
      </w:r>
      <w:r w:rsidR="00DA366C" w:rsidRPr="0028337B">
        <w:rPr>
          <w:rFonts w:cs="Arial"/>
          <w:sz w:val="20"/>
          <w:lang w:val="sr-Cyrl-BA"/>
        </w:rPr>
        <w:t xml:space="preserve"> </w:t>
      </w:r>
      <w:r>
        <w:rPr>
          <w:rFonts w:cs="Arial"/>
          <w:sz w:val="20"/>
          <w:lang w:val="sr-Cyrl-BA"/>
        </w:rPr>
        <w:t>člana</w:t>
      </w:r>
      <w:r w:rsidR="00DA366C" w:rsidRPr="0028337B">
        <w:rPr>
          <w:rFonts w:cs="Arial"/>
          <w:sz w:val="20"/>
          <w:lang w:val="sr-Cyrl-BA"/>
        </w:rPr>
        <w:t xml:space="preserve"> 2. </w:t>
      </w:r>
      <w:r>
        <w:rPr>
          <w:rFonts w:cs="Arial"/>
          <w:sz w:val="20"/>
          <w:lang w:val="sr-Cyrl-BA"/>
        </w:rPr>
        <w:t>i</w:t>
      </w:r>
      <w:r w:rsidR="00DA366C" w:rsidRPr="0028337B">
        <w:rPr>
          <w:rFonts w:cs="Arial"/>
          <w:sz w:val="20"/>
          <w:lang w:val="sr-Cyrl-BA"/>
        </w:rPr>
        <w:t xml:space="preserve"> 11. </w:t>
      </w:r>
      <w:r>
        <w:rPr>
          <w:rFonts w:cs="Arial"/>
          <w:sz w:val="20"/>
          <w:lang w:val="sr-Cyrl-BA"/>
        </w:rPr>
        <w:t>Odluke</w:t>
      </w:r>
      <w:r w:rsidR="00DA366C" w:rsidRPr="0028337B">
        <w:rPr>
          <w:rFonts w:cs="Arial"/>
          <w:sz w:val="20"/>
          <w:lang w:val="sr-Cyrl-BA"/>
        </w:rPr>
        <w:t xml:space="preserve"> </w:t>
      </w:r>
      <w:r>
        <w:rPr>
          <w:rFonts w:cs="Arial"/>
          <w:sz w:val="20"/>
          <w:lang w:val="sr-Cyrl-BA"/>
        </w:rPr>
        <w:t>o</w:t>
      </w:r>
      <w:r w:rsidR="00DA366C" w:rsidRPr="0028337B">
        <w:rPr>
          <w:rFonts w:cs="Arial"/>
          <w:sz w:val="20"/>
          <w:lang w:val="sr-Cyrl-BA"/>
        </w:rPr>
        <w:t xml:space="preserve"> </w:t>
      </w:r>
      <w:r>
        <w:rPr>
          <w:rFonts w:cs="Arial"/>
          <w:sz w:val="20"/>
          <w:lang w:val="sr-Cyrl-BA"/>
        </w:rPr>
        <w:t>uslovima</w:t>
      </w:r>
      <w:r w:rsidR="00DA366C" w:rsidRPr="0028337B">
        <w:rPr>
          <w:rFonts w:cs="Arial"/>
          <w:sz w:val="20"/>
          <w:lang w:val="sr-Cyrl-BA"/>
        </w:rPr>
        <w:t xml:space="preserve"> </w:t>
      </w:r>
      <w:r>
        <w:rPr>
          <w:rFonts w:cs="Arial"/>
          <w:sz w:val="20"/>
          <w:lang w:val="sr-Cyrl-BA"/>
        </w:rPr>
        <w:t>i</w:t>
      </w:r>
      <w:r w:rsidR="00DA366C" w:rsidRPr="0028337B">
        <w:rPr>
          <w:rFonts w:cs="Arial"/>
          <w:sz w:val="20"/>
          <w:lang w:val="sr-Cyrl-BA"/>
        </w:rPr>
        <w:t xml:space="preserve"> </w:t>
      </w:r>
      <w:r>
        <w:rPr>
          <w:rFonts w:cs="Arial"/>
          <w:sz w:val="20"/>
          <w:lang w:val="sr-Cyrl-BA"/>
        </w:rPr>
        <w:t>načinu</w:t>
      </w:r>
      <w:r w:rsidR="00DA366C" w:rsidRPr="0028337B">
        <w:rPr>
          <w:rFonts w:cs="Arial"/>
          <w:sz w:val="20"/>
          <w:lang w:val="sr-Cyrl-BA"/>
        </w:rPr>
        <w:t xml:space="preserve"> </w:t>
      </w:r>
      <w:r>
        <w:rPr>
          <w:rFonts w:cs="Arial"/>
          <w:sz w:val="20"/>
          <w:lang w:val="sr-Cyrl-BA"/>
        </w:rPr>
        <w:t>ostvarivanja</w:t>
      </w:r>
      <w:r w:rsidR="00DA366C" w:rsidRPr="0028337B">
        <w:rPr>
          <w:rFonts w:cs="Arial"/>
          <w:sz w:val="20"/>
          <w:lang w:val="sr-Cyrl-BA"/>
        </w:rPr>
        <w:t xml:space="preserve"> </w:t>
      </w:r>
      <w:r>
        <w:rPr>
          <w:rFonts w:cs="Arial"/>
          <w:sz w:val="20"/>
          <w:lang w:val="sr-Cyrl-BA"/>
        </w:rPr>
        <w:t>podsticajnih</w:t>
      </w:r>
      <w:r w:rsidR="00DA366C" w:rsidRPr="0028337B">
        <w:rPr>
          <w:rFonts w:cs="Arial"/>
          <w:sz w:val="20"/>
          <w:lang w:val="sr-Cyrl-BA"/>
        </w:rPr>
        <w:t xml:space="preserve"> </w:t>
      </w:r>
      <w:r>
        <w:rPr>
          <w:rFonts w:cs="Arial"/>
          <w:sz w:val="20"/>
          <w:lang w:val="sr-Cyrl-BA"/>
        </w:rPr>
        <w:t>sredstava</w:t>
      </w:r>
      <w:r w:rsidR="00DA366C" w:rsidRPr="0028337B">
        <w:rPr>
          <w:rFonts w:cs="Arial"/>
          <w:sz w:val="20"/>
          <w:lang w:val="sr-Cyrl-BA"/>
        </w:rPr>
        <w:t xml:space="preserve"> </w:t>
      </w:r>
      <w:r>
        <w:rPr>
          <w:rFonts w:cs="Arial"/>
          <w:sz w:val="20"/>
          <w:lang w:val="sr-Cyrl-BA"/>
        </w:rPr>
        <w:t>za</w:t>
      </w:r>
      <w:r w:rsidR="00DA366C" w:rsidRPr="0028337B">
        <w:rPr>
          <w:rFonts w:cs="Arial"/>
          <w:sz w:val="20"/>
          <w:lang w:val="sr-Cyrl-BA"/>
        </w:rPr>
        <w:t xml:space="preserve"> </w:t>
      </w:r>
      <w:r>
        <w:rPr>
          <w:rFonts w:cs="Arial"/>
          <w:sz w:val="20"/>
          <w:lang w:val="sr-Cyrl-BA"/>
        </w:rPr>
        <w:t>razvoj</w:t>
      </w:r>
      <w:r w:rsidR="00DA366C" w:rsidRPr="0028337B">
        <w:rPr>
          <w:rFonts w:cs="Arial"/>
          <w:sz w:val="20"/>
          <w:lang w:val="sr-Cyrl-BA"/>
        </w:rPr>
        <w:t xml:space="preserve"> </w:t>
      </w:r>
      <w:r>
        <w:rPr>
          <w:rFonts w:cs="Arial"/>
          <w:sz w:val="20"/>
          <w:lang w:val="sr-Cyrl-BA"/>
        </w:rPr>
        <w:t>poljoprivredne</w:t>
      </w:r>
      <w:r w:rsidR="00DA366C" w:rsidRPr="0028337B">
        <w:rPr>
          <w:rFonts w:cs="Arial"/>
          <w:sz w:val="20"/>
          <w:lang w:val="sr-Cyrl-BA"/>
        </w:rPr>
        <w:t xml:space="preserve"> </w:t>
      </w:r>
      <w:r>
        <w:rPr>
          <w:rFonts w:cs="Arial"/>
          <w:sz w:val="20"/>
          <w:lang w:val="sr-Cyrl-BA"/>
        </w:rPr>
        <w:t>proizvodnje</w:t>
      </w:r>
      <w:r w:rsidR="00DA366C" w:rsidRPr="0028337B">
        <w:rPr>
          <w:rFonts w:cs="Arial"/>
          <w:sz w:val="20"/>
          <w:lang w:val="sr-Cyrl-BA"/>
        </w:rPr>
        <w:t xml:space="preserve"> </w:t>
      </w:r>
      <w:r>
        <w:rPr>
          <w:rFonts w:cs="Arial"/>
          <w:sz w:val="20"/>
          <w:lang w:val="sr-Cyrl-BA"/>
        </w:rPr>
        <w:t>na</w:t>
      </w:r>
      <w:r w:rsidR="00DA366C" w:rsidRPr="0028337B">
        <w:rPr>
          <w:rFonts w:cs="Arial"/>
          <w:sz w:val="20"/>
          <w:lang w:val="sr-Cyrl-BA"/>
        </w:rPr>
        <w:t xml:space="preserve"> </w:t>
      </w:r>
      <w:r>
        <w:rPr>
          <w:rFonts w:cs="Arial"/>
          <w:sz w:val="20"/>
          <w:lang w:val="sr-Cyrl-BA"/>
        </w:rPr>
        <w:t>teritoriji</w:t>
      </w:r>
      <w:r w:rsidR="00DA366C" w:rsidRPr="0028337B">
        <w:rPr>
          <w:rFonts w:cs="Arial"/>
          <w:sz w:val="20"/>
          <w:lang w:val="sr-Cyrl-BA"/>
        </w:rPr>
        <w:t xml:space="preserve"> </w:t>
      </w:r>
      <w:r>
        <w:rPr>
          <w:rFonts w:cs="Arial"/>
          <w:sz w:val="20"/>
          <w:lang w:val="sr-Cyrl-BA"/>
        </w:rPr>
        <w:t>Opštine</w:t>
      </w:r>
      <w:r w:rsidR="00DA366C" w:rsidRPr="0028337B">
        <w:rPr>
          <w:rFonts w:cs="Arial"/>
          <w:sz w:val="20"/>
          <w:lang w:val="sr-Cyrl-BA"/>
        </w:rPr>
        <w:t xml:space="preserve"> </w:t>
      </w:r>
      <w:r>
        <w:rPr>
          <w:rFonts w:cs="Arial"/>
          <w:sz w:val="20"/>
          <w:lang w:val="sr-Cyrl-BA"/>
        </w:rPr>
        <w:t>Ugljevik</w:t>
      </w:r>
      <w:r w:rsidR="00DA366C" w:rsidRPr="0028337B">
        <w:rPr>
          <w:rFonts w:cs="Arial"/>
          <w:sz w:val="20"/>
          <w:lang w:val="sr-Cyrl-BA"/>
        </w:rPr>
        <w:t xml:space="preserve"> (</w:t>
      </w:r>
      <w:r>
        <w:rPr>
          <w:rFonts w:cs="Arial"/>
          <w:sz w:val="20"/>
          <w:lang w:val="sr-Cyrl-BA"/>
        </w:rPr>
        <w:t>broj</w:t>
      </w:r>
      <w:r w:rsidR="00DA366C" w:rsidRPr="0028337B">
        <w:rPr>
          <w:rFonts w:cs="Arial"/>
          <w:sz w:val="20"/>
          <w:lang w:val="sr-Cyrl-BA"/>
        </w:rPr>
        <w:t xml:space="preserve">:02-330-207/23 </w:t>
      </w:r>
      <w:r>
        <w:rPr>
          <w:rFonts w:cs="Arial"/>
          <w:sz w:val="20"/>
          <w:lang w:val="sr-Cyrl-BA"/>
        </w:rPr>
        <w:t>od</w:t>
      </w:r>
      <w:r w:rsidR="00DA366C" w:rsidRPr="0028337B">
        <w:rPr>
          <w:rFonts w:cs="Arial"/>
          <w:sz w:val="20"/>
          <w:lang w:val="sr-Cyrl-BA"/>
        </w:rPr>
        <w:t xml:space="preserve"> 07.11.2023. </w:t>
      </w:r>
      <w:r>
        <w:rPr>
          <w:rFonts w:cs="Arial"/>
          <w:sz w:val="20"/>
          <w:lang w:val="sr-Cyrl-BA"/>
        </w:rPr>
        <w:t>godine</w:t>
      </w:r>
      <w:r w:rsidR="00DA366C" w:rsidRPr="0028337B">
        <w:rPr>
          <w:rFonts w:cs="Arial"/>
          <w:sz w:val="20"/>
        </w:rPr>
        <w:t>, ,,</w:t>
      </w:r>
      <w:r>
        <w:rPr>
          <w:rFonts w:cs="Arial"/>
          <w:sz w:val="20"/>
          <w:lang w:val="sr-Cyrl-BA"/>
        </w:rPr>
        <w:t>Službeni</w:t>
      </w:r>
      <w:r w:rsidR="00DA366C" w:rsidRPr="0028337B">
        <w:rPr>
          <w:rFonts w:cs="Arial"/>
          <w:sz w:val="20"/>
          <w:lang w:val="sr-Cyrl-BA"/>
        </w:rPr>
        <w:t xml:space="preserve"> </w:t>
      </w:r>
      <w:r>
        <w:rPr>
          <w:rFonts w:cs="Arial"/>
          <w:sz w:val="20"/>
          <w:lang w:val="sr-Cyrl-BA"/>
        </w:rPr>
        <w:t>bilten</w:t>
      </w:r>
      <w:r w:rsidR="00DA366C" w:rsidRPr="0028337B">
        <w:rPr>
          <w:rFonts w:cs="Arial"/>
          <w:sz w:val="20"/>
          <w:lang w:val="sr-Cyrl-BA"/>
        </w:rPr>
        <w:t xml:space="preserve"> </w:t>
      </w:r>
      <w:r>
        <w:rPr>
          <w:rFonts w:cs="Arial"/>
          <w:sz w:val="20"/>
          <w:lang w:val="sr-Cyrl-BA"/>
        </w:rPr>
        <w:t>Opštine</w:t>
      </w:r>
      <w:r w:rsidR="00DA366C" w:rsidRPr="0028337B">
        <w:rPr>
          <w:rFonts w:cs="Arial"/>
          <w:sz w:val="20"/>
          <w:lang w:val="sr-Cyrl-BA"/>
        </w:rPr>
        <w:t xml:space="preserve"> </w:t>
      </w:r>
      <w:r>
        <w:rPr>
          <w:rFonts w:cs="Arial"/>
          <w:sz w:val="20"/>
          <w:lang w:val="sr-Cyrl-BA"/>
        </w:rPr>
        <w:t>Ugljevik</w:t>
      </w:r>
      <w:r w:rsidR="00DA366C" w:rsidRPr="0028337B">
        <w:rPr>
          <w:rFonts w:cs="Arial"/>
          <w:sz w:val="20"/>
          <w:lang w:val="sr-Cyrl-BA"/>
        </w:rPr>
        <w:t xml:space="preserve">“ </w:t>
      </w:r>
      <w:r>
        <w:rPr>
          <w:rFonts w:cs="Arial"/>
          <w:sz w:val="20"/>
          <w:lang w:val="sr-Cyrl-BA"/>
        </w:rPr>
        <w:t>broj</w:t>
      </w:r>
      <w:r w:rsidR="00DA366C" w:rsidRPr="0028337B">
        <w:rPr>
          <w:rFonts w:cs="Arial"/>
          <w:sz w:val="20"/>
          <w:lang w:val="sr-Cyrl-BA"/>
        </w:rPr>
        <w:t xml:space="preserve"> 5-2/23), </w:t>
      </w:r>
      <w:r>
        <w:rPr>
          <w:rFonts w:cs="Arial"/>
          <w:sz w:val="20"/>
          <w:lang w:val="sr-Cyrl-BA"/>
        </w:rPr>
        <w:t>Načelnik</w:t>
      </w:r>
      <w:r w:rsidR="00DA366C" w:rsidRPr="0028337B">
        <w:rPr>
          <w:rFonts w:cs="Arial"/>
          <w:sz w:val="20"/>
          <w:lang w:val="sr-Cyrl-BA"/>
        </w:rPr>
        <w:t xml:space="preserve"> </w:t>
      </w:r>
      <w:r>
        <w:rPr>
          <w:rFonts w:cs="Arial"/>
          <w:sz w:val="20"/>
          <w:lang w:val="sr-Cyrl-BA"/>
        </w:rPr>
        <w:t>Opštine</w:t>
      </w:r>
      <w:r w:rsidR="00DA366C" w:rsidRPr="0028337B">
        <w:rPr>
          <w:rFonts w:cs="Arial"/>
          <w:sz w:val="20"/>
          <w:lang w:val="sr-Cyrl-BA"/>
        </w:rPr>
        <w:t xml:space="preserve"> </w:t>
      </w:r>
      <w:r>
        <w:rPr>
          <w:rFonts w:cs="Arial"/>
          <w:sz w:val="20"/>
          <w:lang w:val="sr-Cyrl-BA"/>
        </w:rPr>
        <w:t>Ugljevik</w:t>
      </w:r>
      <w:r w:rsidR="00DA366C" w:rsidRPr="0028337B">
        <w:rPr>
          <w:rFonts w:cs="Arial"/>
          <w:sz w:val="20"/>
          <w:lang w:val="sr-Cyrl-BA"/>
        </w:rPr>
        <w:t xml:space="preserve"> </w:t>
      </w:r>
      <w:r>
        <w:rPr>
          <w:rFonts w:cs="Arial"/>
          <w:sz w:val="20"/>
          <w:lang w:val="sr-Cyrl-BA"/>
        </w:rPr>
        <w:t>donosi</w:t>
      </w:r>
      <w:r w:rsidR="00DA366C" w:rsidRPr="0028337B">
        <w:rPr>
          <w:rFonts w:cs="Arial"/>
          <w:sz w:val="20"/>
          <w:lang w:val="sr-Cyrl-BA"/>
        </w:rPr>
        <w:t>:</w:t>
      </w:r>
    </w:p>
    <w:p w:rsidR="00DA366C" w:rsidRPr="0028337B" w:rsidRDefault="009A2F50" w:rsidP="00FC255E">
      <w:pPr>
        <w:pStyle w:val="Heading5"/>
        <w:jc w:val="center"/>
      </w:pPr>
      <w:r>
        <w:t>RJEŠENJE</w:t>
      </w:r>
    </w:p>
    <w:p w:rsidR="00DA366C" w:rsidRPr="0028337B" w:rsidRDefault="009A2F50" w:rsidP="00671568">
      <w:pPr>
        <w:pStyle w:val="NoSpacing"/>
        <w:ind w:right="102"/>
        <w:jc w:val="center"/>
        <w:rPr>
          <w:rFonts w:cs="Arial"/>
          <w:sz w:val="20"/>
          <w:lang w:val="sr-Cyrl-BA"/>
        </w:rPr>
      </w:pPr>
      <w:r>
        <w:rPr>
          <w:rFonts w:cs="Arial"/>
          <w:sz w:val="20"/>
          <w:lang w:val="sr-Cyrl-BA"/>
        </w:rPr>
        <w:t>o</w:t>
      </w:r>
      <w:r w:rsidR="00DA366C" w:rsidRPr="0028337B">
        <w:rPr>
          <w:rFonts w:cs="Arial"/>
          <w:sz w:val="20"/>
          <w:lang w:val="sr-Cyrl-BA"/>
        </w:rPr>
        <w:t xml:space="preserve"> </w:t>
      </w:r>
      <w:r>
        <w:rPr>
          <w:rFonts w:cs="Arial"/>
          <w:sz w:val="20"/>
          <w:lang w:val="sr-Cyrl-BA"/>
        </w:rPr>
        <w:t>imenovanju</w:t>
      </w:r>
      <w:r w:rsidR="00DA366C" w:rsidRPr="0028337B">
        <w:rPr>
          <w:rFonts w:cs="Arial"/>
          <w:sz w:val="20"/>
          <w:lang w:val="sr-Cyrl-BA"/>
        </w:rPr>
        <w:t xml:space="preserve"> </w:t>
      </w:r>
      <w:r>
        <w:rPr>
          <w:rFonts w:cs="Arial"/>
          <w:sz w:val="20"/>
          <w:lang w:val="sr-Cyrl-BA"/>
        </w:rPr>
        <w:t>komisije</w:t>
      </w:r>
      <w:r w:rsidR="00DA366C" w:rsidRPr="0028337B">
        <w:rPr>
          <w:rFonts w:cs="Arial"/>
          <w:sz w:val="20"/>
          <w:lang w:val="sr-Cyrl-BA"/>
        </w:rPr>
        <w:t xml:space="preserve"> </w:t>
      </w:r>
      <w:r>
        <w:rPr>
          <w:rFonts w:cs="Arial"/>
          <w:sz w:val="20"/>
          <w:lang w:val="sr-Cyrl-BA"/>
        </w:rPr>
        <w:t>za</w:t>
      </w:r>
      <w:r w:rsidR="00DA366C" w:rsidRPr="0028337B">
        <w:rPr>
          <w:rFonts w:cs="Arial"/>
          <w:sz w:val="20"/>
          <w:lang w:val="sr-Cyrl-BA"/>
        </w:rPr>
        <w:t xml:space="preserve"> </w:t>
      </w:r>
      <w:r>
        <w:rPr>
          <w:rFonts w:cs="Arial"/>
          <w:sz w:val="20"/>
          <w:lang w:val="sr-Cyrl-BA"/>
        </w:rPr>
        <w:t>podsticaje</w:t>
      </w:r>
      <w:r w:rsidR="00DA366C" w:rsidRPr="0028337B">
        <w:rPr>
          <w:rFonts w:cs="Arial"/>
          <w:sz w:val="20"/>
          <w:lang w:val="sr-Cyrl-BA"/>
        </w:rPr>
        <w:t xml:space="preserve"> </w:t>
      </w:r>
      <w:r>
        <w:rPr>
          <w:rFonts w:cs="Arial"/>
          <w:sz w:val="20"/>
          <w:lang w:val="sr-Cyrl-BA"/>
        </w:rPr>
        <w:t>u</w:t>
      </w:r>
      <w:r w:rsidR="00DA366C" w:rsidRPr="0028337B">
        <w:rPr>
          <w:rFonts w:cs="Arial"/>
          <w:sz w:val="20"/>
          <w:lang w:val="sr-Cyrl-BA"/>
        </w:rPr>
        <w:t xml:space="preserve"> </w:t>
      </w:r>
      <w:r>
        <w:rPr>
          <w:rFonts w:cs="Arial"/>
          <w:sz w:val="20"/>
          <w:lang w:val="sr-Cyrl-BA"/>
        </w:rPr>
        <w:t>pčelarstvu</w:t>
      </w:r>
    </w:p>
    <w:p w:rsidR="00DA366C" w:rsidRPr="0028337B" w:rsidRDefault="00DA366C" w:rsidP="00671568">
      <w:pPr>
        <w:pStyle w:val="NoSpacing"/>
        <w:ind w:right="102"/>
        <w:jc w:val="center"/>
        <w:rPr>
          <w:rFonts w:cs="Arial"/>
          <w:sz w:val="20"/>
          <w:lang w:val="sr-Cyrl-BA"/>
        </w:rPr>
      </w:pPr>
    </w:p>
    <w:p w:rsidR="00DA366C" w:rsidRPr="0028337B" w:rsidRDefault="009A2F50" w:rsidP="00671568">
      <w:pPr>
        <w:pStyle w:val="NoSpacing"/>
        <w:ind w:right="102"/>
        <w:jc w:val="center"/>
        <w:rPr>
          <w:rFonts w:cs="Arial"/>
          <w:sz w:val="20"/>
          <w:lang w:val="sr-Cyrl-BA"/>
        </w:rPr>
      </w:pPr>
      <w:r>
        <w:rPr>
          <w:rFonts w:cs="Arial"/>
          <w:sz w:val="20"/>
          <w:lang w:val="sr-Cyrl-BA"/>
        </w:rPr>
        <w:t>Član</w:t>
      </w:r>
      <w:r w:rsidR="00DA366C" w:rsidRPr="0028337B">
        <w:rPr>
          <w:rFonts w:cs="Arial"/>
          <w:sz w:val="20"/>
          <w:lang w:val="sr-Cyrl-BA"/>
        </w:rPr>
        <w:t xml:space="preserve"> 1.</w:t>
      </w:r>
    </w:p>
    <w:p w:rsidR="00DA366C" w:rsidRPr="0028337B" w:rsidRDefault="009A2F50" w:rsidP="00671568">
      <w:pPr>
        <w:pStyle w:val="NoSpacing"/>
        <w:ind w:right="102" w:firstLine="0"/>
        <w:rPr>
          <w:rFonts w:cs="Arial"/>
          <w:sz w:val="20"/>
          <w:lang w:val="sr-Cyrl-BA"/>
        </w:rPr>
      </w:pPr>
      <w:r>
        <w:rPr>
          <w:rFonts w:cs="Arial"/>
          <w:sz w:val="20"/>
          <w:lang w:val="sr-Cyrl-BA"/>
        </w:rPr>
        <w:t>Imenuje</w:t>
      </w:r>
      <w:r w:rsidR="00DA366C" w:rsidRPr="0028337B">
        <w:rPr>
          <w:rFonts w:cs="Arial"/>
          <w:sz w:val="20"/>
          <w:lang w:val="sr-Cyrl-BA"/>
        </w:rPr>
        <w:t xml:space="preserve"> </w:t>
      </w:r>
      <w:r>
        <w:rPr>
          <w:rFonts w:cs="Arial"/>
          <w:sz w:val="20"/>
          <w:lang w:val="sr-Cyrl-BA"/>
        </w:rPr>
        <w:t>se</w:t>
      </w:r>
      <w:r w:rsidR="00DA366C" w:rsidRPr="0028337B">
        <w:rPr>
          <w:rFonts w:cs="Arial"/>
          <w:sz w:val="20"/>
          <w:lang w:val="sr-Cyrl-BA"/>
        </w:rPr>
        <w:t xml:space="preserve"> </w:t>
      </w:r>
      <w:r>
        <w:rPr>
          <w:rFonts w:cs="Arial"/>
          <w:sz w:val="20"/>
          <w:lang w:val="sr-Cyrl-BA"/>
        </w:rPr>
        <w:t>komisija</w:t>
      </w:r>
      <w:r w:rsidR="00DA366C" w:rsidRPr="0028337B">
        <w:rPr>
          <w:rFonts w:cs="Arial"/>
          <w:sz w:val="20"/>
          <w:lang w:val="sr-Cyrl-BA"/>
        </w:rPr>
        <w:t xml:space="preserve"> </w:t>
      </w:r>
      <w:r>
        <w:rPr>
          <w:rFonts w:cs="Arial"/>
          <w:sz w:val="20"/>
          <w:lang w:val="sr-Cyrl-BA"/>
        </w:rPr>
        <w:t>za</w:t>
      </w:r>
      <w:r w:rsidR="00DA366C" w:rsidRPr="0028337B">
        <w:rPr>
          <w:rFonts w:cs="Arial"/>
          <w:sz w:val="20"/>
          <w:lang w:val="sr-Cyrl-BA"/>
        </w:rPr>
        <w:t xml:space="preserve"> </w:t>
      </w:r>
      <w:r>
        <w:rPr>
          <w:rFonts w:cs="Arial"/>
          <w:sz w:val="20"/>
          <w:lang w:val="sr-Cyrl-BA"/>
        </w:rPr>
        <w:t>podsticaje</w:t>
      </w:r>
      <w:r w:rsidR="00DA366C" w:rsidRPr="0028337B">
        <w:rPr>
          <w:rFonts w:cs="Arial"/>
          <w:sz w:val="20"/>
          <w:lang w:val="sr-Cyrl-BA"/>
        </w:rPr>
        <w:t xml:space="preserve"> </w:t>
      </w:r>
      <w:r>
        <w:rPr>
          <w:rFonts w:cs="Arial"/>
          <w:sz w:val="20"/>
          <w:lang w:val="sr-Cyrl-BA"/>
        </w:rPr>
        <w:t>u</w:t>
      </w:r>
      <w:r w:rsidR="00DA366C" w:rsidRPr="0028337B">
        <w:rPr>
          <w:rFonts w:cs="Arial"/>
          <w:sz w:val="20"/>
          <w:lang w:val="sr-Cyrl-BA"/>
        </w:rPr>
        <w:t xml:space="preserve"> </w:t>
      </w:r>
      <w:r>
        <w:rPr>
          <w:rFonts w:cs="Arial"/>
          <w:sz w:val="20"/>
          <w:lang w:val="sr-Cyrl-BA"/>
        </w:rPr>
        <w:t>pčelarstvu</w:t>
      </w:r>
      <w:r w:rsidR="00DA366C" w:rsidRPr="0028337B">
        <w:rPr>
          <w:rFonts w:cs="Arial"/>
          <w:sz w:val="20"/>
          <w:lang w:val="sr-Cyrl-BA"/>
        </w:rPr>
        <w:t xml:space="preserve"> </w:t>
      </w:r>
      <w:r>
        <w:rPr>
          <w:rFonts w:cs="Arial"/>
          <w:sz w:val="20"/>
          <w:lang w:val="sr-Cyrl-BA"/>
        </w:rPr>
        <w:t>u</w:t>
      </w:r>
      <w:r w:rsidR="00DA366C" w:rsidRPr="0028337B">
        <w:rPr>
          <w:rFonts w:cs="Arial"/>
          <w:sz w:val="20"/>
          <w:lang w:val="sr-Cyrl-BA"/>
        </w:rPr>
        <w:t xml:space="preserve"> </w:t>
      </w:r>
      <w:r>
        <w:rPr>
          <w:rFonts w:cs="Arial"/>
          <w:sz w:val="20"/>
          <w:lang w:val="sr-Cyrl-BA"/>
        </w:rPr>
        <w:t>sledećem</w:t>
      </w:r>
      <w:r w:rsidR="00DA366C" w:rsidRPr="0028337B">
        <w:rPr>
          <w:rFonts w:cs="Arial"/>
          <w:sz w:val="20"/>
          <w:lang w:val="sr-Cyrl-BA"/>
        </w:rPr>
        <w:t xml:space="preserve"> </w:t>
      </w:r>
      <w:r>
        <w:rPr>
          <w:rFonts w:cs="Arial"/>
          <w:sz w:val="20"/>
          <w:lang w:val="sr-Cyrl-BA"/>
        </w:rPr>
        <w:t>sastavu</w:t>
      </w:r>
      <w:r w:rsidR="00DA366C" w:rsidRPr="0028337B">
        <w:rPr>
          <w:rFonts w:cs="Arial"/>
          <w:sz w:val="20"/>
          <w:lang w:val="sr-Cyrl-BA"/>
        </w:rPr>
        <w:t>:</w:t>
      </w:r>
    </w:p>
    <w:p w:rsidR="00DA366C" w:rsidRPr="0028337B" w:rsidRDefault="00DA366C" w:rsidP="00671568">
      <w:pPr>
        <w:pStyle w:val="NoSpacing"/>
        <w:ind w:right="102"/>
        <w:rPr>
          <w:rFonts w:cs="Arial"/>
          <w:sz w:val="20"/>
          <w:lang w:val="sr-Cyrl-BA"/>
        </w:rPr>
      </w:pPr>
    </w:p>
    <w:p w:rsidR="00DA366C" w:rsidRPr="0028337B" w:rsidRDefault="00DA366C" w:rsidP="00BA12F3">
      <w:pPr>
        <w:pStyle w:val="NoSpacing"/>
        <w:ind w:left="90" w:right="102" w:firstLine="0"/>
        <w:rPr>
          <w:rFonts w:cs="Arial"/>
          <w:sz w:val="20"/>
        </w:rPr>
      </w:pPr>
      <w:r w:rsidRPr="0028337B">
        <w:rPr>
          <w:rFonts w:cs="Arial"/>
          <w:sz w:val="20"/>
          <w:lang w:val="sr-Cyrl-BA"/>
        </w:rPr>
        <w:t xml:space="preserve">1. </w:t>
      </w:r>
      <w:r w:rsidR="009A2F50">
        <w:rPr>
          <w:rFonts w:cs="Arial"/>
          <w:sz w:val="20"/>
          <w:lang w:val="sr-Cyrl-BA"/>
        </w:rPr>
        <w:t>Stojan</w:t>
      </w:r>
      <w:r w:rsidRPr="0028337B">
        <w:rPr>
          <w:rFonts w:cs="Arial"/>
          <w:sz w:val="20"/>
          <w:lang w:val="sr-Cyrl-BA"/>
        </w:rPr>
        <w:t xml:space="preserve"> </w:t>
      </w:r>
      <w:r w:rsidR="009A2F50">
        <w:rPr>
          <w:rFonts w:cs="Arial"/>
          <w:sz w:val="20"/>
          <w:lang w:val="sr-Cyrl-BA"/>
        </w:rPr>
        <w:t>Tešić</w:t>
      </w:r>
      <w:r w:rsidRPr="0028337B">
        <w:rPr>
          <w:rFonts w:cs="Arial"/>
          <w:sz w:val="20"/>
          <w:lang w:val="sr-Cyrl-BA"/>
        </w:rPr>
        <w:t xml:space="preserve">, </w:t>
      </w:r>
      <w:r w:rsidR="009A2F50">
        <w:rPr>
          <w:rFonts w:cs="Arial"/>
          <w:sz w:val="20"/>
          <w:lang w:val="sr-Cyrl-BA"/>
        </w:rPr>
        <w:t>Šef</w:t>
      </w:r>
      <w:r w:rsidRPr="0028337B">
        <w:rPr>
          <w:rFonts w:cs="Arial"/>
          <w:sz w:val="20"/>
          <w:lang w:val="sr-Cyrl-BA"/>
        </w:rPr>
        <w:t xml:space="preserve"> </w:t>
      </w:r>
      <w:r w:rsidR="009A2F50">
        <w:rPr>
          <w:rFonts w:cs="Arial"/>
          <w:sz w:val="20"/>
          <w:lang w:val="sr-Cyrl-BA"/>
        </w:rPr>
        <w:t>odsjeka</w:t>
      </w:r>
      <w:r w:rsidRPr="0028337B">
        <w:rPr>
          <w:rFonts w:cs="Arial"/>
          <w:sz w:val="20"/>
          <w:lang w:val="sr-Cyrl-BA"/>
        </w:rPr>
        <w:t xml:space="preserve"> </w:t>
      </w:r>
      <w:r w:rsidR="009A2F50">
        <w:rPr>
          <w:rFonts w:cs="Arial"/>
          <w:sz w:val="20"/>
          <w:lang w:val="sr-Cyrl-BA"/>
        </w:rPr>
        <w:t>za</w:t>
      </w:r>
      <w:r w:rsidRPr="0028337B">
        <w:rPr>
          <w:rFonts w:cs="Arial"/>
          <w:sz w:val="20"/>
          <w:lang w:val="sr-Cyrl-BA"/>
        </w:rPr>
        <w:t xml:space="preserve"> </w:t>
      </w:r>
      <w:r w:rsidR="009A2F50">
        <w:rPr>
          <w:rFonts w:cs="Arial"/>
          <w:sz w:val="20"/>
          <w:lang w:val="sr-Cyrl-BA"/>
        </w:rPr>
        <w:t>inspekcijske</w:t>
      </w:r>
      <w:r w:rsidRPr="0028337B">
        <w:rPr>
          <w:rFonts w:cs="Arial"/>
          <w:sz w:val="20"/>
          <w:lang w:val="sr-Cyrl-BA"/>
        </w:rPr>
        <w:t xml:space="preserve"> </w:t>
      </w:r>
      <w:r w:rsidR="009A2F50">
        <w:rPr>
          <w:rFonts w:cs="Arial"/>
          <w:sz w:val="20"/>
          <w:lang w:val="sr-Cyrl-BA"/>
        </w:rPr>
        <w:t>poslove</w:t>
      </w:r>
      <w:r w:rsidRPr="0028337B">
        <w:rPr>
          <w:rFonts w:cs="Arial"/>
          <w:sz w:val="20"/>
          <w:lang w:val="sr-Cyrl-BA"/>
        </w:rPr>
        <w:t xml:space="preserve">, </w:t>
      </w:r>
      <w:r w:rsidR="009A2F50">
        <w:rPr>
          <w:rFonts w:cs="Arial"/>
          <w:sz w:val="20"/>
          <w:lang w:val="sr-Cyrl-BA"/>
        </w:rPr>
        <w:t>predsednik</w:t>
      </w:r>
      <w:r w:rsidRPr="0028337B">
        <w:rPr>
          <w:rFonts w:cs="Arial"/>
          <w:sz w:val="20"/>
          <w:lang w:val="sr-Cyrl-BA"/>
        </w:rPr>
        <w:t xml:space="preserve"> </w:t>
      </w:r>
      <w:r w:rsidR="009A2F50">
        <w:rPr>
          <w:rFonts w:cs="Arial"/>
          <w:sz w:val="20"/>
          <w:lang w:val="sr-Cyrl-BA"/>
        </w:rPr>
        <w:t>komisije</w:t>
      </w:r>
    </w:p>
    <w:p w:rsidR="00DA366C" w:rsidRPr="0028337B" w:rsidRDefault="00DA366C" w:rsidP="00BA12F3">
      <w:pPr>
        <w:pStyle w:val="NoSpacing"/>
        <w:ind w:left="90" w:right="102" w:firstLine="0"/>
        <w:rPr>
          <w:rFonts w:cs="Arial"/>
          <w:sz w:val="20"/>
          <w:lang w:val="sr-Cyrl-BA"/>
        </w:rPr>
      </w:pPr>
      <w:r w:rsidRPr="0028337B">
        <w:rPr>
          <w:rFonts w:cs="Arial"/>
          <w:sz w:val="20"/>
        </w:rPr>
        <w:t xml:space="preserve">2. </w:t>
      </w:r>
      <w:r w:rsidR="009A2F50">
        <w:rPr>
          <w:rFonts w:cs="Arial"/>
          <w:sz w:val="20"/>
          <w:lang w:val="sr-Cyrl-BA"/>
        </w:rPr>
        <w:t>Pero</w:t>
      </w:r>
      <w:r w:rsidRPr="0028337B">
        <w:rPr>
          <w:rFonts w:cs="Arial"/>
          <w:sz w:val="20"/>
          <w:lang w:val="sr-Cyrl-BA"/>
        </w:rPr>
        <w:t xml:space="preserve"> </w:t>
      </w:r>
      <w:r w:rsidR="009A2F50">
        <w:rPr>
          <w:rFonts w:cs="Arial"/>
          <w:sz w:val="20"/>
          <w:lang w:val="sr-Cyrl-BA"/>
        </w:rPr>
        <w:t>Damjanović</w:t>
      </w:r>
      <w:r w:rsidRPr="0028337B">
        <w:rPr>
          <w:rFonts w:cs="Arial"/>
          <w:sz w:val="20"/>
          <w:lang w:val="sr-Cyrl-BA"/>
        </w:rPr>
        <w:t xml:space="preserve">, </w:t>
      </w:r>
      <w:r w:rsidR="009A2F50">
        <w:rPr>
          <w:rFonts w:cs="Arial"/>
          <w:sz w:val="20"/>
          <w:lang w:val="sr-Cyrl-BA"/>
        </w:rPr>
        <w:t>dipl</w:t>
      </w:r>
      <w:r w:rsidRPr="0028337B">
        <w:rPr>
          <w:rFonts w:cs="Arial"/>
          <w:sz w:val="20"/>
          <w:lang w:val="sr-Cyrl-BA"/>
        </w:rPr>
        <w:t>.</w:t>
      </w:r>
      <w:r w:rsidR="009A2F50">
        <w:rPr>
          <w:rFonts w:cs="Arial"/>
          <w:sz w:val="20"/>
          <w:lang w:val="sr-Cyrl-BA"/>
        </w:rPr>
        <w:t>inž</w:t>
      </w:r>
      <w:r w:rsidRPr="0028337B">
        <w:rPr>
          <w:rFonts w:cs="Arial"/>
          <w:sz w:val="20"/>
          <w:lang w:val="sr-Cyrl-BA"/>
        </w:rPr>
        <w:t xml:space="preserve">, </w:t>
      </w:r>
      <w:r w:rsidR="009A2F50">
        <w:rPr>
          <w:rFonts w:cs="Arial"/>
          <w:sz w:val="20"/>
          <w:lang w:val="sr-Cyrl-BA"/>
        </w:rPr>
        <w:t>teh</w:t>
      </w:r>
      <w:r w:rsidRPr="0028337B">
        <w:rPr>
          <w:rFonts w:cs="Arial"/>
          <w:sz w:val="20"/>
          <w:lang w:val="sr-Cyrl-BA"/>
        </w:rPr>
        <w:t xml:space="preserve">., </w:t>
      </w:r>
      <w:r w:rsidR="009A2F50">
        <w:rPr>
          <w:rFonts w:cs="Arial"/>
          <w:sz w:val="20"/>
          <w:lang w:val="sr-Cyrl-BA"/>
        </w:rPr>
        <w:t>član</w:t>
      </w:r>
    </w:p>
    <w:p w:rsidR="00DA366C" w:rsidRPr="0028337B" w:rsidRDefault="00DA366C" w:rsidP="00BA12F3">
      <w:pPr>
        <w:pStyle w:val="NoSpacing"/>
        <w:ind w:left="90" w:right="102" w:firstLine="0"/>
        <w:rPr>
          <w:rFonts w:cs="Arial"/>
          <w:sz w:val="20"/>
        </w:rPr>
      </w:pPr>
      <w:r>
        <w:rPr>
          <w:rFonts w:cs="Arial"/>
          <w:sz w:val="20"/>
          <w:lang w:val="sr-Cyrl-BA"/>
        </w:rPr>
        <w:t>3.</w:t>
      </w:r>
      <w:r w:rsidR="009A2F50">
        <w:rPr>
          <w:rFonts w:cs="Arial"/>
          <w:sz w:val="20"/>
          <w:lang w:val="sr-Cyrl-BA"/>
        </w:rPr>
        <w:t>Goran</w:t>
      </w:r>
      <w:r w:rsidRPr="0028337B">
        <w:rPr>
          <w:rFonts w:cs="Arial"/>
          <w:sz w:val="20"/>
          <w:lang w:val="sr-Cyrl-BA"/>
        </w:rPr>
        <w:t xml:space="preserve"> </w:t>
      </w:r>
      <w:r w:rsidR="009A2F50">
        <w:rPr>
          <w:rFonts w:cs="Arial"/>
          <w:sz w:val="20"/>
          <w:lang w:val="sr-Cyrl-BA"/>
        </w:rPr>
        <w:t>Mikić</w:t>
      </w:r>
      <w:r w:rsidRPr="0028337B">
        <w:rPr>
          <w:rFonts w:cs="Arial"/>
          <w:sz w:val="20"/>
          <w:lang w:val="sr-Cyrl-BA"/>
        </w:rPr>
        <w:t xml:space="preserve">, </w:t>
      </w:r>
      <w:r w:rsidR="009A2F50">
        <w:rPr>
          <w:rFonts w:cs="Arial"/>
          <w:sz w:val="20"/>
          <w:lang w:val="sr-Cyrl-BA"/>
        </w:rPr>
        <w:t>dipl</w:t>
      </w:r>
      <w:r w:rsidRPr="0028337B">
        <w:rPr>
          <w:rFonts w:cs="Arial"/>
          <w:sz w:val="20"/>
          <w:lang w:val="sr-Cyrl-BA"/>
        </w:rPr>
        <w:t>.</w:t>
      </w:r>
      <w:r w:rsidR="009A2F50">
        <w:rPr>
          <w:rFonts w:cs="Arial"/>
          <w:sz w:val="20"/>
          <w:lang w:val="sr-Cyrl-BA"/>
        </w:rPr>
        <w:t>inž</w:t>
      </w:r>
      <w:r w:rsidRPr="0028337B">
        <w:rPr>
          <w:rFonts w:cs="Arial"/>
          <w:sz w:val="20"/>
          <w:lang w:val="sr-Cyrl-BA"/>
        </w:rPr>
        <w:t>.</w:t>
      </w:r>
      <w:r w:rsidR="009A2F50">
        <w:rPr>
          <w:rFonts w:cs="Arial"/>
          <w:sz w:val="20"/>
          <w:lang w:val="sr-Cyrl-BA"/>
        </w:rPr>
        <w:t>informatike</w:t>
      </w:r>
      <w:r w:rsidRPr="0028337B">
        <w:rPr>
          <w:rFonts w:cs="Arial"/>
          <w:sz w:val="20"/>
          <w:lang w:val="sr-Cyrl-BA"/>
        </w:rPr>
        <w:t xml:space="preserve">, </w:t>
      </w:r>
      <w:r w:rsidR="009A2F50">
        <w:rPr>
          <w:rFonts w:cs="Arial"/>
          <w:sz w:val="20"/>
          <w:lang w:val="sr-Cyrl-BA"/>
        </w:rPr>
        <w:t>predsednik</w:t>
      </w:r>
      <w:r w:rsidRPr="0028337B">
        <w:rPr>
          <w:rFonts w:cs="Arial"/>
          <w:sz w:val="20"/>
          <w:lang w:val="sr-Cyrl-BA"/>
        </w:rPr>
        <w:t xml:space="preserve"> </w:t>
      </w:r>
      <w:r w:rsidR="009A2F50">
        <w:rPr>
          <w:rFonts w:cs="Arial"/>
          <w:sz w:val="20"/>
          <w:lang w:val="sr-Cyrl-BA"/>
        </w:rPr>
        <w:t>Udruženja</w:t>
      </w:r>
      <w:r w:rsidRPr="0028337B">
        <w:rPr>
          <w:rFonts w:cs="Arial"/>
          <w:sz w:val="20"/>
          <w:lang w:val="sr-Cyrl-BA"/>
        </w:rPr>
        <w:t xml:space="preserve"> </w:t>
      </w:r>
      <w:r w:rsidR="009A2F50">
        <w:rPr>
          <w:rFonts w:cs="Arial"/>
          <w:sz w:val="20"/>
          <w:lang w:val="sr-Cyrl-BA"/>
        </w:rPr>
        <w:t>pčelara</w:t>
      </w:r>
      <w:r w:rsidRPr="0028337B">
        <w:rPr>
          <w:rFonts w:cs="Arial"/>
          <w:sz w:val="20"/>
          <w:lang w:val="sr-Cyrl-BA"/>
        </w:rPr>
        <w:t xml:space="preserve"> „</w:t>
      </w:r>
      <w:r w:rsidR="009A2F50">
        <w:rPr>
          <w:rFonts w:cs="Arial"/>
          <w:sz w:val="20"/>
          <w:lang w:val="sr-Cyrl-BA"/>
        </w:rPr>
        <w:t>Majevička</w:t>
      </w:r>
      <w:r w:rsidRPr="0028337B">
        <w:rPr>
          <w:rFonts w:cs="Arial"/>
          <w:sz w:val="20"/>
          <w:lang w:val="sr-Cyrl-BA"/>
        </w:rPr>
        <w:t xml:space="preserve"> </w:t>
      </w:r>
      <w:r w:rsidR="009A2F50">
        <w:rPr>
          <w:rFonts w:cs="Arial"/>
          <w:sz w:val="20"/>
          <w:lang w:val="sr-Cyrl-BA"/>
        </w:rPr>
        <w:t>košnica</w:t>
      </w:r>
      <w:r w:rsidRPr="0028337B">
        <w:rPr>
          <w:rFonts w:cs="Arial"/>
          <w:sz w:val="20"/>
          <w:lang w:val="sr-Cyrl-BA"/>
        </w:rPr>
        <w:t xml:space="preserve">“, </w:t>
      </w:r>
      <w:r w:rsidR="009A2F50">
        <w:rPr>
          <w:rFonts w:cs="Arial"/>
          <w:sz w:val="20"/>
          <w:lang w:val="sr-Cyrl-BA"/>
        </w:rPr>
        <w:t>član</w:t>
      </w:r>
    </w:p>
    <w:p w:rsidR="00DA366C" w:rsidRPr="0028337B" w:rsidRDefault="00DA366C" w:rsidP="00BA12F3">
      <w:pPr>
        <w:pStyle w:val="NoSpacing"/>
        <w:ind w:left="90" w:right="102" w:firstLine="0"/>
        <w:rPr>
          <w:rFonts w:cs="Arial"/>
          <w:sz w:val="20"/>
          <w:lang w:val="sr-Cyrl-BA"/>
        </w:rPr>
      </w:pPr>
      <w:r w:rsidRPr="0028337B">
        <w:rPr>
          <w:rFonts w:cs="Arial"/>
          <w:sz w:val="20"/>
        </w:rPr>
        <w:t xml:space="preserve">4. </w:t>
      </w:r>
      <w:r w:rsidR="009A2F50">
        <w:rPr>
          <w:rFonts w:cs="Arial"/>
          <w:sz w:val="20"/>
          <w:lang w:val="sr-Cyrl-BA"/>
        </w:rPr>
        <w:t>Ankica</w:t>
      </w:r>
      <w:r w:rsidRPr="0028337B">
        <w:rPr>
          <w:rFonts w:cs="Arial"/>
          <w:sz w:val="20"/>
          <w:lang w:val="sr-Cyrl-BA"/>
        </w:rPr>
        <w:t xml:space="preserve"> </w:t>
      </w:r>
      <w:r w:rsidR="009A2F50">
        <w:rPr>
          <w:rFonts w:cs="Arial"/>
          <w:sz w:val="20"/>
          <w:lang w:val="sr-Cyrl-BA"/>
        </w:rPr>
        <w:t>Tešić</w:t>
      </w:r>
      <w:r w:rsidRPr="0028337B">
        <w:rPr>
          <w:rFonts w:cs="Arial"/>
          <w:sz w:val="20"/>
        </w:rPr>
        <w:t xml:space="preserve">, </w:t>
      </w:r>
      <w:r w:rsidR="009A2F50">
        <w:rPr>
          <w:rFonts w:cs="Arial"/>
          <w:sz w:val="20"/>
          <w:lang w:val="sr-Cyrl-BA"/>
        </w:rPr>
        <w:t>Stručni</w:t>
      </w:r>
      <w:r w:rsidRPr="0028337B">
        <w:rPr>
          <w:rFonts w:cs="Arial"/>
          <w:sz w:val="20"/>
          <w:lang w:val="sr-Cyrl-BA"/>
        </w:rPr>
        <w:t xml:space="preserve"> </w:t>
      </w:r>
      <w:r w:rsidR="009A2F50">
        <w:rPr>
          <w:rFonts w:cs="Arial"/>
          <w:sz w:val="20"/>
          <w:lang w:val="sr-Cyrl-BA"/>
        </w:rPr>
        <w:t>saradnik</w:t>
      </w:r>
      <w:r w:rsidRPr="0028337B">
        <w:rPr>
          <w:rFonts w:cs="Arial"/>
          <w:sz w:val="20"/>
          <w:lang w:val="sr-Cyrl-BA"/>
        </w:rPr>
        <w:t xml:space="preserve"> </w:t>
      </w:r>
      <w:r w:rsidR="009A2F50">
        <w:rPr>
          <w:rFonts w:cs="Arial"/>
          <w:sz w:val="20"/>
          <w:lang w:val="sr-Cyrl-BA"/>
        </w:rPr>
        <w:t>za</w:t>
      </w:r>
      <w:r w:rsidRPr="0028337B">
        <w:rPr>
          <w:rFonts w:cs="Arial"/>
          <w:sz w:val="20"/>
          <w:lang w:val="sr-Cyrl-BA"/>
        </w:rPr>
        <w:t xml:space="preserve"> </w:t>
      </w:r>
      <w:r w:rsidR="009A2F50">
        <w:rPr>
          <w:rFonts w:cs="Arial"/>
          <w:sz w:val="20"/>
          <w:lang w:val="sr-Cyrl-BA"/>
        </w:rPr>
        <w:t>poslove</w:t>
      </w:r>
      <w:r w:rsidRPr="0028337B">
        <w:rPr>
          <w:rFonts w:cs="Arial"/>
          <w:sz w:val="20"/>
          <w:lang w:val="sr-Cyrl-BA"/>
        </w:rPr>
        <w:t xml:space="preserve"> </w:t>
      </w:r>
      <w:r w:rsidR="009A2F50">
        <w:rPr>
          <w:rFonts w:cs="Arial"/>
          <w:sz w:val="20"/>
          <w:lang w:val="sr-Cyrl-BA"/>
        </w:rPr>
        <w:t>iz</w:t>
      </w:r>
      <w:r w:rsidRPr="0028337B">
        <w:rPr>
          <w:rFonts w:cs="Arial"/>
          <w:sz w:val="20"/>
          <w:lang w:val="sr-Cyrl-BA"/>
        </w:rPr>
        <w:t xml:space="preserve"> </w:t>
      </w:r>
      <w:r w:rsidR="009A2F50">
        <w:rPr>
          <w:rFonts w:cs="Arial"/>
          <w:sz w:val="20"/>
          <w:lang w:val="sr-Cyrl-BA"/>
        </w:rPr>
        <w:t>poljoprivrede</w:t>
      </w:r>
      <w:r w:rsidRPr="0028337B">
        <w:rPr>
          <w:rFonts w:cs="Arial"/>
          <w:sz w:val="20"/>
          <w:lang w:val="sr-Cyrl-BA"/>
        </w:rPr>
        <w:t xml:space="preserve">, </w:t>
      </w:r>
      <w:r w:rsidR="009A2F50">
        <w:rPr>
          <w:rFonts w:cs="Arial"/>
          <w:sz w:val="20"/>
          <w:lang w:val="sr-Cyrl-BA"/>
        </w:rPr>
        <w:t>član</w:t>
      </w:r>
    </w:p>
    <w:p w:rsidR="00ED5A44" w:rsidRDefault="00ED5A44" w:rsidP="00671568">
      <w:pPr>
        <w:pStyle w:val="NoSpacing"/>
        <w:ind w:right="102"/>
        <w:jc w:val="center"/>
        <w:rPr>
          <w:rFonts w:cs="Arial"/>
          <w:sz w:val="20"/>
          <w:lang w:val="sr-Cyrl-BA"/>
        </w:rPr>
      </w:pPr>
    </w:p>
    <w:p w:rsidR="00DA366C" w:rsidRPr="0028337B" w:rsidRDefault="009A2F50" w:rsidP="00671568">
      <w:pPr>
        <w:pStyle w:val="NoSpacing"/>
        <w:ind w:right="102"/>
        <w:jc w:val="center"/>
        <w:rPr>
          <w:rFonts w:cs="Arial"/>
          <w:sz w:val="20"/>
          <w:lang w:val="sr-Cyrl-BA"/>
        </w:rPr>
      </w:pPr>
      <w:r>
        <w:rPr>
          <w:rFonts w:cs="Arial"/>
          <w:sz w:val="20"/>
          <w:lang w:val="sr-Cyrl-BA"/>
        </w:rPr>
        <w:t>Član</w:t>
      </w:r>
      <w:r w:rsidR="00DA366C" w:rsidRPr="0028337B">
        <w:rPr>
          <w:rFonts w:cs="Arial"/>
          <w:sz w:val="20"/>
          <w:lang w:val="sr-Cyrl-BA"/>
        </w:rPr>
        <w:t xml:space="preserve"> 2.</w:t>
      </w:r>
    </w:p>
    <w:p w:rsidR="00DA366C" w:rsidRPr="0028337B" w:rsidRDefault="00DA366C" w:rsidP="00671568">
      <w:pPr>
        <w:pStyle w:val="NoSpacing"/>
        <w:ind w:right="102"/>
        <w:jc w:val="center"/>
        <w:rPr>
          <w:rFonts w:cs="Arial"/>
          <w:sz w:val="20"/>
          <w:lang w:val="sr-Cyrl-BA"/>
        </w:rPr>
      </w:pPr>
    </w:p>
    <w:p w:rsidR="00DA366C" w:rsidRPr="0028337B" w:rsidRDefault="009A2F50" w:rsidP="00671568">
      <w:pPr>
        <w:pStyle w:val="NoSpacing"/>
        <w:ind w:left="0" w:right="102" w:firstLine="0"/>
        <w:rPr>
          <w:rFonts w:cs="Arial"/>
          <w:sz w:val="20"/>
          <w:lang w:val="sr-Cyrl-BA"/>
        </w:rPr>
      </w:pPr>
      <w:r>
        <w:rPr>
          <w:rFonts w:cs="Arial"/>
          <w:sz w:val="20"/>
          <w:lang w:val="sr-Cyrl-BA"/>
        </w:rPr>
        <w:t>Zadatak</w:t>
      </w:r>
      <w:r w:rsidR="00DA366C" w:rsidRPr="0028337B">
        <w:rPr>
          <w:rFonts w:cs="Arial"/>
          <w:sz w:val="20"/>
          <w:lang w:val="sr-Cyrl-BA"/>
        </w:rPr>
        <w:t xml:space="preserve"> </w:t>
      </w:r>
      <w:r>
        <w:rPr>
          <w:rFonts w:cs="Arial"/>
          <w:sz w:val="20"/>
          <w:lang w:val="sr-Cyrl-BA"/>
        </w:rPr>
        <w:t>komisije</w:t>
      </w:r>
      <w:r w:rsidR="00DA366C" w:rsidRPr="0028337B">
        <w:rPr>
          <w:rFonts w:cs="Arial"/>
          <w:sz w:val="20"/>
          <w:lang w:val="sr-Cyrl-BA"/>
        </w:rPr>
        <w:t xml:space="preserve"> </w:t>
      </w:r>
      <w:r>
        <w:rPr>
          <w:rFonts w:cs="Arial"/>
          <w:sz w:val="20"/>
          <w:lang w:val="sr-Cyrl-BA"/>
        </w:rPr>
        <w:t>iz</w:t>
      </w:r>
      <w:r w:rsidR="00DA366C" w:rsidRPr="0028337B">
        <w:rPr>
          <w:rFonts w:cs="Arial"/>
          <w:sz w:val="20"/>
          <w:lang w:val="sr-Cyrl-BA"/>
        </w:rPr>
        <w:t xml:space="preserve"> </w:t>
      </w:r>
      <w:r>
        <w:rPr>
          <w:rFonts w:cs="Arial"/>
          <w:sz w:val="20"/>
          <w:lang w:val="sr-Cyrl-BA"/>
        </w:rPr>
        <w:t>člana</w:t>
      </w:r>
      <w:r w:rsidR="00DA366C" w:rsidRPr="0028337B">
        <w:rPr>
          <w:rFonts w:cs="Arial"/>
          <w:sz w:val="20"/>
          <w:lang w:val="sr-Cyrl-BA"/>
        </w:rPr>
        <w:t xml:space="preserve"> 1. </w:t>
      </w:r>
      <w:r>
        <w:rPr>
          <w:rFonts w:cs="Arial"/>
          <w:sz w:val="20"/>
          <w:lang w:val="sr-Cyrl-BA"/>
        </w:rPr>
        <w:t>je</w:t>
      </w:r>
      <w:r w:rsidR="00DA366C" w:rsidRPr="0028337B">
        <w:rPr>
          <w:rFonts w:cs="Arial"/>
          <w:sz w:val="20"/>
          <w:lang w:val="sr-Cyrl-BA"/>
        </w:rPr>
        <w:t xml:space="preserve"> </w:t>
      </w:r>
      <w:r>
        <w:rPr>
          <w:rFonts w:cs="Arial"/>
          <w:sz w:val="20"/>
          <w:lang w:val="sr-Cyrl-BA"/>
        </w:rPr>
        <w:t>da</w:t>
      </w:r>
      <w:r w:rsidR="00DA366C" w:rsidRPr="0028337B">
        <w:rPr>
          <w:rFonts w:cs="Arial"/>
          <w:sz w:val="20"/>
          <w:lang w:val="sr-Cyrl-BA"/>
        </w:rPr>
        <w:t xml:space="preserve"> </w:t>
      </w:r>
      <w:r>
        <w:rPr>
          <w:rFonts w:cs="Arial"/>
          <w:sz w:val="20"/>
          <w:lang w:val="sr-Cyrl-BA"/>
        </w:rPr>
        <w:t>u</w:t>
      </w:r>
      <w:r w:rsidR="00DA366C" w:rsidRPr="0028337B">
        <w:rPr>
          <w:rFonts w:cs="Arial"/>
          <w:sz w:val="20"/>
          <w:lang w:val="sr-Cyrl-BA"/>
        </w:rPr>
        <w:t xml:space="preserve"> </w:t>
      </w:r>
      <w:r>
        <w:rPr>
          <w:rFonts w:cs="Arial"/>
          <w:sz w:val="20"/>
          <w:lang w:val="sr-Cyrl-BA"/>
        </w:rPr>
        <w:t>skladu</w:t>
      </w:r>
      <w:r w:rsidR="00DA366C" w:rsidRPr="0028337B">
        <w:rPr>
          <w:rFonts w:cs="Arial"/>
          <w:sz w:val="20"/>
          <w:lang w:val="sr-Cyrl-BA"/>
        </w:rPr>
        <w:t xml:space="preserve"> </w:t>
      </w:r>
      <w:r>
        <w:rPr>
          <w:rFonts w:cs="Arial"/>
          <w:sz w:val="20"/>
          <w:lang w:val="sr-Cyrl-BA"/>
        </w:rPr>
        <w:t>sa</w:t>
      </w:r>
      <w:r w:rsidR="00DA366C" w:rsidRPr="0028337B">
        <w:rPr>
          <w:rFonts w:cs="Arial"/>
          <w:sz w:val="20"/>
          <w:lang w:val="sr-Cyrl-BA"/>
        </w:rPr>
        <w:t xml:space="preserve"> </w:t>
      </w:r>
      <w:r>
        <w:rPr>
          <w:rFonts w:cs="Arial"/>
          <w:sz w:val="20"/>
          <w:lang w:val="sr-Cyrl-BA"/>
        </w:rPr>
        <w:t>odredbama</w:t>
      </w:r>
      <w:r w:rsidR="00DA366C" w:rsidRPr="0028337B">
        <w:rPr>
          <w:rFonts w:cs="Arial"/>
          <w:sz w:val="20"/>
          <w:lang w:val="sr-Cyrl-BA"/>
        </w:rPr>
        <w:t xml:space="preserve"> </w:t>
      </w:r>
      <w:r>
        <w:rPr>
          <w:rFonts w:cs="Arial"/>
          <w:sz w:val="20"/>
          <w:lang w:val="sr-Cyrl-BA"/>
        </w:rPr>
        <w:t>Odluke</w:t>
      </w:r>
      <w:r w:rsidR="00DA366C" w:rsidRPr="0028337B">
        <w:rPr>
          <w:rFonts w:cs="Arial"/>
          <w:sz w:val="20"/>
          <w:lang w:val="sr-Cyrl-BA"/>
        </w:rPr>
        <w:t xml:space="preserve"> </w:t>
      </w:r>
      <w:r>
        <w:rPr>
          <w:rFonts w:cs="Arial"/>
          <w:sz w:val="20"/>
          <w:lang w:val="sr-Cyrl-BA"/>
        </w:rPr>
        <w:t>o</w:t>
      </w:r>
      <w:r w:rsidR="00DA366C" w:rsidRPr="0028337B">
        <w:rPr>
          <w:rFonts w:cs="Arial"/>
          <w:sz w:val="20"/>
          <w:lang w:val="sr-Cyrl-BA"/>
        </w:rPr>
        <w:t xml:space="preserve"> </w:t>
      </w:r>
      <w:r>
        <w:rPr>
          <w:rFonts w:cs="Arial"/>
          <w:sz w:val="20"/>
          <w:lang w:val="sr-Cyrl-BA"/>
        </w:rPr>
        <w:t>uslovima</w:t>
      </w:r>
      <w:r w:rsidR="00DA366C" w:rsidRPr="0028337B">
        <w:rPr>
          <w:rFonts w:cs="Arial"/>
          <w:sz w:val="20"/>
          <w:lang w:val="sr-Cyrl-BA"/>
        </w:rPr>
        <w:t xml:space="preserve"> </w:t>
      </w:r>
      <w:r>
        <w:rPr>
          <w:rFonts w:cs="Arial"/>
          <w:sz w:val="20"/>
          <w:lang w:val="sr-Cyrl-BA"/>
        </w:rPr>
        <w:t>i</w:t>
      </w:r>
      <w:r w:rsidR="00DA366C" w:rsidRPr="0028337B">
        <w:rPr>
          <w:rFonts w:cs="Arial"/>
          <w:sz w:val="20"/>
          <w:lang w:val="sr-Cyrl-BA"/>
        </w:rPr>
        <w:t xml:space="preserve"> </w:t>
      </w:r>
      <w:r>
        <w:rPr>
          <w:rFonts w:cs="Arial"/>
          <w:sz w:val="20"/>
          <w:lang w:val="sr-Cyrl-BA"/>
        </w:rPr>
        <w:t>načinu</w:t>
      </w:r>
      <w:r w:rsidR="00DA366C" w:rsidRPr="0028337B">
        <w:rPr>
          <w:rFonts w:cs="Arial"/>
          <w:sz w:val="20"/>
          <w:lang w:val="sr-Cyrl-BA"/>
        </w:rPr>
        <w:t xml:space="preserve"> </w:t>
      </w:r>
      <w:r>
        <w:rPr>
          <w:rFonts w:cs="Arial"/>
          <w:sz w:val="20"/>
          <w:lang w:val="sr-Cyrl-BA"/>
        </w:rPr>
        <w:t>ostvarivanja</w:t>
      </w:r>
      <w:r w:rsidR="00DA366C" w:rsidRPr="0028337B">
        <w:rPr>
          <w:rFonts w:cs="Arial"/>
          <w:sz w:val="20"/>
          <w:lang w:val="sr-Cyrl-BA"/>
        </w:rPr>
        <w:t xml:space="preserve"> </w:t>
      </w:r>
      <w:r>
        <w:rPr>
          <w:rFonts w:cs="Arial"/>
          <w:sz w:val="20"/>
          <w:lang w:val="sr-Cyrl-BA"/>
        </w:rPr>
        <w:t>podsticajnih</w:t>
      </w:r>
      <w:r w:rsidR="00DA366C" w:rsidRPr="0028337B">
        <w:rPr>
          <w:rFonts w:cs="Arial"/>
          <w:sz w:val="20"/>
          <w:lang w:val="sr-Cyrl-BA"/>
        </w:rPr>
        <w:t xml:space="preserve"> </w:t>
      </w:r>
      <w:r>
        <w:rPr>
          <w:rFonts w:cs="Arial"/>
          <w:sz w:val="20"/>
          <w:lang w:val="sr-Cyrl-BA"/>
        </w:rPr>
        <w:t>sredstava</w:t>
      </w:r>
      <w:r w:rsidR="00DA366C" w:rsidRPr="0028337B">
        <w:rPr>
          <w:rFonts w:cs="Arial"/>
          <w:sz w:val="20"/>
          <w:lang w:val="sr-Cyrl-BA"/>
        </w:rPr>
        <w:t xml:space="preserve"> </w:t>
      </w:r>
      <w:r>
        <w:rPr>
          <w:rFonts w:cs="Arial"/>
          <w:sz w:val="20"/>
          <w:lang w:val="sr-Cyrl-BA"/>
        </w:rPr>
        <w:t>za</w:t>
      </w:r>
      <w:r w:rsidR="00DA366C" w:rsidRPr="0028337B">
        <w:rPr>
          <w:rFonts w:cs="Arial"/>
          <w:sz w:val="20"/>
          <w:lang w:val="sr-Cyrl-BA"/>
        </w:rPr>
        <w:t xml:space="preserve"> </w:t>
      </w:r>
      <w:r>
        <w:rPr>
          <w:rFonts w:cs="Arial"/>
          <w:sz w:val="20"/>
          <w:lang w:val="sr-Cyrl-BA"/>
        </w:rPr>
        <w:t>razvoj</w:t>
      </w:r>
      <w:r w:rsidR="00DA366C" w:rsidRPr="0028337B">
        <w:rPr>
          <w:rFonts w:cs="Arial"/>
          <w:sz w:val="20"/>
          <w:lang w:val="sr-Cyrl-BA"/>
        </w:rPr>
        <w:t xml:space="preserve"> </w:t>
      </w:r>
      <w:r>
        <w:rPr>
          <w:rFonts w:cs="Arial"/>
          <w:sz w:val="20"/>
          <w:lang w:val="sr-Cyrl-BA"/>
        </w:rPr>
        <w:t>poljoprivredne</w:t>
      </w:r>
      <w:r w:rsidR="00DA366C" w:rsidRPr="0028337B">
        <w:rPr>
          <w:rFonts w:cs="Arial"/>
          <w:sz w:val="20"/>
          <w:lang w:val="sr-Cyrl-BA"/>
        </w:rPr>
        <w:t xml:space="preserve"> </w:t>
      </w:r>
      <w:r>
        <w:rPr>
          <w:rFonts w:cs="Arial"/>
          <w:sz w:val="20"/>
          <w:lang w:val="sr-Cyrl-BA"/>
        </w:rPr>
        <w:t>proizvodnje</w:t>
      </w:r>
      <w:r w:rsidR="00DA366C" w:rsidRPr="0028337B">
        <w:rPr>
          <w:rFonts w:cs="Arial"/>
          <w:sz w:val="20"/>
          <w:lang w:val="sr-Cyrl-BA"/>
        </w:rPr>
        <w:t xml:space="preserve"> </w:t>
      </w:r>
      <w:r>
        <w:rPr>
          <w:rFonts w:cs="Arial"/>
          <w:sz w:val="20"/>
          <w:lang w:val="sr-Cyrl-BA"/>
        </w:rPr>
        <w:t>na</w:t>
      </w:r>
      <w:r w:rsidR="00DA366C" w:rsidRPr="0028337B">
        <w:rPr>
          <w:rFonts w:cs="Arial"/>
          <w:sz w:val="20"/>
          <w:lang w:val="sr-Cyrl-BA"/>
        </w:rPr>
        <w:t xml:space="preserve"> </w:t>
      </w:r>
      <w:r>
        <w:rPr>
          <w:rFonts w:cs="Arial"/>
          <w:sz w:val="20"/>
          <w:lang w:val="sr-Cyrl-BA"/>
        </w:rPr>
        <w:t>teritoriji</w:t>
      </w:r>
      <w:r w:rsidR="00DA366C" w:rsidRPr="0028337B">
        <w:rPr>
          <w:rFonts w:cs="Arial"/>
          <w:sz w:val="20"/>
          <w:lang w:val="sr-Cyrl-BA"/>
        </w:rPr>
        <w:t xml:space="preserve"> </w:t>
      </w:r>
      <w:r>
        <w:rPr>
          <w:rFonts w:cs="Arial"/>
          <w:sz w:val="20"/>
          <w:lang w:val="sr-Cyrl-BA"/>
        </w:rPr>
        <w:t>opštine</w:t>
      </w:r>
      <w:r w:rsidR="00DA366C" w:rsidRPr="0028337B">
        <w:rPr>
          <w:rFonts w:cs="Arial"/>
          <w:sz w:val="20"/>
          <w:lang w:val="sr-Cyrl-BA"/>
        </w:rPr>
        <w:t xml:space="preserve"> </w:t>
      </w:r>
      <w:r>
        <w:rPr>
          <w:rFonts w:cs="Arial"/>
          <w:sz w:val="20"/>
          <w:lang w:val="sr-Cyrl-BA"/>
        </w:rPr>
        <w:t>Ugljevik</w:t>
      </w:r>
      <w:r w:rsidR="00DA366C" w:rsidRPr="0028337B">
        <w:rPr>
          <w:rFonts w:cs="Arial"/>
          <w:sz w:val="20"/>
          <w:lang w:val="sr-Cyrl-BA"/>
        </w:rPr>
        <w:t xml:space="preserve"> (</w:t>
      </w:r>
      <w:r>
        <w:rPr>
          <w:rFonts w:cs="Arial"/>
          <w:sz w:val="20"/>
          <w:lang w:val="sr-Cyrl-BA"/>
        </w:rPr>
        <w:t>broj</w:t>
      </w:r>
      <w:r w:rsidR="00DA366C" w:rsidRPr="0028337B">
        <w:rPr>
          <w:rFonts w:cs="Arial"/>
          <w:sz w:val="20"/>
          <w:lang w:val="sr-Cyrl-BA"/>
        </w:rPr>
        <w:t xml:space="preserve">:02-330-207/23 </w:t>
      </w:r>
      <w:r>
        <w:rPr>
          <w:rFonts w:cs="Arial"/>
          <w:sz w:val="20"/>
          <w:lang w:val="sr-Cyrl-BA"/>
        </w:rPr>
        <w:t>od</w:t>
      </w:r>
      <w:r w:rsidR="00DA366C" w:rsidRPr="0028337B">
        <w:rPr>
          <w:rFonts w:cs="Arial"/>
          <w:sz w:val="20"/>
          <w:lang w:val="sr-Cyrl-BA"/>
        </w:rPr>
        <w:t xml:space="preserve"> 07.11.2023. </w:t>
      </w:r>
      <w:r>
        <w:rPr>
          <w:rFonts w:cs="Arial"/>
          <w:sz w:val="20"/>
          <w:lang w:val="sr-Cyrl-BA"/>
        </w:rPr>
        <w:t>godine</w:t>
      </w:r>
      <w:r w:rsidR="00DA366C" w:rsidRPr="0028337B">
        <w:rPr>
          <w:rFonts w:cs="Arial"/>
          <w:sz w:val="20"/>
          <w:lang w:val="sr-Cyrl-BA"/>
        </w:rPr>
        <w:t>,</w:t>
      </w:r>
      <w:r w:rsidR="00DA366C" w:rsidRPr="0028337B">
        <w:rPr>
          <w:rFonts w:cs="Arial"/>
          <w:sz w:val="20"/>
        </w:rPr>
        <w:t xml:space="preserve"> ,,</w:t>
      </w:r>
      <w:r>
        <w:rPr>
          <w:rFonts w:cs="Arial"/>
          <w:sz w:val="20"/>
          <w:lang w:val="sr-Cyrl-BA"/>
        </w:rPr>
        <w:t>Službeni</w:t>
      </w:r>
      <w:r w:rsidR="00DA366C" w:rsidRPr="0028337B">
        <w:rPr>
          <w:rFonts w:cs="Arial"/>
          <w:sz w:val="20"/>
          <w:lang w:val="sr-Cyrl-BA"/>
        </w:rPr>
        <w:t xml:space="preserve"> </w:t>
      </w:r>
      <w:r>
        <w:rPr>
          <w:rFonts w:cs="Arial"/>
          <w:sz w:val="20"/>
          <w:lang w:val="sr-Cyrl-BA"/>
        </w:rPr>
        <w:t>bilten</w:t>
      </w:r>
      <w:r w:rsidR="00DA366C" w:rsidRPr="0028337B">
        <w:rPr>
          <w:rFonts w:cs="Arial"/>
          <w:sz w:val="20"/>
          <w:lang w:val="sr-Cyrl-BA"/>
        </w:rPr>
        <w:t xml:space="preserve"> </w:t>
      </w:r>
      <w:r>
        <w:rPr>
          <w:rFonts w:cs="Arial"/>
          <w:sz w:val="20"/>
          <w:lang w:val="sr-Cyrl-BA"/>
        </w:rPr>
        <w:t>Opštine</w:t>
      </w:r>
      <w:r w:rsidR="00DA366C" w:rsidRPr="0028337B">
        <w:rPr>
          <w:rFonts w:cs="Arial"/>
          <w:sz w:val="20"/>
          <w:lang w:val="sr-Cyrl-BA"/>
        </w:rPr>
        <w:t xml:space="preserve"> </w:t>
      </w:r>
      <w:r>
        <w:rPr>
          <w:rFonts w:cs="Arial"/>
          <w:sz w:val="20"/>
          <w:lang w:val="sr-Cyrl-BA"/>
        </w:rPr>
        <w:t>Ugljevik</w:t>
      </w:r>
      <w:r w:rsidR="00DA366C" w:rsidRPr="0028337B">
        <w:rPr>
          <w:rFonts w:cs="Arial"/>
          <w:sz w:val="20"/>
          <w:lang w:val="sr-Cyrl-BA"/>
        </w:rPr>
        <w:t xml:space="preserve">“ </w:t>
      </w:r>
      <w:r>
        <w:rPr>
          <w:rFonts w:cs="Arial"/>
          <w:sz w:val="20"/>
          <w:lang w:val="sr-Cyrl-BA"/>
        </w:rPr>
        <w:t>broj</w:t>
      </w:r>
      <w:r w:rsidR="00DA366C" w:rsidRPr="0028337B">
        <w:rPr>
          <w:rFonts w:cs="Arial"/>
          <w:sz w:val="20"/>
          <w:lang w:val="sr-Cyrl-BA"/>
        </w:rPr>
        <w:t xml:space="preserve"> 5-2/23) </w:t>
      </w:r>
      <w:r>
        <w:rPr>
          <w:rFonts w:cs="Arial"/>
          <w:sz w:val="20"/>
          <w:lang w:val="sr-Cyrl-BA"/>
        </w:rPr>
        <w:t>i</w:t>
      </w:r>
      <w:r w:rsidR="00DA366C" w:rsidRPr="0028337B">
        <w:rPr>
          <w:rFonts w:cs="Arial"/>
          <w:sz w:val="20"/>
          <w:lang w:val="sr-Cyrl-BA"/>
        </w:rPr>
        <w:t xml:space="preserve"> </w:t>
      </w:r>
      <w:r>
        <w:rPr>
          <w:rFonts w:cs="Arial"/>
          <w:sz w:val="20"/>
          <w:lang w:val="sr-Cyrl-BA"/>
        </w:rPr>
        <w:t>Javnim</w:t>
      </w:r>
      <w:r w:rsidR="00DA366C" w:rsidRPr="0028337B">
        <w:rPr>
          <w:rFonts w:cs="Arial"/>
          <w:sz w:val="20"/>
          <w:lang w:val="sr-Cyrl-BA"/>
        </w:rPr>
        <w:t xml:space="preserve"> </w:t>
      </w:r>
      <w:r>
        <w:rPr>
          <w:rFonts w:cs="Arial"/>
          <w:sz w:val="20"/>
          <w:lang w:val="sr-Cyrl-BA"/>
        </w:rPr>
        <w:t>Pozivom</w:t>
      </w:r>
      <w:r w:rsidR="00DA366C" w:rsidRPr="0028337B">
        <w:rPr>
          <w:rFonts w:cs="Arial"/>
          <w:sz w:val="20"/>
          <w:lang w:val="sr-Cyrl-BA"/>
        </w:rPr>
        <w:t xml:space="preserve"> </w:t>
      </w:r>
      <w:r>
        <w:rPr>
          <w:rFonts w:cs="Arial"/>
          <w:sz w:val="20"/>
          <w:lang w:val="sr-Cyrl-BA"/>
        </w:rPr>
        <w:t>za</w:t>
      </w:r>
      <w:r w:rsidR="00DA366C" w:rsidRPr="0028337B">
        <w:rPr>
          <w:rFonts w:cs="Arial"/>
          <w:sz w:val="20"/>
          <w:lang w:val="sr-Cyrl-BA"/>
        </w:rPr>
        <w:t xml:space="preserve"> </w:t>
      </w:r>
      <w:r>
        <w:rPr>
          <w:rFonts w:cs="Arial"/>
          <w:sz w:val="20"/>
          <w:lang w:val="sr-Cyrl-BA"/>
        </w:rPr>
        <w:t>podršku</w:t>
      </w:r>
      <w:r w:rsidR="00DA366C" w:rsidRPr="0028337B">
        <w:rPr>
          <w:rFonts w:cs="Arial"/>
          <w:sz w:val="20"/>
          <w:lang w:val="sr-Cyrl-BA"/>
        </w:rPr>
        <w:t xml:space="preserve"> </w:t>
      </w:r>
      <w:r>
        <w:rPr>
          <w:rFonts w:cs="Arial"/>
          <w:sz w:val="20"/>
          <w:lang w:val="sr-Cyrl-BA"/>
        </w:rPr>
        <w:t>pčelarstvu</w:t>
      </w:r>
      <w:r w:rsidR="00DA366C" w:rsidRPr="0028337B">
        <w:rPr>
          <w:rFonts w:cs="Arial"/>
          <w:sz w:val="20"/>
          <w:lang w:val="sr-Cyrl-BA"/>
        </w:rPr>
        <w:t xml:space="preserve"> </w:t>
      </w:r>
      <w:r>
        <w:rPr>
          <w:rFonts w:cs="Arial"/>
          <w:sz w:val="20"/>
          <w:lang w:val="sr-Cyrl-BA"/>
        </w:rPr>
        <w:t>na</w:t>
      </w:r>
      <w:r w:rsidR="00DA366C" w:rsidRPr="0028337B">
        <w:rPr>
          <w:rFonts w:cs="Arial"/>
          <w:sz w:val="20"/>
          <w:lang w:val="sr-Cyrl-BA"/>
        </w:rPr>
        <w:t xml:space="preserve"> </w:t>
      </w:r>
      <w:r>
        <w:rPr>
          <w:rFonts w:cs="Arial"/>
          <w:sz w:val="20"/>
          <w:lang w:val="sr-Cyrl-BA"/>
        </w:rPr>
        <w:t>teritoriji</w:t>
      </w:r>
      <w:r w:rsidR="00DA366C" w:rsidRPr="0028337B">
        <w:rPr>
          <w:rFonts w:cs="Arial"/>
          <w:sz w:val="20"/>
          <w:lang w:val="sr-Cyrl-BA"/>
        </w:rPr>
        <w:t xml:space="preserve"> </w:t>
      </w:r>
      <w:r>
        <w:rPr>
          <w:rFonts w:cs="Arial"/>
          <w:sz w:val="20"/>
          <w:lang w:val="sr-Cyrl-BA"/>
        </w:rPr>
        <w:t>opštine</w:t>
      </w:r>
      <w:r w:rsidR="00DA366C" w:rsidRPr="0028337B">
        <w:rPr>
          <w:rFonts w:cs="Arial"/>
          <w:sz w:val="20"/>
          <w:lang w:val="sr-Cyrl-BA"/>
        </w:rPr>
        <w:t xml:space="preserve"> </w:t>
      </w:r>
      <w:r>
        <w:rPr>
          <w:rFonts w:cs="Arial"/>
          <w:sz w:val="20"/>
          <w:lang w:val="sr-Cyrl-BA"/>
        </w:rPr>
        <w:t>Ugljevik</w:t>
      </w:r>
      <w:r w:rsidR="00DA366C" w:rsidRPr="0028337B">
        <w:rPr>
          <w:rFonts w:cs="Arial"/>
          <w:sz w:val="20"/>
          <w:lang w:val="sr-Cyrl-BA"/>
        </w:rPr>
        <w:t xml:space="preserve"> </w:t>
      </w:r>
      <w:r>
        <w:rPr>
          <w:rFonts w:cs="Arial"/>
          <w:sz w:val="20"/>
          <w:lang w:val="sr-Cyrl-BA"/>
        </w:rPr>
        <w:t>br</w:t>
      </w:r>
      <w:r w:rsidR="00DA366C" w:rsidRPr="0028337B">
        <w:rPr>
          <w:rFonts w:cs="Arial"/>
          <w:sz w:val="20"/>
          <w:lang w:val="sr-Cyrl-BA"/>
        </w:rPr>
        <w:t xml:space="preserve">.02-330-274/23 </w:t>
      </w:r>
      <w:r>
        <w:rPr>
          <w:rFonts w:cs="Arial"/>
          <w:sz w:val="20"/>
          <w:lang w:val="sr-Cyrl-BA"/>
        </w:rPr>
        <w:t>od</w:t>
      </w:r>
      <w:r w:rsidR="00DA366C" w:rsidRPr="0028337B">
        <w:rPr>
          <w:rFonts w:cs="Arial"/>
          <w:sz w:val="20"/>
          <w:lang w:val="sr-Cyrl-BA"/>
        </w:rPr>
        <w:t xml:space="preserve"> 07.12.2023. </w:t>
      </w:r>
      <w:r>
        <w:rPr>
          <w:rFonts w:cs="Arial"/>
          <w:sz w:val="20"/>
          <w:lang w:val="sr-Cyrl-BA"/>
        </w:rPr>
        <w:t>godine</w:t>
      </w:r>
      <w:r w:rsidR="00DA366C" w:rsidRPr="0028337B">
        <w:rPr>
          <w:rFonts w:cs="Arial"/>
          <w:sz w:val="20"/>
          <w:lang w:val="sr-Cyrl-BA"/>
        </w:rPr>
        <w:t xml:space="preserve"> </w:t>
      </w:r>
      <w:r>
        <w:rPr>
          <w:rFonts w:cs="Arial"/>
          <w:sz w:val="20"/>
          <w:lang w:val="sr-Cyrl-BA"/>
        </w:rPr>
        <w:t>izvrši</w:t>
      </w:r>
      <w:r w:rsidR="00DA366C" w:rsidRPr="0028337B">
        <w:rPr>
          <w:rFonts w:cs="Arial"/>
          <w:sz w:val="20"/>
          <w:lang w:val="sr-Cyrl-BA"/>
        </w:rPr>
        <w:t xml:space="preserve"> </w:t>
      </w:r>
      <w:r>
        <w:rPr>
          <w:rFonts w:cs="Arial"/>
          <w:sz w:val="20"/>
          <w:lang w:val="sr-Cyrl-BA"/>
        </w:rPr>
        <w:t>prijem</w:t>
      </w:r>
      <w:r w:rsidR="00DA366C" w:rsidRPr="0028337B">
        <w:rPr>
          <w:rFonts w:cs="Arial"/>
          <w:sz w:val="20"/>
          <w:lang w:val="sr-Cyrl-BA"/>
        </w:rPr>
        <w:t xml:space="preserve"> </w:t>
      </w:r>
      <w:r>
        <w:rPr>
          <w:rFonts w:cs="Arial"/>
          <w:sz w:val="20"/>
          <w:lang w:val="sr-Cyrl-BA"/>
        </w:rPr>
        <w:t>zahtjeva</w:t>
      </w:r>
      <w:r w:rsidR="00DA366C" w:rsidRPr="0028337B">
        <w:rPr>
          <w:rFonts w:cs="Arial"/>
          <w:sz w:val="20"/>
          <w:lang w:val="sr-Cyrl-BA"/>
        </w:rPr>
        <w:t xml:space="preserve">, </w:t>
      </w:r>
      <w:r>
        <w:rPr>
          <w:rFonts w:cs="Arial"/>
          <w:sz w:val="20"/>
          <w:lang w:val="sr-Cyrl-BA"/>
        </w:rPr>
        <w:t>kompletiranje</w:t>
      </w:r>
      <w:r w:rsidR="00DA366C" w:rsidRPr="0028337B">
        <w:rPr>
          <w:rFonts w:cs="Arial"/>
          <w:sz w:val="20"/>
          <w:lang w:val="sr-Cyrl-BA"/>
        </w:rPr>
        <w:t xml:space="preserve"> </w:t>
      </w:r>
      <w:r>
        <w:rPr>
          <w:rFonts w:cs="Arial"/>
          <w:sz w:val="20"/>
          <w:lang w:val="sr-Cyrl-BA"/>
        </w:rPr>
        <w:t>potrebne</w:t>
      </w:r>
      <w:r w:rsidR="00DA366C" w:rsidRPr="0028337B">
        <w:rPr>
          <w:rFonts w:cs="Arial"/>
          <w:sz w:val="20"/>
          <w:lang w:val="sr-Cyrl-BA"/>
        </w:rPr>
        <w:t xml:space="preserve"> </w:t>
      </w:r>
      <w:r>
        <w:rPr>
          <w:rFonts w:cs="Arial"/>
          <w:sz w:val="20"/>
          <w:lang w:val="sr-Cyrl-BA"/>
        </w:rPr>
        <w:t>dokumentacije</w:t>
      </w:r>
      <w:r w:rsidR="00DA366C" w:rsidRPr="0028337B">
        <w:rPr>
          <w:rFonts w:cs="Arial"/>
          <w:sz w:val="20"/>
          <w:lang w:val="sr-Cyrl-BA"/>
        </w:rPr>
        <w:t xml:space="preserve"> </w:t>
      </w:r>
      <w:r>
        <w:rPr>
          <w:rFonts w:cs="Arial"/>
          <w:sz w:val="20"/>
          <w:lang w:val="sr-Cyrl-BA"/>
        </w:rPr>
        <w:t>i</w:t>
      </w:r>
      <w:r w:rsidR="00DA366C" w:rsidRPr="0028337B">
        <w:rPr>
          <w:rFonts w:cs="Arial"/>
          <w:sz w:val="20"/>
          <w:lang w:val="sr-Cyrl-BA"/>
        </w:rPr>
        <w:t xml:space="preserve"> </w:t>
      </w:r>
      <w:r>
        <w:rPr>
          <w:rFonts w:cs="Arial"/>
          <w:sz w:val="20"/>
          <w:lang w:val="sr-Cyrl-BA"/>
        </w:rPr>
        <w:t>utvrđivanje</w:t>
      </w:r>
      <w:r w:rsidR="00DA366C" w:rsidRPr="0028337B">
        <w:rPr>
          <w:rFonts w:cs="Arial"/>
          <w:sz w:val="20"/>
          <w:lang w:val="sr-Cyrl-BA"/>
        </w:rPr>
        <w:t xml:space="preserve"> </w:t>
      </w:r>
      <w:r>
        <w:rPr>
          <w:rFonts w:cs="Arial"/>
          <w:sz w:val="20"/>
          <w:lang w:val="sr-Cyrl-BA"/>
        </w:rPr>
        <w:t>ispunjenosti</w:t>
      </w:r>
      <w:r w:rsidR="00DA366C" w:rsidRPr="0028337B">
        <w:rPr>
          <w:rFonts w:cs="Arial"/>
          <w:sz w:val="20"/>
          <w:lang w:val="sr-Cyrl-BA"/>
        </w:rPr>
        <w:t xml:space="preserve"> </w:t>
      </w:r>
      <w:r>
        <w:rPr>
          <w:rFonts w:cs="Arial"/>
          <w:sz w:val="20"/>
          <w:lang w:val="sr-Cyrl-BA"/>
        </w:rPr>
        <w:t>uslova</w:t>
      </w:r>
      <w:r w:rsidR="00DA366C" w:rsidRPr="0028337B">
        <w:rPr>
          <w:rFonts w:cs="Arial"/>
          <w:sz w:val="20"/>
          <w:lang w:val="sr-Cyrl-BA"/>
        </w:rPr>
        <w:t xml:space="preserve"> </w:t>
      </w:r>
      <w:r>
        <w:rPr>
          <w:rFonts w:cs="Arial"/>
          <w:sz w:val="20"/>
          <w:lang w:val="sr-Cyrl-BA"/>
        </w:rPr>
        <w:t>za</w:t>
      </w:r>
      <w:r w:rsidR="00DA366C" w:rsidRPr="0028337B">
        <w:rPr>
          <w:rFonts w:cs="Arial"/>
          <w:sz w:val="20"/>
          <w:lang w:val="sr-Cyrl-BA"/>
        </w:rPr>
        <w:t xml:space="preserve"> </w:t>
      </w:r>
      <w:r>
        <w:rPr>
          <w:rFonts w:cs="Arial"/>
          <w:sz w:val="20"/>
          <w:lang w:val="sr-Cyrl-BA"/>
        </w:rPr>
        <w:t>odobravanje</w:t>
      </w:r>
      <w:r w:rsidR="00DA366C" w:rsidRPr="0028337B">
        <w:rPr>
          <w:rFonts w:cs="Arial"/>
          <w:sz w:val="20"/>
          <w:lang w:val="sr-Cyrl-BA"/>
        </w:rPr>
        <w:t xml:space="preserve"> </w:t>
      </w:r>
      <w:r>
        <w:rPr>
          <w:rFonts w:cs="Arial"/>
          <w:sz w:val="20"/>
          <w:lang w:val="sr-Cyrl-BA"/>
        </w:rPr>
        <w:t>podsticaja</w:t>
      </w:r>
      <w:r w:rsidR="00DA366C" w:rsidRPr="0028337B">
        <w:rPr>
          <w:rFonts w:cs="Arial"/>
          <w:sz w:val="20"/>
          <w:lang w:val="sr-Cyrl-BA"/>
        </w:rPr>
        <w:t xml:space="preserve">, </w:t>
      </w:r>
      <w:r>
        <w:rPr>
          <w:rFonts w:cs="Arial"/>
          <w:sz w:val="20"/>
          <w:lang w:val="sr-Cyrl-BA"/>
        </w:rPr>
        <w:t>kao</w:t>
      </w:r>
      <w:r w:rsidR="00DA366C" w:rsidRPr="0028337B">
        <w:rPr>
          <w:rFonts w:cs="Arial"/>
          <w:sz w:val="20"/>
          <w:lang w:val="sr-Cyrl-BA"/>
        </w:rPr>
        <w:t xml:space="preserve"> </w:t>
      </w:r>
      <w:r>
        <w:rPr>
          <w:rFonts w:cs="Arial"/>
          <w:sz w:val="20"/>
          <w:lang w:val="sr-Cyrl-BA"/>
        </w:rPr>
        <w:t>i</w:t>
      </w:r>
      <w:r w:rsidR="00DA366C" w:rsidRPr="0028337B">
        <w:rPr>
          <w:rFonts w:cs="Arial"/>
          <w:sz w:val="20"/>
          <w:lang w:val="sr-Cyrl-BA"/>
        </w:rPr>
        <w:t xml:space="preserve"> </w:t>
      </w:r>
      <w:r>
        <w:rPr>
          <w:rFonts w:cs="Arial"/>
          <w:sz w:val="20"/>
          <w:lang w:val="sr-Cyrl-BA"/>
        </w:rPr>
        <w:t>pripremu</w:t>
      </w:r>
      <w:r w:rsidR="00DA366C" w:rsidRPr="0028337B">
        <w:rPr>
          <w:rFonts w:cs="Arial"/>
          <w:sz w:val="20"/>
          <w:lang w:val="sr-Cyrl-BA"/>
        </w:rPr>
        <w:t xml:space="preserve"> </w:t>
      </w:r>
      <w:r>
        <w:rPr>
          <w:rFonts w:cs="Arial"/>
          <w:sz w:val="20"/>
          <w:lang w:val="sr-Cyrl-BA"/>
        </w:rPr>
        <w:t>rješenja</w:t>
      </w:r>
      <w:r w:rsidR="00DA366C" w:rsidRPr="0028337B">
        <w:rPr>
          <w:rFonts w:cs="Arial"/>
          <w:sz w:val="20"/>
          <w:lang w:val="sr-Cyrl-BA"/>
        </w:rPr>
        <w:t xml:space="preserve"> </w:t>
      </w:r>
      <w:r>
        <w:rPr>
          <w:rFonts w:cs="Arial"/>
          <w:sz w:val="20"/>
          <w:lang w:val="sr-Cyrl-BA"/>
        </w:rPr>
        <w:t>koje</w:t>
      </w:r>
      <w:r w:rsidR="00DA366C" w:rsidRPr="0028337B">
        <w:rPr>
          <w:rFonts w:cs="Arial"/>
          <w:sz w:val="20"/>
          <w:lang w:val="sr-Cyrl-BA"/>
        </w:rPr>
        <w:t xml:space="preserve"> </w:t>
      </w:r>
      <w:r>
        <w:rPr>
          <w:rFonts w:cs="Arial"/>
          <w:sz w:val="20"/>
          <w:lang w:val="sr-Cyrl-BA"/>
        </w:rPr>
        <w:t>donosi</w:t>
      </w:r>
      <w:r w:rsidR="00DA366C" w:rsidRPr="0028337B">
        <w:rPr>
          <w:rFonts w:cs="Arial"/>
          <w:sz w:val="20"/>
          <w:lang w:val="sr-Cyrl-BA"/>
        </w:rPr>
        <w:t xml:space="preserve"> </w:t>
      </w:r>
      <w:r>
        <w:rPr>
          <w:rFonts w:cs="Arial"/>
          <w:sz w:val="20"/>
          <w:lang w:val="sr-Cyrl-BA"/>
        </w:rPr>
        <w:t>Načelnik</w:t>
      </w:r>
      <w:r w:rsidR="00DA366C" w:rsidRPr="0028337B">
        <w:rPr>
          <w:rFonts w:cs="Arial"/>
          <w:sz w:val="20"/>
          <w:lang w:val="sr-Cyrl-BA"/>
        </w:rPr>
        <w:t xml:space="preserve"> </w:t>
      </w:r>
      <w:r>
        <w:rPr>
          <w:rFonts w:cs="Arial"/>
          <w:sz w:val="20"/>
          <w:lang w:val="sr-Cyrl-BA"/>
        </w:rPr>
        <w:t>Opštine</w:t>
      </w:r>
      <w:r w:rsidR="00DA366C" w:rsidRPr="0028337B">
        <w:rPr>
          <w:rFonts w:cs="Arial"/>
          <w:sz w:val="20"/>
          <w:lang w:val="sr-Cyrl-BA"/>
        </w:rPr>
        <w:t>.</w:t>
      </w:r>
    </w:p>
    <w:p w:rsidR="00DA366C" w:rsidRPr="0028337B" w:rsidRDefault="00DA366C" w:rsidP="00671568">
      <w:pPr>
        <w:pStyle w:val="NoSpacing"/>
        <w:ind w:right="102"/>
        <w:rPr>
          <w:rFonts w:cs="Arial"/>
          <w:sz w:val="20"/>
          <w:lang w:val="sr-Cyrl-BA"/>
        </w:rPr>
      </w:pPr>
    </w:p>
    <w:p w:rsidR="00DA366C" w:rsidRPr="0028337B" w:rsidRDefault="009A2F50" w:rsidP="00671568">
      <w:pPr>
        <w:pStyle w:val="NoSpacing"/>
        <w:ind w:right="102"/>
        <w:jc w:val="center"/>
        <w:rPr>
          <w:rFonts w:cs="Arial"/>
          <w:sz w:val="20"/>
          <w:lang w:val="sr-Cyrl-BA"/>
        </w:rPr>
      </w:pPr>
      <w:r>
        <w:rPr>
          <w:rFonts w:cs="Arial"/>
          <w:sz w:val="20"/>
          <w:lang w:val="sr-Cyrl-BA"/>
        </w:rPr>
        <w:t>Član</w:t>
      </w:r>
      <w:r w:rsidR="00DA366C" w:rsidRPr="0028337B">
        <w:rPr>
          <w:rFonts w:cs="Arial"/>
          <w:sz w:val="20"/>
          <w:lang w:val="sr-Cyrl-BA"/>
        </w:rPr>
        <w:t xml:space="preserve"> 3.</w:t>
      </w:r>
    </w:p>
    <w:p w:rsidR="00DA366C" w:rsidRDefault="009A2F50" w:rsidP="00671568">
      <w:pPr>
        <w:pStyle w:val="NoSpacing"/>
        <w:ind w:left="0" w:right="102" w:firstLine="0"/>
        <w:rPr>
          <w:rFonts w:cs="Arial"/>
          <w:sz w:val="20"/>
          <w:lang w:val="sr-Cyrl-BA"/>
        </w:rPr>
      </w:pPr>
      <w:r>
        <w:rPr>
          <w:rFonts w:cs="Arial"/>
          <w:sz w:val="20"/>
          <w:lang w:val="sr-Cyrl-BA"/>
        </w:rPr>
        <w:t>Ovo</w:t>
      </w:r>
      <w:r w:rsidR="00DA366C" w:rsidRPr="0028337B">
        <w:rPr>
          <w:rFonts w:cs="Arial"/>
          <w:sz w:val="20"/>
          <w:lang w:val="sr-Cyrl-BA"/>
        </w:rPr>
        <w:t xml:space="preserve"> </w:t>
      </w:r>
      <w:r>
        <w:rPr>
          <w:rFonts w:cs="Arial"/>
          <w:sz w:val="20"/>
          <w:lang w:val="sr-Cyrl-BA"/>
        </w:rPr>
        <w:t>rješenje</w:t>
      </w:r>
      <w:r w:rsidR="00DA366C" w:rsidRPr="0028337B">
        <w:rPr>
          <w:rFonts w:cs="Arial"/>
          <w:sz w:val="20"/>
          <w:lang w:val="sr-Cyrl-BA"/>
        </w:rPr>
        <w:t xml:space="preserve"> </w:t>
      </w:r>
      <w:r>
        <w:rPr>
          <w:rFonts w:cs="Arial"/>
          <w:sz w:val="20"/>
          <w:lang w:val="sr-Cyrl-BA"/>
        </w:rPr>
        <w:t>stupa</w:t>
      </w:r>
      <w:r w:rsidR="00DA366C" w:rsidRPr="0028337B">
        <w:rPr>
          <w:rFonts w:cs="Arial"/>
          <w:sz w:val="20"/>
          <w:lang w:val="sr-Cyrl-BA"/>
        </w:rPr>
        <w:t xml:space="preserve"> </w:t>
      </w:r>
      <w:r>
        <w:rPr>
          <w:rFonts w:cs="Arial"/>
          <w:sz w:val="20"/>
          <w:lang w:val="sr-Cyrl-BA"/>
        </w:rPr>
        <w:t>na</w:t>
      </w:r>
      <w:r w:rsidR="00DA366C" w:rsidRPr="0028337B">
        <w:rPr>
          <w:rFonts w:cs="Arial"/>
          <w:sz w:val="20"/>
          <w:lang w:val="sr-Cyrl-BA"/>
        </w:rPr>
        <w:t xml:space="preserve"> </w:t>
      </w:r>
      <w:r>
        <w:rPr>
          <w:rFonts w:cs="Arial"/>
          <w:sz w:val="20"/>
          <w:lang w:val="sr-Cyrl-BA"/>
        </w:rPr>
        <w:t>snagu</w:t>
      </w:r>
      <w:r w:rsidR="00DA366C" w:rsidRPr="0028337B">
        <w:rPr>
          <w:rFonts w:cs="Arial"/>
          <w:sz w:val="20"/>
          <w:lang w:val="sr-Cyrl-BA"/>
        </w:rPr>
        <w:t xml:space="preserve"> </w:t>
      </w:r>
      <w:r>
        <w:rPr>
          <w:rFonts w:cs="Arial"/>
          <w:sz w:val="20"/>
          <w:lang w:val="sr-Cyrl-BA"/>
        </w:rPr>
        <w:t>danom</w:t>
      </w:r>
      <w:r w:rsidR="00DA366C" w:rsidRPr="0028337B">
        <w:rPr>
          <w:rFonts w:cs="Arial"/>
          <w:sz w:val="20"/>
          <w:lang w:val="sr-Cyrl-BA"/>
        </w:rPr>
        <w:t xml:space="preserve"> </w:t>
      </w:r>
      <w:r>
        <w:rPr>
          <w:rFonts w:cs="Arial"/>
          <w:sz w:val="20"/>
          <w:lang w:val="sr-Cyrl-BA"/>
        </w:rPr>
        <w:t>donošenja</w:t>
      </w:r>
      <w:r w:rsidR="00DA366C" w:rsidRPr="0028337B">
        <w:rPr>
          <w:rFonts w:cs="Arial"/>
          <w:sz w:val="20"/>
          <w:lang w:val="sr-Cyrl-BA"/>
        </w:rPr>
        <w:t xml:space="preserve">, </w:t>
      </w:r>
      <w:r>
        <w:rPr>
          <w:rFonts w:cs="Arial"/>
          <w:sz w:val="20"/>
          <w:lang w:val="sr-Cyrl-BA"/>
        </w:rPr>
        <w:t>a</w:t>
      </w:r>
      <w:r w:rsidR="00DA366C" w:rsidRPr="0028337B">
        <w:rPr>
          <w:rFonts w:cs="Arial"/>
          <w:sz w:val="20"/>
          <w:lang w:val="sr-Cyrl-BA"/>
        </w:rPr>
        <w:t xml:space="preserve"> </w:t>
      </w:r>
      <w:r>
        <w:rPr>
          <w:rFonts w:cs="Arial"/>
          <w:sz w:val="20"/>
          <w:lang w:val="sr-Cyrl-BA"/>
        </w:rPr>
        <w:t>biće</w:t>
      </w:r>
      <w:r w:rsidR="00DA366C" w:rsidRPr="0028337B">
        <w:rPr>
          <w:rFonts w:cs="Arial"/>
          <w:sz w:val="20"/>
          <w:lang w:val="sr-Cyrl-BA"/>
        </w:rPr>
        <w:t xml:space="preserve"> </w:t>
      </w:r>
      <w:r>
        <w:rPr>
          <w:rFonts w:cs="Arial"/>
          <w:sz w:val="20"/>
          <w:lang w:val="sr-Cyrl-BA"/>
        </w:rPr>
        <w:t>objavljeno</w:t>
      </w:r>
      <w:r w:rsidR="00DA366C" w:rsidRPr="0028337B">
        <w:rPr>
          <w:rFonts w:cs="Arial"/>
          <w:sz w:val="20"/>
          <w:lang w:val="sr-Cyrl-BA"/>
        </w:rPr>
        <w:t xml:space="preserve"> </w:t>
      </w:r>
      <w:r>
        <w:rPr>
          <w:rFonts w:cs="Arial"/>
          <w:sz w:val="20"/>
          <w:lang w:val="sr-Cyrl-BA"/>
        </w:rPr>
        <w:t>u</w:t>
      </w:r>
      <w:r w:rsidR="00DA366C" w:rsidRPr="0028337B">
        <w:rPr>
          <w:rFonts w:cs="Arial"/>
          <w:sz w:val="20"/>
          <w:lang w:val="sr-Cyrl-BA"/>
        </w:rPr>
        <w:t xml:space="preserve"> ,,</w:t>
      </w:r>
      <w:r>
        <w:rPr>
          <w:rFonts w:cs="Arial"/>
          <w:sz w:val="20"/>
          <w:lang w:val="sr-Cyrl-BA"/>
        </w:rPr>
        <w:t>Službenom</w:t>
      </w:r>
      <w:r w:rsidR="00DA366C" w:rsidRPr="0028337B">
        <w:rPr>
          <w:rFonts w:cs="Arial"/>
          <w:sz w:val="20"/>
          <w:lang w:val="sr-Cyrl-BA"/>
        </w:rPr>
        <w:t xml:space="preserve"> </w:t>
      </w:r>
      <w:r>
        <w:rPr>
          <w:rFonts w:cs="Arial"/>
          <w:sz w:val="20"/>
          <w:lang w:val="sr-Cyrl-BA"/>
        </w:rPr>
        <w:t>biltenu</w:t>
      </w:r>
      <w:r w:rsidR="00DA366C" w:rsidRPr="0028337B">
        <w:rPr>
          <w:rFonts w:cs="Arial"/>
          <w:sz w:val="20"/>
          <w:lang w:val="sr-Cyrl-BA"/>
        </w:rPr>
        <w:t xml:space="preserve"> </w:t>
      </w:r>
      <w:r>
        <w:rPr>
          <w:rFonts w:cs="Arial"/>
          <w:sz w:val="20"/>
          <w:lang w:val="sr-Cyrl-BA"/>
        </w:rPr>
        <w:t>Opštine</w:t>
      </w:r>
      <w:r w:rsidR="00DA366C" w:rsidRPr="0028337B">
        <w:rPr>
          <w:rFonts w:cs="Arial"/>
          <w:sz w:val="20"/>
          <w:lang w:val="sr-Cyrl-BA"/>
        </w:rPr>
        <w:t xml:space="preserve"> </w:t>
      </w:r>
      <w:r>
        <w:rPr>
          <w:rFonts w:cs="Arial"/>
          <w:sz w:val="20"/>
          <w:lang w:val="sr-Cyrl-BA"/>
        </w:rPr>
        <w:t>Ugljevik</w:t>
      </w:r>
      <w:r w:rsidR="00DA366C" w:rsidRPr="0028337B">
        <w:rPr>
          <w:rFonts w:cs="Arial"/>
          <w:sz w:val="20"/>
          <w:lang w:val="sr-Cyrl-BA"/>
        </w:rPr>
        <w:t>“.</w:t>
      </w:r>
    </w:p>
    <w:p w:rsidR="00ED5A44" w:rsidRPr="0028337B" w:rsidRDefault="00ED5A44" w:rsidP="00671568">
      <w:pPr>
        <w:pStyle w:val="NoSpacing"/>
        <w:ind w:left="0" w:right="102" w:firstLine="0"/>
        <w:rPr>
          <w:rFonts w:cs="Arial"/>
          <w:sz w:val="20"/>
          <w:lang w:val="sr-Cyrl-BA"/>
        </w:rPr>
      </w:pPr>
    </w:p>
    <w:p w:rsidR="00DA366C" w:rsidRPr="00DA366C" w:rsidRDefault="009A2F50" w:rsidP="00671568">
      <w:pPr>
        <w:pBdr>
          <w:bottom w:val="single" w:sz="6" w:space="1" w:color="auto"/>
        </w:pBdr>
        <w:ind w:right="102"/>
        <w:jc w:val="right"/>
        <w:rPr>
          <w:sz w:val="18"/>
          <w:szCs w:val="18"/>
          <w:lang w:val="sr-Cyrl-RS"/>
        </w:rPr>
      </w:pPr>
      <w:r>
        <w:rPr>
          <w:sz w:val="18"/>
          <w:szCs w:val="18"/>
          <w:lang w:val="sr-Cyrl-RS"/>
        </w:rPr>
        <w:t>NAČELNIK</w:t>
      </w:r>
      <w:r w:rsidR="00DA366C" w:rsidRPr="00DA366C">
        <w:rPr>
          <w:sz w:val="18"/>
          <w:szCs w:val="18"/>
          <w:lang w:val="sr-Cyrl-RS"/>
        </w:rPr>
        <w:t xml:space="preserve"> </w:t>
      </w:r>
      <w:r>
        <w:rPr>
          <w:sz w:val="18"/>
          <w:szCs w:val="18"/>
          <w:lang w:val="sr-Cyrl-RS"/>
        </w:rPr>
        <w:t>OPŠTINE</w:t>
      </w:r>
      <w:r w:rsidR="00DA366C" w:rsidRPr="00DA366C">
        <w:rPr>
          <w:sz w:val="18"/>
          <w:szCs w:val="18"/>
          <w:lang w:val="sr-Cyrl-RS"/>
        </w:rPr>
        <w:br/>
      </w:r>
      <w:r>
        <w:rPr>
          <w:sz w:val="18"/>
          <w:szCs w:val="18"/>
          <w:lang w:val="sr-Cyrl-RS"/>
        </w:rPr>
        <w:t>Vasilije</w:t>
      </w:r>
      <w:r w:rsidR="00DA366C" w:rsidRPr="00DA366C">
        <w:rPr>
          <w:sz w:val="18"/>
          <w:szCs w:val="18"/>
          <w:lang w:val="sr-Cyrl-RS"/>
        </w:rPr>
        <w:t xml:space="preserve"> </w:t>
      </w:r>
      <w:r>
        <w:rPr>
          <w:sz w:val="18"/>
          <w:szCs w:val="18"/>
          <w:lang w:val="sr-Cyrl-RS"/>
        </w:rPr>
        <w:t>Perić</w:t>
      </w:r>
      <w:r w:rsidR="00DA366C" w:rsidRPr="00DA366C">
        <w:rPr>
          <w:sz w:val="18"/>
          <w:szCs w:val="18"/>
          <w:lang w:val="sr-Cyrl-RS"/>
        </w:rPr>
        <w:t xml:space="preserve"> </w:t>
      </w:r>
      <w:r>
        <w:rPr>
          <w:sz w:val="18"/>
          <w:szCs w:val="18"/>
          <w:lang w:val="sr-Cyrl-RS"/>
        </w:rPr>
        <w:t>dipl</w:t>
      </w:r>
      <w:r w:rsidR="00DA366C" w:rsidRPr="00DA366C">
        <w:rPr>
          <w:sz w:val="18"/>
          <w:szCs w:val="18"/>
          <w:lang w:val="sr-Cyrl-RS"/>
        </w:rPr>
        <w:t>.</w:t>
      </w:r>
      <w:r>
        <w:rPr>
          <w:sz w:val="18"/>
          <w:szCs w:val="18"/>
          <w:lang w:val="sr-Cyrl-RS"/>
        </w:rPr>
        <w:t>ek</w:t>
      </w:r>
      <w:r w:rsidR="00DA366C" w:rsidRPr="00DA366C">
        <w:rPr>
          <w:sz w:val="18"/>
          <w:szCs w:val="18"/>
          <w:lang w:val="sr-Cyrl-RS"/>
        </w:rPr>
        <w:t>.</w:t>
      </w:r>
    </w:p>
    <w:p w:rsidR="00DA366C" w:rsidRPr="00DA366C" w:rsidRDefault="00DA366C" w:rsidP="00671568">
      <w:pPr>
        <w:ind w:right="102" w:firstLine="0"/>
        <w:rPr>
          <w:rFonts w:cs="Arial"/>
          <w:sz w:val="18"/>
          <w:szCs w:val="18"/>
        </w:rPr>
      </w:pPr>
    </w:p>
    <w:p w:rsidR="00741EF0" w:rsidRPr="00867C4B" w:rsidRDefault="009A2F50" w:rsidP="00741EF0">
      <w:pPr>
        <w:spacing w:after="0"/>
        <w:ind w:firstLine="0"/>
        <w:rPr>
          <w:rFonts w:cs="Arial"/>
          <w:sz w:val="20"/>
          <w:szCs w:val="20"/>
          <w:lang w:eastAsia="sr-Latn-BA"/>
        </w:rPr>
      </w:pPr>
      <w:r>
        <w:rPr>
          <w:rFonts w:cs="Arial"/>
          <w:sz w:val="20"/>
          <w:szCs w:val="20"/>
          <w:lang w:eastAsia="sr-Latn-BA"/>
        </w:rPr>
        <w:t>REPUBLIKA</w:t>
      </w:r>
      <w:r w:rsidR="00741EF0" w:rsidRPr="00867C4B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SRPSKA</w:t>
      </w:r>
    </w:p>
    <w:p w:rsidR="00741EF0" w:rsidRPr="00867C4B" w:rsidRDefault="009A2F50" w:rsidP="00741EF0">
      <w:pPr>
        <w:spacing w:after="0"/>
        <w:ind w:firstLine="0"/>
        <w:rPr>
          <w:rFonts w:cs="Arial"/>
          <w:sz w:val="20"/>
          <w:szCs w:val="20"/>
          <w:lang w:eastAsia="sr-Latn-BA"/>
        </w:rPr>
      </w:pPr>
      <w:r>
        <w:rPr>
          <w:rFonts w:cs="Arial"/>
          <w:sz w:val="20"/>
          <w:szCs w:val="20"/>
          <w:lang w:eastAsia="sr-Latn-BA"/>
        </w:rPr>
        <w:t>OPŠTINA</w:t>
      </w:r>
      <w:r w:rsidR="00741EF0" w:rsidRPr="00867C4B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UGLjEVIK</w:t>
      </w:r>
    </w:p>
    <w:p w:rsidR="00741EF0" w:rsidRPr="00867C4B" w:rsidRDefault="009A2F50" w:rsidP="00741EF0">
      <w:pPr>
        <w:spacing w:after="0"/>
        <w:ind w:firstLine="0"/>
        <w:rPr>
          <w:rFonts w:cs="Arial"/>
          <w:sz w:val="20"/>
          <w:szCs w:val="20"/>
          <w:lang w:eastAsia="sr-Latn-BA"/>
        </w:rPr>
      </w:pPr>
      <w:r>
        <w:rPr>
          <w:rFonts w:cs="Arial"/>
          <w:sz w:val="20"/>
          <w:szCs w:val="20"/>
          <w:lang w:eastAsia="sr-Latn-BA"/>
        </w:rPr>
        <w:t>NAČELNIK</w:t>
      </w:r>
      <w:r w:rsidR="00741EF0" w:rsidRPr="00867C4B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OPŠTINE</w:t>
      </w:r>
    </w:p>
    <w:p w:rsidR="00741EF0" w:rsidRPr="00867C4B" w:rsidRDefault="009A2F50" w:rsidP="00741EF0">
      <w:pPr>
        <w:spacing w:after="0"/>
        <w:ind w:firstLine="0"/>
        <w:rPr>
          <w:rFonts w:cs="Arial"/>
          <w:sz w:val="20"/>
          <w:szCs w:val="20"/>
          <w:lang w:eastAsia="sr-Latn-BA"/>
        </w:rPr>
      </w:pPr>
      <w:r>
        <w:rPr>
          <w:rFonts w:cs="Arial"/>
          <w:sz w:val="20"/>
          <w:szCs w:val="20"/>
          <w:lang w:eastAsia="sr-Latn-BA"/>
        </w:rPr>
        <w:t>Broj</w:t>
      </w:r>
      <w:r w:rsidR="00741EF0" w:rsidRPr="00867C4B">
        <w:rPr>
          <w:rFonts w:cs="Arial"/>
          <w:sz w:val="20"/>
          <w:szCs w:val="20"/>
          <w:lang w:eastAsia="sr-Latn-BA"/>
        </w:rPr>
        <w:t xml:space="preserve">: 02-111- 4 /24 </w:t>
      </w:r>
    </w:p>
    <w:p w:rsidR="00741EF0" w:rsidRPr="00867C4B" w:rsidRDefault="009A2F50" w:rsidP="00741EF0">
      <w:pPr>
        <w:spacing w:after="0"/>
        <w:ind w:firstLine="0"/>
        <w:rPr>
          <w:rFonts w:cs="Arial"/>
          <w:sz w:val="20"/>
          <w:szCs w:val="20"/>
          <w:lang w:eastAsia="sr-Latn-BA"/>
        </w:rPr>
      </w:pPr>
      <w:r>
        <w:rPr>
          <w:rFonts w:cs="Arial"/>
          <w:sz w:val="20"/>
          <w:szCs w:val="20"/>
          <w:lang w:eastAsia="sr-Latn-BA"/>
        </w:rPr>
        <w:t>Datum</w:t>
      </w:r>
      <w:r w:rsidR="00741EF0" w:rsidRPr="00867C4B">
        <w:rPr>
          <w:rFonts w:cs="Arial"/>
          <w:sz w:val="20"/>
          <w:szCs w:val="20"/>
          <w:lang w:eastAsia="sr-Latn-BA"/>
        </w:rPr>
        <w:t>, 26. 2. 2024 .</w:t>
      </w:r>
      <w:r>
        <w:rPr>
          <w:rFonts w:cs="Arial"/>
          <w:sz w:val="20"/>
          <w:szCs w:val="20"/>
          <w:lang w:eastAsia="sr-Latn-BA"/>
        </w:rPr>
        <w:t>godine</w:t>
      </w:r>
      <w:r w:rsidR="00741EF0" w:rsidRPr="00867C4B">
        <w:rPr>
          <w:rFonts w:cs="Arial"/>
          <w:sz w:val="20"/>
          <w:szCs w:val="20"/>
          <w:lang w:eastAsia="sr-Latn-BA"/>
        </w:rPr>
        <w:t xml:space="preserve">  </w:t>
      </w:r>
    </w:p>
    <w:p w:rsidR="00741EF0" w:rsidRPr="00867C4B" w:rsidRDefault="00741EF0" w:rsidP="00741EF0">
      <w:pPr>
        <w:spacing w:after="0"/>
        <w:ind w:firstLine="0"/>
        <w:rPr>
          <w:rFonts w:cs="Arial"/>
          <w:sz w:val="20"/>
          <w:szCs w:val="20"/>
          <w:lang w:eastAsia="sr-Latn-BA"/>
        </w:rPr>
      </w:pPr>
    </w:p>
    <w:p w:rsidR="00741EF0" w:rsidRPr="00867C4B" w:rsidRDefault="009A2F50" w:rsidP="00741EF0">
      <w:pPr>
        <w:spacing w:after="0"/>
        <w:ind w:firstLine="0"/>
        <w:rPr>
          <w:rFonts w:cs="Arial"/>
          <w:sz w:val="20"/>
          <w:szCs w:val="20"/>
          <w:lang w:val="sr-Cyrl-CS"/>
        </w:rPr>
      </w:pPr>
      <w:r>
        <w:rPr>
          <w:rFonts w:cs="Arial"/>
          <w:sz w:val="20"/>
          <w:szCs w:val="20"/>
          <w:lang w:eastAsia="sr-Latn-BA"/>
        </w:rPr>
        <w:t>Na</w:t>
      </w:r>
      <w:r w:rsidR="00741EF0" w:rsidRPr="00867C4B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osnovu</w:t>
      </w:r>
      <w:r w:rsidR="00741EF0" w:rsidRPr="00867C4B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člana</w:t>
      </w:r>
      <w:r w:rsidR="00741EF0" w:rsidRPr="00867C4B">
        <w:rPr>
          <w:rFonts w:cs="Arial"/>
          <w:sz w:val="20"/>
          <w:szCs w:val="20"/>
          <w:lang w:eastAsia="sr-Latn-BA"/>
        </w:rPr>
        <w:t xml:space="preserve"> 82. </w:t>
      </w:r>
      <w:r>
        <w:rPr>
          <w:rFonts w:cs="Arial"/>
          <w:sz w:val="20"/>
          <w:szCs w:val="20"/>
          <w:lang w:eastAsia="sr-Latn-BA"/>
        </w:rPr>
        <w:t>stav</w:t>
      </w:r>
      <w:r w:rsidR="00741EF0" w:rsidRPr="00867C4B">
        <w:rPr>
          <w:rFonts w:cs="Arial"/>
          <w:sz w:val="20"/>
          <w:szCs w:val="20"/>
          <w:lang w:eastAsia="sr-Latn-BA"/>
        </w:rPr>
        <w:t xml:space="preserve"> 3. </w:t>
      </w:r>
      <w:r>
        <w:rPr>
          <w:rFonts w:cs="Arial"/>
          <w:sz w:val="20"/>
          <w:szCs w:val="20"/>
          <w:lang w:eastAsia="sr-Latn-BA"/>
        </w:rPr>
        <w:t>Zakona</w:t>
      </w:r>
      <w:r w:rsidR="00741EF0" w:rsidRPr="00867C4B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o</w:t>
      </w:r>
      <w:r w:rsidR="00741EF0" w:rsidRPr="00867C4B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lokalnoj</w:t>
      </w:r>
      <w:r w:rsidR="00741EF0" w:rsidRPr="00867C4B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samoupravi</w:t>
      </w:r>
      <w:r w:rsidR="00741EF0" w:rsidRPr="00867C4B">
        <w:rPr>
          <w:rFonts w:cs="Arial"/>
          <w:sz w:val="20"/>
          <w:szCs w:val="20"/>
          <w:lang w:eastAsia="sr-Latn-BA"/>
        </w:rPr>
        <w:t xml:space="preserve"> (,,</w:t>
      </w:r>
      <w:r>
        <w:rPr>
          <w:rFonts w:cs="Arial"/>
          <w:sz w:val="20"/>
          <w:szCs w:val="20"/>
          <w:lang w:eastAsia="sr-Latn-BA"/>
        </w:rPr>
        <w:t>Službeni</w:t>
      </w:r>
      <w:r w:rsidR="00741EF0" w:rsidRPr="00867C4B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glasnik</w:t>
      </w:r>
      <w:r w:rsidR="00741EF0" w:rsidRPr="00867C4B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Republike</w:t>
      </w:r>
      <w:r w:rsidR="00741EF0" w:rsidRPr="00867C4B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Srpske</w:t>
      </w:r>
      <w:r w:rsidR="00741EF0" w:rsidRPr="00867C4B">
        <w:rPr>
          <w:rFonts w:cs="Arial"/>
          <w:sz w:val="20"/>
          <w:szCs w:val="20"/>
          <w:lang w:eastAsia="sr-Latn-BA"/>
        </w:rPr>
        <w:t xml:space="preserve">“ </w:t>
      </w:r>
      <w:r>
        <w:rPr>
          <w:rFonts w:cs="Arial"/>
          <w:sz w:val="20"/>
          <w:szCs w:val="20"/>
          <w:lang w:eastAsia="sr-Latn-BA"/>
        </w:rPr>
        <w:t>broj</w:t>
      </w:r>
      <w:r w:rsidR="00741EF0" w:rsidRPr="00867C4B">
        <w:rPr>
          <w:rFonts w:cs="Arial"/>
          <w:sz w:val="20"/>
          <w:szCs w:val="20"/>
          <w:lang w:eastAsia="sr-Latn-BA"/>
        </w:rPr>
        <w:t xml:space="preserve">: 97/16, 36/19, 61/21), </w:t>
      </w:r>
      <w:r>
        <w:rPr>
          <w:rFonts w:cs="Arial"/>
          <w:sz w:val="20"/>
          <w:szCs w:val="20"/>
          <w:lang w:val="sr-Cyrl-CS"/>
        </w:rPr>
        <w:t>člana</w:t>
      </w:r>
      <w:r w:rsidR="00741EF0" w:rsidRPr="00867C4B">
        <w:rPr>
          <w:rFonts w:cs="Arial"/>
          <w:sz w:val="20"/>
          <w:szCs w:val="20"/>
          <w:lang w:val="sr-Cyrl-CS"/>
        </w:rPr>
        <w:t xml:space="preserve"> 68. </w:t>
      </w:r>
      <w:r>
        <w:rPr>
          <w:rFonts w:cs="Arial"/>
          <w:sz w:val="20"/>
          <w:szCs w:val="20"/>
          <w:lang w:val="sr-Cyrl-CS"/>
        </w:rPr>
        <w:t>i</w:t>
      </w:r>
      <w:r w:rsidR="00741EF0" w:rsidRPr="00867C4B">
        <w:rPr>
          <w:rFonts w:cs="Arial"/>
          <w:sz w:val="20"/>
          <w:szCs w:val="20"/>
          <w:lang w:val="sr-Cyrl-CS"/>
        </w:rPr>
        <w:t xml:space="preserve"> 89. </w:t>
      </w:r>
      <w:r>
        <w:rPr>
          <w:rFonts w:cs="Arial"/>
          <w:sz w:val="20"/>
          <w:szCs w:val="20"/>
          <w:lang w:eastAsia="sr-Latn-BA"/>
        </w:rPr>
        <w:t>Statuta</w:t>
      </w:r>
      <w:r w:rsidR="00741EF0" w:rsidRPr="00867C4B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Opštine</w:t>
      </w:r>
      <w:r w:rsidR="00741EF0" w:rsidRPr="00867C4B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Ugljevik</w:t>
      </w:r>
      <w:r w:rsidR="00741EF0" w:rsidRPr="00867C4B">
        <w:rPr>
          <w:rFonts w:cs="Arial"/>
          <w:sz w:val="20"/>
          <w:szCs w:val="20"/>
          <w:lang w:eastAsia="sr-Latn-BA"/>
        </w:rPr>
        <w:t xml:space="preserve"> (,,</w:t>
      </w:r>
      <w:r>
        <w:rPr>
          <w:rFonts w:cs="Arial"/>
          <w:sz w:val="20"/>
          <w:szCs w:val="20"/>
          <w:lang w:eastAsia="sr-Latn-BA"/>
        </w:rPr>
        <w:t>Službeni</w:t>
      </w:r>
      <w:r w:rsidR="00741EF0" w:rsidRPr="00867C4B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bilten</w:t>
      </w:r>
      <w:r w:rsidR="00741EF0" w:rsidRPr="00867C4B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opština</w:t>
      </w:r>
      <w:r w:rsidR="00741EF0" w:rsidRPr="00867C4B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Ugljevik</w:t>
      </w:r>
      <w:r w:rsidR="00741EF0" w:rsidRPr="00867C4B">
        <w:rPr>
          <w:rFonts w:cs="Arial"/>
          <w:sz w:val="20"/>
          <w:szCs w:val="20"/>
          <w:lang w:eastAsia="sr-Latn-BA"/>
        </w:rPr>
        <w:t xml:space="preserve">“ </w:t>
      </w:r>
      <w:r>
        <w:rPr>
          <w:rFonts w:cs="Arial"/>
          <w:sz w:val="20"/>
          <w:szCs w:val="20"/>
          <w:lang w:eastAsia="sr-Latn-BA"/>
        </w:rPr>
        <w:t>broj</w:t>
      </w:r>
      <w:r w:rsidR="00741EF0" w:rsidRPr="00867C4B">
        <w:rPr>
          <w:rFonts w:cs="Arial"/>
          <w:sz w:val="20"/>
          <w:szCs w:val="20"/>
          <w:lang w:eastAsia="sr-Latn-BA"/>
        </w:rPr>
        <w:t xml:space="preserve">: 7/17, 5/21) </w:t>
      </w:r>
      <w:r>
        <w:rPr>
          <w:rFonts w:cs="Arial"/>
          <w:sz w:val="20"/>
          <w:szCs w:val="20"/>
          <w:lang w:eastAsia="sr-Latn-BA"/>
        </w:rPr>
        <w:t>i</w:t>
      </w:r>
      <w:r w:rsidR="00741EF0" w:rsidRPr="00867C4B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člana</w:t>
      </w:r>
      <w:r w:rsidR="00741EF0" w:rsidRPr="00867C4B">
        <w:rPr>
          <w:rFonts w:cs="Arial"/>
          <w:sz w:val="20"/>
          <w:szCs w:val="20"/>
          <w:lang w:eastAsia="sr-Latn-BA"/>
        </w:rPr>
        <w:t xml:space="preserve"> 16. </w:t>
      </w:r>
      <w:r>
        <w:rPr>
          <w:rFonts w:cs="Arial"/>
          <w:sz w:val="20"/>
          <w:szCs w:val="20"/>
          <w:lang w:eastAsia="sr-Latn-BA"/>
        </w:rPr>
        <w:t>Pravilnika</w:t>
      </w:r>
      <w:r w:rsidR="00741EF0" w:rsidRPr="00867C4B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o</w:t>
      </w:r>
      <w:r w:rsidR="00741EF0" w:rsidRPr="00867C4B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procjeni</w:t>
      </w:r>
      <w:r w:rsidR="00741EF0" w:rsidRPr="00867C4B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potreba</w:t>
      </w:r>
      <w:r w:rsidR="00741EF0" w:rsidRPr="00867C4B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i</w:t>
      </w:r>
      <w:r w:rsidR="00741EF0" w:rsidRPr="00867C4B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usmjeravanju</w:t>
      </w:r>
      <w:r w:rsidR="00741EF0" w:rsidRPr="00867C4B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djece</w:t>
      </w:r>
      <w:r w:rsidR="00741EF0" w:rsidRPr="00867C4B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i</w:t>
      </w:r>
      <w:r w:rsidR="00741EF0" w:rsidRPr="00867C4B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omladine</w:t>
      </w:r>
      <w:r w:rsidR="00741EF0" w:rsidRPr="00867C4B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sa</w:t>
      </w:r>
      <w:r w:rsidR="00741EF0" w:rsidRPr="00867C4B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smetnjama</w:t>
      </w:r>
      <w:r w:rsidR="00741EF0" w:rsidRPr="00867C4B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u</w:t>
      </w:r>
      <w:r w:rsidR="00741EF0" w:rsidRPr="00867C4B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razvoju</w:t>
      </w:r>
      <w:r w:rsidR="00741EF0" w:rsidRPr="00867C4B">
        <w:rPr>
          <w:rFonts w:cs="Arial"/>
          <w:sz w:val="20"/>
          <w:szCs w:val="20"/>
          <w:lang w:eastAsia="sr-Latn-BA"/>
        </w:rPr>
        <w:t xml:space="preserve"> (,,</w:t>
      </w:r>
      <w:r>
        <w:rPr>
          <w:rFonts w:cs="Arial"/>
          <w:sz w:val="20"/>
          <w:szCs w:val="20"/>
          <w:lang w:eastAsia="sr-Latn-BA"/>
        </w:rPr>
        <w:t>Službeni</w:t>
      </w:r>
      <w:r w:rsidR="00741EF0" w:rsidRPr="00867C4B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glasnik</w:t>
      </w:r>
      <w:r w:rsidR="00741EF0" w:rsidRPr="00867C4B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Republike</w:t>
      </w:r>
      <w:r w:rsidR="00741EF0" w:rsidRPr="00867C4B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Srpske</w:t>
      </w:r>
      <w:r w:rsidR="00741EF0" w:rsidRPr="00867C4B">
        <w:rPr>
          <w:rFonts w:cs="Arial"/>
          <w:sz w:val="20"/>
          <w:szCs w:val="20"/>
          <w:lang w:eastAsia="sr-Latn-BA"/>
        </w:rPr>
        <w:t xml:space="preserve">“ </w:t>
      </w:r>
      <w:r>
        <w:rPr>
          <w:rFonts w:cs="Arial"/>
          <w:sz w:val="20"/>
          <w:szCs w:val="20"/>
          <w:lang w:eastAsia="sr-Latn-BA"/>
        </w:rPr>
        <w:t>broj</w:t>
      </w:r>
      <w:r w:rsidR="00741EF0" w:rsidRPr="00867C4B">
        <w:rPr>
          <w:rFonts w:cs="Arial"/>
          <w:sz w:val="20"/>
          <w:szCs w:val="20"/>
          <w:lang w:eastAsia="sr-Latn-BA"/>
        </w:rPr>
        <w:t xml:space="preserve">: 117/12,16/18) </w:t>
      </w:r>
      <w:r>
        <w:rPr>
          <w:rFonts w:cs="Arial"/>
          <w:sz w:val="20"/>
          <w:szCs w:val="20"/>
          <w:lang w:eastAsia="sr-Latn-BA"/>
        </w:rPr>
        <w:t>Načelnik</w:t>
      </w:r>
      <w:r w:rsidR="00741EF0" w:rsidRPr="00867C4B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opštine</w:t>
      </w:r>
      <w:r w:rsidR="00741EF0" w:rsidRPr="00867C4B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Ugljevik</w:t>
      </w:r>
      <w:r w:rsidR="00741EF0" w:rsidRPr="00867C4B">
        <w:rPr>
          <w:rFonts w:cs="Arial"/>
          <w:sz w:val="20"/>
          <w:szCs w:val="20"/>
          <w:lang w:val="sr-Cyrl-CS"/>
        </w:rPr>
        <w:t xml:space="preserve">, </w:t>
      </w:r>
      <w:r>
        <w:rPr>
          <w:rFonts w:cs="Arial"/>
          <w:sz w:val="20"/>
          <w:szCs w:val="20"/>
          <w:lang w:val="sr-Cyrl-CS"/>
        </w:rPr>
        <w:t>d</w:t>
      </w:r>
      <w:r w:rsidR="00741EF0" w:rsidRPr="00867C4B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</w:t>
      </w:r>
      <w:r w:rsidR="00741EF0" w:rsidRPr="00867C4B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n</w:t>
      </w:r>
      <w:r w:rsidR="00741EF0" w:rsidRPr="00867C4B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</w:t>
      </w:r>
      <w:r w:rsidR="00741EF0" w:rsidRPr="00867C4B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s</w:t>
      </w:r>
      <w:r w:rsidR="00741EF0" w:rsidRPr="00867C4B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i</w:t>
      </w:r>
      <w:r w:rsidR="00741EF0" w:rsidRPr="00867C4B">
        <w:rPr>
          <w:rFonts w:cs="Arial"/>
          <w:sz w:val="20"/>
          <w:szCs w:val="20"/>
          <w:lang w:val="sr-Cyrl-CS"/>
        </w:rPr>
        <w:t xml:space="preserve"> </w:t>
      </w:r>
    </w:p>
    <w:p w:rsidR="00741EF0" w:rsidRPr="00867C4B" w:rsidRDefault="009A2F50" w:rsidP="00FC255E">
      <w:pPr>
        <w:pStyle w:val="Heading5"/>
        <w:jc w:val="center"/>
      </w:pPr>
      <w:r>
        <w:t>R J E Š E NJ E</w:t>
      </w:r>
    </w:p>
    <w:p w:rsidR="00741EF0" w:rsidRPr="00867C4B" w:rsidRDefault="009A2F50" w:rsidP="00741EF0">
      <w:pPr>
        <w:spacing w:after="0"/>
        <w:ind w:firstLine="0"/>
        <w:jc w:val="center"/>
        <w:rPr>
          <w:rFonts w:cs="Arial"/>
          <w:sz w:val="20"/>
          <w:szCs w:val="20"/>
          <w:lang w:val="sr-Cyrl-CS"/>
        </w:rPr>
      </w:pPr>
      <w:r>
        <w:rPr>
          <w:rFonts w:cs="Arial"/>
          <w:sz w:val="20"/>
          <w:szCs w:val="20"/>
          <w:lang w:val="sr-Cyrl-CS"/>
        </w:rPr>
        <w:t>o</w:t>
      </w:r>
      <w:r w:rsidR="00741EF0" w:rsidRPr="00867C4B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izmjeni</w:t>
      </w:r>
      <w:r w:rsidR="00741EF0" w:rsidRPr="00867C4B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rješenja</w:t>
      </w:r>
      <w:r w:rsidR="00741EF0" w:rsidRPr="00867C4B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</w:t>
      </w:r>
      <w:r w:rsidR="00741EF0" w:rsidRPr="00867C4B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imenovanju</w:t>
      </w:r>
      <w:r w:rsidR="00741EF0" w:rsidRPr="00867C4B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Prvostepene</w:t>
      </w:r>
      <w:r w:rsidR="00741EF0" w:rsidRPr="00867C4B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stručne</w:t>
      </w:r>
      <w:r w:rsidR="00741EF0" w:rsidRPr="00867C4B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komisije</w:t>
      </w:r>
      <w:r w:rsidR="00741EF0" w:rsidRPr="00867C4B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radi</w:t>
      </w:r>
      <w:r w:rsidR="00741EF0" w:rsidRPr="00867C4B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procjene</w:t>
      </w:r>
      <w:r w:rsidR="00741EF0" w:rsidRPr="00867C4B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potreba</w:t>
      </w:r>
      <w:r w:rsidR="00741EF0" w:rsidRPr="00867C4B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i</w:t>
      </w:r>
      <w:r w:rsidR="00741EF0" w:rsidRPr="00867C4B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usmjeravanju</w:t>
      </w:r>
      <w:r w:rsidR="00741EF0" w:rsidRPr="00867C4B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djece</w:t>
      </w:r>
      <w:r w:rsidR="00741EF0" w:rsidRPr="00867C4B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i</w:t>
      </w:r>
      <w:r w:rsidR="00741EF0" w:rsidRPr="00867C4B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omladine</w:t>
      </w:r>
      <w:r w:rsidR="00741EF0" w:rsidRPr="00867C4B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sa</w:t>
      </w:r>
      <w:r w:rsidR="00741EF0" w:rsidRPr="00867C4B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smetnjama</w:t>
      </w:r>
      <w:r w:rsidR="00741EF0" w:rsidRPr="00867C4B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u</w:t>
      </w:r>
      <w:r w:rsidR="00741EF0" w:rsidRPr="00867C4B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razvoju</w:t>
      </w:r>
      <w:r w:rsidR="00741EF0" w:rsidRPr="00867C4B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na</w:t>
      </w:r>
      <w:r w:rsidR="00741EF0" w:rsidRPr="00867C4B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području</w:t>
      </w:r>
      <w:r w:rsidR="00741EF0" w:rsidRPr="00867C4B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Opštine</w:t>
      </w:r>
      <w:r w:rsidR="00741EF0" w:rsidRPr="00867C4B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Ugljevik</w:t>
      </w:r>
    </w:p>
    <w:p w:rsidR="00741EF0" w:rsidRPr="00867C4B" w:rsidRDefault="00741EF0" w:rsidP="00741EF0">
      <w:pPr>
        <w:spacing w:after="0"/>
        <w:ind w:firstLine="0"/>
        <w:jc w:val="center"/>
        <w:rPr>
          <w:rFonts w:cs="Arial"/>
          <w:sz w:val="20"/>
          <w:szCs w:val="20"/>
          <w:lang w:val="sr-Cyrl-CS"/>
        </w:rPr>
      </w:pPr>
    </w:p>
    <w:p w:rsidR="00741EF0" w:rsidRPr="00867C4B" w:rsidRDefault="009A2F50" w:rsidP="00741EF0">
      <w:pPr>
        <w:spacing w:after="0"/>
        <w:ind w:firstLine="0"/>
        <w:jc w:val="center"/>
        <w:rPr>
          <w:rFonts w:cs="Arial"/>
          <w:sz w:val="20"/>
          <w:szCs w:val="20"/>
          <w:lang w:val="sr-Cyrl-CS"/>
        </w:rPr>
      </w:pPr>
      <w:r>
        <w:rPr>
          <w:rFonts w:cs="Arial"/>
          <w:sz w:val="20"/>
          <w:szCs w:val="20"/>
          <w:lang w:val="sr-Cyrl-CS"/>
        </w:rPr>
        <w:t>Član</w:t>
      </w:r>
      <w:r w:rsidR="00741EF0" w:rsidRPr="00867C4B">
        <w:rPr>
          <w:rFonts w:cs="Arial"/>
          <w:sz w:val="20"/>
          <w:szCs w:val="20"/>
          <w:lang w:val="sr-Cyrl-CS"/>
        </w:rPr>
        <w:t xml:space="preserve"> 1.</w:t>
      </w:r>
    </w:p>
    <w:p w:rsidR="00741EF0" w:rsidRPr="00867C4B" w:rsidRDefault="009A2F50" w:rsidP="00741EF0">
      <w:pPr>
        <w:spacing w:after="0"/>
        <w:ind w:firstLine="0"/>
        <w:rPr>
          <w:rFonts w:cs="Arial"/>
          <w:sz w:val="20"/>
          <w:szCs w:val="20"/>
          <w:lang w:val="sr-Cyrl-CS"/>
        </w:rPr>
      </w:pPr>
      <w:r>
        <w:rPr>
          <w:rFonts w:cs="Arial"/>
          <w:sz w:val="20"/>
          <w:szCs w:val="20"/>
          <w:lang w:val="sr-Cyrl-CS"/>
        </w:rPr>
        <w:t>U</w:t>
      </w:r>
      <w:r w:rsidR="00741EF0" w:rsidRPr="00867C4B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Rješenju</w:t>
      </w:r>
      <w:r w:rsidR="00741EF0" w:rsidRPr="00867C4B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</w:t>
      </w:r>
      <w:r w:rsidR="00741EF0" w:rsidRPr="00867C4B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imenovanju</w:t>
      </w:r>
      <w:r w:rsidR="00741EF0" w:rsidRPr="00867C4B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Prvostepene</w:t>
      </w:r>
      <w:r w:rsidR="00741EF0" w:rsidRPr="00867C4B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stručne</w:t>
      </w:r>
      <w:r w:rsidR="00741EF0" w:rsidRPr="00867C4B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komisije</w:t>
      </w:r>
      <w:r w:rsidR="00741EF0" w:rsidRPr="00867C4B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radi</w:t>
      </w:r>
      <w:r w:rsidR="00741EF0" w:rsidRPr="00867C4B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procjene</w:t>
      </w:r>
      <w:r w:rsidR="00741EF0" w:rsidRPr="00867C4B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potreba</w:t>
      </w:r>
      <w:r w:rsidR="00741EF0" w:rsidRPr="00867C4B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i</w:t>
      </w:r>
      <w:r w:rsidR="00741EF0" w:rsidRPr="00867C4B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usmjeravanju</w:t>
      </w:r>
      <w:r w:rsidR="00741EF0" w:rsidRPr="00867C4B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djece</w:t>
      </w:r>
      <w:r w:rsidR="00741EF0" w:rsidRPr="00867C4B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i</w:t>
      </w:r>
      <w:r w:rsidR="00741EF0" w:rsidRPr="00867C4B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omladine</w:t>
      </w:r>
      <w:r w:rsidR="00741EF0" w:rsidRPr="00867C4B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sa</w:t>
      </w:r>
      <w:r w:rsidR="00741EF0" w:rsidRPr="00867C4B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smetnjama</w:t>
      </w:r>
      <w:r w:rsidR="00741EF0" w:rsidRPr="00867C4B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u</w:t>
      </w:r>
      <w:r w:rsidR="00741EF0" w:rsidRPr="00867C4B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razvoju</w:t>
      </w:r>
      <w:r w:rsidR="00741EF0" w:rsidRPr="00867C4B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na</w:t>
      </w:r>
      <w:r w:rsidR="00741EF0" w:rsidRPr="00867C4B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području</w:t>
      </w:r>
      <w:r w:rsidR="00741EF0" w:rsidRPr="00867C4B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Opštine</w:t>
      </w:r>
      <w:r w:rsidR="00741EF0" w:rsidRPr="00867C4B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Ugljevik</w:t>
      </w:r>
      <w:r w:rsidR="00741EF0" w:rsidRPr="00867C4B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broj</w:t>
      </w:r>
      <w:r w:rsidR="00741EF0" w:rsidRPr="00867C4B">
        <w:rPr>
          <w:rFonts w:cs="Arial"/>
          <w:sz w:val="20"/>
          <w:szCs w:val="20"/>
          <w:lang w:val="sr-Cyrl-CS"/>
        </w:rPr>
        <w:t xml:space="preserve">: 02-111-17/18 </w:t>
      </w:r>
      <w:r>
        <w:rPr>
          <w:rFonts w:cs="Arial"/>
          <w:sz w:val="20"/>
          <w:szCs w:val="20"/>
          <w:lang w:val="sr-Cyrl-CS"/>
        </w:rPr>
        <w:t>od</w:t>
      </w:r>
      <w:r w:rsidR="00741EF0" w:rsidRPr="00867C4B">
        <w:rPr>
          <w:rFonts w:cs="Arial"/>
          <w:sz w:val="20"/>
          <w:szCs w:val="20"/>
          <w:lang w:val="sr-Cyrl-CS"/>
        </w:rPr>
        <w:t xml:space="preserve"> 14.05.2018. </w:t>
      </w:r>
      <w:r>
        <w:rPr>
          <w:rFonts w:cs="Arial"/>
          <w:sz w:val="20"/>
          <w:szCs w:val="20"/>
          <w:lang w:val="sr-Cyrl-CS"/>
        </w:rPr>
        <w:t>godine</w:t>
      </w:r>
      <w:r w:rsidR="00741EF0" w:rsidRPr="00867C4B"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  <w:lang w:val="sr-Cyrl-CS"/>
        </w:rPr>
        <w:t>Rješenje</w:t>
      </w:r>
      <w:r w:rsidR="00741EF0" w:rsidRPr="00867C4B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broj</w:t>
      </w:r>
      <w:r w:rsidR="00741EF0" w:rsidRPr="00867C4B">
        <w:rPr>
          <w:rFonts w:cs="Arial"/>
          <w:sz w:val="20"/>
          <w:szCs w:val="20"/>
          <w:lang w:val="sr-Cyrl-CS"/>
        </w:rPr>
        <w:t xml:space="preserve">: 02-111-145/21 </w:t>
      </w:r>
      <w:r>
        <w:rPr>
          <w:rFonts w:cs="Arial"/>
          <w:sz w:val="20"/>
          <w:szCs w:val="20"/>
          <w:lang w:val="sr-Cyrl-CS"/>
        </w:rPr>
        <w:t>od</w:t>
      </w:r>
      <w:r w:rsidR="00741EF0" w:rsidRPr="00867C4B">
        <w:rPr>
          <w:rFonts w:cs="Arial"/>
          <w:sz w:val="20"/>
          <w:szCs w:val="20"/>
          <w:lang w:val="sr-Cyrl-CS"/>
        </w:rPr>
        <w:t xml:space="preserve">  30.11.2021.</w:t>
      </w:r>
      <w:r>
        <w:rPr>
          <w:rFonts w:cs="Arial"/>
          <w:sz w:val="20"/>
          <w:szCs w:val="20"/>
          <w:lang w:val="sr-Cyrl-CS"/>
        </w:rPr>
        <w:t>godine</w:t>
      </w:r>
      <w:r w:rsidR="00741EF0" w:rsidRPr="00867C4B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</w:rPr>
        <w:t>i</w:t>
      </w:r>
      <w:r w:rsidR="00741EF0" w:rsidRPr="00867C4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Rješenje</w:t>
      </w:r>
      <w:r w:rsidR="00741EF0" w:rsidRPr="00867C4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broj</w:t>
      </w:r>
      <w:r w:rsidR="00741EF0" w:rsidRPr="00867C4B">
        <w:rPr>
          <w:rFonts w:cs="Arial"/>
          <w:sz w:val="20"/>
          <w:szCs w:val="20"/>
        </w:rPr>
        <w:t xml:space="preserve">: 02-111-71/22 </w:t>
      </w:r>
      <w:r>
        <w:rPr>
          <w:rFonts w:cs="Arial"/>
          <w:sz w:val="20"/>
          <w:szCs w:val="20"/>
        </w:rPr>
        <w:t>od</w:t>
      </w:r>
      <w:r w:rsidR="00741EF0" w:rsidRPr="00867C4B">
        <w:rPr>
          <w:rFonts w:cs="Arial"/>
          <w:sz w:val="20"/>
          <w:szCs w:val="20"/>
        </w:rPr>
        <w:t xml:space="preserve"> 9. 11. 2022. </w:t>
      </w:r>
      <w:r>
        <w:rPr>
          <w:rFonts w:cs="Arial"/>
          <w:sz w:val="20"/>
          <w:szCs w:val="20"/>
        </w:rPr>
        <w:t>godine</w:t>
      </w:r>
      <w:r w:rsidR="00741EF0" w:rsidRPr="00867C4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  <w:lang w:val="sr-Cyrl-CS"/>
        </w:rPr>
        <w:t>u</w:t>
      </w:r>
      <w:r w:rsidR="00741EF0" w:rsidRPr="00867C4B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članu</w:t>
      </w:r>
      <w:r w:rsidR="00741EF0" w:rsidRPr="00867C4B">
        <w:rPr>
          <w:rFonts w:cs="Arial"/>
          <w:sz w:val="20"/>
          <w:szCs w:val="20"/>
          <w:lang w:val="sr-Cyrl-CS"/>
        </w:rPr>
        <w:t xml:space="preserve"> 1. </w:t>
      </w:r>
      <w:r>
        <w:rPr>
          <w:rFonts w:cs="Arial"/>
          <w:sz w:val="20"/>
          <w:szCs w:val="20"/>
          <w:lang w:val="sr-Cyrl-CS"/>
        </w:rPr>
        <w:t>stav</w:t>
      </w:r>
      <w:r w:rsidR="00741EF0" w:rsidRPr="00867C4B">
        <w:rPr>
          <w:rFonts w:cs="Arial"/>
          <w:sz w:val="20"/>
          <w:szCs w:val="20"/>
          <w:lang w:val="sr-Cyrl-CS"/>
        </w:rPr>
        <w:t xml:space="preserve"> 1. </w:t>
      </w:r>
      <w:r>
        <w:rPr>
          <w:rFonts w:cs="Arial"/>
          <w:sz w:val="20"/>
          <w:szCs w:val="20"/>
          <w:lang w:val="sr-Cyrl-CS"/>
        </w:rPr>
        <w:t>tačka</w:t>
      </w:r>
      <w:r w:rsidR="00741EF0" w:rsidRPr="00867C4B">
        <w:rPr>
          <w:rFonts w:cs="Arial"/>
          <w:sz w:val="20"/>
          <w:szCs w:val="20"/>
          <w:lang w:val="sr-Cyrl-CS"/>
        </w:rPr>
        <w:t xml:space="preserve"> 5. </w:t>
      </w:r>
      <w:r>
        <w:rPr>
          <w:rFonts w:cs="Arial"/>
          <w:sz w:val="20"/>
          <w:szCs w:val="20"/>
          <w:lang w:val="sr-Cyrl-CS"/>
        </w:rPr>
        <w:t>mijenja</w:t>
      </w:r>
      <w:r w:rsidR="00741EF0" w:rsidRPr="00867C4B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se</w:t>
      </w:r>
      <w:r w:rsidR="00741EF0" w:rsidRPr="00867C4B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i</w:t>
      </w:r>
      <w:r w:rsidR="00741EF0" w:rsidRPr="00867C4B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glasi</w:t>
      </w:r>
      <w:r w:rsidR="00741EF0" w:rsidRPr="00867C4B">
        <w:rPr>
          <w:rFonts w:cs="Arial"/>
          <w:sz w:val="20"/>
          <w:szCs w:val="20"/>
          <w:lang w:val="sr-Cyrl-CS"/>
        </w:rPr>
        <w:t>:</w:t>
      </w:r>
    </w:p>
    <w:p w:rsidR="00741EF0" w:rsidRPr="00867C4B" w:rsidRDefault="00741EF0" w:rsidP="00741EF0">
      <w:pPr>
        <w:spacing w:after="0"/>
        <w:ind w:firstLine="0"/>
        <w:rPr>
          <w:rFonts w:cs="Arial"/>
          <w:sz w:val="20"/>
          <w:szCs w:val="20"/>
          <w:lang w:val="sr-Cyrl-CS"/>
        </w:rPr>
      </w:pPr>
    </w:p>
    <w:p w:rsidR="00741EF0" w:rsidRPr="00867C4B" w:rsidRDefault="00741EF0" w:rsidP="00741EF0">
      <w:pPr>
        <w:spacing w:after="0"/>
        <w:ind w:firstLine="0"/>
        <w:rPr>
          <w:rFonts w:cs="Arial"/>
          <w:sz w:val="20"/>
          <w:szCs w:val="20"/>
          <w:lang w:val="sr-Cyrl-CS"/>
        </w:rPr>
      </w:pPr>
      <w:r w:rsidRPr="00867C4B">
        <w:rPr>
          <w:rFonts w:cs="Arial"/>
          <w:sz w:val="20"/>
          <w:szCs w:val="20"/>
          <w:lang w:val="sr-Cyrl-CS"/>
        </w:rPr>
        <w:t xml:space="preserve">„5. </w:t>
      </w:r>
      <w:r w:rsidR="009A2F50">
        <w:rPr>
          <w:rFonts w:cs="Arial"/>
          <w:sz w:val="20"/>
          <w:szCs w:val="20"/>
          <w:lang w:val="sr-Cyrl-CS"/>
        </w:rPr>
        <w:t>Ankica</w:t>
      </w:r>
      <w:r w:rsidRPr="00867C4B">
        <w:rPr>
          <w:rFonts w:cs="Arial"/>
          <w:sz w:val="20"/>
          <w:szCs w:val="20"/>
          <w:lang w:val="sr-Cyrl-CS"/>
        </w:rPr>
        <w:t xml:space="preserve"> </w:t>
      </w:r>
      <w:r w:rsidR="009A2F50">
        <w:rPr>
          <w:rFonts w:cs="Arial"/>
          <w:sz w:val="20"/>
          <w:szCs w:val="20"/>
          <w:lang w:val="sr-Cyrl-CS"/>
        </w:rPr>
        <w:t>Marinković</w:t>
      </w:r>
      <w:r w:rsidRPr="00867C4B">
        <w:rPr>
          <w:rFonts w:cs="Arial"/>
          <w:sz w:val="20"/>
          <w:szCs w:val="20"/>
          <w:lang w:val="sr-Cyrl-CS"/>
        </w:rPr>
        <w:t xml:space="preserve">, </w:t>
      </w:r>
      <w:r w:rsidR="009A2F50">
        <w:rPr>
          <w:rFonts w:cs="Arial"/>
          <w:sz w:val="20"/>
          <w:szCs w:val="20"/>
          <w:lang w:val="sr-Cyrl-CS"/>
        </w:rPr>
        <w:t>magistar</w:t>
      </w:r>
      <w:r w:rsidRPr="00867C4B">
        <w:rPr>
          <w:rFonts w:cs="Arial"/>
          <w:sz w:val="20"/>
          <w:szCs w:val="20"/>
          <w:lang w:val="sr-Cyrl-CS"/>
        </w:rPr>
        <w:t xml:space="preserve"> </w:t>
      </w:r>
      <w:r w:rsidR="009A2F50">
        <w:rPr>
          <w:rFonts w:cs="Arial"/>
          <w:sz w:val="20"/>
          <w:szCs w:val="20"/>
          <w:lang w:val="sr-Cyrl-CS"/>
        </w:rPr>
        <w:t>specijalne</w:t>
      </w:r>
      <w:r w:rsidRPr="00867C4B">
        <w:rPr>
          <w:rFonts w:cs="Arial"/>
          <w:sz w:val="20"/>
          <w:szCs w:val="20"/>
          <w:lang w:val="sr-Cyrl-CS"/>
        </w:rPr>
        <w:t xml:space="preserve"> </w:t>
      </w:r>
      <w:r w:rsidR="009A2F50">
        <w:rPr>
          <w:rFonts w:cs="Arial"/>
          <w:sz w:val="20"/>
          <w:szCs w:val="20"/>
          <w:lang w:val="sr-Cyrl-CS"/>
        </w:rPr>
        <w:t>edukacije</w:t>
      </w:r>
      <w:r w:rsidRPr="00867C4B">
        <w:rPr>
          <w:rFonts w:cs="Arial"/>
          <w:sz w:val="20"/>
          <w:szCs w:val="20"/>
          <w:lang w:val="sr-Cyrl-CS"/>
        </w:rPr>
        <w:t xml:space="preserve"> </w:t>
      </w:r>
      <w:r w:rsidR="009A2F50">
        <w:rPr>
          <w:rFonts w:cs="Arial"/>
          <w:sz w:val="20"/>
          <w:szCs w:val="20"/>
          <w:lang w:val="sr-Cyrl-CS"/>
        </w:rPr>
        <w:t>i</w:t>
      </w:r>
      <w:r w:rsidRPr="00867C4B">
        <w:rPr>
          <w:rFonts w:cs="Arial"/>
          <w:sz w:val="20"/>
          <w:szCs w:val="20"/>
          <w:lang w:val="sr-Cyrl-CS"/>
        </w:rPr>
        <w:t xml:space="preserve"> </w:t>
      </w:r>
      <w:r w:rsidR="009A2F50">
        <w:rPr>
          <w:rFonts w:cs="Arial"/>
          <w:sz w:val="20"/>
          <w:szCs w:val="20"/>
          <w:lang w:val="sr-Cyrl-CS"/>
        </w:rPr>
        <w:t>rehabilitacije</w:t>
      </w:r>
      <w:r w:rsidRPr="00867C4B">
        <w:rPr>
          <w:rFonts w:cs="Arial"/>
          <w:sz w:val="20"/>
          <w:szCs w:val="20"/>
          <w:lang w:val="sr-Cyrl-CS"/>
        </w:rPr>
        <w:t xml:space="preserve">, </w:t>
      </w:r>
      <w:r w:rsidR="009A2F50">
        <w:rPr>
          <w:rFonts w:cs="Arial"/>
          <w:sz w:val="20"/>
          <w:szCs w:val="20"/>
          <w:lang w:val="sr-Cyrl-CS"/>
        </w:rPr>
        <w:t>član</w:t>
      </w:r>
      <w:r w:rsidRPr="00867C4B">
        <w:rPr>
          <w:rFonts w:cs="Arial"/>
          <w:sz w:val="20"/>
          <w:szCs w:val="20"/>
          <w:lang w:val="sr-Cyrl-CS"/>
        </w:rPr>
        <w:t>“.</w:t>
      </w:r>
    </w:p>
    <w:p w:rsidR="00741EF0" w:rsidRPr="00867C4B" w:rsidRDefault="00741EF0" w:rsidP="00741EF0">
      <w:pPr>
        <w:spacing w:after="0"/>
        <w:ind w:firstLine="0"/>
        <w:rPr>
          <w:rFonts w:cs="Arial"/>
          <w:sz w:val="20"/>
          <w:szCs w:val="20"/>
          <w:lang w:val="sr-Cyrl-CS"/>
        </w:rPr>
      </w:pPr>
    </w:p>
    <w:p w:rsidR="00741EF0" w:rsidRPr="00867C4B" w:rsidRDefault="009A2F50" w:rsidP="00741EF0">
      <w:pPr>
        <w:spacing w:after="0"/>
        <w:ind w:firstLine="0"/>
        <w:jc w:val="center"/>
        <w:rPr>
          <w:rFonts w:cs="Arial"/>
          <w:sz w:val="20"/>
          <w:szCs w:val="20"/>
          <w:lang w:val="sr-Cyrl-CS"/>
        </w:rPr>
      </w:pPr>
      <w:r>
        <w:rPr>
          <w:rFonts w:cs="Arial"/>
          <w:sz w:val="20"/>
          <w:szCs w:val="20"/>
          <w:lang w:val="sr-Cyrl-CS"/>
        </w:rPr>
        <w:t>Član</w:t>
      </w:r>
      <w:r w:rsidR="00741EF0" w:rsidRPr="00867C4B">
        <w:rPr>
          <w:rFonts w:cs="Arial"/>
          <w:sz w:val="20"/>
          <w:szCs w:val="20"/>
          <w:lang w:val="sr-Cyrl-CS"/>
        </w:rPr>
        <w:t xml:space="preserve"> 2.</w:t>
      </w:r>
    </w:p>
    <w:p w:rsidR="00741EF0" w:rsidRDefault="009A2F50" w:rsidP="00741EF0">
      <w:pPr>
        <w:spacing w:after="0"/>
        <w:ind w:firstLine="0"/>
        <w:rPr>
          <w:rFonts w:cs="Arial"/>
          <w:sz w:val="20"/>
          <w:szCs w:val="20"/>
          <w:lang w:val="sr-Cyrl-CS"/>
        </w:rPr>
      </w:pPr>
      <w:r>
        <w:rPr>
          <w:rFonts w:cs="Arial"/>
          <w:sz w:val="20"/>
          <w:szCs w:val="20"/>
          <w:lang w:val="sr-Cyrl-CS"/>
        </w:rPr>
        <w:t>Rješenje</w:t>
      </w:r>
      <w:r w:rsidR="00741EF0" w:rsidRPr="00867C4B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broj</w:t>
      </w:r>
      <w:r w:rsidR="00741EF0" w:rsidRPr="00867C4B">
        <w:rPr>
          <w:rFonts w:cs="Arial"/>
          <w:sz w:val="20"/>
          <w:szCs w:val="20"/>
          <w:lang w:val="sr-Cyrl-CS"/>
        </w:rPr>
        <w:t xml:space="preserve">: 02-111-17/18 </w:t>
      </w:r>
      <w:r>
        <w:rPr>
          <w:rFonts w:cs="Arial"/>
          <w:sz w:val="20"/>
          <w:szCs w:val="20"/>
          <w:lang w:val="sr-Cyrl-CS"/>
        </w:rPr>
        <w:t>od</w:t>
      </w:r>
      <w:r w:rsidR="00741EF0" w:rsidRPr="00867C4B">
        <w:rPr>
          <w:rFonts w:cs="Arial"/>
          <w:sz w:val="20"/>
          <w:szCs w:val="20"/>
          <w:lang w:val="sr-Cyrl-CS"/>
        </w:rPr>
        <w:t xml:space="preserve"> 14.05.2018. </w:t>
      </w:r>
      <w:r>
        <w:rPr>
          <w:rFonts w:cs="Arial"/>
          <w:sz w:val="20"/>
          <w:szCs w:val="20"/>
          <w:lang w:val="sr-Cyrl-CS"/>
        </w:rPr>
        <w:t>godine</w:t>
      </w:r>
      <w:r w:rsidR="00741EF0" w:rsidRPr="00867C4B">
        <w:rPr>
          <w:rFonts w:cs="Arial"/>
          <w:sz w:val="20"/>
          <w:szCs w:val="20"/>
          <w:lang w:val="sr-Cyrl-CS"/>
        </w:rPr>
        <w:t xml:space="preserve">, </w:t>
      </w:r>
      <w:r>
        <w:rPr>
          <w:rFonts w:cs="Arial"/>
          <w:sz w:val="20"/>
          <w:szCs w:val="20"/>
          <w:lang w:val="sr-Cyrl-CS"/>
        </w:rPr>
        <w:t>Rješenje</w:t>
      </w:r>
      <w:r w:rsidR="00741EF0" w:rsidRPr="00867C4B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broj</w:t>
      </w:r>
      <w:r w:rsidR="00741EF0" w:rsidRPr="00867C4B">
        <w:rPr>
          <w:rFonts w:cs="Arial"/>
          <w:sz w:val="20"/>
          <w:szCs w:val="20"/>
          <w:lang w:val="sr-Cyrl-CS"/>
        </w:rPr>
        <w:t xml:space="preserve">: 02-111-145/21 </w:t>
      </w:r>
      <w:r>
        <w:rPr>
          <w:rFonts w:cs="Arial"/>
          <w:sz w:val="20"/>
          <w:szCs w:val="20"/>
          <w:lang w:val="sr-Cyrl-CS"/>
        </w:rPr>
        <w:t>od</w:t>
      </w:r>
      <w:r w:rsidR="00741EF0" w:rsidRPr="00867C4B">
        <w:rPr>
          <w:rFonts w:cs="Arial"/>
          <w:sz w:val="20"/>
          <w:szCs w:val="20"/>
          <w:lang w:val="sr-Cyrl-CS"/>
        </w:rPr>
        <w:t xml:space="preserve">  30.11.2021. </w:t>
      </w:r>
      <w:r>
        <w:rPr>
          <w:rFonts w:cs="Arial"/>
          <w:sz w:val="20"/>
          <w:szCs w:val="20"/>
          <w:lang w:val="sr-Cyrl-CS"/>
        </w:rPr>
        <w:t>godine</w:t>
      </w:r>
      <w:r w:rsidR="00741EF0" w:rsidRPr="00867C4B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i</w:t>
      </w:r>
      <w:r w:rsidR="00741EF0" w:rsidRPr="00867C4B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Rješenje</w:t>
      </w:r>
      <w:r w:rsidR="00741EF0" w:rsidRPr="00867C4B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broj</w:t>
      </w:r>
      <w:r w:rsidR="00741EF0" w:rsidRPr="00867C4B">
        <w:rPr>
          <w:rFonts w:cs="Arial"/>
          <w:sz w:val="20"/>
          <w:szCs w:val="20"/>
          <w:lang w:val="sr-Cyrl-CS"/>
        </w:rPr>
        <w:t xml:space="preserve">: 02-111-71/22 </w:t>
      </w:r>
      <w:r>
        <w:rPr>
          <w:rFonts w:cs="Arial"/>
          <w:sz w:val="20"/>
          <w:szCs w:val="20"/>
          <w:lang w:val="sr-Cyrl-CS"/>
        </w:rPr>
        <w:t>od</w:t>
      </w:r>
      <w:r w:rsidR="00741EF0" w:rsidRPr="00867C4B">
        <w:rPr>
          <w:rFonts w:cs="Arial"/>
          <w:sz w:val="20"/>
          <w:szCs w:val="20"/>
          <w:lang w:val="sr-Cyrl-CS"/>
        </w:rPr>
        <w:t xml:space="preserve"> 9. 11. 2022. </w:t>
      </w:r>
      <w:r>
        <w:rPr>
          <w:rFonts w:cs="Arial"/>
          <w:sz w:val="20"/>
          <w:szCs w:val="20"/>
          <w:lang w:val="sr-Cyrl-CS"/>
        </w:rPr>
        <w:t>godine</w:t>
      </w:r>
      <w:r w:rsidR="00741EF0" w:rsidRPr="00867C4B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u</w:t>
      </w:r>
      <w:r w:rsidR="00741EF0" w:rsidRPr="00867C4B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svemu</w:t>
      </w:r>
      <w:r w:rsidR="00741EF0" w:rsidRPr="00867C4B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drugom</w:t>
      </w:r>
      <w:r w:rsidR="00741EF0" w:rsidRPr="00867C4B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ostaje</w:t>
      </w:r>
      <w:r w:rsidR="00741EF0" w:rsidRPr="00867C4B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nepromijenjeno</w:t>
      </w:r>
      <w:r w:rsidR="00741EF0" w:rsidRPr="00867C4B">
        <w:rPr>
          <w:rFonts w:cs="Arial"/>
          <w:sz w:val="20"/>
          <w:szCs w:val="20"/>
          <w:lang w:val="sr-Cyrl-CS"/>
        </w:rPr>
        <w:t>.</w:t>
      </w:r>
    </w:p>
    <w:p w:rsidR="00741EF0" w:rsidRPr="00867C4B" w:rsidRDefault="00741EF0" w:rsidP="00741EF0">
      <w:pPr>
        <w:spacing w:after="0"/>
        <w:ind w:firstLine="0"/>
        <w:rPr>
          <w:rFonts w:cs="Arial"/>
          <w:sz w:val="20"/>
          <w:szCs w:val="20"/>
          <w:lang w:val="sr-Cyrl-CS"/>
        </w:rPr>
      </w:pPr>
    </w:p>
    <w:p w:rsidR="00741EF0" w:rsidRPr="00867C4B" w:rsidRDefault="009A2F50" w:rsidP="00741EF0">
      <w:pPr>
        <w:spacing w:after="0"/>
        <w:ind w:firstLine="0"/>
        <w:jc w:val="center"/>
        <w:rPr>
          <w:rFonts w:cs="Arial"/>
          <w:sz w:val="20"/>
          <w:szCs w:val="20"/>
          <w:lang w:val="sr-Cyrl-CS"/>
        </w:rPr>
      </w:pPr>
      <w:r>
        <w:rPr>
          <w:rFonts w:cs="Arial"/>
          <w:sz w:val="20"/>
          <w:szCs w:val="20"/>
          <w:lang w:val="sr-Cyrl-CS"/>
        </w:rPr>
        <w:t>Član</w:t>
      </w:r>
      <w:r w:rsidR="00741EF0" w:rsidRPr="00867C4B">
        <w:rPr>
          <w:rFonts w:cs="Arial"/>
          <w:sz w:val="20"/>
          <w:szCs w:val="20"/>
          <w:lang w:val="sr-Cyrl-CS"/>
        </w:rPr>
        <w:t xml:space="preserve"> 3.</w:t>
      </w:r>
    </w:p>
    <w:p w:rsidR="00741EF0" w:rsidRPr="00867C4B" w:rsidRDefault="00741EF0" w:rsidP="00741EF0">
      <w:pPr>
        <w:spacing w:after="0"/>
        <w:ind w:firstLine="0"/>
        <w:rPr>
          <w:rFonts w:cs="Arial"/>
          <w:sz w:val="20"/>
          <w:szCs w:val="20"/>
          <w:lang w:val="sr-Cyrl-CS"/>
        </w:rPr>
      </w:pPr>
      <w:r w:rsidRPr="00867C4B">
        <w:rPr>
          <w:rFonts w:cs="Arial"/>
          <w:sz w:val="20"/>
          <w:szCs w:val="20"/>
          <w:lang w:val="sr-Cyrl-CS"/>
        </w:rPr>
        <w:tab/>
      </w:r>
      <w:r w:rsidR="009A2F50">
        <w:rPr>
          <w:rFonts w:cs="Arial"/>
          <w:sz w:val="20"/>
          <w:szCs w:val="20"/>
          <w:lang w:val="sr-Cyrl-CS"/>
        </w:rPr>
        <w:t>Ovo</w:t>
      </w:r>
      <w:r w:rsidRPr="00867C4B">
        <w:rPr>
          <w:rFonts w:cs="Arial"/>
          <w:sz w:val="20"/>
          <w:szCs w:val="20"/>
          <w:lang w:val="sr-Cyrl-CS"/>
        </w:rPr>
        <w:t xml:space="preserve"> </w:t>
      </w:r>
      <w:r w:rsidR="009A2F50">
        <w:rPr>
          <w:rFonts w:cs="Arial"/>
          <w:sz w:val="20"/>
          <w:szCs w:val="20"/>
          <w:lang w:val="sr-Cyrl-CS"/>
        </w:rPr>
        <w:t>rješenje</w:t>
      </w:r>
      <w:r w:rsidRPr="00867C4B">
        <w:rPr>
          <w:rFonts w:cs="Arial"/>
          <w:sz w:val="20"/>
          <w:szCs w:val="20"/>
          <w:lang w:val="sr-Cyrl-CS"/>
        </w:rPr>
        <w:t xml:space="preserve"> </w:t>
      </w:r>
      <w:r w:rsidR="009A2F50">
        <w:rPr>
          <w:rFonts w:cs="Arial"/>
          <w:sz w:val="20"/>
          <w:szCs w:val="20"/>
          <w:lang w:val="sr-Cyrl-CS"/>
        </w:rPr>
        <w:t>stupa</w:t>
      </w:r>
      <w:r w:rsidRPr="00867C4B">
        <w:rPr>
          <w:rFonts w:cs="Arial"/>
          <w:sz w:val="20"/>
          <w:szCs w:val="20"/>
          <w:lang w:val="sr-Cyrl-CS"/>
        </w:rPr>
        <w:t xml:space="preserve"> </w:t>
      </w:r>
      <w:r w:rsidR="009A2F50">
        <w:rPr>
          <w:rFonts w:cs="Arial"/>
          <w:sz w:val="20"/>
          <w:szCs w:val="20"/>
          <w:lang w:val="sr-Cyrl-CS"/>
        </w:rPr>
        <w:t>na</w:t>
      </w:r>
      <w:r w:rsidRPr="00867C4B">
        <w:rPr>
          <w:rFonts w:cs="Arial"/>
          <w:sz w:val="20"/>
          <w:szCs w:val="20"/>
          <w:lang w:val="sr-Cyrl-CS"/>
        </w:rPr>
        <w:t xml:space="preserve"> </w:t>
      </w:r>
      <w:r w:rsidR="009A2F50">
        <w:rPr>
          <w:rFonts w:cs="Arial"/>
          <w:sz w:val="20"/>
          <w:szCs w:val="20"/>
          <w:lang w:val="sr-Cyrl-CS"/>
        </w:rPr>
        <w:t>snagu</w:t>
      </w:r>
      <w:r w:rsidRPr="00867C4B">
        <w:rPr>
          <w:rFonts w:cs="Arial"/>
          <w:sz w:val="20"/>
          <w:szCs w:val="20"/>
          <w:lang w:val="sr-Cyrl-CS"/>
        </w:rPr>
        <w:t xml:space="preserve"> </w:t>
      </w:r>
      <w:r w:rsidR="009A2F50">
        <w:rPr>
          <w:rFonts w:cs="Arial"/>
          <w:sz w:val="20"/>
          <w:szCs w:val="20"/>
          <w:lang w:val="sr-Cyrl-CS"/>
        </w:rPr>
        <w:t>danom</w:t>
      </w:r>
      <w:r w:rsidRPr="00867C4B">
        <w:rPr>
          <w:rFonts w:cs="Arial"/>
          <w:sz w:val="20"/>
          <w:szCs w:val="20"/>
          <w:lang w:val="sr-Cyrl-CS"/>
        </w:rPr>
        <w:t xml:space="preserve"> </w:t>
      </w:r>
      <w:r w:rsidR="009A2F50">
        <w:rPr>
          <w:rFonts w:cs="Arial"/>
          <w:sz w:val="20"/>
          <w:szCs w:val="20"/>
          <w:lang w:val="sr-Cyrl-CS"/>
        </w:rPr>
        <w:t>donošenja</w:t>
      </w:r>
      <w:r w:rsidRPr="00867C4B">
        <w:rPr>
          <w:rFonts w:cs="Arial"/>
          <w:sz w:val="20"/>
          <w:szCs w:val="20"/>
          <w:lang w:val="sr-Cyrl-CS"/>
        </w:rPr>
        <w:t xml:space="preserve">, </w:t>
      </w:r>
      <w:r w:rsidR="009A2F50">
        <w:rPr>
          <w:rFonts w:cs="Arial"/>
          <w:sz w:val="20"/>
          <w:szCs w:val="20"/>
          <w:lang w:val="sr-Cyrl-CS"/>
        </w:rPr>
        <w:t>a</w:t>
      </w:r>
      <w:r w:rsidRPr="00867C4B">
        <w:rPr>
          <w:rFonts w:cs="Arial"/>
          <w:sz w:val="20"/>
          <w:szCs w:val="20"/>
          <w:lang w:val="sr-Cyrl-CS"/>
        </w:rPr>
        <w:t xml:space="preserve"> </w:t>
      </w:r>
      <w:r w:rsidR="009A2F50">
        <w:rPr>
          <w:rFonts w:cs="Arial"/>
          <w:sz w:val="20"/>
          <w:szCs w:val="20"/>
          <w:lang w:val="sr-Cyrl-CS"/>
        </w:rPr>
        <w:t>biće</w:t>
      </w:r>
      <w:r w:rsidRPr="00867C4B">
        <w:rPr>
          <w:rFonts w:cs="Arial"/>
          <w:sz w:val="20"/>
          <w:szCs w:val="20"/>
          <w:lang w:val="sr-Cyrl-CS"/>
        </w:rPr>
        <w:t xml:space="preserve"> </w:t>
      </w:r>
      <w:r w:rsidR="009A2F50">
        <w:rPr>
          <w:rFonts w:cs="Arial"/>
          <w:sz w:val="20"/>
          <w:szCs w:val="20"/>
          <w:lang w:val="sr-Cyrl-CS"/>
        </w:rPr>
        <w:t>objavljeno</w:t>
      </w:r>
      <w:r w:rsidRPr="00867C4B">
        <w:rPr>
          <w:rFonts w:cs="Arial"/>
          <w:sz w:val="20"/>
          <w:szCs w:val="20"/>
          <w:lang w:val="sr-Cyrl-CS"/>
        </w:rPr>
        <w:t xml:space="preserve"> </w:t>
      </w:r>
      <w:r w:rsidR="009A2F50">
        <w:rPr>
          <w:rFonts w:cs="Arial"/>
          <w:sz w:val="20"/>
          <w:szCs w:val="20"/>
          <w:lang w:val="sr-Cyrl-CS"/>
        </w:rPr>
        <w:t>u</w:t>
      </w:r>
      <w:r w:rsidRPr="00867C4B">
        <w:rPr>
          <w:rFonts w:cs="Arial"/>
          <w:sz w:val="20"/>
          <w:szCs w:val="20"/>
          <w:lang w:val="sr-Cyrl-CS"/>
        </w:rPr>
        <w:t xml:space="preserve"> „</w:t>
      </w:r>
      <w:r w:rsidR="009A2F50">
        <w:rPr>
          <w:rFonts w:cs="Arial"/>
          <w:sz w:val="20"/>
          <w:szCs w:val="20"/>
          <w:lang w:val="sr-Cyrl-CS"/>
        </w:rPr>
        <w:t>Službenom</w:t>
      </w:r>
      <w:r w:rsidRPr="00867C4B">
        <w:rPr>
          <w:rFonts w:cs="Arial"/>
          <w:sz w:val="20"/>
          <w:szCs w:val="20"/>
          <w:lang w:val="sr-Cyrl-CS"/>
        </w:rPr>
        <w:t xml:space="preserve"> </w:t>
      </w:r>
      <w:r w:rsidR="009A2F50">
        <w:rPr>
          <w:rFonts w:cs="Arial"/>
          <w:sz w:val="20"/>
          <w:szCs w:val="20"/>
          <w:lang w:val="sr-Cyrl-CS"/>
        </w:rPr>
        <w:t>biltenu</w:t>
      </w:r>
      <w:r w:rsidRPr="00867C4B">
        <w:rPr>
          <w:rFonts w:cs="Arial"/>
          <w:sz w:val="20"/>
          <w:szCs w:val="20"/>
          <w:lang w:val="sr-Cyrl-CS"/>
        </w:rPr>
        <w:t xml:space="preserve"> </w:t>
      </w:r>
      <w:r w:rsidR="009A2F50">
        <w:rPr>
          <w:rFonts w:cs="Arial"/>
          <w:sz w:val="20"/>
          <w:szCs w:val="20"/>
          <w:lang w:val="sr-Cyrl-CS"/>
        </w:rPr>
        <w:t>opštine</w:t>
      </w:r>
      <w:r w:rsidRPr="00867C4B">
        <w:rPr>
          <w:rFonts w:cs="Arial"/>
          <w:sz w:val="20"/>
          <w:szCs w:val="20"/>
          <w:lang w:val="sr-Cyrl-CS"/>
        </w:rPr>
        <w:t xml:space="preserve"> </w:t>
      </w:r>
      <w:r w:rsidR="009A2F50">
        <w:rPr>
          <w:rFonts w:cs="Arial"/>
          <w:sz w:val="20"/>
          <w:szCs w:val="20"/>
          <w:lang w:val="sr-Cyrl-CS"/>
        </w:rPr>
        <w:t>Ugljevik</w:t>
      </w:r>
      <w:r w:rsidRPr="00867C4B">
        <w:rPr>
          <w:rFonts w:cs="Arial"/>
          <w:sz w:val="20"/>
          <w:szCs w:val="20"/>
          <w:lang w:val="sr-Cyrl-CS"/>
        </w:rPr>
        <w:t>“.</w:t>
      </w:r>
    </w:p>
    <w:p w:rsidR="00741EF0" w:rsidRPr="00867C4B" w:rsidRDefault="00741EF0" w:rsidP="00741EF0">
      <w:pPr>
        <w:spacing w:after="0"/>
        <w:ind w:firstLine="0"/>
        <w:rPr>
          <w:rFonts w:cs="Arial"/>
          <w:sz w:val="20"/>
          <w:szCs w:val="20"/>
          <w:lang w:val="sr-Cyrl-CS"/>
        </w:rPr>
      </w:pPr>
    </w:p>
    <w:p w:rsidR="00741EF0" w:rsidRPr="00867C4B" w:rsidRDefault="009A2F50" w:rsidP="00741EF0">
      <w:pPr>
        <w:spacing w:after="0"/>
        <w:ind w:firstLine="0"/>
        <w:jc w:val="center"/>
        <w:rPr>
          <w:rFonts w:cs="Arial"/>
          <w:sz w:val="20"/>
          <w:szCs w:val="20"/>
          <w:lang w:val="sr-Cyrl-CS"/>
        </w:rPr>
      </w:pPr>
      <w:r>
        <w:rPr>
          <w:rFonts w:cs="Arial"/>
          <w:sz w:val="20"/>
          <w:szCs w:val="20"/>
          <w:lang w:val="sr-Cyrl-CS"/>
        </w:rPr>
        <w:t>Obrazloženje</w:t>
      </w:r>
    </w:p>
    <w:p w:rsidR="00741EF0" w:rsidRPr="00867C4B" w:rsidRDefault="009A2F50" w:rsidP="00741EF0">
      <w:pPr>
        <w:spacing w:after="0"/>
        <w:ind w:firstLine="0"/>
        <w:rPr>
          <w:rFonts w:cs="Arial"/>
          <w:sz w:val="20"/>
          <w:szCs w:val="20"/>
          <w:lang w:val="sr-Cyrl-CS"/>
        </w:rPr>
      </w:pPr>
      <w:r>
        <w:rPr>
          <w:rFonts w:cs="Arial"/>
          <w:sz w:val="20"/>
          <w:szCs w:val="20"/>
          <w:lang w:val="sr-Cyrl-CS"/>
        </w:rPr>
        <w:t>Načelnik</w:t>
      </w:r>
      <w:r w:rsidR="00741EF0" w:rsidRPr="00867C4B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opštine</w:t>
      </w:r>
      <w:r w:rsidR="00741EF0" w:rsidRPr="00867C4B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Ugljevik</w:t>
      </w:r>
      <w:r w:rsidR="00741EF0" w:rsidRPr="00867C4B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donio</w:t>
      </w:r>
      <w:r w:rsidR="00741EF0" w:rsidRPr="00867C4B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je</w:t>
      </w:r>
      <w:r w:rsidR="00741EF0" w:rsidRPr="00867C4B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Rješenje</w:t>
      </w:r>
      <w:r w:rsidR="00741EF0" w:rsidRPr="00867C4B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</w:t>
      </w:r>
      <w:r w:rsidR="00741EF0" w:rsidRPr="00867C4B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imenovanju</w:t>
      </w:r>
      <w:r w:rsidR="00741EF0" w:rsidRPr="00867C4B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Prvostepene</w:t>
      </w:r>
      <w:r w:rsidR="00741EF0" w:rsidRPr="00867C4B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stručne</w:t>
      </w:r>
      <w:r w:rsidR="00741EF0" w:rsidRPr="00867C4B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komisije</w:t>
      </w:r>
      <w:r w:rsidR="00741EF0" w:rsidRPr="00867C4B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radi</w:t>
      </w:r>
      <w:r w:rsidR="00741EF0" w:rsidRPr="00867C4B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procjene</w:t>
      </w:r>
      <w:r w:rsidR="00741EF0" w:rsidRPr="00867C4B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potreba</w:t>
      </w:r>
      <w:r w:rsidR="00741EF0" w:rsidRPr="00867C4B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i</w:t>
      </w:r>
      <w:r w:rsidR="00741EF0" w:rsidRPr="00867C4B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usmjeravanju</w:t>
      </w:r>
      <w:r w:rsidR="00741EF0" w:rsidRPr="00867C4B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djece</w:t>
      </w:r>
      <w:r w:rsidR="00741EF0" w:rsidRPr="00867C4B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i</w:t>
      </w:r>
      <w:r w:rsidR="00741EF0" w:rsidRPr="00867C4B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omladine</w:t>
      </w:r>
      <w:r w:rsidR="00741EF0" w:rsidRPr="00867C4B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sa</w:t>
      </w:r>
      <w:r w:rsidR="00741EF0" w:rsidRPr="00867C4B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smetnjama</w:t>
      </w:r>
      <w:r w:rsidR="00741EF0" w:rsidRPr="00867C4B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u</w:t>
      </w:r>
      <w:r w:rsidR="00741EF0" w:rsidRPr="00867C4B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razvoju</w:t>
      </w:r>
      <w:r w:rsidR="00741EF0" w:rsidRPr="00867C4B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na</w:t>
      </w:r>
      <w:r w:rsidR="00741EF0" w:rsidRPr="00867C4B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području</w:t>
      </w:r>
      <w:r w:rsidR="00741EF0" w:rsidRPr="00867C4B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Opštine</w:t>
      </w:r>
      <w:r w:rsidR="00741EF0" w:rsidRPr="00867C4B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Ugljevik</w:t>
      </w:r>
      <w:r w:rsidR="00741EF0" w:rsidRPr="00867C4B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broj</w:t>
      </w:r>
      <w:r w:rsidR="00741EF0" w:rsidRPr="00867C4B">
        <w:rPr>
          <w:rFonts w:cs="Arial"/>
          <w:sz w:val="20"/>
          <w:szCs w:val="20"/>
          <w:lang w:val="sr-Cyrl-CS"/>
        </w:rPr>
        <w:t xml:space="preserve">: 02-111-17/18 </w:t>
      </w:r>
      <w:r>
        <w:rPr>
          <w:rFonts w:cs="Arial"/>
          <w:sz w:val="20"/>
          <w:szCs w:val="20"/>
          <w:lang w:val="sr-Cyrl-CS"/>
        </w:rPr>
        <w:t>od</w:t>
      </w:r>
      <w:r w:rsidR="00741EF0" w:rsidRPr="00867C4B">
        <w:rPr>
          <w:rFonts w:cs="Arial"/>
          <w:sz w:val="20"/>
          <w:szCs w:val="20"/>
          <w:lang w:val="sr-Cyrl-CS"/>
        </w:rPr>
        <w:t xml:space="preserve"> 14.05.2018. </w:t>
      </w:r>
      <w:r>
        <w:rPr>
          <w:rFonts w:cs="Arial"/>
          <w:sz w:val="20"/>
          <w:szCs w:val="20"/>
          <w:lang w:val="sr-Cyrl-CS"/>
        </w:rPr>
        <w:t>godine</w:t>
      </w:r>
      <w:r w:rsidR="00741EF0" w:rsidRPr="00867C4B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u</w:t>
      </w:r>
      <w:r w:rsidR="00741EF0" w:rsidRPr="00867C4B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sastavu</w:t>
      </w:r>
      <w:r w:rsidR="00741EF0" w:rsidRPr="00867C4B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dr</w:t>
      </w:r>
      <w:r w:rsidR="00741EF0" w:rsidRPr="00867C4B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Snježana</w:t>
      </w:r>
      <w:r w:rsidR="00741EF0" w:rsidRPr="00867C4B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Dragić</w:t>
      </w:r>
      <w:r w:rsidR="00741EF0" w:rsidRPr="00867C4B">
        <w:rPr>
          <w:rFonts w:cs="Arial"/>
          <w:sz w:val="20"/>
          <w:szCs w:val="20"/>
          <w:lang w:val="sr-Cyrl-CS"/>
        </w:rPr>
        <w:t xml:space="preserve">, </w:t>
      </w:r>
      <w:r>
        <w:rPr>
          <w:rFonts w:cs="Arial"/>
          <w:sz w:val="20"/>
          <w:szCs w:val="20"/>
          <w:lang w:val="sr-Cyrl-CS"/>
        </w:rPr>
        <w:t>specijalista</w:t>
      </w:r>
      <w:r w:rsidR="00741EF0" w:rsidRPr="00867C4B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opšte</w:t>
      </w:r>
      <w:r w:rsidR="00741EF0" w:rsidRPr="00867C4B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medicine</w:t>
      </w:r>
      <w:r w:rsidR="00741EF0" w:rsidRPr="00867C4B">
        <w:rPr>
          <w:rFonts w:cs="Arial"/>
          <w:sz w:val="20"/>
          <w:szCs w:val="20"/>
          <w:lang w:val="sr-Cyrl-CS"/>
        </w:rPr>
        <w:t xml:space="preserve">, </w:t>
      </w:r>
      <w:r>
        <w:rPr>
          <w:rFonts w:cs="Arial"/>
          <w:sz w:val="20"/>
          <w:szCs w:val="20"/>
          <w:lang w:val="sr-Cyrl-CS"/>
        </w:rPr>
        <w:t>predsjednik</w:t>
      </w:r>
      <w:r w:rsidR="00741EF0" w:rsidRPr="00867C4B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i</w:t>
      </w:r>
      <w:r w:rsidR="00741EF0" w:rsidRPr="00867C4B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članovi</w:t>
      </w:r>
      <w:r w:rsidR="00741EF0" w:rsidRPr="00867C4B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Mile</w:t>
      </w:r>
      <w:r w:rsidR="00741EF0" w:rsidRPr="00867C4B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Stevanović</w:t>
      </w:r>
      <w:r w:rsidR="00741EF0" w:rsidRPr="00867C4B">
        <w:rPr>
          <w:rFonts w:cs="Arial"/>
          <w:sz w:val="20"/>
          <w:szCs w:val="20"/>
          <w:lang w:val="sr-Cyrl-CS"/>
        </w:rPr>
        <w:t xml:space="preserve">, </w:t>
      </w:r>
      <w:r>
        <w:rPr>
          <w:rFonts w:cs="Arial"/>
          <w:sz w:val="20"/>
          <w:szCs w:val="20"/>
          <w:lang w:val="sr-Cyrl-CS"/>
        </w:rPr>
        <w:t>dipl</w:t>
      </w:r>
      <w:r w:rsidR="00741EF0" w:rsidRPr="00867C4B">
        <w:rPr>
          <w:rFonts w:cs="Arial"/>
          <w:sz w:val="20"/>
          <w:szCs w:val="20"/>
          <w:lang w:val="sr-Cyrl-CS"/>
        </w:rPr>
        <w:t>.</w:t>
      </w:r>
      <w:r>
        <w:rPr>
          <w:rFonts w:cs="Arial"/>
          <w:sz w:val="20"/>
          <w:szCs w:val="20"/>
          <w:lang w:val="sr-Cyrl-CS"/>
        </w:rPr>
        <w:t>pedagog</w:t>
      </w:r>
      <w:r w:rsidR="00741EF0" w:rsidRPr="00867C4B">
        <w:rPr>
          <w:rFonts w:cs="Arial"/>
          <w:sz w:val="20"/>
          <w:szCs w:val="20"/>
          <w:lang w:val="sr-Cyrl-CS"/>
        </w:rPr>
        <w:t xml:space="preserve">, </w:t>
      </w:r>
      <w:r>
        <w:rPr>
          <w:rFonts w:cs="Arial"/>
          <w:sz w:val="20"/>
          <w:szCs w:val="20"/>
          <w:lang w:val="sr-Cyrl-CS"/>
        </w:rPr>
        <w:t>Slađana</w:t>
      </w:r>
      <w:r w:rsidR="00741EF0" w:rsidRPr="00867C4B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Simić</w:t>
      </w:r>
      <w:r w:rsidR="00741EF0" w:rsidRPr="00867C4B">
        <w:rPr>
          <w:rFonts w:cs="Arial"/>
          <w:sz w:val="20"/>
          <w:szCs w:val="20"/>
          <w:lang w:val="sr-Cyrl-CS"/>
        </w:rPr>
        <w:t xml:space="preserve">, </w:t>
      </w:r>
      <w:r>
        <w:rPr>
          <w:rFonts w:cs="Arial"/>
          <w:sz w:val="20"/>
          <w:szCs w:val="20"/>
          <w:lang w:val="sr-Cyrl-CS"/>
        </w:rPr>
        <w:t>dipl</w:t>
      </w:r>
      <w:r w:rsidR="00741EF0" w:rsidRPr="00867C4B">
        <w:rPr>
          <w:rFonts w:cs="Arial"/>
          <w:sz w:val="20"/>
          <w:szCs w:val="20"/>
          <w:lang w:val="sr-Cyrl-CS"/>
        </w:rPr>
        <w:t>.</w:t>
      </w:r>
      <w:r>
        <w:rPr>
          <w:rFonts w:cs="Arial"/>
          <w:sz w:val="20"/>
          <w:szCs w:val="20"/>
          <w:lang w:val="sr-Cyrl-CS"/>
        </w:rPr>
        <w:t>psiholog</w:t>
      </w:r>
      <w:r w:rsidR="00741EF0" w:rsidRPr="00867C4B">
        <w:rPr>
          <w:rFonts w:cs="Arial"/>
          <w:sz w:val="20"/>
          <w:szCs w:val="20"/>
          <w:lang w:val="sr-Cyrl-CS"/>
        </w:rPr>
        <w:t xml:space="preserve">, </w:t>
      </w:r>
      <w:r>
        <w:rPr>
          <w:rFonts w:cs="Arial"/>
          <w:sz w:val="20"/>
          <w:szCs w:val="20"/>
          <w:lang w:val="sr-Cyrl-CS"/>
        </w:rPr>
        <w:t>Momo</w:t>
      </w:r>
      <w:r w:rsidR="00741EF0" w:rsidRPr="00867C4B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Radojević</w:t>
      </w:r>
      <w:r w:rsidR="00741EF0" w:rsidRPr="00867C4B">
        <w:rPr>
          <w:rFonts w:cs="Arial"/>
          <w:sz w:val="20"/>
          <w:szCs w:val="20"/>
          <w:lang w:val="sr-Cyrl-CS"/>
        </w:rPr>
        <w:t xml:space="preserve">, </w:t>
      </w:r>
      <w:r>
        <w:rPr>
          <w:rFonts w:cs="Arial"/>
          <w:sz w:val="20"/>
          <w:szCs w:val="20"/>
          <w:lang w:val="sr-Cyrl-CS"/>
        </w:rPr>
        <w:t>dipl</w:t>
      </w:r>
      <w:r w:rsidR="00741EF0" w:rsidRPr="00867C4B">
        <w:rPr>
          <w:rFonts w:cs="Arial"/>
          <w:sz w:val="20"/>
          <w:szCs w:val="20"/>
          <w:lang w:val="sr-Cyrl-CS"/>
        </w:rPr>
        <w:t>.</w:t>
      </w:r>
      <w:r>
        <w:rPr>
          <w:rFonts w:cs="Arial"/>
          <w:sz w:val="20"/>
          <w:szCs w:val="20"/>
          <w:lang w:val="sr-Cyrl-CS"/>
        </w:rPr>
        <w:t>socijalni</w:t>
      </w:r>
      <w:r w:rsidR="00741EF0" w:rsidRPr="00867C4B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radnik</w:t>
      </w:r>
      <w:r w:rsidR="00741EF0" w:rsidRPr="00867C4B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i</w:t>
      </w:r>
      <w:r w:rsidR="00741EF0" w:rsidRPr="00867C4B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Almedina</w:t>
      </w:r>
      <w:r w:rsidR="00741EF0" w:rsidRPr="00867C4B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Hodžić</w:t>
      </w:r>
      <w:r w:rsidR="00741EF0" w:rsidRPr="00867C4B">
        <w:rPr>
          <w:rFonts w:cs="Arial"/>
          <w:sz w:val="20"/>
          <w:szCs w:val="20"/>
          <w:lang w:val="sr-Cyrl-CS"/>
        </w:rPr>
        <w:t xml:space="preserve">, </w:t>
      </w:r>
      <w:r>
        <w:rPr>
          <w:rFonts w:cs="Arial"/>
          <w:sz w:val="20"/>
          <w:szCs w:val="20"/>
          <w:lang w:val="sr-Cyrl-CS"/>
        </w:rPr>
        <w:t>dipl</w:t>
      </w:r>
      <w:r w:rsidR="00741EF0" w:rsidRPr="00867C4B">
        <w:rPr>
          <w:rFonts w:cs="Arial"/>
          <w:sz w:val="20"/>
          <w:szCs w:val="20"/>
          <w:lang w:val="sr-Cyrl-CS"/>
        </w:rPr>
        <w:t>.</w:t>
      </w:r>
      <w:r>
        <w:rPr>
          <w:rFonts w:cs="Arial"/>
          <w:sz w:val="20"/>
          <w:szCs w:val="20"/>
          <w:lang w:val="sr-Cyrl-CS"/>
        </w:rPr>
        <w:t>defektolog</w:t>
      </w:r>
      <w:r w:rsidR="00741EF0" w:rsidRPr="00867C4B">
        <w:rPr>
          <w:rFonts w:cs="Arial"/>
          <w:sz w:val="20"/>
          <w:szCs w:val="20"/>
          <w:lang w:val="sr-Cyrl-CS"/>
        </w:rPr>
        <w:t>-</w:t>
      </w:r>
      <w:r>
        <w:rPr>
          <w:rFonts w:cs="Arial"/>
          <w:sz w:val="20"/>
          <w:szCs w:val="20"/>
          <w:lang w:val="sr-Cyrl-CS"/>
        </w:rPr>
        <w:t>oligofrenolog</w:t>
      </w:r>
      <w:r w:rsidR="00741EF0" w:rsidRPr="00867C4B">
        <w:rPr>
          <w:rFonts w:cs="Arial"/>
          <w:sz w:val="20"/>
          <w:szCs w:val="20"/>
          <w:lang w:val="sr-Cyrl-CS"/>
        </w:rPr>
        <w:t>.</w:t>
      </w:r>
    </w:p>
    <w:p w:rsidR="00741EF0" w:rsidRPr="00867C4B" w:rsidRDefault="009A2F50" w:rsidP="00741EF0">
      <w:pPr>
        <w:spacing w:after="0"/>
        <w:ind w:firstLine="0"/>
        <w:rPr>
          <w:rFonts w:cs="Arial"/>
          <w:sz w:val="20"/>
          <w:szCs w:val="20"/>
          <w:lang w:val="sr-Cyrl-CS"/>
        </w:rPr>
      </w:pPr>
      <w:r>
        <w:rPr>
          <w:rFonts w:cs="Arial"/>
          <w:sz w:val="20"/>
          <w:szCs w:val="20"/>
          <w:lang w:val="sr-Cyrl-CS"/>
        </w:rPr>
        <w:t>Rješenjem</w:t>
      </w:r>
      <w:r w:rsidR="00741EF0" w:rsidRPr="00867C4B">
        <w:rPr>
          <w:rFonts w:cs="Arial"/>
          <w:sz w:val="20"/>
          <w:szCs w:val="20"/>
          <w:lang w:val="sr-Cyrl-CS"/>
        </w:rPr>
        <w:t xml:space="preserve"> 02-111-145/21 </w:t>
      </w:r>
      <w:r>
        <w:rPr>
          <w:rFonts w:cs="Arial"/>
          <w:sz w:val="20"/>
          <w:szCs w:val="20"/>
          <w:lang w:val="sr-Cyrl-CS"/>
        </w:rPr>
        <w:t>od</w:t>
      </w:r>
      <w:r w:rsidR="00741EF0" w:rsidRPr="00867C4B">
        <w:rPr>
          <w:rFonts w:cs="Arial"/>
          <w:sz w:val="20"/>
          <w:szCs w:val="20"/>
          <w:lang w:val="sr-Cyrl-CS"/>
        </w:rPr>
        <w:t xml:space="preserve">  30. 11. 2021.</w:t>
      </w:r>
      <w:r>
        <w:rPr>
          <w:rFonts w:cs="Arial"/>
          <w:sz w:val="20"/>
          <w:szCs w:val="20"/>
          <w:lang w:val="sr-Cyrl-CS"/>
        </w:rPr>
        <w:t>godine</w:t>
      </w:r>
      <w:r w:rsidR="00741EF0" w:rsidRPr="00867C4B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je</w:t>
      </w:r>
      <w:r w:rsidR="00741EF0" w:rsidRPr="00867C4B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izvršena</w:t>
      </w:r>
      <w:r w:rsidR="00741EF0" w:rsidRPr="00867C4B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izmjena</w:t>
      </w:r>
      <w:r w:rsidR="00741EF0" w:rsidRPr="00867C4B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u</w:t>
      </w:r>
      <w:r w:rsidR="00741EF0" w:rsidRPr="00867C4B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članu</w:t>
      </w:r>
      <w:r w:rsidR="00741EF0" w:rsidRPr="00867C4B">
        <w:rPr>
          <w:rFonts w:cs="Arial"/>
          <w:sz w:val="20"/>
          <w:szCs w:val="20"/>
          <w:lang w:val="sr-Cyrl-CS"/>
        </w:rPr>
        <w:t xml:space="preserve"> 1. </w:t>
      </w:r>
      <w:r>
        <w:rPr>
          <w:rFonts w:cs="Arial"/>
          <w:sz w:val="20"/>
          <w:szCs w:val="20"/>
          <w:lang w:val="sr-Cyrl-CS"/>
        </w:rPr>
        <w:t>stav</w:t>
      </w:r>
      <w:r w:rsidR="00741EF0" w:rsidRPr="00867C4B">
        <w:rPr>
          <w:rFonts w:cs="Arial"/>
          <w:sz w:val="20"/>
          <w:szCs w:val="20"/>
          <w:lang w:val="sr-Cyrl-CS"/>
        </w:rPr>
        <w:t xml:space="preserve"> 1.</w:t>
      </w:r>
      <w:r>
        <w:rPr>
          <w:rFonts w:cs="Arial"/>
          <w:sz w:val="20"/>
          <w:szCs w:val="20"/>
          <w:lang w:val="sr-Cyrl-CS"/>
        </w:rPr>
        <w:t>tačka</w:t>
      </w:r>
      <w:r w:rsidR="00741EF0" w:rsidRPr="00867C4B">
        <w:rPr>
          <w:rFonts w:cs="Arial"/>
          <w:sz w:val="20"/>
          <w:szCs w:val="20"/>
          <w:lang w:val="sr-Cyrl-CS"/>
        </w:rPr>
        <w:t xml:space="preserve"> 5. </w:t>
      </w:r>
      <w:r>
        <w:rPr>
          <w:rFonts w:cs="Arial"/>
          <w:sz w:val="20"/>
          <w:szCs w:val="20"/>
          <w:lang w:val="sr-Cyrl-CS"/>
        </w:rPr>
        <w:t>gdje</w:t>
      </w:r>
      <w:r w:rsidR="00741EF0" w:rsidRPr="00867C4B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je</w:t>
      </w:r>
      <w:r w:rsidR="00741EF0" w:rsidRPr="00867C4B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umjesto</w:t>
      </w:r>
      <w:r w:rsidR="00741EF0" w:rsidRPr="00867C4B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Almedine</w:t>
      </w:r>
      <w:r w:rsidR="00741EF0" w:rsidRPr="00867C4B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Hodžić</w:t>
      </w:r>
      <w:r w:rsidR="00741EF0" w:rsidRPr="00867C4B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imenovana</w:t>
      </w:r>
      <w:r w:rsidR="00741EF0" w:rsidRPr="00867C4B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Ljiljana</w:t>
      </w:r>
      <w:r w:rsidR="00741EF0" w:rsidRPr="00867C4B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Blagojević</w:t>
      </w:r>
      <w:r w:rsidR="00741EF0" w:rsidRPr="00867C4B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udato</w:t>
      </w:r>
      <w:r w:rsidR="00741EF0" w:rsidRPr="00867C4B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Lalović</w:t>
      </w:r>
      <w:r w:rsidR="00741EF0" w:rsidRPr="00867C4B">
        <w:rPr>
          <w:rFonts w:cs="Arial"/>
          <w:sz w:val="20"/>
          <w:szCs w:val="20"/>
          <w:lang w:val="sr-Cyrl-CS"/>
        </w:rPr>
        <w:t xml:space="preserve">. </w:t>
      </w:r>
    </w:p>
    <w:p w:rsidR="00741EF0" w:rsidRPr="00867C4B" w:rsidRDefault="009A2F50" w:rsidP="00741EF0">
      <w:pPr>
        <w:spacing w:after="0"/>
        <w:ind w:firstLine="0"/>
        <w:rPr>
          <w:rFonts w:cs="Arial"/>
          <w:sz w:val="20"/>
          <w:szCs w:val="20"/>
          <w:lang w:val="sr-Cyrl-CS"/>
        </w:rPr>
      </w:pPr>
      <w:r>
        <w:rPr>
          <w:rFonts w:cs="Arial"/>
          <w:sz w:val="20"/>
          <w:szCs w:val="20"/>
          <w:lang w:val="sr-Cyrl-CS"/>
        </w:rPr>
        <w:t>Rješenjem</w:t>
      </w:r>
      <w:r w:rsidR="00741EF0" w:rsidRPr="00867C4B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broj</w:t>
      </w:r>
      <w:r w:rsidR="00741EF0" w:rsidRPr="00867C4B">
        <w:rPr>
          <w:rFonts w:cs="Arial"/>
          <w:sz w:val="20"/>
          <w:szCs w:val="20"/>
          <w:lang w:val="sr-Cyrl-CS"/>
        </w:rPr>
        <w:t xml:space="preserve">: 02-111-71/22 </w:t>
      </w:r>
      <w:r>
        <w:rPr>
          <w:rFonts w:cs="Arial"/>
          <w:sz w:val="20"/>
          <w:szCs w:val="20"/>
          <w:lang w:val="sr-Cyrl-CS"/>
        </w:rPr>
        <w:t>od</w:t>
      </w:r>
      <w:r w:rsidR="00741EF0" w:rsidRPr="00867C4B">
        <w:rPr>
          <w:rFonts w:cs="Arial"/>
          <w:sz w:val="20"/>
          <w:szCs w:val="20"/>
          <w:lang w:val="sr-Cyrl-CS"/>
        </w:rPr>
        <w:t xml:space="preserve"> 09. 11. 2022. </w:t>
      </w:r>
      <w:r>
        <w:rPr>
          <w:rFonts w:cs="Arial"/>
          <w:sz w:val="20"/>
          <w:szCs w:val="20"/>
          <w:lang w:val="sr-Cyrl-CS"/>
        </w:rPr>
        <w:t>godine</w:t>
      </w:r>
      <w:r w:rsidR="00741EF0" w:rsidRPr="00867C4B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izvršena</w:t>
      </w:r>
      <w:r w:rsidR="00741EF0" w:rsidRPr="00867C4B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je</w:t>
      </w:r>
      <w:r w:rsidR="00741EF0" w:rsidRPr="00867C4B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izmjena</w:t>
      </w:r>
      <w:r w:rsidR="00741EF0" w:rsidRPr="00867C4B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u</w:t>
      </w:r>
      <w:r w:rsidR="00741EF0" w:rsidRPr="00867C4B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članu</w:t>
      </w:r>
      <w:r w:rsidR="00741EF0" w:rsidRPr="00867C4B">
        <w:rPr>
          <w:rFonts w:cs="Arial"/>
          <w:sz w:val="20"/>
          <w:szCs w:val="20"/>
          <w:lang w:val="sr-Cyrl-CS"/>
        </w:rPr>
        <w:t xml:space="preserve"> 1. </w:t>
      </w:r>
      <w:r>
        <w:rPr>
          <w:rFonts w:cs="Arial"/>
          <w:sz w:val="20"/>
          <w:szCs w:val="20"/>
          <w:lang w:val="sr-Cyrl-CS"/>
        </w:rPr>
        <w:t>stav</w:t>
      </w:r>
      <w:r w:rsidR="00741EF0" w:rsidRPr="00867C4B">
        <w:rPr>
          <w:rFonts w:cs="Arial"/>
          <w:sz w:val="20"/>
          <w:szCs w:val="20"/>
          <w:lang w:val="sr-Cyrl-CS"/>
        </w:rPr>
        <w:t xml:space="preserve"> 1. </w:t>
      </w:r>
      <w:r>
        <w:rPr>
          <w:rFonts w:cs="Arial"/>
          <w:sz w:val="20"/>
          <w:szCs w:val="20"/>
          <w:lang w:val="sr-Cyrl-CS"/>
        </w:rPr>
        <w:t>tačka</w:t>
      </w:r>
      <w:r w:rsidR="00741EF0" w:rsidRPr="00867C4B">
        <w:rPr>
          <w:rFonts w:cs="Arial"/>
          <w:sz w:val="20"/>
          <w:szCs w:val="20"/>
          <w:lang w:val="sr-Cyrl-CS"/>
        </w:rPr>
        <w:t xml:space="preserve"> 1. </w:t>
      </w:r>
      <w:r>
        <w:rPr>
          <w:rFonts w:cs="Arial"/>
          <w:sz w:val="20"/>
          <w:szCs w:val="20"/>
          <w:lang w:val="sr-Cyrl-CS"/>
        </w:rPr>
        <w:t>gdje</w:t>
      </w:r>
      <w:r w:rsidR="00741EF0" w:rsidRPr="00867C4B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je</w:t>
      </w:r>
      <w:r w:rsidR="00741EF0" w:rsidRPr="00867C4B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umjesto</w:t>
      </w:r>
      <w:r w:rsidR="00741EF0" w:rsidRPr="00867C4B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Dr</w:t>
      </w:r>
      <w:r w:rsidR="00741EF0" w:rsidRPr="00867C4B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Snežana</w:t>
      </w:r>
      <w:r w:rsidR="00741EF0" w:rsidRPr="00867C4B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Dragić</w:t>
      </w:r>
      <w:r w:rsidR="00741EF0" w:rsidRPr="00867C4B">
        <w:rPr>
          <w:rFonts w:cs="Arial"/>
          <w:sz w:val="20"/>
          <w:szCs w:val="20"/>
          <w:lang w:val="sr-Cyrl-CS"/>
        </w:rPr>
        <w:t xml:space="preserve">, </w:t>
      </w:r>
      <w:r>
        <w:rPr>
          <w:rFonts w:cs="Arial"/>
          <w:sz w:val="20"/>
          <w:szCs w:val="20"/>
          <w:lang w:val="sr-Cyrl-CS"/>
        </w:rPr>
        <w:t>predsjednik</w:t>
      </w:r>
      <w:r w:rsidR="00741EF0" w:rsidRPr="00867C4B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imenovana</w:t>
      </w:r>
      <w:r w:rsidR="00741EF0" w:rsidRPr="00867C4B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Gordana</w:t>
      </w:r>
      <w:r w:rsidR="00741EF0" w:rsidRPr="00867C4B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Marić</w:t>
      </w:r>
      <w:r w:rsidR="00741EF0" w:rsidRPr="00867C4B">
        <w:rPr>
          <w:rFonts w:cs="Arial"/>
          <w:sz w:val="20"/>
          <w:szCs w:val="20"/>
          <w:lang w:val="sr-Cyrl-CS"/>
        </w:rPr>
        <w:t xml:space="preserve">, </w:t>
      </w:r>
      <w:r>
        <w:rPr>
          <w:rFonts w:cs="Arial"/>
          <w:sz w:val="20"/>
          <w:szCs w:val="20"/>
          <w:lang w:val="sr-Cyrl-CS"/>
        </w:rPr>
        <w:t>predsjednik</w:t>
      </w:r>
      <w:r w:rsidR="00741EF0" w:rsidRPr="00867C4B">
        <w:rPr>
          <w:rFonts w:cs="Arial"/>
          <w:sz w:val="20"/>
          <w:szCs w:val="20"/>
          <w:lang w:val="sr-Cyrl-CS"/>
        </w:rPr>
        <w:t xml:space="preserve">. </w:t>
      </w:r>
    </w:p>
    <w:p w:rsidR="00741EF0" w:rsidRPr="00867C4B" w:rsidRDefault="009A2F50" w:rsidP="00741EF0">
      <w:pPr>
        <w:spacing w:after="0"/>
        <w:ind w:firstLine="0"/>
        <w:rPr>
          <w:rFonts w:cs="Arial"/>
          <w:sz w:val="20"/>
          <w:szCs w:val="20"/>
          <w:lang w:val="sr-Cyrl-CS"/>
        </w:rPr>
      </w:pPr>
      <w:r>
        <w:rPr>
          <w:rFonts w:cs="Arial"/>
          <w:sz w:val="20"/>
          <w:szCs w:val="20"/>
          <w:lang w:val="sr-Cyrl-CS"/>
        </w:rPr>
        <w:t>JU</w:t>
      </w:r>
      <w:r w:rsidR="00741EF0" w:rsidRPr="00867C4B">
        <w:rPr>
          <w:rFonts w:cs="Arial"/>
          <w:sz w:val="20"/>
          <w:szCs w:val="20"/>
          <w:lang w:val="sr-Cyrl-CS"/>
        </w:rPr>
        <w:t xml:space="preserve"> „</w:t>
      </w:r>
      <w:r>
        <w:rPr>
          <w:rFonts w:cs="Arial"/>
          <w:sz w:val="20"/>
          <w:szCs w:val="20"/>
          <w:lang w:val="sr-Cyrl-CS"/>
        </w:rPr>
        <w:t>Centar</w:t>
      </w:r>
      <w:r w:rsidR="00741EF0" w:rsidRPr="00867C4B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za</w:t>
      </w:r>
      <w:r w:rsidR="00741EF0" w:rsidRPr="00867C4B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socijalni</w:t>
      </w:r>
      <w:r w:rsidR="00741EF0" w:rsidRPr="00867C4B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rad</w:t>
      </w:r>
      <w:r w:rsidR="00741EF0" w:rsidRPr="00867C4B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Ugljevik</w:t>
      </w:r>
      <w:r w:rsidR="00741EF0" w:rsidRPr="00867C4B">
        <w:rPr>
          <w:rFonts w:cs="Arial"/>
          <w:sz w:val="20"/>
          <w:szCs w:val="20"/>
          <w:lang w:val="sr-Cyrl-CS"/>
        </w:rPr>
        <w:t xml:space="preserve">“  </w:t>
      </w:r>
      <w:r>
        <w:rPr>
          <w:rFonts w:cs="Arial"/>
          <w:sz w:val="20"/>
          <w:szCs w:val="20"/>
          <w:lang w:val="sr-Cyrl-CS"/>
        </w:rPr>
        <w:t>dana</w:t>
      </w:r>
      <w:r w:rsidR="00741EF0" w:rsidRPr="00867C4B">
        <w:rPr>
          <w:rFonts w:cs="Arial"/>
          <w:sz w:val="20"/>
          <w:szCs w:val="20"/>
          <w:lang w:val="sr-Cyrl-CS"/>
        </w:rPr>
        <w:t xml:space="preserve"> 12. 2. 2024. </w:t>
      </w:r>
      <w:r>
        <w:rPr>
          <w:rFonts w:cs="Arial"/>
          <w:sz w:val="20"/>
          <w:szCs w:val="20"/>
          <w:lang w:val="sr-Cyrl-CS"/>
        </w:rPr>
        <w:t>godine</w:t>
      </w:r>
      <w:r w:rsidR="00741EF0" w:rsidRPr="00867C4B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je</w:t>
      </w:r>
      <w:r w:rsidR="00741EF0" w:rsidRPr="00867C4B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poslao</w:t>
      </w:r>
      <w:r w:rsidR="00741EF0" w:rsidRPr="00867C4B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prijedlog</w:t>
      </w:r>
      <w:r w:rsidR="00741EF0" w:rsidRPr="00867C4B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za</w:t>
      </w:r>
      <w:r w:rsidR="00741EF0" w:rsidRPr="00867C4B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člana</w:t>
      </w:r>
      <w:r w:rsidR="00741EF0" w:rsidRPr="00867C4B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komisije</w:t>
      </w:r>
      <w:r w:rsidR="00741EF0" w:rsidRPr="00867C4B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jer</w:t>
      </w:r>
      <w:r w:rsidR="00741EF0" w:rsidRPr="00867C4B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je</w:t>
      </w:r>
      <w:r w:rsidR="00741EF0" w:rsidRPr="00867C4B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Ljiljana</w:t>
      </w:r>
      <w:r w:rsidR="00741EF0" w:rsidRPr="00867C4B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Blagojević</w:t>
      </w:r>
      <w:r w:rsidR="00741EF0" w:rsidRPr="00867C4B">
        <w:rPr>
          <w:rFonts w:cs="Arial"/>
          <w:sz w:val="20"/>
          <w:szCs w:val="20"/>
          <w:lang w:val="sr-Cyrl-CS"/>
        </w:rPr>
        <w:t xml:space="preserve">, </w:t>
      </w:r>
      <w:r>
        <w:rPr>
          <w:rFonts w:cs="Arial"/>
          <w:sz w:val="20"/>
          <w:szCs w:val="20"/>
          <w:lang w:val="sr-Cyrl-CS"/>
        </w:rPr>
        <w:t>udato</w:t>
      </w:r>
      <w:r w:rsidR="00741EF0" w:rsidRPr="00867C4B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Lalović</w:t>
      </w:r>
      <w:r w:rsidR="00741EF0" w:rsidRPr="00867C4B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podnijela</w:t>
      </w:r>
      <w:r w:rsidR="00741EF0" w:rsidRPr="00867C4B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ostavku</w:t>
      </w:r>
      <w:r w:rsidR="00741EF0" w:rsidRPr="00867C4B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na</w:t>
      </w:r>
      <w:r w:rsidR="00741EF0" w:rsidRPr="00867C4B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mjesto</w:t>
      </w:r>
      <w:r w:rsidR="00741EF0" w:rsidRPr="00867C4B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člana</w:t>
      </w:r>
      <w:r w:rsidR="00741EF0" w:rsidRPr="00867C4B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gore</w:t>
      </w:r>
      <w:r w:rsidR="00741EF0" w:rsidRPr="00867C4B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navedene</w:t>
      </w:r>
      <w:r w:rsidR="00741EF0" w:rsidRPr="00867C4B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komisije</w:t>
      </w:r>
      <w:r w:rsidR="00741EF0" w:rsidRPr="00867C4B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i</w:t>
      </w:r>
      <w:r w:rsidR="00741EF0" w:rsidRPr="00867C4B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predlažu</w:t>
      </w:r>
      <w:r w:rsidR="00741EF0" w:rsidRPr="00867C4B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za</w:t>
      </w:r>
      <w:r w:rsidR="00741EF0" w:rsidRPr="00867C4B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člana</w:t>
      </w:r>
      <w:r w:rsidR="00741EF0" w:rsidRPr="00867C4B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Ankicu</w:t>
      </w:r>
      <w:r w:rsidR="00741EF0" w:rsidRPr="00867C4B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Marinković</w:t>
      </w:r>
      <w:r w:rsidR="00741EF0" w:rsidRPr="00867C4B">
        <w:rPr>
          <w:rFonts w:cs="Arial"/>
          <w:sz w:val="20"/>
          <w:szCs w:val="20"/>
          <w:lang w:val="sr-Cyrl-CS"/>
        </w:rPr>
        <w:t xml:space="preserve">, </w:t>
      </w:r>
      <w:r>
        <w:rPr>
          <w:rFonts w:cs="Arial"/>
          <w:sz w:val="20"/>
          <w:szCs w:val="20"/>
          <w:lang w:val="sr-Cyrl-CS"/>
        </w:rPr>
        <w:t>magistar</w:t>
      </w:r>
      <w:r w:rsidR="00741EF0" w:rsidRPr="00867C4B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specijalne</w:t>
      </w:r>
      <w:r w:rsidR="00741EF0" w:rsidRPr="00867C4B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edukacije</w:t>
      </w:r>
      <w:r w:rsidR="00741EF0" w:rsidRPr="00867C4B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i</w:t>
      </w:r>
      <w:r w:rsidR="00741EF0" w:rsidRPr="00867C4B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rehabilitacije</w:t>
      </w:r>
      <w:r w:rsidR="00741EF0" w:rsidRPr="00867C4B">
        <w:rPr>
          <w:rFonts w:cs="Arial"/>
          <w:sz w:val="20"/>
          <w:szCs w:val="20"/>
          <w:lang w:val="sr-Cyrl-CS"/>
        </w:rPr>
        <w:t xml:space="preserve">, </w:t>
      </w:r>
      <w:r>
        <w:rPr>
          <w:rFonts w:cs="Arial"/>
          <w:sz w:val="20"/>
          <w:szCs w:val="20"/>
          <w:lang w:val="sr-Cyrl-CS"/>
        </w:rPr>
        <w:t>te</w:t>
      </w:r>
      <w:r w:rsidR="00741EF0" w:rsidRPr="00867C4B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je</w:t>
      </w:r>
      <w:r w:rsidR="00741EF0" w:rsidRPr="00867C4B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Načelnik</w:t>
      </w:r>
      <w:r w:rsidR="00741EF0" w:rsidRPr="00867C4B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opštine</w:t>
      </w:r>
      <w:r w:rsidR="00741EF0" w:rsidRPr="00867C4B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odlučio</w:t>
      </w:r>
      <w:r w:rsidR="00741EF0" w:rsidRPr="00867C4B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kao</w:t>
      </w:r>
      <w:r w:rsidR="00741EF0" w:rsidRPr="00867C4B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u</w:t>
      </w:r>
      <w:r w:rsidR="00741EF0" w:rsidRPr="00867C4B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dispozitivu</w:t>
      </w:r>
      <w:r w:rsidR="00741EF0" w:rsidRPr="00867C4B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ovog</w:t>
      </w:r>
      <w:r w:rsidR="00741EF0" w:rsidRPr="00867C4B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Rješenja</w:t>
      </w:r>
      <w:r w:rsidR="00741EF0" w:rsidRPr="00867C4B">
        <w:rPr>
          <w:rFonts w:cs="Arial"/>
          <w:sz w:val="20"/>
          <w:szCs w:val="20"/>
          <w:lang w:val="sr-Cyrl-CS"/>
        </w:rPr>
        <w:t xml:space="preserve">, </w:t>
      </w:r>
      <w:r>
        <w:rPr>
          <w:rFonts w:cs="Arial"/>
          <w:sz w:val="20"/>
          <w:szCs w:val="20"/>
          <w:lang w:val="sr-Cyrl-CS"/>
        </w:rPr>
        <w:t>a</w:t>
      </w:r>
      <w:r w:rsidR="00741EF0" w:rsidRPr="00867C4B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u</w:t>
      </w:r>
      <w:r w:rsidR="00741EF0" w:rsidRPr="00867C4B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skladu</w:t>
      </w:r>
      <w:r w:rsidR="00741EF0" w:rsidRPr="00867C4B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sa</w:t>
      </w:r>
      <w:r w:rsidR="00741EF0" w:rsidRPr="00867C4B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članom</w:t>
      </w:r>
      <w:r w:rsidR="00741EF0" w:rsidRPr="00867C4B">
        <w:rPr>
          <w:rFonts w:cs="Arial"/>
          <w:sz w:val="20"/>
          <w:szCs w:val="20"/>
          <w:lang w:val="sr-Cyrl-CS"/>
        </w:rPr>
        <w:t xml:space="preserve"> </w:t>
      </w:r>
      <w:r w:rsidR="00741EF0" w:rsidRPr="00867C4B">
        <w:rPr>
          <w:rFonts w:cs="Arial"/>
          <w:sz w:val="20"/>
          <w:szCs w:val="20"/>
          <w:lang w:eastAsia="sr-Latn-BA"/>
        </w:rPr>
        <w:t xml:space="preserve">16. </w:t>
      </w:r>
      <w:r>
        <w:rPr>
          <w:rFonts w:cs="Arial"/>
          <w:sz w:val="20"/>
          <w:szCs w:val="20"/>
          <w:lang w:eastAsia="sr-Latn-BA"/>
        </w:rPr>
        <w:t>Pravilnika</w:t>
      </w:r>
      <w:r w:rsidR="00741EF0" w:rsidRPr="00867C4B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o</w:t>
      </w:r>
      <w:r w:rsidR="00741EF0" w:rsidRPr="00867C4B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procjeni</w:t>
      </w:r>
      <w:r w:rsidR="00741EF0" w:rsidRPr="00867C4B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potreba</w:t>
      </w:r>
      <w:r w:rsidR="00741EF0" w:rsidRPr="00867C4B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i</w:t>
      </w:r>
      <w:r w:rsidR="00741EF0" w:rsidRPr="00867C4B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usmjeravanju</w:t>
      </w:r>
      <w:r w:rsidR="00741EF0" w:rsidRPr="00867C4B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djece</w:t>
      </w:r>
      <w:r w:rsidR="00741EF0" w:rsidRPr="00867C4B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i</w:t>
      </w:r>
      <w:r w:rsidR="00741EF0" w:rsidRPr="00867C4B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omladine</w:t>
      </w:r>
      <w:r w:rsidR="00741EF0" w:rsidRPr="00867C4B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sa</w:t>
      </w:r>
      <w:r w:rsidR="00741EF0" w:rsidRPr="00867C4B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smetnjama</w:t>
      </w:r>
      <w:r w:rsidR="00741EF0" w:rsidRPr="00867C4B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u</w:t>
      </w:r>
      <w:r w:rsidR="00741EF0" w:rsidRPr="00867C4B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razvoju</w:t>
      </w:r>
      <w:r w:rsidR="00741EF0" w:rsidRPr="00867C4B">
        <w:rPr>
          <w:rFonts w:cs="Arial"/>
          <w:sz w:val="20"/>
          <w:szCs w:val="20"/>
          <w:lang w:eastAsia="sr-Latn-BA"/>
        </w:rPr>
        <w:t xml:space="preserve"> (,,</w:t>
      </w:r>
      <w:r>
        <w:rPr>
          <w:rFonts w:cs="Arial"/>
          <w:sz w:val="20"/>
          <w:szCs w:val="20"/>
          <w:lang w:eastAsia="sr-Latn-BA"/>
        </w:rPr>
        <w:t>Službeni</w:t>
      </w:r>
      <w:r w:rsidR="00741EF0" w:rsidRPr="00867C4B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glasnik</w:t>
      </w:r>
      <w:r w:rsidR="00741EF0" w:rsidRPr="00867C4B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Republike</w:t>
      </w:r>
      <w:r w:rsidR="00741EF0" w:rsidRPr="00867C4B">
        <w:rPr>
          <w:rFonts w:cs="Arial"/>
          <w:sz w:val="20"/>
          <w:szCs w:val="20"/>
          <w:lang w:eastAsia="sr-Latn-BA"/>
        </w:rPr>
        <w:t xml:space="preserve"> </w:t>
      </w:r>
      <w:r>
        <w:rPr>
          <w:rFonts w:cs="Arial"/>
          <w:sz w:val="20"/>
          <w:szCs w:val="20"/>
          <w:lang w:eastAsia="sr-Latn-BA"/>
        </w:rPr>
        <w:t>Srpske</w:t>
      </w:r>
      <w:r w:rsidR="00741EF0" w:rsidRPr="00867C4B">
        <w:rPr>
          <w:rFonts w:cs="Arial"/>
          <w:sz w:val="20"/>
          <w:szCs w:val="20"/>
          <w:lang w:eastAsia="sr-Latn-BA"/>
        </w:rPr>
        <w:t xml:space="preserve">“ </w:t>
      </w:r>
      <w:r>
        <w:rPr>
          <w:rFonts w:cs="Arial"/>
          <w:sz w:val="20"/>
          <w:szCs w:val="20"/>
          <w:lang w:eastAsia="sr-Latn-BA"/>
        </w:rPr>
        <w:t>broj</w:t>
      </w:r>
      <w:r w:rsidR="00741EF0" w:rsidRPr="00867C4B">
        <w:rPr>
          <w:rFonts w:cs="Arial"/>
          <w:sz w:val="20"/>
          <w:szCs w:val="20"/>
          <w:lang w:eastAsia="sr-Latn-BA"/>
        </w:rPr>
        <w:t>: 117/12,16/18)</w:t>
      </w:r>
    </w:p>
    <w:p w:rsidR="00741EF0" w:rsidRPr="00867C4B" w:rsidRDefault="009A2F50" w:rsidP="00741EF0">
      <w:pPr>
        <w:spacing w:after="0"/>
        <w:ind w:firstLine="0"/>
        <w:rPr>
          <w:rFonts w:cs="Arial"/>
          <w:sz w:val="20"/>
          <w:szCs w:val="20"/>
          <w:lang w:val="sr-Cyrl-CS"/>
        </w:rPr>
      </w:pPr>
      <w:r>
        <w:rPr>
          <w:rFonts w:cs="Arial"/>
          <w:sz w:val="20"/>
          <w:szCs w:val="20"/>
          <w:lang w:val="sr-Cyrl-CS"/>
        </w:rPr>
        <w:t>U</w:t>
      </w:r>
      <w:r w:rsidR="00741EF0" w:rsidRPr="00867C4B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svemu</w:t>
      </w:r>
      <w:r w:rsidR="00741EF0" w:rsidRPr="00867C4B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drugom</w:t>
      </w:r>
      <w:r w:rsidR="00741EF0" w:rsidRPr="00867C4B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Rješenje</w:t>
      </w:r>
      <w:r w:rsidR="00741EF0" w:rsidRPr="00867C4B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broj</w:t>
      </w:r>
      <w:r w:rsidR="00741EF0" w:rsidRPr="00867C4B">
        <w:rPr>
          <w:rFonts w:cs="Arial"/>
          <w:sz w:val="20"/>
          <w:szCs w:val="20"/>
          <w:lang w:val="sr-Cyrl-CS"/>
        </w:rPr>
        <w:t xml:space="preserve">: 02-111-17/18 </w:t>
      </w:r>
      <w:r>
        <w:rPr>
          <w:rFonts w:cs="Arial"/>
          <w:sz w:val="20"/>
          <w:szCs w:val="20"/>
          <w:lang w:val="sr-Cyrl-CS"/>
        </w:rPr>
        <w:t>od</w:t>
      </w:r>
      <w:r w:rsidR="00741EF0" w:rsidRPr="00867C4B">
        <w:rPr>
          <w:rFonts w:cs="Arial"/>
          <w:sz w:val="20"/>
          <w:szCs w:val="20"/>
          <w:lang w:val="sr-Cyrl-CS"/>
        </w:rPr>
        <w:t xml:space="preserve"> 14. 05. 2018. </w:t>
      </w:r>
      <w:r>
        <w:rPr>
          <w:rFonts w:cs="Arial"/>
          <w:sz w:val="20"/>
          <w:szCs w:val="20"/>
          <w:lang w:val="sr-Cyrl-CS"/>
        </w:rPr>
        <w:t>godine</w:t>
      </w:r>
      <w:r w:rsidR="00741EF0" w:rsidRPr="00867C4B">
        <w:rPr>
          <w:rFonts w:cs="Arial"/>
          <w:sz w:val="20"/>
          <w:szCs w:val="20"/>
          <w:lang w:val="sr-Cyrl-CS"/>
        </w:rPr>
        <w:t xml:space="preserve">, </w:t>
      </w:r>
      <w:r>
        <w:rPr>
          <w:rFonts w:cs="Arial"/>
          <w:sz w:val="20"/>
          <w:szCs w:val="20"/>
          <w:lang w:val="sr-Cyrl-CS"/>
        </w:rPr>
        <w:t>Rješenje</w:t>
      </w:r>
      <w:r w:rsidR="00741EF0" w:rsidRPr="00867C4B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broj</w:t>
      </w:r>
      <w:r w:rsidR="00741EF0" w:rsidRPr="00867C4B">
        <w:rPr>
          <w:rFonts w:cs="Arial"/>
          <w:sz w:val="20"/>
          <w:szCs w:val="20"/>
          <w:lang w:val="sr-Cyrl-CS"/>
        </w:rPr>
        <w:t xml:space="preserve">: 02-111-145/21 </w:t>
      </w:r>
      <w:r>
        <w:rPr>
          <w:rFonts w:cs="Arial"/>
          <w:sz w:val="20"/>
          <w:szCs w:val="20"/>
          <w:lang w:val="sr-Cyrl-CS"/>
        </w:rPr>
        <w:t>od</w:t>
      </w:r>
      <w:r w:rsidR="00741EF0" w:rsidRPr="00867C4B">
        <w:rPr>
          <w:rFonts w:cs="Arial"/>
          <w:sz w:val="20"/>
          <w:szCs w:val="20"/>
          <w:lang w:val="sr-Cyrl-CS"/>
        </w:rPr>
        <w:t xml:space="preserve">  30. 11. 2021.</w:t>
      </w:r>
      <w:r>
        <w:rPr>
          <w:rFonts w:cs="Arial"/>
          <w:sz w:val="20"/>
          <w:szCs w:val="20"/>
          <w:lang w:val="sr-Cyrl-CS"/>
        </w:rPr>
        <w:t>godine</w:t>
      </w:r>
      <w:r w:rsidR="00741EF0" w:rsidRPr="00867C4B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i</w:t>
      </w:r>
      <w:r w:rsidR="00741EF0" w:rsidRPr="00867C4B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Rješenje</w:t>
      </w:r>
      <w:r w:rsidR="00741EF0" w:rsidRPr="00867C4B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broj</w:t>
      </w:r>
      <w:r w:rsidR="00741EF0" w:rsidRPr="00867C4B">
        <w:rPr>
          <w:rFonts w:cs="Arial"/>
          <w:sz w:val="20"/>
          <w:szCs w:val="20"/>
          <w:lang w:val="sr-Cyrl-CS"/>
        </w:rPr>
        <w:t xml:space="preserve">: 02-111-71/22 </w:t>
      </w:r>
      <w:r>
        <w:rPr>
          <w:rFonts w:cs="Arial"/>
          <w:sz w:val="20"/>
          <w:szCs w:val="20"/>
          <w:lang w:val="sr-Cyrl-CS"/>
        </w:rPr>
        <w:t>od</w:t>
      </w:r>
      <w:r w:rsidR="00741EF0" w:rsidRPr="00867C4B">
        <w:rPr>
          <w:rFonts w:cs="Arial"/>
          <w:sz w:val="20"/>
          <w:szCs w:val="20"/>
          <w:lang w:val="sr-Cyrl-CS"/>
        </w:rPr>
        <w:t xml:space="preserve"> 9. 11. 2022. </w:t>
      </w:r>
      <w:r>
        <w:rPr>
          <w:rFonts w:cs="Arial"/>
          <w:sz w:val="20"/>
          <w:szCs w:val="20"/>
          <w:lang w:val="sr-Cyrl-CS"/>
        </w:rPr>
        <w:t>godine</w:t>
      </w:r>
      <w:r w:rsidR="00741EF0" w:rsidRPr="00867C4B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ostaje</w:t>
      </w:r>
      <w:r w:rsidR="00741EF0" w:rsidRPr="00867C4B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nepromijenjeno</w:t>
      </w:r>
      <w:r w:rsidR="00741EF0" w:rsidRPr="00867C4B">
        <w:rPr>
          <w:rFonts w:cs="Arial"/>
          <w:sz w:val="20"/>
          <w:szCs w:val="20"/>
          <w:lang w:val="sr-Cyrl-CS"/>
        </w:rPr>
        <w:t xml:space="preserve">. </w:t>
      </w:r>
    </w:p>
    <w:p w:rsidR="00741EF0" w:rsidRPr="00867C4B" w:rsidRDefault="009A2F50" w:rsidP="00741EF0">
      <w:pPr>
        <w:spacing w:after="0"/>
        <w:ind w:firstLine="0"/>
        <w:rPr>
          <w:rFonts w:cs="Arial"/>
          <w:sz w:val="20"/>
          <w:szCs w:val="20"/>
          <w:lang w:val="sr-Cyrl-CS"/>
        </w:rPr>
      </w:pPr>
      <w:r>
        <w:rPr>
          <w:rFonts w:cs="Arial"/>
          <w:sz w:val="20"/>
          <w:szCs w:val="20"/>
          <w:lang w:val="sr-Cyrl-CS"/>
        </w:rPr>
        <w:t>Protiv</w:t>
      </w:r>
      <w:r w:rsidR="00741EF0" w:rsidRPr="00867C4B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ovog</w:t>
      </w:r>
      <w:r w:rsidR="00741EF0" w:rsidRPr="00867C4B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rješenja</w:t>
      </w:r>
      <w:r w:rsidR="00741EF0" w:rsidRPr="00867C4B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može</w:t>
      </w:r>
      <w:r w:rsidR="00741EF0" w:rsidRPr="00867C4B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se</w:t>
      </w:r>
      <w:r w:rsidR="00741EF0" w:rsidRPr="00867C4B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uložiti</w:t>
      </w:r>
      <w:r w:rsidR="00741EF0" w:rsidRPr="00867C4B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prigovor</w:t>
      </w:r>
      <w:r w:rsidR="00741EF0" w:rsidRPr="00867C4B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Načelniku</w:t>
      </w:r>
      <w:r w:rsidR="00741EF0" w:rsidRPr="00867C4B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opštine</w:t>
      </w:r>
      <w:r w:rsidR="00741EF0" w:rsidRPr="00867C4B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Ugljevik</w:t>
      </w:r>
      <w:r w:rsidR="00741EF0" w:rsidRPr="00867C4B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u</w:t>
      </w:r>
      <w:r w:rsidR="00741EF0" w:rsidRPr="00867C4B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roku</w:t>
      </w:r>
      <w:r w:rsidR="00741EF0" w:rsidRPr="00867C4B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od</w:t>
      </w:r>
      <w:r w:rsidR="00741EF0" w:rsidRPr="00867C4B">
        <w:rPr>
          <w:rFonts w:cs="Arial"/>
          <w:sz w:val="20"/>
          <w:szCs w:val="20"/>
          <w:lang w:val="sr-Cyrl-CS"/>
        </w:rPr>
        <w:t xml:space="preserve"> 8 </w:t>
      </w:r>
      <w:r>
        <w:rPr>
          <w:rFonts w:cs="Arial"/>
          <w:sz w:val="20"/>
          <w:szCs w:val="20"/>
          <w:lang w:val="sr-Cyrl-CS"/>
        </w:rPr>
        <w:t>dana</w:t>
      </w:r>
      <w:r w:rsidR="00741EF0" w:rsidRPr="00867C4B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od</w:t>
      </w:r>
      <w:r w:rsidR="00741EF0" w:rsidRPr="00867C4B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dana</w:t>
      </w:r>
      <w:r w:rsidR="00741EF0" w:rsidRPr="00867C4B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prijemu</w:t>
      </w:r>
      <w:r w:rsidR="00741EF0" w:rsidRPr="00867C4B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istog</w:t>
      </w:r>
      <w:r w:rsidR="00741EF0" w:rsidRPr="00867C4B">
        <w:rPr>
          <w:rFonts w:cs="Arial"/>
          <w:sz w:val="20"/>
          <w:szCs w:val="20"/>
          <w:lang w:val="sr-Cyrl-CS"/>
        </w:rPr>
        <w:t>.</w:t>
      </w:r>
    </w:p>
    <w:p w:rsidR="00741EF0" w:rsidRPr="00671568" w:rsidRDefault="00741EF0" w:rsidP="00741EF0">
      <w:pPr>
        <w:ind w:right="12" w:firstLine="0"/>
        <w:rPr>
          <w:rFonts w:cs="Arial"/>
          <w:sz w:val="18"/>
          <w:szCs w:val="18"/>
          <w:lang w:val="sr-Latn-BA"/>
        </w:rPr>
      </w:pPr>
      <w:r w:rsidRPr="00671568">
        <w:rPr>
          <w:rFonts w:cs="Arial"/>
          <w:sz w:val="18"/>
          <w:szCs w:val="18"/>
          <w:lang w:val="sr-Cyrl-CS"/>
        </w:rPr>
        <w:t xml:space="preserve">      </w:t>
      </w:r>
      <w:r w:rsidRPr="00671568">
        <w:rPr>
          <w:rFonts w:cs="Arial"/>
          <w:sz w:val="18"/>
          <w:szCs w:val="18"/>
        </w:rPr>
        <w:t xml:space="preserve">  </w:t>
      </w:r>
      <w:r w:rsidRPr="00671568">
        <w:rPr>
          <w:rFonts w:cs="Arial"/>
          <w:sz w:val="18"/>
          <w:szCs w:val="18"/>
          <w:lang w:val="sr-Cyrl-CS"/>
        </w:rPr>
        <w:t xml:space="preserve">               </w:t>
      </w:r>
      <w:r>
        <w:rPr>
          <w:rFonts w:cs="Arial"/>
          <w:sz w:val="18"/>
          <w:szCs w:val="18"/>
          <w:lang w:val="sr-Cyrl-CS"/>
        </w:rPr>
        <w:tab/>
      </w:r>
      <w:r>
        <w:rPr>
          <w:rFonts w:cs="Arial"/>
          <w:sz w:val="18"/>
          <w:szCs w:val="18"/>
          <w:lang w:val="sr-Cyrl-CS"/>
        </w:rPr>
        <w:tab/>
      </w:r>
      <w:r>
        <w:rPr>
          <w:rFonts w:cs="Arial"/>
          <w:sz w:val="18"/>
          <w:szCs w:val="18"/>
          <w:lang w:val="sr-Cyrl-CS"/>
        </w:rPr>
        <w:tab/>
      </w:r>
      <w:r>
        <w:rPr>
          <w:rFonts w:cs="Arial"/>
          <w:sz w:val="18"/>
          <w:szCs w:val="18"/>
          <w:lang w:val="sr-Latn-BA"/>
        </w:rPr>
        <w:t xml:space="preserve">                         </w:t>
      </w:r>
      <w:r w:rsidR="004963EF">
        <w:rPr>
          <w:rFonts w:cs="Arial"/>
          <w:sz w:val="18"/>
          <w:szCs w:val="18"/>
        </w:rPr>
        <w:t xml:space="preserve">     </w:t>
      </w:r>
      <w:r w:rsidRPr="00671568">
        <w:rPr>
          <w:rFonts w:cs="Arial"/>
          <w:sz w:val="18"/>
          <w:szCs w:val="18"/>
          <w:lang w:val="sr-Cyrl-CS"/>
        </w:rPr>
        <w:t xml:space="preserve"> </w:t>
      </w:r>
      <w:r w:rsidR="009A2F50">
        <w:rPr>
          <w:rFonts w:cs="Arial"/>
          <w:sz w:val="18"/>
          <w:szCs w:val="18"/>
          <w:lang w:val="sr-Cyrl-CS"/>
        </w:rPr>
        <w:t>NAČELNIK</w:t>
      </w:r>
      <w:r w:rsidRPr="00671568">
        <w:rPr>
          <w:rFonts w:cs="Arial"/>
          <w:sz w:val="18"/>
          <w:szCs w:val="18"/>
          <w:lang w:val="sr-Cyrl-CS"/>
        </w:rPr>
        <w:t xml:space="preserve"> </w:t>
      </w:r>
      <w:r w:rsidR="009A2F50">
        <w:rPr>
          <w:rFonts w:cs="Arial"/>
          <w:sz w:val="18"/>
          <w:szCs w:val="18"/>
          <w:lang w:val="sr-Cyrl-CS"/>
        </w:rPr>
        <w:t>OPŠTINE</w:t>
      </w:r>
      <w:r w:rsidRPr="00671568">
        <w:rPr>
          <w:rFonts w:cs="Arial"/>
          <w:sz w:val="18"/>
          <w:szCs w:val="18"/>
          <w:lang w:val="sr-Cyrl-CS"/>
        </w:rPr>
        <w:t xml:space="preserve">                                           </w:t>
      </w:r>
    </w:p>
    <w:p w:rsidR="00741EF0" w:rsidRPr="00671568" w:rsidRDefault="00741EF0" w:rsidP="00741EF0">
      <w:pPr>
        <w:pBdr>
          <w:bottom w:val="single" w:sz="6" w:space="1" w:color="auto"/>
        </w:pBdr>
        <w:ind w:right="12" w:firstLine="0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Latn-BA"/>
        </w:rPr>
        <w:t xml:space="preserve">                                                </w:t>
      </w:r>
      <w:r w:rsidR="004963EF">
        <w:rPr>
          <w:rFonts w:cs="Arial"/>
          <w:sz w:val="18"/>
          <w:szCs w:val="18"/>
        </w:rPr>
        <w:t xml:space="preserve">      </w:t>
      </w:r>
      <w:r w:rsidR="009A2F50">
        <w:rPr>
          <w:rFonts w:cs="Arial"/>
          <w:sz w:val="18"/>
          <w:szCs w:val="18"/>
          <w:lang w:val="sr-Cyrl-CS"/>
        </w:rPr>
        <w:t>Vasilije</w:t>
      </w:r>
      <w:r w:rsidRPr="00671568">
        <w:rPr>
          <w:rFonts w:cs="Arial"/>
          <w:sz w:val="18"/>
          <w:szCs w:val="18"/>
          <w:lang w:val="sr-Cyrl-CS"/>
        </w:rPr>
        <w:t xml:space="preserve"> </w:t>
      </w:r>
      <w:r w:rsidR="009A2F50">
        <w:rPr>
          <w:rFonts w:cs="Arial"/>
          <w:sz w:val="18"/>
          <w:szCs w:val="18"/>
          <w:lang w:val="sr-Cyrl-CS"/>
        </w:rPr>
        <w:t>Perić</w:t>
      </w:r>
      <w:r w:rsidRPr="00671568">
        <w:rPr>
          <w:rFonts w:cs="Arial"/>
          <w:sz w:val="18"/>
          <w:szCs w:val="18"/>
          <w:lang w:val="sr-Cyrl-CS"/>
        </w:rPr>
        <w:t xml:space="preserve">, </w:t>
      </w:r>
      <w:r w:rsidR="009A2F50">
        <w:rPr>
          <w:rFonts w:cs="Arial"/>
          <w:sz w:val="18"/>
          <w:szCs w:val="18"/>
          <w:lang w:val="sr-Cyrl-CS"/>
        </w:rPr>
        <w:t>dipl</w:t>
      </w:r>
      <w:r w:rsidRPr="00671568">
        <w:rPr>
          <w:rFonts w:cs="Arial"/>
          <w:sz w:val="18"/>
          <w:szCs w:val="18"/>
          <w:lang w:val="sr-Cyrl-CS"/>
        </w:rPr>
        <w:t>.</w:t>
      </w:r>
      <w:r w:rsidR="009A2F50">
        <w:rPr>
          <w:rFonts w:cs="Arial"/>
          <w:sz w:val="18"/>
          <w:szCs w:val="18"/>
          <w:lang w:val="sr-Cyrl-CS"/>
        </w:rPr>
        <w:t>ek</w:t>
      </w:r>
      <w:r w:rsidRPr="00671568">
        <w:rPr>
          <w:rFonts w:cs="Arial"/>
          <w:sz w:val="18"/>
          <w:szCs w:val="18"/>
          <w:lang w:val="sr-Cyrl-CS"/>
        </w:rPr>
        <w:t>.</w:t>
      </w:r>
    </w:p>
    <w:p w:rsidR="00F96E61" w:rsidRDefault="00F96E61" w:rsidP="00F96E61">
      <w:pPr>
        <w:spacing w:after="0"/>
        <w:ind w:firstLine="0"/>
        <w:rPr>
          <w:rFonts w:cs="Arial"/>
          <w:sz w:val="20"/>
          <w:szCs w:val="20"/>
        </w:rPr>
      </w:pPr>
    </w:p>
    <w:p w:rsidR="00735CF8" w:rsidRPr="001C1053" w:rsidRDefault="009A2F50" w:rsidP="00735CF8">
      <w:pPr>
        <w:tabs>
          <w:tab w:val="left" w:pos="3472"/>
        </w:tabs>
        <w:ind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REPUBLIKA</w:t>
      </w:r>
      <w:r w:rsidR="00735CF8" w:rsidRPr="001C1053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SRPSKA</w:t>
      </w:r>
    </w:p>
    <w:p w:rsidR="00735CF8" w:rsidRPr="001C1053" w:rsidRDefault="009A2F50" w:rsidP="00735CF8">
      <w:pPr>
        <w:ind w:firstLine="0"/>
        <w:rPr>
          <w:rFonts w:cs="Arial"/>
          <w:sz w:val="20"/>
          <w:szCs w:val="20"/>
          <w:lang w:val="sr-Latn-BA"/>
        </w:rPr>
      </w:pPr>
      <w:r>
        <w:rPr>
          <w:rFonts w:cs="Arial"/>
          <w:sz w:val="20"/>
          <w:szCs w:val="20"/>
        </w:rPr>
        <w:t>OPŠTINA</w:t>
      </w:r>
      <w:r w:rsidR="00735CF8" w:rsidRPr="001C1053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UGLjEVIK</w:t>
      </w:r>
    </w:p>
    <w:p w:rsidR="00735CF8" w:rsidRPr="001C1053" w:rsidRDefault="009A2F50" w:rsidP="00735CF8">
      <w:pPr>
        <w:tabs>
          <w:tab w:val="left" w:pos="3472"/>
        </w:tabs>
        <w:ind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NAČELNIK</w:t>
      </w:r>
      <w:r w:rsidR="00735CF8" w:rsidRPr="001C1053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OPŠTINE</w:t>
      </w:r>
    </w:p>
    <w:p w:rsidR="00735CF8" w:rsidRPr="001C1053" w:rsidRDefault="009A2F50" w:rsidP="00735CF8">
      <w:pPr>
        <w:ind w:firstLine="0"/>
        <w:rPr>
          <w:rFonts w:cs="Arial"/>
          <w:sz w:val="20"/>
          <w:szCs w:val="20"/>
          <w:lang w:val="sr-Latn-BA"/>
        </w:rPr>
      </w:pPr>
      <w:r>
        <w:rPr>
          <w:rFonts w:cs="Arial"/>
          <w:sz w:val="20"/>
          <w:szCs w:val="20"/>
        </w:rPr>
        <w:t>Broj</w:t>
      </w:r>
      <w:r w:rsidR="00735CF8" w:rsidRPr="001C1053">
        <w:rPr>
          <w:rFonts w:cs="Arial"/>
          <w:sz w:val="20"/>
          <w:szCs w:val="20"/>
        </w:rPr>
        <w:t>:02-</w:t>
      </w:r>
      <w:r w:rsidR="004963EF">
        <w:rPr>
          <w:rFonts w:cs="Arial"/>
          <w:sz w:val="20"/>
          <w:szCs w:val="20"/>
        </w:rPr>
        <w:t>40-276/24</w:t>
      </w:r>
    </w:p>
    <w:p w:rsidR="00735CF8" w:rsidRPr="001C1053" w:rsidRDefault="009A2F50" w:rsidP="00735CF8">
      <w:pPr>
        <w:ind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Datum</w:t>
      </w:r>
      <w:r w:rsidR="00735CF8" w:rsidRPr="001C1053">
        <w:rPr>
          <w:rFonts w:cs="Arial"/>
          <w:sz w:val="20"/>
          <w:szCs w:val="20"/>
        </w:rPr>
        <w:t>, 2</w:t>
      </w:r>
      <w:r w:rsidR="00735CF8" w:rsidRPr="001C1053">
        <w:rPr>
          <w:rFonts w:cs="Arial"/>
          <w:sz w:val="20"/>
          <w:szCs w:val="20"/>
          <w:lang w:val="sr-Latn-BA"/>
        </w:rPr>
        <w:t>1</w:t>
      </w:r>
      <w:r w:rsidR="00735CF8" w:rsidRPr="001C1053">
        <w:rPr>
          <w:rFonts w:cs="Arial"/>
          <w:sz w:val="20"/>
          <w:szCs w:val="20"/>
        </w:rPr>
        <w:t>.03.202</w:t>
      </w:r>
      <w:r w:rsidR="00735CF8" w:rsidRPr="001C1053">
        <w:rPr>
          <w:rFonts w:cs="Arial"/>
          <w:sz w:val="20"/>
          <w:szCs w:val="20"/>
          <w:lang w:val="sr-Latn-BA"/>
        </w:rPr>
        <w:t>4</w:t>
      </w:r>
      <w:r w:rsidR="00735CF8" w:rsidRPr="001C1053">
        <w:rPr>
          <w:rFonts w:cs="Arial"/>
          <w:sz w:val="20"/>
          <w:szCs w:val="20"/>
        </w:rPr>
        <w:t xml:space="preserve">. </w:t>
      </w:r>
      <w:r>
        <w:rPr>
          <w:rFonts w:cs="Arial"/>
          <w:sz w:val="20"/>
          <w:szCs w:val="20"/>
        </w:rPr>
        <w:t>godine</w:t>
      </w:r>
    </w:p>
    <w:p w:rsidR="00735CF8" w:rsidRPr="001C1053" w:rsidRDefault="00735CF8" w:rsidP="00735CF8">
      <w:pPr>
        <w:ind w:firstLine="0"/>
        <w:rPr>
          <w:rFonts w:cs="Arial"/>
          <w:sz w:val="20"/>
          <w:szCs w:val="20"/>
          <w:lang w:val="sr-Latn-BA"/>
        </w:rPr>
      </w:pPr>
    </w:p>
    <w:p w:rsidR="00735CF8" w:rsidRPr="001C1053" w:rsidRDefault="009A2F50" w:rsidP="00735CF8">
      <w:pPr>
        <w:ind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Na</w:t>
      </w:r>
      <w:r w:rsidR="00735CF8" w:rsidRPr="001C1053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osnovu</w:t>
      </w:r>
      <w:r w:rsidR="00735CF8" w:rsidRPr="001C1053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člana</w:t>
      </w:r>
      <w:r w:rsidR="00735CF8" w:rsidRPr="001C1053">
        <w:rPr>
          <w:rFonts w:cs="Arial"/>
          <w:sz w:val="20"/>
          <w:szCs w:val="20"/>
        </w:rPr>
        <w:t xml:space="preserve"> </w:t>
      </w:r>
      <w:r w:rsidR="00735CF8" w:rsidRPr="001C1053">
        <w:rPr>
          <w:rFonts w:cs="Arial"/>
          <w:sz w:val="20"/>
          <w:szCs w:val="20"/>
          <w:lang w:val="sr-Latn-BA"/>
        </w:rPr>
        <w:t>59</w:t>
      </w:r>
      <w:r w:rsidR="00735CF8" w:rsidRPr="001C1053">
        <w:rPr>
          <w:rFonts w:cs="Arial"/>
          <w:sz w:val="20"/>
          <w:szCs w:val="20"/>
        </w:rPr>
        <w:t xml:space="preserve">. </w:t>
      </w:r>
      <w:r>
        <w:rPr>
          <w:rFonts w:cs="Arial"/>
          <w:sz w:val="20"/>
          <w:szCs w:val="20"/>
        </w:rPr>
        <w:t>i</w:t>
      </w:r>
      <w:r w:rsidR="00735CF8" w:rsidRPr="001C1053">
        <w:rPr>
          <w:rFonts w:cs="Arial"/>
          <w:sz w:val="20"/>
          <w:szCs w:val="20"/>
        </w:rPr>
        <w:t xml:space="preserve"> </w:t>
      </w:r>
      <w:r w:rsidR="00735CF8" w:rsidRPr="001C1053">
        <w:rPr>
          <w:rFonts w:cs="Arial"/>
          <w:sz w:val="20"/>
          <w:szCs w:val="20"/>
          <w:lang w:val="sr-Latn-BA"/>
        </w:rPr>
        <w:t>8</w:t>
      </w:r>
      <w:r w:rsidR="00735CF8" w:rsidRPr="001C1053">
        <w:rPr>
          <w:rFonts w:cs="Arial"/>
          <w:sz w:val="20"/>
          <w:szCs w:val="20"/>
        </w:rPr>
        <w:t xml:space="preserve">2. </w:t>
      </w:r>
      <w:r>
        <w:rPr>
          <w:rFonts w:cs="Arial"/>
          <w:sz w:val="20"/>
          <w:szCs w:val="20"/>
        </w:rPr>
        <w:t>stav</w:t>
      </w:r>
      <w:r w:rsidR="00735CF8" w:rsidRPr="001C1053">
        <w:rPr>
          <w:rFonts w:cs="Arial"/>
          <w:sz w:val="20"/>
          <w:szCs w:val="20"/>
        </w:rPr>
        <w:t xml:space="preserve"> 3.</w:t>
      </w:r>
      <w:r>
        <w:rPr>
          <w:rFonts w:cs="Arial"/>
          <w:sz w:val="20"/>
          <w:szCs w:val="20"/>
        </w:rPr>
        <w:t>Zakona</w:t>
      </w:r>
      <w:r w:rsidR="00735CF8" w:rsidRPr="001C1053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</w:t>
      </w:r>
      <w:r w:rsidR="00735CF8" w:rsidRPr="001C1053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lokalnoj</w:t>
      </w:r>
      <w:r w:rsidR="00735CF8" w:rsidRPr="001C1053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samoupravi</w:t>
      </w:r>
      <w:r w:rsidR="00735CF8" w:rsidRPr="001C1053">
        <w:rPr>
          <w:rFonts w:cs="Arial"/>
          <w:sz w:val="20"/>
          <w:szCs w:val="20"/>
        </w:rPr>
        <w:t xml:space="preserve"> („</w:t>
      </w:r>
      <w:r>
        <w:rPr>
          <w:rFonts w:cs="Arial"/>
          <w:sz w:val="20"/>
          <w:szCs w:val="20"/>
        </w:rPr>
        <w:t>Službeni</w:t>
      </w:r>
      <w:r w:rsidR="00735CF8" w:rsidRPr="001C1053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glasnik</w:t>
      </w:r>
      <w:r w:rsidR="00735CF8" w:rsidRPr="001C1053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Republike</w:t>
      </w:r>
      <w:r w:rsidR="00735CF8" w:rsidRPr="001C1053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Srpske</w:t>
      </w:r>
      <w:r w:rsidR="00735CF8" w:rsidRPr="001C1053">
        <w:rPr>
          <w:rFonts w:cs="Arial"/>
          <w:sz w:val="20"/>
          <w:szCs w:val="20"/>
        </w:rPr>
        <w:t xml:space="preserve">“, </w:t>
      </w:r>
      <w:r>
        <w:rPr>
          <w:rFonts w:cs="Arial"/>
          <w:sz w:val="20"/>
          <w:szCs w:val="20"/>
        </w:rPr>
        <w:t>broj</w:t>
      </w:r>
      <w:r w:rsidR="00735CF8" w:rsidRPr="001C1053">
        <w:rPr>
          <w:rFonts w:cs="Arial"/>
          <w:sz w:val="20"/>
          <w:szCs w:val="20"/>
        </w:rPr>
        <w:t>:</w:t>
      </w:r>
      <w:r w:rsidR="00735CF8" w:rsidRPr="001C1053">
        <w:rPr>
          <w:rFonts w:cs="Arial"/>
          <w:sz w:val="20"/>
          <w:szCs w:val="20"/>
          <w:lang w:val="sr-Latn-BA"/>
        </w:rPr>
        <w:t>97/</w:t>
      </w:r>
      <w:r w:rsidR="00735CF8" w:rsidRPr="001C1053">
        <w:rPr>
          <w:rFonts w:cs="Arial"/>
          <w:sz w:val="20"/>
          <w:szCs w:val="20"/>
        </w:rPr>
        <w:t>1</w:t>
      </w:r>
      <w:r w:rsidR="00735CF8" w:rsidRPr="001C1053">
        <w:rPr>
          <w:rFonts w:cs="Arial"/>
          <w:sz w:val="20"/>
          <w:szCs w:val="20"/>
          <w:lang w:val="sr-Latn-BA"/>
        </w:rPr>
        <w:t>6</w:t>
      </w:r>
      <w:r w:rsidR="00735CF8" w:rsidRPr="001C1053">
        <w:rPr>
          <w:rFonts w:cs="Arial"/>
          <w:sz w:val="20"/>
          <w:szCs w:val="20"/>
        </w:rPr>
        <w:t xml:space="preserve">, 36/19 </w:t>
      </w:r>
      <w:r>
        <w:rPr>
          <w:rFonts w:cs="Arial"/>
          <w:sz w:val="20"/>
          <w:szCs w:val="20"/>
        </w:rPr>
        <w:t>i</w:t>
      </w:r>
      <w:r w:rsidR="00735CF8" w:rsidRPr="001C1053">
        <w:rPr>
          <w:rFonts w:cs="Arial"/>
          <w:sz w:val="20"/>
          <w:szCs w:val="20"/>
        </w:rPr>
        <w:t xml:space="preserve"> 61/21) </w:t>
      </w:r>
      <w:r>
        <w:rPr>
          <w:rFonts w:cs="Arial"/>
          <w:sz w:val="20"/>
          <w:szCs w:val="20"/>
        </w:rPr>
        <w:t>i</w:t>
      </w:r>
      <w:r w:rsidR="00735CF8" w:rsidRPr="001C1053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člana</w:t>
      </w:r>
      <w:r w:rsidR="00735CF8" w:rsidRPr="001C1053">
        <w:rPr>
          <w:rFonts w:cs="Arial"/>
          <w:sz w:val="20"/>
          <w:szCs w:val="20"/>
        </w:rPr>
        <w:t xml:space="preserve"> </w:t>
      </w:r>
      <w:r w:rsidR="00735CF8" w:rsidRPr="001C1053">
        <w:rPr>
          <w:rFonts w:cs="Arial"/>
          <w:sz w:val="20"/>
          <w:szCs w:val="20"/>
          <w:lang w:val="sr-Latn-BA"/>
        </w:rPr>
        <w:t>68</w:t>
      </w:r>
      <w:r w:rsidR="00735CF8" w:rsidRPr="001C1053">
        <w:rPr>
          <w:rFonts w:cs="Arial"/>
          <w:sz w:val="20"/>
          <w:szCs w:val="20"/>
        </w:rPr>
        <w:t xml:space="preserve">. </w:t>
      </w:r>
      <w:r>
        <w:rPr>
          <w:rFonts w:cs="Arial"/>
          <w:sz w:val="20"/>
          <w:szCs w:val="20"/>
        </w:rPr>
        <w:t>i</w:t>
      </w:r>
      <w:r w:rsidR="00735CF8" w:rsidRPr="001C1053">
        <w:rPr>
          <w:rFonts w:cs="Arial"/>
          <w:sz w:val="20"/>
          <w:szCs w:val="20"/>
        </w:rPr>
        <w:t xml:space="preserve"> </w:t>
      </w:r>
      <w:r w:rsidR="00735CF8" w:rsidRPr="001C1053">
        <w:rPr>
          <w:rFonts w:cs="Arial"/>
          <w:sz w:val="20"/>
          <w:szCs w:val="20"/>
          <w:lang w:val="sr-Latn-BA"/>
        </w:rPr>
        <w:t>89</w:t>
      </w:r>
      <w:r w:rsidR="00735CF8" w:rsidRPr="001C1053">
        <w:rPr>
          <w:rFonts w:cs="Arial"/>
          <w:sz w:val="20"/>
          <w:szCs w:val="20"/>
        </w:rPr>
        <w:t xml:space="preserve">. </w:t>
      </w:r>
      <w:r>
        <w:rPr>
          <w:rFonts w:cs="Arial"/>
          <w:sz w:val="20"/>
          <w:szCs w:val="20"/>
        </w:rPr>
        <w:t>Statuta</w:t>
      </w:r>
      <w:r w:rsidR="00735CF8" w:rsidRPr="001C1053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opštine</w:t>
      </w:r>
      <w:r w:rsidR="00735CF8" w:rsidRPr="001C1053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Ugljevik</w:t>
      </w:r>
      <w:r w:rsidR="00735CF8" w:rsidRPr="001C1053">
        <w:rPr>
          <w:rFonts w:cs="Arial"/>
          <w:sz w:val="20"/>
          <w:szCs w:val="20"/>
        </w:rPr>
        <w:t xml:space="preserve"> („</w:t>
      </w:r>
      <w:r>
        <w:rPr>
          <w:rFonts w:cs="Arial"/>
          <w:sz w:val="20"/>
          <w:szCs w:val="20"/>
        </w:rPr>
        <w:t>Službeni</w:t>
      </w:r>
      <w:r w:rsidR="00735CF8" w:rsidRPr="001C1053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bilten</w:t>
      </w:r>
      <w:r w:rsidR="00735CF8" w:rsidRPr="001C1053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opštine</w:t>
      </w:r>
      <w:r w:rsidR="00735CF8" w:rsidRPr="001C1053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Ugljevik</w:t>
      </w:r>
      <w:r w:rsidR="00735CF8" w:rsidRPr="001C1053">
        <w:rPr>
          <w:rFonts w:cs="Arial"/>
          <w:sz w:val="20"/>
          <w:szCs w:val="20"/>
        </w:rPr>
        <w:t xml:space="preserve">“, </w:t>
      </w:r>
      <w:r>
        <w:rPr>
          <w:rFonts w:cs="Arial"/>
          <w:sz w:val="20"/>
          <w:szCs w:val="20"/>
        </w:rPr>
        <w:t>broj</w:t>
      </w:r>
      <w:r w:rsidR="00735CF8" w:rsidRPr="001C1053">
        <w:rPr>
          <w:rFonts w:cs="Arial"/>
          <w:sz w:val="20"/>
          <w:szCs w:val="20"/>
        </w:rPr>
        <w:t xml:space="preserve">: </w:t>
      </w:r>
      <w:r w:rsidR="00735CF8" w:rsidRPr="001C1053">
        <w:rPr>
          <w:rFonts w:cs="Arial"/>
          <w:sz w:val="20"/>
          <w:szCs w:val="20"/>
          <w:lang w:val="sr-Latn-BA"/>
        </w:rPr>
        <w:t>7/17</w:t>
      </w:r>
      <w:r w:rsidR="00735CF8" w:rsidRPr="001C1053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</w:t>
      </w:r>
      <w:r w:rsidR="00735CF8" w:rsidRPr="001C1053">
        <w:rPr>
          <w:rFonts w:cs="Arial"/>
          <w:sz w:val="20"/>
          <w:szCs w:val="20"/>
        </w:rPr>
        <w:t xml:space="preserve"> 5/21), </w:t>
      </w:r>
      <w:r>
        <w:rPr>
          <w:rFonts w:cs="Arial"/>
          <w:sz w:val="20"/>
          <w:szCs w:val="20"/>
        </w:rPr>
        <w:t>Načelnik</w:t>
      </w:r>
      <w:r w:rsidR="00735CF8" w:rsidRPr="001C1053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opštine</w:t>
      </w:r>
      <w:r w:rsidR="00735CF8" w:rsidRPr="001C1053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Ugljevik</w:t>
      </w:r>
      <w:r w:rsidR="00735CF8" w:rsidRPr="001C1053"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>d</w:t>
      </w:r>
      <w:r w:rsidR="00735CF8" w:rsidRPr="001C1053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</w:t>
      </w:r>
      <w:r w:rsidR="00735CF8" w:rsidRPr="001C1053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n</w:t>
      </w:r>
      <w:r w:rsidR="00735CF8" w:rsidRPr="001C1053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</w:t>
      </w:r>
      <w:r w:rsidR="00735CF8" w:rsidRPr="001C1053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</w:t>
      </w:r>
      <w:r w:rsidR="00735CF8" w:rsidRPr="001C1053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</w:t>
      </w:r>
      <w:r w:rsidR="00735CF8" w:rsidRPr="001C1053">
        <w:rPr>
          <w:rFonts w:cs="Arial"/>
          <w:sz w:val="20"/>
          <w:szCs w:val="20"/>
        </w:rPr>
        <w:t>:</w:t>
      </w:r>
    </w:p>
    <w:p w:rsidR="00735CF8" w:rsidRPr="00223C9A" w:rsidRDefault="009A2F50" w:rsidP="00FC255E">
      <w:pPr>
        <w:pStyle w:val="Heading5"/>
        <w:jc w:val="center"/>
      </w:pPr>
      <w:r>
        <w:t>R J E Š E NJ E</w:t>
      </w:r>
    </w:p>
    <w:p w:rsidR="00735CF8" w:rsidRPr="00735CF8" w:rsidRDefault="00735CF8" w:rsidP="00735CF8">
      <w:pPr>
        <w:jc w:val="center"/>
        <w:rPr>
          <w:rFonts w:cs="Arial"/>
          <w:bCs/>
          <w:sz w:val="20"/>
          <w:szCs w:val="20"/>
        </w:rPr>
      </w:pPr>
      <w:r w:rsidRPr="00735CF8">
        <w:rPr>
          <w:rFonts w:cs="Arial"/>
          <w:bCs/>
          <w:sz w:val="20"/>
          <w:szCs w:val="20"/>
          <w:lang w:val="sr-Latn-BA"/>
        </w:rPr>
        <w:t>I</w:t>
      </w:r>
    </w:p>
    <w:p w:rsidR="00735CF8" w:rsidRPr="00735CF8" w:rsidRDefault="009A2F50" w:rsidP="00735CF8">
      <w:pPr>
        <w:ind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</w:t>
      </w:r>
      <w:r w:rsidR="00735CF8" w:rsidRPr="00735CF8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isplati</w:t>
      </w:r>
      <w:r w:rsidR="00735CF8" w:rsidRPr="00735CF8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novčanih</w:t>
      </w:r>
      <w:r w:rsidR="00735CF8" w:rsidRPr="00735CF8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nagrada</w:t>
      </w:r>
      <w:r w:rsidR="00735CF8" w:rsidRPr="00735CF8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za</w:t>
      </w:r>
      <w:r w:rsidR="00735CF8" w:rsidRPr="00735CF8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manifestaciju</w:t>
      </w:r>
      <w:r w:rsidR="00735CF8" w:rsidRPr="00735CF8">
        <w:rPr>
          <w:rFonts w:cs="Arial"/>
          <w:sz w:val="20"/>
          <w:szCs w:val="20"/>
        </w:rPr>
        <w:t xml:space="preserve"> „</w:t>
      </w:r>
      <w:r>
        <w:rPr>
          <w:rFonts w:cs="Arial"/>
          <w:sz w:val="20"/>
          <w:szCs w:val="20"/>
        </w:rPr>
        <w:t>Izbor</w:t>
      </w:r>
      <w:r w:rsidR="00735CF8" w:rsidRPr="00735CF8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sportiste</w:t>
      </w:r>
      <w:r w:rsidR="00735CF8" w:rsidRPr="00735CF8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Opštine</w:t>
      </w:r>
      <w:r w:rsidR="00735CF8" w:rsidRPr="00735CF8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Ugljevik</w:t>
      </w:r>
      <w:r w:rsidR="00735CF8" w:rsidRPr="00735CF8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za</w:t>
      </w:r>
      <w:r w:rsidR="00735CF8" w:rsidRPr="00735CF8">
        <w:rPr>
          <w:rFonts w:cs="Arial"/>
          <w:sz w:val="20"/>
          <w:szCs w:val="20"/>
        </w:rPr>
        <w:t xml:space="preserve"> 202</w:t>
      </w:r>
      <w:r w:rsidR="00735CF8" w:rsidRPr="00735CF8">
        <w:rPr>
          <w:rFonts w:cs="Arial"/>
          <w:sz w:val="20"/>
          <w:szCs w:val="20"/>
          <w:lang w:val="sr-Latn-BA"/>
        </w:rPr>
        <w:t>3</w:t>
      </w:r>
      <w:r w:rsidR="00735CF8" w:rsidRPr="00735CF8">
        <w:rPr>
          <w:rFonts w:cs="Arial"/>
          <w:sz w:val="20"/>
          <w:szCs w:val="20"/>
        </w:rPr>
        <w:t xml:space="preserve">. </w:t>
      </w:r>
      <w:r>
        <w:rPr>
          <w:rFonts w:cs="Arial"/>
          <w:sz w:val="20"/>
          <w:szCs w:val="20"/>
        </w:rPr>
        <w:t>godinu</w:t>
      </w:r>
      <w:r w:rsidR="00735CF8" w:rsidRPr="00735CF8"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>i</w:t>
      </w:r>
      <w:r w:rsidR="00735CF8" w:rsidRPr="00735CF8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to</w:t>
      </w:r>
      <w:r w:rsidR="00735CF8" w:rsidRPr="00735CF8">
        <w:rPr>
          <w:rFonts w:cs="Arial"/>
          <w:sz w:val="20"/>
          <w:szCs w:val="20"/>
        </w:rPr>
        <w:t>:</w:t>
      </w:r>
    </w:p>
    <w:p w:rsidR="00735CF8" w:rsidRPr="00735CF8" w:rsidRDefault="00735CF8" w:rsidP="00735CF8">
      <w:pPr>
        <w:rPr>
          <w:rFonts w:cs="Arial"/>
          <w:sz w:val="20"/>
          <w:szCs w:val="20"/>
        </w:rPr>
      </w:pPr>
    </w:p>
    <w:p w:rsidR="00735CF8" w:rsidRPr="00735CF8" w:rsidRDefault="009A2F50" w:rsidP="00CA6B63">
      <w:pPr>
        <w:numPr>
          <w:ilvl w:val="0"/>
          <w:numId w:val="19"/>
        </w:numPr>
        <w:tabs>
          <w:tab w:val="clear" w:pos="1065"/>
        </w:tabs>
        <w:spacing w:before="0" w:after="0"/>
        <w:ind w:left="360"/>
        <w:jc w:val="left"/>
        <w:rPr>
          <w:rFonts w:eastAsia="Times New Roman" w:cs="Arial"/>
          <w:sz w:val="20"/>
          <w:szCs w:val="20"/>
          <w:lang w:eastAsia="sr-Latn-BA"/>
        </w:rPr>
      </w:pPr>
      <w:r>
        <w:rPr>
          <w:rFonts w:eastAsia="Times New Roman" w:cs="Arial"/>
          <w:sz w:val="20"/>
          <w:szCs w:val="20"/>
          <w:lang w:eastAsia="sr-Latn-BA"/>
        </w:rPr>
        <w:t>Najuspješnija</w:t>
      </w:r>
      <w:r w:rsidR="00735CF8" w:rsidRPr="00735CF8">
        <w:rPr>
          <w:rFonts w:eastAsia="Times New Roman" w:cs="Arial"/>
          <w:sz w:val="20"/>
          <w:szCs w:val="20"/>
          <w:lang w:eastAsia="sr-Latn-BA"/>
        </w:rPr>
        <w:t xml:space="preserve"> </w:t>
      </w:r>
      <w:r>
        <w:rPr>
          <w:rFonts w:eastAsia="Times New Roman" w:cs="Arial"/>
          <w:sz w:val="20"/>
          <w:szCs w:val="20"/>
          <w:lang w:eastAsia="sr-Latn-BA"/>
        </w:rPr>
        <w:t>sportistkinja</w:t>
      </w:r>
      <w:r w:rsidR="00735CF8" w:rsidRPr="00735CF8">
        <w:rPr>
          <w:rFonts w:eastAsia="Times New Roman" w:cs="Arial"/>
          <w:sz w:val="20"/>
          <w:szCs w:val="20"/>
          <w:lang w:eastAsia="sr-Latn-BA"/>
        </w:rPr>
        <w:t xml:space="preserve"> </w:t>
      </w:r>
      <w:r>
        <w:rPr>
          <w:rFonts w:eastAsia="Times New Roman" w:cs="Arial"/>
          <w:sz w:val="20"/>
          <w:szCs w:val="20"/>
          <w:lang w:eastAsia="sr-Latn-BA"/>
        </w:rPr>
        <w:t>u</w:t>
      </w:r>
      <w:r w:rsidR="00735CF8" w:rsidRPr="00735CF8">
        <w:rPr>
          <w:rFonts w:eastAsia="Times New Roman" w:cs="Arial"/>
          <w:sz w:val="20"/>
          <w:szCs w:val="20"/>
          <w:lang w:eastAsia="sr-Latn-BA"/>
        </w:rPr>
        <w:t xml:space="preserve"> </w:t>
      </w:r>
      <w:r>
        <w:rPr>
          <w:rFonts w:eastAsia="Times New Roman" w:cs="Arial"/>
          <w:sz w:val="20"/>
          <w:szCs w:val="20"/>
          <w:lang w:eastAsia="sr-Latn-BA"/>
        </w:rPr>
        <w:t>mlađim</w:t>
      </w:r>
      <w:r w:rsidR="00735CF8" w:rsidRPr="00735CF8">
        <w:rPr>
          <w:rFonts w:eastAsia="Times New Roman" w:cs="Arial"/>
          <w:sz w:val="20"/>
          <w:szCs w:val="20"/>
          <w:lang w:eastAsia="sr-Latn-BA"/>
        </w:rPr>
        <w:t xml:space="preserve"> </w:t>
      </w:r>
      <w:r>
        <w:rPr>
          <w:rFonts w:eastAsia="Times New Roman" w:cs="Arial"/>
          <w:sz w:val="20"/>
          <w:szCs w:val="20"/>
          <w:lang w:eastAsia="sr-Latn-BA"/>
        </w:rPr>
        <w:t>kategorijama</w:t>
      </w:r>
      <w:r w:rsidR="00735CF8" w:rsidRPr="00735CF8">
        <w:rPr>
          <w:rFonts w:eastAsia="Times New Roman" w:cs="Arial"/>
          <w:sz w:val="20"/>
          <w:szCs w:val="20"/>
          <w:lang w:eastAsia="sr-Latn-BA"/>
        </w:rPr>
        <w:t xml:space="preserve"> .......</w:t>
      </w:r>
      <w:r w:rsidR="00735CF8">
        <w:rPr>
          <w:rFonts w:eastAsia="Times New Roman" w:cs="Arial"/>
          <w:sz w:val="20"/>
          <w:szCs w:val="20"/>
          <w:lang w:val="sr-Latn-BA" w:eastAsia="sr-Latn-BA"/>
        </w:rPr>
        <w:t>.</w:t>
      </w:r>
      <w:r w:rsidR="00735CF8" w:rsidRPr="00735CF8">
        <w:rPr>
          <w:rFonts w:eastAsia="Times New Roman" w:cs="Arial"/>
          <w:sz w:val="20"/>
          <w:szCs w:val="20"/>
          <w:lang w:val="sr-Latn-BA" w:eastAsia="sr-Latn-BA"/>
        </w:rPr>
        <w:t>..</w:t>
      </w:r>
      <w:r w:rsidR="00735CF8">
        <w:rPr>
          <w:rFonts w:eastAsia="Times New Roman" w:cs="Arial"/>
          <w:sz w:val="20"/>
          <w:szCs w:val="20"/>
          <w:lang w:val="sr-Latn-BA" w:eastAsia="sr-Latn-BA"/>
        </w:rPr>
        <w:t>..................</w:t>
      </w:r>
      <w:r w:rsidR="00735CF8" w:rsidRPr="00735CF8">
        <w:rPr>
          <w:rFonts w:eastAsia="Times New Roman" w:cs="Arial"/>
          <w:sz w:val="20"/>
          <w:szCs w:val="20"/>
          <w:lang w:val="sr-Latn-BA" w:eastAsia="sr-Latn-BA"/>
        </w:rPr>
        <w:t>............2</w:t>
      </w:r>
      <w:r w:rsidR="00735CF8" w:rsidRPr="00735CF8">
        <w:rPr>
          <w:rFonts w:eastAsia="Times New Roman" w:cs="Arial"/>
          <w:sz w:val="20"/>
          <w:szCs w:val="20"/>
          <w:lang w:eastAsia="sr-Latn-BA"/>
        </w:rPr>
        <w:t xml:space="preserve">00,00 </w:t>
      </w:r>
      <w:r>
        <w:rPr>
          <w:rFonts w:eastAsia="Times New Roman" w:cs="Arial"/>
          <w:sz w:val="20"/>
          <w:szCs w:val="20"/>
          <w:lang w:eastAsia="sr-Latn-BA"/>
        </w:rPr>
        <w:t>KM</w:t>
      </w:r>
    </w:p>
    <w:p w:rsidR="00735CF8" w:rsidRPr="00735CF8" w:rsidRDefault="009A2F50" w:rsidP="00CA6B63">
      <w:pPr>
        <w:numPr>
          <w:ilvl w:val="0"/>
          <w:numId w:val="19"/>
        </w:numPr>
        <w:tabs>
          <w:tab w:val="clear" w:pos="1065"/>
        </w:tabs>
        <w:spacing w:before="0" w:after="0"/>
        <w:ind w:left="360"/>
        <w:jc w:val="left"/>
        <w:rPr>
          <w:rFonts w:eastAsia="Times New Roman" w:cs="Arial"/>
          <w:sz w:val="20"/>
          <w:szCs w:val="20"/>
          <w:lang w:eastAsia="sr-Latn-BA"/>
        </w:rPr>
      </w:pPr>
      <w:r>
        <w:rPr>
          <w:rFonts w:eastAsia="Times New Roman" w:cs="Arial"/>
          <w:sz w:val="20"/>
          <w:szCs w:val="20"/>
          <w:lang w:eastAsia="sr-Latn-BA"/>
        </w:rPr>
        <w:t>Najuspješniji</w:t>
      </w:r>
      <w:r w:rsidR="00735CF8" w:rsidRPr="00735CF8">
        <w:rPr>
          <w:rFonts w:eastAsia="Times New Roman" w:cs="Arial"/>
          <w:sz w:val="20"/>
          <w:szCs w:val="20"/>
          <w:lang w:eastAsia="sr-Latn-BA"/>
        </w:rPr>
        <w:t xml:space="preserve"> </w:t>
      </w:r>
      <w:r>
        <w:rPr>
          <w:rFonts w:eastAsia="Times New Roman" w:cs="Arial"/>
          <w:sz w:val="20"/>
          <w:szCs w:val="20"/>
          <w:lang w:eastAsia="sr-Latn-BA"/>
        </w:rPr>
        <w:t>sportista</w:t>
      </w:r>
      <w:r w:rsidR="00735CF8" w:rsidRPr="00735CF8">
        <w:rPr>
          <w:rFonts w:eastAsia="Times New Roman" w:cs="Arial"/>
          <w:sz w:val="20"/>
          <w:szCs w:val="20"/>
          <w:lang w:eastAsia="sr-Latn-BA"/>
        </w:rPr>
        <w:t xml:space="preserve"> </w:t>
      </w:r>
      <w:r>
        <w:rPr>
          <w:rFonts w:eastAsia="Times New Roman" w:cs="Arial"/>
          <w:sz w:val="20"/>
          <w:szCs w:val="20"/>
          <w:lang w:eastAsia="sr-Latn-BA"/>
        </w:rPr>
        <w:t>u</w:t>
      </w:r>
      <w:r w:rsidR="00735CF8" w:rsidRPr="00735CF8">
        <w:rPr>
          <w:rFonts w:eastAsia="Times New Roman" w:cs="Arial"/>
          <w:sz w:val="20"/>
          <w:szCs w:val="20"/>
          <w:lang w:eastAsia="sr-Latn-BA"/>
        </w:rPr>
        <w:t xml:space="preserve"> </w:t>
      </w:r>
      <w:r>
        <w:rPr>
          <w:rFonts w:eastAsia="Times New Roman" w:cs="Arial"/>
          <w:sz w:val="20"/>
          <w:szCs w:val="20"/>
          <w:lang w:eastAsia="sr-Latn-BA"/>
        </w:rPr>
        <w:t>mlađim</w:t>
      </w:r>
      <w:r w:rsidR="00735CF8" w:rsidRPr="00735CF8">
        <w:rPr>
          <w:rFonts w:eastAsia="Times New Roman" w:cs="Arial"/>
          <w:sz w:val="20"/>
          <w:szCs w:val="20"/>
          <w:lang w:eastAsia="sr-Latn-BA"/>
        </w:rPr>
        <w:t xml:space="preserve"> </w:t>
      </w:r>
      <w:r>
        <w:rPr>
          <w:rFonts w:eastAsia="Times New Roman" w:cs="Arial"/>
          <w:sz w:val="20"/>
          <w:szCs w:val="20"/>
          <w:lang w:eastAsia="sr-Latn-BA"/>
        </w:rPr>
        <w:t>kategorijama</w:t>
      </w:r>
      <w:r w:rsidR="00735CF8" w:rsidRPr="00735CF8">
        <w:rPr>
          <w:rFonts w:eastAsia="Times New Roman" w:cs="Arial"/>
          <w:sz w:val="20"/>
          <w:szCs w:val="20"/>
          <w:lang w:eastAsia="sr-Latn-BA"/>
        </w:rPr>
        <w:t xml:space="preserve"> </w:t>
      </w:r>
      <w:r w:rsidR="00735CF8" w:rsidRPr="00735CF8">
        <w:rPr>
          <w:rFonts w:eastAsia="Times New Roman" w:cs="Arial"/>
          <w:sz w:val="20"/>
          <w:szCs w:val="20"/>
          <w:lang w:val="sr-Latn-BA" w:eastAsia="sr-Latn-BA"/>
        </w:rPr>
        <w:t>.............</w:t>
      </w:r>
      <w:r w:rsidR="00735CF8">
        <w:rPr>
          <w:rFonts w:eastAsia="Times New Roman" w:cs="Arial"/>
          <w:sz w:val="20"/>
          <w:szCs w:val="20"/>
          <w:lang w:val="sr-Latn-BA" w:eastAsia="sr-Latn-BA"/>
        </w:rPr>
        <w:t>...................................</w:t>
      </w:r>
      <w:r w:rsidR="00735CF8" w:rsidRPr="00735CF8">
        <w:rPr>
          <w:rFonts w:eastAsia="Times New Roman" w:cs="Arial"/>
          <w:sz w:val="20"/>
          <w:szCs w:val="20"/>
          <w:lang w:val="sr-Latn-BA" w:eastAsia="sr-Latn-BA"/>
        </w:rPr>
        <w:t>...........</w:t>
      </w:r>
      <w:r w:rsidR="00735CF8" w:rsidRPr="00735CF8">
        <w:rPr>
          <w:rFonts w:eastAsia="Times New Roman" w:cs="Arial"/>
          <w:sz w:val="20"/>
          <w:szCs w:val="20"/>
          <w:lang w:eastAsia="sr-Latn-BA"/>
        </w:rPr>
        <w:t>...</w:t>
      </w:r>
      <w:r w:rsidR="00735CF8" w:rsidRPr="00735CF8">
        <w:rPr>
          <w:rFonts w:eastAsia="Times New Roman" w:cs="Arial"/>
          <w:sz w:val="20"/>
          <w:szCs w:val="20"/>
          <w:lang w:val="ru-RU" w:eastAsia="sr-Latn-BA"/>
        </w:rPr>
        <w:t>.</w:t>
      </w:r>
      <w:r w:rsidR="00735CF8" w:rsidRPr="00735CF8">
        <w:rPr>
          <w:rFonts w:eastAsia="Times New Roman" w:cs="Arial"/>
          <w:sz w:val="20"/>
          <w:szCs w:val="20"/>
          <w:lang w:eastAsia="sr-Latn-BA"/>
        </w:rPr>
        <w:t xml:space="preserve">200,00 </w:t>
      </w:r>
      <w:r>
        <w:rPr>
          <w:rFonts w:eastAsia="Times New Roman" w:cs="Arial"/>
          <w:sz w:val="20"/>
          <w:szCs w:val="20"/>
          <w:lang w:eastAsia="sr-Latn-BA"/>
        </w:rPr>
        <w:t>KM</w:t>
      </w:r>
    </w:p>
    <w:p w:rsidR="00735CF8" w:rsidRPr="00735CF8" w:rsidRDefault="009A2F50" w:rsidP="00CA6B63">
      <w:pPr>
        <w:numPr>
          <w:ilvl w:val="0"/>
          <w:numId w:val="19"/>
        </w:numPr>
        <w:tabs>
          <w:tab w:val="clear" w:pos="1065"/>
        </w:tabs>
        <w:spacing w:before="0" w:after="0"/>
        <w:ind w:left="360"/>
        <w:jc w:val="left"/>
        <w:rPr>
          <w:rFonts w:eastAsia="Times New Roman" w:cs="Arial"/>
          <w:sz w:val="20"/>
          <w:szCs w:val="20"/>
          <w:lang w:eastAsia="sr-Latn-BA"/>
        </w:rPr>
      </w:pPr>
      <w:r>
        <w:rPr>
          <w:rFonts w:eastAsia="Times New Roman" w:cs="Arial"/>
          <w:sz w:val="20"/>
          <w:szCs w:val="20"/>
          <w:lang w:eastAsia="sr-Latn-BA"/>
        </w:rPr>
        <w:t>Najuspješniji</w:t>
      </w:r>
      <w:r w:rsidR="00735CF8" w:rsidRPr="00735CF8">
        <w:rPr>
          <w:rFonts w:eastAsia="Times New Roman" w:cs="Arial"/>
          <w:sz w:val="20"/>
          <w:szCs w:val="20"/>
          <w:lang w:eastAsia="sr-Latn-BA"/>
        </w:rPr>
        <w:t xml:space="preserve"> </w:t>
      </w:r>
      <w:r>
        <w:rPr>
          <w:rFonts w:eastAsia="Times New Roman" w:cs="Arial"/>
          <w:sz w:val="20"/>
          <w:szCs w:val="20"/>
          <w:lang w:eastAsia="sr-Latn-BA"/>
        </w:rPr>
        <w:t>trener</w:t>
      </w:r>
      <w:r w:rsidR="00735CF8" w:rsidRPr="00735CF8">
        <w:rPr>
          <w:rFonts w:eastAsia="Times New Roman" w:cs="Arial"/>
          <w:sz w:val="20"/>
          <w:szCs w:val="20"/>
          <w:lang w:eastAsia="sr-Latn-BA"/>
        </w:rPr>
        <w:t xml:space="preserve"> ..............</w:t>
      </w:r>
      <w:r w:rsidR="00735CF8" w:rsidRPr="00735CF8">
        <w:rPr>
          <w:rFonts w:eastAsia="Times New Roman" w:cs="Arial"/>
          <w:sz w:val="20"/>
          <w:szCs w:val="20"/>
          <w:lang w:val="ru-RU" w:eastAsia="sr-Latn-BA"/>
        </w:rPr>
        <w:t>...........</w:t>
      </w:r>
      <w:r w:rsidR="00735CF8" w:rsidRPr="00735CF8">
        <w:rPr>
          <w:rFonts w:eastAsia="Times New Roman" w:cs="Arial"/>
          <w:sz w:val="20"/>
          <w:szCs w:val="20"/>
          <w:lang w:val="en-GB" w:eastAsia="sr-Latn-BA"/>
        </w:rPr>
        <w:t>.</w:t>
      </w:r>
      <w:r w:rsidR="00735CF8" w:rsidRPr="00735CF8">
        <w:rPr>
          <w:rFonts w:eastAsia="Times New Roman" w:cs="Arial"/>
          <w:sz w:val="20"/>
          <w:szCs w:val="20"/>
          <w:lang w:eastAsia="sr-Latn-BA"/>
        </w:rPr>
        <w:t xml:space="preserve">200,00 </w:t>
      </w:r>
      <w:r>
        <w:rPr>
          <w:rFonts w:eastAsia="Times New Roman" w:cs="Arial"/>
          <w:sz w:val="20"/>
          <w:szCs w:val="20"/>
          <w:lang w:eastAsia="sr-Latn-BA"/>
        </w:rPr>
        <w:t>KM</w:t>
      </w:r>
    </w:p>
    <w:p w:rsidR="00735CF8" w:rsidRPr="00735CF8" w:rsidRDefault="009A2F50" w:rsidP="00CA6B63">
      <w:pPr>
        <w:numPr>
          <w:ilvl w:val="0"/>
          <w:numId w:val="19"/>
        </w:numPr>
        <w:tabs>
          <w:tab w:val="clear" w:pos="1065"/>
        </w:tabs>
        <w:spacing w:before="0" w:after="0"/>
        <w:ind w:left="360"/>
        <w:jc w:val="left"/>
        <w:rPr>
          <w:rFonts w:eastAsia="Times New Roman" w:cs="Arial"/>
          <w:sz w:val="20"/>
          <w:szCs w:val="20"/>
          <w:lang w:eastAsia="sr-Latn-BA"/>
        </w:rPr>
      </w:pPr>
      <w:r>
        <w:rPr>
          <w:rFonts w:eastAsia="Times New Roman" w:cs="Arial"/>
          <w:sz w:val="20"/>
          <w:szCs w:val="20"/>
          <w:lang w:eastAsia="sr-Latn-BA"/>
        </w:rPr>
        <w:t>Najuspješniji</w:t>
      </w:r>
      <w:r w:rsidR="00735CF8" w:rsidRPr="00735CF8">
        <w:rPr>
          <w:rFonts w:eastAsia="Times New Roman" w:cs="Arial"/>
          <w:sz w:val="20"/>
          <w:szCs w:val="20"/>
          <w:lang w:eastAsia="sr-Latn-BA"/>
        </w:rPr>
        <w:t xml:space="preserve"> </w:t>
      </w:r>
      <w:r>
        <w:rPr>
          <w:rFonts w:eastAsia="Times New Roman" w:cs="Arial"/>
          <w:sz w:val="20"/>
          <w:szCs w:val="20"/>
          <w:lang w:eastAsia="sr-Latn-BA"/>
        </w:rPr>
        <w:t>sportski</w:t>
      </w:r>
      <w:r w:rsidR="00735CF8" w:rsidRPr="00735CF8">
        <w:rPr>
          <w:rFonts w:eastAsia="Times New Roman" w:cs="Arial"/>
          <w:sz w:val="20"/>
          <w:szCs w:val="20"/>
          <w:lang w:eastAsia="sr-Latn-BA"/>
        </w:rPr>
        <w:t xml:space="preserve"> </w:t>
      </w:r>
      <w:r>
        <w:rPr>
          <w:rFonts w:eastAsia="Times New Roman" w:cs="Arial"/>
          <w:sz w:val="20"/>
          <w:szCs w:val="20"/>
          <w:lang w:eastAsia="sr-Latn-BA"/>
        </w:rPr>
        <w:t>radnik</w:t>
      </w:r>
      <w:r w:rsidR="00735CF8" w:rsidRPr="00735CF8">
        <w:rPr>
          <w:rFonts w:eastAsia="Times New Roman" w:cs="Arial"/>
          <w:sz w:val="20"/>
          <w:szCs w:val="20"/>
          <w:lang w:eastAsia="sr-Latn-BA"/>
        </w:rPr>
        <w:t>.........</w:t>
      </w:r>
      <w:r w:rsidR="00735CF8" w:rsidRPr="00735CF8">
        <w:rPr>
          <w:rFonts w:eastAsia="Times New Roman" w:cs="Arial"/>
          <w:sz w:val="20"/>
          <w:szCs w:val="20"/>
          <w:lang w:val="sr-Latn-BA" w:eastAsia="sr-Latn-BA"/>
        </w:rPr>
        <w:t>. 2</w:t>
      </w:r>
      <w:r w:rsidR="00735CF8" w:rsidRPr="00735CF8">
        <w:rPr>
          <w:rFonts w:eastAsia="Times New Roman" w:cs="Arial"/>
          <w:sz w:val="20"/>
          <w:szCs w:val="20"/>
          <w:lang w:eastAsia="sr-Latn-BA"/>
        </w:rPr>
        <w:t xml:space="preserve">00,00 </w:t>
      </w:r>
      <w:r>
        <w:rPr>
          <w:rFonts w:eastAsia="Times New Roman" w:cs="Arial"/>
          <w:sz w:val="20"/>
          <w:szCs w:val="20"/>
          <w:lang w:eastAsia="sr-Latn-BA"/>
        </w:rPr>
        <w:t>KM</w:t>
      </w:r>
    </w:p>
    <w:p w:rsidR="00735CF8" w:rsidRPr="00735CF8" w:rsidRDefault="009A2F50" w:rsidP="00CA6B63">
      <w:pPr>
        <w:numPr>
          <w:ilvl w:val="0"/>
          <w:numId w:val="19"/>
        </w:numPr>
        <w:tabs>
          <w:tab w:val="clear" w:pos="1065"/>
        </w:tabs>
        <w:spacing w:before="0" w:after="0"/>
        <w:ind w:left="360"/>
        <w:jc w:val="left"/>
        <w:rPr>
          <w:rFonts w:eastAsia="Times New Roman" w:cs="Arial"/>
          <w:sz w:val="20"/>
          <w:szCs w:val="20"/>
          <w:lang w:eastAsia="sr-Latn-BA"/>
        </w:rPr>
      </w:pPr>
      <w:r>
        <w:rPr>
          <w:rFonts w:eastAsia="Times New Roman" w:cs="Arial"/>
          <w:sz w:val="20"/>
          <w:szCs w:val="20"/>
          <w:lang w:eastAsia="sr-Latn-BA"/>
        </w:rPr>
        <w:t>Najuspješniji</w:t>
      </w:r>
      <w:r w:rsidR="00735CF8">
        <w:rPr>
          <w:rFonts w:eastAsia="Times New Roman" w:cs="Arial"/>
          <w:sz w:val="20"/>
          <w:szCs w:val="20"/>
          <w:lang w:eastAsia="sr-Latn-BA"/>
        </w:rPr>
        <w:t xml:space="preserve"> </w:t>
      </w:r>
      <w:r>
        <w:rPr>
          <w:rFonts w:eastAsia="Times New Roman" w:cs="Arial"/>
          <w:sz w:val="20"/>
          <w:szCs w:val="20"/>
          <w:lang w:eastAsia="sr-Latn-BA"/>
        </w:rPr>
        <w:t>sportski</w:t>
      </w:r>
      <w:r w:rsidR="00735CF8">
        <w:rPr>
          <w:rFonts w:eastAsia="Times New Roman" w:cs="Arial"/>
          <w:sz w:val="20"/>
          <w:szCs w:val="20"/>
          <w:lang w:eastAsia="sr-Latn-BA"/>
        </w:rPr>
        <w:t xml:space="preserve"> </w:t>
      </w:r>
      <w:r>
        <w:rPr>
          <w:rFonts w:eastAsia="Times New Roman" w:cs="Arial"/>
          <w:sz w:val="20"/>
          <w:szCs w:val="20"/>
          <w:lang w:eastAsia="sr-Latn-BA"/>
        </w:rPr>
        <w:t>klub</w:t>
      </w:r>
      <w:r w:rsidR="00735CF8">
        <w:rPr>
          <w:rFonts w:eastAsia="Times New Roman" w:cs="Arial"/>
          <w:sz w:val="20"/>
          <w:szCs w:val="20"/>
          <w:lang w:eastAsia="sr-Latn-BA"/>
        </w:rPr>
        <w:t xml:space="preserve"> ...........</w:t>
      </w:r>
      <w:r w:rsidR="00735CF8" w:rsidRPr="00735CF8">
        <w:rPr>
          <w:rFonts w:eastAsia="Times New Roman" w:cs="Arial"/>
          <w:sz w:val="20"/>
          <w:szCs w:val="20"/>
          <w:lang w:val="ru-RU" w:eastAsia="sr-Latn-BA"/>
        </w:rPr>
        <w:t>...</w:t>
      </w:r>
      <w:r w:rsidR="00735CF8" w:rsidRPr="00735CF8">
        <w:rPr>
          <w:rFonts w:eastAsia="Times New Roman" w:cs="Arial"/>
          <w:sz w:val="20"/>
          <w:szCs w:val="20"/>
          <w:lang w:eastAsia="sr-Latn-BA"/>
        </w:rPr>
        <w:t xml:space="preserve">200,00 </w:t>
      </w:r>
      <w:r>
        <w:rPr>
          <w:rFonts w:eastAsia="Times New Roman" w:cs="Arial"/>
          <w:sz w:val="20"/>
          <w:szCs w:val="20"/>
          <w:lang w:eastAsia="sr-Latn-BA"/>
        </w:rPr>
        <w:t>KM</w:t>
      </w:r>
    </w:p>
    <w:p w:rsidR="00735CF8" w:rsidRPr="00735CF8" w:rsidRDefault="009A2F50" w:rsidP="00CA6B63">
      <w:pPr>
        <w:numPr>
          <w:ilvl w:val="0"/>
          <w:numId w:val="19"/>
        </w:numPr>
        <w:tabs>
          <w:tab w:val="clear" w:pos="1065"/>
        </w:tabs>
        <w:spacing w:before="0" w:after="0"/>
        <w:ind w:left="360"/>
        <w:jc w:val="left"/>
        <w:rPr>
          <w:rFonts w:eastAsia="Times New Roman" w:cs="Arial"/>
          <w:sz w:val="20"/>
          <w:szCs w:val="20"/>
          <w:lang w:eastAsia="sr-Latn-BA"/>
        </w:rPr>
      </w:pPr>
      <w:r>
        <w:rPr>
          <w:rFonts w:eastAsia="Times New Roman" w:cs="Arial"/>
          <w:sz w:val="20"/>
          <w:szCs w:val="20"/>
          <w:lang w:eastAsia="sr-Latn-BA"/>
        </w:rPr>
        <w:t>Sportista</w:t>
      </w:r>
      <w:r w:rsidR="00735CF8" w:rsidRPr="00735CF8">
        <w:rPr>
          <w:rFonts w:eastAsia="Times New Roman" w:cs="Arial"/>
          <w:sz w:val="20"/>
          <w:szCs w:val="20"/>
          <w:lang w:eastAsia="sr-Latn-BA"/>
        </w:rPr>
        <w:t xml:space="preserve"> </w:t>
      </w:r>
      <w:r>
        <w:rPr>
          <w:rFonts w:eastAsia="Times New Roman" w:cs="Arial"/>
          <w:sz w:val="20"/>
          <w:szCs w:val="20"/>
          <w:lang w:eastAsia="sr-Latn-BA"/>
        </w:rPr>
        <w:t>opštine</w:t>
      </w:r>
      <w:r w:rsidR="00735CF8" w:rsidRPr="00735CF8">
        <w:rPr>
          <w:rFonts w:eastAsia="Times New Roman" w:cs="Arial"/>
          <w:sz w:val="20"/>
          <w:szCs w:val="20"/>
          <w:lang w:eastAsia="sr-Latn-BA"/>
        </w:rPr>
        <w:t xml:space="preserve"> ...............</w:t>
      </w:r>
      <w:r w:rsidR="004963EF">
        <w:rPr>
          <w:rFonts w:eastAsia="Times New Roman" w:cs="Arial"/>
          <w:sz w:val="20"/>
          <w:szCs w:val="20"/>
          <w:lang w:eastAsia="sr-Latn-BA"/>
        </w:rPr>
        <w:t>.</w:t>
      </w:r>
      <w:r w:rsidR="00735CF8" w:rsidRPr="00735CF8">
        <w:rPr>
          <w:rFonts w:eastAsia="Times New Roman" w:cs="Arial"/>
          <w:sz w:val="20"/>
          <w:szCs w:val="20"/>
          <w:lang w:eastAsia="sr-Latn-BA"/>
        </w:rPr>
        <w:t>..</w:t>
      </w:r>
      <w:r w:rsidR="00735CF8" w:rsidRPr="00735CF8">
        <w:rPr>
          <w:rFonts w:eastAsia="Times New Roman" w:cs="Arial"/>
          <w:sz w:val="20"/>
          <w:szCs w:val="20"/>
          <w:lang w:val="ru-RU" w:eastAsia="sr-Latn-BA"/>
        </w:rPr>
        <w:t>...........</w:t>
      </w:r>
      <w:r w:rsidR="00735CF8" w:rsidRPr="00735CF8">
        <w:rPr>
          <w:rFonts w:eastAsia="Times New Roman" w:cs="Arial"/>
          <w:sz w:val="20"/>
          <w:szCs w:val="20"/>
          <w:lang w:eastAsia="sr-Latn-BA"/>
        </w:rPr>
        <w:t xml:space="preserve">500,00 </w:t>
      </w:r>
      <w:r>
        <w:rPr>
          <w:rFonts w:eastAsia="Times New Roman" w:cs="Arial"/>
          <w:sz w:val="20"/>
          <w:szCs w:val="20"/>
          <w:lang w:eastAsia="sr-Latn-BA"/>
        </w:rPr>
        <w:t>KM</w:t>
      </w:r>
    </w:p>
    <w:p w:rsidR="00735CF8" w:rsidRPr="00735CF8" w:rsidRDefault="009A2F50" w:rsidP="00CA6B63">
      <w:pPr>
        <w:numPr>
          <w:ilvl w:val="0"/>
          <w:numId w:val="19"/>
        </w:numPr>
        <w:tabs>
          <w:tab w:val="clear" w:pos="1065"/>
        </w:tabs>
        <w:spacing w:before="0" w:after="0"/>
        <w:ind w:left="360"/>
        <w:jc w:val="left"/>
        <w:rPr>
          <w:rFonts w:eastAsia="Times New Roman" w:cs="Arial"/>
          <w:sz w:val="20"/>
          <w:szCs w:val="20"/>
          <w:lang w:eastAsia="sr-Latn-BA"/>
        </w:rPr>
      </w:pPr>
      <w:r>
        <w:rPr>
          <w:rFonts w:eastAsia="Times New Roman" w:cs="Arial"/>
          <w:sz w:val="20"/>
          <w:szCs w:val="20"/>
          <w:lang w:val="sr-Latn-BA" w:eastAsia="sr-Latn-BA"/>
        </w:rPr>
        <w:t>Voditelj</w:t>
      </w:r>
      <w:r w:rsidR="00735CF8" w:rsidRPr="00735CF8">
        <w:rPr>
          <w:rFonts w:eastAsia="Times New Roman" w:cs="Arial"/>
          <w:sz w:val="20"/>
          <w:szCs w:val="20"/>
          <w:lang w:val="sr-Latn-BA" w:eastAsia="sr-Latn-BA"/>
        </w:rPr>
        <w:t xml:space="preserve"> </w:t>
      </w:r>
      <w:r>
        <w:rPr>
          <w:rFonts w:eastAsia="Times New Roman" w:cs="Arial"/>
          <w:sz w:val="20"/>
          <w:szCs w:val="20"/>
          <w:lang w:val="sr-Latn-BA" w:eastAsia="sr-Latn-BA"/>
        </w:rPr>
        <w:t>programa</w:t>
      </w:r>
      <w:r w:rsidR="00735CF8" w:rsidRPr="00735CF8">
        <w:rPr>
          <w:rFonts w:eastAsia="Times New Roman" w:cs="Arial"/>
          <w:sz w:val="20"/>
          <w:szCs w:val="20"/>
          <w:lang w:val="sr-Latn-BA" w:eastAsia="sr-Latn-BA"/>
        </w:rPr>
        <w:t>..................</w:t>
      </w:r>
      <w:r w:rsidR="004963EF">
        <w:rPr>
          <w:rFonts w:eastAsia="Times New Roman" w:cs="Arial"/>
          <w:sz w:val="20"/>
          <w:szCs w:val="20"/>
          <w:lang w:eastAsia="sr-Latn-BA"/>
        </w:rPr>
        <w:t>.</w:t>
      </w:r>
      <w:r w:rsidR="00735CF8" w:rsidRPr="00735CF8">
        <w:rPr>
          <w:rFonts w:eastAsia="Times New Roman" w:cs="Arial"/>
          <w:sz w:val="20"/>
          <w:szCs w:val="20"/>
          <w:lang w:val="sr-Latn-BA" w:eastAsia="sr-Latn-BA"/>
        </w:rPr>
        <w:t>..............50,00</w:t>
      </w:r>
      <w:r w:rsidR="00735CF8" w:rsidRPr="00735CF8">
        <w:rPr>
          <w:rFonts w:eastAsia="Times New Roman" w:cs="Arial"/>
          <w:sz w:val="20"/>
          <w:szCs w:val="20"/>
          <w:lang w:eastAsia="sr-Latn-BA"/>
        </w:rPr>
        <w:t xml:space="preserve"> </w:t>
      </w:r>
      <w:r>
        <w:rPr>
          <w:rFonts w:eastAsia="Times New Roman" w:cs="Arial"/>
          <w:sz w:val="20"/>
          <w:szCs w:val="20"/>
          <w:lang w:eastAsia="sr-Latn-BA"/>
        </w:rPr>
        <w:t>KM</w:t>
      </w:r>
    </w:p>
    <w:p w:rsidR="00735CF8" w:rsidRPr="00735CF8" w:rsidRDefault="004963EF" w:rsidP="004963EF">
      <w:pPr>
        <w:tabs>
          <w:tab w:val="left" w:pos="3787"/>
        </w:tabs>
        <w:ind w:firstLine="0"/>
        <w:jc w:val="center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                                          </w:t>
      </w:r>
      <w:r w:rsidR="00FD0EF2">
        <w:rPr>
          <w:rFonts w:cs="Arial"/>
          <w:bCs/>
          <w:sz w:val="20"/>
          <w:szCs w:val="20"/>
        </w:rPr>
        <w:t xml:space="preserve">  </w:t>
      </w:r>
      <w:r>
        <w:rPr>
          <w:rFonts w:cs="Arial"/>
          <w:bCs/>
          <w:sz w:val="20"/>
          <w:szCs w:val="20"/>
        </w:rPr>
        <w:t xml:space="preserve">     </w:t>
      </w:r>
      <w:r w:rsidR="009A2F50">
        <w:rPr>
          <w:rFonts w:cs="Arial"/>
          <w:bCs/>
          <w:sz w:val="20"/>
          <w:szCs w:val="20"/>
        </w:rPr>
        <w:t>UKUPNO</w:t>
      </w:r>
      <w:r w:rsidR="00735CF8" w:rsidRPr="00735CF8">
        <w:rPr>
          <w:rFonts w:cs="Arial"/>
          <w:bCs/>
          <w:sz w:val="20"/>
          <w:szCs w:val="20"/>
        </w:rPr>
        <w:t>: 1.</w:t>
      </w:r>
      <w:r w:rsidR="00735CF8" w:rsidRPr="00735CF8">
        <w:rPr>
          <w:rFonts w:cs="Arial"/>
          <w:bCs/>
          <w:sz w:val="20"/>
          <w:szCs w:val="20"/>
          <w:lang w:val="sr-Latn-BA"/>
        </w:rPr>
        <w:t>5</w:t>
      </w:r>
      <w:r w:rsidR="00735CF8" w:rsidRPr="00735CF8">
        <w:rPr>
          <w:rFonts w:cs="Arial"/>
          <w:bCs/>
          <w:sz w:val="20"/>
          <w:szCs w:val="20"/>
        </w:rPr>
        <w:t xml:space="preserve">50,00 </w:t>
      </w:r>
      <w:r w:rsidR="009A2F50">
        <w:rPr>
          <w:rFonts w:cs="Arial"/>
          <w:bCs/>
          <w:sz w:val="20"/>
          <w:szCs w:val="20"/>
        </w:rPr>
        <w:t>KM</w:t>
      </w:r>
    </w:p>
    <w:p w:rsidR="00735CF8" w:rsidRPr="00735CF8" w:rsidRDefault="00735CF8" w:rsidP="00735CF8">
      <w:pPr>
        <w:tabs>
          <w:tab w:val="left" w:pos="3472"/>
        </w:tabs>
        <w:jc w:val="center"/>
        <w:rPr>
          <w:rFonts w:cs="Arial"/>
          <w:bCs/>
          <w:sz w:val="20"/>
          <w:szCs w:val="20"/>
          <w:lang w:val="sr-Latn-BA"/>
        </w:rPr>
      </w:pPr>
    </w:p>
    <w:p w:rsidR="00735CF8" w:rsidRPr="00735CF8" w:rsidRDefault="00735CF8" w:rsidP="00735CF8">
      <w:pPr>
        <w:tabs>
          <w:tab w:val="left" w:pos="3472"/>
        </w:tabs>
        <w:jc w:val="center"/>
        <w:rPr>
          <w:rFonts w:cs="Arial"/>
          <w:sz w:val="20"/>
          <w:szCs w:val="20"/>
        </w:rPr>
      </w:pPr>
      <w:r w:rsidRPr="00735CF8">
        <w:rPr>
          <w:rFonts w:cs="Arial"/>
          <w:bCs/>
          <w:sz w:val="20"/>
          <w:szCs w:val="20"/>
          <w:lang w:val="sr-Latn-BA"/>
        </w:rPr>
        <w:t>II</w:t>
      </w:r>
    </w:p>
    <w:p w:rsidR="00735CF8" w:rsidRPr="001C1053" w:rsidRDefault="009A2F50" w:rsidP="00735CF8">
      <w:pPr>
        <w:tabs>
          <w:tab w:val="left" w:pos="3472"/>
        </w:tabs>
        <w:ind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Rješenje</w:t>
      </w:r>
      <w:r w:rsidR="00735CF8" w:rsidRPr="001C1053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stupa</w:t>
      </w:r>
      <w:r w:rsidR="00735CF8" w:rsidRPr="001C1053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na</w:t>
      </w:r>
      <w:r w:rsidR="00735CF8" w:rsidRPr="001C1053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snagu</w:t>
      </w:r>
      <w:r w:rsidR="00735CF8" w:rsidRPr="001C1053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danom</w:t>
      </w:r>
      <w:r w:rsidR="00735CF8" w:rsidRPr="001C1053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donošenja</w:t>
      </w:r>
      <w:r w:rsidR="00735CF8" w:rsidRPr="001C1053"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>a</w:t>
      </w:r>
      <w:r w:rsidR="00735CF8" w:rsidRPr="001C1053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biće</w:t>
      </w:r>
      <w:r w:rsidR="00735CF8" w:rsidRPr="001C1053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objavljeno</w:t>
      </w:r>
      <w:r w:rsidR="00735CF8" w:rsidRPr="001C1053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</w:t>
      </w:r>
      <w:r w:rsidR="00735CF8" w:rsidRPr="001C1053">
        <w:rPr>
          <w:rFonts w:cs="Arial"/>
          <w:sz w:val="20"/>
          <w:szCs w:val="20"/>
        </w:rPr>
        <w:t xml:space="preserve"> ,,</w:t>
      </w:r>
      <w:r>
        <w:rPr>
          <w:rFonts w:cs="Arial"/>
          <w:sz w:val="20"/>
          <w:szCs w:val="20"/>
        </w:rPr>
        <w:t>Službenom</w:t>
      </w:r>
      <w:r w:rsidR="00735CF8" w:rsidRPr="001C1053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biltenu</w:t>
      </w:r>
      <w:r w:rsidR="004963EF">
        <w:rPr>
          <w:rFonts w:cs="Arial"/>
          <w:sz w:val="20"/>
          <w:szCs w:val="20"/>
        </w:rPr>
        <w:t xml:space="preserve"> </w:t>
      </w:r>
      <w:r w:rsidR="00735CF8" w:rsidRPr="001C1053">
        <w:rPr>
          <w:rFonts w:cs="Arial"/>
          <w:sz w:val="20"/>
          <w:szCs w:val="20"/>
          <w:lang w:val="en-GB"/>
        </w:rPr>
        <w:t>O</w:t>
      </w:r>
      <w:r>
        <w:rPr>
          <w:rFonts w:cs="Arial"/>
          <w:sz w:val="20"/>
          <w:szCs w:val="20"/>
        </w:rPr>
        <w:t>pštine</w:t>
      </w:r>
      <w:r w:rsidR="00735CF8" w:rsidRPr="001C1053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Ugljevik</w:t>
      </w:r>
      <w:r w:rsidR="00735CF8" w:rsidRPr="001C1053">
        <w:rPr>
          <w:rFonts w:cs="Arial"/>
          <w:sz w:val="20"/>
          <w:szCs w:val="20"/>
          <w:lang w:val="ru-RU"/>
        </w:rPr>
        <w:t>”</w:t>
      </w:r>
      <w:r w:rsidR="00735CF8" w:rsidRPr="001C1053">
        <w:rPr>
          <w:rFonts w:cs="Arial"/>
          <w:sz w:val="20"/>
          <w:szCs w:val="20"/>
        </w:rPr>
        <w:t>.</w:t>
      </w:r>
    </w:p>
    <w:p w:rsidR="00735CF8" w:rsidRPr="001C1053" w:rsidRDefault="00735CF8" w:rsidP="00735CF8">
      <w:pPr>
        <w:tabs>
          <w:tab w:val="left" w:pos="3472"/>
        </w:tabs>
        <w:rPr>
          <w:rFonts w:cs="Arial"/>
          <w:sz w:val="20"/>
          <w:szCs w:val="20"/>
        </w:rPr>
      </w:pPr>
    </w:p>
    <w:p w:rsidR="00735CF8" w:rsidRPr="001C1053" w:rsidRDefault="009A2F50" w:rsidP="00735CF8">
      <w:pPr>
        <w:tabs>
          <w:tab w:val="left" w:pos="5602"/>
        </w:tabs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NAČELNIK</w:t>
      </w:r>
      <w:r w:rsidR="00735CF8" w:rsidRPr="001C1053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OPŠTINE</w:t>
      </w:r>
    </w:p>
    <w:p w:rsidR="00735CF8" w:rsidRDefault="00735CF8" w:rsidP="00735CF8">
      <w:pPr>
        <w:pBdr>
          <w:bottom w:val="single" w:sz="6" w:space="1" w:color="auto"/>
        </w:pBdr>
        <w:tabs>
          <w:tab w:val="left" w:pos="5332"/>
        </w:tabs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</w:t>
      </w:r>
      <w:r w:rsidR="009A2F50">
        <w:rPr>
          <w:rFonts w:cs="Arial"/>
          <w:sz w:val="20"/>
          <w:szCs w:val="20"/>
        </w:rPr>
        <w:t>Vasilije</w:t>
      </w:r>
      <w:r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Perić</w:t>
      </w:r>
      <w:r>
        <w:rPr>
          <w:rFonts w:cs="Arial"/>
          <w:sz w:val="20"/>
          <w:szCs w:val="20"/>
        </w:rPr>
        <w:t xml:space="preserve">, </w:t>
      </w:r>
      <w:r w:rsidR="009A2F50">
        <w:rPr>
          <w:rFonts w:cs="Arial"/>
          <w:sz w:val="20"/>
          <w:szCs w:val="20"/>
        </w:rPr>
        <w:t>dipl</w:t>
      </w:r>
      <w:r>
        <w:rPr>
          <w:rFonts w:cs="Arial"/>
          <w:sz w:val="20"/>
          <w:szCs w:val="20"/>
        </w:rPr>
        <w:t>.</w:t>
      </w:r>
      <w:r w:rsidR="009A2F50">
        <w:rPr>
          <w:rFonts w:cs="Arial"/>
          <w:sz w:val="20"/>
          <w:szCs w:val="20"/>
        </w:rPr>
        <w:t>ek</w:t>
      </w:r>
      <w:r>
        <w:rPr>
          <w:rFonts w:cs="Arial"/>
          <w:sz w:val="20"/>
          <w:szCs w:val="20"/>
        </w:rPr>
        <w:t>.</w:t>
      </w:r>
    </w:p>
    <w:p w:rsidR="00735CF8" w:rsidRPr="00735CF8" w:rsidRDefault="00735CF8" w:rsidP="00735CF8">
      <w:pPr>
        <w:tabs>
          <w:tab w:val="left" w:pos="5332"/>
        </w:tabs>
        <w:jc w:val="right"/>
        <w:rPr>
          <w:rFonts w:cs="Arial"/>
          <w:sz w:val="20"/>
          <w:szCs w:val="20"/>
        </w:rPr>
      </w:pPr>
    </w:p>
    <w:p w:rsidR="00671568" w:rsidRPr="00FB5F39" w:rsidRDefault="009A2F50" w:rsidP="00671568">
      <w:pPr>
        <w:spacing w:after="200" w:line="276" w:lineRule="auto"/>
        <w:ind w:firstLine="0"/>
        <w:rPr>
          <w:rFonts w:cs="Arial"/>
          <w:sz w:val="20"/>
          <w:szCs w:val="20"/>
          <w:lang w:val="sr-Cyrl-CS"/>
        </w:rPr>
      </w:pPr>
      <w:r>
        <w:rPr>
          <w:rFonts w:cs="Arial"/>
          <w:sz w:val="20"/>
          <w:szCs w:val="20"/>
          <w:lang w:val="sr-Cyrl-CS"/>
        </w:rPr>
        <w:t>Na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osnovu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člana</w:t>
      </w:r>
      <w:r w:rsidR="00671568" w:rsidRPr="00FB5F39">
        <w:rPr>
          <w:rFonts w:cs="Arial"/>
          <w:sz w:val="20"/>
          <w:szCs w:val="20"/>
          <w:lang w:val="sr-Cyrl-CS"/>
        </w:rPr>
        <w:t xml:space="preserve"> 59. </w:t>
      </w:r>
      <w:r>
        <w:rPr>
          <w:rFonts w:cs="Arial"/>
          <w:sz w:val="20"/>
          <w:szCs w:val="20"/>
          <w:lang w:val="sr-Cyrl-CS"/>
        </w:rPr>
        <w:t>Zakona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lokalnoj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samoupravi</w:t>
      </w:r>
      <w:r w:rsidR="00671568" w:rsidRPr="00FB5F39">
        <w:rPr>
          <w:rFonts w:cs="Arial"/>
          <w:sz w:val="20"/>
          <w:szCs w:val="20"/>
          <w:lang w:val="sr-Cyrl-CS"/>
        </w:rPr>
        <w:t xml:space="preserve"> („</w:t>
      </w:r>
      <w:r>
        <w:rPr>
          <w:rFonts w:cs="Arial"/>
          <w:sz w:val="20"/>
          <w:szCs w:val="20"/>
          <w:lang w:val="sr-Cyrl-CS"/>
        </w:rPr>
        <w:t>Službeni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glasnik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Republike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Srpske</w:t>
      </w:r>
      <w:r w:rsidR="00671568" w:rsidRPr="00FB5F39">
        <w:rPr>
          <w:rFonts w:cs="Arial"/>
          <w:sz w:val="20"/>
          <w:szCs w:val="20"/>
          <w:lang w:val="sr-Cyrl-CS"/>
        </w:rPr>
        <w:t xml:space="preserve">“, </w:t>
      </w:r>
      <w:r>
        <w:rPr>
          <w:rFonts w:cs="Arial"/>
          <w:sz w:val="20"/>
          <w:szCs w:val="20"/>
          <w:lang w:val="sr-Cyrl-CS"/>
        </w:rPr>
        <w:t>broj</w:t>
      </w:r>
      <w:r w:rsidR="00671568" w:rsidRPr="00FB5F39">
        <w:rPr>
          <w:rFonts w:cs="Arial"/>
          <w:sz w:val="20"/>
          <w:szCs w:val="20"/>
          <w:lang w:val="sr-Cyrl-CS"/>
        </w:rPr>
        <w:t xml:space="preserve"> 97/16) </w:t>
      </w:r>
      <w:r>
        <w:rPr>
          <w:rFonts w:cs="Arial"/>
          <w:sz w:val="20"/>
          <w:szCs w:val="20"/>
          <w:lang w:val="sr-Cyrl-CS"/>
        </w:rPr>
        <w:t>i</w:t>
      </w:r>
      <w:r w:rsidR="00671568" w:rsidRPr="00FB5F39">
        <w:rPr>
          <w:rFonts w:cs="Arial"/>
          <w:sz w:val="20"/>
          <w:szCs w:val="20"/>
          <w:lang w:val="sr-Cyrl-CS"/>
        </w:rPr>
        <w:t xml:space="preserve">  </w:t>
      </w:r>
      <w:r>
        <w:rPr>
          <w:rFonts w:cs="Arial"/>
          <w:sz w:val="20"/>
          <w:szCs w:val="20"/>
          <w:lang w:val="sr-Cyrl-CS"/>
        </w:rPr>
        <w:t>člana</w:t>
      </w:r>
      <w:r w:rsidR="00671568" w:rsidRPr="00FB5F39">
        <w:rPr>
          <w:rFonts w:cs="Arial"/>
          <w:sz w:val="20"/>
          <w:szCs w:val="20"/>
          <w:lang w:val="sr-Cyrl-CS"/>
        </w:rPr>
        <w:t xml:space="preserve"> 68. </w:t>
      </w:r>
      <w:r>
        <w:rPr>
          <w:rFonts w:cs="Arial"/>
          <w:sz w:val="20"/>
          <w:szCs w:val="20"/>
          <w:lang w:val="sr-Cyrl-CS"/>
        </w:rPr>
        <w:t>Statuta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opštine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Ugljevik</w:t>
      </w:r>
      <w:r w:rsidR="00671568" w:rsidRPr="00FB5F39">
        <w:rPr>
          <w:rFonts w:cs="Arial"/>
          <w:sz w:val="20"/>
          <w:szCs w:val="20"/>
          <w:lang w:val="sr-Cyrl-CS"/>
        </w:rPr>
        <w:t xml:space="preserve"> („</w:t>
      </w:r>
      <w:r>
        <w:rPr>
          <w:rFonts w:cs="Arial"/>
          <w:sz w:val="20"/>
          <w:szCs w:val="20"/>
          <w:lang w:val="sr-Cyrl-CS"/>
        </w:rPr>
        <w:t>Službeni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bilten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opštine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Ugljevik</w:t>
      </w:r>
      <w:r w:rsidR="00671568" w:rsidRPr="00FB5F39">
        <w:rPr>
          <w:rFonts w:cs="Arial"/>
          <w:sz w:val="20"/>
          <w:szCs w:val="20"/>
          <w:lang w:val="sr-Cyrl-CS"/>
        </w:rPr>
        <w:t xml:space="preserve">“, </w:t>
      </w:r>
      <w:r>
        <w:rPr>
          <w:rFonts w:cs="Arial"/>
          <w:sz w:val="20"/>
          <w:szCs w:val="20"/>
          <w:lang w:val="sr-Cyrl-CS"/>
        </w:rPr>
        <w:t>broj</w:t>
      </w:r>
      <w:r w:rsidR="00671568" w:rsidRPr="00FB5F39">
        <w:rPr>
          <w:rFonts w:cs="Arial"/>
          <w:sz w:val="20"/>
          <w:szCs w:val="20"/>
          <w:lang w:val="sr-Cyrl-CS"/>
        </w:rPr>
        <w:t xml:space="preserve"> 7/17) </w:t>
      </w:r>
      <w:r>
        <w:rPr>
          <w:rFonts w:cs="Arial"/>
          <w:sz w:val="20"/>
          <w:szCs w:val="20"/>
          <w:lang w:val="sr-Cyrl-CS"/>
        </w:rPr>
        <w:t>i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člana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 w:rsidR="00671568" w:rsidRPr="00FB5F39">
        <w:rPr>
          <w:rFonts w:cs="Arial"/>
          <w:sz w:val="20"/>
          <w:szCs w:val="20"/>
          <w:lang w:val="sr-Latn-BA"/>
        </w:rPr>
        <w:t xml:space="preserve">8. </w:t>
      </w:r>
      <w:r>
        <w:rPr>
          <w:rFonts w:cs="Arial"/>
          <w:sz w:val="20"/>
          <w:szCs w:val="20"/>
        </w:rPr>
        <w:t>i</w:t>
      </w:r>
      <w:r w:rsidR="00671568" w:rsidRPr="00FB5F39">
        <w:rPr>
          <w:rFonts w:cs="Arial"/>
          <w:sz w:val="20"/>
          <w:szCs w:val="20"/>
        </w:rPr>
        <w:t xml:space="preserve"> </w:t>
      </w:r>
      <w:r w:rsidR="00671568" w:rsidRPr="00FB5F39">
        <w:rPr>
          <w:rFonts w:cs="Arial"/>
          <w:sz w:val="20"/>
          <w:szCs w:val="20"/>
          <w:lang w:val="sr-Cyrl-CS"/>
        </w:rPr>
        <w:t xml:space="preserve">10. </w:t>
      </w:r>
      <w:r>
        <w:rPr>
          <w:rFonts w:cs="Arial"/>
          <w:sz w:val="20"/>
          <w:szCs w:val="20"/>
          <w:lang w:val="sr-Cyrl-CS"/>
        </w:rPr>
        <w:t>Odluke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izvršenju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budžeta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opštine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Ugljevik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za</w:t>
      </w:r>
      <w:r w:rsidR="00671568" w:rsidRPr="00FB5F39">
        <w:rPr>
          <w:rFonts w:cs="Arial"/>
          <w:sz w:val="20"/>
          <w:szCs w:val="20"/>
          <w:lang w:val="sr-Cyrl-CS"/>
        </w:rPr>
        <w:t xml:space="preserve"> 2023. </w:t>
      </w:r>
      <w:r>
        <w:rPr>
          <w:rFonts w:cs="Arial"/>
          <w:sz w:val="20"/>
          <w:szCs w:val="20"/>
          <w:lang w:val="sr-Cyrl-CS"/>
        </w:rPr>
        <w:t>godinu</w:t>
      </w:r>
      <w:r w:rsidR="00671568" w:rsidRPr="00FB5F39">
        <w:rPr>
          <w:rFonts w:cs="Arial"/>
          <w:sz w:val="20"/>
          <w:szCs w:val="20"/>
          <w:lang w:val="sr-Cyrl-CS"/>
        </w:rPr>
        <w:t xml:space="preserve">, </w:t>
      </w:r>
      <w:r>
        <w:rPr>
          <w:rFonts w:cs="Arial"/>
          <w:sz w:val="20"/>
          <w:szCs w:val="20"/>
          <w:lang w:val="sr-Cyrl-CS"/>
        </w:rPr>
        <w:t>Načelnik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opštine</w:t>
      </w:r>
      <w:r w:rsidR="00671568" w:rsidRPr="00FB5F39">
        <w:rPr>
          <w:rFonts w:cs="Arial"/>
          <w:sz w:val="20"/>
          <w:szCs w:val="20"/>
          <w:lang w:val="sr-Cyrl-CS"/>
        </w:rPr>
        <w:t xml:space="preserve">  </w:t>
      </w:r>
      <w:r>
        <w:rPr>
          <w:rFonts w:cs="Arial"/>
          <w:sz w:val="20"/>
          <w:szCs w:val="20"/>
          <w:lang w:val="sr-Cyrl-CS"/>
        </w:rPr>
        <w:t>Ugljevik</w:t>
      </w:r>
      <w:r w:rsidR="00671568" w:rsidRPr="00FB5F39">
        <w:rPr>
          <w:rFonts w:cs="Arial"/>
          <w:sz w:val="20"/>
          <w:szCs w:val="20"/>
          <w:lang w:val="sr-Cyrl-CS"/>
        </w:rPr>
        <w:t xml:space="preserve">, </w:t>
      </w:r>
      <w:r>
        <w:rPr>
          <w:rFonts w:cs="Arial"/>
          <w:sz w:val="20"/>
          <w:szCs w:val="20"/>
          <w:lang w:val="sr-Cyrl-CS"/>
        </w:rPr>
        <w:t>donosi</w:t>
      </w:r>
      <w:r w:rsidR="00671568" w:rsidRPr="00FB5F39">
        <w:rPr>
          <w:rFonts w:cs="Arial"/>
          <w:sz w:val="20"/>
          <w:szCs w:val="20"/>
          <w:lang w:val="sr-Cyrl-CS"/>
        </w:rPr>
        <w:t>:</w:t>
      </w:r>
    </w:p>
    <w:p w:rsidR="00671568" w:rsidRPr="00223C9A" w:rsidRDefault="009A2F50" w:rsidP="00FC255E">
      <w:pPr>
        <w:pStyle w:val="Heading5"/>
        <w:jc w:val="center"/>
      </w:pPr>
      <w:r>
        <w:t>R J E Š E NJ E</w:t>
      </w:r>
    </w:p>
    <w:p w:rsidR="00671568" w:rsidRPr="00FB5F39" w:rsidRDefault="00671568" w:rsidP="00671568">
      <w:pPr>
        <w:ind w:right="-360"/>
        <w:jc w:val="center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>I</w:t>
      </w:r>
    </w:p>
    <w:p w:rsidR="00671568" w:rsidRPr="00FB5F39" w:rsidRDefault="00671568" w:rsidP="00AF612D">
      <w:pPr>
        <w:ind w:right="12" w:firstLine="0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>O</w:t>
      </w:r>
      <w:r w:rsidR="009A2F50">
        <w:rPr>
          <w:rFonts w:cs="Arial"/>
          <w:sz w:val="20"/>
          <w:szCs w:val="20"/>
        </w:rPr>
        <w:t>dobrava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budžetskom</w:t>
      </w:r>
      <w:r w:rsidRPr="00FB5F39">
        <w:rPr>
          <w:rFonts w:cs="Arial"/>
          <w:sz w:val="20"/>
          <w:szCs w:val="20"/>
        </w:rPr>
        <w:t xml:space="preserve">  </w:t>
      </w:r>
      <w:r w:rsidR="009A2F50">
        <w:rPr>
          <w:rFonts w:cs="Arial"/>
          <w:sz w:val="20"/>
          <w:szCs w:val="20"/>
        </w:rPr>
        <w:t>korisniku</w:t>
      </w:r>
      <w:r w:rsidRPr="00FB5F39">
        <w:rPr>
          <w:rFonts w:cs="Arial"/>
          <w:sz w:val="20"/>
          <w:szCs w:val="20"/>
        </w:rPr>
        <w:t xml:space="preserve"> </w:t>
      </w:r>
      <w:r w:rsidRPr="00FB5F39">
        <w:rPr>
          <w:rFonts w:cs="Arial"/>
          <w:sz w:val="20"/>
          <w:szCs w:val="20"/>
          <w:lang w:val="sr-Latn-BA"/>
        </w:rPr>
        <w:t xml:space="preserve"> </w:t>
      </w:r>
      <w:r w:rsidR="009A2F50">
        <w:rPr>
          <w:rFonts w:cs="Arial"/>
          <w:sz w:val="20"/>
          <w:szCs w:val="20"/>
          <w:lang w:val="sr-Cyrl-RS"/>
        </w:rPr>
        <w:t>Dječiji</w:t>
      </w:r>
      <w:r w:rsidRPr="00FB5F39">
        <w:rPr>
          <w:rFonts w:cs="Arial"/>
          <w:sz w:val="20"/>
          <w:szCs w:val="20"/>
          <w:lang w:val="sr-Cyrl-RS"/>
        </w:rPr>
        <w:t xml:space="preserve"> </w:t>
      </w:r>
      <w:r w:rsidR="009A2F50">
        <w:rPr>
          <w:rFonts w:cs="Arial"/>
          <w:sz w:val="20"/>
          <w:szCs w:val="20"/>
          <w:lang w:val="sr-Cyrl-RS"/>
        </w:rPr>
        <w:t>vrtić</w:t>
      </w:r>
      <w:r w:rsidRPr="00FB5F39">
        <w:rPr>
          <w:rFonts w:cs="Arial"/>
          <w:sz w:val="20"/>
          <w:szCs w:val="20"/>
          <w:lang w:val="sr-Cyrl-RS"/>
        </w:rPr>
        <w:t xml:space="preserve"> '' </w:t>
      </w:r>
      <w:r w:rsidR="009A2F50">
        <w:rPr>
          <w:rFonts w:cs="Arial"/>
          <w:sz w:val="20"/>
          <w:szCs w:val="20"/>
          <w:lang w:val="sr-Cyrl-RS"/>
        </w:rPr>
        <w:t>Duško</w:t>
      </w:r>
      <w:r w:rsidRPr="00FB5F39">
        <w:rPr>
          <w:rFonts w:cs="Arial"/>
          <w:sz w:val="20"/>
          <w:szCs w:val="20"/>
          <w:lang w:val="sr-Cyrl-RS"/>
        </w:rPr>
        <w:t xml:space="preserve"> </w:t>
      </w:r>
      <w:r w:rsidR="009A2F50">
        <w:rPr>
          <w:rFonts w:cs="Arial"/>
          <w:sz w:val="20"/>
          <w:szCs w:val="20"/>
          <w:lang w:val="sr-Cyrl-RS"/>
        </w:rPr>
        <w:t>Radović</w:t>
      </w:r>
      <w:r w:rsidRPr="00FB5F39">
        <w:rPr>
          <w:rFonts w:cs="Arial"/>
          <w:sz w:val="20"/>
          <w:szCs w:val="20"/>
          <w:lang w:val="sr-Cyrl-RS"/>
        </w:rPr>
        <w:t xml:space="preserve">'' </w:t>
      </w:r>
      <w:r w:rsidR="009A2F50">
        <w:rPr>
          <w:rFonts w:cs="Arial"/>
          <w:sz w:val="20"/>
          <w:szCs w:val="20"/>
          <w:lang w:val="sr-Cyrl-RS"/>
        </w:rPr>
        <w:t>Ugljevik</w:t>
      </w:r>
      <w:r w:rsidRPr="00FB5F39">
        <w:rPr>
          <w:rFonts w:cs="Arial"/>
          <w:sz w:val="20"/>
          <w:szCs w:val="20"/>
        </w:rPr>
        <w:t xml:space="preserve">, </w:t>
      </w:r>
      <w:r w:rsidR="009A2F50">
        <w:rPr>
          <w:rFonts w:cs="Arial"/>
          <w:sz w:val="20"/>
          <w:szCs w:val="20"/>
        </w:rPr>
        <w:t>da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mjesecu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  <w:lang w:val="sr-Cyrl-RS"/>
        </w:rPr>
        <w:t>DECEMBRU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može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izvršiti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realokacija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budžetskih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sredstava</w:t>
      </w:r>
      <w:r w:rsidRPr="00FB5F39">
        <w:rPr>
          <w:rFonts w:cs="Arial"/>
          <w:sz w:val="20"/>
          <w:szCs w:val="20"/>
        </w:rPr>
        <w:t>:</w:t>
      </w:r>
    </w:p>
    <w:p w:rsidR="00671568" w:rsidRPr="00FB5F39" w:rsidRDefault="00671568" w:rsidP="00671568">
      <w:pPr>
        <w:ind w:right="12"/>
        <w:rPr>
          <w:rFonts w:cs="Arial"/>
          <w:sz w:val="20"/>
          <w:szCs w:val="20"/>
        </w:rPr>
      </w:pPr>
    </w:p>
    <w:p w:rsidR="00671568" w:rsidRPr="00FB5F39" w:rsidRDefault="009A2F50" w:rsidP="00671568">
      <w:pPr>
        <w:ind w:right="12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Sa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pozicija</w:t>
      </w:r>
      <w:r w:rsidR="00671568" w:rsidRPr="00FB5F39">
        <w:rPr>
          <w:rFonts w:cs="Arial"/>
          <w:sz w:val="20"/>
          <w:szCs w:val="20"/>
        </w:rPr>
        <w:t xml:space="preserve">: </w:t>
      </w:r>
      <w:r>
        <w:rPr>
          <w:rFonts w:cs="Arial"/>
          <w:sz w:val="20"/>
          <w:szCs w:val="20"/>
        </w:rPr>
        <w:t>JU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Centar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za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kulturu</w:t>
      </w:r>
      <w:r w:rsidR="00671568" w:rsidRPr="00FB5F39">
        <w:rPr>
          <w:rFonts w:cs="Arial"/>
          <w:sz w:val="20"/>
          <w:szCs w:val="20"/>
        </w:rPr>
        <w:t xml:space="preserve"> ''</w:t>
      </w:r>
      <w:r>
        <w:rPr>
          <w:rFonts w:cs="Arial"/>
          <w:sz w:val="20"/>
          <w:szCs w:val="20"/>
        </w:rPr>
        <w:t>Filip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Višnjić</w:t>
      </w:r>
      <w:r w:rsidR="00671568" w:rsidRPr="00FB5F39">
        <w:rPr>
          <w:rFonts w:cs="Arial"/>
          <w:sz w:val="20"/>
          <w:szCs w:val="20"/>
        </w:rPr>
        <w:t xml:space="preserve"> </w:t>
      </w:r>
    </w:p>
    <w:p w:rsidR="00671568" w:rsidRPr="00FB5F39" w:rsidRDefault="00671568" w:rsidP="00671568">
      <w:pPr>
        <w:ind w:right="12"/>
        <w:jc w:val="left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 xml:space="preserve">-412200- </w:t>
      </w:r>
      <w:r w:rsidR="009A2F50">
        <w:rPr>
          <w:rFonts w:cs="Arial"/>
          <w:sz w:val="20"/>
          <w:szCs w:val="20"/>
        </w:rPr>
        <w:t>Rashodi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energ</w:t>
      </w:r>
      <w:r w:rsidRPr="00FB5F39">
        <w:rPr>
          <w:rFonts w:cs="Arial"/>
          <w:sz w:val="20"/>
          <w:szCs w:val="20"/>
        </w:rPr>
        <w:t xml:space="preserve">., </w:t>
      </w:r>
      <w:r w:rsidR="009A2F50">
        <w:rPr>
          <w:rFonts w:cs="Arial"/>
          <w:sz w:val="20"/>
          <w:szCs w:val="20"/>
        </w:rPr>
        <w:t>komun</w:t>
      </w:r>
      <w:r w:rsidR="008655D6">
        <w:rPr>
          <w:rFonts w:cs="Arial"/>
          <w:sz w:val="20"/>
          <w:szCs w:val="20"/>
        </w:rPr>
        <w:t>.</w:t>
      </w:r>
      <w:r w:rsidR="009A2F50">
        <w:rPr>
          <w:rFonts w:cs="Arial"/>
          <w:sz w:val="20"/>
          <w:szCs w:val="20"/>
        </w:rPr>
        <w:t>i</w:t>
      </w:r>
      <w:r w:rsidR="008655D6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komunikac</w:t>
      </w:r>
      <w:r w:rsidR="008655D6">
        <w:rPr>
          <w:rFonts w:cs="Arial"/>
          <w:sz w:val="20"/>
          <w:szCs w:val="20"/>
        </w:rPr>
        <w:t>.</w:t>
      </w:r>
      <w:r w:rsidR="009A2F50">
        <w:rPr>
          <w:rFonts w:cs="Arial"/>
          <w:sz w:val="20"/>
          <w:szCs w:val="20"/>
        </w:rPr>
        <w:t>usluge</w:t>
      </w:r>
      <w:r w:rsidR="008655D6">
        <w:rPr>
          <w:rFonts w:cs="Arial"/>
          <w:sz w:val="20"/>
          <w:szCs w:val="20"/>
        </w:rPr>
        <w:t>.................................</w:t>
      </w:r>
      <w:r w:rsidRPr="00FB5F39">
        <w:rPr>
          <w:rFonts w:cs="Arial"/>
          <w:sz w:val="20"/>
          <w:szCs w:val="20"/>
        </w:rPr>
        <w:t>.....1.300,00</w:t>
      </w:r>
      <w:r w:rsidR="009A2F50">
        <w:rPr>
          <w:rFonts w:cs="Arial"/>
          <w:sz w:val="20"/>
          <w:szCs w:val="20"/>
        </w:rPr>
        <w:t>KM</w:t>
      </w:r>
    </w:p>
    <w:p w:rsidR="00671568" w:rsidRPr="00FB5F39" w:rsidRDefault="00671568" w:rsidP="00671568">
      <w:pPr>
        <w:ind w:right="12"/>
        <w:jc w:val="left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 xml:space="preserve">-412900- </w:t>
      </w:r>
      <w:r w:rsidR="009A2F50">
        <w:rPr>
          <w:rFonts w:cs="Arial"/>
          <w:sz w:val="20"/>
          <w:szCs w:val="20"/>
        </w:rPr>
        <w:t>Ostali</w:t>
      </w:r>
      <w:r w:rsidR="008655D6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rashodi</w:t>
      </w:r>
      <w:r w:rsidR="008655D6">
        <w:rPr>
          <w:rFonts w:cs="Arial"/>
          <w:sz w:val="20"/>
          <w:szCs w:val="20"/>
        </w:rPr>
        <w:t xml:space="preserve"> ..........</w:t>
      </w:r>
      <w:r>
        <w:rPr>
          <w:rFonts w:cs="Arial"/>
          <w:sz w:val="20"/>
          <w:szCs w:val="20"/>
        </w:rPr>
        <w:t>......</w:t>
      </w:r>
      <w:r w:rsidRPr="00FB5F39">
        <w:rPr>
          <w:rFonts w:cs="Arial"/>
          <w:sz w:val="20"/>
          <w:szCs w:val="20"/>
        </w:rPr>
        <w:t>...4.746,00</w:t>
      </w:r>
      <w:r w:rsidR="009A2F50">
        <w:rPr>
          <w:rFonts w:cs="Arial"/>
          <w:sz w:val="20"/>
          <w:szCs w:val="20"/>
        </w:rPr>
        <w:t>KM</w:t>
      </w:r>
    </w:p>
    <w:p w:rsidR="00671568" w:rsidRPr="00FB5F39" w:rsidRDefault="00671568" w:rsidP="00671568">
      <w:pPr>
        <w:ind w:right="12"/>
        <w:jc w:val="left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>-4</w:t>
      </w:r>
      <w:r>
        <w:rPr>
          <w:rFonts w:cs="Arial"/>
          <w:sz w:val="20"/>
          <w:szCs w:val="20"/>
        </w:rPr>
        <w:t>11100-</w:t>
      </w:r>
      <w:r w:rsidR="009A2F50">
        <w:rPr>
          <w:rFonts w:cs="Arial"/>
          <w:sz w:val="20"/>
          <w:szCs w:val="20"/>
        </w:rPr>
        <w:t>Bruto</w:t>
      </w:r>
      <w:r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plate</w:t>
      </w:r>
      <w:r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zaposlenih</w:t>
      </w:r>
      <w:r>
        <w:rPr>
          <w:rFonts w:cs="Arial"/>
          <w:sz w:val="20"/>
          <w:szCs w:val="20"/>
        </w:rPr>
        <w:t xml:space="preserve"> .</w:t>
      </w:r>
      <w:r w:rsidR="008655D6">
        <w:rPr>
          <w:rFonts w:cs="Arial"/>
          <w:sz w:val="20"/>
          <w:szCs w:val="20"/>
        </w:rPr>
        <w:t>..</w:t>
      </w:r>
      <w:r w:rsidRPr="00FB5F39">
        <w:rPr>
          <w:rFonts w:cs="Arial"/>
          <w:sz w:val="20"/>
          <w:szCs w:val="20"/>
        </w:rPr>
        <w:t>...1.343,00</w:t>
      </w:r>
      <w:r w:rsidR="009A2F50">
        <w:rPr>
          <w:rFonts w:cs="Arial"/>
          <w:sz w:val="20"/>
          <w:szCs w:val="20"/>
        </w:rPr>
        <w:t>KM</w:t>
      </w:r>
    </w:p>
    <w:p w:rsidR="00671568" w:rsidRPr="00FB5F39" w:rsidRDefault="009A2F50" w:rsidP="00671568">
      <w:pPr>
        <w:ind w:right="12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Sa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pozicije</w:t>
      </w:r>
      <w:r w:rsidR="00671568" w:rsidRPr="00FB5F39">
        <w:rPr>
          <w:rFonts w:cs="Arial"/>
          <w:sz w:val="20"/>
          <w:szCs w:val="20"/>
        </w:rPr>
        <w:t xml:space="preserve">: </w:t>
      </w:r>
      <w:r>
        <w:rPr>
          <w:rFonts w:cs="Arial"/>
          <w:sz w:val="20"/>
          <w:szCs w:val="20"/>
        </w:rPr>
        <w:t>Agencija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za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mala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srednja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preduzeća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Opštine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Ugljevik</w:t>
      </w:r>
    </w:p>
    <w:p w:rsidR="00671568" w:rsidRPr="00FB5F39" w:rsidRDefault="00671568" w:rsidP="00671568">
      <w:pPr>
        <w:ind w:right="12"/>
        <w:jc w:val="left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>-4111</w:t>
      </w:r>
      <w:r w:rsidR="008655D6">
        <w:rPr>
          <w:rFonts w:cs="Arial"/>
          <w:sz w:val="20"/>
          <w:szCs w:val="20"/>
        </w:rPr>
        <w:t>00-</w:t>
      </w:r>
      <w:r w:rsidR="009A2F50">
        <w:rPr>
          <w:rFonts w:cs="Arial"/>
          <w:sz w:val="20"/>
          <w:szCs w:val="20"/>
        </w:rPr>
        <w:t>Bruto</w:t>
      </w:r>
      <w:r w:rsidR="008655D6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plate</w:t>
      </w:r>
      <w:r w:rsidR="008655D6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zaposenih</w:t>
      </w:r>
      <w:r w:rsidR="008655D6">
        <w:rPr>
          <w:rFonts w:cs="Arial"/>
          <w:sz w:val="20"/>
          <w:szCs w:val="20"/>
        </w:rPr>
        <w:t xml:space="preserve"> .....</w:t>
      </w:r>
      <w:r w:rsidRPr="00FB5F39">
        <w:rPr>
          <w:rFonts w:cs="Arial"/>
          <w:sz w:val="20"/>
          <w:szCs w:val="20"/>
        </w:rPr>
        <w:t>..1.170,00</w:t>
      </w:r>
      <w:r w:rsidR="009A2F50">
        <w:rPr>
          <w:rFonts w:cs="Arial"/>
          <w:sz w:val="20"/>
          <w:szCs w:val="20"/>
        </w:rPr>
        <w:t>KM</w:t>
      </w:r>
    </w:p>
    <w:p w:rsidR="00671568" w:rsidRPr="00FB5F39" w:rsidRDefault="00671568" w:rsidP="00671568">
      <w:pPr>
        <w:ind w:right="12"/>
        <w:jc w:val="left"/>
        <w:rPr>
          <w:rFonts w:cs="Arial"/>
          <w:sz w:val="20"/>
          <w:szCs w:val="20"/>
        </w:rPr>
      </w:pPr>
    </w:p>
    <w:p w:rsidR="00671568" w:rsidRPr="00FB5F39" w:rsidRDefault="009A2F50" w:rsidP="00671568">
      <w:pPr>
        <w:ind w:right="12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Sa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pozicije</w:t>
      </w:r>
      <w:r w:rsidR="00671568" w:rsidRPr="00FB5F39">
        <w:rPr>
          <w:rFonts w:cs="Arial"/>
          <w:sz w:val="20"/>
          <w:szCs w:val="20"/>
        </w:rPr>
        <w:t xml:space="preserve">: </w:t>
      </w:r>
      <w:r>
        <w:rPr>
          <w:rFonts w:cs="Arial"/>
          <w:sz w:val="20"/>
          <w:szCs w:val="20"/>
        </w:rPr>
        <w:t>JU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Dječiji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vrtić</w:t>
      </w:r>
      <w:r w:rsidR="00671568" w:rsidRPr="00FB5F39">
        <w:rPr>
          <w:rFonts w:cs="Arial"/>
          <w:sz w:val="20"/>
          <w:szCs w:val="20"/>
        </w:rPr>
        <w:t xml:space="preserve"> ''</w:t>
      </w:r>
      <w:r>
        <w:rPr>
          <w:rFonts w:cs="Arial"/>
          <w:sz w:val="20"/>
          <w:szCs w:val="20"/>
        </w:rPr>
        <w:t>Duško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Radović</w:t>
      </w:r>
      <w:r w:rsidR="00671568" w:rsidRPr="00FB5F39">
        <w:rPr>
          <w:rFonts w:cs="Arial"/>
          <w:sz w:val="20"/>
          <w:szCs w:val="20"/>
        </w:rPr>
        <w:t>''</w:t>
      </w:r>
    </w:p>
    <w:p w:rsidR="00671568" w:rsidRPr="00FB5F39" w:rsidRDefault="00671568" w:rsidP="00671568">
      <w:pPr>
        <w:ind w:right="12"/>
        <w:jc w:val="left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 xml:space="preserve">-412700- </w:t>
      </w:r>
      <w:r w:rsidR="009A2F50">
        <w:rPr>
          <w:rFonts w:cs="Arial"/>
          <w:sz w:val="20"/>
          <w:szCs w:val="20"/>
        </w:rPr>
        <w:t>Rashodi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stručne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usluge</w:t>
      </w:r>
      <w:r w:rsidRPr="00FB5F39">
        <w:rPr>
          <w:rFonts w:cs="Arial"/>
          <w:sz w:val="20"/>
          <w:szCs w:val="20"/>
        </w:rPr>
        <w:t>.....123,00</w:t>
      </w:r>
      <w:r w:rsidR="009A2F50">
        <w:rPr>
          <w:rFonts w:cs="Arial"/>
          <w:sz w:val="20"/>
          <w:szCs w:val="20"/>
        </w:rPr>
        <w:t>KM</w:t>
      </w:r>
    </w:p>
    <w:p w:rsidR="00671568" w:rsidRPr="00FB5F39" w:rsidRDefault="00671568" w:rsidP="00671568">
      <w:pPr>
        <w:ind w:right="12"/>
        <w:jc w:val="left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>-411200-</w:t>
      </w:r>
      <w:r w:rsidR="009A2F50">
        <w:rPr>
          <w:rFonts w:cs="Arial"/>
          <w:sz w:val="20"/>
          <w:szCs w:val="20"/>
        </w:rPr>
        <w:t>Rashodi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bruto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naknade</w:t>
      </w:r>
      <w:r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  <w:lang w:val="sr-Latn-BA"/>
        </w:rPr>
        <w:t xml:space="preserve">  </w:t>
      </w:r>
      <w:r>
        <w:rPr>
          <w:rFonts w:cs="Arial"/>
          <w:sz w:val="20"/>
          <w:szCs w:val="20"/>
          <w:lang w:val="sr-Latn-BA"/>
        </w:rPr>
        <w:br/>
        <w:t xml:space="preserve">       </w:t>
      </w:r>
      <w:r w:rsidR="009A2F50">
        <w:rPr>
          <w:rFonts w:cs="Arial"/>
          <w:sz w:val="20"/>
          <w:szCs w:val="20"/>
        </w:rPr>
        <w:t>troš</w:t>
      </w:r>
      <w:r w:rsidRPr="00FB5F39">
        <w:rPr>
          <w:rFonts w:cs="Arial"/>
          <w:sz w:val="20"/>
          <w:szCs w:val="20"/>
        </w:rPr>
        <w:t>.</w:t>
      </w:r>
      <w:r w:rsidR="009A2F50">
        <w:rPr>
          <w:rFonts w:cs="Arial"/>
          <w:sz w:val="20"/>
          <w:szCs w:val="20"/>
        </w:rPr>
        <w:t>zaposlenih</w:t>
      </w:r>
      <w:r>
        <w:rPr>
          <w:rFonts w:cs="Arial"/>
          <w:sz w:val="20"/>
          <w:szCs w:val="20"/>
          <w:lang w:val="sr-Latn-BA"/>
        </w:rPr>
        <w:t>..............................</w:t>
      </w:r>
      <w:r w:rsidRPr="00FB5F39">
        <w:rPr>
          <w:rFonts w:cs="Arial"/>
          <w:sz w:val="20"/>
          <w:szCs w:val="20"/>
        </w:rPr>
        <w:t>..3.005,00</w:t>
      </w:r>
      <w:r w:rsidR="009A2F50">
        <w:rPr>
          <w:rFonts w:cs="Arial"/>
          <w:sz w:val="20"/>
          <w:szCs w:val="20"/>
        </w:rPr>
        <w:t>KM</w:t>
      </w:r>
    </w:p>
    <w:p w:rsidR="00671568" w:rsidRPr="00FB5F39" w:rsidRDefault="00671568" w:rsidP="00671568">
      <w:pPr>
        <w:ind w:right="12"/>
        <w:jc w:val="left"/>
        <w:rPr>
          <w:rFonts w:cs="Arial"/>
          <w:sz w:val="20"/>
          <w:szCs w:val="20"/>
        </w:rPr>
      </w:pPr>
    </w:p>
    <w:p w:rsidR="00671568" w:rsidRPr="00FB5F39" w:rsidRDefault="009A2F50" w:rsidP="00671568">
      <w:pPr>
        <w:ind w:right="12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Na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poziciju</w:t>
      </w:r>
      <w:r w:rsidR="00671568" w:rsidRPr="00FB5F39">
        <w:rPr>
          <w:rFonts w:cs="Arial"/>
          <w:sz w:val="20"/>
          <w:szCs w:val="20"/>
        </w:rPr>
        <w:t xml:space="preserve">: </w:t>
      </w:r>
      <w:r>
        <w:rPr>
          <w:rFonts w:cs="Arial"/>
          <w:sz w:val="20"/>
          <w:szCs w:val="20"/>
        </w:rPr>
        <w:t>JU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Dječiji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vrtić</w:t>
      </w:r>
      <w:r w:rsidR="00671568" w:rsidRPr="00FB5F39">
        <w:rPr>
          <w:rFonts w:cs="Arial"/>
          <w:sz w:val="20"/>
          <w:szCs w:val="20"/>
        </w:rPr>
        <w:t xml:space="preserve"> ''</w:t>
      </w:r>
      <w:r>
        <w:rPr>
          <w:rFonts w:cs="Arial"/>
          <w:sz w:val="20"/>
          <w:szCs w:val="20"/>
        </w:rPr>
        <w:t>Duško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Radović</w:t>
      </w:r>
      <w:r w:rsidR="00671568" w:rsidRPr="00FB5F39">
        <w:rPr>
          <w:rFonts w:cs="Arial"/>
          <w:sz w:val="20"/>
          <w:szCs w:val="20"/>
        </w:rPr>
        <w:t>''</w:t>
      </w:r>
    </w:p>
    <w:p w:rsidR="00671568" w:rsidRPr="00FB5F39" w:rsidRDefault="00671568" w:rsidP="00671568">
      <w:pPr>
        <w:ind w:right="12"/>
        <w:jc w:val="left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>-412300-</w:t>
      </w:r>
      <w:r w:rsidR="009A2F50">
        <w:rPr>
          <w:rFonts w:cs="Arial"/>
          <w:sz w:val="20"/>
          <w:szCs w:val="20"/>
        </w:rPr>
        <w:t>Rashodi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režijski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materijal</w:t>
      </w:r>
      <w:r w:rsidRPr="00FB5F39">
        <w:rPr>
          <w:rFonts w:cs="Arial"/>
          <w:sz w:val="20"/>
          <w:szCs w:val="20"/>
        </w:rPr>
        <w:t xml:space="preserve">  ................................................................1.300,00</w:t>
      </w:r>
      <w:r w:rsidR="009A2F50">
        <w:rPr>
          <w:rFonts w:cs="Arial"/>
          <w:sz w:val="20"/>
          <w:szCs w:val="20"/>
        </w:rPr>
        <w:t>KM</w:t>
      </w:r>
    </w:p>
    <w:p w:rsidR="00671568" w:rsidRPr="00FB5F39" w:rsidRDefault="00671568" w:rsidP="00671568">
      <w:pPr>
        <w:ind w:right="12"/>
        <w:jc w:val="left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>-412400-</w:t>
      </w:r>
      <w:r w:rsidR="009A2F50">
        <w:rPr>
          <w:rFonts w:cs="Arial"/>
          <w:sz w:val="20"/>
          <w:szCs w:val="20"/>
        </w:rPr>
        <w:t>Rashodi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mater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posebne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namjene</w:t>
      </w:r>
      <w:r w:rsidRPr="00FB5F39">
        <w:rPr>
          <w:rFonts w:cs="Arial"/>
          <w:sz w:val="20"/>
          <w:szCs w:val="20"/>
        </w:rPr>
        <w:t xml:space="preserve"> ..</w:t>
      </w:r>
      <w:r>
        <w:rPr>
          <w:rFonts w:cs="Arial"/>
          <w:sz w:val="20"/>
          <w:szCs w:val="20"/>
          <w:lang w:val="sr-Latn-BA"/>
        </w:rPr>
        <w:t>.........</w:t>
      </w:r>
      <w:r w:rsidRPr="00FB5F39">
        <w:rPr>
          <w:rFonts w:cs="Arial"/>
          <w:sz w:val="20"/>
          <w:szCs w:val="20"/>
        </w:rPr>
        <w:t>.....................................................4.746,00</w:t>
      </w:r>
      <w:r w:rsidR="009A2F50">
        <w:rPr>
          <w:rFonts w:cs="Arial"/>
          <w:sz w:val="20"/>
          <w:szCs w:val="20"/>
        </w:rPr>
        <w:t>KM</w:t>
      </w:r>
    </w:p>
    <w:p w:rsidR="00671568" w:rsidRPr="00FB5F39" w:rsidRDefault="00671568" w:rsidP="00671568">
      <w:pPr>
        <w:ind w:right="12"/>
        <w:jc w:val="left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 xml:space="preserve">-412500- </w:t>
      </w:r>
      <w:r w:rsidR="009A2F50">
        <w:rPr>
          <w:rFonts w:cs="Arial"/>
          <w:sz w:val="20"/>
          <w:szCs w:val="20"/>
        </w:rPr>
        <w:t>Rashodi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tekuće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održavanje</w:t>
      </w:r>
      <w:r w:rsidRPr="00FB5F39">
        <w:rPr>
          <w:rFonts w:cs="Arial"/>
          <w:sz w:val="20"/>
          <w:szCs w:val="20"/>
        </w:rPr>
        <w:t xml:space="preserve"> ......................................................................50,00</w:t>
      </w:r>
      <w:r w:rsidR="009A2F50">
        <w:rPr>
          <w:rFonts w:cs="Arial"/>
          <w:sz w:val="20"/>
          <w:szCs w:val="20"/>
        </w:rPr>
        <w:t>KM</w:t>
      </w:r>
    </w:p>
    <w:p w:rsidR="00671568" w:rsidRPr="00FB5F39" w:rsidRDefault="00671568" w:rsidP="00671568">
      <w:pPr>
        <w:ind w:right="12"/>
        <w:jc w:val="left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 xml:space="preserve">-412600- </w:t>
      </w:r>
      <w:r w:rsidR="009A2F50">
        <w:rPr>
          <w:rFonts w:cs="Arial"/>
          <w:sz w:val="20"/>
          <w:szCs w:val="20"/>
        </w:rPr>
        <w:t>Rashodi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službena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putovanja</w:t>
      </w:r>
      <w:r w:rsidRPr="00FB5F39">
        <w:rPr>
          <w:rFonts w:cs="Arial"/>
          <w:sz w:val="20"/>
          <w:szCs w:val="20"/>
        </w:rPr>
        <w:t xml:space="preserve"> ...................................................</w:t>
      </w:r>
      <w:r>
        <w:rPr>
          <w:rFonts w:cs="Arial"/>
          <w:sz w:val="20"/>
          <w:szCs w:val="20"/>
          <w:lang w:val="sr-Latn-BA"/>
        </w:rPr>
        <w:t>..</w:t>
      </w:r>
      <w:r w:rsidRPr="00FB5F39">
        <w:rPr>
          <w:rFonts w:cs="Arial"/>
          <w:sz w:val="20"/>
          <w:szCs w:val="20"/>
        </w:rPr>
        <w:t>.................47,00</w:t>
      </w:r>
      <w:r w:rsidR="009A2F50">
        <w:rPr>
          <w:rFonts w:cs="Arial"/>
          <w:sz w:val="20"/>
          <w:szCs w:val="20"/>
        </w:rPr>
        <w:t>KM</w:t>
      </w:r>
    </w:p>
    <w:p w:rsidR="00671568" w:rsidRPr="00FB5F39" w:rsidRDefault="00671568" w:rsidP="00671568">
      <w:pPr>
        <w:ind w:right="12"/>
        <w:jc w:val="left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>-413900-</w:t>
      </w:r>
      <w:r w:rsidR="009A2F50">
        <w:rPr>
          <w:rFonts w:cs="Arial"/>
          <w:sz w:val="20"/>
          <w:szCs w:val="20"/>
        </w:rPr>
        <w:t>Rashodi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zatezne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kamate</w:t>
      </w:r>
      <w:r w:rsidRPr="00FB5F39">
        <w:rPr>
          <w:rFonts w:cs="Arial"/>
          <w:sz w:val="20"/>
          <w:szCs w:val="20"/>
        </w:rPr>
        <w:t>.....26,00</w:t>
      </w:r>
      <w:r w:rsidR="009A2F50">
        <w:rPr>
          <w:rFonts w:cs="Arial"/>
          <w:sz w:val="20"/>
          <w:szCs w:val="20"/>
        </w:rPr>
        <w:t>KM</w:t>
      </w:r>
    </w:p>
    <w:p w:rsidR="00671568" w:rsidRPr="00FB5F39" w:rsidRDefault="00671568" w:rsidP="00671568">
      <w:pPr>
        <w:ind w:right="12"/>
        <w:jc w:val="left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>-411100-</w:t>
      </w:r>
      <w:r w:rsidR="009A2F50">
        <w:rPr>
          <w:rFonts w:cs="Arial"/>
          <w:sz w:val="20"/>
          <w:szCs w:val="20"/>
        </w:rPr>
        <w:t>Bruto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plate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zaposlenih</w:t>
      </w:r>
      <w:r w:rsidRPr="00FB5F39">
        <w:rPr>
          <w:rFonts w:cs="Arial"/>
          <w:sz w:val="20"/>
          <w:szCs w:val="20"/>
        </w:rPr>
        <w:t>.....5.518,00</w:t>
      </w:r>
      <w:r w:rsidR="009A2F50">
        <w:rPr>
          <w:rFonts w:cs="Arial"/>
          <w:sz w:val="20"/>
          <w:szCs w:val="20"/>
        </w:rPr>
        <w:t>KM</w:t>
      </w:r>
    </w:p>
    <w:p w:rsidR="00671568" w:rsidRPr="00FB5F39" w:rsidRDefault="00671568" w:rsidP="00671568">
      <w:pPr>
        <w:ind w:right="12"/>
        <w:rPr>
          <w:rFonts w:cs="Arial"/>
          <w:sz w:val="20"/>
          <w:szCs w:val="20"/>
          <w:lang w:val="sr-Cyrl-RS"/>
        </w:rPr>
      </w:pPr>
    </w:p>
    <w:p w:rsidR="00671568" w:rsidRPr="00FB5F39" w:rsidRDefault="00671568" w:rsidP="00671568">
      <w:pPr>
        <w:ind w:right="12"/>
        <w:jc w:val="center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  <w:lang w:val="sr-Latn-BA"/>
        </w:rPr>
        <w:t>II</w:t>
      </w:r>
    </w:p>
    <w:p w:rsidR="00671568" w:rsidRPr="00FB5F39" w:rsidRDefault="00671568" w:rsidP="00671568">
      <w:pPr>
        <w:ind w:right="12" w:firstLine="0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ab/>
      </w:r>
      <w:r w:rsidR="009A2F50">
        <w:rPr>
          <w:rFonts w:cs="Arial"/>
          <w:sz w:val="20"/>
          <w:szCs w:val="20"/>
        </w:rPr>
        <w:t>Nalaže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službi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budžeta</w:t>
      </w:r>
      <w:r w:rsidRPr="00FB5F39">
        <w:rPr>
          <w:rFonts w:cs="Arial"/>
          <w:sz w:val="20"/>
          <w:szCs w:val="20"/>
        </w:rPr>
        <w:t xml:space="preserve">, </w:t>
      </w:r>
      <w:r w:rsidR="009A2F50">
        <w:rPr>
          <w:rFonts w:cs="Arial"/>
          <w:sz w:val="20"/>
          <w:szCs w:val="20"/>
        </w:rPr>
        <w:t>tj</w:t>
      </w:r>
      <w:r w:rsidRPr="00FB5F39">
        <w:rPr>
          <w:rFonts w:cs="Arial"/>
          <w:sz w:val="20"/>
          <w:szCs w:val="20"/>
        </w:rPr>
        <w:t>.</w:t>
      </w:r>
      <w:r w:rsidR="009A2F50">
        <w:rPr>
          <w:rFonts w:cs="Arial"/>
          <w:sz w:val="20"/>
          <w:szCs w:val="20"/>
        </w:rPr>
        <w:t>službeniku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zaduženom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unos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operativnog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budžeta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da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može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na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osnovu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ovog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lastRenderedPageBreak/>
        <w:t>Rješenja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izvršiti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unos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iste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pozicije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po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tački</w:t>
      </w:r>
      <w:r w:rsidRPr="00FB5F39">
        <w:rPr>
          <w:rFonts w:cs="Arial"/>
          <w:sz w:val="20"/>
          <w:szCs w:val="20"/>
        </w:rPr>
        <w:t xml:space="preserve"> 1 </w:t>
      </w:r>
      <w:r w:rsidR="009A2F50">
        <w:rPr>
          <w:rFonts w:cs="Arial"/>
          <w:sz w:val="20"/>
          <w:szCs w:val="20"/>
        </w:rPr>
        <w:t>ovog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Rješenja</w:t>
      </w:r>
      <w:r w:rsidRPr="00FB5F39">
        <w:rPr>
          <w:rFonts w:cs="Arial"/>
          <w:sz w:val="20"/>
          <w:szCs w:val="20"/>
        </w:rPr>
        <w:t>.</w:t>
      </w:r>
    </w:p>
    <w:p w:rsidR="00671568" w:rsidRPr="00FB5F39" w:rsidRDefault="00671568" w:rsidP="00671568">
      <w:pPr>
        <w:ind w:right="12" w:firstLine="0"/>
        <w:jc w:val="center"/>
        <w:rPr>
          <w:rFonts w:cs="Arial"/>
          <w:iCs/>
          <w:sz w:val="20"/>
          <w:szCs w:val="20"/>
        </w:rPr>
      </w:pPr>
      <w:r w:rsidRPr="00FB5F39">
        <w:rPr>
          <w:rStyle w:val="Emphasis"/>
          <w:rFonts w:cs="Arial"/>
          <w:i w:val="0"/>
          <w:sz w:val="20"/>
          <w:szCs w:val="20"/>
        </w:rPr>
        <w:t>III</w:t>
      </w:r>
    </w:p>
    <w:p w:rsidR="00671568" w:rsidRPr="00FB5F39" w:rsidRDefault="00671568" w:rsidP="00671568">
      <w:pPr>
        <w:ind w:right="12" w:firstLine="0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ab/>
      </w:r>
      <w:r w:rsidR="009A2F50">
        <w:rPr>
          <w:rFonts w:cs="Arial"/>
          <w:sz w:val="20"/>
          <w:szCs w:val="20"/>
        </w:rPr>
        <w:t>Ovo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Rješenje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stupa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na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snagu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danom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donošenja</w:t>
      </w:r>
      <w:r w:rsidRPr="00FB5F39">
        <w:rPr>
          <w:rFonts w:cs="Arial"/>
          <w:sz w:val="20"/>
          <w:szCs w:val="20"/>
        </w:rPr>
        <w:t xml:space="preserve">, </w:t>
      </w:r>
      <w:r w:rsidR="009A2F50">
        <w:rPr>
          <w:rFonts w:cs="Arial"/>
          <w:sz w:val="20"/>
          <w:szCs w:val="20"/>
        </w:rPr>
        <w:t>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isto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će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objaviti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</w:t>
      </w:r>
      <w:r w:rsidRPr="00FB5F39">
        <w:rPr>
          <w:rFonts w:cs="Arial"/>
          <w:sz w:val="20"/>
          <w:szCs w:val="20"/>
        </w:rPr>
        <w:t xml:space="preserve"> „</w:t>
      </w:r>
      <w:r w:rsidR="009A2F50">
        <w:rPr>
          <w:rFonts w:cs="Arial"/>
          <w:sz w:val="20"/>
          <w:szCs w:val="20"/>
        </w:rPr>
        <w:t>Službenom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biltenu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opštine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Ugljevik</w:t>
      </w:r>
      <w:r w:rsidRPr="00FB5F39">
        <w:rPr>
          <w:rFonts w:cs="Arial"/>
          <w:sz w:val="20"/>
          <w:szCs w:val="20"/>
        </w:rPr>
        <w:t xml:space="preserve">“. </w:t>
      </w:r>
    </w:p>
    <w:p w:rsidR="00671568" w:rsidRPr="00FB5F39" w:rsidRDefault="00671568" w:rsidP="00671568">
      <w:pPr>
        <w:ind w:right="12" w:firstLine="0"/>
        <w:rPr>
          <w:rFonts w:cs="Arial"/>
          <w:sz w:val="20"/>
          <w:szCs w:val="20"/>
        </w:rPr>
      </w:pPr>
    </w:p>
    <w:p w:rsidR="00671568" w:rsidRPr="00671568" w:rsidRDefault="009A2F50" w:rsidP="00671568">
      <w:pPr>
        <w:ind w:right="12" w:firstLine="0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REPUBLIKA</w:t>
      </w:r>
      <w:r w:rsidR="00671568" w:rsidRPr="00671568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SRPSKA</w:t>
      </w:r>
    </w:p>
    <w:p w:rsidR="00671568" w:rsidRPr="00671568" w:rsidRDefault="009A2F50" w:rsidP="00671568">
      <w:pPr>
        <w:ind w:right="12" w:firstLine="0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OPŠTINA</w:t>
      </w:r>
      <w:r w:rsidR="00671568" w:rsidRPr="00671568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UGLjEVIK</w:t>
      </w:r>
      <w:r w:rsidR="00671568" w:rsidRPr="00671568">
        <w:rPr>
          <w:rFonts w:cs="Arial"/>
          <w:sz w:val="18"/>
          <w:szCs w:val="18"/>
          <w:lang w:val="sr-Cyrl-CS"/>
        </w:rPr>
        <w:t xml:space="preserve">                                    </w:t>
      </w:r>
    </w:p>
    <w:p w:rsidR="00671568" w:rsidRPr="00671568" w:rsidRDefault="009A2F50" w:rsidP="00671568">
      <w:pPr>
        <w:ind w:right="12" w:firstLine="0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NAČELNIK</w:t>
      </w:r>
      <w:r w:rsidR="00671568" w:rsidRPr="00671568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OPŠTINE</w:t>
      </w:r>
      <w:r w:rsidR="00671568" w:rsidRPr="00671568">
        <w:rPr>
          <w:rFonts w:cs="Arial"/>
          <w:sz w:val="18"/>
          <w:szCs w:val="18"/>
          <w:lang w:val="sr-Cyrl-CS"/>
        </w:rPr>
        <w:t xml:space="preserve">                                                                                                                </w:t>
      </w:r>
    </w:p>
    <w:p w:rsidR="00671568" w:rsidRPr="00671568" w:rsidRDefault="009A2F50" w:rsidP="00671568">
      <w:pPr>
        <w:ind w:right="12" w:firstLine="0"/>
        <w:rPr>
          <w:rFonts w:cs="Arial"/>
          <w:sz w:val="18"/>
          <w:szCs w:val="18"/>
          <w:lang w:val="sr-Latn-BA"/>
        </w:rPr>
      </w:pPr>
      <w:r>
        <w:rPr>
          <w:rFonts w:cs="Arial"/>
          <w:sz w:val="18"/>
          <w:szCs w:val="18"/>
          <w:lang w:val="sr-Cyrl-CS"/>
        </w:rPr>
        <w:t>Broj</w:t>
      </w:r>
      <w:r w:rsidR="00671568" w:rsidRPr="00671568">
        <w:rPr>
          <w:rFonts w:cs="Arial"/>
          <w:sz w:val="18"/>
          <w:szCs w:val="18"/>
          <w:lang w:val="sr-Cyrl-CS"/>
        </w:rPr>
        <w:t>: 02/4-40-</w:t>
      </w:r>
      <w:r w:rsidR="00AF612D">
        <w:rPr>
          <w:rFonts w:cs="Arial"/>
          <w:sz w:val="18"/>
          <w:szCs w:val="18"/>
          <w:lang w:val="sr-Cyrl-CS"/>
        </w:rPr>
        <w:t>101</w:t>
      </w:r>
      <w:r w:rsidR="00671568" w:rsidRPr="00671568">
        <w:rPr>
          <w:rFonts w:cs="Arial"/>
          <w:sz w:val="18"/>
          <w:szCs w:val="18"/>
          <w:lang w:val="sr-Cyrl-CS"/>
        </w:rPr>
        <w:t xml:space="preserve"> /24      </w:t>
      </w:r>
      <w:r w:rsidR="00671568" w:rsidRPr="00671568">
        <w:rPr>
          <w:rFonts w:cs="Arial"/>
          <w:sz w:val="18"/>
          <w:szCs w:val="18"/>
        </w:rPr>
        <w:t xml:space="preserve">  </w:t>
      </w:r>
      <w:r w:rsidR="00671568" w:rsidRPr="00671568">
        <w:rPr>
          <w:rFonts w:cs="Arial"/>
          <w:sz w:val="18"/>
          <w:szCs w:val="18"/>
          <w:lang w:val="sr-Cyrl-CS"/>
        </w:rPr>
        <w:t xml:space="preserve">            </w:t>
      </w:r>
      <w:r>
        <w:rPr>
          <w:rFonts w:cs="Arial"/>
          <w:sz w:val="18"/>
          <w:szCs w:val="18"/>
          <w:lang w:val="sr-Cyrl-CS"/>
        </w:rPr>
        <w:t>NAČELNIK</w:t>
      </w:r>
      <w:r w:rsidR="00671568" w:rsidRPr="00671568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OPŠTINE</w:t>
      </w:r>
      <w:r w:rsidR="00671568" w:rsidRPr="00671568">
        <w:rPr>
          <w:rFonts w:cs="Arial"/>
          <w:sz w:val="18"/>
          <w:szCs w:val="18"/>
          <w:lang w:val="sr-Cyrl-CS"/>
        </w:rPr>
        <w:t xml:space="preserve">                                           </w:t>
      </w:r>
    </w:p>
    <w:p w:rsidR="00671568" w:rsidRPr="00671568" w:rsidRDefault="009A2F50" w:rsidP="00671568">
      <w:pPr>
        <w:pBdr>
          <w:bottom w:val="single" w:sz="6" w:space="1" w:color="auto"/>
        </w:pBdr>
        <w:ind w:right="12" w:firstLine="0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Datum</w:t>
      </w:r>
      <w:r w:rsidR="00671568" w:rsidRPr="00671568">
        <w:rPr>
          <w:rFonts w:cs="Arial"/>
          <w:sz w:val="18"/>
          <w:szCs w:val="18"/>
          <w:lang w:val="sr-Cyrl-CS"/>
        </w:rPr>
        <w:t>:25.01.2024</w:t>
      </w:r>
      <w:r w:rsidR="00671568" w:rsidRPr="00671568">
        <w:rPr>
          <w:rFonts w:cs="Arial"/>
          <w:sz w:val="18"/>
          <w:szCs w:val="18"/>
        </w:rPr>
        <w:t>.</w:t>
      </w:r>
      <w:r>
        <w:rPr>
          <w:rFonts w:cs="Arial"/>
          <w:sz w:val="18"/>
          <w:szCs w:val="18"/>
          <w:lang w:val="sr-Cyrl-CS"/>
        </w:rPr>
        <w:t>god</w:t>
      </w:r>
      <w:r w:rsidR="00671568" w:rsidRPr="00671568">
        <w:rPr>
          <w:rFonts w:cs="Arial"/>
          <w:sz w:val="18"/>
          <w:szCs w:val="18"/>
          <w:lang w:val="sr-Cyrl-CS"/>
        </w:rPr>
        <w:t xml:space="preserve">                </w:t>
      </w:r>
      <w:r>
        <w:rPr>
          <w:rFonts w:cs="Arial"/>
          <w:sz w:val="18"/>
          <w:szCs w:val="18"/>
          <w:lang w:val="sr-Cyrl-CS"/>
        </w:rPr>
        <w:t>Vasilije</w:t>
      </w:r>
      <w:r w:rsidR="00671568" w:rsidRPr="00671568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Perić</w:t>
      </w:r>
      <w:r w:rsidR="00671568" w:rsidRPr="00671568">
        <w:rPr>
          <w:rFonts w:cs="Arial"/>
          <w:sz w:val="18"/>
          <w:szCs w:val="18"/>
          <w:lang w:val="sr-Cyrl-CS"/>
        </w:rPr>
        <w:t xml:space="preserve">, </w:t>
      </w:r>
      <w:r>
        <w:rPr>
          <w:rFonts w:cs="Arial"/>
          <w:sz w:val="18"/>
          <w:szCs w:val="18"/>
          <w:lang w:val="sr-Cyrl-CS"/>
        </w:rPr>
        <w:t>dipl</w:t>
      </w:r>
      <w:r w:rsidR="00671568" w:rsidRPr="00671568">
        <w:rPr>
          <w:rFonts w:cs="Arial"/>
          <w:sz w:val="18"/>
          <w:szCs w:val="18"/>
          <w:lang w:val="sr-Cyrl-CS"/>
        </w:rPr>
        <w:t>.</w:t>
      </w:r>
      <w:r>
        <w:rPr>
          <w:rFonts w:cs="Arial"/>
          <w:sz w:val="18"/>
          <w:szCs w:val="18"/>
          <w:lang w:val="sr-Cyrl-CS"/>
        </w:rPr>
        <w:t>ek</w:t>
      </w:r>
      <w:r w:rsidR="00671568" w:rsidRPr="00671568">
        <w:rPr>
          <w:rFonts w:cs="Arial"/>
          <w:sz w:val="18"/>
          <w:szCs w:val="18"/>
          <w:lang w:val="sr-Cyrl-CS"/>
        </w:rPr>
        <w:t>.</w:t>
      </w:r>
    </w:p>
    <w:p w:rsidR="00671568" w:rsidRPr="00671568" w:rsidRDefault="00671568" w:rsidP="00671568">
      <w:pPr>
        <w:ind w:right="12" w:firstLine="0"/>
        <w:rPr>
          <w:rFonts w:cs="Arial"/>
          <w:sz w:val="20"/>
          <w:szCs w:val="20"/>
          <w:lang w:val="sr-Latn-BA"/>
        </w:rPr>
      </w:pPr>
    </w:p>
    <w:p w:rsidR="00671568" w:rsidRPr="00FB5F39" w:rsidRDefault="009A2F50" w:rsidP="00671568">
      <w:pPr>
        <w:spacing w:after="200" w:line="276" w:lineRule="auto"/>
        <w:ind w:right="12" w:firstLine="0"/>
        <w:rPr>
          <w:rFonts w:cs="Arial"/>
          <w:sz w:val="20"/>
          <w:szCs w:val="20"/>
          <w:lang w:val="sr-Cyrl-CS"/>
        </w:rPr>
      </w:pPr>
      <w:r>
        <w:rPr>
          <w:rFonts w:cs="Arial"/>
          <w:sz w:val="20"/>
          <w:szCs w:val="20"/>
          <w:lang w:val="sr-Cyrl-CS"/>
        </w:rPr>
        <w:t>Na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osnovu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člana</w:t>
      </w:r>
      <w:r w:rsidR="00671568" w:rsidRPr="00FB5F39">
        <w:rPr>
          <w:rFonts w:cs="Arial"/>
          <w:sz w:val="20"/>
          <w:szCs w:val="20"/>
          <w:lang w:val="sr-Cyrl-CS"/>
        </w:rPr>
        <w:t xml:space="preserve"> 59. </w:t>
      </w:r>
      <w:r>
        <w:rPr>
          <w:rFonts w:cs="Arial"/>
          <w:sz w:val="20"/>
          <w:szCs w:val="20"/>
          <w:lang w:val="sr-Cyrl-CS"/>
        </w:rPr>
        <w:t>Zakona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lokalnoj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samoupravi</w:t>
      </w:r>
      <w:r w:rsidR="00671568" w:rsidRPr="00FB5F39">
        <w:rPr>
          <w:rFonts w:cs="Arial"/>
          <w:sz w:val="20"/>
          <w:szCs w:val="20"/>
          <w:lang w:val="sr-Cyrl-CS"/>
        </w:rPr>
        <w:t xml:space="preserve"> („</w:t>
      </w:r>
      <w:r>
        <w:rPr>
          <w:rFonts w:cs="Arial"/>
          <w:sz w:val="20"/>
          <w:szCs w:val="20"/>
          <w:lang w:val="sr-Cyrl-CS"/>
        </w:rPr>
        <w:t>Službeni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glasnik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Republike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Srpske</w:t>
      </w:r>
      <w:r w:rsidR="00671568" w:rsidRPr="00FB5F39">
        <w:rPr>
          <w:rFonts w:cs="Arial"/>
          <w:sz w:val="20"/>
          <w:szCs w:val="20"/>
          <w:lang w:val="sr-Cyrl-CS"/>
        </w:rPr>
        <w:t xml:space="preserve">“, </w:t>
      </w:r>
      <w:r>
        <w:rPr>
          <w:rFonts w:cs="Arial"/>
          <w:sz w:val="20"/>
          <w:szCs w:val="20"/>
          <w:lang w:val="sr-Cyrl-CS"/>
        </w:rPr>
        <w:t>broj</w:t>
      </w:r>
      <w:r w:rsidR="00671568" w:rsidRPr="00FB5F39">
        <w:rPr>
          <w:rFonts w:cs="Arial"/>
          <w:sz w:val="20"/>
          <w:szCs w:val="20"/>
          <w:lang w:val="sr-Cyrl-CS"/>
        </w:rPr>
        <w:t xml:space="preserve"> 97/16) </w:t>
      </w:r>
      <w:r>
        <w:rPr>
          <w:rFonts w:cs="Arial"/>
          <w:sz w:val="20"/>
          <w:szCs w:val="20"/>
          <w:lang w:val="sr-Cyrl-CS"/>
        </w:rPr>
        <w:t>i</w:t>
      </w:r>
      <w:r w:rsidR="00671568" w:rsidRPr="00FB5F39">
        <w:rPr>
          <w:rFonts w:cs="Arial"/>
          <w:sz w:val="20"/>
          <w:szCs w:val="20"/>
          <w:lang w:val="sr-Cyrl-CS"/>
        </w:rPr>
        <w:t xml:space="preserve">  </w:t>
      </w:r>
      <w:r>
        <w:rPr>
          <w:rFonts w:cs="Arial"/>
          <w:sz w:val="20"/>
          <w:szCs w:val="20"/>
          <w:lang w:val="sr-Cyrl-CS"/>
        </w:rPr>
        <w:t>člana</w:t>
      </w:r>
      <w:r w:rsidR="00671568" w:rsidRPr="00FB5F39">
        <w:rPr>
          <w:rFonts w:cs="Arial"/>
          <w:sz w:val="20"/>
          <w:szCs w:val="20"/>
          <w:lang w:val="sr-Cyrl-CS"/>
        </w:rPr>
        <w:t xml:space="preserve"> 68. </w:t>
      </w:r>
      <w:r>
        <w:rPr>
          <w:rFonts w:cs="Arial"/>
          <w:sz w:val="20"/>
          <w:szCs w:val="20"/>
          <w:lang w:val="sr-Cyrl-CS"/>
        </w:rPr>
        <w:t>Statuta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opštine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Ugljevik</w:t>
      </w:r>
      <w:r w:rsidR="00671568" w:rsidRPr="00FB5F39">
        <w:rPr>
          <w:rFonts w:cs="Arial"/>
          <w:sz w:val="20"/>
          <w:szCs w:val="20"/>
          <w:lang w:val="sr-Cyrl-CS"/>
        </w:rPr>
        <w:t xml:space="preserve"> („</w:t>
      </w:r>
      <w:r>
        <w:rPr>
          <w:rFonts w:cs="Arial"/>
          <w:sz w:val="20"/>
          <w:szCs w:val="20"/>
          <w:lang w:val="sr-Cyrl-CS"/>
        </w:rPr>
        <w:t>Službeni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bilten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opštine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Ugljevik</w:t>
      </w:r>
      <w:r w:rsidR="00671568" w:rsidRPr="00FB5F39">
        <w:rPr>
          <w:rFonts w:cs="Arial"/>
          <w:sz w:val="20"/>
          <w:szCs w:val="20"/>
          <w:lang w:val="sr-Cyrl-CS"/>
        </w:rPr>
        <w:t xml:space="preserve">“, </w:t>
      </w:r>
      <w:r>
        <w:rPr>
          <w:rFonts w:cs="Arial"/>
          <w:sz w:val="20"/>
          <w:szCs w:val="20"/>
          <w:lang w:val="sr-Cyrl-CS"/>
        </w:rPr>
        <w:t>broj</w:t>
      </w:r>
      <w:r w:rsidR="00671568" w:rsidRPr="00FB5F39">
        <w:rPr>
          <w:rFonts w:cs="Arial"/>
          <w:sz w:val="20"/>
          <w:szCs w:val="20"/>
          <w:lang w:val="sr-Cyrl-CS"/>
        </w:rPr>
        <w:t xml:space="preserve"> 7/17) </w:t>
      </w:r>
      <w:r>
        <w:rPr>
          <w:rFonts w:cs="Arial"/>
          <w:sz w:val="20"/>
          <w:szCs w:val="20"/>
          <w:lang w:val="sr-Cyrl-CS"/>
        </w:rPr>
        <w:t>i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člana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 w:rsidR="00671568" w:rsidRPr="00FB5F39">
        <w:rPr>
          <w:rFonts w:cs="Arial"/>
          <w:sz w:val="20"/>
          <w:szCs w:val="20"/>
          <w:lang w:val="sr-Latn-BA"/>
        </w:rPr>
        <w:t xml:space="preserve">8. </w:t>
      </w:r>
      <w:r>
        <w:rPr>
          <w:rFonts w:cs="Arial"/>
          <w:sz w:val="20"/>
          <w:szCs w:val="20"/>
        </w:rPr>
        <w:t>i</w:t>
      </w:r>
      <w:r w:rsidR="00671568" w:rsidRPr="00FB5F39">
        <w:rPr>
          <w:rFonts w:cs="Arial"/>
          <w:sz w:val="20"/>
          <w:szCs w:val="20"/>
        </w:rPr>
        <w:t xml:space="preserve"> </w:t>
      </w:r>
      <w:r w:rsidR="00671568" w:rsidRPr="00FB5F39">
        <w:rPr>
          <w:rFonts w:cs="Arial"/>
          <w:sz w:val="20"/>
          <w:szCs w:val="20"/>
          <w:lang w:val="sr-Cyrl-CS"/>
        </w:rPr>
        <w:t xml:space="preserve">10. </w:t>
      </w:r>
      <w:r>
        <w:rPr>
          <w:rFonts w:cs="Arial"/>
          <w:sz w:val="20"/>
          <w:szCs w:val="20"/>
          <w:lang w:val="sr-Cyrl-CS"/>
        </w:rPr>
        <w:t>Odluke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izvršenju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budžeta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opštine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Ugljevik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za</w:t>
      </w:r>
      <w:r w:rsidR="00671568" w:rsidRPr="00FB5F39">
        <w:rPr>
          <w:rFonts w:cs="Arial"/>
          <w:sz w:val="20"/>
          <w:szCs w:val="20"/>
          <w:lang w:val="sr-Cyrl-CS"/>
        </w:rPr>
        <w:t xml:space="preserve"> 2023. </w:t>
      </w:r>
      <w:r>
        <w:rPr>
          <w:rFonts w:cs="Arial"/>
          <w:sz w:val="20"/>
          <w:szCs w:val="20"/>
          <w:lang w:val="sr-Cyrl-CS"/>
        </w:rPr>
        <w:t>godinu</w:t>
      </w:r>
      <w:r w:rsidR="00671568" w:rsidRPr="00FB5F39">
        <w:rPr>
          <w:rFonts w:cs="Arial"/>
          <w:sz w:val="20"/>
          <w:szCs w:val="20"/>
          <w:lang w:val="sr-Cyrl-CS"/>
        </w:rPr>
        <w:t xml:space="preserve">, </w:t>
      </w:r>
      <w:r>
        <w:rPr>
          <w:rFonts w:cs="Arial"/>
          <w:sz w:val="20"/>
          <w:szCs w:val="20"/>
          <w:lang w:val="sr-Cyrl-CS"/>
        </w:rPr>
        <w:t>Načelnik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opštine</w:t>
      </w:r>
      <w:r w:rsidR="00671568" w:rsidRPr="00FB5F39">
        <w:rPr>
          <w:rFonts w:cs="Arial"/>
          <w:sz w:val="20"/>
          <w:szCs w:val="20"/>
          <w:lang w:val="sr-Cyrl-CS"/>
        </w:rPr>
        <w:t xml:space="preserve">  </w:t>
      </w:r>
      <w:r>
        <w:rPr>
          <w:rFonts w:cs="Arial"/>
          <w:sz w:val="20"/>
          <w:szCs w:val="20"/>
          <w:lang w:val="sr-Cyrl-CS"/>
        </w:rPr>
        <w:t>Ugljevik</w:t>
      </w:r>
      <w:r w:rsidR="00671568" w:rsidRPr="00FB5F39">
        <w:rPr>
          <w:rFonts w:cs="Arial"/>
          <w:sz w:val="20"/>
          <w:szCs w:val="20"/>
          <w:lang w:val="sr-Cyrl-CS"/>
        </w:rPr>
        <w:t xml:space="preserve">, </w:t>
      </w:r>
      <w:r>
        <w:rPr>
          <w:rFonts w:cs="Arial"/>
          <w:sz w:val="20"/>
          <w:szCs w:val="20"/>
          <w:lang w:val="sr-Cyrl-CS"/>
        </w:rPr>
        <w:t>donosi</w:t>
      </w:r>
      <w:r w:rsidR="00671568" w:rsidRPr="00FB5F39">
        <w:rPr>
          <w:rFonts w:cs="Arial"/>
          <w:sz w:val="20"/>
          <w:szCs w:val="20"/>
          <w:lang w:val="sr-Cyrl-CS"/>
        </w:rPr>
        <w:t>:</w:t>
      </w:r>
    </w:p>
    <w:p w:rsidR="00671568" w:rsidRPr="00FB5F39" w:rsidRDefault="009A2F50" w:rsidP="00671568">
      <w:pPr>
        <w:ind w:right="12" w:firstLine="0"/>
        <w:jc w:val="center"/>
        <w:rPr>
          <w:rFonts w:cs="Arial"/>
          <w:sz w:val="20"/>
          <w:szCs w:val="20"/>
          <w:lang w:val="sr-Cyrl-CS"/>
        </w:rPr>
      </w:pPr>
      <w:r>
        <w:rPr>
          <w:rFonts w:cs="Arial"/>
          <w:sz w:val="20"/>
          <w:szCs w:val="20"/>
          <w:lang w:val="sr-Cyrl-CS"/>
        </w:rPr>
        <w:t>R J E Š E NJ E</w:t>
      </w:r>
    </w:p>
    <w:p w:rsidR="00671568" w:rsidRPr="00FB5F39" w:rsidRDefault="00671568" w:rsidP="00671568">
      <w:pPr>
        <w:ind w:right="12" w:firstLine="0"/>
        <w:jc w:val="center"/>
        <w:rPr>
          <w:rFonts w:cs="Arial"/>
          <w:sz w:val="20"/>
          <w:szCs w:val="20"/>
          <w:lang w:val="sr-Cyrl-RS"/>
        </w:rPr>
      </w:pPr>
      <w:r w:rsidRPr="00FB5F39">
        <w:rPr>
          <w:rFonts w:cs="Arial"/>
          <w:sz w:val="20"/>
          <w:szCs w:val="20"/>
        </w:rPr>
        <w:t>I</w:t>
      </w:r>
    </w:p>
    <w:p w:rsidR="00671568" w:rsidRPr="00FB5F39" w:rsidRDefault="00671568" w:rsidP="00671568">
      <w:pPr>
        <w:ind w:right="12" w:firstLine="0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>O</w:t>
      </w:r>
      <w:r w:rsidR="009A2F50">
        <w:rPr>
          <w:rFonts w:cs="Arial"/>
          <w:sz w:val="20"/>
          <w:szCs w:val="20"/>
        </w:rPr>
        <w:t>dobrava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budžetskom</w:t>
      </w:r>
      <w:r w:rsidRPr="00FB5F39">
        <w:rPr>
          <w:rFonts w:cs="Arial"/>
          <w:sz w:val="20"/>
          <w:szCs w:val="20"/>
        </w:rPr>
        <w:t xml:space="preserve">  </w:t>
      </w:r>
      <w:r w:rsidR="009A2F50">
        <w:rPr>
          <w:rFonts w:cs="Arial"/>
          <w:sz w:val="20"/>
          <w:szCs w:val="20"/>
        </w:rPr>
        <w:t>korisniku</w:t>
      </w:r>
      <w:r w:rsidRPr="00FB5F39">
        <w:rPr>
          <w:rFonts w:cs="Arial"/>
          <w:sz w:val="20"/>
          <w:szCs w:val="20"/>
        </w:rPr>
        <w:t xml:space="preserve"> </w:t>
      </w:r>
      <w:r w:rsidRPr="00FB5F39">
        <w:rPr>
          <w:rFonts w:cs="Arial"/>
          <w:sz w:val="20"/>
          <w:szCs w:val="20"/>
          <w:lang w:val="sr-Latn-BA"/>
        </w:rPr>
        <w:t xml:space="preserve"> </w:t>
      </w:r>
      <w:r w:rsidRPr="00FB5F39">
        <w:rPr>
          <w:rFonts w:cs="Arial"/>
          <w:sz w:val="20"/>
          <w:szCs w:val="20"/>
          <w:lang w:val="sr-Cyrl-RS"/>
        </w:rPr>
        <w:t>''</w:t>
      </w:r>
      <w:r w:rsidR="009A2F50">
        <w:rPr>
          <w:rFonts w:cs="Arial"/>
          <w:sz w:val="20"/>
          <w:szCs w:val="20"/>
          <w:lang w:val="sr-Cyrl-RS"/>
        </w:rPr>
        <w:t>Turistička</w:t>
      </w:r>
      <w:r w:rsidRPr="00FB5F39">
        <w:rPr>
          <w:rFonts w:cs="Arial"/>
          <w:sz w:val="20"/>
          <w:szCs w:val="20"/>
          <w:lang w:val="sr-Cyrl-RS"/>
        </w:rPr>
        <w:t xml:space="preserve"> </w:t>
      </w:r>
      <w:r w:rsidR="009A2F50">
        <w:rPr>
          <w:rFonts w:cs="Arial"/>
          <w:sz w:val="20"/>
          <w:szCs w:val="20"/>
          <w:lang w:val="sr-Cyrl-RS"/>
        </w:rPr>
        <w:t>organizacija</w:t>
      </w:r>
      <w:r w:rsidRPr="00FB5F39">
        <w:rPr>
          <w:rFonts w:cs="Arial"/>
          <w:sz w:val="20"/>
          <w:szCs w:val="20"/>
          <w:lang w:val="sr-Cyrl-RS"/>
        </w:rPr>
        <w:t xml:space="preserve">'' </w:t>
      </w:r>
      <w:r w:rsidR="009A2F50">
        <w:rPr>
          <w:rFonts w:cs="Arial"/>
          <w:sz w:val="20"/>
          <w:szCs w:val="20"/>
          <w:lang w:val="sr-Cyrl-RS"/>
        </w:rPr>
        <w:t>Opštine</w:t>
      </w:r>
      <w:r w:rsidRPr="00FB5F39">
        <w:rPr>
          <w:rFonts w:cs="Arial"/>
          <w:sz w:val="20"/>
          <w:szCs w:val="20"/>
          <w:lang w:val="sr-Cyrl-RS"/>
        </w:rPr>
        <w:t xml:space="preserve"> </w:t>
      </w:r>
      <w:r w:rsidR="009A2F50">
        <w:rPr>
          <w:rFonts w:cs="Arial"/>
          <w:sz w:val="20"/>
          <w:szCs w:val="20"/>
          <w:lang w:val="sr-Cyrl-RS"/>
        </w:rPr>
        <w:t>Ugljevik</w:t>
      </w:r>
      <w:r w:rsidRPr="00FB5F39">
        <w:rPr>
          <w:rFonts w:cs="Arial"/>
          <w:sz w:val="20"/>
          <w:szCs w:val="20"/>
        </w:rPr>
        <w:t xml:space="preserve">, </w:t>
      </w:r>
      <w:r w:rsidR="009A2F50">
        <w:rPr>
          <w:rFonts w:cs="Arial"/>
          <w:sz w:val="20"/>
          <w:szCs w:val="20"/>
        </w:rPr>
        <w:t>da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mjesecu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  <w:lang w:val="sr-Cyrl-RS"/>
        </w:rPr>
        <w:t>OKTOBRU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može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izvršiti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realokacija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budžetskih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sredstava</w:t>
      </w:r>
      <w:r w:rsidRPr="00FB5F39">
        <w:rPr>
          <w:rFonts w:cs="Arial"/>
          <w:sz w:val="20"/>
          <w:szCs w:val="20"/>
        </w:rPr>
        <w:t>:</w:t>
      </w:r>
    </w:p>
    <w:p w:rsidR="00671568" w:rsidRPr="00FB5F39" w:rsidRDefault="00671568" w:rsidP="00671568">
      <w:pPr>
        <w:ind w:right="12" w:firstLine="0"/>
        <w:rPr>
          <w:rFonts w:cs="Arial"/>
          <w:sz w:val="20"/>
          <w:szCs w:val="20"/>
        </w:rPr>
      </w:pPr>
    </w:p>
    <w:p w:rsidR="00671568" w:rsidRPr="00FB5F39" w:rsidRDefault="009A2F50" w:rsidP="00671568">
      <w:pPr>
        <w:ind w:right="12"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Sa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pozicije</w:t>
      </w:r>
      <w:r w:rsidR="00671568" w:rsidRPr="00FB5F39">
        <w:rPr>
          <w:rFonts w:cs="Arial"/>
          <w:sz w:val="20"/>
          <w:szCs w:val="20"/>
        </w:rPr>
        <w:t>:</w:t>
      </w:r>
    </w:p>
    <w:p w:rsidR="00671568" w:rsidRPr="00FB5F39" w:rsidRDefault="00671568" w:rsidP="008655D6">
      <w:pPr>
        <w:ind w:right="12" w:firstLine="0"/>
        <w:jc w:val="left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>-411300-</w:t>
      </w:r>
      <w:r w:rsidR="009A2F50">
        <w:rPr>
          <w:rFonts w:cs="Arial"/>
          <w:sz w:val="20"/>
          <w:szCs w:val="20"/>
        </w:rPr>
        <w:t>Rashodi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nak</w:t>
      </w:r>
      <w:r w:rsidRPr="00FB5F39">
        <w:rPr>
          <w:rFonts w:cs="Arial"/>
          <w:sz w:val="20"/>
          <w:szCs w:val="20"/>
        </w:rPr>
        <w:t xml:space="preserve">. </w:t>
      </w:r>
      <w:r w:rsidR="009A2F50">
        <w:rPr>
          <w:rFonts w:cs="Arial"/>
          <w:sz w:val="20"/>
          <w:szCs w:val="20"/>
        </w:rPr>
        <w:t>plate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vr</w:t>
      </w:r>
      <w:r w:rsidRPr="00FB5F39">
        <w:rPr>
          <w:rFonts w:cs="Arial"/>
          <w:sz w:val="20"/>
          <w:szCs w:val="20"/>
        </w:rPr>
        <w:t xml:space="preserve">. </w:t>
      </w:r>
      <w:r w:rsidR="009A2F50">
        <w:rPr>
          <w:rFonts w:cs="Arial"/>
          <w:sz w:val="20"/>
          <w:szCs w:val="20"/>
        </w:rPr>
        <w:t>bol</w:t>
      </w:r>
      <w:r w:rsidRPr="00FB5F39">
        <w:rPr>
          <w:rFonts w:cs="Arial"/>
          <w:sz w:val="20"/>
          <w:szCs w:val="20"/>
        </w:rPr>
        <w:t>.(</w:t>
      </w:r>
      <w:r w:rsidR="009A2F50">
        <w:rPr>
          <w:rFonts w:cs="Arial"/>
          <w:sz w:val="20"/>
          <w:szCs w:val="20"/>
        </w:rPr>
        <w:t>Opštinska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Uprava</w:t>
      </w:r>
      <w:r w:rsidRPr="00FB5F39">
        <w:rPr>
          <w:rFonts w:cs="Arial"/>
          <w:sz w:val="20"/>
          <w:szCs w:val="20"/>
        </w:rPr>
        <w:t xml:space="preserve">)  </w:t>
      </w:r>
      <w:r w:rsidR="00AF612D">
        <w:rPr>
          <w:rFonts w:cs="Arial"/>
          <w:sz w:val="20"/>
          <w:szCs w:val="20"/>
        </w:rPr>
        <w:t>...</w:t>
      </w:r>
      <w:r w:rsidR="00ED5A44">
        <w:rPr>
          <w:rFonts w:cs="Arial"/>
          <w:sz w:val="20"/>
          <w:szCs w:val="20"/>
          <w:lang w:val="sr-Latn-BA"/>
        </w:rPr>
        <w:t xml:space="preserve">                               </w:t>
      </w:r>
      <w:r w:rsidR="00AF612D">
        <w:rPr>
          <w:rFonts w:cs="Arial"/>
          <w:sz w:val="20"/>
          <w:szCs w:val="20"/>
        </w:rPr>
        <w:t>..</w:t>
      </w:r>
      <w:r w:rsidRPr="00FB5F39">
        <w:rPr>
          <w:rFonts w:cs="Arial"/>
          <w:sz w:val="20"/>
          <w:szCs w:val="20"/>
        </w:rPr>
        <w:t>...</w:t>
      </w:r>
      <w:r w:rsidR="00FD0EF2">
        <w:rPr>
          <w:rFonts w:cs="Arial"/>
          <w:sz w:val="20"/>
          <w:szCs w:val="20"/>
        </w:rPr>
        <w:t>......</w:t>
      </w:r>
      <w:r w:rsidRPr="00FB5F39">
        <w:rPr>
          <w:rFonts w:cs="Arial"/>
          <w:sz w:val="20"/>
          <w:szCs w:val="20"/>
        </w:rPr>
        <w:t>.....11.036,00</w:t>
      </w:r>
      <w:r w:rsidR="009A2F50">
        <w:rPr>
          <w:rFonts w:cs="Arial"/>
          <w:sz w:val="20"/>
          <w:szCs w:val="20"/>
        </w:rPr>
        <w:t>KM</w:t>
      </w:r>
    </w:p>
    <w:p w:rsidR="00671568" w:rsidRPr="00FB5F39" w:rsidRDefault="00671568" w:rsidP="008655D6">
      <w:pPr>
        <w:ind w:right="12" w:firstLine="0"/>
        <w:jc w:val="left"/>
        <w:rPr>
          <w:rFonts w:cs="Arial"/>
          <w:sz w:val="20"/>
          <w:szCs w:val="20"/>
        </w:rPr>
      </w:pPr>
    </w:p>
    <w:p w:rsidR="00671568" w:rsidRPr="00FB5F39" w:rsidRDefault="009A2F50" w:rsidP="008655D6">
      <w:pPr>
        <w:ind w:right="12" w:firstLine="0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Na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poziciju</w:t>
      </w:r>
      <w:r w:rsidR="00671568" w:rsidRPr="00FB5F39">
        <w:rPr>
          <w:rFonts w:cs="Arial"/>
          <w:sz w:val="20"/>
          <w:szCs w:val="20"/>
        </w:rPr>
        <w:t xml:space="preserve">: </w:t>
      </w:r>
    </w:p>
    <w:p w:rsidR="00671568" w:rsidRPr="00FB5F39" w:rsidRDefault="00671568" w:rsidP="008655D6">
      <w:pPr>
        <w:ind w:right="12" w:firstLine="0"/>
        <w:jc w:val="left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>-411100-</w:t>
      </w:r>
      <w:r w:rsidR="009A2F50">
        <w:rPr>
          <w:rFonts w:cs="Arial"/>
          <w:sz w:val="20"/>
          <w:szCs w:val="20"/>
        </w:rPr>
        <w:t>Bruto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plate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zaposlenih</w:t>
      </w:r>
      <w:r w:rsidRPr="00FB5F39">
        <w:rPr>
          <w:rFonts w:cs="Arial"/>
          <w:sz w:val="20"/>
          <w:szCs w:val="20"/>
        </w:rPr>
        <w:t xml:space="preserve"> (</w:t>
      </w:r>
      <w:r w:rsidR="009A2F50">
        <w:rPr>
          <w:rFonts w:cs="Arial"/>
          <w:sz w:val="20"/>
          <w:szCs w:val="20"/>
        </w:rPr>
        <w:t>Turistička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org</w:t>
      </w:r>
      <w:r w:rsidRPr="00FB5F39">
        <w:rPr>
          <w:rFonts w:cs="Arial"/>
          <w:sz w:val="20"/>
          <w:szCs w:val="20"/>
        </w:rPr>
        <w:t>)  .................</w:t>
      </w:r>
      <w:r w:rsidR="00AF612D">
        <w:rPr>
          <w:rFonts w:cs="Arial"/>
          <w:sz w:val="20"/>
          <w:szCs w:val="20"/>
        </w:rPr>
        <w:t>........................</w:t>
      </w:r>
      <w:r w:rsidRPr="00FB5F39">
        <w:rPr>
          <w:rFonts w:cs="Arial"/>
          <w:sz w:val="20"/>
          <w:szCs w:val="20"/>
        </w:rPr>
        <w:t>.......................11.036,00</w:t>
      </w:r>
      <w:r w:rsidR="009A2F50">
        <w:rPr>
          <w:rFonts w:cs="Arial"/>
          <w:sz w:val="20"/>
          <w:szCs w:val="20"/>
        </w:rPr>
        <w:t>KM</w:t>
      </w:r>
    </w:p>
    <w:p w:rsidR="00671568" w:rsidRPr="00FB5F39" w:rsidRDefault="00671568" w:rsidP="00671568">
      <w:pPr>
        <w:ind w:right="12" w:firstLine="0"/>
        <w:rPr>
          <w:rFonts w:cs="Arial"/>
          <w:sz w:val="20"/>
          <w:szCs w:val="20"/>
          <w:lang w:val="sr-Cyrl-RS"/>
        </w:rPr>
      </w:pPr>
    </w:p>
    <w:p w:rsidR="00671568" w:rsidRPr="00FB5F39" w:rsidRDefault="00671568" w:rsidP="00671568">
      <w:pPr>
        <w:ind w:right="12" w:firstLine="0"/>
        <w:jc w:val="center"/>
        <w:rPr>
          <w:rFonts w:cs="Arial"/>
          <w:sz w:val="20"/>
          <w:szCs w:val="20"/>
          <w:lang w:val="sr-Latn-BA"/>
        </w:rPr>
      </w:pPr>
      <w:r w:rsidRPr="00FB5F39">
        <w:rPr>
          <w:rFonts w:cs="Arial"/>
          <w:sz w:val="20"/>
          <w:szCs w:val="20"/>
          <w:lang w:val="sr-Latn-BA"/>
        </w:rPr>
        <w:t>II</w:t>
      </w:r>
    </w:p>
    <w:p w:rsidR="00671568" w:rsidRPr="00FB5F39" w:rsidRDefault="00671568" w:rsidP="00671568">
      <w:pPr>
        <w:ind w:right="12" w:firstLine="0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ab/>
      </w:r>
      <w:r w:rsidR="009A2F50">
        <w:rPr>
          <w:rFonts w:cs="Arial"/>
          <w:sz w:val="20"/>
          <w:szCs w:val="20"/>
        </w:rPr>
        <w:t>Nalaže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službi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budžeta</w:t>
      </w:r>
      <w:r w:rsidRPr="00FB5F39">
        <w:rPr>
          <w:rFonts w:cs="Arial"/>
          <w:sz w:val="20"/>
          <w:szCs w:val="20"/>
        </w:rPr>
        <w:t xml:space="preserve">, </w:t>
      </w:r>
      <w:r w:rsidR="009A2F50">
        <w:rPr>
          <w:rFonts w:cs="Arial"/>
          <w:sz w:val="20"/>
          <w:szCs w:val="20"/>
        </w:rPr>
        <w:t>tj</w:t>
      </w:r>
      <w:r w:rsidRPr="00FB5F39">
        <w:rPr>
          <w:rFonts w:cs="Arial"/>
          <w:sz w:val="20"/>
          <w:szCs w:val="20"/>
        </w:rPr>
        <w:t>.</w:t>
      </w:r>
      <w:r w:rsidR="009A2F50">
        <w:rPr>
          <w:rFonts w:cs="Arial"/>
          <w:sz w:val="20"/>
          <w:szCs w:val="20"/>
        </w:rPr>
        <w:t>službeniku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zaduženom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unos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operativnog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budžeta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da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može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na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osnovu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ovog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Rješenja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izvršiti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unos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iste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pozicije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po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tački</w:t>
      </w:r>
      <w:r w:rsidRPr="00FB5F39">
        <w:rPr>
          <w:rFonts w:cs="Arial"/>
          <w:sz w:val="20"/>
          <w:szCs w:val="20"/>
        </w:rPr>
        <w:t xml:space="preserve"> 1 </w:t>
      </w:r>
      <w:r w:rsidR="009A2F50">
        <w:rPr>
          <w:rFonts w:cs="Arial"/>
          <w:sz w:val="20"/>
          <w:szCs w:val="20"/>
        </w:rPr>
        <w:t>ovog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Rješenja</w:t>
      </w:r>
      <w:r w:rsidRPr="00FB5F39">
        <w:rPr>
          <w:rFonts w:cs="Arial"/>
          <w:sz w:val="20"/>
          <w:szCs w:val="20"/>
        </w:rPr>
        <w:t>.</w:t>
      </w:r>
    </w:p>
    <w:p w:rsidR="00671568" w:rsidRPr="00FB5F39" w:rsidRDefault="00671568" w:rsidP="00671568">
      <w:pPr>
        <w:ind w:right="12" w:firstLine="0"/>
        <w:jc w:val="center"/>
        <w:rPr>
          <w:rStyle w:val="Emphasis"/>
          <w:rFonts w:cs="Arial"/>
          <w:i w:val="0"/>
          <w:sz w:val="20"/>
          <w:szCs w:val="20"/>
        </w:rPr>
      </w:pPr>
      <w:r w:rsidRPr="00FB5F39">
        <w:rPr>
          <w:rStyle w:val="Emphasis"/>
          <w:rFonts w:cs="Arial"/>
          <w:i w:val="0"/>
          <w:sz w:val="20"/>
          <w:szCs w:val="20"/>
        </w:rPr>
        <w:t>III</w:t>
      </w:r>
    </w:p>
    <w:p w:rsidR="00671568" w:rsidRPr="00FB5F39" w:rsidRDefault="00671568" w:rsidP="00671568">
      <w:pPr>
        <w:ind w:right="12" w:firstLine="0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ab/>
      </w:r>
      <w:r w:rsidR="009A2F50">
        <w:rPr>
          <w:rFonts w:cs="Arial"/>
          <w:sz w:val="20"/>
          <w:szCs w:val="20"/>
        </w:rPr>
        <w:t>Ovo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Rješenje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stupa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na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snagu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danom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donošenja</w:t>
      </w:r>
      <w:r w:rsidRPr="00FB5F39">
        <w:rPr>
          <w:rFonts w:cs="Arial"/>
          <w:sz w:val="20"/>
          <w:szCs w:val="20"/>
        </w:rPr>
        <w:t xml:space="preserve">, </w:t>
      </w:r>
      <w:r w:rsidR="009A2F50">
        <w:rPr>
          <w:rFonts w:cs="Arial"/>
          <w:sz w:val="20"/>
          <w:szCs w:val="20"/>
        </w:rPr>
        <w:t>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isto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će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objaviti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</w:t>
      </w:r>
      <w:r w:rsidRPr="00FB5F39">
        <w:rPr>
          <w:rFonts w:cs="Arial"/>
          <w:sz w:val="20"/>
          <w:szCs w:val="20"/>
        </w:rPr>
        <w:t xml:space="preserve"> „</w:t>
      </w:r>
      <w:r w:rsidR="009A2F50">
        <w:rPr>
          <w:rFonts w:cs="Arial"/>
          <w:sz w:val="20"/>
          <w:szCs w:val="20"/>
        </w:rPr>
        <w:t>Službenom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biltenu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opštine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Ugljevik</w:t>
      </w:r>
      <w:r w:rsidRPr="00FB5F39">
        <w:rPr>
          <w:rFonts w:cs="Arial"/>
          <w:sz w:val="20"/>
          <w:szCs w:val="20"/>
        </w:rPr>
        <w:t xml:space="preserve">“. </w:t>
      </w:r>
    </w:p>
    <w:p w:rsidR="00671568" w:rsidRPr="00FB5F39" w:rsidRDefault="00671568" w:rsidP="00671568">
      <w:pPr>
        <w:ind w:right="12" w:firstLine="0"/>
        <w:rPr>
          <w:rFonts w:cs="Arial"/>
          <w:sz w:val="20"/>
          <w:szCs w:val="20"/>
        </w:rPr>
      </w:pPr>
    </w:p>
    <w:p w:rsidR="00671568" w:rsidRPr="00671568" w:rsidRDefault="009A2F50" w:rsidP="00671568">
      <w:pPr>
        <w:ind w:right="12" w:firstLine="0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REPUBLIKA</w:t>
      </w:r>
      <w:r w:rsidR="00671568" w:rsidRPr="00671568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SRPSKA</w:t>
      </w:r>
    </w:p>
    <w:p w:rsidR="00671568" w:rsidRPr="00671568" w:rsidRDefault="009A2F50" w:rsidP="00671568">
      <w:pPr>
        <w:ind w:right="12" w:firstLine="0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OPŠTINA</w:t>
      </w:r>
      <w:r w:rsidR="00671568" w:rsidRPr="00671568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UGLjEVIK</w:t>
      </w:r>
      <w:r w:rsidR="00671568" w:rsidRPr="00671568">
        <w:rPr>
          <w:rFonts w:cs="Arial"/>
          <w:sz w:val="18"/>
          <w:szCs w:val="18"/>
          <w:lang w:val="sr-Cyrl-CS"/>
        </w:rPr>
        <w:t xml:space="preserve">                                   </w:t>
      </w:r>
    </w:p>
    <w:p w:rsidR="00671568" w:rsidRPr="00671568" w:rsidRDefault="009A2F50" w:rsidP="00671568">
      <w:pPr>
        <w:ind w:right="12" w:firstLine="0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NAČELNIK</w:t>
      </w:r>
      <w:r w:rsidR="00671568" w:rsidRPr="00671568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OPŠTINE</w:t>
      </w:r>
      <w:r w:rsidR="00671568" w:rsidRPr="00671568">
        <w:rPr>
          <w:rFonts w:cs="Arial"/>
          <w:sz w:val="18"/>
          <w:szCs w:val="18"/>
          <w:lang w:val="sr-Cyrl-CS"/>
        </w:rPr>
        <w:t xml:space="preserve">                                                                                                                </w:t>
      </w:r>
    </w:p>
    <w:p w:rsidR="00671568" w:rsidRPr="00671568" w:rsidRDefault="009A2F50" w:rsidP="00671568">
      <w:pPr>
        <w:ind w:right="12" w:firstLine="0"/>
        <w:rPr>
          <w:rFonts w:cs="Arial"/>
          <w:sz w:val="18"/>
          <w:szCs w:val="18"/>
          <w:lang w:val="sr-Latn-BA"/>
        </w:rPr>
      </w:pPr>
      <w:r>
        <w:rPr>
          <w:rFonts w:cs="Arial"/>
          <w:sz w:val="18"/>
          <w:szCs w:val="18"/>
          <w:lang w:val="sr-Cyrl-CS"/>
        </w:rPr>
        <w:t>Broj</w:t>
      </w:r>
      <w:r w:rsidR="00671568" w:rsidRPr="00671568">
        <w:rPr>
          <w:rFonts w:cs="Arial"/>
          <w:sz w:val="18"/>
          <w:szCs w:val="18"/>
          <w:lang w:val="sr-Cyrl-CS"/>
        </w:rPr>
        <w:t xml:space="preserve">: 02/4-40-1170/23      </w:t>
      </w:r>
      <w:r w:rsidR="00671568" w:rsidRPr="00671568">
        <w:rPr>
          <w:rFonts w:cs="Arial"/>
          <w:sz w:val="18"/>
          <w:szCs w:val="18"/>
        </w:rPr>
        <w:t xml:space="preserve">  </w:t>
      </w:r>
      <w:r w:rsidR="00671568" w:rsidRPr="00671568">
        <w:rPr>
          <w:rFonts w:cs="Arial"/>
          <w:sz w:val="18"/>
          <w:szCs w:val="18"/>
          <w:lang w:val="sr-Cyrl-CS"/>
        </w:rPr>
        <w:t xml:space="preserve">      </w:t>
      </w:r>
      <w:r w:rsidR="008655D6">
        <w:rPr>
          <w:rFonts w:cs="Arial"/>
          <w:sz w:val="18"/>
          <w:szCs w:val="18"/>
          <w:lang w:val="sr-Cyrl-CS"/>
        </w:rPr>
        <w:t xml:space="preserve">    </w:t>
      </w:r>
      <w:r>
        <w:rPr>
          <w:rFonts w:cs="Arial"/>
          <w:sz w:val="18"/>
          <w:szCs w:val="18"/>
          <w:lang w:val="sr-Cyrl-CS"/>
        </w:rPr>
        <w:t>NAČELNIK</w:t>
      </w:r>
      <w:r w:rsidR="00671568" w:rsidRPr="00671568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OPŠTINE</w:t>
      </w:r>
      <w:r w:rsidR="00671568" w:rsidRPr="00671568">
        <w:rPr>
          <w:rFonts w:cs="Arial"/>
          <w:sz w:val="18"/>
          <w:szCs w:val="18"/>
          <w:lang w:val="sr-Cyrl-CS"/>
        </w:rPr>
        <w:t xml:space="preserve">                                           </w:t>
      </w:r>
    </w:p>
    <w:p w:rsidR="00671568" w:rsidRPr="00671568" w:rsidRDefault="009A2F50" w:rsidP="00671568">
      <w:pPr>
        <w:pBdr>
          <w:bottom w:val="single" w:sz="6" w:space="1" w:color="auto"/>
        </w:pBdr>
        <w:ind w:right="12" w:firstLine="0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Datum</w:t>
      </w:r>
      <w:r w:rsidR="00671568" w:rsidRPr="00671568">
        <w:rPr>
          <w:rFonts w:cs="Arial"/>
          <w:sz w:val="18"/>
          <w:szCs w:val="18"/>
          <w:lang w:val="sr-Cyrl-CS"/>
        </w:rPr>
        <w:t>:11.12.2023</w:t>
      </w:r>
      <w:r w:rsidR="00671568" w:rsidRPr="00671568">
        <w:rPr>
          <w:rFonts w:cs="Arial"/>
          <w:sz w:val="18"/>
          <w:szCs w:val="18"/>
        </w:rPr>
        <w:t>.</w:t>
      </w:r>
      <w:r>
        <w:rPr>
          <w:rFonts w:cs="Arial"/>
          <w:sz w:val="18"/>
          <w:szCs w:val="18"/>
          <w:lang w:val="sr-Cyrl-CS"/>
        </w:rPr>
        <w:t>god</w:t>
      </w:r>
      <w:r w:rsidR="00671568" w:rsidRPr="00671568">
        <w:rPr>
          <w:rFonts w:cs="Arial"/>
          <w:sz w:val="18"/>
          <w:szCs w:val="18"/>
          <w:lang w:val="sr-Cyrl-CS"/>
        </w:rPr>
        <w:t xml:space="preserve">                  </w:t>
      </w:r>
      <w:r>
        <w:rPr>
          <w:rFonts w:cs="Arial"/>
          <w:sz w:val="18"/>
          <w:szCs w:val="18"/>
          <w:lang w:val="sr-Cyrl-CS"/>
        </w:rPr>
        <w:t>Vasilije</w:t>
      </w:r>
      <w:r w:rsidR="00671568" w:rsidRPr="00671568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Perić</w:t>
      </w:r>
      <w:r w:rsidR="00671568" w:rsidRPr="00671568">
        <w:rPr>
          <w:rFonts w:cs="Arial"/>
          <w:sz w:val="18"/>
          <w:szCs w:val="18"/>
          <w:lang w:val="sr-Cyrl-CS"/>
        </w:rPr>
        <w:t xml:space="preserve">, </w:t>
      </w:r>
      <w:r>
        <w:rPr>
          <w:rFonts w:cs="Arial"/>
          <w:sz w:val="18"/>
          <w:szCs w:val="18"/>
          <w:lang w:val="sr-Cyrl-CS"/>
        </w:rPr>
        <w:t>dipl</w:t>
      </w:r>
      <w:r w:rsidR="00671568" w:rsidRPr="00671568">
        <w:rPr>
          <w:rFonts w:cs="Arial"/>
          <w:sz w:val="18"/>
          <w:szCs w:val="18"/>
          <w:lang w:val="sr-Cyrl-CS"/>
        </w:rPr>
        <w:t>.</w:t>
      </w:r>
      <w:r>
        <w:rPr>
          <w:rFonts w:cs="Arial"/>
          <w:sz w:val="18"/>
          <w:szCs w:val="18"/>
          <w:lang w:val="sr-Cyrl-CS"/>
        </w:rPr>
        <w:t>ek</w:t>
      </w:r>
      <w:r w:rsidR="00671568" w:rsidRPr="00671568">
        <w:rPr>
          <w:rFonts w:cs="Arial"/>
          <w:sz w:val="18"/>
          <w:szCs w:val="18"/>
          <w:lang w:val="sr-Cyrl-CS"/>
        </w:rPr>
        <w:t>.</w:t>
      </w:r>
    </w:p>
    <w:p w:rsidR="00671568" w:rsidRDefault="00671568" w:rsidP="00671568">
      <w:pPr>
        <w:spacing w:after="200" w:line="276" w:lineRule="auto"/>
        <w:ind w:right="12" w:firstLine="0"/>
        <w:rPr>
          <w:rFonts w:cs="Arial"/>
          <w:sz w:val="20"/>
          <w:szCs w:val="20"/>
          <w:lang w:val="sr-Cyrl-CS"/>
        </w:rPr>
      </w:pPr>
    </w:p>
    <w:p w:rsidR="00671568" w:rsidRPr="00223C9A" w:rsidRDefault="009A2F50" w:rsidP="00671568">
      <w:pPr>
        <w:spacing w:after="200" w:line="276" w:lineRule="auto"/>
        <w:ind w:right="12" w:firstLine="0"/>
        <w:rPr>
          <w:rFonts w:cs="Arial"/>
          <w:color w:val="000000" w:themeColor="text1"/>
          <w:sz w:val="20"/>
          <w:szCs w:val="20"/>
          <w:lang w:val="sr-Cyrl-CS"/>
        </w:rPr>
      </w:pPr>
      <w:r>
        <w:rPr>
          <w:rFonts w:cs="Arial"/>
          <w:sz w:val="20"/>
          <w:szCs w:val="20"/>
          <w:lang w:val="sr-Cyrl-CS"/>
        </w:rPr>
        <w:t>Na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osnovu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člana</w:t>
      </w:r>
      <w:r w:rsidR="00671568" w:rsidRPr="00FB5F39">
        <w:rPr>
          <w:rFonts w:cs="Arial"/>
          <w:sz w:val="20"/>
          <w:szCs w:val="20"/>
          <w:lang w:val="sr-Cyrl-CS"/>
        </w:rPr>
        <w:t xml:space="preserve"> 59. </w:t>
      </w:r>
      <w:r>
        <w:rPr>
          <w:rFonts w:cs="Arial"/>
          <w:sz w:val="20"/>
          <w:szCs w:val="20"/>
          <w:lang w:val="sr-Cyrl-CS"/>
        </w:rPr>
        <w:t>Zakona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lokalnoj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samoupravi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 w:rsidR="00671568" w:rsidRPr="00223C9A">
        <w:rPr>
          <w:rFonts w:cs="Arial"/>
          <w:color w:val="000000" w:themeColor="text1"/>
          <w:sz w:val="20"/>
          <w:szCs w:val="20"/>
          <w:lang w:val="sr-Cyrl-CS"/>
        </w:rPr>
        <w:t>(„</w:t>
      </w:r>
      <w:r>
        <w:rPr>
          <w:rFonts w:cs="Arial"/>
          <w:color w:val="000000" w:themeColor="text1"/>
          <w:sz w:val="20"/>
          <w:szCs w:val="20"/>
          <w:lang w:val="sr-Cyrl-CS"/>
        </w:rPr>
        <w:t>Službeni</w:t>
      </w:r>
      <w:r w:rsidR="00671568" w:rsidRPr="00223C9A">
        <w:rPr>
          <w:rFonts w:cs="Arial"/>
          <w:color w:val="000000" w:themeColor="text1"/>
          <w:sz w:val="20"/>
          <w:szCs w:val="20"/>
          <w:lang w:val="sr-Cyrl-CS"/>
        </w:rPr>
        <w:t xml:space="preserve"> </w:t>
      </w:r>
      <w:r>
        <w:rPr>
          <w:rFonts w:cs="Arial"/>
          <w:color w:val="000000" w:themeColor="text1"/>
          <w:sz w:val="20"/>
          <w:szCs w:val="20"/>
          <w:lang w:val="sr-Cyrl-CS"/>
        </w:rPr>
        <w:t>glasnik</w:t>
      </w:r>
      <w:r w:rsidR="00671568" w:rsidRPr="00223C9A">
        <w:rPr>
          <w:rFonts w:cs="Arial"/>
          <w:color w:val="000000" w:themeColor="text1"/>
          <w:sz w:val="20"/>
          <w:szCs w:val="20"/>
          <w:lang w:val="sr-Cyrl-CS"/>
        </w:rPr>
        <w:t xml:space="preserve"> </w:t>
      </w:r>
      <w:r>
        <w:rPr>
          <w:rFonts w:cs="Arial"/>
          <w:color w:val="000000" w:themeColor="text1"/>
          <w:sz w:val="20"/>
          <w:szCs w:val="20"/>
          <w:lang w:val="sr-Cyrl-CS"/>
        </w:rPr>
        <w:t>Republike</w:t>
      </w:r>
      <w:r w:rsidR="00671568" w:rsidRPr="00223C9A">
        <w:rPr>
          <w:rFonts w:cs="Arial"/>
          <w:color w:val="000000" w:themeColor="text1"/>
          <w:sz w:val="20"/>
          <w:szCs w:val="20"/>
          <w:lang w:val="sr-Cyrl-CS"/>
        </w:rPr>
        <w:t xml:space="preserve"> </w:t>
      </w:r>
      <w:r>
        <w:rPr>
          <w:rFonts w:cs="Arial"/>
          <w:color w:val="000000" w:themeColor="text1"/>
          <w:sz w:val="20"/>
          <w:szCs w:val="20"/>
          <w:lang w:val="sr-Cyrl-CS"/>
        </w:rPr>
        <w:t>Srpske</w:t>
      </w:r>
      <w:r w:rsidR="00671568" w:rsidRPr="00223C9A">
        <w:rPr>
          <w:rFonts w:cs="Arial"/>
          <w:color w:val="000000" w:themeColor="text1"/>
          <w:sz w:val="20"/>
          <w:szCs w:val="20"/>
          <w:lang w:val="sr-Cyrl-CS"/>
        </w:rPr>
        <w:t xml:space="preserve">“, </w:t>
      </w:r>
      <w:r>
        <w:rPr>
          <w:rFonts w:cs="Arial"/>
          <w:color w:val="000000" w:themeColor="text1"/>
          <w:sz w:val="20"/>
          <w:szCs w:val="20"/>
          <w:lang w:val="sr-Cyrl-CS"/>
        </w:rPr>
        <w:t>broj</w:t>
      </w:r>
      <w:r w:rsidR="00671568" w:rsidRPr="00223C9A">
        <w:rPr>
          <w:rFonts w:cs="Arial"/>
          <w:color w:val="000000" w:themeColor="text1"/>
          <w:sz w:val="20"/>
          <w:szCs w:val="20"/>
          <w:lang w:val="sr-Cyrl-CS"/>
        </w:rPr>
        <w:t xml:space="preserve"> 97/16) </w:t>
      </w:r>
      <w:r>
        <w:rPr>
          <w:rFonts w:cs="Arial"/>
          <w:color w:val="000000" w:themeColor="text1"/>
          <w:sz w:val="20"/>
          <w:szCs w:val="20"/>
          <w:lang w:val="sr-Cyrl-CS"/>
        </w:rPr>
        <w:t>i</w:t>
      </w:r>
      <w:r w:rsidR="00671568" w:rsidRPr="00223C9A">
        <w:rPr>
          <w:rFonts w:cs="Arial"/>
          <w:color w:val="000000" w:themeColor="text1"/>
          <w:sz w:val="20"/>
          <w:szCs w:val="20"/>
          <w:lang w:val="sr-Cyrl-CS"/>
        </w:rPr>
        <w:t xml:space="preserve">  </w:t>
      </w:r>
      <w:r>
        <w:rPr>
          <w:rFonts w:cs="Arial"/>
          <w:color w:val="000000" w:themeColor="text1"/>
          <w:sz w:val="20"/>
          <w:szCs w:val="20"/>
          <w:lang w:val="sr-Cyrl-CS"/>
        </w:rPr>
        <w:t>člana</w:t>
      </w:r>
      <w:r w:rsidR="00671568" w:rsidRPr="00223C9A">
        <w:rPr>
          <w:rFonts w:cs="Arial"/>
          <w:color w:val="000000" w:themeColor="text1"/>
          <w:sz w:val="20"/>
          <w:szCs w:val="20"/>
          <w:lang w:val="sr-Cyrl-CS"/>
        </w:rPr>
        <w:t xml:space="preserve"> 68. </w:t>
      </w:r>
      <w:r>
        <w:rPr>
          <w:rFonts w:cs="Arial"/>
          <w:color w:val="000000" w:themeColor="text1"/>
          <w:sz w:val="20"/>
          <w:szCs w:val="20"/>
          <w:lang w:val="sr-Cyrl-CS"/>
        </w:rPr>
        <w:t>Statuta</w:t>
      </w:r>
      <w:r w:rsidR="00671568" w:rsidRPr="00223C9A">
        <w:rPr>
          <w:rFonts w:cs="Arial"/>
          <w:color w:val="000000" w:themeColor="text1"/>
          <w:sz w:val="20"/>
          <w:szCs w:val="20"/>
          <w:lang w:val="sr-Cyrl-CS"/>
        </w:rPr>
        <w:t xml:space="preserve"> </w:t>
      </w:r>
      <w:r>
        <w:rPr>
          <w:rFonts w:cs="Arial"/>
          <w:color w:val="000000" w:themeColor="text1"/>
          <w:sz w:val="20"/>
          <w:szCs w:val="20"/>
          <w:lang w:val="sr-Cyrl-CS"/>
        </w:rPr>
        <w:t>opštine</w:t>
      </w:r>
      <w:r w:rsidR="00671568" w:rsidRPr="00223C9A">
        <w:rPr>
          <w:rFonts w:cs="Arial"/>
          <w:color w:val="000000" w:themeColor="text1"/>
          <w:sz w:val="20"/>
          <w:szCs w:val="20"/>
          <w:lang w:val="sr-Cyrl-CS"/>
        </w:rPr>
        <w:t xml:space="preserve"> </w:t>
      </w:r>
      <w:r>
        <w:rPr>
          <w:rFonts w:cs="Arial"/>
          <w:color w:val="000000" w:themeColor="text1"/>
          <w:sz w:val="20"/>
          <w:szCs w:val="20"/>
          <w:lang w:val="sr-Cyrl-CS"/>
        </w:rPr>
        <w:t>Ugljevik</w:t>
      </w:r>
      <w:r w:rsidR="00671568" w:rsidRPr="00223C9A">
        <w:rPr>
          <w:rFonts w:cs="Arial"/>
          <w:color w:val="000000" w:themeColor="text1"/>
          <w:sz w:val="20"/>
          <w:szCs w:val="20"/>
          <w:lang w:val="sr-Cyrl-CS"/>
        </w:rPr>
        <w:t xml:space="preserve"> („</w:t>
      </w:r>
      <w:r>
        <w:rPr>
          <w:rFonts w:cs="Arial"/>
          <w:color w:val="000000" w:themeColor="text1"/>
          <w:sz w:val="20"/>
          <w:szCs w:val="20"/>
          <w:lang w:val="sr-Cyrl-CS"/>
        </w:rPr>
        <w:t>Službeni</w:t>
      </w:r>
      <w:r w:rsidR="00671568" w:rsidRPr="00223C9A">
        <w:rPr>
          <w:rFonts w:cs="Arial"/>
          <w:color w:val="000000" w:themeColor="text1"/>
          <w:sz w:val="20"/>
          <w:szCs w:val="20"/>
          <w:lang w:val="sr-Cyrl-CS"/>
        </w:rPr>
        <w:t xml:space="preserve"> </w:t>
      </w:r>
      <w:r>
        <w:rPr>
          <w:rFonts w:cs="Arial"/>
          <w:color w:val="000000" w:themeColor="text1"/>
          <w:sz w:val="20"/>
          <w:szCs w:val="20"/>
          <w:lang w:val="sr-Cyrl-CS"/>
        </w:rPr>
        <w:t>bilten</w:t>
      </w:r>
      <w:r w:rsidR="00671568" w:rsidRPr="00223C9A">
        <w:rPr>
          <w:rFonts w:cs="Arial"/>
          <w:color w:val="000000" w:themeColor="text1"/>
          <w:sz w:val="20"/>
          <w:szCs w:val="20"/>
          <w:lang w:val="sr-Cyrl-CS"/>
        </w:rPr>
        <w:t xml:space="preserve"> </w:t>
      </w:r>
      <w:r>
        <w:rPr>
          <w:rFonts w:cs="Arial"/>
          <w:color w:val="000000" w:themeColor="text1"/>
          <w:sz w:val="20"/>
          <w:szCs w:val="20"/>
          <w:lang w:val="sr-Cyrl-CS"/>
        </w:rPr>
        <w:t>opštine</w:t>
      </w:r>
      <w:r w:rsidR="00671568" w:rsidRPr="00223C9A">
        <w:rPr>
          <w:rFonts w:cs="Arial"/>
          <w:color w:val="000000" w:themeColor="text1"/>
          <w:sz w:val="20"/>
          <w:szCs w:val="20"/>
          <w:lang w:val="sr-Cyrl-CS"/>
        </w:rPr>
        <w:t xml:space="preserve"> </w:t>
      </w:r>
      <w:r>
        <w:rPr>
          <w:rFonts w:cs="Arial"/>
          <w:color w:val="000000" w:themeColor="text1"/>
          <w:sz w:val="20"/>
          <w:szCs w:val="20"/>
          <w:lang w:val="sr-Cyrl-CS"/>
        </w:rPr>
        <w:t>Ugljevik</w:t>
      </w:r>
      <w:r w:rsidR="00671568" w:rsidRPr="00223C9A">
        <w:rPr>
          <w:rFonts w:cs="Arial"/>
          <w:color w:val="000000" w:themeColor="text1"/>
          <w:sz w:val="20"/>
          <w:szCs w:val="20"/>
          <w:lang w:val="sr-Cyrl-CS"/>
        </w:rPr>
        <w:t xml:space="preserve">“, </w:t>
      </w:r>
      <w:r>
        <w:rPr>
          <w:rFonts w:cs="Arial"/>
          <w:color w:val="000000" w:themeColor="text1"/>
          <w:sz w:val="20"/>
          <w:szCs w:val="20"/>
          <w:lang w:val="sr-Cyrl-CS"/>
        </w:rPr>
        <w:t>broj</w:t>
      </w:r>
      <w:r w:rsidR="00671568" w:rsidRPr="00223C9A">
        <w:rPr>
          <w:rFonts w:cs="Arial"/>
          <w:color w:val="000000" w:themeColor="text1"/>
          <w:sz w:val="20"/>
          <w:szCs w:val="20"/>
          <w:lang w:val="sr-Cyrl-CS"/>
        </w:rPr>
        <w:t xml:space="preserve"> 7/17) </w:t>
      </w:r>
      <w:r>
        <w:rPr>
          <w:rFonts w:cs="Arial"/>
          <w:color w:val="000000" w:themeColor="text1"/>
          <w:sz w:val="20"/>
          <w:szCs w:val="20"/>
          <w:lang w:val="sr-Cyrl-CS"/>
        </w:rPr>
        <w:t>i</w:t>
      </w:r>
      <w:r w:rsidR="00671568" w:rsidRPr="00223C9A">
        <w:rPr>
          <w:rFonts w:cs="Arial"/>
          <w:color w:val="000000" w:themeColor="text1"/>
          <w:sz w:val="20"/>
          <w:szCs w:val="20"/>
          <w:lang w:val="sr-Cyrl-CS"/>
        </w:rPr>
        <w:t xml:space="preserve"> </w:t>
      </w:r>
      <w:r>
        <w:rPr>
          <w:rFonts w:cs="Arial"/>
          <w:color w:val="000000" w:themeColor="text1"/>
          <w:sz w:val="20"/>
          <w:szCs w:val="20"/>
          <w:lang w:val="sr-Cyrl-CS"/>
        </w:rPr>
        <w:t>člana</w:t>
      </w:r>
      <w:r w:rsidR="00671568" w:rsidRPr="00223C9A">
        <w:rPr>
          <w:rFonts w:cs="Arial"/>
          <w:color w:val="000000" w:themeColor="text1"/>
          <w:sz w:val="20"/>
          <w:szCs w:val="20"/>
          <w:lang w:val="sr-Cyrl-CS"/>
        </w:rPr>
        <w:t xml:space="preserve"> </w:t>
      </w:r>
      <w:r w:rsidR="00671568" w:rsidRPr="00223C9A">
        <w:rPr>
          <w:rFonts w:cs="Arial"/>
          <w:color w:val="000000" w:themeColor="text1"/>
          <w:sz w:val="20"/>
          <w:szCs w:val="20"/>
          <w:lang w:val="sr-Latn-BA"/>
        </w:rPr>
        <w:t xml:space="preserve">8. </w:t>
      </w:r>
      <w:r>
        <w:rPr>
          <w:rFonts w:cs="Arial"/>
          <w:color w:val="000000" w:themeColor="text1"/>
          <w:sz w:val="20"/>
          <w:szCs w:val="20"/>
        </w:rPr>
        <w:t>i</w:t>
      </w:r>
      <w:r w:rsidR="00671568" w:rsidRPr="00223C9A">
        <w:rPr>
          <w:rFonts w:cs="Arial"/>
          <w:color w:val="000000" w:themeColor="text1"/>
          <w:sz w:val="20"/>
          <w:szCs w:val="20"/>
        </w:rPr>
        <w:t xml:space="preserve"> </w:t>
      </w:r>
      <w:r w:rsidR="00671568" w:rsidRPr="00223C9A">
        <w:rPr>
          <w:rFonts w:cs="Arial"/>
          <w:color w:val="000000" w:themeColor="text1"/>
          <w:sz w:val="20"/>
          <w:szCs w:val="20"/>
          <w:lang w:val="sr-Cyrl-CS"/>
        </w:rPr>
        <w:t xml:space="preserve">10. </w:t>
      </w:r>
      <w:r>
        <w:rPr>
          <w:rFonts w:cs="Arial"/>
          <w:color w:val="000000" w:themeColor="text1"/>
          <w:sz w:val="20"/>
          <w:szCs w:val="20"/>
          <w:lang w:val="sr-Cyrl-CS"/>
        </w:rPr>
        <w:t>Odluke</w:t>
      </w:r>
      <w:r w:rsidR="00671568" w:rsidRPr="00223C9A">
        <w:rPr>
          <w:rFonts w:cs="Arial"/>
          <w:color w:val="000000" w:themeColor="text1"/>
          <w:sz w:val="20"/>
          <w:szCs w:val="20"/>
          <w:lang w:val="sr-Cyrl-CS"/>
        </w:rPr>
        <w:t xml:space="preserve"> </w:t>
      </w:r>
      <w:r>
        <w:rPr>
          <w:rFonts w:cs="Arial"/>
          <w:color w:val="000000" w:themeColor="text1"/>
          <w:sz w:val="20"/>
          <w:szCs w:val="20"/>
          <w:lang w:val="sr-Cyrl-CS"/>
        </w:rPr>
        <w:t>o</w:t>
      </w:r>
      <w:r w:rsidR="00671568" w:rsidRPr="00223C9A">
        <w:rPr>
          <w:rFonts w:cs="Arial"/>
          <w:color w:val="000000" w:themeColor="text1"/>
          <w:sz w:val="20"/>
          <w:szCs w:val="20"/>
          <w:lang w:val="sr-Cyrl-CS"/>
        </w:rPr>
        <w:t xml:space="preserve"> </w:t>
      </w:r>
      <w:r>
        <w:rPr>
          <w:rFonts w:cs="Arial"/>
          <w:color w:val="000000" w:themeColor="text1"/>
          <w:sz w:val="20"/>
          <w:szCs w:val="20"/>
          <w:lang w:val="sr-Cyrl-CS"/>
        </w:rPr>
        <w:t>izvršenju</w:t>
      </w:r>
      <w:r w:rsidR="00671568" w:rsidRPr="00223C9A">
        <w:rPr>
          <w:rFonts w:cs="Arial"/>
          <w:color w:val="000000" w:themeColor="text1"/>
          <w:sz w:val="20"/>
          <w:szCs w:val="20"/>
          <w:lang w:val="sr-Cyrl-CS"/>
        </w:rPr>
        <w:t xml:space="preserve"> </w:t>
      </w:r>
      <w:r>
        <w:rPr>
          <w:rFonts w:cs="Arial"/>
          <w:color w:val="000000" w:themeColor="text1"/>
          <w:sz w:val="20"/>
          <w:szCs w:val="20"/>
          <w:lang w:val="sr-Cyrl-CS"/>
        </w:rPr>
        <w:t>budžeta</w:t>
      </w:r>
      <w:r w:rsidR="00671568" w:rsidRPr="00223C9A">
        <w:rPr>
          <w:rFonts w:cs="Arial"/>
          <w:color w:val="000000" w:themeColor="text1"/>
          <w:sz w:val="20"/>
          <w:szCs w:val="20"/>
          <w:lang w:val="sr-Cyrl-CS"/>
        </w:rPr>
        <w:t xml:space="preserve"> </w:t>
      </w:r>
      <w:r>
        <w:rPr>
          <w:rFonts w:cs="Arial"/>
          <w:color w:val="000000" w:themeColor="text1"/>
          <w:sz w:val="20"/>
          <w:szCs w:val="20"/>
          <w:lang w:val="sr-Cyrl-CS"/>
        </w:rPr>
        <w:t>opštine</w:t>
      </w:r>
      <w:r w:rsidR="00671568" w:rsidRPr="00223C9A">
        <w:rPr>
          <w:rFonts w:cs="Arial"/>
          <w:color w:val="000000" w:themeColor="text1"/>
          <w:sz w:val="20"/>
          <w:szCs w:val="20"/>
          <w:lang w:val="sr-Cyrl-CS"/>
        </w:rPr>
        <w:t xml:space="preserve"> </w:t>
      </w:r>
      <w:r>
        <w:rPr>
          <w:rFonts w:cs="Arial"/>
          <w:color w:val="000000" w:themeColor="text1"/>
          <w:sz w:val="20"/>
          <w:szCs w:val="20"/>
          <w:lang w:val="sr-Cyrl-CS"/>
        </w:rPr>
        <w:t>Ugljevik</w:t>
      </w:r>
      <w:r w:rsidR="00671568" w:rsidRPr="00223C9A">
        <w:rPr>
          <w:rFonts w:cs="Arial"/>
          <w:color w:val="000000" w:themeColor="text1"/>
          <w:sz w:val="20"/>
          <w:szCs w:val="20"/>
          <w:lang w:val="sr-Cyrl-CS"/>
        </w:rPr>
        <w:t xml:space="preserve"> </w:t>
      </w:r>
      <w:r>
        <w:rPr>
          <w:rFonts w:cs="Arial"/>
          <w:color w:val="000000" w:themeColor="text1"/>
          <w:sz w:val="20"/>
          <w:szCs w:val="20"/>
          <w:lang w:val="sr-Cyrl-CS"/>
        </w:rPr>
        <w:t>za</w:t>
      </w:r>
      <w:r w:rsidR="00671568" w:rsidRPr="00223C9A">
        <w:rPr>
          <w:rFonts w:cs="Arial"/>
          <w:color w:val="000000" w:themeColor="text1"/>
          <w:sz w:val="20"/>
          <w:szCs w:val="20"/>
          <w:lang w:val="sr-Cyrl-CS"/>
        </w:rPr>
        <w:t xml:space="preserve"> 2023. </w:t>
      </w:r>
      <w:r>
        <w:rPr>
          <w:rFonts w:cs="Arial"/>
          <w:color w:val="000000" w:themeColor="text1"/>
          <w:sz w:val="20"/>
          <w:szCs w:val="20"/>
          <w:lang w:val="sr-Cyrl-CS"/>
        </w:rPr>
        <w:t>godinu</w:t>
      </w:r>
      <w:r w:rsidR="00671568" w:rsidRPr="00223C9A">
        <w:rPr>
          <w:rFonts w:cs="Arial"/>
          <w:color w:val="000000" w:themeColor="text1"/>
          <w:sz w:val="20"/>
          <w:szCs w:val="20"/>
          <w:lang w:val="sr-Cyrl-CS"/>
        </w:rPr>
        <w:t xml:space="preserve">, </w:t>
      </w:r>
      <w:r>
        <w:rPr>
          <w:rFonts w:cs="Arial"/>
          <w:color w:val="000000" w:themeColor="text1"/>
          <w:sz w:val="20"/>
          <w:szCs w:val="20"/>
          <w:lang w:val="sr-Cyrl-CS"/>
        </w:rPr>
        <w:t>Načelnik</w:t>
      </w:r>
      <w:r w:rsidR="00671568" w:rsidRPr="00223C9A">
        <w:rPr>
          <w:rFonts w:cs="Arial"/>
          <w:color w:val="000000" w:themeColor="text1"/>
          <w:sz w:val="20"/>
          <w:szCs w:val="20"/>
          <w:lang w:val="sr-Cyrl-CS"/>
        </w:rPr>
        <w:t xml:space="preserve"> </w:t>
      </w:r>
      <w:r>
        <w:rPr>
          <w:rFonts w:cs="Arial"/>
          <w:color w:val="000000" w:themeColor="text1"/>
          <w:sz w:val="20"/>
          <w:szCs w:val="20"/>
          <w:lang w:val="sr-Cyrl-CS"/>
        </w:rPr>
        <w:t>opštine</w:t>
      </w:r>
      <w:r w:rsidR="00671568" w:rsidRPr="00223C9A">
        <w:rPr>
          <w:rFonts w:cs="Arial"/>
          <w:color w:val="000000" w:themeColor="text1"/>
          <w:sz w:val="20"/>
          <w:szCs w:val="20"/>
          <w:lang w:val="sr-Cyrl-CS"/>
        </w:rPr>
        <w:t xml:space="preserve">  </w:t>
      </w:r>
      <w:r>
        <w:rPr>
          <w:rFonts w:cs="Arial"/>
          <w:color w:val="000000" w:themeColor="text1"/>
          <w:sz w:val="20"/>
          <w:szCs w:val="20"/>
          <w:lang w:val="sr-Cyrl-CS"/>
        </w:rPr>
        <w:t>Ugljevik</w:t>
      </w:r>
      <w:r w:rsidR="00671568" w:rsidRPr="00223C9A">
        <w:rPr>
          <w:rFonts w:cs="Arial"/>
          <w:color w:val="000000" w:themeColor="text1"/>
          <w:sz w:val="20"/>
          <w:szCs w:val="20"/>
          <w:lang w:val="sr-Cyrl-CS"/>
        </w:rPr>
        <w:t xml:space="preserve">, </w:t>
      </w:r>
      <w:r>
        <w:rPr>
          <w:rFonts w:cs="Arial"/>
          <w:color w:val="000000" w:themeColor="text1"/>
          <w:sz w:val="20"/>
          <w:szCs w:val="20"/>
          <w:lang w:val="sr-Cyrl-CS"/>
        </w:rPr>
        <w:t>donosi</w:t>
      </w:r>
      <w:r w:rsidR="00671568" w:rsidRPr="00223C9A">
        <w:rPr>
          <w:rFonts w:cs="Arial"/>
          <w:color w:val="000000" w:themeColor="text1"/>
          <w:sz w:val="20"/>
          <w:szCs w:val="20"/>
          <w:lang w:val="sr-Cyrl-CS"/>
        </w:rPr>
        <w:t>:</w:t>
      </w:r>
    </w:p>
    <w:p w:rsidR="00671568" w:rsidRPr="00223C9A" w:rsidRDefault="009A2F50" w:rsidP="00671568">
      <w:pPr>
        <w:ind w:right="12" w:firstLine="0"/>
        <w:jc w:val="center"/>
        <w:rPr>
          <w:rFonts w:cs="Arial"/>
          <w:color w:val="000000" w:themeColor="text1"/>
          <w:sz w:val="20"/>
          <w:szCs w:val="20"/>
          <w:lang w:val="sr-Cyrl-CS"/>
        </w:rPr>
      </w:pPr>
      <w:r>
        <w:rPr>
          <w:rFonts w:cs="Arial"/>
          <w:color w:val="000000" w:themeColor="text1"/>
          <w:sz w:val="20"/>
          <w:szCs w:val="20"/>
          <w:lang w:val="sr-Cyrl-CS"/>
        </w:rPr>
        <w:t>R J E Š E NJ E</w:t>
      </w:r>
    </w:p>
    <w:p w:rsidR="00671568" w:rsidRPr="00223C9A" w:rsidRDefault="00671568" w:rsidP="00671568">
      <w:pPr>
        <w:ind w:right="12" w:firstLine="0"/>
        <w:jc w:val="center"/>
        <w:rPr>
          <w:rFonts w:cs="Arial"/>
          <w:color w:val="000000" w:themeColor="text1"/>
          <w:sz w:val="20"/>
          <w:szCs w:val="20"/>
          <w:lang w:val="sr-Cyrl-RS"/>
        </w:rPr>
      </w:pPr>
      <w:r w:rsidRPr="00223C9A">
        <w:rPr>
          <w:rFonts w:cs="Arial"/>
          <w:color w:val="000000" w:themeColor="text1"/>
          <w:sz w:val="20"/>
          <w:szCs w:val="20"/>
        </w:rPr>
        <w:t>I</w:t>
      </w:r>
    </w:p>
    <w:p w:rsidR="00671568" w:rsidRPr="00223C9A" w:rsidRDefault="00671568" w:rsidP="00671568">
      <w:pPr>
        <w:ind w:right="12" w:firstLine="0"/>
        <w:rPr>
          <w:rFonts w:cs="Arial"/>
          <w:color w:val="000000" w:themeColor="text1"/>
          <w:sz w:val="20"/>
          <w:szCs w:val="20"/>
        </w:rPr>
      </w:pPr>
      <w:r w:rsidRPr="00223C9A">
        <w:rPr>
          <w:rFonts w:cs="Arial"/>
          <w:color w:val="000000" w:themeColor="text1"/>
          <w:sz w:val="20"/>
          <w:szCs w:val="20"/>
        </w:rPr>
        <w:t>O</w:t>
      </w:r>
      <w:r w:rsidR="009A2F50">
        <w:rPr>
          <w:rFonts w:cs="Arial"/>
          <w:color w:val="000000" w:themeColor="text1"/>
          <w:sz w:val="20"/>
          <w:szCs w:val="20"/>
        </w:rPr>
        <w:t>dobrava</w:t>
      </w:r>
      <w:r w:rsidRPr="00223C9A">
        <w:rPr>
          <w:rFonts w:cs="Arial"/>
          <w:color w:val="000000" w:themeColor="text1"/>
          <w:sz w:val="20"/>
          <w:szCs w:val="20"/>
        </w:rPr>
        <w:t xml:space="preserve"> </w:t>
      </w:r>
      <w:r w:rsidR="009A2F50">
        <w:rPr>
          <w:rFonts w:cs="Arial"/>
          <w:color w:val="000000" w:themeColor="text1"/>
          <w:sz w:val="20"/>
          <w:szCs w:val="20"/>
        </w:rPr>
        <w:t>se</w:t>
      </w:r>
      <w:r w:rsidRPr="00223C9A">
        <w:rPr>
          <w:rFonts w:cs="Arial"/>
          <w:color w:val="000000" w:themeColor="text1"/>
          <w:sz w:val="20"/>
          <w:szCs w:val="20"/>
        </w:rPr>
        <w:t xml:space="preserve"> </w:t>
      </w:r>
      <w:r w:rsidR="009A2F50">
        <w:rPr>
          <w:rFonts w:cs="Arial"/>
          <w:color w:val="000000" w:themeColor="text1"/>
          <w:sz w:val="20"/>
          <w:szCs w:val="20"/>
        </w:rPr>
        <w:t>budžetskom</w:t>
      </w:r>
      <w:r w:rsidRPr="00223C9A">
        <w:rPr>
          <w:rFonts w:cs="Arial"/>
          <w:color w:val="000000" w:themeColor="text1"/>
          <w:sz w:val="20"/>
          <w:szCs w:val="20"/>
        </w:rPr>
        <w:t xml:space="preserve">  </w:t>
      </w:r>
      <w:r w:rsidR="009A2F50">
        <w:rPr>
          <w:rFonts w:cs="Arial"/>
          <w:color w:val="000000" w:themeColor="text1"/>
          <w:sz w:val="20"/>
          <w:szCs w:val="20"/>
        </w:rPr>
        <w:t>korisniku</w:t>
      </w:r>
      <w:r w:rsidRPr="00223C9A">
        <w:rPr>
          <w:rFonts w:cs="Arial"/>
          <w:color w:val="000000" w:themeColor="text1"/>
          <w:sz w:val="20"/>
          <w:szCs w:val="20"/>
        </w:rPr>
        <w:t xml:space="preserve"> </w:t>
      </w:r>
      <w:r w:rsidRPr="00223C9A">
        <w:rPr>
          <w:rFonts w:cs="Arial"/>
          <w:color w:val="000000" w:themeColor="text1"/>
          <w:sz w:val="20"/>
          <w:szCs w:val="20"/>
          <w:lang w:val="sr-Latn-BA"/>
        </w:rPr>
        <w:t xml:space="preserve"> </w:t>
      </w:r>
      <w:r w:rsidRPr="00223C9A">
        <w:rPr>
          <w:rFonts w:cs="Arial"/>
          <w:color w:val="000000" w:themeColor="text1"/>
          <w:sz w:val="20"/>
          <w:szCs w:val="20"/>
          <w:lang w:val="sr-Cyrl-RS"/>
        </w:rPr>
        <w:t>''</w:t>
      </w:r>
      <w:r w:rsidR="009A2F50">
        <w:rPr>
          <w:rFonts w:cs="Arial"/>
          <w:color w:val="000000" w:themeColor="text1"/>
          <w:sz w:val="20"/>
          <w:szCs w:val="20"/>
          <w:lang w:val="sr-Cyrl-RS"/>
        </w:rPr>
        <w:t>Agencija</w:t>
      </w:r>
      <w:r w:rsidRPr="00223C9A">
        <w:rPr>
          <w:rFonts w:cs="Arial"/>
          <w:color w:val="000000" w:themeColor="text1"/>
          <w:sz w:val="20"/>
          <w:szCs w:val="20"/>
          <w:lang w:val="sr-Cyrl-RS"/>
        </w:rPr>
        <w:t xml:space="preserve"> </w:t>
      </w:r>
      <w:r w:rsidR="009A2F50">
        <w:rPr>
          <w:rFonts w:cs="Arial"/>
          <w:color w:val="000000" w:themeColor="text1"/>
          <w:sz w:val="20"/>
          <w:szCs w:val="20"/>
          <w:lang w:val="sr-Cyrl-RS"/>
        </w:rPr>
        <w:t>za</w:t>
      </w:r>
      <w:r w:rsidRPr="00223C9A">
        <w:rPr>
          <w:rFonts w:cs="Arial"/>
          <w:color w:val="000000" w:themeColor="text1"/>
          <w:sz w:val="20"/>
          <w:szCs w:val="20"/>
          <w:lang w:val="sr-Cyrl-RS"/>
        </w:rPr>
        <w:t xml:space="preserve"> </w:t>
      </w:r>
      <w:r w:rsidR="009A2F50">
        <w:rPr>
          <w:rFonts w:cs="Arial"/>
          <w:color w:val="000000" w:themeColor="text1"/>
          <w:sz w:val="20"/>
          <w:szCs w:val="20"/>
          <w:lang w:val="sr-Cyrl-RS"/>
        </w:rPr>
        <w:t>razvoj</w:t>
      </w:r>
      <w:r w:rsidRPr="00223C9A">
        <w:rPr>
          <w:rFonts w:cs="Arial"/>
          <w:color w:val="000000" w:themeColor="text1"/>
          <w:sz w:val="20"/>
          <w:szCs w:val="20"/>
          <w:lang w:val="sr-Cyrl-RS"/>
        </w:rPr>
        <w:t xml:space="preserve"> </w:t>
      </w:r>
      <w:r w:rsidR="009A2F50">
        <w:rPr>
          <w:rFonts w:cs="Arial"/>
          <w:color w:val="000000" w:themeColor="text1"/>
          <w:sz w:val="20"/>
          <w:szCs w:val="20"/>
          <w:lang w:val="sr-Cyrl-RS"/>
        </w:rPr>
        <w:t>malih</w:t>
      </w:r>
      <w:r w:rsidRPr="00223C9A">
        <w:rPr>
          <w:rFonts w:cs="Arial"/>
          <w:color w:val="000000" w:themeColor="text1"/>
          <w:sz w:val="20"/>
          <w:szCs w:val="20"/>
          <w:lang w:val="sr-Cyrl-RS"/>
        </w:rPr>
        <w:t xml:space="preserve"> </w:t>
      </w:r>
      <w:r w:rsidR="009A2F50">
        <w:rPr>
          <w:rFonts w:cs="Arial"/>
          <w:color w:val="000000" w:themeColor="text1"/>
          <w:sz w:val="20"/>
          <w:szCs w:val="20"/>
          <w:lang w:val="sr-Cyrl-RS"/>
        </w:rPr>
        <w:t>i</w:t>
      </w:r>
      <w:r w:rsidRPr="00223C9A">
        <w:rPr>
          <w:rFonts w:cs="Arial"/>
          <w:color w:val="000000" w:themeColor="text1"/>
          <w:sz w:val="20"/>
          <w:szCs w:val="20"/>
          <w:lang w:val="sr-Cyrl-RS"/>
        </w:rPr>
        <w:t xml:space="preserve"> </w:t>
      </w:r>
      <w:r w:rsidR="009A2F50">
        <w:rPr>
          <w:rFonts w:cs="Arial"/>
          <w:color w:val="000000" w:themeColor="text1"/>
          <w:sz w:val="20"/>
          <w:szCs w:val="20"/>
          <w:lang w:val="sr-Cyrl-RS"/>
        </w:rPr>
        <w:t>srednjih</w:t>
      </w:r>
      <w:r w:rsidRPr="00223C9A">
        <w:rPr>
          <w:rFonts w:cs="Arial"/>
          <w:color w:val="000000" w:themeColor="text1"/>
          <w:sz w:val="20"/>
          <w:szCs w:val="20"/>
          <w:lang w:val="sr-Cyrl-RS"/>
        </w:rPr>
        <w:t xml:space="preserve"> </w:t>
      </w:r>
      <w:r w:rsidR="009A2F50">
        <w:rPr>
          <w:rFonts w:cs="Arial"/>
          <w:color w:val="000000" w:themeColor="text1"/>
          <w:sz w:val="20"/>
          <w:szCs w:val="20"/>
          <w:lang w:val="sr-Cyrl-RS"/>
        </w:rPr>
        <w:t>preduzeća</w:t>
      </w:r>
      <w:r w:rsidRPr="00223C9A">
        <w:rPr>
          <w:rFonts w:cs="Arial"/>
          <w:color w:val="000000" w:themeColor="text1"/>
          <w:sz w:val="20"/>
          <w:szCs w:val="20"/>
          <w:lang w:val="sr-Cyrl-RS"/>
        </w:rPr>
        <w:t xml:space="preserve">'' </w:t>
      </w:r>
      <w:r w:rsidR="009A2F50">
        <w:rPr>
          <w:rFonts w:cs="Arial"/>
          <w:color w:val="000000" w:themeColor="text1"/>
          <w:sz w:val="20"/>
          <w:szCs w:val="20"/>
          <w:lang w:val="sr-Cyrl-RS"/>
        </w:rPr>
        <w:t>Opštine</w:t>
      </w:r>
      <w:r w:rsidRPr="00223C9A">
        <w:rPr>
          <w:rFonts w:cs="Arial"/>
          <w:color w:val="000000" w:themeColor="text1"/>
          <w:sz w:val="20"/>
          <w:szCs w:val="20"/>
          <w:lang w:val="sr-Cyrl-RS"/>
        </w:rPr>
        <w:t xml:space="preserve"> </w:t>
      </w:r>
      <w:r w:rsidR="009A2F50">
        <w:rPr>
          <w:rFonts w:cs="Arial"/>
          <w:color w:val="000000" w:themeColor="text1"/>
          <w:sz w:val="20"/>
          <w:szCs w:val="20"/>
          <w:lang w:val="sr-Cyrl-RS"/>
        </w:rPr>
        <w:t>Ugljevik</w:t>
      </w:r>
      <w:r w:rsidRPr="00223C9A">
        <w:rPr>
          <w:rFonts w:cs="Arial"/>
          <w:color w:val="000000" w:themeColor="text1"/>
          <w:sz w:val="20"/>
          <w:szCs w:val="20"/>
        </w:rPr>
        <w:t xml:space="preserve">, </w:t>
      </w:r>
      <w:r w:rsidR="009A2F50">
        <w:rPr>
          <w:rFonts w:cs="Arial"/>
          <w:color w:val="000000" w:themeColor="text1"/>
          <w:sz w:val="20"/>
          <w:szCs w:val="20"/>
        </w:rPr>
        <w:t>da</w:t>
      </w:r>
      <w:r w:rsidRPr="00223C9A">
        <w:rPr>
          <w:rFonts w:cs="Arial"/>
          <w:color w:val="000000" w:themeColor="text1"/>
          <w:sz w:val="20"/>
          <w:szCs w:val="20"/>
        </w:rPr>
        <w:t xml:space="preserve"> </w:t>
      </w:r>
      <w:r w:rsidR="009A2F50">
        <w:rPr>
          <w:rFonts w:cs="Arial"/>
          <w:color w:val="000000" w:themeColor="text1"/>
          <w:sz w:val="20"/>
          <w:szCs w:val="20"/>
        </w:rPr>
        <w:t>se</w:t>
      </w:r>
      <w:r w:rsidRPr="00223C9A">
        <w:rPr>
          <w:rFonts w:cs="Arial"/>
          <w:color w:val="000000" w:themeColor="text1"/>
          <w:sz w:val="20"/>
          <w:szCs w:val="20"/>
        </w:rPr>
        <w:t xml:space="preserve"> </w:t>
      </w:r>
      <w:r w:rsidR="009A2F50">
        <w:rPr>
          <w:rFonts w:cs="Arial"/>
          <w:color w:val="000000" w:themeColor="text1"/>
          <w:sz w:val="20"/>
          <w:szCs w:val="20"/>
        </w:rPr>
        <w:t>u</w:t>
      </w:r>
      <w:r w:rsidRPr="00223C9A">
        <w:rPr>
          <w:rFonts w:cs="Arial"/>
          <w:color w:val="000000" w:themeColor="text1"/>
          <w:sz w:val="20"/>
          <w:szCs w:val="20"/>
        </w:rPr>
        <w:t xml:space="preserve"> </w:t>
      </w:r>
      <w:r w:rsidR="009A2F50">
        <w:rPr>
          <w:rFonts w:cs="Arial"/>
          <w:color w:val="000000" w:themeColor="text1"/>
          <w:sz w:val="20"/>
          <w:szCs w:val="20"/>
        </w:rPr>
        <w:t>mjesecu</w:t>
      </w:r>
      <w:r w:rsidRPr="00223C9A">
        <w:rPr>
          <w:rFonts w:cs="Arial"/>
          <w:color w:val="000000" w:themeColor="text1"/>
          <w:sz w:val="20"/>
          <w:szCs w:val="20"/>
        </w:rPr>
        <w:t xml:space="preserve"> </w:t>
      </w:r>
      <w:r w:rsidR="009A2F50">
        <w:rPr>
          <w:rFonts w:cs="Arial"/>
          <w:color w:val="000000" w:themeColor="text1"/>
          <w:sz w:val="20"/>
          <w:szCs w:val="20"/>
          <w:lang w:val="sr-Cyrl-RS"/>
        </w:rPr>
        <w:t>NOVEMBRU</w:t>
      </w:r>
      <w:r w:rsidRPr="00223C9A">
        <w:rPr>
          <w:rFonts w:cs="Arial"/>
          <w:color w:val="000000" w:themeColor="text1"/>
          <w:sz w:val="20"/>
          <w:szCs w:val="20"/>
        </w:rPr>
        <w:t xml:space="preserve"> </w:t>
      </w:r>
      <w:r w:rsidR="009A2F50">
        <w:rPr>
          <w:rFonts w:cs="Arial"/>
          <w:color w:val="000000" w:themeColor="text1"/>
          <w:sz w:val="20"/>
          <w:szCs w:val="20"/>
        </w:rPr>
        <w:t>može</w:t>
      </w:r>
      <w:r w:rsidRPr="00223C9A">
        <w:rPr>
          <w:rFonts w:cs="Arial"/>
          <w:color w:val="000000" w:themeColor="text1"/>
          <w:sz w:val="20"/>
          <w:szCs w:val="20"/>
        </w:rPr>
        <w:t xml:space="preserve"> </w:t>
      </w:r>
      <w:r w:rsidR="009A2F50">
        <w:rPr>
          <w:rFonts w:cs="Arial"/>
          <w:color w:val="000000" w:themeColor="text1"/>
          <w:sz w:val="20"/>
          <w:szCs w:val="20"/>
        </w:rPr>
        <w:t>izvršiti</w:t>
      </w:r>
      <w:r w:rsidRPr="00223C9A">
        <w:rPr>
          <w:rFonts w:cs="Arial"/>
          <w:color w:val="000000" w:themeColor="text1"/>
          <w:sz w:val="20"/>
          <w:szCs w:val="20"/>
        </w:rPr>
        <w:t xml:space="preserve"> </w:t>
      </w:r>
      <w:r w:rsidR="009A2F50">
        <w:rPr>
          <w:rFonts w:cs="Arial"/>
          <w:color w:val="000000" w:themeColor="text1"/>
          <w:sz w:val="20"/>
          <w:szCs w:val="20"/>
        </w:rPr>
        <w:t>realokacija</w:t>
      </w:r>
      <w:r w:rsidRPr="00223C9A">
        <w:rPr>
          <w:rFonts w:cs="Arial"/>
          <w:color w:val="000000" w:themeColor="text1"/>
          <w:sz w:val="20"/>
          <w:szCs w:val="20"/>
        </w:rPr>
        <w:t xml:space="preserve"> </w:t>
      </w:r>
      <w:r w:rsidR="009A2F50">
        <w:rPr>
          <w:rFonts w:cs="Arial"/>
          <w:color w:val="000000" w:themeColor="text1"/>
          <w:sz w:val="20"/>
          <w:szCs w:val="20"/>
        </w:rPr>
        <w:t>budžetskih</w:t>
      </w:r>
      <w:r w:rsidRPr="00223C9A">
        <w:rPr>
          <w:rFonts w:cs="Arial"/>
          <w:color w:val="000000" w:themeColor="text1"/>
          <w:sz w:val="20"/>
          <w:szCs w:val="20"/>
        </w:rPr>
        <w:t xml:space="preserve"> </w:t>
      </w:r>
      <w:r w:rsidR="009A2F50">
        <w:rPr>
          <w:rFonts w:cs="Arial"/>
          <w:color w:val="000000" w:themeColor="text1"/>
          <w:sz w:val="20"/>
          <w:szCs w:val="20"/>
        </w:rPr>
        <w:t>sredstava</w:t>
      </w:r>
      <w:r w:rsidRPr="00223C9A">
        <w:rPr>
          <w:rFonts w:cs="Arial"/>
          <w:color w:val="000000" w:themeColor="text1"/>
          <w:sz w:val="20"/>
          <w:szCs w:val="20"/>
        </w:rPr>
        <w:t>:</w:t>
      </w:r>
    </w:p>
    <w:p w:rsidR="00671568" w:rsidRPr="00223C9A" w:rsidRDefault="00671568" w:rsidP="00671568">
      <w:pPr>
        <w:ind w:right="12" w:firstLine="0"/>
        <w:rPr>
          <w:rFonts w:cs="Arial"/>
          <w:color w:val="000000" w:themeColor="text1"/>
          <w:sz w:val="20"/>
          <w:szCs w:val="20"/>
        </w:rPr>
      </w:pPr>
    </w:p>
    <w:p w:rsidR="00671568" w:rsidRPr="00223C9A" w:rsidRDefault="009A2F50" w:rsidP="00671568">
      <w:pPr>
        <w:ind w:right="12" w:firstLine="0"/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>Sa</w:t>
      </w:r>
      <w:r w:rsidR="00671568" w:rsidRPr="00223C9A">
        <w:rPr>
          <w:rFonts w:cs="Arial"/>
          <w:color w:val="000000" w:themeColor="text1"/>
          <w:sz w:val="20"/>
          <w:szCs w:val="20"/>
        </w:rPr>
        <w:t xml:space="preserve"> </w:t>
      </w:r>
      <w:r>
        <w:rPr>
          <w:rFonts w:cs="Arial"/>
          <w:color w:val="000000" w:themeColor="text1"/>
          <w:sz w:val="20"/>
          <w:szCs w:val="20"/>
        </w:rPr>
        <w:t>pozicije</w:t>
      </w:r>
      <w:r w:rsidR="00671568" w:rsidRPr="00223C9A">
        <w:rPr>
          <w:rFonts w:cs="Arial"/>
          <w:color w:val="000000" w:themeColor="text1"/>
          <w:sz w:val="20"/>
          <w:szCs w:val="20"/>
        </w:rPr>
        <w:t>:</w:t>
      </w:r>
    </w:p>
    <w:p w:rsidR="00671568" w:rsidRPr="00223C9A" w:rsidRDefault="00671568" w:rsidP="00671568">
      <w:pPr>
        <w:ind w:right="12" w:firstLine="0"/>
        <w:jc w:val="left"/>
        <w:rPr>
          <w:rFonts w:cs="Arial"/>
          <w:color w:val="000000" w:themeColor="text1"/>
          <w:sz w:val="20"/>
          <w:szCs w:val="20"/>
        </w:rPr>
      </w:pPr>
      <w:r w:rsidRPr="00223C9A">
        <w:rPr>
          <w:rFonts w:cs="Arial"/>
          <w:color w:val="000000" w:themeColor="text1"/>
          <w:sz w:val="20"/>
          <w:szCs w:val="20"/>
        </w:rPr>
        <w:t>-412100-</w:t>
      </w:r>
      <w:r w:rsidR="009A2F50">
        <w:rPr>
          <w:rFonts w:cs="Arial"/>
          <w:color w:val="000000" w:themeColor="text1"/>
          <w:sz w:val="20"/>
          <w:szCs w:val="20"/>
        </w:rPr>
        <w:t>Rashodi</w:t>
      </w:r>
      <w:r w:rsidR="00FD0EF2">
        <w:rPr>
          <w:rFonts w:cs="Arial"/>
          <w:color w:val="000000" w:themeColor="text1"/>
          <w:sz w:val="20"/>
          <w:szCs w:val="20"/>
        </w:rPr>
        <w:t xml:space="preserve"> </w:t>
      </w:r>
      <w:r w:rsidR="009A2F50">
        <w:rPr>
          <w:rFonts w:cs="Arial"/>
          <w:color w:val="000000" w:themeColor="text1"/>
          <w:sz w:val="20"/>
          <w:szCs w:val="20"/>
        </w:rPr>
        <w:t>za</w:t>
      </w:r>
      <w:r w:rsidR="00FD0EF2">
        <w:rPr>
          <w:rFonts w:cs="Arial"/>
          <w:color w:val="000000" w:themeColor="text1"/>
          <w:sz w:val="20"/>
          <w:szCs w:val="20"/>
        </w:rPr>
        <w:t xml:space="preserve"> </w:t>
      </w:r>
      <w:r w:rsidR="009A2F50">
        <w:rPr>
          <w:rFonts w:cs="Arial"/>
          <w:color w:val="000000" w:themeColor="text1"/>
          <w:sz w:val="20"/>
          <w:szCs w:val="20"/>
        </w:rPr>
        <w:t>zakup</w:t>
      </w:r>
      <w:r w:rsidR="00FD0EF2">
        <w:rPr>
          <w:rFonts w:cs="Arial"/>
          <w:color w:val="000000" w:themeColor="text1"/>
          <w:sz w:val="20"/>
          <w:szCs w:val="20"/>
        </w:rPr>
        <w:t xml:space="preserve">  ................</w:t>
      </w:r>
      <w:r w:rsidRPr="00223C9A">
        <w:rPr>
          <w:rFonts w:cs="Arial"/>
          <w:color w:val="000000" w:themeColor="text1"/>
          <w:sz w:val="20"/>
          <w:szCs w:val="20"/>
        </w:rPr>
        <w:t>........170,00</w:t>
      </w:r>
      <w:r w:rsidR="009A2F50">
        <w:rPr>
          <w:rFonts w:cs="Arial"/>
          <w:color w:val="000000" w:themeColor="text1"/>
          <w:sz w:val="20"/>
          <w:szCs w:val="20"/>
        </w:rPr>
        <w:t>KM</w:t>
      </w:r>
    </w:p>
    <w:p w:rsidR="00671568" w:rsidRPr="00223C9A" w:rsidRDefault="00671568" w:rsidP="00671568">
      <w:pPr>
        <w:ind w:right="12" w:firstLine="0"/>
        <w:jc w:val="left"/>
        <w:rPr>
          <w:rFonts w:cs="Arial"/>
          <w:color w:val="000000" w:themeColor="text1"/>
          <w:sz w:val="20"/>
          <w:szCs w:val="20"/>
        </w:rPr>
      </w:pPr>
      <w:r w:rsidRPr="00223C9A">
        <w:rPr>
          <w:rFonts w:cs="Arial"/>
          <w:color w:val="000000" w:themeColor="text1"/>
          <w:sz w:val="20"/>
          <w:szCs w:val="20"/>
        </w:rPr>
        <w:t>-412600-</w:t>
      </w:r>
      <w:r w:rsidR="009A2F50">
        <w:rPr>
          <w:rFonts w:cs="Arial"/>
          <w:color w:val="000000" w:themeColor="text1"/>
          <w:sz w:val="20"/>
          <w:szCs w:val="20"/>
        </w:rPr>
        <w:t>Rashodi</w:t>
      </w:r>
      <w:r w:rsidRPr="00223C9A">
        <w:rPr>
          <w:rFonts w:cs="Arial"/>
          <w:color w:val="000000" w:themeColor="text1"/>
          <w:sz w:val="20"/>
          <w:szCs w:val="20"/>
        </w:rPr>
        <w:t xml:space="preserve"> </w:t>
      </w:r>
      <w:r w:rsidR="009A2F50">
        <w:rPr>
          <w:rFonts w:cs="Arial"/>
          <w:color w:val="000000" w:themeColor="text1"/>
          <w:sz w:val="20"/>
          <w:szCs w:val="20"/>
        </w:rPr>
        <w:t>za</w:t>
      </w:r>
      <w:r w:rsidRPr="00223C9A">
        <w:rPr>
          <w:rFonts w:cs="Arial"/>
          <w:color w:val="000000" w:themeColor="text1"/>
          <w:sz w:val="20"/>
          <w:szCs w:val="20"/>
        </w:rPr>
        <w:t xml:space="preserve"> </w:t>
      </w:r>
      <w:r w:rsidR="009A2F50">
        <w:rPr>
          <w:rFonts w:cs="Arial"/>
          <w:color w:val="000000" w:themeColor="text1"/>
          <w:sz w:val="20"/>
          <w:szCs w:val="20"/>
        </w:rPr>
        <w:t>službena</w:t>
      </w:r>
      <w:r w:rsidRPr="00223C9A">
        <w:rPr>
          <w:rFonts w:cs="Arial"/>
          <w:color w:val="000000" w:themeColor="text1"/>
          <w:sz w:val="20"/>
          <w:szCs w:val="20"/>
        </w:rPr>
        <w:t xml:space="preserve"> </w:t>
      </w:r>
      <w:r w:rsidR="009A2F50">
        <w:rPr>
          <w:rFonts w:cs="Arial"/>
          <w:color w:val="000000" w:themeColor="text1"/>
          <w:sz w:val="20"/>
          <w:szCs w:val="20"/>
        </w:rPr>
        <w:t>putovanja</w:t>
      </w:r>
      <w:r w:rsidRPr="00223C9A">
        <w:rPr>
          <w:rFonts w:cs="Arial"/>
          <w:color w:val="000000" w:themeColor="text1"/>
          <w:sz w:val="20"/>
          <w:szCs w:val="20"/>
        </w:rPr>
        <w:t>......90,00</w:t>
      </w:r>
      <w:r w:rsidR="009A2F50">
        <w:rPr>
          <w:rFonts w:cs="Arial"/>
          <w:color w:val="000000" w:themeColor="text1"/>
          <w:sz w:val="20"/>
          <w:szCs w:val="20"/>
        </w:rPr>
        <w:t>KM</w:t>
      </w:r>
    </w:p>
    <w:p w:rsidR="00671568" w:rsidRPr="00223C9A" w:rsidRDefault="00671568" w:rsidP="00671568">
      <w:pPr>
        <w:ind w:right="12" w:firstLine="0"/>
        <w:jc w:val="left"/>
        <w:rPr>
          <w:rFonts w:cs="Arial"/>
          <w:color w:val="000000" w:themeColor="text1"/>
          <w:sz w:val="20"/>
          <w:szCs w:val="20"/>
        </w:rPr>
      </w:pPr>
      <w:r w:rsidRPr="00223C9A">
        <w:rPr>
          <w:rFonts w:cs="Arial"/>
          <w:color w:val="000000" w:themeColor="text1"/>
          <w:sz w:val="20"/>
          <w:szCs w:val="20"/>
        </w:rPr>
        <w:t>-413900-</w:t>
      </w:r>
      <w:r w:rsidR="009A2F50">
        <w:rPr>
          <w:rFonts w:cs="Arial"/>
          <w:color w:val="000000" w:themeColor="text1"/>
          <w:sz w:val="20"/>
          <w:szCs w:val="20"/>
        </w:rPr>
        <w:t>Rashodi</w:t>
      </w:r>
      <w:r w:rsidRPr="00223C9A">
        <w:rPr>
          <w:rFonts w:cs="Arial"/>
          <w:color w:val="000000" w:themeColor="text1"/>
          <w:sz w:val="20"/>
          <w:szCs w:val="20"/>
        </w:rPr>
        <w:t xml:space="preserve"> </w:t>
      </w:r>
      <w:r w:rsidR="009A2F50">
        <w:rPr>
          <w:rFonts w:cs="Arial"/>
          <w:color w:val="000000" w:themeColor="text1"/>
          <w:sz w:val="20"/>
          <w:szCs w:val="20"/>
        </w:rPr>
        <w:t>za</w:t>
      </w:r>
      <w:r w:rsidRPr="00223C9A">
        <w:rPr>
          <w:rFonts w:cs="Arial"/>
          <w:color w:val="000000" w:themeColor="text1"/>
          <w:sz w:val="20"/>
          <w:szCs w:val="20"/>
        </w:rPr>
        <w:t xml:space="preserve"> </w:t>
      </w:r>
      <w:r w:rsidR="009A2F50">
        <w:rPr>
          <w:rFonts w:cs="Arial"/>
          <w:color w:val="000000" w:themeColor="text1"/>
          <w:sz w:val="20"/>
          <w:szCs w:val="20"/>
        </w:rPr>
        <w:t>zatezne</w:t>
      </w:r>
      <w:r w:rsidRPr="00223C9A">
        <w:rPr>
          <w:rFonts w:cs="Arial"/>
          <w:color w:val="000000" w:themeColor="text1"/>
          <w:sz w:val="20"/>
          <w:szCs w:val="20"/>
        </w:rPr>
        <w:t xml:space="preserve"> </w:t>
      </w:r>
      <w:r w:rsidR="009A2F50">
        <w:rPr>
          <w:rFonts w:cs="Arial"/>
          <w:color w:val="000000" w:themeColor="text1"/>
          <w:sz w:val="20"/>
          <w:szCs w:val="20"/>
        </w:rPr>
        <w:t>kamate</w:t>
      </w:r>
      <w:r w:rsidRPr="00223C9A">
        <w:rPr>
          <w:rFonts w:cs="Arial"/>
          <w:color w:val="000000" w:themeColor="text1"/>
          <w:sz w:val="20"/>
          <w:szCs w:val="20"/>
        </w:rPr>
        <w:t>.............47,00</w:t>
      </w:r>
      <w:r w:rsidR="009A2F50">
        <w:rPr>
          <w:rFonts w:cs="Arial"/>
          <w:color w:val="000000" w:themeColor="text1"/>
          <w:sz w:val="20"/>
          <w:szCs w:val="20"/>
        </w:rPr>
        <w:t>KM</w:t>
      </w:r>
    </w:p>
    <w:p w:rsidR="00671568" w:rsidRPr="00223C9A" w:rsidRDefault="009A2F50" w:rsidP="00671568">
      <w:pPr>
        <w:ind w:right="12" w:firstLine="0"/>
        <w:jc w:val="left"/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>Na</w:t>
      </w:r>
      <w:r w:rsidR="00671568" w:rsidRPr="00223C9A">
        <w:rPr>
          <w:rFonts w:cs="Arial"/>
          <w:color w:val="000000" w:themeColor="text1"/>
          <w:sz w:val="20"/>
          <w:szCs w:val="20"/>
        </w:rPr>
        <w:t xml:space="preserve"> </w:t>
      </w:r>
      <w:r>
        <w:rPr>
          <w:rFonts w:cs="Arial"/>
          <w:color w:val="000000" w:themeColor="text1"/>
          <w:sz w:val="20"/>
          <w:szCs w:val="20"/>
        </w:rPr>
        <w:t>poziciju</w:t>
      </w:r>
      <w:r w:rsidR="00671568" w:rsidRPr="00223C9A">
        <w:rPr>
          <w:rFonts w:cs="Arial"/>
          <w:color w:val="000000" w:themeColor="text1"/>
          <w:sz w:val="20"/>
          <w:szCs w:val="20"/>
        </w:rPr>
        <w:t xml:space="preserve">: </w:t>
      </w:r>
    </w:p>
    <w:p w:rsidR="00671568" w:rsidRPr="00223C9A" w:rsidRDefault="00671568" w:rsidP="00671568">
      <w:pPr>
        <w:ind w:right="12" w:firstLine="0"/>
        <w:jc w:val="left"/>
        <w:rPr>
          <w:rFonts w:cs="Arial"/>
          <w:color w:val="000000" w:themeColor="text1"/>
          <w:sz w:val="20"/>
          <w:szCs w:val="20"/>
        </w:rPr>
      </w:pPr>
      <w:r w:rsidRPr="00223C9A">
        <w:rPr>
          <w:rFonts w:cs="Arial"/>
          <w:color w:val="000000" w:themeColor="text1"/>
          <w:sz w:val="20"/>
          <w:szCs w:val="20"/>
        </w:rPr>
        <w:t>-412200-</w:t>
      </w:r>
      <w:r w:rsidR="009A2F50">
        <w:rPr>
          <w:rFonts w:cs="Arial"/>
          <w:color w:val="000000" w:themeColor="text1"/>
          <w:sz w:val="20"/>
          <w:szCs w:val="20"/>
        </w:rPr>
        <w:t>Rashodi</w:t>
      </w:r>
      <w:r w:rsidRPr="00223C9A">
        <w:rPr>
          <w:rFonts w:cs="Arial"/>
          <w:color w:val="000000" w:themeColor="text1"/>
          <w:sz w:val="20"/>
          <w:szCs w:val="20"/>
        </w:rPr>
        <w:t xml:space="preserve"> </w:t>
      </w:r>
      <w:r w:rsidR="009A2F50">
        <w:rPr>
          <w:rFonts w:cs="Arial"/>
          <w:color w:val="000000" w:themeColor="text1"/>
          <w:sz w:val="20"/>
          <w:szCs w:val="20"/>
        </w:rPr>
        <w:t>za</w:t>
      </w:r>
      <w:r w:rsidRPr="00223C9A">
        <w:rPr>
          <w:rFonts w:cs="Arial"/>
          <w:color w:val="000000" w:themeColor="text1"/>
          <w:sz w:val="20"/>
          <w:szCs w:val="20"/>
        </w:rPr>
        <w:t xml:space="preserve"> </w:t>
      </w:r>
      <w:r w:rsidR="009A2F50">
        <w:rPr>
          <w:rFonts w:cs="Arial"/>
          <w:color w:val="000000" w:themeColor="text1"/>
          <w:sz w:val="20"/>
          <w:szCs w:val="20"/>
        </w:rPr>
        <w:t>energ</w:t>
      </w:r>
      <w:r w:rsidRPr="00223C9A">
        <w:rPr>
          <w:rFonts w:cs="Arial"/>
          <w:color w:val="000000" w:themeColor="text1"/>
          <w:sz w:val="20"/>
          <w:szCs w:val="20"/>
        </w:rPr>
        <w:t xml:space="preserve">., </w:t>
      </w:r>
      <w:r w:rsidR="009A2F50">
        <w:rPr>
          <w:rFonts w:cs="Arial"/>
          <w:color w:val="000000" w:themeColor="text1"/>
          <w:sz w:val="20"/>
          <w:szCs w:val="20"/>
        </w:rPr>
        <w:t>komun</w:t>
      </w:r>
      <w:r w:rsidRPr="00223C9A">
        <w:rPr>
          <w:rFonts w:cs="Arial"/>
          <w:color w:val="000000" w:themeColor="text1"/>
          <w:sz w:val="20"/>
          <w:szCs w:val="20"/>
        </w:rPr>
        <w:t>.</w:t>
      </w:r>
      <w:r w:rsidR="009A2F50">
        <w:rPr>
          <w:rFonts w:cs="Arial"/>
          <w:color w:val="000000" w:themeColor="text1"/>
          <w:sz w:val="20"/>
          <w:szCs w:val="20"/>
        </w:rPr>
        <w:t>i</w:t>
      </w:r>
      <w:r w:rsidRPr="00223C9A">
        <w:rPr>
          <w:rFonts w:cs="Arial"/>
          <w:color w:val="000000" w:themeColor="text1"/>
          <w:sz w:val="20"/>
          <w:szCs w:val="20"/>
        </w:rPr>
        <w:t xml:space="preserve"> </w:t>
      </w:r>
      <w:r w:rsidR="009A2F50">
        <w:rPr>
          <w:rFonts w:cs="Arial"/>
          <w:color w:val="000000" w:themeColor="text1"/>
          <w:sz w:val="20"/>
          <w:szCs w:val="20"/>
        </w:rPr>
        <w:t>komunikac</w:t>
      </w:r>
      <w:r w:rsidRPr="00223C9A">
        <w:rPr>
          <w:rFonts w:cs="Arial"/>
          <w:color w:val="000000" w:themeColor="text1"/>
          <w:sz w:val="20"/>
          <w:szCs w:val="20"/>
        </w:rPr>
        <w:t>.</w:t>
      </w:r>
      <w:r w:rsidR="009A2F50">
        <w:rPr>
          <w:rFonts w:cs="Arial"/>
          <w:color w:val="000000" w:themeColor="text1"/>
          <w:sz w:val="20"/>
          <w:szCs w:val="20"/>
        </w:rPr>
        <w:t>usluge</w:t>
      </w:r>
      <w:r w:rsidRPr="00223C9A">
        <w:rPr>
          <w:rFonts w:cs="Arial"/>
          <w:color w:val="000000" w:themeColor="text1"/>
          <w:sz w:val="20"/>
          <w:szCs w:val="20"/>
        </w:rPr>
        <w:t xml:space="preserve"> ........................................307,00</w:t>
      </w:r>
      <w:r w:rsidR="009A2F50">
        <w:rPr>
          <w:rFonts w:cs="Arial"/>
          <w:color w:val="000000" w:themeColor="text1"/>
          <w:sz w:val="20"/>
          <w:szCs w:val="20"/>
        </w:rPr>
        <w:t>KM</w:t>
      </w:r>
    </w:p>
    <w:p w:rsidR="00671568" w:rsidRPr="00223C9A" w:rsidRDefault="00671568" w:rsidP="00671568">
      <w:pPr>
        <w:ind w:right="12" w:firstLine="0"/>
        <w:jc w:val="left"/>
        <w:rPr>
          <w:rFonts w:cs="Arial"/>
          <w:color w:val="000000" w:themeColor="text1"/>
          <w:sz w:val="20"/>
          <w:szCs w:val="20"/>
          <w:lang w:val="sr-Cyrl-RS"/>
        </w:rPr>
      </w:pPr>
    </w:p>
    <w:p w:rsidR="00671568" w:rsidRPr="00223C9A" w:rsidRDefault="00671568" w:rsidP="00671568">
      <w:pPr>
        <w:ind w:right="12" w:firstLine="0"/>
        <w:jc w:val="center"/>
        <w:rPr>
          <w:rFonts w:cs="Arial"/>
          <w:color w:val="000000" w:themeColor="text1"/>
          <w:sz w:val="20"/>
          <w:szCs w:val="20"/>
          <w:lang w:val="sr-Latn-BA"/>
        </w:rPr>
      </w:pPr>
      <w:r w:rsidRPr="00223C9A">
        <w:rPr>
          <w:rFonts w:cs="Arial"/>
          <w:color w:val="000000" w:themeColor="text1"/>
          <w:sz w:val="20"/>
          <w:szCs w:val="20"/>
          <w:lang w:val="sr-Latn-BA"/>
        </w:rPr>
        <w:t>II</w:t>
      </w:r>
    </w:p>
    <w:p w:rsidR="00671568" w:rsidRPr="00223C9A" w:rsidRDefault="00671568" w:rsidP="00671568">
      <w:pPr>
        <w:ind w:right="12" w:firstLine="0"/>
        <w:rPr>
          <w:rFonts w:cs="Arial"/>
          <w:color w:val="000000" w:themeColor="text1"/>
          <w:sz w:val="20"/>
          <w:szCs w:val="20"/>
        </w:rPr>
      </w:pPr>
      <w:r w:rsidRPr="00AF612D">
        <w:rPr>
          <w:rFonts w:cs="Arial"/>
          <w:color w:val="FF0000"/>
          <w:sz w:val="20"/>
          <w:szCs w:val="20"/>
        </w:rPr>
        <w:tab/>
      </w:r>
      <w:r w:rsidR="009A2F50">
        <w:rPr>
          <w:rFonts w:cs="Arial"/>
          <w:color w:val="000000" w:themeColor="text1"/>
          <w:sz w:val="20"/>
          <w:szCs w:val="20"/>
        </w:rPr>
        <w:t>Nalaže</w:t>
      </w:r>
      <w:r w:rsidRPr="00223C9A">
        <w:rPr>
          <w:rFonts w:cs="Arial"/>
          <w:color w:val="000000" w:themeColor="text1"/>
          <w:sz w:val="20"/>
          <w:szCs w:val="20"/>
        </w:rPr>
        <w:t xml:space="preserve"> </w:t>
      </w:r>
      <w:r w:rsidR="009A2F50">
        <w:rPr>
          <w:rFonts w:cs="Arial"/>
          <w:color w:val="000000" w:themeColor="text1"/>
          <w:sz w:val="20"/>
          <w:szCs w:val="20"/>
        </w:rPr>
        <w:t>se</w:t>
      </w:r>
      <w:r w:rsidRPr="00223C9A">
        <w:rPr>
          <w:rFonts w:cs="Arial"/>
          <w:color w:val="000000" w:themeColor="text1"/>
          <w:sz w:val="20"/>
          <w:szCs w:val="20"/>
        </w:rPr>
        <w:t xml:space="preserve"> </w:t>
      </w:r>
      <w:r w:rsidR="009A2F50">
        <w:rPr>
          <w:rFonts w:cs="Arial"/>
          <w:color w:val="000000" w:themeColor="text1"/>
          <w:sz w:val="20"/>
          <w:szCs w:val="20"/>
        </w:rPr>
        <w:t>službi</w:t>
      </w:r>
      <w:r w:rsidRPr="00223C9A">
        <w:rPr>
          <w:rFonts w:cs="Arial"/>
          <w:color w:val="000000" w:themeColor="text1"/>
          <w:sz w:val="20"/>
          <w:szCs w:val="20"/>
        </w:rPr>
        <w:t xml:space="preserve"> </w:t>
      </w:r>
      <w:r w:rsidR="009A2F50">
        <w:rPr>
          <w:rFonts w:cs="Arial"/>
          <w:color w:val="000000" w:themeColor="text1"/>
          <w:sz w:val="20"/>
          <w:szCs w:val="20"/>
        </w:rPr>
        <w:t>budžeta</w:t>
      </w:r>
      <w:r w:rsidRPr="00223C9A">
        <w:rPr>
          <w:rFonts w:cs="Arial"/>
          <w:color w:val="000000" w:themeColor="text1"/>
          <w:sz w:val="20"/>
          <w:szCs w:val="20"/>
        </w:rPr>
        <w:t xml:space="preserve">, </w:t>
      </w:r>
      <w:r w:rsidR="009A2F50">
        <w:rPr>
          <w:rFonts w:cs="Arial"/>
          <w:color w:val="000000" w:themeColor="text1"/>
          <w:sz w:val="20"/>
          <w:szCs w:val="20"/>
        </w:rPr>
        <w:t>tj</w:t>
      </w:r>
      <w:r w:rsidRPr="00223C9A">
        <w:rPr>
          <w:rFonts w:cs="Arial"/>
          <w:color w:val="000000" w:themeColor="text1"/>
          <w:sz w:val="20"/>
          <w:szCs w:val="20"/>
        </w:rPr>
        <w:t>.</w:t>
      </w:r>
      <w:r w:rsidR="009A2F50">
        <w:rPr>
          <w:rFonts w:cs="Arial"/>
          <w:color w:val="000000" w:themeColor="text1"/>
          <w:sz w:val="20"/>
          <w:szCs w:val="20"/>
        </w:rPr>
        <w:t>službeniku</w:t>
      </w:r>
      <w:r w:rsidRPr="00223C9A">
        <w:rPr>
          <w:rFonts w:cs="Arial"/>
          <w:color w:val="000000" w:themeColor="text1"/>
          <w:sz w:val="20"/>
          <w:szCs w:val="20"/>
        </w:rPr>
        <w:t xml:space="preserve"> </w:t>
      </w:r>
      <w:r w:rsidR="009A2F50">
        <w:rPr>
          <w:rFonts w:cs="Arial"/>
          <w:color w:val="000000" w:themeColor="text1"/>
          <w:sz w:val="20"/>
          <w:szCs w:val="20"/>
        </w:rPr>
        <w:t>zaduženom</w:t>
      </w:r>
      <w:r w:rsidRPr="00223C9A">
        <w:rPr>
          <w:rFonts w:cs="Arial"/>
          <w:color w:val="000000" w:themeColor="text1"/>
          <w:sz w:val="20"/>
          <w:szCs w:val="20"/>
        </w:rPr>
        <w:t xml:space="preserve"> </w:t>
      </w:r>
      <w:r w:rsidR="009A2F50">
        <w:rPr>
          <w:rFonts w:cs="Arial"/>
          <w:color w:val="000000" w:themeColor="text1"/>
          <w:sz w:val="20"/>
          <w:szCs w:val="20"/>
        </w:rPr>
        <w:t>za</w:t>
      </w:r>
      <w:r w:rsidRPr="00223C9A">
        <w:rPr>
          <w:rFonts w:cs="Arial"/>
          <w:color w:val="000000" w:themeColor="text1"/>
          <w:sz w:val="20"/>
          <w:szCs w:val="20"/>
        </w:rPr>
        <w:t xml:space="preserve"> </w:t>
      </w:r>
      <w:r w:rsidR="009A2F50">
        <w:rPr>
          <w:rFonts w:cs="Arial"/>
          <w:color w:val="000000" w:themeColor="text1"/>
          <w:sz w:val="20"/>
          <w:szCs w:val="20"/>
        </w:rPr>
        <w:t>unos</w:t>
      </w:r>
      <w:r w:rsidRPr="00223C9A">
        <w:rPr>
          <w:rFonts w:cs="Arial"/>
          <w:color w:val="000000" w:themeColor="text1"/>
          <w:sz w:val="20"/>
          <w:szCs w:val="20"/>
        </w:rPr>
        <w:t xml:space="preserve"> </w:t>
      </w:r>
      <w:r w:rsidR="009A2F50">
        <w:rPr>
          <w:rFonts w:cs="Arial"/>
          <w:color w:val="000000" w:themeColor="text1"/>
          <w:sz w:val="20"/>
          <w:szCs w:val="20"/>
        </w:rPr>
        <w:t>operativnog</w:t>
      </w:r>
      <w:r w:rsidRPr="00223C9A">
        <w:rPr>
          <w:rFonts w:cs="Arial"/>
          <w:color w:val="000000" w:themeColor="text1"/>
          <w:sz w:val="20"/>
          <w:szCs w:val="20"/>
        </w:rPr>
        <w:t xml:space="preserve"> </w:t>
      </w:r>
      <w:r w:rsidR="009A2F50">
        <w:rPr>
          <w:rFonts w:cs="Arial"/>
          <w:color w:val="000000" w:themeColor="text1"/>
          <w:sz w:val="20"/>
          <w:szCs w:val="20"/>
        </w:rPr>
        <w:t>budžeta</w:t>
      </w:r>
      <w:r w:rsidRPr="00223C9A">
        <w:rPr>
          <w:rFonts w:cs="Arial"/>
          <w:color w:val="000000" w:themeColor="text1"/>
          <w:sz w:val="20"/>
          <w:szCs w:val="20"/>
        </w:rPr>
        <w:t xml:space="preserve"> </w:t>
      </w:r>
      <w:r w:rsidR="009A2F50">
        <w:rPr>
          <w:rFonts w:cs="Arial"/>
          <w:color w:val="000000" w:themeColor="text1"/>
          <w:sz w:val="20"/>
          <w:szCs w:val="20"/>
        </w:rPr>
        <w:t>da</w:t>
      </w:r>
      <w:r w:rsidRPr="00223C9A">
        <w:rPr>
          <w:rFonts w:cs="Arial"/>
          <w:color w:val="000000" w:themeColor="text1"/>
          <w:sz w:val="20"/>
          <w:szCs w:val="20"/>
        </w:rPr>
        <w:t xml:space="preserve"> </w:t>
      </w:r>
      <w:r w:rsidR="009A2F50">
        <w:rPr>
          <w:rFonts w:cs="Arial"/>
          <w:color w:val="000000" w:themeColor="text1"/>
          <w:sz w:val="20"/>
          <w:szCs w:val="20"/>
        </w:rPr>
        <w:t>može</w:t>
      </w:r>
      <w:r w:rsidRPr="00223C9A">
        <w:rPr>
          <w:rFonts w:cs="Arial"/>
          <w:color w:val="000000" w:themeColor="text1"/>
          <w:sz w:val="20"/>
          <w:szCs w:val="20"/>
        </w:rPr>
        <w:t xml:space="preserve"> </w:t>
      </w:r>
      <w:r w:rsidR="009A2F50">
        <w:rPr>
          <w:rFonts w:cs="Arial"/>
          <w:color w:val="000000" w:themeColor="text1"/>
          <w:sz w:val="20"/>
          <w:szCs w:val="20"/>
        </w:rPr>
        <w:t>na</w:t>
      </w:r>
      <w:r w:rsidRPr="00223C9A">
        <w:rPr>
          <w:rFonts w:cs="Arial"/>
          <w:color w:val="000000" w:themeColor="text1"/>
          <w:sz w:val="20"/>
          <w:szCs w:val="20"/>
        </w:rPr>
        <w:t xml:space="preserve"> </w:t>
      </w:r>
      <w:r w:rsidR="009A2F50">
        <w:rPr>
          <w:rFonts w:cs="Arial"/>
          <w:color w:val="000000" w:themeColor="text1"/>
          <w:sz w:val="20"/>
          <w:szCs w:val="20"/>
        </w:rPr>
        <w:t>osnovu</w:t>
      </w:r>
      <w:r w:rsidRPr="00223C9A">
        <w:rPr>
          <w:rFonts w:cs="Arial"/>
          <w:color w:val="000000" w:themeColor="text1"/>
          <w:sz w:val="20"/>
          <w:szCs w:val="20"/>
        </w:rPr>
        <w:t xml:space="preserve"> </w:t>
      </w:r>
      <w:r w:rsidR="009A2F50">
        <w:rPr>
          <w:rFonts w:cs="Arial"/>
          <w:color w:val="000000" w:themeColor="text1"/>
          <w:sz w:val="20"/>
          <w:szCs w:val="20"/>
        </w:rPr>
        <w:t>ovog</w:t>
      </w:r>
      <w:r w:rsidRPr="00223C9A">
        <w:rPr>
          <w:rFonts w:cs="Arial"/>
          <w:color w:val="000000" w:themeColor="text1"/>
          <w:sz w:val="20"/>
          <w:szCs w:val="20"/>
        </w:rPr>
        <w:t xml:space="preserve"> </w:t>
      </w:r>
      <w:r w:rsidR="009A2F50">
        <w:rPr>
          <w:rFonts w:cs="Arial"/>
          <w:color w:val="000000" w:themeColor="text1"/>
          <w:sz w:val="20"/>
          <w:szCs w:val="20"/>
        </w:rPr>
        <w:t>Rješenja</w:t>
      </w:r>
      <w:r w:rsidRPr="00223C9A">
        <w:rPr>
          <w:rFonts w:cs="Arial"/>
          <w:color w:val="000000" w:themeColor="text1"/>
          <w:sz w:val="20"/>
          <w:szCs w:val="20"/>
        </w:rPr>
        <w:t xml:space="preserve"> </w:t>
      </w:r>
      <w:r w:rsidR="009A2F50">
        <w:rPr>
          <w:rFonts w:cs="Arial"/>
          <w:color w:val="000000" w:themeColor="text1"/>
          <w:sz w:val="20"/>
          <w:szCs w:val="20"/>
        </w:rPr>
        <w:t>izvršiti</w:t>
      </w:r>
      <w:r w:rsidRPr="00223C9A">
        <w:rPr>
          <w:rFonts w:cs="Arial"/>
          <w:color w:val="000000" w:themeColor="text1"/>
          <w:sz w:val="20"/>
          <w:szCs w:val="20"/>
        </w:rPr>
        <w:t xml:space="preserve"> </w:t>
      </w:r>
      <w:r w:rsidR="009A2F50">
        <w:rPr>
          <w:rFonts w:cs="Arial"/>
          <w:color w:val="000000" w:themeColor="text1"/>
          <w:sz w:val="20"/>
          <w:szCs w:val="20"/>
        </w:rPr>
        <w:t>unos</w:t>
      </w:r>
      <w:r w:rsidRPr="00223C9A">
        <w:rPr>
          <w:rFonts w:cs="Arial"/>
          <w:color w:val="000000" w:themeColor="text1"/>
          <w:sz w:val="20"/>
          <w:szCs w:val="20"/>
        </w:rPr>
        <w:t xml:space="preserve"> </w:t>
      </w:r>
      <w:r w:rsidR="009A2F50">
        <w:rPr>
          <w:rFonts w:cs="Arial"/>
          <w:color w:val="000000" w:themeColor="text1"/>
          <w:sz w:val="20"/>
          <w:szCs w:val="20"/>
        </w:rPr>
        <w:t>iste</w:t>
      </w:r>
      <w:r w:rsidRPr="00223C9A">
        <w:rPr>
          <w:rFonts w:cs="Arial"/>
          <w:color w:val="000000" w:themeColor="text1"/>
          <w:sz w:val="20"/>
          <w:szCs w:val="20"/>
        </w:rPr>
        <w:t xml:space="preserve"> </w:t>
      </w:r>
      <w:r w:rsidR="009A2F50">
        <w:rPr>
          <w:rFonts w:cs="Arial"/>
          <w:color w:val="000000" w:themeColor="text1"/>
          <w:sz w:val="20"/>
          <w:szCs w:val="20"/>
        </w:rPr>
        <w:t>pozicije</w:t>
      </w:r>
      <w:r w:rsidRPr="00223C9A">
        <w:rPr>
          <w:rFonts w:cs="Arial"/>
          <w:color w:val="000000" w:themeColor="text1"/>
          <w:sz w:val="20"/>
          <w:szCs w:val="20"/>
        </w:rPr>
        <w:t xml:space="preserve"> </w:t>
      </w:r>
      <w:r w:rsidR="009A2F50">
        <w:rPr>
          <w:rFonts w:cs="Arial"/>
          <w:color w:val="000000" w:themeColor="text1"/>
          <w:sz w:val="20"/>
          <w:szCs w:val="20"/>
        </w:rPr>
        <w:t>po</w:t>
      </w:r>
      <w:r w:rsidRPr="00223C9A">
        <w:rPr>
          <w:rFonts w:cs="Arial"/>
          <w:color w:val="000000" w:themeColor="text1"/>
          <w:sz w:val="20"/>
          <w:szCs w:val="20"/>
        </w:rPr>
        <w:t xml:space="preserve"> </w:t>
      </w:r>
      <w:r w:rsidR="009A2F50">
        <w:rPr>
          <w:rFonts w:cs="Arial"/>
          <w:color w:val="000000" w:themeColor="text1"/>
          <w:sz w:val="20"/>
          <w:szCs w:val="20"/>
        </w:rPr>
        <w:t>tački</w:t>
      </w:r>
      <w:r w:rsidRPr="00223C9A">
        <w:rPr>
          <w:rFonts w:cs="Arial"/>
          <w:color w:val="000000" w:themeColor="text1"/>
          <w:sz w:val="20"/>
          <w:szCs w:val="20"/>
        </w:rPr>
        <w:t xml:space="preserve"> 1 </w:t>
      </w:r>
      <w:r w:rsidR="009A2F50">
        <w:rPr>
          <w:rFonts w:cs="Arial"/>
          <w:color w:val="000000" w:themeColor="text1"/>
          <w:sz w:val="20"/>
          <w:szCs w:val="20"/>
        </w:rPr>
        <w:t>ovog</w:t>
      </w:r>
      <w:r w:rsidRPr="00223C9A">
        <w:rPr>
          <w:rFonts w:cs="Arial"/>
          <w:color w:val="000000" w:themeColor="text1"/>
          <w:sz w:val="20"/>
          <w:szCs w:val="20"/>
        </w:rPr>
        <w:t xml:space="preserve"> </w:t>
      </w:r>
      <w:r w:rsidR="009A2F50">
        <w:rPr>
          <w:rFonts w:cs="Arial"/>
          <w:color w:val="000000" w:themeColor="text1"/>
          <w:sz w:val="20"/>
          <w:szCs w:val="20"/>
        </w:rPr>
        <w:t>Rješenja</w:t>
      </w:r>
      <w:r w:rsidRPr="00223C9A">
        <w:rPr>
          <w:rFonts w:cs="Arial"/>
          <w:color w:val="000000" w:themeColor="text1"/>
          <w:sz w:val="20"/>
          <w:szCs w:val="20"/>
        </w:rPr>
        <w:t>.</w:t>
      </w:r>
    </w:p>
    <w:p w:rsidR="00671568" w:rsidRPr="00FB5F39" w:rsidRDefault="00671568" w:rsidP="00671568">
      <w:pPr>
        <w:ind w:right="12" w:firstLine="0"/>
        <w:jc w:val="center"/>
        <w:rPr>
          <w:rStyle w:val="Emphasis"/>
          <w:rFonts w:cs="Arial"/>
          <w:i w:val="0"/>
          <w:sz w:val="20"/>
          <w:szCs w:val="20"/>
        </w:rPr>
      </w:pPr>
      <w:r w:rsidRPr="00FB5F39">
        <w:rPr>
          <w:rStyle w:val="Emphasis"/>
          <w:rFonts w:cs="Arial"/>
          <w:i w:val="0"/>
          <w:sz w:val="20"/>
          <w:szCs w:val="20"/>
        </w:rPr>
        <w:t>III</w:t>
      </w:r>
    </w:p>
    <w:p w:rsidR="00671568" w:rsidRPr="00FB5F39" w:rsidRDefault="00671568" w:rsidP="00671568">
      <w:pPr>
        <w:ind w:right="12" w:firstLine="0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ab/>
      </w:r>
      <w:r w:rsidR="009A2F50">
        <w:rPr>
          <w:rFonts w:cs="Arial"/>
          <w:sz w:val="20"/>
          <w:szCs w:val="20"/>
        </w:rPr>
        <w:t>Ovo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Rješenje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stupa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na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snagu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danom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donošenja</w:t>
      </w:r>
      <w:r w:rsidRPr="00FB5F39">
        <w:rPr>
          <w:rFonts w:cs="Arial"/>
          <w:sz w:val="20"/>
          <w:szCs w:val="20"/>
        </w:rPr>
        <w:t xml:space="preserve">, </w:t>
      </w:r>
      <w:r w:rsidR="009A2F50">
        <w:rPr>
          <w:rFonts w:cs="Arial"/>
          <w:sz w:val="20"/>
          <w:szCs w:val="20"/>
        </w:rPr>
        <w:t>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isto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će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objaviti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</w:t>
      </w:r>
      <w:r w:rsidRPr="00FB5F39">
        <w:rPr>
          <w:rFonts w:cs="Arial"/>
          <w:sz w:val="20"/>
          <w:szCs w:val="20"/>
        </w:rPr>
        <w:t xml:space="preserve"> „</w:t>
      </w:r>
      <w:r w:rsidR="009A2F50">
        <w:rPr>
          <w:rFonts w:cs="Arial"/>
          <w:sz w:val="20"/>
          <w:szCs w:val="20"/>
        </w:rPr>
        <w:t>Službenom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biltenu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opštine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Ugljevik</w:t>
      </w:r>
      <w:r w:rsidRPr="00FB5F39">
        <w:rPr>
          <w:rFonts w:cs="Arial"/>
          <w:sz w:val="20"/>
          <w:szCs w:val="20"/>
        </w:rPr>
        <w:t xml:space="preserve">“. </w:t>
      </w:r>
    </w:p>
    <w:p w:rsidR="00671568" w:rsidRPr="00FB5F39" w:rsidRDefault="00671568" w:rsidP="00671568">
      <w:pPr>
        <w:ind w:right="12" w:firstLine="0"/>
        <w:rPr>
          <w:rFonts w:cs="Arial"/>
          <w:sz w:val="20"/>
          <w:szCs w:val="20"/>
        </w:rPr>
      </w:pPr>
    </w:p>
    <w:p w:rsidR="00671568" w:rsidRPr="00671568" w:rsidRDefault="009A2F50" w:rsidP="004604B3">
      <w:pPr>
        <w:ind w:right="12" w:firstLine="0"/>
        <w:jc w:val="left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REPUBLIKA</w:t>
      </w:r>
      <w:r w:rsidR="00671568" w:rsidRPr="00671568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SRPSKA</w:t>
      </w:r>
    </w:p>
    <w:p w:rsidR="00671568" w:rsidRPr="00671568" w:rsidRDefault="009A2F50" w:rsidP="004604B3">
      <w:pPr>
        <w:ind w:right="12" w:firstLine="0"/>
        <w:jc w:val="left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OPŠTINA</w:t>
      </w:r>
      <w:r w:rsidR="00671568" w:rsidRPr="00671568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UGLjEVIK</w:t>
      </w:r>
      <w:r w:rsidR="00671568" w:rsidRPr="00671568">
        <w:rPr>
          <w:rFonts w:cs="Arial"/>
          <w:sz w:val="18"/>
          <w:szCs w:val="18"/>
          <w:lang w:val="sr-Cyrl-CS"/>
        </w:rPr>
        <w:t xml:space="preserve">                                    </w:t>
      </w:r>
    </w:p>
    <w:p w:rsidR="00671568" w:rsidRPr="00671568" w:rsidRDefault="009A2F50" w:rsidP="004604B3">
      <w:pPr>
        <w:ind w:right="12" w:firstLine="0"/>
        <w:jc w:val="left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NAČELNIK</w:t>
      </w:r>
      <w:r w:rsidR="00671568" w:rsidRPr="00671568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OPŠTINE</w:t>
      </w:r>
      <w:r w:rsidR="00671568" w:rsidRPr="00671568">
        <w:rPr>
          <w:rFonts w:cs="Arial"/>
          <w:sz w:val="18"/>
          <w:szCs w:val="18"/>
          <w:lang w:val="sr-Cyrl-CS"/>
        </w:rPr>
        <w:t xml:space="preserve">                                                                                                                </w:t>
      </w:r>
    </w:p>
    <w:p w:rsidR="00671568" w:rsidRPr="00671568" w:rsidRDefault="009A2F50" w:rsidP="004604B3">
      <w:pPr>
        <w:ind w:right="12" w:firstLine="0"/>
        <w:jc w:val="left"/>
        <w:rPr>
          <w:rFonts w:cs="Arial"/>
          <w:sz w:val="18"/>
          <w:szCs w:val="18"/>
          <w:lang w:val="sr-Latn-BA"/>
        </w:rPr>
      </w:pPr>
      <w:r>
        <w:rPr>
          <w:rFonts w:cs="Arial"/>
          <w:sz w:val="18"/>
          <w:szCs w:val="18"/>
          <w:lang w:val="sr-Cyrl-CS"/>
        </w:rPr>
        <w:t>Broj</w:t>
      </w:r>
      <w:r w:rsidR="00671568" w:rsidRPr="00671568">
        <w:rPr>
          <w:rFonts w:cs="Arial"/>
          <w:sz w:val="18"/>
          <w:szCs w:val="18"/>
          <w:lang w:val="sr-Cyrl-CS"/>
        </w:rPr>
        <w:t xml:space="preserve">: 02/4-40-1172/23      </w:t>
      </w:r>
      <w:r w:rsidR="00671568" w:rsidRPr="00671568">
        <w:rPr>
          <w:rFonts w:cs="Arial"/>
          <w:sz w:val="18"/>
          <w:szCs w:val="18"/>
        </w:rPr>
        <w:t xml:space="preserve">  </w:t>
      </w:r>
      <w:r w:rsidR="00671568" w:rsidRPr="00671568">
        <w:rPr>
          <w:rFonts w:cs="Arial"/>
          <w:sz w:val="18"/>
          <w:szCs w:val="18"/>
          <w:lang w:val="sr-Cyrl-CS"/>
        </w:rPr>
        <w:t xml:space="preserve">        </w:t>
      </w:r>
      <w:r w:rsidR="004604B3">
        <w:rPr>
          <w:rFonts w:cs="Arial"/>
          <w:sz w:val="18"/>
          <w:szCs w:val="18"/>
          <w:lang w:val="sr-Cyrl-CS"/>
        </w:rPr>
        <w:t xml:space="preserve">   </w:t>
      </w:r>
      <w:r>
        <w:rPr>
          <w:rFonts w:cs="Arial"/>
          <w:sz w:val="18"/>
          <w:szCs w:val="18"/>
          <w:lang w:val="sr-Cyrl-CS"/>
        </w:rPr>
        <w:t>NAČELNIK</w:t>
      </w:r>
      <w:r w:rsidR="00671568" w:rsidRPr="00671568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OPŠTINE</w:t>
      </w:r>
      <w:r w:rsidR="00671568" w:rsidRPr="00671568">
        <w:rPr>
          <w:rFonts w:cs="Arial"/>
          <w:sz w:val="18"/>
          <w:szCs w:val="18"/>
          <w:lang w:val="sr-Cyrl-CS"/>
        </w:rPr>
        <w:t xml:space="preserve">                                        </w:t>
      </w:r>
    </w:p>
    <w:p w:rsidR="00671568" w:rsidRPr="00671568" w:rsidRDefault="009A2F50" w:rsidP="004604B3">
      <w:pPr>
        <w:pBdr>
          <w:bottom w:val="single" w:sz="6" w:space="1" w:color="auto"/>
        </w:pBdr>
        <w:ind w:right="12" w:firstLine="0"/>
        <w:jc w:val="left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Datum</w:t>
      </w:r>
      <w:r w:rsidR="00671568" w:rsidRPr="00671568">
        <w:rPr>
          <w:rFonts w:cs="Arial"/>
          <w:sz w:val="18"/>
          <w:szCs w:val="18"/>
          <w:lang w:val="sr-Cyrl-CS"/>
        </w:rPr>
        <w:t>:12.12.2023</w:t>
      </w:r>
      <w:r w:rsidR="00671568" w:rsidRPr="00671568">
        <w:rPr>
          <w:rFonts w:cs="Arial"/>
          <w:sz w:val="18"/>
          <w:szCs w:val="18"/>
        </w:rPr>
        <w:t>.</w:t>
      </w:r>
      <w:r>
        <w:rPr>
          <w:rFonts w:cs="Arial"/>
          <w:sz w:val="18"/>
          <w:szCs w:val="18"/>
          <w:lang w:val="sr-Cyrl-CS"/>
        </w:rPr>
        <w:t>god</w:t>
      </w:r>
      <w:r w:rsidR="004604B3">
        <w:rPr>
          <w:rFonts w:cs="Arial"/>
          <w:sz w:val="18"/>
          <w:szCs w:val="18"/>
          <w:lang w:val="sr-Cyrl-CS"/>
        </w:rPr>
        <w:t xml:space="preserve">                 </w:t>
      </w:r>
      <w:r w:rsidR="00671568" w:rsidRPr="00671568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Vasilije</w:t>
      </w:r>
      <w:r w:rsidR="00671568" w:rsidRPr="00671568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Perić</w:t>
      </w:r>
      <w:r w:rsidR="00671568" w:rsidRPr="00671568">
        <w:rPr>
          <w:rFonts w:cs="Arial"/>
          <w:sz w:val="18"/>
          <w:szCs w:val="18"/>
          <w:lang w:val="sr-Cyrl-CS"/>
        </w:rPr>
        <w:t xml:space="preserve">, </w:t>
      </w:r>
      <w:r>
        <w:rPr>
          <w:rFonts w:cs="Arial"/>
          <w:sz w:val="18"/>
          <w:szCs w:val="18"/>
          <w:lang w:val="sr-Cyrl-CS"/>
        </w:rPr>
        <w:t>dipl</w:t>
      </w:r>
      <w:r w:rsidR="00671568" w:rsidRPr="00671568">
        <w:rPr>
          <w:rFonts w:cs="Arial"/>
          <w:sz w:val="18"/>
          <w:szCs w:val="18"/>
          <w:lang w:val="sr-Cyrl-CS"/>
        </w:rPr>
        <w:t>.</w:t>
      </w:r>
      <w:r>
        <w:rPr>
          <w:rFonts w:cs="Arial"/>
          <w:sz w:val="18"/>
          <w:szCs w:val="18"/>
          <w:lang w:val="sr-Cyrl-CS"/>
        </w:rPr>
        <w:t>ek</w:t>
      </w:r>
      <w:r w:rsidR="00671568" w:rsidRPr="00671568">
        <w:rPr>
          <w:rFonts w:cs="Arial"/>
          <w:sz w:val="18"/>
          <w:szCs w:val="18"/>
          <w:lang w:val="sr-Cyrl-CS"/>
        </w:rPr>
        <w:t>.</w:t>
      </w:r>
    </w:p>
    <w:p w:rsidR="004604B3" w:rsidRDefault="004604B3" w:rsidP="00671568">
      <w:pPr>
        <w:spacing w:after="200" w:line="276" w:lineRule="auto"/>
        <w:ind w:right="12" w:firstLine="0"/>
        <w:rPr>
          <w:rFonts w:cs="Arial"/>
          <w:sz w:val="20"/>
          <w:szCs w:val="20"/>
          <w:lang w:val="sr-Cyrl-CS"/>
        </w:rPr>
      </w:pPr>
    </w:p>
    <w:p w:rsidR="00671568" w:rsidRPr="00FB5F39" w:rsidRDefault="009A2F50" w:rsidP="00671568">
      <w:pPr>
        <w:spacing w:after="200" w:line="276" w:lineRule="auto"/>
        <w:ind w:right="12" w:firstLine="0"/>
        <w:rPr>
          <w:rFonts w:cs="Arial"/>
          <w:sz w:val="20"/>
          <w:szCs w:val="20"/>
          <w:lang w:val="sr-Cyrl-CS"/>
        </w:rPr>
      </w:pPr>
      <w:r>
        <w:rPr>
          <w:rFonts w:cs="Arial"/>
          <w:sz w:val="20"/>
          <w:szCs w:val="20"/>
          <w:lang w:val="sr-Cyrl-CS"/>
        </w:rPr>
        <w:t>Na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osnovu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člana</w:t>
      </w:r>
      <w:r w:rsidR="00671568" w:rsidRPr="00FB5F39">
        <w:rPr>
          <w:rFonts w:cs="Arial"/>
          <w:sz w:val="20"/>
          <w:szCs w:val="20"/>
          <w:lang w:val="sr-Cyrl-CS"/>
        </w:rPr>
        <w:t xml:space="preserve"> 59. </w:t>
      </w:r>
      <w:r>
        <w:rPr>
          <w:rFonts w:cs="Arial"/>
          <w:sz w:val="20"/>
          <w:szCs w:val="20"/>
          <w:lang w:val="sr-Cyrl-CS"/>
        </w:rPr>
        <w:t>Zakona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lokalnoj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samoupravi</w:t>
      </w:r>
      <w:r w:rsidR="00671568" w:rsidRPr="00FB5F39">
        <w:rPr>
          <w:rFonts w:cs="Arial"/>
          <w:sz w:val="20"/>
          <w:szCs w:val="20"/>
          <w:lang w:val="sr-Cyrl-CS"/>
        </w:rPr>
        <w:t xml:space="preserve"> („</w:t>
      </w:r>
      <w:r>
        <w:rPr>
          <w:rFonts w:cs="Arial"/>
          <w:sz w:val="20"/>
          <w:szCs w:val="20"/>
          <w:lang w:val="sr-Cyrl-CS"/>
        </w:rPr>
        <w:t>Službeni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glasnik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Republike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Srpske</w:t>
      </w:r>
      <w:r w:rsidR="00671568" w:rsidRPr="00FB5F39">
        <w:rPr>
          <w:rFonts w:cs="Arial"/>
          <w:sz w:val="20"/>
          <w:szCs w:val="20"/>
          <w:lang w:val="sr-Cyrl-CS"/>
        </w:rPr>
        <w:t xml:space="preserve">“, </w:t>
      </w:r>
      <w:r>
        <w:rPr>
          <w:rFonts w:cs="Arial"/>
          <w:sz w:val="20"/>
          <w:szCs w:val="20"/>
          <w:lang w:val="sr-Cyrl-CS"/>
        </w:rPr>
        <w:t>broj</w:t>
      </w:r>
      <w:r w:rsidR="00671568" w:rsidRPr="00FB5F39">
        <w:rPr>
          <w:rFonts w:cs="Arial"/>
          <w:sz w:val="20"/>
          <w:szCs w:val="20"/>
          <w:lang w:val="sr-Cyrl-CS"/>
        </w:rPr>
        <w:t xml:space="preserve"> 97/16) </w:t>
      </w:r>
      <w:r>
        <w:rPr>
          <w:rFonts w:cs="Arial"/>
          <w:sz w:val="20"/>
          <w:szCs w:val="20"/>
          <w:lang w:val="sr-Cyrl-CS"/>
        </w:rPr>
        <w:t>i</w:t>
      </w:r>
      <w:r w:rsidR="00671568" w:rsidRPr="00FB5F39">
        <w:rPr>
          <w:rFonts w:cs="Arial"/>
          <w:sz w:val="20"/>
          <w:szCs w:val="20"/>
          <w:lang w:val="sr-Cyrl-CS"/>
        </w:rPr>
        <w:t xml:space="preserve">  </w:t>
      </w:r>
      <w:r>
        <w:rPr>
          <w:rFonts w:cs="Arial"/>
          <w:sz w:val="20"/>
          <w:szCs w:val="20"/>
          <w:lang w:val="sr-Cyrl-CS"/>
        </w:rPr>
        <w:t>člana</w:t>
      </w:r>
      <w:r w:rsidR="00671568" w:rsidRPr="00FB5F39">
        <w:rPr>
          <w:rFonts w:cs="Arial"/>
          <w:sz w:val="20"/>
          <w:szCs w:val="20"/>
          <w:lang w:val="sr-Cyrl-CS"/>
        </w:rPr>
        <w:t xml:space="preserve"> 68. </w:t>
      </w:r>
      <w:r>
        <w:rPr>
          <w:rFonts w:cs="Arial"/>
          <w:sz w:val="20"/>
          <w:szCs w:val="20"/>
          <w:lang w:val="sr-Cyrl-CS"/>
        </w:rPr>
        <w:t>Statuta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opštine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Ugljevik</w:t>
      </w:r>
      <w:r w:rsidR="00671568" w:rsidRPr="00FB5F39">
        <w:rPr>
          <w:rFonts w:cs="Arial"/>
          <w:sz w:val="20"/>
          <w:szCs w:val="20"/>
          <w:lang w:val="sr-Cyrl-CS"/>
        </w:rPr>
        <w:t xml:space="preserve"> („</w:t>
      </w:r>
      <w:r>
        <w:rPr>
          <w:rFonts w:cs="Arial"/>
          <w:sz w:val="20"/>
          <w:szCs w:val="20"/>
          <w:lang w:val="sr-Cyrl-CS"/>
        </w:rPr>
        <w:t>Službeni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bilten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opštine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Ugljevik</w:t>
      </w:r>
      <w:r w:rsidR="00671568" w:rsidRPr="00FB5F39">
        <w:rPr>
          <w:rFonts w:cs="Arial"/>
          <w:sz w:val="20"/>
          <w:szCs w:val="20"/>
          <w:lang w:val="sr-Cyrl-CS"/>
        </w:rPr>
        <w:t xml:space="preserve">“, </w:t>
      </w:r>
      <w:r>
        <w:rPr>
          <w:rFonts w:cs="Arial"/>
          <w:sz w:val="20"/>
          <w:szCs w:val="20"/>
          <w:lang w:val="sr-Cyrl-CS"/>
        </w:rPr>
        <w:t>broj</w:t>
      </w:r>
      <w:r w:rsidR="00671568" w:rsidRPr="00FB5F39">
        <w:rPr>
          <w:rFonts w:cs="Arial"/>
          <w:sz w:val="20"/>
          <w:szCs w:val="20"/>
          <w:lang w:val="sr-Cyrl-CS"/>
        </w:rPr>
        <w:t xml:space="preserve"> 7/17) </w:t>
      </w:r>
      <w:r>
        <w:rPr>
          <w:rFonts w:cs="Arial"/>
          <w:sz w:val="20"/>
          <w:szCs w:val="20"/>
          <w:lang w:val="sr-Cyrl-CS"/>
        </w:rPr>
        <w:t>i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člana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 w:rsidR="00671568" w:rsidRPr="00FB5F39">
        <w:rPr>
          <w:rFonts w:cs="Arial"/>
          <w:sz w:val="20"/>
          <w:szCs w:val="20"/>
          <w:lang w:val="sr-Latn-BA"/>
        </w:rPr>
        <w:t xml:space="preserve">8. </w:t>
      </w:r>
      <w:r>
        <w:rPr>
          <w:rFonts w:cs="Arial"/>
          <w:sz w:val="20"/>
          <w:szCs w:val="20"/>
        </w:rPr>
        <w:t>i</w:t>
      </w:r>
      <w:r w:rsidR="00671568" w:rsidRPr="00FB5F39">
        <w:rPr>
          <w:rFonts w:cs="Arial"/>
          <w:sz w:val="20"/>
          <w:szCs w:val="20"/>
        </w:rPr>
        <w:t xml:space="preserve"> </w:t>
      </w:r>
      <w:r w:rsidR="00671568" w:rsidRPr="00FB5F39">
        <w:rPr>
          <w:rFonts w:cs="Arial"/>
          <w:sz w:val="20"/>
          <w:szCs w:val="20"/>
          <w:lang w:val="sr-Cyrl-CS"/>
        </w:rPr>
        <w:t xml:space="preserve">10. </w:t>
      </w:r>
      <w:r>
        <w:rPr>
          <w:rFonts w:cs="Arial"/>
          <w:sz w:val="20"/>
          <w:szCs w:val="20"/>
          <w:lang w:val="sr-Cyrl-CS"/>
        </w:rPr>
        <w:t>Odluke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izvršenju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budžeta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opštine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Ugljevik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za</w:t>
      </w:r>
      <w:r w:rsidR="00671568" w:rsidRPr="00FB5F39">
        <w:rPr>
          <w:rFonts w:cs="Arial"/>
          <w:sz w:val="20"/>
          <w:szCs w:val="20"/>
          <w:lang w:val="sr-Cyrl-CS"/>
        </w:rPr>
        <w:t xml:space="preserve"> 2023. </w:t>
      </w:r>
      <w:r>
        <w:rPr>
          <w:rFonts w:cs="Arial"/>
          <w:sz w:val="20"/>
          <w:szCs w:val="20"/>
          <w:lang w:val="sr-Cyrl-CS"/>
        </w:rPr>
        <w:t>godinu</w:t>
      </w:r>
      <w:r w:rsidR="00671568" w:rsidRPr="00FB5F39">
        <w:rPr>
          <w:rFonts w:cs="Arial"/>
          <w:sz w:val="20"/>
          <w:szCs w:val="20"/>
          <w:lang w:val="sr-Cyrl-CS"/>
        </w:rPr>
        <w:t xml:space="preserve">, </w:t>
      </w:r>
      <w:r>
        <w:rPr>
          <w:rFonts w:cs="Arial"/>
          <w:sz w:val="20"/>
          <w:szCs w:val="20"/>
          <w:lang w:val="sr-Cyrl-CS"/>
        </w:rPr>
        <w:t>Načelnik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opštine</w:t>
      </w:r>
      <w:r w:rsidR="00671568" w:rsidRPr="00FB5F39">
        <w:rPr>
          <w:rFonts w:cs="Arial"/>
          <w:sz w:val="20"/>
          <w:szCs w:val="20"/>
          <w:lang w:val="sr-Cyrl-CS"/>
        </w:rPr>
        <w:t xml:space="preserve">  </w:t>
      </w:r>
      <w:r>
        <w:rPr>
          <w:rFonts w:cs="Arial"/>
          <w:sz w:val="20"/>
          <w:szCs w:val="20"/>
          <w:lang w:val="sr-Cyrl-CS"/>
        </w:rPr>
        <w:t>Ugljevik</w:t>
      </w:r>
      <w:r w:rsidR="00671568" w:rsidRPr="00FB5F39">
        <w:rPr>
          <w:rFonts w:cs="Arial"/>
          <w:sz w:val="20"/>
          <w:szCs w:val="20"/>
          <w:lang w:val="sr-Cyrl-CS"/>
        </w:rPr>
        <w:t xml:space="preserve">, </w:t>
      </w:r>
      <w:r>
        <w:rPr>
          <w:rFonts w:cs="Arial"/>
          <w:sz w:val="20"/>
          <w:szCs w:val="20"/>
          <w:lang w:val="sr-Cyrl-CS"/>
        </w:rPr>
        <w:t>donosi</w:t>
      </w:r>
      <w:r w:rsidR="00671568" w:rsidRPr="00FB5F39">
        <w:rPr>
          <w:rFonts w:cs="Arial"/>
          <w:sz w:val="20"/>
          <w:szCs w:val="20"/>
          <w:lang w:val="sr-Cyrl-CS"/>
        </w:rPr>
        <w:t>:</w:t>
      </w:r>
    </w:p>
    <w:p w:rsidR="00671568" w:rsidRPr="00FB5F39" w:rsidRDefault="009A2F50" w:rsidP="00671568">
      <w:pPr>
        <w:ind w:right="12" w:firstLine="0"/>
        <w:jc w:val="center"/>
        <w:rPr>
          <w:rFonts w:cs="Arial"/>
          <w:sz w:val="20"/>
          <w:szCs w:val="20"/>
          <w:lang w:val="sr-Cyrl-CS"/>
        </w:rPr>
      </w:pPr>
      <w:r>
        <w:rPr>
          <w:rFonts w:cs="Arial"/>
          <w:sz w:val="20"/>
          <w:szCs w:val="20"/>
          <w:lang w:val="sr-Cyrl-CS"/>
        </w:rPr>
        <w:t>R J E Š E NJ E</w:t>
      </w:r>
    </w:p>
    <w:p w:rsidR="00671568" w:rsidRPr="00FB5F39" w:rsidRDefault="00671568" w:rsidP="00671568">
      <w:pPr>
        <w:ind w:right="12" w:firstLine="0"/>
        <w:jc w:val="center"/>
        <w:rPr>
          <w:rFonts w:cs="Arial"/>
          <w:sz w:val="20"/>
          <w:szCs w:val="20"/>
          <w:lang w:val="sr-Cyrl-RS"/>
        </w:rPr>
      </w:pPr>
      <w:r w:rsidRPr="00FB5F39">
        <w:rPr>
          <w:rFonts w:cs="Arial"/>
          <w:sz w:val="20"/>
          <w:szCs w:val="20"/>
        </w:rPr>
        <w:t>I</w:t>
      </w:r>
    </w:p>
    <w:p w:rsidR="00671568" w:rsidRPr="00FB5F39" w:rsidRDefault="00671568" w:rsidP="00671568">
      <w:pPr>
        <w:ind w:right="12" w:firstLine="0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>O</w:t>
      </w:r>
      <w:r w:rsidR="009A2F50">
        <w:rPr>
          <w:rFonts w:cs="Arial"/>
          <w:sz w:val="20"/>
          <w:szCs w:val="20"/>
        </w:rPr>
        <w:t>dobrava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budžetskom</w:t>
      </w:r>
      <w:r w:rsidRPr="00FB5F39">
        <w:rPr>
          <w:rFonts w:cs="Arial"/>
          <w:sz w:val="20"/>
          <w:szCs w:val="20"/>
        </w:rPr>
        <w:t xml:space="preserve">  </w:t>
      </w:r>
      <w:r w:rsidR="009A2F50">
        <w:rPr>
          <w:rFonts w:cs="Arial"/>
          <w:sz w:val="20"/>
          <w:szCs w:val="20"/>
        </w:rPr>
        <w:t>korisniku</w:t>
      </w:r>
      <w:r w:rsidRPr="00FB5F39">
        <w:rPr>
          <w:rFonts w:cs="Arial"/>
          <w:sz w:val="20"/>
          <w:szCs w:val="20"/>
        </w:rPr>
        <w:t xml:space="preserve"> </w:t>
      </w:r>
      <w:r w:rsidRPr="00FB5F39">
        <w:rPr>
          <w:rFonts w:cs="Arial"/>
          <w:sz w:val="20"/>
          <w:szCs w:val="20"/>
          <w:lang w:val="sr-Latn-BA"/>
        </w:rPr>
        <w:t xml:space="preserve"> </w:t>
      </w:r>
      <w:r w:rsidR="009A2F50">
        <w:rPr>
          <w:rFonts w:cs="Arial"/>
          <w:sz w:val="20"/>
          <w:szCs w:val="20"/>
          <w:lang w:val="sr-Cyrl-RS"/>
        </w:rPr>
        <w:t>Opštinska</w:t>
      </w:r>
      <w:r w:rsidRPr="00FB5F39">
        <w:rPr>
          <w:rFonts w:cs="Arial"/>
          <w:sz w:val="20"/>
          <w:szCs w:val="20"/>
          <w:lang w:val="sr-Cyrl-RS"/>
        </w:rPr>
        <w:t xml:space="preserve"> </w:t>
      </w:r>
      <w:r w:rsidR="009A2F50">
        <w:rPr>
          <w:rFonts w:cs="Arial"/>
          <w:sz w:val="20"/>
          <w:szCs w:val="20"/>
          <w:lang w:val="sr-Cyrl-RS"/>
        </w:rPr>
        <w:t>Uprava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  <w:lang w:val="sr-Cyrl-RS"/>
        </w:rPr>
        <w:t>Ugljevik</w:t>
      </w:r>
      <w:r w:rsidRPr="00FB5F39">
        <w:rPr>
          <w:rFonts w:cs="Arial"/>
          <w:sz w:val="20"/>
          <w:szCs w:val="20"/>
        </w:rPr>
        <w:t xml:space="preserve">, </w:t>
      </w:r>
      <w:r w:rsidR="009A2F50">
        <w:rPr>
          <w:rFonts w:cs="Arial"/>
          <w:sz w:val="20"/>
          <w:szCs w:val="20"/>
        </w:rPr>
        <w:t>da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mjesecu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  <w:lang w:val="sr-Cyrl-RS"/>
        </w:rPr>
        <w:t>OKTOBRU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može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izvršiti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realokaciju</w:t>
      </w:r>
      <w:r w:rsidRPr="00FB5F39">
        <w:rPr>
          <w:rFonts w:cs="Arial"/>
          <w:sz w:val="20"/>
          <w:szCs w:val="20"/>
        </w:rPr>
        <w:t xml:space="preserve">  </w:t>
      </w:r>
      <w:r w:rsidR="009A2F50">
        <w:rPr>
          <w:rFonts w:cs="Arial"/>
          <w:sz w:val="20"/>
          <w:szCs w:val="20"/>
        </w:rPr>
        <w:t>budžetskih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sredstava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sljedećih</w:t>
      </w:r>
      <w:r w:rsidRPr="00FB5F39">
        <w:rPr>
          <w:rFonts w:cs="Arial"/>
          <w:sz w:val="20"/>
          <w:szCs w:val="20"/>
        </w:rPr>
        <w:t xml:space="preserve">  </w:t>
      </w:r>
      <w:r w:rsidR="009A2F50">
        <w:rPr>
          <w:rFonts w:cs="Arial"/>
          <w:sz w:val="20"/>
          <w:szCs w:val="20"/>
        </w:rPr>
        <w:t>pozicija</w:t>
      </w:r>
      <w:r w:rsidRPr="00FB5F39">
        <w:rPr>
          <w:rFonts w:cs="Arial"/>
          <w:sz w:val="20"/>
          <w:szCs w:val="20"/>
        </w:rPr>
        <w:t>:</w:t>
      </w:r>
    </w:p>
    <w:p w:rsidR="00671568" w:rsidRPr="00FB5F39" w:rsidRDefault="00671568" w:rsidP="00671568">
      <w:pPr>
        <w:ind w:right="12" w:firstLine="0"/>
        <w:rPr>
          <w:rFonts w:cs="Arial"/>
          <w:sz w:val="20"/>
          <w:szCs w:val="20"/>
        </w:rPr>
      </w:pPr>
    </w:p>
    <w:p w:rsidR="00671568" w:rsidRPr="00FB5F39" w:rsidRDefault="009A2F50" w:rsidP="004604B3">
      <w:pPr>
        <w:ind w:right="12" w:firstLine="0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Sa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pozicije</w:t>
      </w:r>
      <w:r w:rsidR="00671568" w:rsidRPr="00FB5F39">
        <w:rPr>
          <w:rFonts w:cs="Arial"/>
          <w:sz w:val="20"/>
          <w:szCs w:val="20"/>
        </w:rPr>
        <w:t>:</w:t>
      </w:r>
    </w:p>
    <w:p w:rsidR="00671568" w:rsidRPr="00FB5F39" w:rsidRDefault="00671568" w:rsidP="004604B3">
      <w:pPr>
        <w:ind w:right="12" w:firstLine="0"/>
        <w:jc w:val="left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>-</w:t>
      </w:r>
      <w:r w:rsidR="009A2F50">
        <w:rPr>
          <w:rFonts w:cs="Arial"/>
          <w:sz w:val="20"/>
          <w:szCs w:val="20"/>
        </w:rPr>
        <w:t>Budžetska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rezerva</w:t>
      </w:r>
      <w:r w:rsidRPr="00FB5F39">
        <w:rPr>
          <w:rFonts w:cs="Arial"/>
          <w:sz w:val="20"/>
          <w:szCs w:val="20"/>
        </w:rPr>
        <w:t>.....</w:t>
      </w:r>
      <w:r w:rsidR="004604B3">
        <w:rPr>
          <w:rFonts w:cs="Arial"/>
          <w:sz w:val="20"/>
          <w:szCs w:val="20"/>
        </w:rPr>
        <w:t>..</w:t>
      </w:r>
      <w:r w:rsidRPr="00FB5F39">
        <w:rPr>
          <w:rFonts w:cs="Arial"/>
          <w:sz w:val="20"/>
          <w:szCs w:val="20"/>
        </w:rPr>
        <w:t>....</w:t>
      </w:r>
      <w:r w:rsidR="00FD0EF2">
        <w:rPr>
          <w:rFonts w:cs="Arial"/>
          <w:sz w:val="20"/>
          <w:szCs w:val="20"/>
        </w:rPr>
        <w:t>...</w:t>
      </w:r>
      <w:r w:rsidRPr="00FB5F39">
        <w:rPr>
          <w:rFonts w:cs="Arial"/>
          <w:sz w:val="20"/>
          <w:szCs w:val="20"/>
        </w:rPr>
        <w:t>....................2.000,00</w:t>
      </w:r>
      <w:r w:rsidR="009A2F50">
        <w:rPr>
          <w:rFonts w:cs="Arial"/>
          <w:sz w:val="20"/>
          <w:szCs w:val="20"/>
        </w:rPr>
        <w:t>KM</w:t>
      </w:r>
    </w:p>
    <w:p w:rsidR="00671568" w:rsidRPr="00FB5F39" w:rsidRDefault="009A2F50" w:rsidP="004604B3">
      <w:pPr>
        <w:ind w:right="12" w:firstLine="0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Na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poziciju</w:t>
      </w:r>
      <w:r w:rsidR="00671568" w:rsidRPr="00FB5F39">
        <w:rPr>
          <w:rFonts w:cs="Arial"/>
          <w:sz w:val="20"/>
          <w:szCs w:val="20"/>
        </w:rPr>
        <w:t>:</w:t>
      </w:r>
    </w:p>
    <w:p w:rsidR="00671568" w:rsidRPr="00FB5F39" w:rsidRDefault="00671568" w:rsidP="004604B3">
      <w:pPr>
        <w:ind w:right="12" w:firstLine="0"/>
        <w:jc w:val="left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>-412700-</w:t>
      </w:r>
      <w:r w:rsidR="009A2F50">
        <w:rPr>
          <w:rFonts w:cs="Arial"/>
          <w:sz w:val="20"/>
          <w:szCs w:val="20"/>
        </w:rPr>
        <w:t>Rashodi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stručne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usluge</w:t>
      </w:r>
      <w:r w:rsidRPr="00FB5F39">
        <w:rPr>
          <w:rFonts w:cs="Arial"/>
          <w:sz w:val="20"/>
          <w:szCs w:val="20"/>
        </w:rPr>
        <w:t>.</w:t>
      </w:r>
      <w:r w:rsidR="00ED5A44">
        <w:rPr>
          <w:rFonts w:cs="Arial"/>
          <w:sz w:val="20"/>
          <w:szCs w:val="20"/>
          <w:lang w:val="sr-Latn-BA"/>
        </w:rPr>
        <w:t xml:space="preserve">   </w:t>
      </w:r>
      <w:r w:rsidRPr="00FB5F39">
        <w:rPr>
          <w:rFonts w:cs="Arial"/>
          <w:sz w:val="20"/>
          <w:szCs w:val="20"/>
        </w:rPr>
        <w:t>....2.000,00</w:t>
      </w:r>
      <w:r w:rsidR="009A2F50">
        <w:rPr>
          <w:rFonts w:cs="Arial"/>
          <w:sz w:val="20"/>
          <w:szCs w:val="20"/>
        </w:rPr>
        <w:t>KM</w:t>
      </w:r>
    </w:p>
    <w:p w:rsidR="00671568" w:rsidRPr="00FB5F39" w:rsidRDefault="00671568" w:rsidP="00671568">
      <w:pPr>
        <w:ind w:right="12" w:firstLine="0"/>
        <w:rPr>
          <w:rFonts w:cs="Arial"/>
          <w:sz w:val="20"/>
          <w:szCs w:val="20"/>
          <w:lang w:val="sr-Cyrl-RS"/>
        </w:rPr>
      </w:pPr>
    </w:p>
    <w:p w:rsidR="00671568" w:rsidRPr="00FB5F39" w:rsidRDefault="00671568" w:rsidP="00671568">
      <w:pPr>
        <w:ind w:right="12" w:firstLine="0"/>
        <w:jc w:val="center"/>
        <w:rPr>
          <w:rFonts w:cs="Arial"/>
          <w:sz w:val="20"/>
          <w:szCs w:val="20"/>
          <w:lang w:val="sr-Latn-BA"/>
        </w:rPr>
      </w:pPr>
      <w:r w:rsidRPr="00FB5F39">
        <w:rPr>
          <w:rFonts w:cs="Arial"/>
          <w:sz w:val="20"/>
          <w:szCs w:val="20"/>
          <w:lang w:val="sr-Latn-BA"/>
        </w:rPr>
        <w:t>II</w:t>
      </w:r>
    </w:p>
    <w:p w:rsidR="00671568" w:rsidRPr="00FB5F39" w:rsidRDefault="00671568" w:rsidP="00671568">
      <w:pPr>
        <w:ind w:right="12" w:firstLine="0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ab/>
      </w:r>
      <w:r w:rsidR="009A2F50">
        <w:rPr>
          <w:rFonts w:cs="Arial"/>
          <w:sz w:val="20"/>
          <w:szCs w:val="20"/>
        </w:rPr>
        <w:t>Nalaže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službi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budžeta</w:t>
      </w:r>
      <w:r w:rsidRPr="00FB5F39">
        <w:rPr>
          <w:rFonts w:cs="Arial"/>
          <w:sz w:val="20"/>
          <w:szCs w:val="20"/>
        </w:rPr>
        <w:t xml:space="preserve">, </w:t>
      </w:r>
      <w:r w:rsidR="009A2F50">
        <w:rPr>
          <w:rFonts w:cs="Arial"/>
          <w:sz w:val="20"/>
          <w:szCs w:val="20"/>
        </w:rPr>
        <w:t>tj</w:t>
      </w:r>
      <w:r w:rsidRPr="00FB5F39">
        <w:rPr>
          <w:rFonts w:cs="Arial"/>
          <w:sz w:val="20"/>
          <w:szCs w:val="20"/>
        </w:rPr>
        <w:t>.</w:t>
      </w:r>
      <w:r w:rsidR="009A2F50">
        <w:rPr>
          <w:rFonts w:cs="Arial"/>
          <w:sz w:val="20"/>
          <w:szCs w:val="20"/>
        </w:rPr>
        <w:t>službeniku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zaduženom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unos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operativnog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budžeta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da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može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na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osnovu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ovog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Rješenja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izvršiti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unos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iste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pozicije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po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tački</w:t>
      </w:r>
      <w:r w:rsidRPr="00FB5F39">
        <w:rPr>
          <w:rFonts w:cs="Arial"/>
          <w:sz w:val="20"/>
          <w:szCs w:val="20"/>
        </w:rPr>
        <w:t xml:space="preserve"> 1 </w:t>
      </w:r>
      <w:r w:rsidR="009A2F50">
        <w:rPr>
          <w:rFonts w:cs="Arial"/>
          <w:sz w:val="20"/>
          <w:szCs w:val="20"/>
        </w:rPr>
        <w:t>ovog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Rješenja</w:t>
      </w:r>
      <w:r w:rsidRPr="00FB5F39">
        <w:rPr>
          <w:rFonts w:cs="Arial"/>
          <w:sz w:val="20"/>
          <w:szCs w:val="20"/>
        </w:rPr>
        <w:t>.</w:t>
      </w:r>
    </w:p>
    <w:p w:rsidR="00671568" w:rsidRPr="00FB5F39" w:rsidRDefault="00671568" w:rsidP="00671568">
      <w:pPr>
        <w:ind w:right="12" w:firstLine="0"/>
        <w:jc w:val="center"/>
        <w:rPr>
          <w:rStyle w:val="Emphasis"/>
          <w:rFonts w:cs="Arial"/>
          <w:i w:val="0"/>
          <w:sz w:val="20"/>
          <w:szCs w:val="20"/>
        </w:rPr>
      </w:pPr>
      <w:r w:rsidRPr="00FB5F39">
        <w:rPr>
          <w:rStyle w:val="Emphasis"/>
          <w:rFonts w:cs="Arial"/>
          <w:i w:val="0"/>
          <w:sz w:val="20"/>
          <w:szCs w:val="20"/>
        </w:rPr>
        <w:t>III</w:t>
      </w:r>
    </w:p>
    <w:p w:rsidR="00671568" w:rsidRPr="00FB5F39" w:rsidRDefault="00671568" w:rsidP="00671568">
      <w:pPr>
        <w:ind w:right="12" w:firstLine="0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ab/>
      </w:r>
      <w:r w:rsidR="009A2F50">
        <w:rPr>
          <w:rFonts w:cs="Arial"/>
          <w:sz w:val="20"/>
          <w:szCs w:val="20"/>
        </w:rPr>
        <w:t>Ovo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Rješenje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stupa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na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snagu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danom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donošenja</w:t>
      </w:r>
      <w:r w:rsidRPr="00FB5F39">
        <w:rPr>
          <w:rFonts w:cs="Arial"/>
          <w:sz w:val="20"/>
          <w:szCs w:val="20"/>
        </w:rPr>
        <w:t xml:space="preserve">, </w:t>
      </w:r>
      <w:r w:rsidR="009A2F50">
        <w:rPr>
          <w:rFonts w:cs="Arial"/>
          <w:sz w:val="20"/>
          <w:szCs w:val="20"/>
        </w:rPr>
        <w:t>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isto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će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objaviti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</w:t>
      </w:r>
      <w:r w:rsidRPr="00FB5F39">
        <w:rPr>
          <w:rFonts w:cs="Arial"/>
          <w:sz w:val="20"/>
          <w:szCs w:val="20"/>
        </w:rPr>
        <w:t xml:space="preserve"> „</w:t>
      </w:r>
      <w:r w:rsidR="009A2F50">
        <w:rPr>
          <w:rFonts w:cs="Arial"/>
          <w:sz w:val="20"/>
          <w:szCs w:val="20"/>
        </w:rPr>
        <w:t>Službenom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biltenu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opštine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Ugljevik</w:t>
      </w:r>
      <w:r w:rsidRPr="00FB5F39">
        <w:rPr>
          <w:rFonts w:cs="Arial"/>
          <w:sz w:val="20"/>
          <w:szCs w:val="20"/>
        </w:rPr>
        <w:t xml:space="preserve">“. </w:t>
      </w:r>
    </w:p>
    <w:p w:rsidR="00671568" w:rsidRPr="00FB5F39" w:rsidRDefault="00671568" w:rsidP="00671568">
      <w:pPr>
        <w:ind w:right="12" w:firstLine="0"/>
        <w:rPr>
          <w:rFonts w:cs="Arial"/>
          <w:sz w:val="20"/>
          <w:szCs w:val="20"/>
        </w:rPr>
      </w:pPr>
    </w:p>
    <w:p w:rsidR="00671568" w:rsidRPr="00671568" w:rsidRDefault="009A2F50" w:rsidP="004604B3">
      <w:pPr>
        <w:ind w:right="12" w:firstLine="0"/>
        <w:jc w:val="left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REPUBLIKA</w:t>
      </w:r>
      <w:r w:rsidR="00671568" w:rsidRPr="00671568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SRPSKA</w:t>
      </w:r>
    </w:p>
    <w:p w:rsidR="00671568" w:rsidRPr="00671568" w:rsidRDefault="009A2F50" w:rsidP="004604B3">
      <w:pPr>
        <w:ind w:right="12" w:firstLine="0"/>
        <w:jc w:val="left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OPŠTINA</w:t>
      </w:r>
      <w:r w:rsidR="00671568" w:rsidRPr="00671568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UGLjEVIK</w:t>
      </w:r>
      <w:r w:rsidR="00671568" w:rsidRPr="00671568">
        <w:rPr>
          <w:rFonts w:cs="Arial"/>
          <w:sz w:val="18"/>
          <w:szCs w:val="18"/>
          <w:lang w:val="sr-Cyrl-CS"/>
        </w:rPr>
        <w:t xml:space="preserve">                                    </w:t>
      </w:r>
    </w:p>
    <w:p w:rsidR="00671568" w:rsidRPr="00671568" w:rsidRDefault="009A2F50" w:rsidP="004604B3">
      <w:pPr>
        <w:ind w:right="12" w:firstLine="0"/>
        <w:jc w:val="left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NAČELNIK</w:t>
      </w:r>
      <w:r w:rsidR="00671568" w:rsidRPr="00671568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OPŠTINE</w:t>
      </w:r>
      <w:r w:rsidR="00671568" w:rsidRPr="00671568">
        <w:rPr>
          <w:rFonts w:cs="Arial"/>
          <w:sz w:val="18"/>
          <w:szCs w:val="18"/>
          <w:lang w:val="sr-Cyrl-CS"/>
        </w:rPr>
        <w:t xml:space="preserve">                                                                                                                </w:t>
      </w:r>
    </w:p>
    <w:p w:rsidR="00671568" w:rsidRPr="00671568" w:rsidRDefault="009A2F50" w:rsidP="004604B3">
      <w:pPr>
        <w:ind w:right="12" w:firstLine="0"/>
        <w:jc w:val="left"/>
        <w:rPr>
          <w:rFonts w:cs="Arial"/>
          <w:sz w:val="18"/>
          <w:szCs w:val="18"/>
          <w:lang w:val="sr-Latn-BA"/>
        </w:rPr>
      </w:pPr>
      <w:r>
        <w:rPr>
          <w:rFonts w:cs="Arial"/>
          <w:sz w:val="18"/>
          <w:szCs w:val="18"/>
          <w:lang w:val="sr-Cyrl-CS"/>
        </w:rPr>
        <w:lastRenderedPageBreak/>
        <w:t>Broj</w:t>
      </w:r>
      <w:r w:rsidR="00671568" w:rsidRPr="00671568">
        <w:rPr>
          <w:rFonts w:cs="Arial"/>
          <w:sz w:val="18"/>
          <w:szCs w:val="18"/>
          <w:lang w:val="sr-Cyrl-CS"/>
        </w:rPr>
        <w:t>: 02/4-40-</w:t>
      </w:r>
      <w:r w:rsidR="00AF612D">
        <w:rPr>
          <w:rFonts w:cs="Arial"/>
          <w:sz w:val="18"/>
          <w:szCs w:val="18"/>
          <w:lang w:val="sr-Cyrl-CS"/>
        </w:rPr>
        <w:t>1127</w:t>
      </w:r>
      <w:r w:rsidR="00671568" w:rsidRPr="00671568">
        <w:rPr>
          <w:rFonts w:cs="Arial"/>
          <w:sz w:val="18"/>
          <w:szCs w:val="18"/>
          <w:lang w:val="sr-Cyrl-CS"/>
        </w:rPr>
        <w:t xml:space="preserve"> /23               </w:t>
      </w:r>
      <w:r w:rsidR="004604B3">
        <w:rPr>
          <w:rFonts w:cs="Arial"/>
          <w:sz w:val="18"/>
          <w:szCs w:val="18"/>
          <w:lang w:val="sr-Cyrl-CS"/>
        </w:rPr>
        <w:t xml:space="preserve">  </w:t>
      </w:r>
      <w:r>
        <w:rPr>
          <w:rFonts w:cs="Arial"/>
          <w:sz w:val="18"/>
          <w:szCs w:val="18"/>
          <w:lang w:val="sr-Cyrl-CS"/>
        </w:rPr>
        <w:t>NAČELNIK</w:t>
      </w:r>
      <w:r w:rsidR="00671568" w:rsidRPr="00671568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OPŠTINE</w:t>
      </w:r>
      <w:r w:rsidR="00671568" w:rsidRPr="00671568">
        <w:rPr>
          <w:rFonts w:cs="Arial"/>
          <w:sz w:val="18"/>
          <w:szCs w:val="18"/>
          <w:lang w:val="sr-Cyrl-CS"/>
        </w:rPr>
        <w:t xml:space="preserve">                                       </w:t>
      </w:r>
    </w:p>
    <w:p w:rsidR="00671568" w:rsidRDefault="009A2F50" w:rsidP="004604B3">
      <w:pPr>
        <w:pBdr>
          <w:bottom w:val="single" w:sz="6" w:space="1" w:color="auto"/>
        </w:pBdr>
        <w:ind w:right="12" w:firstLine="0"/>
        <w:jc w:val="left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Datum</w:t>
      </w:r>
      <w:r w:rsidR="00671568" w:rsidRPr="00671568">
        <w:rPr>
          <w:rFonts w:cs="Arial"/>
          <w:sz w:val="18"/>
          <w:szCs w:val="18"/>
          <w:lang w:val="sr-Cyrl-CS"/>
        </w:rPr>
        <w:t>:20.11.2023</w:t>
      </w:r>
      <w:r w:rsidR="00671568" w:rsidRPr="00671568">
        <w:rPr>
          <w:rFonts w:cs="Arial"/>
          <w:sz w:val="18"/>
          <w:szCs w:val="18"/>
        </w:rPr>
        <w:t>.</w:t>
      </w:r>
      <w:r>
        <w:rPr>
          <w:rFonts w:cs="Arial"/>
          <w:sz w:val="18"/>
          <w:szCs w:val="18"/>
          <w:lang w:val="sr-Cyrl-CS"/>
        </w:rPr>
        <w:t>god</w:t>
      </w:r>
      <w:r w:rsidR="00671568" w:rsidRPr="00671568">
        <w:rPr>
          <w:rFonts w:cs="Arial"/>
          <w:sz w:val="18"/>
          <w:szCs w:val="18"/>
          <w:lang w:val="sr-Cyrl-CS"/>
        </w:rPr>
        <w:t xml:space="preserve">                  </w:t>
      </w:r>
      <w:r>
        <w:rPr>
          <w:rFonts w:cs="Arial"/>
          <w:sz w:val="18"/>
          <w:szCs w:val="18"/>
          <w:lang w:val="sr-Cyrl-CS"/>
        </w:rPr>
        <w:t>Vasilije</w:t>
      </w:r>
      <w:r w:rsidR="00671568" w:rsidRPr="00671568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Perić</w:t>
      </w:r>
      <w:r w:rsidR="00671568" w:rsidRPr="00671568">
        <w:rPr>
          <w:rFonts w:cs="Arial"/>
          <w:sz w:val="18"/>
          <w:szCs w:val="18"/>
          <w:lang w:val="sr-Cyrl-CS"/>
        </w:rPr>
        <w:t xml:space="preserve">, </w:t>
      </w:r>
      <w:r>
        <w:rPr>
          <w:rFonts w:cs="Arial"/>
          <w:sz w:val="18"/>
          <w:szCs w:val="18"/>
          <w:lang w:val="sr-Cyrl-CS"/>
        </w:rPr>
        <w:t>dipl</w:t>
      </w:r>
      <w:r w:rsidR="00671568" w:rsidRPr="00671568">
        <w:rPr>
          <w:rFonts w:cs="Arial"/>
          <w:sz w:val="18"/>
          <w:szCs w:val="18"/>
          <w:lang w:val="sr-Cyrl-CS"/>
        </w:rPr>
        <w:t>.</w:t>
      </w:r>
      <w:r>
        <w:rPr>
          <w:rFonts w:cs="Arial"/>
          <w:sz w:val="18"/>
          <w:szCs w:val="18"/>
          <w:lang w:val="sr-Cyrl-CS"/>
        </w:rPr>
        <w:t>ek</w:t>
      </w:r>
      <w:r w:rsidR="00671568" w:rsidRPr="00671568">
        <w:rPr>
          <w:rFonts w:cs="Arial"/>
          <w:sz w:val="18"/>
          <w:szCs w:val="18"/>
          <w:lang w:val="sr-Cyrl-CS"/>
        </w:rPr>
        <w:t>.</w:t>
      </w:r>
    </w:p>
    <w:p w:rsidR="00223C9A" w:rsidRDefault="00223C9A" w:rsidP="00671568">
      <w:pPr>
        <w:spacing w:after="200" w:line="276" w:lineRule="auto"/>
        <w:ind w:right="12" w:firstLine="0"/>
        <w:rPr>
          <w:rFonts w:cs="Arial"/>
          <w:sz w:val="20"/>
          <w:szCs w:val="20"/>
          <w:lang w:val="sr-Cyrl-CS"/>
        </w:rPr>
      </w:pPr>
    </w:p>
    <w:p w:rsidR="00671568" w:rsidRPr="00FB5F39" w:rsidRDefault="009A2F50" w:rsidP="00671568">
      <w:pPr>
        <w:spacing w:after="200" w:line="276" w:lineRule="auto"/>
        <w:ind w:right="12" w:firstLine="0"/>
        <w:rPr>
          <w:rFonts w:cs="Arial"/>
          <w:sz w:val="20"/>
          <w:szCs w:val="20"/>
          <w:lang w:val="sr-Cyrl-CS"/>
        </w:rPr>
      </w:pPr>
      <w:r>
        <w:rPr>
          <w:rFonts w:cs="Arial"/>
          <w:sz w:val="20"/>
          <w:szCs w:val="20"/>
          <w:lang w:val="sr-Cyrl-CS"/>
        </w:rPr>
        <w:t>Na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osnovu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člana</w:t>
      </w:r>
      <w:r w:rsidR="00671568" w:rsidRPr="00FB5F39">
        <w:rPr>
          <w:rFonts w:cs="Arial"/>
          <w:sz w:val="20"/>
          <w:szCs w:val="20"/>
          <w:lang w:val="sr-Cyrl-CS"/>
        </w:rPr>
        <w:t xml:space="preserve"> 59. </w:t>
      </w:r>
      <w:r>
        <w:rPr>
          <w:rFonts w:cs="Arial"/>
          <w:sz w:val="20"/>
          <w:szCs w:val="20"/>
          <w:lang w:val="sr-Cyrl-CS"/>
        </w:rPr>
        <w:t>Zakona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lokalnoj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samoupravi</w:t>
      </w:r>
      <w:r w:rsidR="00671568" w:rsidRPr="00FB5F39">
        <w:rPr>
          <w:rFonts w:cs="Arial"/>
          <w:sz w:val="20"/>
          <w:szCs w:val="20"/>
          <w:lang w:val="sr-Cyrl-CS"/>
        </w:rPr>
        <w:t xml:space="preserve"> („</w:t>
      </w:r>
      <w:r>
        <w:rPr>
          <w:rFonts w:cs="Arial"/>
          <w:sz w:val="20"/>
          <w:szCs w:val="20"/>
          <w:lang w:val="sr-Cyrl-CS"/>
        </w:rPr>
        <w:t>Službeni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glasnik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Republike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Srpske</w:t>
      </w:r>
      <w:r w:rsidR="00671568" w:rsidRPr="00FB5F39">
        <w:rPr>
          <w:rFonts w:cs="Arial"/>
          <w:sz w:val="20"/>
          <w:szCs w:val="20"/>
          <w:lang w:val="sr-Cyrl-CS"/>
        </w:rPr>
        <w:t xml:space="preserve">“, </w:t>
      </w:r>
      <w:r>
        <w:rPr>
          <w:rFonts w:cs="Arial"/>
          <w:sz w:val="20"/>
          <w:szCs w:val="20"/>
          <w:lang w:val="sr-Cyrl-CS"/>
        </w:rPr>
        <w:t>broj</w:t>
      </w:r>
      <w:r w:rsidR="00671568" w:rsidRPr="00FB5F39">
        <w:rPr>
          <w:rFonts w:cs="Arial"/>
          <w:sz w:val="20"/>
          <w:szCs w:val="20"/>
          <w:lang w:val="sr-Cyrl-CS"/>
        </w:rPr>
        <w:t xml:space="preserve"> 97/16) </w:t>
      </w:r>
      <w:r>
        <w:rPr>
          <w:rFonts w:cs="Arial"/>
          <w:sz w:val="20"/>
          <w:szCs w:val="20"/>
          <w:lang w:val="sr-Cyrl-CS"/>
        </w:rPr>
        <w:t>i</w:t>
      </w:r>
      <w:r w:rsidR="00671568" w:rsidRPr="00FB5F39">
        <w:rPr>
          <w:rFonts w:cs="Arial"/>
          <w:sz w:val="20"/>
          <w:szCs w:val="20"/>
          <w:lang w:val="sr-Cyrl-CS"/>
        </w:rPr>
        <w:t xml:space="preserve">  </w:t>
      </w:r>
      <w:r>
        <w:rPr>
          <w:rFonts w:cs="Arial"/>
          <w:sz w:val="20"/>
          <w:szCs w:val="20"/>
          <w:lang w:val="sr-Cyrl-CS"/>
        </w:rPr>
        <w:t>člana</w:t>
      </w:r>
      <w:r w:rsidR="00671568" w:rsidRPr="00FB5F39">
        <w:rPr>
          <w:rFonts w:cs="Arial"/>
          <w:sz w:val="20"/>
          <w:szCs w:val="20"/>
          <w:lang w:val="sr-Cyrl-CS"/>
        </w:rPr>
        <w:t xml:space="preserve"> 68. </w:t>
      </w:r>
      <w:r>
        <w:rPr>
          <w:rFonts w:cs="Arial"/>
          <w:sz w:val="20"/>
          <w:szCs w:val="20"/>
          <w:lang w:val="sr-Cyrl-CS"/>
        </w:rPr>
        <w:t>Statuta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opštine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Ugljevik</w:t>
      </w:r>
      <w:r w:rsidR="00671568" w:rsidRPr="00FB5F39">
        <w:rPr>
          <w:rFonts w:cs="Arial"/>
          <w:sz w:val="20"/>
          <w:szCs w:val="20"/>
          <w:lang w:val="sr-Cyrl-CS"/>
        </w:rPr>
        <w:t xml:space="preserve"> („</w:t>
      </w:r>
      <w:r>
        <w:rPr>
          <w:rFonts w:cs="Arial"/>
          <w:sz w:val="20"/>
          <w:szCs w:val="20"/>
          <w:lang w:val="sr-Cyrl-CS"/>
        </w:rPr>
        <w:t>Službeni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bilten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opštine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Ugljevik</w:t>
      </w:r>
      <w:r w:rsidR="00671568" w:rsidRPr="00FB5F39">
        <w:rPr>
          <w:rFonts w:cs="Arial"/>
          <w:sz w:val="20"/>
          <w:szCs w:val="20"/>
          <w:lang w:val="sr-Cyrl-CS"/>
        </w:rPr>
        <w:t xml:space="preserve">“, </w:t>
      </w:r>
      <w:r>
        <w:rPr>
          <w:rFonts w:cs="Arial"/>
          <w:sz w:val="20"/>
          <w:szCs w:val="20"/>
          <w:lang w:val="sr-Cyrl-CS"/>
        </w:rPr>
        <w:t>broj</w:t>
      </w:r>
      <w:r w:rsidR="00671568" w:rsidRPr="00FB5F39">
        <w:rPr>
          <w:rFonts w:cs="Arial"/>
          <w:sz w:val="20"/>
          <w:szCs w:val="20"/>
          <w:lang w:val="sr-Cyrl-CS"/>
        </w:rPr>
        <w:t xml:space="preserve"> 7/17) </w:t>
      </w:r>
      <w:r>
        <w:rPr>
          <w:rFonts w:cs="Arial"/>
          <w:sz w:val="20"/>
          <w:szCs w:val="20"/>
          <w:lang w:val="sr-Cyrl-CS"/>
        </w:rPr>
        <w:t>i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člana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 w:rsidR="00671568" w:rsidRPr="00FB5F39">
        <w:rPr>
          <w:rFonts w:cs="Arial"/>
          <w:sz w:val="20"/>
          <w:szCs w:val="20"/>
          <w:lang w:val="sr-Latn-BA"/>
        </w:rPr>
        <w:t xml:space="preserve">8. </w:t>
      </w:r>
      <w:r>
        <w:rPr>
          <w:rFonts w:cs="Arial"/>
          <w:sz w:val="20"/>
          <w:szCs w:val="20"/>
        </w:rPr>
        <w:t>i</w:t>
      </w:r>
      <w:r w:rsidR="00671568" w:rsidRPr="00FB5F39">
        <w:rPr>
          <w:rFonts w:cs="Arial"/>
          <w:sz w:val="20"/>
          <w:szCs w:val="20"/>
        </w:rPr>
        <w:t xml:space="preserve"> </w:t>
      </w:r>
      <w:r w:rsidR="00671568" w:rsidRPr="00FB5F39">
        <w:rPr>
          <w:rFonts w:cs="Arial"/>
          <w:sz w:val="20"/>
          <w:szCs w:val="20"/>
          <w:lang w:val="sr-Cyrl-CS"/>
        </w:rPr>
        <w:t xml:space="preserve">10. </w:t>
      </w:r>
      <w:r>
        <w:rPr>
          <w:rFonts w:cs="Arial"/>
          <w:sz w:val="20"/>
          <w:szCs w:val="20"/>
          <w:lang w:val="sr-Cyrl-CS"/>
        </w:rPr>
        <w:t>Odluke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izvršenju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budžeta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opštine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Ugljevik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za</w:t>
      </w:r>
      <w:r w:rsidR="00671568" w:rsidRPr="00FB5F39">
        <w:rPr>
          <w:rFonts w:cs="Arial"/>
          <w:sz w:val="20"/>
          <w:szCs w:val="20"/>
          <w:lang w:val="sr-Cyrl-CS"/>
        </w:rPr>
        <w:t xml:space="preserve"> 2023. </w:t>
      </w:r>
      <w:r>
        <w:rPr>
          <w:rFonts w:cs="Arial"/>
          <w:sz w:val="20"/>
          <w:szCs w:val="20"/>
          <w:lang w:val="sr-Cyrl-CS"/>
        </w:rPr>
        <w:t>godinu</w:t>
      </w:r>
      <w:r w:rsidR="00671568" w:rsidRPr="00FB5F39">
        <w:rPr>
          <w:rFonts w:cs="Arial"/>
          <w:sz w:val="20"/>
          <w:szCs w:val="20"/>
          <w:lang w:val="sr-Cyrl-CS"/>
        </w:rPr>
        <w:t xml:space="preserve">, </w:t>
      </w:r>
      <w:r>
        <w:rPr>
          <w:rFonts w:cs="Arial"/>
          <w:sz w:val="20"/>
          <w:szCs w:val="20"/>
          <w:lang w:val="sr-Cyrl-CS"/>
        </w:rPr>
        <w:t>Načelnik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opštine</w:t>
      </w:r>
      <w:r w:rsidR="00671568" w:rsidRPr="00FB5F39">
        <w:rPr>
          <w:rFonts w:cs="Arial"/>
          <w:sz w:val="20"/>
          <w:szCs w:val="20"/>
          <w:lang w:val="sr-Cyrl-CS"/>
        </w:rPr>
        <w:t xml:space="preserve">  </w:t>
      </w:r>
      <w:r>
        <w:rPr>
          <w:rFonts w:cs="Arial"/>
          <w:sz w:val="20"/>
          <w:szCs w:val="20"/>
          <w:lang w:val="sr-Cyrl-CS"/>
        </w:rPr>
        <w:t>Ugljevik</w:t>
      </w:r>
      <w:r w:rsidR="00671568" w:rsidRPr="00FB5F39">
        <w:rPr>
          <w:rFonts w:cs="Arial"/>
          <w:sz w:val="20"/>
          <w:szCs w:val="20"/>
          <w:lang w:val="sr-Cyrl-CS"/>
        </w:rPr>
        <w:t xml:space="preserve">, </w:t>
      </w:r>
      <w:r>
        <w:rPr>
          <w:rFonts w:cs="Arial"/>
          <w:sz w:val="20"/>
          <w:szCs w:val="20"/>
          <w:lang w:val="sr-Cyrl-CS"/>
        </w:rPr>
        <w:t>donosi</w:t>
      </w:r>
      <w:r w:rsidR="00671568" w:rsidRPr="00FB5F39">
        <w:rPr>
          <w:rFonts w:cs="Arial"/>
          <w:sz w:val="20"/>
          <w:szCs w:val="20"/>
          <w:lang w:val="sr-Cyrl-CS"/>
        </w:rPr>
        <w:t>:</w:t>
      </w:r>
    </w:p>
    <w:p w:rsidR="00671568" w:rsidRPr="00FB5F39" w:rsidRDefault="009A2F50" w:rsidP="00671568">
      <w:pPr>
        <w:ind w:right="12" w:firstLine="0"/>
        <w:jc w:val="center"/>
        <w:rPr>
          <w:rFonts w:cs="Arial"/>
          <w:sz w:val="20"/>
          <w:szCs w:val="20"/>
          <w:lang w:val="sr-Cyrl-CS"/>
        </w:rPr>
      </w:pPr>
      <w:r>
        <w:rPr>
          <w:rFonts w:cs="Arial"/>
          <w:sz w:val="20"/>
          <w:szCs w:val="20"/>
          <w:lang w:val="sr-Cyrl-CS"/>
        </w:rPr>
        <w:t>R J E Š E NJ E</w:t>
      </w:r>
    </w:p>
    <w:p w:rsidR="00671568" w:rsidRPr="00FB5F39" w:rsidRDefault="00671568" w:rsidP="00671568">
      <w:pPr>
        <w:ind w:right="12" w:firstLine="0"/>
        <w:jc w:val="center"/>
        <w:rPr>
          <w:rFonts w:cs="Arial"/>
          <w:sz w:val="20"/>
          <w:szCs w:val="20"/>
          <w:lang w:val="sr-Cyrl-RS"/>
        </w:rPr>
      </w:pPr>
      <w:r w:rsidRPr="00FB5F39">
        <w:rPr>
          <w:rFonts w:cs="Arial"/>
          <w:sz w:val="20"/>
          <w:szCs w:val="20"/>
        </w:rPr>
        <w:t>I</w:t>
      </w:r>
    </w:p>
    <w:p w:rsidR="00671568" w:rsidRPr="00FB5F39" w:rsidRDefault="00671568" w:rsidP="00671568">
      <w:pPr>
        <w:ind w:right="12" w:firstLine="0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>O</w:t>
      </w:r>
      <w:r w:rsidR="009A2F50">
        <w:rPr>
          <w:rFonts w:cs="Arial"/>
          <w:sz w:val="20"/>
          <w:szCs w:val="20"/>
        </w:rPr>
        <w:t>dobrava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budžetskom</w:t>
      </w:r>
      <w:r w:rsidRPr="00FB5F39">
        <w:rPr>
          <w:rFonts w:cs="Arial"/>
          <w:sz w:val="20"/>
          <w:szCs w:val="20"/>
        </w:rPr>
        <w:t xml:space="preserve">  </w:t>
      </w:r>
      <w:r w:rsidR="009A2F50">
        <w:rPr>
          <w:rFonts w:cs="Arial"/>
          <w:sz w:val="20"/>
          <w:szCs w:val="20"/>
        </w:rPr>
        <w:t>korisniku</w:t>
      </w:r>
      <w:r w:rsidRPr="00FB5F39">
        <w:rPr>
          <w:rFonts w:cs="Arial"/>
          <w:sz w:val="20"/>
          <w:szCs w:val="20"/>
        </w:rPr>
        <w:t xml:space="preserve"> </w:t>
      </w:r>
      <w:r w:rsidRPr="00FB5F39">
        <w:rPr>
          <w:rFonts w:cs="Arial"/>
          <w:sz w:val="20"/>
          <w:szCs w:val="20"/>
          <w:lang w:val="sr-Latn-BA"/>
        </w:rPr>
        <w:t xml:space="preserve"> </w:t>
      </w:r>
      <w:r w:rsidR="009A2F50">
        <w:rPr>
          <w:rFonts w:cs="Arial"/>
          <w:sz w:val="20"/>
          <w:szCs w:val="20"/>
          <w:lang w:val="sr-Cyrl-RS"/>
        </w:rPr>
        <w:t>Mjesnim</w:t>
      </w:r>
      <w:r w:rsidRPr="00FB5F39">
        <w:rPr>
          <w:rFonts w:cs="Arial"/>
          <w:sz w:val="20"/>
          <w:szCs w:val="20"/>
          <w:lang w:val="sr-Cyrl-RS"/>
        </w:rPr>
        <w:t xml:space="preserve"> </w:t>
      </w:r>
      <w:r w:rsidR="009A2F50">
        <w:rPr>
          <w:rFonts w:cs="Arial"/>
          <w:sz w:val="20"/>
          <w:szCs w:val="20"/>
          <w:lang w:val="sr-Cyrl-RS"/>
        </w:rPr>
        <w:t>zajednicama</w:t>
      </w:r>
      <w:r w:rsidRPr="00FB5F39">
        <w:rPr>
          <w:rFonts w:cs="Arial"/>
          <w:sz w:val="20"/>
          <w:szCs w:val="20"/>
          <w:lang w:val="sr-Cyrl-RS"/>
        </w:rPr>
        <w:t xml:space="preserve"> </w:t>
      </w:r>
      <w:r w:rsidR="009A2F50">
        <w:rPr>
          <w:rFonts w:cs="Arial"/>
          <w:sz w:val="20"/>
          <w:szCs w:val="20"/>
          <w:lang w:val="sr-Cyrl-RS"/>
        </w:rPr>
        <w:t>opštine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  <w:lang w:val="sr-Cyrl-RS"/>
        </w:rPr>
        <w:t>Ugljevika</w:t>
      </w:r>
      <w:r w:rsidRPr="00FB5F39">
        <w:rPr>
          <w:rFonts w:cs="Arial"/>
          <w:sz w:val="20"/>
          <w:szCs w:val="20"/>
        </w:rPr>
        <w:t xml:space="preserve">, </w:t>
      </w:r>
      <w:r w:rsidR="009A2F50">
        <w:rPr>
          <w:rFonts w:cs="Arial"/>
          <w:sz w:val="20"/>
          <w:szCs w:val="20"/>
        </w:rPr>
        <w:t>da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mjesecu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  <w:lang w:val="sr-Cyrl-RS"/>
        </w:rPr>
        <w:t>OKTOBRU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može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izvršiti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realokaciju</w:t>
      </w:r>
      <w:r w:rsidRPr="00FB5F39">
        <w:rPr>
          <w:rFonts w:cs="Arial"/>
          <w:sz w:val="20"/>
          <w:szCs w:val="20"/>
        </w:rPr>
        <w:t xml:space="preserve">  </w:t>
      </w:r>
      <w:r w:rsidR="009A2F50">
        <w:rPr>
          <w:rFonts w:cs="Arial"/>
          <w:sz w:val="20"/>
          <w:szCs w:val="20"/>
        </w:rPr>
        <w:t>budžetskih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sredstava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sljedećih</w:t>
      </w:r>
      <w:r w:rsidRPr="00FB5F39">
        <w:rPr>
          <w:rFonts w:cs="Arial"/>
          <w:sz w:val="20"/>
          <w:szCs w:val="20"/>
        </w:rPr>
        <w:t xml:space="preserve">  </w:t>
      </w:r>
      <w:r w:rsidR="009A2F50">
        <w:rPr>
          <w:rFonts w:cs="Arial"/>
          <w:sz w:val="20"/>
          <w:szCs w:val="20"/>
        </w:rPr>
        <w:t>pozicija</w:t>
      </w:r>
      <w:r w:rsidRPr="00FB5F39">
        <w:rPr>
          <w:rFonts w:cs="Arial"/>
          <w:sz w:val="20"/>
          <w:szCs w:val="20"/>
        </w:rPr>
        <w:t>:</w:t>
      </w:r>
    </w:p>
    <w:p w:rsidR="00671568" w:rsidRPr="00FB5F39" w:rsidRDefault="00671568" w:rsidP="00671568">
      <w:pPr>
        <w:ind w:right="12" w:firstLine="0"/>
        <w:rPr>
          <w:rFonts w:cs="Arial"/>
          <w:sz w:val="20"/>
          <w:szCs w:val="20"/>
        </w:rPr>
      </w:pPr>
    </w:p>
    <w:p w:rsidR="00671568" w:rsidRPr="00FB5F39" w:rsidRDefault="009A2F50" w:rsidP="004604B3">
      <w:pPr>
        <w:ind w:right="12" w:firstLine="0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Sa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pozicije</w:t>
      </w:r>
      <w:r w:rsidR="00671568" w:rsidRPr="00FB5F39">
        <w:rPr>
          <w:rFonts w:cs="Arial"/>
          <w:sz w:val="20"/>
          <w:szCs w:val="20"/>
        </w:rPr>
        <w:t>:</w:t>
      </w:r>
    </w:p>
    <w:p w:rsidR="00671568" w:rsidRPr="00FB5F39" w:rsidRDefault="00671568" w:rsidP="004604B3">
      <w:pPr>
        <w:ind w:right="12" w:firstLine="0"/>
        <w:jc w:val="left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>-</w:t>
      </w:r>
      <w:r w:rsidR="009A2F50">
        <w:rPr>
          <w:rFonts w:cs="Arial"/>
          <w:sz w:val="20"/>
          <w:szCs w:val="20"/>
        </w:rPr>
        <w:t>Budžetska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rezerva</w:t>
      </w:r>
      <w:r w:rsidRPr="00FB5F39">
        <w:rPr>
          <w:rFonts w:cs="Arial"/>
          <w:sz w:val="20"/>
          <w:szCs w:val="20"/>
        </w:rPr>
        <w:t>....</w:t>
      </w:r>
      <w:r w:rsidR="004604B3">
        <w:rPr>
          <w:rFonts w:cs="Arial"/>
          <w:sz w:val="20"/>
          <w:szCs w:val="20"/>
        </w:rPr>
        <w:t>....</w:t>
      </w:r>
      <w:r w:rsidR="00FD0EF2">
        <w:rPr>
          <w:rFonts w:cs="Arial"/>
          <w:sz w:val="20"/>
          <w:szCs w:val="20"/>
        </w:rPr>
        <w:t>...........</w:t>
      </w:r>
      <w:r w:rsidR="004604B3">
        <w:rPr>
          <w:rFonts w:cs="Arial"/>
          <w:sz w:val="20"/>
          <w:szCs w:val="20"/>
        </w:rPr>
        <w:t>...</w:t>
      </w:r>
      <w:r w:rsidRPr="00FB5F39">
        <w:rPr>
          <w:rFonts w:cs="Arial"/>
          <w:sz w:val="20"/>
          <w:szCs w:val="20"/>
        </w:rPr>
        <w:t>..............1.901,00</w:t>
      </w:r>
      <w:r w:rsidR="009A2F50">
        <w:rPr>
          <w:rFonts w:cs="Arial"/>
          <w:sz w:val="20"/>
          <w:szCs w:val="20"/>
        </w:rPr>
        <w:t>KM</w:t>
      </w:r>
    </w:p>
    <w:p w:rsidR="00671568" w:rsidRPr="00FB5F39" w:rsidRDefault="009A2F50" w:rsidP="004604B3">
      <w:pPr>
        <w:ind w:right="12" w:firstLine="0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Na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poziciju</w:t>
      </w:r>
      <w:r w:rsidR="00671568" w:rsidRPr="00FB5F39">
        <w:rPr>
          <w:rFonts w:cs="Arial"/>
          <w:sz w:val="20"/>
          <w:szCs w:val="20"/>
        </w:rPr>
        <w:t>:</w:t>
      </w:r>
    </w:p>
    <w:p w:rsidR="00671568" w:rsidRPr="00FB5F39" w:rsidRDefault="00671568" w:rsidP="004604B3">
      <w:pPr>
        <w:ind w:right="12" w:firstLine="0"/>
        <w:jc w:val="left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>-419100-</w:t>
      </w:r>
      <w:r w:rsidR="009A2F50">
        <w:rPr>
          <w:rFonts w:cs="Arial"/>
          <w:sz w:val="20"/>
          <w:szCs w:val="20"/>
        </w:rPr>
        <w:t>Rashodi</w:t>
      </w:r>
      <w:r w:rsidR="00FD0EF2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po</w:t>
      </w:r>
      <w:r w:rsidR="00FD0EF2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sudskim</w:t>
      </w:r>
      <w:r w:rsidR="00FD0EF2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rješenjim</w:t>
      </w:r>
      <w:r w:rsidR="00ED5A44">
        <w:rPr>
          <w:rFonts w:cs="Arial"/>
          <w:sz w:val="20"/>
          <w:szCs w:val="20"/>
          <w:lang w:val="sr-Latn-BA"/>
        </w:rPr>
        <w:t xml:space="preserve">    </w:t>
      </w:r>
      <w:r w:rsidRPr="00FB5F39">
        <w:rPr>
          <w:rFonts w:cs="Arial"/>
          <w:sz w:val="20"/>
          <w:szCs w:val="20"/>
        </w:rPr>
        <w:t>.1.901,00</w:t>
      </w:r>
      <w:r w:rsidR="009A2F50">
        <w:rPr>
          <w:rFonts w:cs="Arial"/>
          <w:sz w:val="20"/>
          <w:szCs w:val="20"/>
        </w:rPr>
        <w:t>KM</w:t>
      </w:r>
    </w:p>
    <w:p w:rsidR="00671568" w:rsidRPr="00FB5F39" w:rsidRDefault="00671568" w:rsidP="00671568">
      <w:pPr>
        <w:ind w:right="12" w:firstLine="0"/>
        <w:jc w:val="center"/>
        <w:rPr>
          <w:rFonts w:cs="Arial"/>
          <w:sz w:val="20"/>
          <w:szCs w:val="20"/>
          <w:lang w:val="sr-Latn-BA"/>
        </w:rPr>
      </w:pPr>
      <w:r w:rsidRPr="00FB5F39">
        <w:rPr>
          <w:rFonts w:cs="Arial"/>
          <w:sz w:val="20"/>
          <w:szCs w:val="20"/>
          <w:lang w:val="sr-Latn-BA"/>
        </w:rPr>
        <w:t>II</w:t>
      </w:r>
    </w:p>
    <w:p w:rsidR="00671568" w:rsidRPr="00FB5F39" w:rsidRDefault="009A2F50" w:rsidP="00671568">
      <w:pPr>
        <w:ind w:right="12"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Nalaže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se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službi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budžeta</w:t>
      </w:r>
      <w:r w:rsidR="00671568" w:rsidRPr="00FB5F39"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>tj</w:t>
      </w:r>
      <w:r w:rsidR="00671568" w:rsidRPr="00FB5F39">
        <w:rPr>
          <w:rFonts w:cs="Arial"/>
          <w:sz w:val="20"/>
          <w:szCs w:val="20"/>
        </w:rPr>
        <w:t>.</w:t>
      </w:r>
      <w:r>
        <w:rPr>
          <w:rFonts w:cs="Arial"/>
          <w:sz w:val="20"/>
          <w:szCs w:val="20"/>
        </w:rPr>
        <w:t>službeniku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zaduženom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za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unos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operativnog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budžeta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da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može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na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osnovu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ovog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Rješenja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izvršiti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unos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iste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pozicije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tački</w:t>
      </w:r>
      <w:r w:rsidR="00671568" w:rsidRPr="00FB5F39">
        <w:rPr>
          <w:rFonts w:cs="Arial"/>
          <w:sz w:val="20"/>
          <w:szCs w:val="20"/>
        </w:rPr>
        <w:t xml:space="preserve"> 1 </w:t>
      </w:r>
      <w:r>
        <w:rPr>
          <w:rFonts w:cs="Arial"/>
          <w:sz w:val="20"/>
          <w:szCs w:val="20"/>
        </w:rPr>
        <w:t>ovog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Rješenja</w:t>
      </w:r>
      <w:r w:rsidR="00671568" w:rsidRPr="00FB5F39">
        <w:rPr>
          <w:rFonts w:cs="Arial"/>
          <w:sz w:val="20"/>
          <w:szCs w:val="20"/>
        </w:rPr>
        <w:t>.</w:t>
      </w:r>
    </w:p>
    <w:p w:rsidR="00671568" w:rsidRPr="00FB5F39" w:rsidRDefault="00671568" w:rsidP="00671568">
      <w:pPr>
        <w:ind w:right="12" w:firstLine="0"/>
        <w:jc w:val="center"/>
        <w:rPr>
          <w:rStyle w:val="Emphasis"/>
          <w:rFonts w:cs="Arial"/>
          <w:i w:val="0"/>
          <w:sz w:val="20"/>
          <w:szCs w:val="20"/>
        </w:rPr>
      </w:pPr>
      <w:r w:rsidRPr="00FB5F39">
        <w:rPr>
          <w:rStyle w:val="Emphasis"/>
          <w:rFonts w:cs="Arial"/>
          <w:i w:val="0"/>
          <w:sz w:val="20"/>
          <w:szCs w:val="20"/>
        </w:rPr>
        <w:t>III</w:t>
      </w:r>
    </w:p>
    <w:p w:rsidR="00671568" w:rsidRPr="00FB5F39" w:rsidRDefault="00671568" w:rsidP="00671568">
      <w:pPr>
        <w:ind w:right="12" w:firstLine="0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ab/>
      </w:r>
      <w:r w:rsidR="009A2F50">
        <w:rPr>
          <w:rFonts w:cs="Arial"/>
          <w:sz w:val="20"/>
          <w:szCs w:val="20"/>
        </w:rPr>
        <w:t>Ovo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Rješenje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stupa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na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snagu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danom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donošenja</w:t>
      </w:r>
      <w:r w:rsidRPr="00FB5F39">
        <w:rPr>
          <w:rFonts w:cs="Arial"/>
          <w:sz w:val="20"/>
          <w:szCs w:val="20"/>
        </w:rPr>
        <w:t xml:space="preserve">, </w:t>
      </w:r>
      <w:r w:rsidR="009A2F50">
        <w:rPr>
          <w:rFonts w:cs="Arial"/>
          <w:sz w:val="20"/>
          <w:szCs w:val="20"/>
        </w:rPr>
        <w:t>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isto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će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objaviti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</w:t>
      </w:r>
      <w:r w:rsidRPr="00FB5F39">
        <w:rPr>
          <w:rFonts w:cs="Arial"/>
          <w:sz w:val="20"/>
          <w:szCs w:val="20"/>
        </w:rPr>
        <w:t xml:space="preserve"> „</w:t>
      </w:r>
      <w:r w:rsidR="009A2F50">
        <w:rPr>
          <w:rFonts w:cs="Arial"/>
          <w:sz w:val="20"/>
          <w:szCs w:val="20"/>
        </w:rPr>
        <w:t>Službenom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biltenu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opštine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Ugljevik</w:t>
      </w:r>
      <w:r w:rsidRPr="00FB5F39">
        <w:rPr>
          <w:rFonts w:cs="Arial"/>
          <w:sz w:val="20"/>
          <w:szCs w:val="20"/>
        </w:rPr>
        <w:t xml:space="preserve">“. </w:t>
      </w:r>
    </w:p>
    <w:p w:rsidR="00671568" w:rsidRPr="00FB5F39" w:rsidRDefault="00671568" w:rsidP="00671568">
      <w:pPr>
        <w:ind w:right="12" w:firstLine="0"/>
        <w:rPr>
          <w:rFonts w:cs="Arial"/>
          <w:sz w:val="20"/>
          <w:szCs w:val="20"/>
        </w:rPr>
      </w:pPr>
    </w:p>
    <w:p w:rsidR="00671568" w:rsidRPr="004604B3" w:rsidRDefault="009A2F50" w:rsidP="004604B3">
      <w:pPr>
        <w:ind w:right="12" w:firstLine="0"/>
        <w:jc w:val="left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REPUBLIKA</w:t>
      </w:r>
      <w:r w:rsidR="00671568" w:rsidRPr="004604B3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SRPSKA</w:t>
      </w:r>
    </w:p>
    <w:p w:rsidR="00671568" w:rsidRPr="004604B3" w:rsidRDefault="009A2F50" w:rsidP="004604B3">
      <w:pPr>
        <w:ind w:right="12" w:firstLine="0"/>
        <w:jc w:val="left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OPŠTINA</w:t>
      </w:r>
      <w:r w:rsidR="00671568" w:rsidRPr="004604B3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UGLjEVIK</w:t>
      </w:r>
      <w:r w:rsidR="00671568" w:rsidRPr="004604B3">
        <w:rPr>
          <w:rFonts w:cs="Arial"/>
          <w:sz w:val="18"/>
          <w:szCs w:val="18"/>
          <w:lang w:val="sr-Cyrl-CS"/>
        </w:rPr>
        <w:t xml:space="preserve">                                    </w:t>
      </w:r>
    </w:p>
    <w:p w:rsidR="00671568" w:rsidRPr="004604B3" w:rsidRDefault="009A2F50" w:rsidP="004604B3">
      <w:pPr>
        <w:ind w:right="12" w:firstLine="0"/>
        <w:jc w:val="left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NAČELNIK</w:t>
      </w:r>
      <w:r w:rsidR="00671568" w:rsidRPr="004604B3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OPŠTINE</w:t>
      </w:r>
      <w:r w:rsidR="00671568" w:rsidRPr="004604B3">
        <w:rPr>
          <w:rFonts w:cs="Arial"/>
          <w:sz w:val="18"/>
          <w:szCs w:val="18"/>
          <w:lang w:val="sr-Cyrl-CS"/>
        </w:rPr>
        <w:t xml:space="preserve">                                                                                                                </w:t>
      </w:r>
    </w:p>
    <w:p w:rsidR="00671568" w:rsidRPr="004604B3" w:rsidRDefault="009A2F50" w:rsidP="004604B3">
      <w:pPr>
        <w:ind w:right="12" w:firstLine="0"/>
        <w:jc w:val="left"/>
        <w:rPr>
          <w:rFonts w:cs="Arial"/>
          <w:sz w:val="18"/>
          <w:szCs w:val="18"/>
          <w:lang w:val="sr-Latn-BA"/>
        </w:rPr>
      </w:pPr>
      <w:r>
        <w:rPr>
          <w:rFonts w:cs="Arial"/>
          <w:sz w:val="18"/>
          <w:szCs w:val="18"/>
          <w:lang w:val="sr-Cyrl-CS"/>
        </w:rPr>
        <w:t>Broj</w:t>
      </w:r>
      <w:r w:rsidR="00671568" w:rsidRPr="004604B3">
        <w:rPr>
          <w:rFonts w:cs="Arial"/>
          <w:sz w:val="18"/>
          <w:szCs w:val="18"/>
          <w:lang w:val="sr-Cyrl-CS"/>
        </w:rPr>
        <w:t xml:space="preserve">: 02/4-40- </w:t>
      </w:r>
      <w:r w:rsidR="00AF612D">
        <w:rPr>
          <w:rFonts w:cs="Arial"/>
          <w:sz w:val="18"/>
          <w:szCs w:val="18"/>
          <w:lang w:val="sr-Cyrl-CS"/>
        </w:rPr>
        <w:t>1112</w:t>
      </w:r>
      <w:r w:rsidR="00671568" w:rsidRPr="004604B3">
        <w:rPr>
          <w:rFonts w:cs="Arial"/>
          <w:sz w:val="18"/>
          <w:szCs w:val="18"/>
          <w:lang w:val="sr-Cyrl-CS"/>
        </w:rPr>
        <w:t xml:space="preserve"> /23        </w:t>
      </w:r>
      <w:r w:rsidR="00671568" w:rsidRPr="004604B3">
        <w:rPr>
          <w:rFonts w:cs="Arial"/>
          <w:sz w:val="18"/>
          <w:szCs w:val="18"/>
        </w:rPr>
        <w:t xml:space="preserve">  </w:t>
      </w:r>
      <w:r w:rsidR="004604B3">
        <w:rPr>
          <w:rFonts w:cs="Arial"/>
          <w:sz w:val="18"/>
          <w:szCs w:val="18"/>
          <w:lang w:val="sr-Cyrl-CS"/>
        </w:rPr>
        <w:t xml:space="preserve">        </w:t>
      </w:r>
      <w:r>
        <w:rPr>
          <w:rFonts w:cs="Arial"/>
          <w:sz w:val="18"/>
          <w:szCs w:val="18"/>
          <w:lang w:val="sr-Cyrl-CS"/>
        </w:rPr>
        <w:t>NAČELNIK</w:t>
      </w:r>
      <w:r w:rsidR="00671568" w:rsidRPr="004604B3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OPŠTINE</w:t>
      </w:r>
      <w:r w:rsidR="00671568" w:rsidRPr="004604B3">
        <w:rPr>
          <w:rFonts w:cs="Arial"/>
          <w:sz w:val="18"/>
          <w:szCs w:val="18"/>
          <w:lang w:val="sr-Cyrl-CS"/>
        </w:rPr>
        <w:t xml:space="preserve">                            </w:t>
      </w:r>
    </w:p>
    <w:p w:rsidR="00671568" w:rsidRPr="004604B3" w:rsidRDefault="009A2F50" w:rsidP="004604B3">
      <w:pPr>
        <w:pBdr>
          <w:bottom w:val="single" w:sz="6" w:space="1" w:color="auto"/>
        </w:pBdr>
        <w:ind w:right="12" w:firstLine="0"/>
        <w:jc w:val="left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Datum</w:t>
      </w:r>
      <w:r w:rsidR="00671568" w:rsidRPr="004604B3">
        <w:rPr>
          <w:rFonts w:cs="Arial"/>
          <w:sz w:val="18"/>
          <w:szCs w:val="18"/>
          <w:lang w:val="sr-Cyrl-CS"/>
        </w:rPr>
        <w:t>:16.11.2023</w:t>
      </w:r>
      <w:r w:rsidR="00671568" w:rsidRPr="004604B3">
        <w:rPr>
          <w:rFonts w:cs="Arial"/>
          <w:sz w:val="18"/>
          <w:szCs w:val="18"/>
        </w:rPr>
        <w:t>.</w:t>
      </w:r>
      <w:r>
        <w:rPr>
          <w:rFonts w:cs="Arial"/>
          <w:sz w:val="18"/>
          <w:szCs w:val="18"/>
          <w:lang w:val="sr-Cyrl-CS"/>
        </w:rPr>
        <w:t>god</w:t>
      </w:r>
      <w:r w:rsidR="00671568" w:rsidRPr="004604B3">
        <w:rPr>
          <w:rFonts w:cs="Arial"/>
          <w:sz w:val="18"/>
          <w:szCs w:val="18"/>
          <w:lang w:val="sr-Cyrl-CS"/>
        </w:rPr>
        <w:t xml:space="preserve">                  </w:t>
      </w:r>
      <w:r>
        <w:rPr>
          <w:rFonts w:cs="Arial"/>
          <w:sz w:val="18"/>
          <w:szCs w:val="18"/>
          <w:lang w:val="sr-Cyrl-CS"/>
        </w:rPr>
        <w:t>Vasilije</w:t>
      </w:r>
      <w:r w:rsidR="00671568" w:rsidRPr="004604B3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Perić</w:t>
      </w:r>
      <w:r w:rsidR="00671568" w:rsidRPr="004604B3">
        <w:rPr>
          <w:rFonts w:cs="Arial"/>
          <w:sz w:val="18"/>
          <w:szCs w:val="18"/>
          <w:lang w:val="sr-Cyrl-CS"/>
        </w:rPr>
        <w:t xml:space="preserve">, </w:t>
      </w:r>
      <w:r>
        <w:rPr>
          <w:rFonts w:cs="Arial"/>
          <w:sz w:val="18"/>
          <w:szCs w:val="18"/>
          <w:lang w:val="sr-Cyrl-CS"/>
        </w:rPr>
        <w:t>dipl</w:t>
      </w:r>
      <w:r w:rsidR="00671568" w:rsidRPr="004604B3">
        <w:rPr>
          <w:rFonts w:cs="Arial"/>
          <w:sz w:val="18"/>
          <w:szCs w:val="18"/>
          <w:lang w:val="sr-Cyrl-CS"/>
        </w:rPr>
        <w:t>.</w:t>
      </w:r>
      <w:r>
        <w:rPr>
          <w:rFonts w:cs="Arial"/>
          <w:sz w:val="18"/>
          <w:szCs w:val="18"/>
          <w:lang w:val="sr-Cyrl-CS"/>
        </w:rPr>
        <w:t>ek</w:t>
      </w:r>
      <w:r w:rsidR="00671568" w:rsidRPr="004604B3">
        <w:rPr>
          <w:rFonts w:cs="Arial"/>
          <w:sz w:val="18"/>
          <w:szCs w:val="18"/>
          <w:lang w:val="sr-Cyrl-CS"/>
        </w:rPr>
        <w:t>.</w:t>
      </w:r>
    </w:p>
    <w:p w:rsidR="004604B3" w:rsidRPr="004604B3" w:rsidRDefault="004604B3" w:rsidP="004604B3">
      <w:pPr>
        <w:ind w:right="12" w:firstLine="0"/>
        <w:jc w:val="left"/>
        <w:rPr>
          <w:rFonts w:cs="Arial"/>
          <w:sz w:val="18"/>
          <w:szCs w:val="18"/>
        </w:rPr>
      </w:pPr>
    </w:p>
    <w:p w:rsidR="00671568" w:rsidRPr="004604B3" w:rsidRDefault="009A2F50" w:rsidP="004604B3">
      <w:pPr>
        <w:spacing w:after="200" w:line="276" w:lineRule="auto"/>
        <w:ind w:right="12" w:firstLine="0"/>
        <w:rPr>
          <w:rFonts w:cs="Arial"/>
          <w:sz w:val="20"/>
          <w:szCs w:val="20"/>
          <w:lang w:val="sr-Cyrl-CS"/>
        </w:rPr>
      </w:pPr>
      <w:r>
        <w:rPr>
          <w:rFonts w:cs="Arial"/>
          <w:sz w:val="20"/>
          <w:szCs w:val="20"/>
          <w:lang w:val="sr-Cyrl-CS"/>
        </w:rPr>
        <w:t>Na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osnovu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člana</w:t>
      </w:r>
      <w:r w:rsidR="00671568" w:rsidRPr="00FB5F39">
        <w:rPr>
          <w:rFonts w:cs="Arial"/>
          <w:sz w:val="20"/>
          <w:szCs w:val="20"/>
          <w:lang w:val="sr-Cyrl-CS"/>
        </w:rPr>
        <w:t xml:space="preserve"> 59. </w:t>
      </w:r>
      <w:r>
        <w:rPr>
          <w:rFonts w:cs="Arial"/>
          <w:sz w:val="20"/>
          <w:szCs w:val="20"/>
          <w:lang w:val="sr-Cyrl-CS"/>
        </w:rPr>
        <w:t>Zakona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lokalnoj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samoupravi</w:t>
      </w:r>
      <w:r w:rsidR="00671568" w:rsidRPr="00FB5F39">
        <w:rPr>
          <w:rFonts w:cs="Arial"/>
          <w:sz w:val="20"/>
          <w:szCs w:val="20"/>
          <w:lang w:val="sr-Cyrl-CS"/>
        </w:rPr>
        <w:t xml:space="preserve"> („</w:t>
      </w:r>
      <w:r>
        <w:rPr>
          <w:rFonts w:cs="Arial"/>
          <w:sz w:val="20"/>
          <w:szCs w:val="20"/>
          <w:lang w:val="sr-Cyrl-CS"/>
        </w:rPr>
        <w:t>Službeni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glasnik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Republike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Srpske</w:t>
      </w:r>
      <w:r w:rsidR="00671568" w:rsidRPr="00FB5F39">
        <w:rPr>
          <w:rFonts w:cs="Arial"/>
          <w:sz w:val="20"/>
          <w:szCs w:val="20"/>
          <w:lang w:val="sr-Cyrl-CS"/>
        </w:rPr>
        <w:t xml:space="preserve">“, </w:t>
      </w:r>
      <w:r>
        <w:rPr>
          <w:rFonts w:cs="Arial"/>
          <w:sz w:val="20"/>
          <w:szCs w:val="20"/>
          <w:lang w:val="sr-Cyrl-CS"/>
        </w:rPr>
        <w:t>broj</w:t>
      </w:r>
      <w:r w:rsidR="00671568" w:rsidRPr="00FB5F39">
        <w:rPr>
          <w:rFonts w:cs="Arial"/>
          <w:sz w:val="20"/>
          <w:szCs w:val="20"/>
          <w:lang w:val="sr-Cyrl-CS"/>
        </w:rPr>
        <w:t xml:space="preserve"> 97/16) </w:t>
      </w:r>
      <w:r>
        <w:rPr>
          <w:rFonts w:cs="Arial"/>
          <w:sz w:val="20"/>
          <w:szCs w:val="20"/>
          <w:lang w:val="sr-Cyrl-CS"/>
        </w:rPr>
        <w:t>i</w:t>
      </w:r>
      <w:r w:rsidR="00671568" w:rsidRPr="00FB5F39">
        <w:rPr>
          <w:rFonts w:cs="Arial"/>
          <w:sz w:val="20"/>
          <w:szCs w:val="20"/>
          <w:lang w:val="sr-Cyrl-CS"/>
        </w:rPr>
        <w:t xml:space="preserve">  </w:t>
      </w:r>
      <w:r>
        <w:rPr>
          <w:rFonts w:cs="Arial"/>
          <w:sz w:val="20"/>
          <w:szCs w:val="20"/>
          <w:lang w:val="sr-Cyrl-CS"/>
        </w:rPr>
        <w:t>člana</w:t>
      </w:r>
      <w:r w:rsidR="00671568" w:rsidRPr="00FB5F39">
        <w:rPr>
          <w:rFonts w:cs="Arial"/>
          <w:sz w:val="20"/>
          <w:szCs w:val="20"/>
          <w:lang w:val="sr-Cyrl-CS"/>
        </w:rPr>
        <w:t xml:space="preserve"> 68. </w:t>
      </w:r>
      <w:r>
        <w:rPr>
          <w:rFonts w:cs="Arial"/>
          <w:sz w:val="20"/>
          <w:szCs w:val="20"/>
          <w:lang w:val="sr-Cyrl-CS"/>
        </w:rPr>
        <w:t>Statuta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opštine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Ugljevik</w:t>
      </w:r>
      <w:r w:rsidR="00671568" w:rsidRPr="00FB5F39">
        <w:rPr>
          <w:rFonts w:cs="Arial"/>
          <w:sz w:val="20"/>
          <w:szCs w:val="20"/>
          <w:lang w:val="sr-Cyrl-CS"/>
        </w:rPr>
        <w:t xml:space="preserve"> („</w:t>
      </w:r>
      <w:r>
        <w:rPr>
          <w:rFonts w:cs="Arial"/>
          <w:sz w:val="20"/>
          <w:szCs w:val="20"/>
          <w:lang w:val="sr-Cyrl-CS"/>
        </w:rPr>
        <w:t>Službeni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bilten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opštine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Ugljevik</w:t>
      </w:r>
      <w:r w:rsidR="00671568" w:rsidRPr="00FB5F39">
        <w:rPr>
          <w:rFonts w:cs="Arial"/>
          <w:sz w:val="20"/>
          <w:szCs w:val="20"/>
          <w:lang w:val="sr-Cyrl-CS"/>
        </w:rPr>
        <w:t xml:space="preserve">“, </w:t>
      </w:r>
      <w:r>
        <w:rPr>
          <w:rFonts w:cs="Arial"/>
          <w:sz w:val="20"/>
          <w:szCs w:val="20"/>
          <w:lang w:val="sr-Cyrl-CS"/>
        </w:rPr>
        <w:t>broj</w:t>
      </w:r>
      <w:r w:rsidR="00671568" w:rsidRPr="00FB5F39">
        <w:rPr>
          <w:rFonts w:cs="Arial"/>
          <w:sz w:val="20"/>
          <w:szCs w:val="20"/>
          <w:lang w:val="sr-Cyrl-CS"/>
        </w:rPr>
        <w:t xml:space="preserve"> 7/17) </w:t>
      </w:r>
      <w:r>
        <w:rPr>
          <w:rFonts w:cs="Arial"/>
          <w:sz w:val="20"/>
          <w:szCs w:val="20"/>
          <w:lang w:val="sr-Cyrl-CS"/>
        </w:rPr>
        <w:t>i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člana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 w:rsidR="00671568" w:rsidRPr="00FB5F39">
        <w:rPr>
          <w:rFonts w:cs="Arial"/>
          <w:sz w:val="20"/>
          <w:szCs w:val="20"/>
          <w:lang w:val="sr-Latn-BA"/>
        </w:rPr>
        <w:t xml:space="preserve">8. </w:t>
      </w:r>
      <w:r>
        <w:rPr>
          <w:rFonts w:cs="Arial"/>
          <w:sz w:val="20"/>
          <w:szCs w:val="20"/>
        </w:rPr>
        <w:t>i</w:t>
      </w:r>
      <w:r w:rsidR="00671568" w:rsidRPr="00FB5F39">
        <w:rPr>
          <w:rFonts w:cs="Arial"/>
          <w:sz w:val="20"/>
          <w:szCs w:val="20"/>
        </w:rPr>
        <w:t xml:space="preserve"> </w:t>
      </w:r>
      <w:r w:rsidR="00671568" w:rsidRPr="00FB5F39">
        <w:rPr>
          <w:rFonts w:cs="Arial"/>
          <w:sz w:val="20"/>
          <w:szCs w:val="20"/>
          <w:lang w:val="sr-Cyrl-CS"/>
        </w:rPr>
        <w:t xml:space="preserve">10. </w:t>
      </w:r>
      <w:r>
        <w:rPr>
          <w:rFonts w:cs="Arial"/>
          <w:sz w:val="20"/>
          <w:szCs w:val="20"/>
          <w:lang w:val="sr-Cyrl-CS"/>
        </w:rPr>
        <w:t>Odluke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izvršenju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budžeta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opštine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Ugljevik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za</w:t>
      </w:r>
      <w:r w:rsidR="00671568" w:rsidRPr="00FB5F39">
        <w:rPr>
          <w:rFonts w:cs="Arial"/>
          <w:sz w:val="20"/>
          <w:szCs w:val="20"/>
          <w:lang w:val="sr-Cyrl-CS"/>
        </w:rPr>
        <w:t xml:space="preserve"> 2023. </w:t>
      </w:r>
      <w:r>
        <w:rPr>
          <w:rFonts w:cs="Arial"/>
          <w:sz w:val="20"/>
          <w:szCs w:val="20"/>
          <w:lang w:val="sr-Cyrl-CS"/>
        </w:rPr>
        <w:t>godinu</w:t>
      </w:r>
      <w:r w:rsidR="00671568" w:rsidRPr="00FB5F39">
        <w:rPr>
          <w:rFonts w:cs="Arial"/>
          <w:sz w:val="20"/>
          <w:szCs w:val="20"/>
          <w:lang w:val="sr-Cyrl-CS"/>
        </w:rPr>
        <w:t xml:space="preserve">, </w:t>
      </w:r>
      <w:r>
        <w:rPr>
          <w:rFonts w:cs="Arial"/>
          <w:sz w:val="20"/>
          <w:szCs w:val="20"/>
          <w:lang w:val="sr-Cyrl-CS"/>
        </w:rPr>
        <w:t>Načelnik</w:t>
      </w:r>
      <w:r w:rsidR="004604B3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opštine</w:t>
      </w:r>
      <w:r w:rsidR="004604B3">
        <w:rPr>
          <w:rFonts w:cs="Arial"/>
          <w:sz w:val="20"/>
          <w:szCs w:val="20"/>
          <w:lang w:val="sr-Cyrl-CS"/>
        </w:rPr>
        <w:t xml:space="preserve">  </w:t>
      </w:r>
      <w:r>
        <w:rPr>
          <w:rFonts w:cs="Arial"/>
          <w:sz w:val="20"/>
          <w:szCs w:val="20"/>
          <w:lang w:val="sr-Cyrl-CS"/>
        </w:rPr>
        <w:t>Ugljevik</w:t>
      </w:r>
      <w:r w:rsidR="004604B3">
        <w:rPr>
          <w:rFonts w:cs="Arial"/>
          <w:sz w:val="20"/>
          <w:szCs w:val="20"/>
          <w:lang w:val="sr-Cyrl-CS"/>
        </w:rPr>
        <w:t xml:space="preserve">, </w:t>
      </w:r>
      <w:r>
        <w:rPr>
          <w:rFonts w:cs="Arial"/>
          <w:sz w:val="20"/>
          <w:szCs w:val="20"/>
          <w:lang w:val="sr-Cyrl-CS"/>
        </w:rPr>
        <w:t>donosi</w:t>
      </w:r>
      <w:r w:rsidR="004604B3">
        <w:rPr>
          <w:rFonts w:cs="Arial"/>
          <w:sz w:val="20"/>
          <w:szCs w:val="20"/>
          <w:lang w:val="sr-Cyrl-CS"/>
        </w:rPr>
        <w:t>:</w:t>
      </w:r>
    </w:p>
    <w:p w:rsidR="00671568" w:rsidRPr="00FB5F39" w:rsidRDefault="009A2F50" w:rsidP="004604B3">
      <w:pPr>
        <w:ind w:right="12" w:firstLine="0"/>
        <w:jc w:val="center"/>
        <w:rPr>
          <w:rFonts w:cs="Arial"/>
          <w:sz w:val="20"/>
          <w:szCs w:val="20"/>
          <w:lang w:val="sr-Cyrl-CS"/>
        </w:rPr>
      </w:pPr>
      <w:r>
        <w:rPr>
          <w:rFonts w:cs="Arial"/>
          <w:sz w:val="20"/>
          <w:szCs w:val="20"/>
          <w:lang w:val="sr-Cyrl-CS"/>
        </w:rPr>
        <w:t>R J E Š E NJ E</w:t>
      </w:r>
    </w:p>
    <w:p w:rsidR="00671568" w:rsidRPr="00FB5F39" w:rsidRDefault="00671568" w:rsidP="00671568">
      <w:pPr>
        <w:ind w:right="12" w:firstLine="0"/>
        <w:jc w:val="center"/>
        <w:rPr>
          <w:rFonts w:cs="Arial"/>
          <w:sz w:val="20"/>
          <w:szCs w:val="20"/>
          <w:lang w:val="sr-Cyrl-RS"/>
        </w:rPr>
      </w:pPr>
      <w:r w:rsidRPr="00FB5F39">
        <w:rPr>
          <w:rFonts w:cs="Arial"/>
          <w:sz w:val="20"/>
          <w:szCs w:val="20"/>
        </w:rPr>
        <w:t>I</w:t>
      </w:r>
    </w:p>
    <w:p w:rsidR="00671568" w:rsidRPr="00FB5F39" w:rsidRDefault="00671568" w:rsidP="00671568">
      <w:pPr>
        <w:ind w:right="12" w:firstLine="0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>O</w:t>
      </w:r>
      <w:r w:rsidR="009A2F50">
        <w:rPr>
          <w:rFonts w:cs="Arial"/>
          <w:sz w:val="20"/>
          <w:szCs w:val="20"/>
        </w:rPr>
        <w:t>dobrava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budžetskom</w:t>
      </w:r>
      <w:r w:rsidRPr="00FB5F39">
        <w:rPr>
          <w:rFonts w:cs="Arial"/>
          <w:sz w:val="20"/>
          <w:szCs w:val="20"/>
        </w:rPr>
        <w:t xml:space="preserve">  </w:t>
      </w:r>
      <w:r w:rsidR="009A2F50">
        <w:rPr>
          <w:rFonts w:cs="Arial"/>
          <w:sz w:val="20"/>
          <w:szCs w:val="20"/>
        </w:rPr>
        <w:t>korisniku</w:t>
      </w:r>
      <w:r w:rsidRPr="00FB5F39">
        <w:rPr>
          <w:rFonts w:cs="Arial"/>
          <w:sz w:val="20"/>
          <w:szCs w:val="20"/>
        </w:rPr>
        <w:t xml:space="preserve"> </w:t>
      </w:r>
      <w:r w:rsidRPr="00FB5F39">
        <w:rPr>
          <w:rFonts w:cs="Arial"/>
          <w:sz w:val="20"/>
          <w:szCs w:val="20"/>
          <w:lang w:val="sr-Latn-BA"/>
        </w:rPr>
        <w:t xml:space="preserve"> </w:t>
      </w:r>
      <w:r w:rsidR="009A2F50">
        <w:rPr>
          <w:rFonts w:cs="Arial"/>
          <w:sz w:val="20"/>
          <w:szCs w:val="20"/>
          <w:lang w:val="sr-Cyrl-RS"/>
        </w:rPr>
        <w:t>JU</w:t>
      </w:r>
      <w:r w:rsidRPr="00FB5F39">
        <w:rPr>
          <w:rFonts w:cs="Arial"/>
          <w:sz w:val="20"/>
          <w:szCs w:val="20"/>
          <w:lang w:val="sr-Cyrl-RS"/>
        </w:rPr>
        <w:t xml:space="preserve"> </w:t>
      </w:r>
      <w:r w:rsidR="009A2F50">
        <w:rPr>
          <w:rFonts w:cs="Arial"/>
          <w:sz w:val="20"/>
          <w:szCs w:val="20"/>
          <w:lang w:val="sr-Cyrl-RS"/>
        </w:rPr>
        <w:t>SRC</w:t>
      </w:r>
      <w:r w:rsidRPr="00FB5F39">
        <w:rPr>
          <w:rFonts w:cs="Arial"/>
          <w:sz w:val="20"/>
          <w:szCs w:val="20"/>
          <w:lang w:val="sr-Cyrl-RS"/>
        </w:rPr>
        <w:t xml:space="preserve"> ''</w:t>
      </w:r>
      <w:r w:rsidR="009A2F50">
        <w:rPr>
          <w:rFonts w:cs="Arial"/>
          <w:sz w:val="20"/>
          <w:szCs w:val="20"/>
          <w:lang w:val="sr-Cyrl-RS"/>
        </w:rPr>
        <w:t>RUDAR</w:t>
      </w:r>
      <w:r w:rsidRPr="00FB5F39">
        <w:rPr>
          <w:rFonts w:cs="Arial"/>
          <w:sz w:val="20"/>
          <w:szCs w:val="20"/>
          <w:lang w:val="sr-Cyrl-RS"/>
        </w:rPr>
        <w:t xml:space="preserve">'' </w:t>
      </w:r>
      <w:r w:rsidR="009A2F50">
        <w:rPr>
          <w:rFonts w:cs="Arial"/>
          <w:sz w:val="20"/>
          <w:szCs w:val="20"/>
          <w:lang w:val="sr-Cyrl-RS"/>
        </w:rPr>
        <w:t>Ugljevik</w:t>
      </w:r>
      <w:r w:rsidRPr="00FB5F39">
        <w:rPr>
          <w:rFonts w:cs="Arial"/>
          <w:sz w:val="20"/>
          <w:szCs w:val="20"/>
        </w:rPr>
        <w:t xml:space="preserve">, </w:t>
      </w:r>
      <w:r w:rsidR="009A2F50">
        <w:rPr>
          <w:rFonts w:cs="Arial"/>
          <w:sz w:val="20"/>
          <w:szCs w:val="20"/>
        </w:rPr>
        <w:t>da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mjesecu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  <w:lang w:val="sr-Cyrl-RS"/>
        </w:rPr>
        <w:t>OKTOBRU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može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izvršiti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realokacija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budžetskih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sredstava</w:t>
      </w:r>
      <w:r w:rsidRPr="00FB5F39">
        <w:rPr>
          <w:rFonts w:cs="Arial"/>
          <w:sz w:val="20"/>
          <w:szCs w:val="20"/>
        </w:rPr>
        <w:t>:</w:t>
      </w:r>
    </w:p>
    <w:p w:rsidR="00671568" w:rsidRPr="00FB5F39" w:rsidRDefault="00671568" w:rsidP="00671568">
      <w:pPr>
        <w:ind w:right="12" w:firstLine="0"/>
        <w:rPr>
          <w:rFonts w:cs="Arial"/>
          <w:sz w:val="20"/>
          <w:szCs w:val="20"/>
        </w:rPr>
      </w:pPr>
    </w:p>
    <w:p w:rsidR="00671568" w:rsidRPr="00FB5F39" w:rsidRDefault="009A2F50" w:rsidP="00671568">
      <w:pPr>
        <w:ind w:right="12"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Sa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pozicije</w:t>
      </w:r>
      <w:r w:rsidR="00671568" w:rsidRPr="00FB5F39">
        <w:rPr>
          <w:rFonts w:cs="Arial"/>
          <w:sz w:val="20"/>
          <w:szCs w:val="20"/>
        </w:rPr>
        <w:t>:</w:t>
      </w:r>
    </w:p>
    <w:p w:rsidR="00671568" w:rsidRPr="00FB5F39" w:rsidRDefault="00671568" w:rsidP="004604B3">
      <w:pPr>
        <w:ind w:right="12" w:firstLine="0"/>
        <w:jc w:val="left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>-411200-</w:t>
      </w:r>
      <w:r w:rsidR="009A2F50">
        <w:rPr>
          <w:rFonts w:cs="Arial"/>
          <w:sz w:val="20"/>
          <w:szCs w:val="20"/>
        </w:rPr>
        <w:t>Rashodi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bruto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naknade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troš</w:t>
      </w:r>
      <w:r w:rsidRPr="00FB5F39">
        <w:rPr>
          <w:rFonts w:cs="Arial"/>
          <w:sz w:val="20"/>
          <w:szCs w:val="20"/>
        </w:rPr>
        <w:t>.</w:t>
      </w:r>
      <w:r w:rsidR="009A2F50">
        <w:rPr>
          <w:rFonts w:cs="Arial"/>
          <w:sz w:val="20"/>
          <w:szCs w:val="20"/>
        </w:rPr>
        <w:t>zaposlenih</w:t>
      </w:r>
      <w:r w:rsidRPr="00FB5F39">
        <w:rPr>
          <w:rFonts w:cs="Arial"/>
          <w:sz w:val="20"/>
          <w:szCs w:val="20"/>
        </w:rPr>
        <w:t xml:space="preserve"> .......</w:t>
      </w:r>
      <w:r w:rsidR="00FD0EF2">
        <w:rPr>
          <w:rFonts w:cs="Arial"/>
          <w:sz w:val="20"/>
          <w:szCs w:val="20"/>
        </w:rPr>
        <w:t>........</w:t>
      </w:r>
      <w:r w:rsidRPr="00FB5F39">
        <w:rPr>
          <w:rFonts w:cs="Arial"/>
          <w:sz w:val="20"/>
          <w:szCs w:val="20"/>
        </w:rPr>
        <w:t>.</w:t>
      </w:r>
      <w:r w:rsidR="004604B3">
        <w:rPr>
          <w:rFonts w:cs="Arial"/>
          <w:sz w:val="20"/>
          <w:szCs w:val="20"/>
        </w:rPr>
        <w:t>.....</w:t>
      </w:r>
      <w:r w:rsidRPr="00FB5F39">
        <w:rPr>
          <w:rFonts w:cs="Arial"/>
          <w:sz w:val="20"/>
          <w:szCs w:val="20"/>
        </w:rPr>
        <w:t>...................300,00</w:t>
      </w:r>
      <w:r w:rsidR="009A2F50">
        <w:rPr>
          <w:rFonts w:cs="Arial"/>
          <w:sz w:val="20"/>
          <w:szCs w:val="20"/>
        </w:rPr>
        <w:t>KM</w:t>
      </w:r>
    </w:p>
    <w:p w:rsidR="00671568" w:rsidRPr="00FB5F39" w:rsidRDefault="009A2F50" w:rsidP="004604B3">
      <w:pPr>
        <w:ind w:right="12" w:firstLine="0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Na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poziciju</w:t>
      </w:r>
      <w:r w:rsidR="00671568" w:rsidRPr="00FB5F39">
        <w:rPr>
          <w:rFonts w:cs="Arial"/>
          <w:sz w:val="20"/>
          <w:szCs w:val="20"/>
        </w:rPr>
        <w:t xml:space="preserve">: </w:t>
      </w:r>
    </w:p>
    <w:p w:rsidR="00671568" w:rsidRPr="00FB5F39" w:rsidRDefault="00671568" w:rsidP="004604B3">
      <w:pPr>
        <w:ind w:right="12" w:firstLine="0"/>
        <w:jc w:val="left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>-412600-</w:t>
      </w:r>
      <w:r w:rsidR="009A2F50">
        <w:rPr>
          <w:rFonts w:cs="Arial"/>
          <w:sz w:val="20"/>
          <w:szCs w:val="20"/>
        </w:rPr>
        <w:t>Rashodi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službena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putovanja</w:t>
      </w:r>
      <w:r w:rsidRPr="00FB5F39">
        <w:rPr>
          <w:rFonts w:cs="Arial"/>
          <w:sz w:val="20"/>
          <w:szCs w:val="20"/>
        </w:rPr>
        <w:t>..300,00</w:t>
      </w:r>
      <w:r w:rsidR="009A2F50">
        <w:rPr>
          <w:rFonts w:cs="Arial"/>
          <w:sz w:val="20"/>
          <w:szCs w:val="20"/>
        </w:rPr>
        <w:t>KM</w:t>
      </w:r>
    </w:p>
    <w:p w:rsidR="00671568" w:rsidRPr="00FB5F39" w:rsidRDefault="00671568" w:rsidP="004604B3">
      <w:pPr>
        <w:ind w:right="12" w:firstLine="0"/>
        <w:jc w:val="left"/>
        <w:rPr>
          <w:rFonts w:cs="Arial"/>
          <w:sz w:val="20"/>
          <w:szCs w:val="20"/>
          <w:lang w:val="sr-Cyrl-RS"/>
        </w:rPr>
      </w:pPr>
    </w:p>
    <w:p w:rsidR="00671568" w:rsidRPr="00FB5F39" w:rsidRDefault="00671568" w:rsidP="00671568">
      <w:pPr>
        <w:ind w:right="12" w:firstLine="0"/>
        <w:jc w:val="center"/>
        <w:rPr>
          <w:rFonts w:cs="Arial"/>
          <w:sz w:val="20"/>
          <w:szCs w:val="20"/>
          <w:lang w:val="sr-Latn-BA"/>
        </w:rPr>
      </w:pPr>
      <w:r w:rsidRPr="00FB5F39">
        <w:rPr>
          <w:rFonts w:cs="Arial"/>
          <w:sz w:val="20"/>
          <w:szCs w:val="20"/>
          <w:lang w:val="sr-Latn-BA"/>
        </w:rPr>
        <w:t>II</w:t>
      </w:r>
    </w:p>
    <w:p w:rsidR="00671568" w:rsidRPr="00FB5F39" w:rsidRDefault="00671568" w:rsidP="00671568">
      <w:pPr>
        <w:ind w:right="12" w:firstLine="0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ab/>
      </w:r>
      <w:r w:rsidR="009A2F50">
        <w:rPr>
          <w:rFonts w:cs="Arial"/>
          <w:sz w:val="20"/>
          <w:szCs w:val="20"/>
        </w:rPr>
        <w:t>Nalaže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službi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budžeta</w:t>
      </w:r>
      <w:r w:rsidRPr="00FB5F39">
        <w:rPr>
          <w:rFonts w:cs="Arial"/>
          <w:sz w:val="20"/>
          <w:szCs w:val="20"/>
        </w:rPr>
        <w:t xml:space="preserve">, </w:t>
      </w:r>
      <w:r w:rsidR="009A2F50">
        <w:rPr>
          <w:rFonts w:cs="Arial"/>
          <w:sz w:val="20"/>
          <w:szCs w:val="20"/>
        </w:rPr>
        <w:t>tj</w:t>
      </w:r>
      <w:r w:rsidRPr="00FB5F39">
        <w:rPr>
          <w:rFonts w:cs="Arial"/>
          <w:sz w:val="20"/>
          <w:szCs w:val="20"/>
        </w:rPr>
        <w:t>.</w:t>
      </w:r>
      <w:r w:rsidR="009A2F50">
        <w:rPr>
          <w:rFonts w:cs="Arial"/>
          <w:sz w:val="20"/>
          <w:szCs w:val="20"/>
        </w:rPr>
        <w:t>službeniku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zaduženom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unos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operativnog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budžeta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da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može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na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osnovu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ovog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Rješenja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izvršiti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unos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iste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pozicije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po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tački</w:t>
      </w:r>
      <w:r w:rsidRPr="00FB5F39">
        <w:rPr>
          <w:rFonts w:cs="Arial"/>
          <w:sz w:val="20"/>
          <w:szCs w:val="20"/>
        </w:rPr>
        <w:t xml:space="preserve"> 1 </w:t>
      </w:r>
      <w:r w:rsidR="009A2F50">
        <w:rPr>
          <w:rFonts w:cs="Arial"/>
          <w:sz w:val="20"/>
          <w:szCs w:val="20"/>
        </w:rPr>
        <w:t>ovog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Rješenja</w:t>
      </w:r>
      <w:r w:rsidRPr="00FB5F39">
        <w:rPr>
          <w:rFonts w:cs="Arial"/>
          <w:sz w:val="20"/>
          <w:szCs w:val="20"/>
        </w:rPr>
        <w:t>.</w:t>
      </w:r>
    </w:p>
    <w:p w:rsidR="00671568" w:rsidRPr="00FB5F39" w:rsidRDefault="00671568" w:rsidP="00671568">
      <w:pPr>
        <w:ind w:right="12" w:firstLine="0"/>
        <w:jc w:val="center"/>
        <w:rPr>
          <w:rStyle w:val="Emphasis"/>
          <w:rFonts w:cs="Arial"/>
          <w:i w:val="0"/>
          <w:sz w:val="20"/>
          <w:szCs w:val="20"/>
        </w:rPr>
      </w:pPr>
      <w:r w:rsidRPr="00FB5F39">
        <w:rPr>
          <w:rStyle w:val="Emphasis"/>
          <w:rFonts w:cs="Arial"/>
          <w:i w:val="0"/>
          <w:sz w:val="20"/>
          <w:szCs w:val="20"/>
        </w:rPr>
        <w:t>III</w:t>
      </w:r>
    </w:p>
    <w:p w:rsidR="00671568" w:rsidRPr="00FB5F39" w:rsidRDefault="00671568" w:rsidP="00671568">
      <w:pPr>
        <w:ind w:right="12" w:firstLine="0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ab/>
      </w:r>
      <w:r w:rsidR="009A2F50">
        <w:rPr>
          <w:rFonts w:cs="Arial"/>
          <w:sz w:val="20"/>
          <w:szCs w:val="20"/>
        </w:rPr>
        <w:t>Ovo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Rješenje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stupa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na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snagu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danom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donošenja</w:t>
      </w:r>
      <w:r w:rsidRPr="00FB5F39">
        <w:rPr>
          <w:rFonts w:cs="Arial"/>
          <w:sz w:val="20"/>
          <w:szCs w:val="20"/>
        </w:rPr>
        <w:t xml:space="preserve">, </w:t>
      </w:r>
      <w:r w:rsidR="009A2F50">
        <w:rPr>
          <w:rFonts w:cs="Arial"/>
          <w:sz w:val="20"/>
          <w:szCs w:val="20"/>
        </w:rPr>
        <w:t>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isto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će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objaviti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</w:t>
      </w:r>
      <w:r w:rsidRPr="00FB5F39">
        <w:rPr>
          <w:rFonts w:cs="Arial"/>
          <w:sz w:val="20"/>
          <w:szCs w:val="20"/>
        </w:rPr>
        <w:t xml:space="preserve"> „</w:t>
      </w:r>
      <w:r w:rsidR="009A2F50">
        <w:rPr>
          <w:rFonts w:cs="Arial"/>
          <w:sz w:val="20"/>
          <w:szCs w:val="20"/>
        </w:rPr>
        <w:t>Službenom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biltenu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opštine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Ugljevik</w:t>
      </w:r>
      <w:r w:rsidRPr="00FB5F39">
        <w:rPr>
          <w:rFonts w:cs="Arial"/>
          <w:sz w:val="20"/>
          <w:szCs w:val="20"/>
        </w:rPr>
        <w:t xml:space="preserve">“. </w:t>
      </w:r>
    </w:p>
    <w:p w:rsidR="00671568" w:rsidRPr="00FB5F39" w:rsidRDefault="00671568" w:rsidP="00671568">
      <w:pPr>
        <w:ind w:right="12" w:firstLine="0"/>
        <w:rPr>
          <w:rFonts w:cs="Arial"/>
          <w:sz w:val="20"/>
          <w:szCs w:val="20"/>
        </w:rPr>
      </w:pPr>
    </w:p>
    <w:p w:rsidR="00671568" w:rsidRPr="004604B3" w:rsidRDefault="009A2F50" w:rsidP="004604B3">
      <w:pPr>
        <w:ind w:right="12" w:firstLine="0"/>
        <w:jc w:val="left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REPUBLIKA</w:t>
      </w:r>
      <w:r w:rsidR="00671568" w:rsidRPr="004604B3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SRPSKA</w:t>
      </w:r>
    </w:p>
    <w:p w:rsidR="00671568" w:rsidRPr="004604B3" w:rsidRDefault="009A2F50" w:rsidP="004604B3">
      <w:pPr>
        <w:ind w:right="12" w:firstLine="0"/>
        <w:jc w:val="left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OPŠTINA</w:t>
      </w:r>
      <w:r w:rsidR="00671568" w:rsidRPr="004604B3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UGLjEVIK</w:t>
      </w:r>
      <w:r w:rsidR="00671568" w:rsidRPr="004604B3">
        <w:rPr>
          <w:rFonts w:cs="Arial"/>
          <w:sz w:val="18"/>
          <w:szCs w:val="18"/>
          <w:lang w:val="sr-Cyrl-CS"/>
        </w:rPr>
        <w:t xml:space="preserve">                                    </w:t>
      </w:r>
    </w:p>
    <w:p w:rsidR="00671568" w:rsidRPr="004604B3" w:rsidRDefault="009A2F50" w:rsidP="004604B3">
      <w:pPr>
        <w:ind w:right="12" w:firstLine="0"/>
        <w:jc w:val="left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NAČELNIK</w:t>
      </w:r>
      <w:r w:rsidR="00671568" w:rsidRPr="004604B3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OPŠTINE</w:t>
      </w:r>
      <w:r w:rsidR="00671568" w:rsidRPr="004604B3">
        <w:rPr>
          <w:rFonts w:cs="Arial"/>
          <w:sz w:val="18"/>
          <w:szCs w:val="18"/>
          <w:lang w:val="sr-Cyrl-CS"/>
        </w:rPr>
        <w:t xml:space="preserve">                                                                                                                </w:t>
      </w:r>
    </w:p>
    <w:p w:rsidR="00671568" w:rsidRPr="004604B3" w:rsidRDefault="009A2F50" w:rsidP="004604B3">
      <w:pPr>
        <w:ind w:right="12" w:firstLine="0"/>
        <w:jc w:val="left"/>
        <w:rPr>
          <w:rFonts w:cs="Arial"/>
          <w:sz w:val="18"/>
          <w:szCs w:val="18"/>
          <w:lang w:val="sr-Latn-BA"/>
        </w:rPr>
      </w:pPr>
      <w:r>
        <w:rPr>
          <w:rFonts w:cs="Arial"/>
          <w:sz w:val="18"/>
          <w:szCs w:val="18"/>
          <w:lang w:val="sr-Cyrl-CS"/>
        </w:rPr>
        <w:t>Broj</w:t>
      </w:r>
      <w:r w:rsidR="00671568" w:rsidRPr="004604B3">
        <w:rPr>
          <w:rFonts w:cs="Arial"/>
          <w:sz w:val="18"/>
          <w:szCs w:val="18"/>
          <w:lang w:val="sr-Cyrl-CS"/>
        </w:rPr>
        <w:t xml:space="preserve">: 02/4-40-1101/23      </w:t>
      </w:r>
      <w:r w:rsidR="00671568" w:rsidRPr="004604B3">
        <w:rPr>
          <w:rFonts w:cs="Arial"/>
          <w:sz w:val="18"/>
          <w:szCs w:val="18"/>
        </w:rPr>
        <w:t xml:space="preserve">  </w:t>
      </w:r>
      <w:r w:rsidR="004604B3">
        <w:rPr>
          <w:rFonts w:cs="Arial"/>
          <w:sz w:val="18"/>
          <w:szCs w:val="18"/>
          <w:lang w:val="sr-Cyrl-CS"/>
        </w:rPr>
        <w:t xml:space="preserve">          </w:t>
      </w:r>
      <w:r>
        <w:rPr>
          <w:rFonts w:cs="Arial"/>
          <w:sz w:val="18"/>
          <w:szCs w:val="18"/>
          <w:lang w:val="sr-Cyrl-CS"/>
        </w:rPr>
        <w:t>NAČELNIK</w:t>
      </w:r>
      <w:r w:rsidR="00671568" w:rsidRPr="004604B3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OPŠTINE</w:t>
      </w:r>
      <w:r w:rsidR="00671568" w:rsidRPr="004604B3">
        <w:rPr>
          <w:rFonts w:cs="Arial"/>
          <w:sz w:val="18"/>
          <w:szCs w:val="18"/>
          <w:lang w:val="sr-Cyrl-CS"/>
        </w:rPr>
        <w:t xml:space="preserve">                        </w:t>
      </w:r>
    </w:p>
    <w:p w:rsidR="00671568" w:rsidRPr="004604B3" w:rsidRDefault="009A2F50" w:rsidP="004604B3">
      <w:pPr>
        <w:pBdr>
          <w:bottom w:val="single" w:sz="6" w:space="1" w:color="auto"/>
        </w:pBdr>
        <w:ind w:right="12" w:firstLine="0"/>
        <w:jc w:val="left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Datum</w:t>
      </w:r>
      <w:r w:rsidR="00671568" w:rsidRPr="004604B3">
        <w:rPr>
          <w:rFonts w:cs="Arial"/>
          <w:sz w:val="18"/>
          <w:szCs w:val="18"/>
          <w:lang w:val="sr-Cyrl-CS"/>
        </w:rPr>
        <w:t>:15.11.2023</w:t>
      </w:r>
      <w:r w:rsidR="00671568" w:rsidRPr="004604B3">
        <w:rPr>
          <w:rFonts w:cs="Arial"/>
          <w:sz w:val="18"/>
          <w:szCs w:val="18"/>
        </w:rPr>
        <w:t>.</w:t>
      </w:r>
      <w:r>
        <w:rPr>
          <w:rFonts w:cs="Arial"/>
          <w:sz w:val="18"/>
          <w:szCs w:val="18"/>
          <w:lang w:val="sr-Cyrl-CS"/>
        </w:rPr>
        <w:t>god</w:t>
      </w:r>
      <w:r w:rsidR="00671568" w:rsidRPr="004604B3">
        <w:rPr>
          <w:rFonts w:cs="Arial"/>
          <w:sz w:val="18"/>
          <w:szCs w:val="18"/>
          <w:lang w:val="sr-Cyrl-CS"/>
        </w:rPr>
        <w:t xml:space="preserve">                  </w:t>
      </w:r>
      <w:r>
        <w:rPr>
          <w:rFonts w:cs="Arial"/>
          <w:sz w:val="18"/>
          <w:szCs w:val="18"/>
          <w:lang w:val="sr-Cyrl-CS"/>
        </w:rPr>
        <w:t>Vasilije</w:t>
      </w:r>
      <w:r w:rsidR="00671568" w:rsidRPr="004604B3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Perić</w:t>
      </w:r>
      <w:r w:rsidR="00671568" w:rsidRPr="004604B3">
        <w:rPr>
          <w:rFonts w:cs="Arial"/>
          <w:sz w:val="18"/>
          <w:szCs w:val="18"/>
          <w:lang w:val="sr-Cyrl-CS"/>
        </w:rPr>
        <w:t xml:space="preserve">, </w:t>
      </w:r>
      <w:r>
        <w:rPr>
          <w:rFonts w:cs="Arial"/>
          <w:sz w:val="18"/>
          <w:szCs w:val="18"/>
          <w:lang w:val="sr-Cyrl-CS"/>
        </w:rPr>
        <w:t>dipl</w:t>
      </w:r>
      <w:r w:rsidR="00671568" w:rsidRPr="004604B3">
        <w:rPr>
          <w:rFonts w:cs="Arial"/>
          <w:sz w:val="18"/>
          <w:szCs w:val="18"/>
          <w:lang w:val="sr-Cyrl-CS"/>
        </w:rPr>
        <w:t>.</w:t>
      </w:r>
      <w:r>
        <w:rPr>
          <w:rFonts w:cs="Arial"/>
          <w:sz w:val="18"/>
          <w:szCs w:val="18"/>
          <w:lang w:val="sr-Cyrl-CS"/>
        </w:rPr>
        <w:t>ek</w:t>
      </w:r>
      <w:r w:rsidR="00671568" w:rsidRPr="004604B3">
        <w:rPr>
          <w:rFonts w:cs="Arial"/>
          <w:sz w:val="18"/>
          <w:szCs w:val="18"/>
          <w:lang w:val="sr-Cyrl-CS"/>
        </w:rPr>
        <w:t>.</w:t>
      </w:r>
    </w:p>
    <w:p w:rsidR="00671568" w:rsidRPr="00FB5F39" w:rsidRDefault="009A2F50" w:rsidP="00671568">
      <w:pPr>
        <w:spacing w:after="200" w:line="276" w:lineRule="auto"/>
        <w:ind w:right="12" w:firstLine="0"/>
        <w:rPr>
          <w:rFonts w:cs="Arial"/>
          <w:sz w:val="20"/>
          <w:szCs w:val="20"/>
          <w:lang w:val="sr-Cyrl-CS"/>
        </w:rPr>
      </w:pPr>
      <w:r>
        <w:rPr>
          <w:rFonts w:cs="Arial"/>
          <w:sz w:val="20"/>
          <w:szCs w:val="20"/>
          <w:lang w:val="sr-Cyrl-CS"/>
        </w:rPr>
        <w:t>Na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osnovu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člana</w:t>
      </w:r>
      <w:r w:rsidR="00671568" w:rsidRPr="00FB5F39">
        <w:rPr>
          <w:rFonts w:cs="Arial"/>
          <w:sz w:val="20"/>
          <w:szCs w:val="20"/>
          <w:lang w:val="sr-Cyrl-CS"/>
        </w:rPr>
        <w:t xml:space="preserve"> 59. </w:t>
      </w:r>
      <w:r>
        <w:rPr>
          <w:rFonts w:cs="Arial"/>
          <w:sz w:val="20"/>
          <w:szCs w:val="20"/>
          <w:lang w:val="sr-Cyrl-CS"/>
        </w:rPr>
        <w:t>Zakona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lokalnoj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samoupravi</w:t>
      </w:r>
      <w:r w:rsidR="00671568" w:rsidRPr="00FB5F39">
        <w:rPr>
          <w:rFonts w:cs="Arial"/>
          <w:sz w:val="20"/>
          <w:szCs w:val="20"/>
          <w:lang w:val="sr-Cyrl-CS"/>
        </w:rPr>
        <w:t xml:space="preserve"> („</w:t>
      </w:r>
      <w:r>
        <w:rPr>
          <w:rFonts w:cs="Arial"/>
          <w:sz w:val="20"/>
          <w:szCs w:val="20"/>
          <w:lang w:val="sr-Cyrl-CS"/>
        </w:rPr>
        <w:t>Službeni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glasnik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Republike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Srpske</w:t>
      </w:r>
      <w:r w:rsidR="00671568" w:rsidRPr="00FB5F39">
        <w:rPr>
          <w:rFonts w:cs="Arial"/>
          <w:sz w:val="20"/>
          <w:szCs w:val="20"/>
          <w:lang w:val="sr-Cyrl-CS"/>
        </w:rPr>
        <w:t xml:space="preserve">“, </w:t>
      </w:r>
      <w:r>
        <w:rPr>
          <w:rFonts w:cs="Arial"/>
          <w:sz w:val="20"/>
          <w:szCs w:val="20"/>
          <w:lang w:val="sr-Cyrl-CS"/>
        </w:rPr>
        <w:t>broj</w:t>
      </w:r>
      <w:r w:rsidR="00671568" w:rsidRPr="00FB5F39">
        <w:rPr>
          <w:rFonts w:cs="Arial"/>
          <w:sz w:val="20"/>
          <w:szCs w:val="20"/>
          <w:lang w:val="sr-Cyrl-CS"/>
        </w:rPr>
        <w:t xml:space="preserve"> 97/16) </w:t>
      </w:r>
      <w:r>
        <w:rPr>
          <w:rFonts w:cs="Arial"/>
          <w:sz w:val="20"/>
          <w:szCs w:val="20"/>
          <w:lang w:val="sr-Cyrl-CS"/>
        </w:rPr>
        <w:t>i</w:t>
      </w:r>
      <w:r w:rsidR="00671568" w:rsidRPr="00FB5F39">
        <w:rPr>
          <w:rFonts w:cs="Arial"/>
          <w:sz w:val="20"/>
          <w:szCs w:val="20"/>
          <w:lang w:val="sr-Cyrl-CS"/>
        </w:rPr>
        <w:t xml:space="preserve">  </w:t>
      </w:r>
      <w:r>
        <w:rPr>
          <w:rFonts w:cs="Arial"/>
          <w:sz w:val="20"/>
          <w:szCs w:val="20"/>
          <w:lang w:val="sr-Cyrl-CS"/>
        </w:rPr>
        <w:t>člana</w:t>
      </w:r>
      <w:r w:rsidR="00671568" w:rsidRPr="00FB5F39">
        <w:rPr>
          <w:rFonts w:cs="Arial"/>
          <w:sz w:val="20"/>
          <w:szCs w:val="20"/>
          <w:lang w:val="sr-Cyrl-CS"/>
        </w:rPr>
        <w:t xml:space="preserve"> 68. </w:t>
      </w:r>
      <w:r>
        <w:rPr>
          <w:rFonts w:cs="Arial"/>
          <w:sz w:val="20"/>
          <w:szCs w:val="20"/>
          <w:lang w:val="sr-Cyrl-CS"/>
        </w:rPr>
        <w:t>Statuta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opštine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Ugljevik</w:t>
      </w:r>
      <w:r w:rsidR="00671568" w:rsidRPr="00FB5F39">
        <w:rPr>
          <w:rFonts w:cs="Arial"/>
          <w:sz w:val="20"/>
          <w:szCs w:val="20"/>
          <w:lang w:val="sr-Cyrl-CS"/>
        </w:rPr>
        <w:t xml:space="preserve"> („</w:t>
      </w:r>
      <w:r>
        <w:rPr>
          <w:rFonts w:cs="Arial"/>
          <w:sz w:val="20"/>
          <w:szCs w:val="20"/>
          <w:lang w:val="sr-Cyrl-CS"/>
        </w:rPr>
        <w:t>Službeni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bilten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opštine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Ugljevik</w:t>
      </w:r>
      <w:r w:rsidR="00671568" w:rsidRPr="00FB5F39">
        <w:rPr>
          <w:rFonts w:cs="Arial"/>
          <w:sz w:val="20"/>
          <w:szCs w:val="20"/>
          <w:lang w:val="sr-Cyrl-CS"/>
        </w:rPr>
        <w:t xml:space="preserve">“, </w:t>
      </w:r>
      <w:r>
        <w:rPr>
          <w:rFonts w:cs="Arial"/>
          <w:sz w:val="20"/>
          <w:szCs w:val="20"/>
          <w:lang w:val="sr-Cyrl-CS"/>
        </w:rPr>
        <w:t>broj</w:t>
      </w:r>
      <w:r w:rsidR="00671568" w:rsidRPr="00FB5F39">
        <w:rPr>
          <w:rFonts w:cs="Arial"/>
          <w:sz w:val="20"/>
          <w:szCs w:val="20"/>
          <w:lang w:val="sr-Cyrl-CS"/>
        </w:rPr>
        <w:t xml:space="preserve"> 7/17) </w:t>
      </w:r>
      <w:r>
        <w:rPr>
          <w:rFonts w:cs="Arial"/>
          <w:sz w:val="20"/>
          <w:szCs w:val="20"/>
          <w:lang w:val="sr-Cyrl-CS"/>
        </w:rPr>
        <w:t>i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člana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 w:rsidR="00671568" w:rsidRPr="00FB5F39">
        <w:rPr>
          <w:rFonts w:cs="Arial"/>
          <w:sz w:val="20"/>
          <w:szCs w:val="20"/>
          <w:lang w:val="sr-Latn-BA"/>
        </w:rPr>
        <w:t xml:space="preserve">8. </w:t>
      </w:r>
      <w:r>
        <w:rPr>
          <w:rFonts w:cs="Arial"/>
          <w:sz w:val="20"/>
          <w:szCs w:val="20"/>
        </w:rPr>
        <w:t>i</w:t>
      </w:r>
      <w:r w:rsidR="00671568" w:rsidRPr="00FB5F39">
        <w:rPr>
          <w:rFonts w:cs="Arial"/>
          <w:sz w:val="20"/>
          <w:szCs w:val="20"/>
        </w:rPr>
        <w:t xml:space="preserve"> </w:t>
      </w:r>
      <w:r w:rsidR="00671568" w:rsidRPr="00FB5F39">
        <w:rPr>
          <w:rFonts w:cs="Arial"/>
          <w:sz w:val="20"/>
          <w:szCs w:val="20"/>
          <w:lang w:val="sr-Cyrl-CS"/>
        </w:rPr>
        <w:t xml:space="preserve">10. </w:t>
      </w:r>
      <w:r>
        <w:rPr>
          <w:rFonts w:cs="Arial"/>
          <w:sz w:val="20"/>
          <w:szCs w:val="20"/>
          <w:lang w:val="sr-Cyrl-CS"/>
        </w:rPr>
        <w:t>Odluke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izvršenju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budžeta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opštine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Ugljevik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za</w:t>
      </w:r>
      <w:r w:rsidR="00671568" w:rsidRPr="00FB5F39">
        <w:rPr>
          <w:rFonts w:cs="Arial"/>
          <w:sz w:val="20"/>
          <w:szCs w:val="20"/>
          <w:lang w:val="sr-Cyrl-CS"/>
        </w:rPr>
        <w:t xml:space="preserve"> 2023. </w:t>
      </w:r>
      <w:r>
        <w:rPr>
          <w:rFonts w:cs="Arial"/>
          <w:sz w:val="20"/>
          <w:szCs w:val="20"/>
          <w:lang w:val="sr-Cyrl-CS"/>
        </w:rPr>
        <w:t>godinu</w:t>
      </w:r>
      <w:r w:rsidR="00671568" w:rsidRPr="00FB5F39">
        <w:rPr>
          <w:rFonts w:cs="Arial"/>
          <w:sz w:val="20"/>
          <w:szCs w:val="20"/>
          <w:lang w:val="sr-Cyrl-CS"/>
        </w:rPr>
        <w:t xml:space="preserve">, </w:t>
      </w:r>
      <w:r>
        <w:rPr>
          <w:rFonts w:cs="Arial"/>
          <w:sz w:val="20"/>
          <w:szCs w:val="20"/>
          <w:lang w:val="sr-Cyrl-CS"/>
        </w:rPr>
        <w:t>Načelnik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opštine</w:t>
      </w:r>
      <w:r w:rsidR="00671568" w:rsidRPr="00FB5F39">
        <w:rPr>
          <w:rFonts w:cs="Arial"/>
          <w:sz w:val="20"/>
          <w:szCs w:val="20"/>
          <w:lang w:val="sr-Cyrl-CS"/>
        </w:rPr>
        <w:t xml:space="preserve">  </w:t>
      </w:r>
      <w:r>
        <w:rPr>
          <w:rFonts w:cs="Arial"/>
          <w:sz w:val="20"/>
          <w:szCs w:val="20"/>
          <w:lang w:val="sr-Cyrl-CS"/>
        </w:rPr>
        <w:t>Ugljevik</w:t>
      </w:r>
      <w:r w:rsidR="00671568" w:rsidRPr="00FB5F39">
        <w:rPr>
          <w:rFonts w:cs="Arial"/>
          <w:sz w:val="20"/>
          <w:szCs w:val="20"/>
          <w:lang w:val="sr-Cyrl-CS"/>
        </w:rPr>
        <w:t xml:space="preserve">, </w:t>
      </w:r>
      <w:r>
        <w:rPr>
          <w:rFonts w:cs="Arial"/>
          <w:sz w:val="20"/>
          <w:szCs w:val="20"/>
          <w:lang w:val="sr-Cyrl-CS"/>
        </w:rPr>
        <w:t>donosi</w:t>
      </w:r>
      <w:r w:rsidR="00671568" w:rsidRPr="00FB5F39">
        <w:rPr>
          <w:rFonts w:cs="Arial"/>
          <w:sz w:val="20"/>
          <w:szCs w:val="20"/>
          <w:lang w:val="sr-Cyrl-CS"/>
        </w:rPr>
        <w:t>:</w:t>
      </w:r>
    </w:p>
    <w:p w:rsidR="00671568" w:rsidRPr="00FB5F39" w:rsidRDefault="009A2F50" w:rsidP="00671568">
      <w:pPr>
        <w:ind w:right="12" w:firstLine="0"/>
        <w:jc w:val="center"/>
        <w:rPr>
          <w:rFonts w:cs="Arial"/>
          <w:sz w:val="20"/>
          <w:szCs w:val="20"/>
          <w:lang w:val="sr-Cyrl-CS"/>
        </w:rPr>
      </w:pPr>
      <w:r>
        <w:rPr>
          <w:rFonts w:cs="Arial"/>
          <w:sz w:val="20"/>
          <w:szCs w:val="20"/>
          <w:lang w:val="sr-Cyrl-CS"/>
        </w:rPr>
        <w:t>R J E Š E NJ E</w:t>
      </w:r>
    </w:p>
    <w:p w:rsidR="00671568" w:rsidRPr="00FB5F39" w:rsidRDefault="00671568" w:rsidP="00671568">
      <w:pPr>
        <w:ind w:right="12" w:firstLine="0"/>
        <w:jc w:val="center"/>
        <w:rPr>
          <w:rFonts w:cs="Arial"/>
          <w:sz w:val="20"/>
          <w:szCs w:val="20"/>
          <w:lang w:val="sr-Cyrl-RS"/>
        </w:rPr>
      </w:pPr>
      <w:r w:rsidRPr="00FB5F39">
        <w:rPr>
          <w:rFonts w:cs="Arial"/>
          <w:sz w:val="20"/>
          <w:szCs w:val="20"/>
        </w:rPr>
        <w:t>I</w:t>
      </w:r>
    </w:p>
    <w:p w:rsidR="00671568" w:rsidRPr="00FB5F39" w:rsidRDefault="00671568" w:rsidP="00671568">
      <w:pPr>
        <w:ind w:right="12" w:firstLine="0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>O</w:t>
      </w:r>
      <w:r w:rsidR="009A2F50">
        <w:rPr>
          <w:rFonts w:cs="Arial"/>
          <w:sz w:val="20"/>
          <w:szCs w:val="20"/>
        </w:rPr>
        <w:t>dobrava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budžetskom</w:t>
      </w:r>
      <w:r w:rsidRPr="00FB5F39">
        <w:rPr>
          <w:rFonts w:cs="Arial"/>
          <w:sz w:val="20"/>
          <w:szCs w:val="20"/>
        </w:rPr>
        <w:t xml:space="preserve">  </w:t>
      </w:r>
      <w:r w:rsidR="009A2F50">
        <w:rPr>
          <w:rFonts w:cs="Arial"/>
          <w:sz w:val="20"/>
          <w:szCs w:val="20"/>
        </w:rPr>
        <w:t>korisniku</w:t>
      </w:r>
      <w:r w:rsidRPr="00FB5F39">
        <w:rPr>
          <w:rFonts w:cs="Arial"/>
          <w:sz w:val="20"/>
          <w:szCs w:val="20"/>
        </w:rPr>
        <w:t xml:space="preserve"> </w:t>
      </w:r>
      <w:r w:rsidRPr="00FB5F39">
        <w:rPr>
          <w:rFonts w:cs="Arial"/>
          <w:sz w:val="20"/>
          <w:szCs w:val="20"/>
          <w:lang w:val="sr-Latn-BA"/>
        </w:rPr>
        <w:t xml:space="preserve"> </w:t>
      </w:r>
      <w:r w:rsidR="009A2F50">
        <w:rPr>
          <w:rFonts w:cs="Arial"/>
          <w:sz w:val="20"/>
          <w:szCs w:val="20"/>
          <w:lang w:val="sr-Cyrl-RS"/>
        </w:rPr>
        <w:t>JU</w:t>
      </w:r>
      <w:r w:rsidRPr="00FB5F39">
        <w:rPr>
          <w:rFonts w:cs="Arial"/>
          <w:sz w:val="20"/>
          <w:szCs w:val="20"/>
          <w:lang w:val="sr-Cyrl-RS"/>
        </w:rPr>
        <w:t xml:space="preserve"> </w:t>
      </w:r>
      <w:r w:rsidR="009A2F50">
        <w:rPr>
          <w:rFonts w:cs="Arial"/>
          <w:sz w:val="20"/>
          <w:szCs w:val="20"/>
          <w:lang w:val="sr-Cyrl-RS"/>
        </w:rPr>
        <w:t>Centar</w:t>
      </w:r>
      <w:r w:rsidRPr="00FB5F39">
        <w:rPr>
          <w:rFonts w:cs="Arial"/>
          <w:sz w:val="20"/>
          <w:szCs w:val="20"/>
          <w:lang w:val="sr-Cyrl-RS"/>
        </w:rPr>
        <w:t xml:space="preserve"> </w:t>
      </w:r>
      <w:r w:rsidR="009A2F50">
        <w:rPr>
          <w:rFonts w:cs="Arial"/>
          <w:sz w:val="20"/>
          <w:szCs w:val="20"/>
          <w:lang w:val="sr-Cyrl-RS"/>
        </w:rPr>
        <w:t>za</w:t>
      </w:r>
      <w:r w:rsidRPr="00FB5F39">
        <w:rPr>
          <w:rFonts w:cs="Arial"/>
          <w:sz w:val="20"/>
          <w:szCs w:val="20"/>
          <w:lang w:val="sr-Cyrl-RS"/>
        </w:rPr>
        <w:t xml:space="preserve"> </w:t>
      </w:r>
      <w:r w:rsidR="009A2F50">
        <w:rPr>
          <w:rFonts w:cs="Arial"/>
          <w:sz w:val="20"/>
          <w:szCs w:val="20"/>
          <w:lang w:val="sr-Cyrl-RS"/>
        </w:rPr>
        <w:t>kulturu</w:t>
      </w:r>
      <w:r w:rsidRPr="00FB5F39">
        <w:rPr>
          <w:rFonts w:cs="Arial"/>
          <w:sz w:val="20"/>
          <w:szCs w:val="20"/>
          <w:lang w:val="sr-Cyrl-RS"/>
        </w:rPr>
        <w:t xml:space="preserve"> ''</w:t>
      </w:r>
      <w:r w:rsidR="009A2F50">
        <w:rPr>
          <w:rFonts w:cs="Arial"/>
          <w:sz w:val="20"/>
          <w:szCs w:val="20"/>
          <w:lang w:val="sr-Cyrl-RS"/>
        </w:rPr>
        <w:t>Filip</w:t>
      </w:r>
      <w:r w:rsidRPr="00FB5F39">
        <w:rPr>
          <w:rFonts w:cs="Arial"/>
          <w:sz w:val="20"/>
          <w:szCs w:val="20"/>
          <w:lang w:val="sr-Cyrl-RS"/>
        </w:rPr>
        <w:t xml:space="preserve"> </w:t>
      </w:r>
      <w:r w:rsidR="009A2F50">
        <w:rPr>
          <w:rFonts w:cs="Arial"/>
          <w:sz w:val="20"/>
          <w:szCs w:val="20"/>
          <w:lang w:val="sr-Cyrl-RS"/>
        </w:rPr>
        <w:t>Višnjić</w:t>
      </w:r>
      <w:r w:rsidRPr="00FB5F39">
        <w:rPr>
          <w:rFonts w:cs="Arial"/>
          <w:sz w:val="20"/>
          <w:szCs w:val="20"/>
          <w:lang w:val="sr-Cyrl-RS"/>
        </w:rPr>
        <w:t xml:space="preserve">'' </w:t>
      </w:r>
      <w:r w:rsidR="009A2F50">
        <w:rPr>
          <w:rFonts w:cs="Arial"/>
          <w:sz w:val="20"/>
          <w:szCs w:val="20"/>
          <w:lang w:val="sr-Cyrl-RS"/>
        </w:rPr>
        <w:t>iz</w:t>
      </w:r>
      <w:r w:rsidRPr="00FB5F39">
        <w:rPr>
          <w:rFonts w:cs="Arial"/>
          <w:sz w:val="20"/>
          <w:szCs w:val="20"/>
          <w:lang w:val="sr-Cyrl-RS"/>
        </w:rPr>
        <w:t xml:space="preserve"> </w:t>
      </w:r>
      <w:r w:rsidR="009A2F50">
        <w:rPr>
          <w:rFonts w:cs="Arial"/>
          <w:sz w:val="20"/>
          <w:szCs w:val="20"/>
          <w:lang w:val="sr-Cyrl-RS"/>
        </w:rPr>
        <w:t>Ugljevika</w:t>
      </w:r>
      <w:r w:rsidRPr="00FB5F39">
        <w:rPr>
          <w:rFonts w:cs="Arial"/>
          <w:sz w:val="20"/>
          <w:szCs w:val="20"/>
        </w:rPr>
        <w:t xml:space="preserve">, </w:t>
      </w:r>
      <w:r w:rsidR="009A2F50">
        <w:rPr>
          <w:rFonts w:cs="Arial"/>
          <w:sz w:val="20"/>
          <w:szCs w:val="20"/>
        </w:rPr>
        <w:t>da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mjesecu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  <w:lang w:val="sr-Cyrl-RS"/>
        </w:rPr>
        <w:t>OKTOBRU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može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izvršiti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realokacija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budžetskih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sredstava</w:t>
      </w:r>
      <w:r w:rsidRPr="00FB5F39">
        <w:rPr>
          <w:rFonts w:cs="Arial"/>
          <w:sz w:val="20"/>
          <w:szCs w:val="20"/>
        </w:rPr>
        <w:t>:</w:t>
      </w:r>
    </w:p>
    <w:p w:rsidR="00671568" w:rsidRPr="00FB5F39" w:rsidRDefault="00671568" w:rsidP="00671568">
      <w:pPr>
        <w:ind w:right="12" w:firstLine="0"/>
        <w:rPr>
          <w:rFonts w:cs="Arial"/>
          <w:sz w:val="20"/>
          <w:szCs w:val="20"/>
        </w:rPr>
      </w:pPr>
    </w:p>
    <w:p w:rsidR="00671568" w:rsidRPr="00FB5F39" w:rsidRDefault="009A2F50" w:rsidP="00980400">
      <w:pPr>
        <w:ind w:right="12" w:firstLine="0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Sa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pozicije</w:t>
      </w:r>
      <w:r w:rsidR="00671568" w:rsidRPr="00FB5F39">
        <w:rPr>
          <w:rFonts w:cs="Arial"/>
          <w:sz w:val="20"/>
          <w:szCs w:val="20"/>
        </w:rPr>
        <w:t>:</w:t>
      </w:r>
    </w:p>
    <w:p w:rsidR="00671568" w:rsidRPr="00FB5F39" w:rsidRDefault="00671568" w:rsidP="00980400">
      <w:pPr>
        <w:ind w:right="12" w:firstLine="0"/>
        <w:jc w:val="left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>-411100</w:t>
      </w:r>
      <w:r w:rsidR="00FD0EF2">
        <w:rPr>
          <w:rFonts w:cs="Arial"/>
          <w:sz w:val="20"/>
          <w:szCs w:val="20"/>
        </w:rPr>
        <w:t>-</w:t>
      </w:r>
      <w:r w:rsidR="009A2F50">
        <w:rPr>
          <w:rFonts w:cs="Arial"/>
          <w:sz w:val="20"/>
          <w:szCs w:val="20"/>
        </w:rPr>
        <w:t>Bruto</w:t>
      </w:r>
      <w:r w:rsidR="00FD0EF2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plate</w:t>
      </w:r>
      <w:r w:rsidR="00FD0EF2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zaposlenih</w:t>
      </w:r>
      <w:r w:rsidR="00FD0EF2">
        <w:rPr>
          <w:rFonts w:cs="Arial"/>
          <w:sz w:val="20"/>
          <w:szCs w:val="20"/>
        </w:rPr>
        <w:t xml:space="preserve">  .....</w:t>
      </w:r>
      <w:r w:rsidRPr="00FB5F39">
        <w:rPr>
          <w:rFonts w:cs="Arial"/>
          <w:sz w:val="20"/>
          <w:szCs w:val="20"/>
        </w:rPr>
        <w:t>........300,00</w:t>
      </w:r>
      <w:r w:rsidR="009A2F50">
        <w:rPr>
          <w:rFonts w:cs="Arial"/>
          <w:sz w:val="20"/>
          <w:szCs w:val="20"/>
        </w:rPr>
        <w:t>KM</w:t>
      </w:r>
    </w:p>
    <w:p w:rsidR="00671568" w:rsidRPr="00FB5F39" w:rsidRDefault="00671568" w:rsidP="00980400">
      <w:pPr>
        <w:ind w:right="12" w:firstLine="0"/>
        <w:jc w:val="left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>-412900-</w:t>
      </w:r>
      <w:r w:rsidR="009A2F50">
        <w:rPr>
          <w:rFonts w:cs="Arial"/>
          <w:sz w:val="20"/>
          <w:szCs w:val="20"/>
        </w:rPr>
        <w:t>Ostali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rashodi</w:t>
      </w:r>
      <w:r w:rsidR="00FD0EF2">
        <w:rPr>
          <w:rFonts w:cs="Arial"/>
          <w:sz w:val="20"/>
          <w:szCs w:val="20"/>
        </w:rPr>
        <w:t>..</w:t>
      </w:r>
      <w:r w:rsidR="0001657D">
        <w:rPr>
          <w:rFonts w:cs="Arial"/>
          <w:sz w:val="20"/>
          <w:szCs w:val="20"/>
        </w:rPr>
        <w:t>..................</w:t>
      </w:r>
      <w:r w:rsidRPr="00FB5F39">
        <w:rPr>
          <w:rFonts w:cs="Arial"/>
          <w:sz w:val="20"/>
          <w:szCs w:val="20"/>
        </w:rPr>
        <w:t>.........700,00</w:t>
      </w:r>
      <w:r w:rsidR="009A2F50">
        <w:rPr>
          <w:rFonts w:cs="Arial"/>
          <w:sz w:val="20"/>
          <w:szCs w:val="20"/>
        </w:rPr>
        <w:t>KM</w:t>
      </w:r>
    </w:p>
    <w:p w:rsidR="00671568" w:rsidRPr="00FB5F39" w:rsidRDefault="00671568" w:rsidP="00980400">
      <w:pPr>
        <w:ind w:right="12" w:firstLine="0"/>
        <w:jc w:val="left"/>
        <w:rPr>
          <w:rFonts w:cs="Arial"/>
          <w:sz w:val="20"/>
          <w:szCs w:val="20"/>
        </w:rPr>
      </w:pPr>
    </w:p>
    <w:p w:rsidR="00671568" w:rsidRPr="00FB5F39" w:rsidRDefault="009A2F50" w:rsidP="00980400">
      <w:pPr>
        <w:ind w:right="12" w:firstLine="0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Na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poziciju</w:t>
      </w:r>
      <w:r w:rsidR="00671568" w:rsidRPr="00FB5F39">
        <w:rPr>
          <w:rFonts w:cs="Arial"/>
          <w:sz w:val="20"/>
          <w:szCs w:val="20"/>
        </w:rPr>
        <w:t xml:space="preserve">: </w:t>
      </w:r>
    </w:p>
    <w:p w:rsidR="00671568" w:rsidRPr="00FB5F39" w:rsidRDefault="00671568" w:rsidP="00980400">
      <w:pPr>
        <w:ind w:right="12" w:firstLine="0"/>
        <w:jc w:val="left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>-411300-</w:t>
      </w:r>
      <w:r w:rsidR="009A2F50">
        <w:rPr>
          <w:rFonts w:cs="Arial"/>
          <w:sz w:val="20"/>
          <w:szCs w:val="20"/>
        </w:rPr>
        <w:t>Rashodi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naknada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plata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vr</w:t>
      </w:r>
      <w:r w:rsidRPr="00FB5F39">
        <w:rPr>
          <w:rFonts w:cs="Arial"/>
          <w:sz w:val="20"/>
          <w:szCs w:val="20"/>
        </w:rPr>
        <w:t>.</w:t>
      </w:r>
      <w:r w:rsidR="009A2F50">
        <w:rPr>
          <w:rFonts w:cs="Arial"/>
          <w:sz w:val="20"/>
          <w:szCs w:val="20"/>
        </w:rPr>
        <w:t>bolovanja</w:t>
      </w:r>
      <w:r w:rsidRPr="00FB5F39">
        <w:rPr>
          <w:rFonts w:cs="Arial"/>
          <w:sz w:val="20"/>
          <w:szCs w:val="20"/>
        </w:rPr>
        <w:t>.................................................300,00</w:t>
      </w:r>
      <w:r w:rsidR="009A2F50">
        <w:rPr>
          <w:rFonts w:cs="Arial"/>
          <w:sz w:val="20"/>
          <w:szCs w:val="20"/>
        </w:rPr>
        <w:t>KM</w:t>
      </w:r>
    </w:p>
    <w:p w:rsidR="00671568" w:rsidRPr="00FB5F39" w:rsidRDefault="00671568" w:rsidP="00980400">
      <w:pPr>
        <w:ind w:right="12" w:firstLine="0"/>
        <w:jc w:val="left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>-412300-</w:t>
      </w:r>
      <w:r w:rsidR="009A2F50">
        <w:rPr>
          <w:rFonts w:cs="Arial"/>
          <w:sz w:val="20"/>
          <w:szCs w:val="20"/>
        </w:rPr>
        <w:t>Rashodi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režijski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materijal</w:t>
      </w:r>
      <w:r w:rsidR="00FD0EF2">
        <w:rPr>
          <w:rFonts w:cs="Arial"/>
          <w:sz w:val="20"/>
          <w:szCs w:val="20"/>
        </w:rPr>
        <w:t xml:space="preserve"> ...........................</w:t>
      </w:r>
      <w:r w:rsidRPr="00FB5F39">
        <w:rPr>
          <w:rFonts w:cs="Arial"/>
          <w:sz w:val="20"/>
          <w:szCs w:val="20"/>
        </w:rPr>
        <w:t>...</w:t>
      </w:r>
      <w:r w:rsidR="0001657D">
        <w:rPr>
          <w:rFonts w:cs="Arial"/>
          <w:sz w:val="20"/>
          <w:szCs w:val="20"/>
        </w:rPr>
        <w:t>......</w:t>
      </w:r>
      <w:r w:rsidRPr="00FB5F39">
        <w:rPr>
          <w:rFonts w:cs="Arial"/>
          <w:sz w:val="20"/>
          <w:szCs w:val="20"/>
        </w:rPr>
        <w:t>..................................200,00</w:t>
      </w:r>
      <w:r w:rsidR="009A2F50">
        <w:rPr>
          <w:rFonts w:cs="Arial"/>
          <w:sz w:val="20"/>
          <w:szCs w:val="20"/>
        </w:rPr>
        <w:t>KM</w:t>
      </w:r>
    </w:p>
    <w:p w:rsidR="00671568" w:rsidRPr="00FB5F39" w:rsidRDefault="00671568" w:rsidP="00980400">
      <w:pPr>
        <w:ind w:right="12" w:firstLine="0"/>
        <w:jc w:val="left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>-419100-</w:t>
      </w:r>
      <w:r w:rsidR="009A2F50">
        <w:rPr>
          <w:rFonts w:cs="Arial"/>
          <w:sz w:val="20"/>
          <w:szCs w:val="20"/>
        </w:rPr>
        <w:t>Rashodi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po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sudskim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rješenjima</w:t>
      </w:r>
      <w:r w:rsidR="00FD0EF2">
        <w:rPr>
          <w:rFonts w:cs="Arial"/>
          <w:sz w:val="20"/>
          <w:szCs w:val="20"/>
        </w:rPr>
        <w:t xml:space="preserve"> .....................</w:t>
      </w:r>
      <w:r w:rsidRPr="00FB5F39">
        <w:rPr>
          <w:rFonts w:cs="Arial"/>
          <w:sz w:val="20"/>
          <w:szCs w:val="20"/>
        </w:rPr>
        <w:t>....</w:t>
      </w:r>
      <w:r w:rsidR="0001657D">
        <w:rPr>
          <w:rFonts w:cs="Arial"/>
          <w:sz w:val="20"/>
          <w:szCs w:val="20"/>
        </w:rPr>
        <w:t>........</w:t>
      </w:r>
      <w:r w:rsidRPr="00FB5F39">
        <w:rPr>
          <w:rFonts w:cs="Arial"/>
          <w:sz w:val="20"/>
          <w:szCs w:val="20"/>
        </w:rPr>
        <w:t>.....................................500,00</w:t>
      </w:r>
      <w:r w:rsidR="009A2F50">
        <w:rPr>
          <w:rFonts w:cs="Arial"/>
          <w:sz w:val="20"/>
          <w:szCs w:val="20"/>
        </w:rPr>
        <w:t>KM</w:t>
      </w:r>
    </w:p>
    <w:p w:rsidR="00671568" w:rsidRPr="00FB5F39" w:rsidRDefault="00671568" w:rsidP="00671568">
      <w:pPr>
        <w:ind w:right="12" w:firstLine="0"/>
        <w:rPr>
          <w:rFonts w:cs="Arial"/>
          <w:sz w:val="20"/>
          <w:szCs w:val="20"/>
          <w:lang w:val="sr-Cyrl-RS"/>
        </w:rPr>
      </w:pPr>
    </w:p>
    <w:p w:rsidR="00671568" w:rsidRPr="00FB5F39" w:rsidRDefault="00671568" w:rsidP="00671568">
      <w:pPr>
        <w:ind w:right="12" w:firstLine="0"/>
        <w:jc w:val="center"/>
        <w:rPr>
          <w:rFonts w:cs="Arial"/>
          <w:sz w:val="20"/>
          <w:szCs w:val="20"/>
          <w:lang w:val="sr-Latn-BA"/>
        </w:rPr>
      </w:pPr>
      <w:r w:rsidRPr="00FB5F39">
        <w:rPr>
          <w:rFonts w:cs="Arial"/>
          <w:sz w:val="20"/>
          <w:szCs w:val="20"/>
          <w:lang w:val="sr-Latn-BA"/>
        </w:rPr>
        <w:t>II</w:t>
      </w:r>
    </w:p>
    <w:p w:rsidR="00671568" w:rsidRPr="00FB5F39" w:rsidRDefault="00671568" w:rsidP="00671568">
      <w:pPr>
        <w:ind w:right="12" w:firstLine="0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ab/>
      </w:r>
      <w:r w:rsidR="009A2F50">
        <w:rPr>
          <w:rFonts w:cs="Arial"/>
          <w:sz w:val="20"/>
          <w:szCs w:val="20"/>
        </w:rPr>
        <w:t>Nalaže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službi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budžeta</w:t>
      </w:r>
      <w:r w:rsidRPr="00FB5F39">
        <w:rPr>
          <w:rFonts w:cs="Arial"/>
          <w:sz w:val="20"/>
          <w:szCs w:val="20"/>
        </w:rPr>
        <w:t xml:space="preserve">, </w:t>
      </w:r>
      <w:r w:rsidR="009A2F50">
        <w:rPr>
          <w:rFonts w:cs="Arial"/>
          <w:sz w:val="20"/>
          <w:szCs w:val="20"/>
        </w:rPr>
        <w:t>tj</w:t>
      </w:r>
      <w:r w:rsidRPr="00FB5F39">
        <w:rPr>
          <w:rFonts w:cs="Arial"/>
          <w:sz w:val="20"/>
          <w:szCs w:val="20"/>
        </w:rPr>
        <w:t>.</w:t>
      </w:r>
      <w:r w:rsidR="009A2F50">
        <w:rPr>
          <w:rFonts w:cs="Arial"/>
          <w:sz w:val="20"/>
          <w:szCs w:val="20"/>
        </w:rPr>
        <w:t>službeniku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zaduženom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unos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operativnog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budžeta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da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može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na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osnovu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ovog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Rješenja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izvršiti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unos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iste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pozicije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po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tački</w:t>
      </w:r>
      <w:r w:rsidRPr="00FB5F39">
        <w:rPr>
          <w:rFonts w:cs="Arial"/>
          <w:sz w:val="20"/>
          <w:szCs w:val="20"/>
        </w:rPr>
        <w:t xml:space="preserve"> 1 </w:t>
      </w:r>
      <w:r w:rsidR="009A2F50">
        <w:rPr>
          <w:rFonts w:cs="Arial"/>
          <w:sz w:val="20"/>
          <w:szCs w:val="20"/>
        </w:rPr>
        <w:t>ovog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Rješenja</w:t>
      </w:r>
      <w:r w:rsidRPr="00FB5F39">
        <w:rPr>
          <w:rFonts w:cs="Arial"/>
          <w:sz w:val="20"/>
          <w:szCs w:val="20"/>
        </w:rPr>
        <w:t>.</w:t>
      </w:r>
    </w:p>
    <w:p w:rsidR="00671568" w:rsidRPr="00FB5F39" w:rsidRDefault="00671568" w:rsidP="00671568">
      <w:pPr>
        <w:ind w:right="12" w:firstLine="0"/>
        <w:jc w:val="center"/>
        <w:rPr>
          <w:rStyle w:val="Emphasis"/>
          <w:rFonts w:cs="Arial"/>
          <w:i w:val="0"/>
          <w:sz w:val="20"/>
          <w:szCs w:val="20"/>
        </w:rPr>
      </w:pPr>
      <w:r w:rsidRPr="00FB5F39">
        <w:rPr>
          <w:rStyle w:val="Emphasis"/>
          <w:rFonts w:cs="Arial"/>
          <w:i w:val="0"/>
          <w:sz w:val="20"/>
          <w:szCs w:val="20"/>
        </w:rPr>
        <w:t>III</w:t>
      </w:r>
    </w:p>
    <w:p w:rsidR="00671568" w:rsidRPr="00FB5F39" w:rsidRDefault="00671568" w:rsidP="00671568">
      <w:pPr>
        <w:ind w:right="12" w:firstLine="0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ab/>
      </w:r>
      <w:r w:rsidR="009A2F50">
        <w:rPr>
          <w:rFonts w:cs="Arial"/>
          <w:sz w:val="20"/>
          <w:szCs w:val="20"/>
        </w:rPr>
        <w:t>Ovo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Rješenje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stupa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na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snagu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danom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donošenja</w:t>
      </w:r>
      <w:r w:rsidRPr="00FB5F39">
        <w:rPr>
          <w:rFonts w:cs="Arial"/>
          <w:sz w:val="20"/>
          <w:szCs w:val="20"/>
        </w:rPr>
        <w:t xml:space="preserve">, </w:t>
      </w:r>
      <w:r w:rsidR="009A2F50">
        <w:rPr>
          <w:rFonts w:cs="Arial"/>
          <w:sz w:val="20"/>
          <w:szCs w:val="20"/>
        </w:rPr>
        <w:t>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isto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će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objaviti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</w:t>
      </w:r>
      <w:r w:rsidRPr="00FB5F39">
        <w:rPr>
          <w:rFonts w:cs="Arial"/>
          <w:sz w:val="20"/>
          <w:szCs w:val="20"/>
        </w:rPr>
        <w:t xml:space="preserve"> „</w:t>
      </w:r>
      <w:r w:rsidR="009A2F50">
        <w:rPr>
          <w:rFonts w:cs="Arial"/>
          <w:sz w:val="20"/>
          <w:szCs w:val="20"/>
        </w:rPr>
        <w:t>Službenom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biltenu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opštine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Ugljevik</w:t>
      </w:r>
      <w:r w:rsidRPr="00FB5F39">
        <w:rPr>
          <w:rFonts w:cs="Arial"/>
          <w:sz w:val="20"/>
          <w:szCs w:val="20"/>
        </w:rPr>
        <w:t xml:space="preserve">“. </w:t>
      </w:r>
    </w:p>
    <w:p w:rsidR="00671568" w:rsidRPr="00FB5F39" w:rsidRDefault="00671568" w:rsidP="00671568">
      <w:pPr>
        <w:ind w:right="-78" w:firstLine="0"/>
        <w:rPr>
          <w:rFonts w:cs="Arial"/>
          <w:sz w:val="20"/>
          <w:szCs w:val="20"/>
        </w:rPr>
      </w:pPr>
    </w:p>
    <w:p w:rsidR="00671568" w:rsidRPr="004604B3" w:rsidRDefault="009A2F50" w:rsidP="004604B3">
      <w:pPr>
        <w:ind w:right="-78" w:firstLine="0"/>
        <w:jc w:val="left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REPUBLIKA</w:t>
      </w:r>
      <w:r w:rsidR="00671568" w:rsidRPr="004604B3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SRPSKA</w:t>
      </w:r>
    </w:p>
    <w:p w:rsidR="00671568" w:rsidRPr="004604B3" w:rsidRDefault="009A2F50" w:rsidP="004604B3">
      <w:pPr>
        <w:ind w:right="-78" w:firstLine="0"/>
        <w:jc w:val="left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OPŠTINA</w:t>
      </w:r>
      <w:r w:rsidR="00671568" w:rsidRPr="004604B3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UGLjEVIK</w:t>
      </w:r>
      <w:r w:rsidR="00671568" w:rsidRPr="004604B3">
        <w:rPr>
          <w:rFonts w:cs="Arial"/>
          <w:sz w:val="18"/>
          <w:szCs w:val="18"/>
          <w:lang w:val="sr-Cyrl-CS"/>
        </w:rPr>
        <w:t xml:space="preserve">                                    </w:t>
      </w:r>
    </w:p>
    <w:p w:rsidR="00671568" w:rsidRPr="004604B3" w:rsidRDefault="009A2F50" w:rsidP="004604B3">
      <w:pPr>
        <w:ind w:right="-78" w:firstLine="0"/>
        <w:jc w:val="left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NAČELNIK</w:t>
      </w:r>
      <w:r w:rsidR="00671568" w:rsidRPr="004604B3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OPŠTINE</w:t>
      </w:r>
      <w:r w:rsidR="00671568" w:rsidRPr="004604B3">
        <w:rPr>
          <w:rFonts w:cs="Arial"/>
          <w:sz w:val="18"/>
          <w:szCs w:val="18"/>
          <w:lang w:val="sr-Cyrl-CS"/>
        </w:rPr>
        <w:t xml:space="preserve">                                                                                                                </w:t>
      </w:r>
    </w:p>
    <w:p w:rsidR="00671568" w:rsidRPr="004604B3" w:rsidRDefault="009A2F50" w:rsidP="004604B3">
      <w:pPr>
        <w:ind w:right="-78" w:firstLine="0"/>
        <w:jc w:val="left"/>
        <w:rPr>
          <w:rFonts w:cs="Arial"/>
          <w:sz w:val="18"/>
          <w:szCs w:val="18"/>
          <w:lang w:val="sr-Latn-BA"/>
        </w:rPr>
      </w:pPr>
      <w:r>
        <w:rPr>
          <w:rFonts w:cs="Arial"/>
          <w:sz w:val="18"/>
          <w:szCs w:val="18"/>
          <w:lang w:val="sr-Cyrl-CS"/>
        </w:rPr>
        <w:t>Broj</w:t>
      </w:r>
      <w:r w:rsidR="00671568" w:rsidRPr="004604B3">
        <w:rPr>
          <w:rFonts w:cs="Arial"/>
          <w:sz w:val="18"/>
          <w:szCs w:val="18"/>
          <w:lang w:val="sr-Cyrl-CS"/>
        </w:rPr>
        <w:t xml:space="preserve">: 02/4-40-1103/23      </w:t>
      </w:r>
      <w:r w:rsidR="00671568" w:rsidRPr="004604B3">
        <w:rPr>
          <w:rFonts w:cs="Arial"/>
          <w:sz w:val="18"/>
          <w:szCs w:val="18"/>
        </w:rPr>
        <w:t xml:space="preserve">  </w:t>
      </w:r>
      <w:r w:rsidR="00671568" w:rsidRPr="004604B3">
        <w:rPr>
          <w:rFonts w:cs="Arial"/>
          <w:sz w:val="18"/>
          <w:szCs w:val="18"/>
          <w:lang w:val="sr-Cyrl-CS"/>
        </w:rPr>
        <w:t xml:space="preserve">           </w:t>
      </w:r>
      <w:r w:rsidR="004604B3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NAČELNIK</w:t>
      </w:r>
      <w:r w:rsidR="00671568" w:rsidRPr="004604B3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OPŠTINE</w:t>
      </w:r>
      <w:r w:rsidR="00671568" w:rsidRPr="004604B3">
        <w:rPr>
          <w:rFonts w:cs="Arial"/>
          <w:sz w:val="18"/>
          <w:szCs w:val="18"/>
          <w:lang w:val="sr-Cyrl-CS"/>
        </w:rPr>
        <w:t xml:space="preserve">                                     </w:t>
      </w:r>
    </w:p>
    <w:p w:rsidR="00671568" w:rsidRPr="004604B3" w:rsidRDefault="009A2F50" w:rsidP="004604B3">
      <w:pPr>
        <w:pBdr>
          <w:bottom w:val="single" w:sz="6" w:space="1" w:color="auto"/>
        </w:pBdr>
        <w:ind w:right="-78" w:firstLine="0"/>
        <w:jc w:val="left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Datum</w:t>
      </w:r>
      <w:r w:rsidR="00671568" w:rsidRPr="004604B3">
        <w:rPr>
          <w:rFonts w:cs="Arial"/>
          <w:sz w:val="18"/>
          <w:szCs w:val="18"/>
          <w:lang w:val="sr-Cyrl-CS"/>
        </w:rPr>
        <w:t>:16.11.2023</w:t>
      </w:r>
      <w:r w:rsidR="00671568" w:rsidRPr="004604B3">
        <w:rPr>
          <w:rFonts w:cs="Arial"/>
          <w:sz w:val="18"/>
          <w:szCs w:val="18"/>
        </w:rPr>
        <w:t>.</w:t>
      </w:r>
      <w:r>
        <w:rPr>
          <w:rFonts w:cs="Arial"/>
          <w:sz w:val="18"/>
          <w:szCs w:val="18"/>
          <w:lang w:val="sr-Cyrl-CS"/>
        </w:rPr>
        <w:t>god</w:t>
      </w:r>
      <w:r w:rsidR="00671568" w:rsidRPr="004604B3">
        <w:rPr>
          <w:rFonts w:cs="Arial"/>
          <w:sz w:val="18"/>
          <w:szCs w:val="18"/>
          <w:lang w:val="sr-Cyrl-CS"/>
        </w:rPr>
        <w:t xml:space="preserve">                    </w:t>
      </w:r>
      <w:r>
        <w:rPr>
          <w:rFonts w:cs="Arial"/>
          <w:sz w:val="18"/>
          <w:szCs w:val="18"/>
          <w:lang w:val="sr-Cyrl-CS"/>
        </w:rPr>
        <w:t>Vasilije</w:t>
      </w:r>
      <w:r w:rsidR="00671568" w:rsidRPr="004604B3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Perić</w:t>
      </w:r>
      <w:r w:rsidR="00671568" w:rsidRPr="004604B3">
        <w:rPr>
          <w:rFonts w:cs="Arial"/>
          <w:sz w:val="18"/>
          <w:szCs w:val="18"/>
          <w:lang w:val="sr-Cyrl-CS"/>
        </w:rPr>
        <w:t xml:space="preserve">, </w:t>
      </w:r>
      <w:r>
        <w:rPr>
          <w:rFonts w:cs="Arial"/>
          <w:sz w:val="18"/>
          <w:szCs w:val="18"/>
          <w:lang w:val="sr-Cyrl-CS"/>
        </w:rPr>
        <w:t>dipl</w:t>
      </w:r>
      <w:r w:rsidR="00671568" w:rsidRPr="004604B3">
        <w:rPr>
          <w:rFonts w:cs="Arial"/>
          <w:sz w:val="18"/>
          <w:szCs w:val="18"/>
          <w:lang w:val="sr-Cyrl-CS"/>
        </w:rPr>
        <w:t>.</w:t>
      </w:r>
      <w:r>
        <w:rPr>
          <w:rFonts w:cs="Arial"/>
          <w:sz w:val="18"/>
          <w:szCs w:val="18"/>
          <w:lang w:val="sr-Cyrl-CS"/>
        </w:rPr>
        <w:t>ek</w:t>
      </w:r>
      <w:r w:rsidR="00671568" w:rsidRPr="004604B3">
        <w:rPr>
          <w:rFonts w:cs="Arial"/>
          <w:sz w:val="18"/>
          <w:szCs w:val="18"/>
          <w:lang w:val="sr-Cyrl-CS"/>
        </w:rPr>
        <w:t>.</w:t>
      </w:r>
    </w:p>
    <w:p w:rsidR="00671568" w:rsidRPr="00FB5F39" w:rsidRDefault="00671568" w:rsidP="00671568">
      <w:pPr>
        <w:ind w:right="-78" w:firstLine="0"/>
        <w:rPr>
          <w:rFonts w:cs="Arial"/>
          <w:sz w:val="20"/>
          <w:szCs w:val="20"/>
          <w:lang w:val="sr-Latn-BA"/>
        </w:rPr>
      </w:pPr>
    </w:p>
    <w:p w:rsidR="00671568" w:rsidRPr="00FB5F39" w:rsidRDefault="009A2F50" w:rsidP="00671568">
      <w:pPr>
        <w:spacing w:after="200" w:line="276" w:lineRule="auto"/>
        <w:ind w:right="-78" w:firstLine="0"/>
        <w:rPr>
          <w:rFonts w:cs="Arial"/>
          <w:sz w:val="20"/>
          <w:szCs w:val="20"/>
          <w:lang w:val="sr-Cyrl-CS"/>
        </w:rPr>
      </w:pPr>
      <w:r>
        <w:rPr>
          <w:rFonts w:cs="Arial"/>
          <w:sz w:val="20"/>
          <w:szCs w:val="20"/>
          <w:lang w:val="sr-Cyrl-CS"/>
        </w:rPr>
        <w:t>Na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osnovu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člana</w:t>
      </w:r>
      <w:r w:rsidR="00671568" w:rsidRPr="00FB5F39">
        <w:rPr>
          <w:rFonts w:cs="Arial"/>
          <w:sz w:val="20"/>
          <w:szCs w:val="20"/>
          <w:lang w:val="sr-Cyrl-CS"/>
        </w:rPr>
        <w:t xml:space="preserve"> 59. </w:t>
      </w:r>
      <w:r>
        <w:rPr>
          <w:rFonts w:cs="Arial"/>
          <w:sz w:val="20"/>
          <w:szCs w:val="20"/>
          <w:lang w:val="sr-Cyrl-CS"/>
        </w:rPr>
        <w:t>Zakona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lokalnoj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samoupravi</w:t>
      </w:r>
      <w:r w:rsidR="00671568" w:rsidRPr="00FB5F39">
        <w:rPr>
          <w:rFonts w:cs="Arial"/>
          <w:sz w:val="20"/>
          <w:szCs w:val="20"/>
          <w:lang w:val="sr-Cyrl-CS"/>
        </w:rPr>
        <w:t xml:space="preserve"> („</w:t>
      </w:r>
      <w:r>
        <w:rPr>
          <w:rFonts w:cs="Arial"/>
          <w:sz w:val="20"/>
          <w:szCs w:val="20"/>
          <w:lang w:val="sr-Cyrl-CS"/>
        </w:rPr>
        <w:t>Službeni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glasnik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Republike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Srpske</w:t>
      </w:r>
      <w:r w:rsidR="00671568" w:rsidRPr="00FB5F39">
        <w:rPr>
          <w:rFonts w:cs="Arial"/>
          <w:sz w:val="20"/>
          <w:szCs w:val="20"/>
          <w:lang w:val="sr-Cyrl-CS"/>
        </w:rPr>
        <w:t xml:space="preserve">“, </w:t>
      </w:r>
      <w:r>
        <w:rPr>
          <w:rFonts w:cs="Arial"/>
          <w:sz w:val="20"/>
          <w:szCs w:val="20"/>
          <w:lang w:val="sr-Cyrl-CS"/>
        </w:rPr>
        <w:t>broj</w:t>
      </w:r>
      <w:r w:rsidR="00671568" w:rsidRPr="00FB5F39">
        <w:rPr>
          <w:rFonts w:cs="Arial"/>
          <w:sz w:val="20"/>
          <w:szCs w:val="20"/>
          <w:lang w:val="sr-Cyrl-CS"/>
        </w:rPr>
        <w:t xml:space="preserve"> 97/16) </w:t>
      </w:r>
      <w:r>
        <w:rPr>
          <w:rFonts w:cs="Arial"/>
          <w:sz w:val="20"/>
          <w:szCs w:val="20"/>
          <w:lang w:val="sr-Cyrl-CS"/>
        </w:rPr>
        <w:t>i</w:t>
      </w:r>
      <w:r w:rsidR="00671568" w:rsidRPr="00FB5F39">
        <w:rPr>
          <w:rFonts w:cs="Arial"/>
          <w:sz w:val="20"/>
          <w:szCs w:val="20"/>
          <w:lang w:val="sr-Cyrl-CS"/>
        </w:rPr>
        <w:t xml:space="preserve">  </w:t>
      </w:r>
      <w:r>
        <w:rPr>
          <w:rFonts w:cs="Arial"/>
          <w:sz w:val="20"/>
          <w:szCs w:val="20"/>
          <w:lang w:val="sr-Cyrl-CS"/>
        </w:rPr>
        <w:t>člana</w:t>
      </w:r>
      <w:r w:rsidR="00671568" w:rsidRPr="00FB5F39">
        <w:rPr>
          <w:rFonts w:cs="Arial"/>
          <w:sz w:val="20"/>
          <w:szCs w:val="20"/>
          <w:lang w:val="sr-Cyrl-CS"/>
        </w:rPr>
        <w:t xml:space="preserve"> 68. </w:t>
      </w:r>
      <w:r>
        <w:rPr>
          <w:rFonts w:cs="Arial"/>
          <w:sz w:val="20"/>
          <w:szCs w:val="20"/>
          <w:lang w:val="sr-Cyrl-CS"/>
        </w:rPr>
        <w:t>Statuta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opštine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Ugljevik</w:t>
      </w:r>
      <w:r w:rsidR="00671568" w:rsidRPr="00FB5F39">
        <w:rPr>
          <w:rFonts w:cs="Arial"/>
          <w:sz w:val="20"/>
          <w:szCs w:val="20"/>
          <w:lang w:val="sr-Cyrl-CS"/>
        </w:rPr>
        <w:t xml:space="preserve"> („</w:t>
      </w:r>
      <w:r>
        <w:rPr>
          <w:rFonts w:cs="Arial"/>
          <w:sz w:val="20"/>
          <w:szCs w:val="20"/>
          <w:lang w:val="sr-Cyrl-CS"/>
        </w:rPr>
        <w:t>Službeni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bilten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opštine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Ugljevik</w:t>
      </w:r>
      <w:r w:rsidR="00671568" w:rsidRPr="00FB5F39">
        <w:rPr>
          <w:rFonts w:cs="Arial"/>
          <w:sz w:val="20"/>
          <w:szCs w:val="20"/>
          <w:lang w:val="sr-Cyrl-CS"/>
        </w:rPr>
        <w:t xml:space="preserve">“, </w:t>
      </w:r>
      <w:r>
        <w:rPr>
          <w:rFonts w:cs="Arial"/>
          <w:sz w:val="20"/>
          <w:szCs w:val="20"/>
          <w:lang w:val="sr-Cyrl-CS"/>
        </w:rPr>
        <w:t>broj</w:t>
      </w:r>
      <w:r w:rsidR="00671568" w:rsidRPr="00FB5F39">
        <w:rPr>
          <w:rFonts w:cs="Arial"/>
          <w:sz w:val="20"/>
          <w:szCs w:val="20"/>
          <w:lang w:val="sr-Cyrl-CS"/>
        </w:rPr>
        <w:t xml:space="preserve"> 7/17) </w:t>
      </w:r>
      <w:r>
        <w:rPr>
          <w:rFonts w:cs="Arial"/>
          <w:sz w:val="20"/>
          <w:szCs w:val="20"/>
          <w:lang w:val="sr-Cyrl-CS"/>
        </w:rPr>
        <w:t>i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člana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 w:rsidR="00671568" w:rsidRPr="00FB5F39">
        <w:rPr>
          <w:rFonts w:cs="Arial"/>
          <w:sz w:val="20"/>
          <w:szCs w:val="20"/>
          <w:lang w:val="sr-Latn-BA"/>
        </w:rPr>
        <w:t xml:space="preserve">8. </w:t>
      </w:r>
      <w:r>
        <w:rPr>
          <w:rFonts w:cs="Arial"/>
          <w:sz w:val="20"/>
          <w:szCs w:val="20"/>
        </w:rPr>
        <w:t>i</w:t>
      </w:r>
      <w:r w:rsidR="00671568" w:rsidRPr="00FB5F39">
        <w:rPr>
          <w:rFonts w:cs="Arial"/>
          <w:sz w:val="20"/>
          <w:szCs w:val="20"/>
        </w:rPr>
        <w:t xml:space="preserve"> </w:t>
      </w:r>
      <w:r w:rsidR="00671568" w:rsidRPr="00FB5F39">
        <w:rPr>
          <w:rFonts w:cs="Arial"/>
          <w:sz w:val="20"/>
          <w:szCs w:val="20"/>
          <w:lang w:val="sr-Cyrl-CS"/>
        </w:rPr>
        <w:t xml:space="preserve">10. </w:t>
      </w:r>
      <w:r>
        <w:rPr>
          <w:rFonts w:cs="Arial"/>
          <w:sz w:val="20"/>
          <w:szCs w:val="20"/>
          <w:lang w:val="sr-Cyrl-CS"/>
        </w:rPr>
        <w:t>Odluke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izvršenju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budžeta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opštine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Ugljevik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za</w:t>
      </w:r>
      <w:r w:rsidR="00671568" w:rsidRPr="00FB5F39">
        <w:rPr>
          <w:rFonts w:cs="Arial"/>
          <w:sz w:val="20"/>
          <w:szCs w:val="20"/>
          <w:lang w:val="sr-Cyrl-CS"/>
        </w:rPr>
        <w:t xml:space="preserve"> 2023. </w:t>
      </w:r>
      <w:r>
        <w:rPr>
          <w:rFonts w:cs="Arial"/>
          <w:sz w:val="20"/>
          <w:szCs w:val="20"/>
          <w:lang w:val="sr-Cyrl-CS"/>
        </w:rPr>
        <w:t>godinu</w:t>
      </w:r>
      <w:r w:rsidR="00671568" w:rsidRPr="00FB5F39">
        <w:rPr>
          <w:rFonts w:cs="Arial"/>
          <w:sz w:val="20"/>
          <w:szCs w:val="20"/>
          <w:lang w:val="sr-Cyrl-CS"/>
        </w:rPr>
        <w:t xml:space="preserve">, </w:t>
      </w:r>
      <w:r>
        <w:rPr>
          <w:rFonts w:cs="Arial"/>
          <w:sz w:val="20"/>
          <w:szCs w:val="20"/>
          <w:lang w:val="sr-Cyrl-CS"/>
        </w:rPr>
        <w:t>Načelnik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opštine</w:t>
      </w:r>
      <w:r w:rsidR="00671568" w:rsidRPr="00FB5F39">
        <w:rPr>
          <w:rFonts w:cs="Arial"/>
          <w:sz w:val="20"/>
          <w:szCs w:val="20"/>
          <w:lang w:val="sr-Cyrl-CS"/>
        </w:rPr>
        <w:t xml:space="preserve">  </w:t>
      </w:r>
      <w:r>
        <w:rPr>
          <w:rFonts w:cs="Arial"/>
          <w:sz w:val="20"/>
          <w:szCs w:val="20"/>
          <w:lang w:val="sr-Cyrl-CS"/>
        </w:rPr>
        <w:t>Ugljevik</w:t>
      </w:r>
      <w:r w:rsidR="00671568" w:rsidRPr="00FB5F39">
        <w:rPr>
          <w:rFonts w:cs="Arial"/>
          <w:sz w:val="20"/>
          <w:szCs w:val="20"/>
          <w:lang w:val="sr-Cyrl-CS"/>
        </w:rPr>
        <w:t xml:space="preserve">, </w:t>
      </w:r>
      <w:r>
        <w:rPr>
          <w:rFonts w:cs="Arial"/>
          <w:sz w:val="20"/>
          <w:szCs w:val="20"/>
          <w:lang w:val="sr-Cyrl-CS"/>
        </w:rPr>
        <w:t>donosi</w:t>
      </w:r>
      <w:r w:rsidR="00671568" w:rsidRPr="00FB5F39">
        <w:rPr>
          <w:rFonts w:cs="Arial"/>
          <w:sz w:val="20"/>
          <w:szCs w:val="20"/>
          <w:lang w:val="sr-Cyrl-CS"/>
        </w:rPr>
        <w:t>:</w:t>
      </w:r>
    </w:p>
    <w:p w:rsidR="00671568" w:rsidRPr="00FB5F39" w:rsidRDefault="009A2F50" w:rsidP="00671568">
      <w:pPr>
        <w:ind w:right="-78" w:firstLine="0"/>
        <w:jc w:val="center"/>
        <w:rPr>
          <w:rFonts w:cs="Arial"/>
          <w:sz w:val="20"/>
          <w:szCs w:val="20"/>
          <w:lang w:val="sr-Cyrl-CS"/>
        </w:rPr>
      </w:pPr>
      <w:r>
        <w:rPr>
          <w:rFonts w:cs="Arial"/>
          <w:sz w:val="20"/>
          <w:szCs w:val="20"/>
          <w:lang w:val="sr-Cyrl-CS"/>
        </w:rPr>
        <w:t>R J E Š E NJ E</w:t>
      </w:r>
    </w:p>
    <w:p w:rsidR="00671568" w:rsidRPr="00FB5F39" w:rsidRDefault="00671568" w:rsidP="00671568">
      <w:pPr>
        <w:ind w:right="-78" w:firstLine="0"/>
        <w:jc w:val="center"/>
        <w:rPr>
          <w:rFonts w:cs="Arial"/>
          <w:sz w:val="20"/>
          <w:szCs w:val="20"/>
          <w:lang w:val="sr-Cyrl-RS"/>
        </w:rPr>
      </w:pPr>
      <w:r w:rsidRPr="00FB5F39">
        <w:rPr>
          <w:rFonts w:cs="Arial"/>
          <w:sz w:val="20"/>
          <w:szCs w:val="20"/>
        </w:rPr>
        <w:lastRenderedPageBreak/>
        <w:t>I</w:t>
      </w:r>
    </w:p>
    <w:p w:rsidR="00671568" w:rsidRPr="00FB5F39" w:rsidRDefault="00671568" w:rsidP="00671568">
      <w:pPr>
        <w:ind w:right="-78" w:firstLine="0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>O</w:t>
      </w:r>
      <w:r w:rsidR="009A2F50">
        <w:rPr>
          <w:rFonts w:cs="Arial"/>
          <w:sz w:val="20"/>
          <w:szCs w:val="20"/>
        </w:rPr>
        <w:t>dobrava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budžetskom</w:t>
      </w:r>
      <w:r w:rsidRPr="00FB5F39">
        <w:rPr>
          <w:rFonts w:cs="Arial"/>
          <w:sz w:val="20"/>
          <w:szCs w:val="20"/>
        </w:rPr>
        <w:t xml:space="preserve">  </w:t>
      </w:r>
      <w:r w:rsidR="009A2F50">
        <w:rPr>
          <w:rFonts w:cs="Arial"/>
          <w:sz w:val="20"/>
          <w:szCs w:val="20"/>
        </w:rPr>
        <w:t>korisniku</w:t>
      </w:r>
      <w:r w:rsidRPr="00FB5F39">
        <w:rPr>
          <w:rFonts w:cs="Arial"/>
          <w:sz w:val="20"/>
          <w:szCs w:val="20"/>
        </w:rPr>
        <w:t xml:space="preserve"> </w:t>
      </w:r>
      <w:r w:rsidRPr="00FB5F39">
        <w:rPr>
          <w:rFonts w:cs="Arial"/>
          <w:sz w:val="20"/>
          <w:szCs w:val="20"/>
          <w:lang w:val="sr-Latn-BA"/>
        </w:rPr>
        <w:t xml:space="preserve"> </w:t>
      </w:r>
      <w:r w:rsidR="009A2F50">
        <w:rPr>
          <w:rFonts w:cs="Arial"/>
          <w:sz w:val="20"/>
          <w:szCs w:val="20"/>
          <w:lang w:val="sr-Cyrl-RS"/>
        </w:rPr>
        <w:t>JU</w:t>
      </w:r>
      <w:r w:rsidRPr="00FB5F39">
        <w:rPr>
          <w:rFonts w:cs="Arial"/>
          <w:sz w:val="20"/>
          <w:szCs w:val="20"/>
          <w:lang w:val="sr-Cyrl-RS"/>
        </w:rPr>
        <w:t xml:space="preserve"> </w:t>
      </w:r>
      <w:r w:rsidR="009A2F50">
        <w:rPr>
          <w:rFonts w:cs="Arial"/>
          <w:sz w:val="20"/>
          <w:szCs w:val="20"/>
          <w:lang w:val="sr-Cyrl-RS"/>
        </w:rPr>
        <w:t>Dječijem</w:t>
      </w:r>
      <w:r w:rsidRPr="00FB5F39">
        <w:rPr>
          <w:rFonts w:cs="Arial"/>
          <w:sz w:val="20"/>
          <w:szCs w:val="20"/>
          <w:lang w:val="sr-Cyrl-RS"/>
        </w:rPr>
        <w:t xml:space="preserve"> </w:t>
      </w:r>
      <w:r w:rsidR="009A2F50">
        <w:rPr>
          <w:rFonts w:cs="Arial"/>
          <w:sz w:val="20"/>
          <w:szCs w:val="20"/>
          <w:lang w:val="sr-Cyrl-RS"/>
        </w:rPr>
        <w:t>vrtiću</w:t>
      </w:r>
      <w:r w:rsidRPr="00FB5F39">
        <w:rPr>
          <w:rFonts w:cs="Arial"/>
          <w:sz w:val="20"/>
          <w:szCs w:val="20"/>
          <w:lang w:val="sr-Cyrl-RS"/>
        </w:rPr>
        <w:t xml:space="preserve"> „</w:t>
      </w:r>
      <w:r w:rsidR="009A2F50">
        <w:rPr>
          <w:rFonts w:cs="Arial"/>
          <w:sz w:val="20"/>
          <w:szCs w:val="20"/>
          <w:lang w:val="sr-Cyrl-RS"/>
        </w:rPr>
        <w:t>Duško</w:t>
      </w:r>
      <w:r w:rsidRPr="00FB5F39">
        <w:rPr>
          <w:rFonts w:cs="Arial"/>
          <w:sz w:val="20"/>
          <w:szCs w:val="20"/>
          <w:lang w:val="sr-Cyrl-RS"/>
        </w:rPr>
        <w:t xml:space="preserve"> </w:t>
      </w:r>
      <w:r w:rsidR="009A2F50">
        <w:rPr>
          <w:rFonts w:cs="Arial"/>
          <w:sz w:val="20"/>
          <w:szCs w:val="20"/>
          <w:lang w:val="sr-Cyrl-RS"/>
        </w:rPr>
        <w:t>Radović</w:t>
      </w:r>
      <w:r w:rsidRPr="00FB5F39">
        <w:rPr>
          <w:rFonts w:cs="Arial"/>
          <w:sz w:val="20"/>
          <w:szCs w:val="20"/>
          <w:lang w:val="sr-Cyrl-RS"/>
        </w:rPr>
        <w:t xml:space="preserve">“ </w:t>
      </w:r>
      <w:r w:rsidR="009A2F50">
        <w:rPr>
          <w:rFonts w:cs="Arial"/>
          <w:sz w:val="20"/>
          <w:szCs w:val="20"/>
          <w:lang w:val="sr-Cyrl-RS"/>
        </w:rPr>
        <w:t>iz</w:t>
      </w:r>
      <w:r w:rsidRPr="00FB5F39">
        <w:rPr>
          <w:rFonts w:cs="Arial"/>
          <w:sz w:val="20"/>
          <w:szCs w:val="20"/>
          <w:lang w:val="sr-Cyrl-RS"/>
        </w:rPr>
        <w:t xml:space="preserve"> </w:t>
      </w:r>
      <w:r w:rsidR="009A2F50">
        <w:rPr>
          <w:rFonts w:cs="Arial"/>
          <w:sz w:val="20"/>
          <w:szCs w:val="20"/>
          <w:lang w:val="sr-Cyrl-RS"/>
        </w:rPr>
        <w:t>Ugljevika</w:t>
      </w:r>
      <w:r w:rsidRPr="00FB5F39">
        <w:rPr>
          <w:rFonts w:cs="Arial"/>
          <w:sz w:val="20"/>
          <w:szCs w:val="20"/>
        </w:rPr>
        <w:t xml:space="preserve">, </w:t>
      </w:r>
      <w:r w:rsidR="009A2F50">
        <w:rPr>
          <w:rFonts w:cs="Arial"/>
          <w:sz w:val="20"/>
          <w:szCs w:val="20"/>
        </w:rPr>
        <w:t>da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mjesecu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  <w:lang w:val="sr-Cyrl-RS"/>
        </w:rPr>
        <w:t>OKTOBRU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može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izvršiti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realokacija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budžetskih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sredstava</w:t>
      </w:r>
      <w:r w:rsidRPr="00FB5F39">
        <w:rPr>
          <w:rFonts w:cs="Arial"/>
          <w:sz w:val="20"/>
          <w:szCs w:val="20"/>
        </w:rPr>
        <w:t>:</w:t>
      </w:r>
    </w:p>
    <w:p w:rsidR="00671568" w:rsidRPr="00FB5F39" w:rsidRDefault="00671568" w:rsidP="00671568">
      <w:pPr>
        <w:ind w:right="-78" w:firstLine="0"/>
        <w:rPr>
          <w:rFonts w:cs="Arial"/>
          <w:sz w:val="20"/>
          <w:szCs w:val="20"/>
        </w:rPr>
      </w:pPr>
    </w:p>
    <w:p w:rsidR="00671568" w:rsidRPr="00FB5F39" w:rsidRDefault="009A2F50" w:rsidP="00980400">
      <w:pPr>
        <w:ind w:right="-78" w:firstLine="0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Sa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pozicije</w:t>
      </w:r>
      <w:r w:rsidR="00671568" w:rsidRPr="00FB5F39">
        <w:rPr>
          <w:rFonts w:cs="Arial"/>
          <w:sz w:val="20"/>
          <w:szCs w:val="20"/>
        </w:rPr>
        <w:t>:</w:t>
      </w:r>
    </w:p>
    <w:p w:rsidR="00671568" w:rsidRPr="00FB5F39" w:rsidRDefault="00671568" w:rsidP="00980400">
      <w:pPr>
        <w:ind w:right="-78" w:firstLine="0"/>
        <w:jc w:val="left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>-412200-</w:t>
      </w:r>
      <w:r w:rsidR="009A2F50">
        <w:rPr>
          <w:rFonts w:cs="Arial"/>
          <w:sz w:val="20"/>
          <w:szCs w:val="20"/>
        </w:rPr>
        <w:t>Rashodi</w:t>
      </w:r>
      <w:r w:rsidR="00FD0EF2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</w:t>
      </w:r>
      <w:r w:rsidR="00FD0EF2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utr</w:t>
      </w:r>
      <w:r w:rsidR="00FD0EF2">
        <w:rPr>
          <w:rFonts w:cs="Arial"/>
          <w:sz w:val="20"/>
          <w:szCs w:val="20"/>
        </w:rPr>
        <w:t>.</w:t>
      </w:r>
      <w:r w:rsidR="009A2F50">
        <w:rPr>
          <w:rFonts w:cs="Arial"/>
          <w:sz w:val="20"/>
          <w:szCs w:val="20"/>
        </w:rPr>
        <w:t>el</w:t>
      </w:r>
      <w:r w:rsidR="00FD0EF2">
        <w:rPr>
          <w:rFonts w:cs="Arial"/>
          <w:sz w:val="20"/>
          <w:szCs w:val="20"/>
        </w:rPr>
        <w:t>.</w:t>
      </w:r>
      <w:r w:rsidR="009A2F50">
        <w:rPr>
          <w:rFonts w:cs="Arial"/>
          <w:sz w:val="20"/>
          <w:szCs w:val="20"/>
        </w:rPr>
        <w:t>energ</w:t>
      </w:r>
      <w:r w:rsidR="00FD0EF2">
        <w:rPr>
          <w:rFonts w:cs="Arial"/>
          <w:sz w:val="20"/>
          <w:szCs w:val="20"/>
        </w:rPr>
        <w:t>.......</w:t>
      </w:r>
      <w:r w:rsidRPr="00FB5F39">
        <w:rPr>
          <w:rFonts w:cs="Arial"/>
          <w:sz w:val="20"/>
          <w:szCs w:val="20"/>
        </w:rPr>
        <w:t>.........377,00</w:t>
      </w:r>
      <w:r w:rsidR="009A2F50">
        <w:rPr>
          <w:rFonts w:cs="Arial"/>
          <w:sz w:val="20"/>
          <w:szCs w:val="20"/>
        </w:rPr>
        <w:t>KM</w:t>
      </w:r>
    </w:p>
    <w:p w:rsidR="00671568" w:rsidRPr="00FB5F39" w:rsidRDefault="00671568" w:rsidP="00980400">
      <w:pPr>
        <w:ind w:right="-78" w:firstLine="0"/>
        <w:jc w:val="left"/>
        <w:rPr>
          <w:rFonts w:cs="Arial"/>
          <w:sz w:val="20"/>
          <w:szCs w:val="20"/>
        </w:rPr>
      </w:pPr>
    </w:p>
    <w:p w:rsidR="00671568" w:rsidRPr="00FB5F39" w:rsidRDefault="009A2F50" w:rsidP="00980400">
      <w:pPr>
        <w:ind w:right="-78" w:firstLine="0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Na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poziciju</w:t>
      </w:r>
      <w:r w:rsidR="00671568" w:rsidRPr="00FB5F39">
        <w:rPr>
          <w:rFonts w:cs="Arial"/>
          <w:sz w:val="20"/>
          <w:szCs w:val="20"/>
        </w:rPr>
        <w:t xml:space="preserve">: </w:t>
      </w:r>
    </w:p>
    <w:p w:rsidR="00671568" w:rsidRPr="00FB5F39" w:rsidRDefault="00671568" w:rsidP="00980400">
      <w:pPr>
        <w:ind w:right="-78" w:firstLine="0"/>
        <w:jc w:val="left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>-412500-</w:t>
      </w:r>
      <w:r w:rsidR="009A2F50">
        <w:rPr>
          <w:rFonts w:cs="Arial"/>
          <w:sz w:val="20"/>
          <w:szCs w:val="20"/>
        </w:rPr>
        <w:t>Rashodi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tekuće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održ</w:t>
      </w:r>
      <w:r w:rsidRPr="00FB5F39">
        <w:rPr>
          <w:rFonts w:cs="Arial"/>
          <w:sz w:val="20"/>
          <w:szCs w:val="20"/>
        </w:rPr>
        <w:t>.....</w:t>
      </w:r>
      <w:r w:rsidR="00FD0EF2">
        <w:rPr>
          <w:rFonts w:cs="Arial"/>
          <w:sz w:val="20"/>
          <w:szCs w:val="20"/>
        </w:rPr>
        <w:t>.</w:t>
      </w:r>
      <w:r w:rsidR="0001657D">
        <w:rPr>
          <w:rFonts w:cs="Arial"/>
          <w:sz w:val="20"/>
          <w:szCs w:val="20"/>
        </w:rPr>
        <w:t>.</w:t>
      </w:r>
      <w:r w:rsidRPr="00FB5F39">
        <w:rPr>
          <w:rFonts w:cs="Arial"/>
          <w:sz w:val="20"/>
          <w:szCs w:val="20"/>
        </w:rPr>
        <w:t>.</w:t>
      </w:r>
      <w:r w:rsidR="0001657D">
        <w:rPr>
          <w:rFonts w:cs="Arial"/>
          <w:sz w:val="20"/>
          <w:szCs w:val="20"/>
        </w:rPr>
        <w:t>.</w:t>
      </w:r>
      <w:r w:rsidRPr="00FB5F39">
        <w:rPr>
          <w:rFonts w:cs="Arial"/>
          <w:sz w:val="20"/>
          <w:szCs w:val="20"/>
        </w:rPr>
        <w:t>..</w:t>
      </w:r>
      <w:r w:rsidR="00ED5A44">
        <w:rPr>
          <w:rFonts w:cs="Arial"/>
          <w:sz w:val="20"/>
          <w:szCs w:val="20"/>
          <w:lang w:val="sr-Latn-BA"/>
        </w:rPr>
        <w:t xml:space="preserve"> </w:t>
      </w:r>
      <w:r w:rsidRPr="00FB5F39">
        <w:rPr>
          <w:rFonts w:cs="Arial"/>
          <w:sz w:val="20"/>
          <w:szCs w:val="20"/>
        </w:rPr>
        <w:t>.....368,00</w:t>
      </w:r>
      <w:r w:rsidR="009A2F50">
        <w:rPr>
          <w:rFonts w:cs="Arial"/>
          <w:sz w:val="20"/>
          <w:szCs w:val="20"/>
        </w:rPr>
        <w:t>KM</w:t>
      </w:r>
    </w:p>
    <w:p w:rsidR="00671568" w:rsidRPr="00FB5F39" w:rsidRDefault="00671568" w:rsidP="00980400">
      <w:pPr>
        <w:ind w:right="-78" w:firstLine="0"/>
        <w:jc w:val="left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>-41390</w:t>
      </w:r>
      <w:r w:rsidR="00FD0EF2">
        <w:rPr>
          <w:rFonts w:cs="Arial"/>
          <w:sz w:val="20"/>
          <w:szCs w:val="20"/>
        </w:rPr>
        <w:t>0-</w:t>
      </w:r>
      <w:r w:rsidR="009A2F50">
        <w:rPr>
          <w:rFonts w:cs="Arial"/>
          <w:sz w:val="20"/>
          <w:szCs w:val="20"/>
        </w:rPr>
        <w:t>Rashodi</w:t>
      </w:r>
      <w:r w:rsidR="00FD0EF2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</w:t>
      </w:r>
      <w:r w:rsidR="00FD0EF2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zatezne</w:t>
      </w:r>
      <w:r w:rsidR="00FD0EF2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kamate</w:t>
      </w:r>
      <w:r w:rsidR="00FD0EF2">
        <w:rPr>
          <w:rFonts w:cs="Arial"/>
          <w:sz w:val="20"/>
          <w:szCs w:val="20"/>
        </w:rPr>
        <w:t>...</w:t>
      </w:r>
      <w:r w:rsidRPr="00FB5F39">
        <w:rPr>
          <w:rFonts w:cs="Arial"/>
          <w:sz w:val="20"/>
          <w:szCs w:val="20"/>
        </w:rPr>
        <w:t>..........9,00</w:t>
      </w:r>
      <w:r w:rsidR="009A2F50">
        <w:rPr>
          <w:rFonts w:cs="Arial"/>
          <w:sz w:val="20"/>
          <w:szCs w:val="20"/>
        </w:rPr>
        <w:t>KM</w:t>
      </w:r>
    </w:p>
    <w:p w:rsidR="00671568" w:rsidRPr="00FB5F39" w:rsidRDefault="00671568" w:rsidP="00671568">
      <w:pPr>
        <w:ind w:right="-78" w:firstLine="0"/>
        <w:rPr>
          <w:rFonts w:cs="Arial"/>
          <w:sz w:val="20"/>
          <w:szCs w:val="20"/>
          <w:lang w:val="sr-Cyrl-RS"/>
        </w:rPr>
      </w:pPr>
    </w:p>
    <w:p w:rsidR="00671568" w:rsidRPr="00FB5F39" w:rsidRDefault="00671568" w:rsidP="00671568">
      <w:pPr>
        <w:ind w:right="-78" w:firstLine="0"/>
        <w:jc w:val="center"/>
        <w:rPr>
          <w:rFonts w:cs="Arial"/>
          <w:sz w:val="20"/>
          <w:szCs w:val="20"/>
          <w:lang w:val="sr-Latn-BA"/>
        </w:rPr>
      </w:pPr>
      <w:r w:rsidRPr="00FB5F39">
        <w:rPr>
          <w:rFonts w:cs="Arial"/>
          <w:sz w:val="20"/>
          <w:szCs w:val="20"/>
          <w:lang w:val="sr-Latn-BA"/>
        </w:rPr>
        <w:t>II</w:t>
      </w:r>
    </w:p>
    <w:p w:rsidR="00671568" w:rsidRPr="00FB5F39" w:rsidRDefault="00671568" w:rsidP="00671568">
      <w:pPr>
        <w:ind w:right="-78" w:firstLine="0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ab/>
      </w:r>
      <w:r w:rsidR="009A2F50">
        <w:rPr>
          <w:rFonts w:cs="Arial"/>
          <w:sz w:val="20"/>
          <w:szCs w:val="20"/>
        </w:rPr>
        <w:t>Nalaže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službi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budžeta</w:t>
      </w:r>
      <w:r w:rsidRPr="00FB5F39">
        <w:rPr>
          <w:rFonts w:cs="Arial"/>
          <w:sz w:val="20"/>
          <w:szCs w:val="20"/>
        </w:rPr>
        <w:t xml:space="preserve">, </w:t>
      </w:r>
      <w:r w:rsidR="009A2F50">
        <w:rPr>
          <w:rFonts w:cs="Arial"/>
          <w:sz w:val="20"/>
          <w:szCs w:val="20"/>
        </w:rPr>
        <w:t>tj</w:t>
      </w:r>
      <w:r w:rsidRPr="00FB5F39">
        <w:rPr>
          <w:rFonts w:cs="Arial"/>
          <w:sz w:val="20"/>
          <w:szCs w:val="20"/>
        </w:rPr>
        <w:t>.</w:t>
      </w:r>
      <w:r w:rsidR="009A2F50">
        <w:rPr>
          <w:rFonts w:cs="Arial"/>
          <w:sz w:val="20"/>
          <w:szCs w:val="20"/>
        </w:rPr>
        <w:t>službeniku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zaduženom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unos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operativnog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budžeta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da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može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na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osnovu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ovog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Rješenja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izvršiti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unos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iste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pozicije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po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tački</w:t>
      </w:r>
      <w:r w:rsidRPr="00FB5F39">
        <w:rPr>
          <w:rFonts w:cs="Arial"/>
          <w:sz w:val="20"/>
          <w:szCs w:val="20"/>
        </w:rPr>
        <w:t xml:space="preserve"> 1 </w:t>
      </w:r>
      <w:r w:rsidR="009A2F50">
        <w:rPr>
          <w:rFonts w:cs="Arial"/>
          <w:sz w:val="20"/>
          <w:szCs w:val="20"/>
        </w:rPr>
        <w:t>ovog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Rješenja</w:t>
      </w:r>
      <w:r w:rsidRPr="00FB5F39">
        <w:rPr>
          <w:rFonts w:cs="Arial"/>
          <w:sz w:val="20"/>
          <w:szCs w:val="20"/>
        </w:rPr>
        <w:t>.</w:t>
      </w:r>
    </w:p>
    <w:p w:rsidR="00671568" w:rsidRPr="00FB5F39" w:rsidRDefault="00671568" w:rsidP="00671568">
      <w:pPr>
        <w:ind w:right="-78" w:firstLine="0"/>
        <w:jc w:val="center"/>
        <w:rPr>
          <w:rStyle w:val="Emphasis"/>
          <w:rFonts w:cs="Arial"/>
          <w:i w:val="0"/>
          <w:sz w:val="20"/>
          <w:szCs w:val="20"/>
        </w:rPr>
      </w:pPr>
      <w:r w:rsidRPr="00FB5F39">
        <w:rPr>
          <w:rStyle w:val="Emphasis"/>
          <w:rFonts w:cs="Arial"/>
          <w:i w:val="0"/>
          <w:sz w:val="20"/>
          <w:szCs w:val="20"/>
        </w:rPr>
        <w:t>III</w:t>
      </w:r>
    </w:p>
    <w:p w:rsidR="00671568" w:rsidRPr="00FB5F39" w:rsidRDefault="00671568" w:rsidP="00671568">
      <w:pPr>
        <w:ind w:right="-78" w:firstLine="0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ab/>
      </w:r>
      <w:r w:rsidR="009A2F50">
        <w:rPr>
          <w:rFonts w:cs="Arial"/>
          <w:sz w:val="20"/>
          <w:szCs w:val="20"/>
        </w:rPr>
        <w:t>Ovo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Rješenje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stupa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na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snagu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danom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donošenja</w:t>
      </w:r>
      <w:r w:rsidRPr="00FB5F39">
        <w:rPr>
          <w:rFonts w:cs="Arial"/>
          <w:sz w:val="20"/>
          <w:szCs w:val="20"/>
        </w:rPr>
        <w:t xml:space="preserve">, </w:t>
      </w:r>
      <w:r w:rsidR="009A2F50">
        <w:rPr>
          <w:rFonts w:cs="Arial"/>
          <w:sz w:val="20"/>
          <w:szCs w:val="20"/>
        </w:rPr>
        <w:t>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isto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će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objaviti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</w:t>
      </w:r>
      <w:r w:rsidRPr="00FB5F39">
        <w:rPr>
          <w:rFonts w:cs="Arial"/>
          <w:sz w:val="20"/>
          <w:szCs w:val="20"/>
        </w:rPr>
        <w:t xml:space="preserve"> „</w:t>
      </w:r>
      <w:r w:rsidR="009A2F50">
        <w:rPr>
          <w:rFonts w:cs="Arial"/>
          <w:sz w:val="20"/>
          <w:szCs w:val="20"/>
        </w:rPr>
        <w:t>Službenom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biltenu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opštine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Ugljevik</w:t>
      </w:r>
      <w:r w:rsidRPr="00FB5F39">
        <w:rPr>
          <w:rFonts w:cs="Arial"/>
          <w:sz w:val="20"/>
          <w:szCs w:val="20"/>
        </w:rPr>
        <w:t xml:space="preserve">“. </w:t>
      </w:r>
    </w:p>
    <w:p w:rsidR="00671568" w:rsidRPr="00FB5F39" w:rsidRDefault="00671568" w:rsidP="00671568">
      <w:pPr>
        <w:ind w:right="-78" w:firstLine="0"/>
        <w:rPr>
          <w:rFonts w:cs="Arial"/>
          <w:sz w:val="20"/>
          <w:szCs w:val="20"/>
        </w:rPr>
      </w:pPr>
    </w:p>
    <w:p w:rsidR="00671568" w:rsidRPr="0001657D" w:rsidRDefault="009A2F50" w:rsidP="0001657D">
      <w:pPr>
        <w:ind w:right="-78" w:firstLine="0"/>
        <w:jc w:val="left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REPUBLIKA</w:t>
      </w:r>
      <w:r w:rsidR="00671568" w:rsidRPr="0001657D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SRPSKA</w:t>
      </w:r>
    </w:p>
    <w:p w:rsidR="00671568" w:rsidRPr="0001657D" w:rsidRDefault="009A2F50" w:rsidP="0001657D">
      <w:pPr>
        <w:ind w:right="102" w:firstLine="0"/>
        <w:jc w:val="left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OPŠTINA</w:t>
      </w:r>
      <w:r w:rsidR="00671568" w:rsidRPr="0001657D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UGLjEVIK</w:t>
      </w:r>
      <w:r w:rsidR="00671568" w:rsidRPr="0001657D">
        <w:rPr>
          <w:rFonts w:cs="Arial"/>
          <w:sz w:val="18"/>
          <w:szCs w:val="18"/>
          <w:lang w:val="sr-Cyrl-CS"/>
        </w:rPr>
        <w:t xml:space="preserve">                                    </w:t>
      </w:r>
    </w:p>
    <w:p w:rsidR="00671568" w:rsidRPr="0001657D" w:rsidRDefault="009A2F50" w:rsidP="0001657D">
      <w:pPr>
        <w:ind w:right="102" w:firstLine="0"/>
        <w:jc w:val="left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NAČELNIK</w:t>
      </w:r>
      <w:r w:rsidR="00671568" w:rsidRPr="0001657D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OPŠTINE</w:t>
      </w:r>
      <w:r w:rsidR="00671568" w:rsidRPr="0001657D">
        <w:rPr>
          <w:rFonts w:cs="Arial"/>
          <w:sz w:val="18"/>
          <w:szCs w:val="18"/>
          <w:lang w:val="sr-Cyrl-CS"/>
        </w:rPr>
        <w:t xml:space="preserve">                                                                                                                </w:t>
      </w:r>
    </w:p>
    <w:p w:rsidR="00671568" w:rsidRPr="0001657D" w:rsidRDefault="009A2F50" w:rsidP="0001657D">
      <w:pPr>
        <w:ind w:right="102" w:firstLine="0"/>
        <w:jc w:val="left"/>
        <w:rPr>
          <w:rFonts w:cs="Arial"/>
          <w:sz w:val="18"/>
          <w:szCs w:val="18"/>
          <w:lang w:val="sr-Latn-BA"/>
        </w:rPr>
      </w:pPr>
      <w:r>
        <w:rPr>
          <w:rFonts w:cs="Arial"/>
          <w:sz w:val="18"/>
          <w:szCs w:val="18"/>
          <w:lang w:val="sr-Cyrl-CS"/>
        </w:rPr>
        <w:t>Broj</w:t>
      </w:r>
      <w:r w:rsidR="00671568" w:rsidRPr="0001657D">
        <w:rPr>
          <w:rFonts w:cs="Arial"/>
          <w:sz w:val="18"/>
          <w:szCs w:val="18"/>
          <w:lang w:val="sr-Cyrl-CS"/>
        </w:rPr>
        <w:t xml:space="preserve">: 02/4-40-1107/23      </w:t>
      </w:r>
      <w:r w:rsidR="00671568" w:rsidRPr="0001657D">
        <w:rPr>
          <w:rFonts w:cs="Arial"/>
          <w:sz w:val="18"/>
          <w:szCs w:val="18"/>
        </w:rPr>
        <w:t xml:space="preserve">  </w:t>
      </w:r>
      <w:r w:rsidR="0001657D">
        <w:rPr>
          <w:rFonts w:cs="Arial"/>
          <w:sz w:val="18"/>
          <w:szCs w:val="18"/>
          <w:lang w:val="sr-Cyrl-CS"/>
        </w:rPr>
        <w:t xml:space="preserve">        </w:t>
      </w:r>
      <w:r>
        <w:rPr>
          <w:rFonts w:cs="Arial"/>
          <w:sz w:val="18"/>
          <w:szCs w:val="18"/>
          <w:lang w:val="sr-Cyrl-CS"/>
        </w:rPr>
        <w:t>NAČELNIK</w:t>
      </w:r>
      <w:r w:rsidR="00671568" w:rsidRPr="0001657D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OPŠTINE</w:t>
      </w:r>
      <w:r w:rsidR="00671568" w:rsidRPr="0001657D">
        <w:rPr>
          <w:rFonts w:cs="Arial"/>
          <w:sz w:val="18"/>
          <w:szCs w:val="18"/>
          <w:lang w:val="sr-Cyrl-CS"/>
        </w:rPr>
        <w:t xml:space="preserve">                  </w:t>
      </w:r>
    </w:p>
    <w:p w:rsidR="00671568" w:rsidRPr="0001657D" w:rsidRDefault="009A2F50" w:rsidP="0001657D">
      <w:pPr>
        <w:pBdr>
          <w:bottom w:val="single" w:sz="6" w:space="1" w:color="auto"/>
        </w:pBdr>
        <w:ind w:right="102" w:firstLine="0"/>
        <w:jc w:val="left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Datum</w:t>
      </w:r>
      <w:r w:rsidR="00671568" w:rsidRPr="0001657D">
        <w:rPr>
          <w:rFonts w:cs="Arial"/>
          <w:sz w:val="18"/>
          <w:szCs w:val="18"/>
          <w:lang w:val="sr-Cyrl-CS"/>
        </w:rPr>
        <w:t>:20.11.2023</w:t>
      </w:r>
      <w:r w:rsidR="00671568" w:rsidRPr="0001657D">
        <w:rPr>
          <w:rFonts w:cs="Arial"/>
          <w:sz w:val="18"/>
          <w:szCs w:val="18"/>
        </w:rPr>
        <w:t>.</w:t>
      </w:r>
      <w:r>
        <w:rPr>
          <w:rFonts w:cs="Arial"/>
          <w:sz w:val="18"/>
          <w:szCs w:val="18"/>
          <w:lang w:val="sr-Cyrl-CS"/>
        </w:rPr>
        <w:t>god</w:t>
      </w:r>
      <w:r w:rsidR="00671568" w:rsidRPr="0001657D">
        <w:rPr>
          <w:rFonts w:cs="Arial"/>
          <w:sz w:val="18"/>
          <w:szCs w:val="18"/>
          <w:lang w:val="sr-Cyrl-CS"/>
        </w:rPr>
        <w:t xml:space="preserve">                </w:t>
      </w:r>
      <w:r>
        <w:rPr>
          <w:rFonts w:cs="Arial"/>
          <w:sz w:val="18"/>
          <w:szCs w:val="18"/>
          <w:lang w:val="sr-Cyrl-CS"/>
        </w:rPr>
        <w:t>Vasilije</w:t>
      </w:r>
      <w:r w:rsidR="00671568" w:rsidRPr="0001657D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Perić</w:t>
      </w:r>
      <w:r w:rsidR="00671568" w:rsidRPr="0001657D">
        <w:rPr>
          <w:rFonts w:cs="Arial"/>
          <w:sz w:val="18"/>
          <w:szCs w:val="18"/>
          <w:lang w:val="sr-Cyrl-CS"/>
        </w:rPr>
        <w:t xml:space="preserve">, </w:t>
      </w:r>
      <w:r>
        <w:rPr>
          <w:rFonts w:cs="Arial"/>
          <w:sz w:val="18"/>
          <w:szCs w:val="18"/>
          <w:lang w:val="sr-Cyrl-CS"/>
        </w:rPr>
        <w:t>dipl</w:t>
      </w:r>
      <w:r w:rsidR="00671568" w:rsidRPr="0001657D">
        <w:rPr>
          <w:rFonts w:cs="Arial"/>
          <w:sz w:val="18"/>
          <w:szCs w:val="18"/>
          <w:lang w:val="sr-Cyrl-CS"/>
        </w:rPr>
        <w:t>.</w:t>
      </w:r>
      <w:r>
        <w:rPr>
          <w:rFonts w:cs="Arial"/>
          <w:sz w:val="18"/>
          <w:szCs w:val="18"/>
          <w:lang w:val="sr-Cyrl-CS"/>
        </w:rPr>
        <w:t>ek</w:t>
      </w:r>
      <w:r w:rsidR="00671568" w:rsidRPr="0001657D">
        <w:rPr>
          <w:rFonts w:cs="Arial"/>
          <w:sz w:val="18"/>
          <w:szCs w:val="18"/>
          <w:lang w:val="sr-Cyrl-CS"/>
        </w:rPr>
        <w:t>.</w:t>
      </w:r>
    </w:p>
    <w:p w:rsidR="0001657D" w:rsidRPr="0001657D" w:rsidRDefault="0001657D" w:rsidP="0001657D">
      <w:pPr>
        <w:ind w:right="102" w:firstLine="0"/>
        <w:jc w:val="left"/>
        <w:rPr>
          <w:rFonts w:cs="Arial"/>
          <w:sz w:val="18"/>
          <w:szCs w:val="18"/>
        </w:rPr>
      </w:pPr>
    </w:p>
    <w:p w:rsidR="00671568" w:rsidRPr="00FB5F39" w:rsidRDefault="009A2F50" w:rsidP="00671568">
      <w:pPr>
        <w:spacing w:after="200" w:line="276" w:lineRule="auto"/>
        <w:ind w:right="102" w:firstLine="0"/>
        <w:rPr>
          <w:rFonts w:cs="Arial"/>
          <w:sz w:val="20"/>
          <w:szCs w:val="20"/>
          <w:lang w:val="sr-Cyrl-CS"/>
        </w:rPr>
      </w:pPr>
      <w:r>
        <w:rPr>
          <w:rFonts w:cs="Arial"/>
          <w:sz w:val="20"/>
          <w:szCs w:val="20"/>
          <w:lang w:val="sr-Cyrl-CS"/>
        </w:rPr>
        <w:t>Na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osnovu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člana</w:t>
      </w:r>
      <w:r w:rsidR="00671568" w:rsidRPr="00FB5F39">
        <w:rPr>
          <w:rFonts w:cs="Arial"/>
          <w:sz w:val="20"/>
          <w:szCs w:val="20"/>
          <w:lang w:val="sr-Cyrl-CS"/>
        </w:rPr>
        <w:t xml:space="preserve"> 59. </w:t>
      </w:r>
      <w:r>
        <w:rPr>
          <w:rFonts w:cs="Arial"/>
          <w:sz w:val="20"/>
          <w:szCs w:val="20"/>
          <w:lang w:val="sr-Cyrl-CS"/>
        </w:rPr>
        <w:t>Zakona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lokalnoj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samoupravi</w:t>
      </w:r>
      <w:r w:rsidR="00671568" w:rsidRPr="00FB5F39">
        <w:rPr>
          <w:rFonts w:cs="Arial"/>
          <w:sz w:val="20"/>
          <w:szCs w:val="20"/>
          <w:lang w:val="sr-Cyrl-CS"/>
        </w:rPr>
        <w:t xml:space="preserve"> („</w:t>
      </w:r>
      <w:r>
        <w:rPr>
          <w:rFonts w:cs="Arial"/>
          <w:sz w:val="20"/>
          <w:szCs w:val="20"/>
          <w:lang w:val="sr-Cyrl-CS"/>
        </w:rPr>
        <w:t>Službeni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glasnik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Republike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Srpske</w:t>
      </w:r>
      <w:r w:rsidR="00671568" w:rsidRPr="00FB5F39">
        <w:rPr>
          <w:rFonts w:cs="Arial"/>
          <w:sz w:val="20"/>
          <w:szCs w:val="20"/>
          <w:lang w:val="sr-Cyrl-CS"/>
        </w:rPr>
        <w:t xml:space="preserve">“, </w:t>
      </w:r>
      <w:r>
        <w:rPr>
          <w:rFonts w:cs="Arial"/>
          <w:sz w:val="20"/>
          <w:szCs w:val="20"/>
          <w:lang w:val="sr-Cyrl-CS"/>
        </w:rPr>
        <w:t>broj</w:t>
      </w:r>
      <w:r w:rsidR="00671568" w:rsidRPr="00FB5F39">
        <w:rPr>
          <w:rFonts w:cs="Arial"/>
          <w:sz w:val="20"/>
          <w:szCs w:val="20"/>
          <w:lang w:val="sr-Cyrl-CS"/>
        </w:rPr>
        <w:t xml:space="preserve"> 97/16) </w:t>
      </w:r>
      <w:r>
        <w:rPr>
          <w:rFonts w:cs="Arial"/>
          <w:sz w:val="20"/>
          <w:szCs w:val="20"/>
          <w:lang w:val="sr-Cyrl-CS"/>
        </w:rPr>
        <w:t>i</w:t>
      </w:r>
      <w:r w:rsidR="00671568" w:rsidRPr="00FB5F39">
        <w:rPr>
          <w:rFonts w:cs="Arial"/>
          <w:sz w:val="20"/>
          <w:szCs w:val="20"/>
          <w:lang w:val="sr-Cyrl-CS"/>
        </w:rPr>
        <w:t xml:space="preserve">  </w:t>
      </w:r>
      <w:r>
        <w:rPr>
          <w:rFonts w:cs="Arial"/>
          <w:sz w:val="20"/>
          <w:szCs w:val="20"/>
          <w:lang w:val="sr-Cyrl-CS"/>
        </w:rPr>
        <w:t>člana</w:t>
      </w:r>
      <w:r w:rsidR="00671568" w:rsidRPr="00FB5F39">
        <w:rPr>
          <w:rFonts w:cs="Arial"/>
          <w:sz w:val="20"/>
          <w:szCs w:val="20"/>
          <w:lang w:val="sr-Cyrl-CS"/>
        </w:rPr>
        <w:t xml:space="preserve"> 68. </w:t>
      </w:r>
      <w:r>
        <w:rPr>
          <w:rFonts w:cs="Arial"/>
          <w:sz w:val="20"/>
          <w:szCs w:val="20"/>
          <w:lang w:val="sr-Cyrl-CS"/>
        </w:rPr>
        <w:t>Statuta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opštine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Ugljevik</w:t>
      </w:r>
      <w:r w:rsidR="00671568" w:rsidRPr="00FB5F39">
        <w:rPr>
          <w:rFonts w:cs="Arial"/>
          <w:sz w:val="20"/>
          <w:szCs w:val="20"/>
          <w:lang w:val="sr-Cyrl-CS"/>
        </w:rPr>
        <w:t xml:space="preserve"> („</w:t>
      </w:r>
      <w:r>
        <w:rPr>
          <w:rFonts w:cs="Arial"/>
          <w:sz w:val="20"/>
          <w:szCs w:val="20"/>
          <w:lang w:val="sr-Cyrl-CS"/>
        </w:rPr>
        <w:t>Službeni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bilten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opštine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Ugljevik</w:t>
      </w:r>
      <w:r w:rsidR="00671568" w:rsidRPr="00FB5F39">
        <w:rPr>
          <w:rFonts w:cs="Arial"/>
          <w:sz w:val="20"/>
          <w:szCs w:val="20"/>
          <w:lang w:val="sr-Cyrl-CS"/>
        </w:rPr>
        <w:t xml:space="preserve">“, </w:t>
      </w:r>
      <w:r>
        <w:rPr>
          <w:rFonts w:cs="Arial"/>
          <w:sz w:val="20"/>
          <w:szCs w:val="20"/>
          <w:lang w:val="sr-Cyrl-CS"/>
        </w:rPr>
        <w:t>broj</w:t>
      </w:r>
      <w:r w:rsidR="00671568" w:rsidRPr="00FB5F39">
        <w:rPr>
          <w:rFonts w:cs="Arial"/>
          <w:sz w:val="20"/>
          <w:szCs w:val="20"/>
          <w:lang w:val="sr-Cyrl-CS"/>
        </w:rPr>
        <w:t xml:space="preserve"> 7/17) </w:t>
      </w:r>
      <w:r>
        <w:rPr>
          <w:rFonts w:cs="Arial"/>
          <w:sz w:val="20"/>
          <w:szCs w:val="20"/>
          <w:lang w:val="sr-Cyrl-CS"/>
        </w:rPr>
        <w:t>i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člana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 w:rsidR="00671568" w:rsidRPr="00FB5F39">
        <w:rPr>
          <w:rFonts w:cs="Arial"/>
          <w:sz w:val="20"/>
          <w:szCs w:val="20"/>
          <w:lang w:val="sr-Latn-BA"/>
        </w:rPr>
        <w:t xml:space="preserve">8. </w:t>
      </w:r>
      <w:r>
        <w:rPr>
          <w:rFonts w:cs="Arial"/>
          <w:sz w:val="20"/>
          <w:szCs w:val="20"/>
        </w:rPr>
        <w:t>i</w:t>
      </w:r>
      <w:r w:rsidR="00671568" w:rsidRPr="00FB5F39">
        <w:rPr>
          <w:rFonts w:cs="Arial"/>
          <w:sz w:val="20"/>
          <w:szCs w:val="20"/>
        </w:rPr>
        <w:t xml:space="preserve"> </w:t>
      </w:r>
      <w:r w:rsidR="00671568" w:rsidRPr="00FB5F39">
        <w:rPr>
          <w:rFonts w:cs="Arial"/>
          <w:sz w:val="20"/>
          <w:szCs w:val="20"/>
          <w:lang w:val="sr-Cyrl-CS"/>
        </w:rPr>
        <w:t xml:space="preserve">10. </w:t>
      </w:r>
      <w:r>
        <w:rPr>
          <w:rFonts w:cs="Arial"/>
          <w:sz w:val="20"/>
          <w:szCs w:val="20"/>
          <w:lang w:val="sr-Cyrl-CS"/>
        </w:rPr>
        <w:t>Odluke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izvršenju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budžeta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opštine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Ugljevik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za</w:t>
      </w:r>
      <w:r w:rsidR="00671568" w:rsidRPr="00FB5F39">
        <w:rPr>
          <w:rFonts w:cs="Arial"/>
          <w:sz w:val="20"/>
          <w:szCs w:val="20"/>
          <w:lang w:val="sr-Cyrl-CS"/>
        </w:rPr>
        <w:t xml:space="preserve"> 2023. </w:t>
      </w:r>
      <w:r>
        <w:rPr>
          <w:rFonts w:cs="Arial"/>
          <w:sz w:val="20"/>
          <w:szCs w:val="20"/>
          <w:lang w:val="sr-Cyrl-CS"/>
        </w:rPr>
        <w:t>godinu</w:t>
      </w:r>
      <w:r w:rsidR="00671568" w:rsidRPr="00FB5F39">
        <w:rPr>
          <w:rFonts w:cs="Arial"/>
          <w:sz w:val="20"/>
          <w:szCs w:val="20"/>
          <w:lang w:val="sr-Cyrl-CS"/>
        </w:rPr>
        <w:t xml:space="preserve">, </w:t>
      </w:r>
      <w:r>
        <w:rPr>
          <w:rFonts w:cs="Arial"/>
          <w:sz w:val="20"/>
          <w:szCs w:val="20"/>
          <w:lang w:val="sr-Cyrl-CS"/>
        </w:rPr>
        <w:t>Načelnik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opštine</w:t>
      </w:r>
      <w:r w:rsidR="00671568" w:rsidRPr="00FB5F39">
        <w:rPr>
          <w:rFonts w:cs="Arial"/>
          <w:sz w:val="20"/>
          <w:szCs w:val="20"/>
          <w:lang w:val="sr-Cyrl-CS"/>
        </w:rPr>
        <w:t xml:space="preserve">  </w:t>
      </w:r>
      <w:r>
        <w:rPr>
          <w:rFonts w:cs="Arial"/>
          <w:sz w:val="20"/>
          <w:szCs w:val="20"/>
          <w:lang w:val="sr-Cyrl-CS"/>
        </w:rPr>
        <w:t>Ugljevik</w:t>
      </w:r>
      <w:r w:rsidR="00671568" w:rsidRPr="00FB5F39">
        <w:rPr>
          <w:rFonts w:cs="Arial"/>
          <w:sz w:val="20"/>
          <w:szCs w:val="20"/>
          <w:lang w:val="sr-Cyrl-CS"/>
        </w:rPr>
        <w:t xml:space="preserve">, </w:t>
      </w:r>
      <w:r>
        <w:rPr>
          <w:rFonts w:cs="Arial"/>
          <w:sz w:val="20"/>
          <w:szCs w:val="20"/>
          <w:lang w:val="sr-Cyrl-CS"/>
        </w:rPr>
        <w:t>donosi</w:t>
      </w:r>
      <w:r w:rsidR="00671568" w:rsidRPr="00FB5F39">
        <w:rPr>
          <w:rFonts w:cs="Arial"/>
          <w:sz w:val="20"/>
          <w:szCs w:val="20"/>
          <w:lang w:val="sr-Cyrl-CS"/>
        </w:rPr>
        <w:t>:</w:t>
      </w:r>
    </w:p>
    <w:p w:rsidR="00671568" w:rsidRPr="00FB5F39" w:rsidRDefault="009A2F50" w:rsidP="00671568">
      <w:pPr>
        <w:ind w:right="102" w:firstLine="0"/>
        <w:jc w:val="center"/>
        <w:rPr>
          <w:rFonts w:cs="Arial"/>
          <w:sz w:val="20"/>
          <w:szCs w:val="20"/>
          <w:lang w:val="sr-Cyrl-CS"/>
        </w:rPr>
      </w:pPr>
      <w:r>
        <w:rPr>
          <w:rFonts w:cs="Arial"/>
          <w:sz w:val="20"/>
          <w:szCs w:val="20"/>
          <w:lang w:val="sr-Cyrl-CS"/>
        </w:rPr>
        <w:t>R J E Š E NJ E</w:t>
      </w:r>
    </w:p>
    <w:p w:rsidR="00671568" w:rsidRPr="00FB5F39" w:rsidRDefault="00671568" w:rsidP="00671568">
      <w:pPr>
        <w:ind w:right="102" w:firstLine="0"/>
        <w:jc w:val="center"/>
        <w:rPr>
          <w:rFonts w:cs="Arial"/>
          <w:sz w:val="20"/>
          <w:szCs w:val="20"/>
          <w:lang w:val="sr-Cyrl-RS"/>
        </w:rPr>
      </w:pPr>
      <w:r w:rsidRPr="00FB5F39">
        <w:rPr>
          <w:rFonts w:cs="Arial"/>
          <w:sz w:val="20"/>
          <w:szCs w:val="20"/>
        </w:rPr>
        <w:t>I</w:t>
      </w:r>
    </w:p>
    <w:p w:rsidR="00671568" w:rsidRPr="00FB5F39" w:rsidRDefault="00671568" w:rsidP="00671568">
      <w:pPr>
        <w:ind w:right="102" w:firstLine="0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>O</w:t>
      </w:r>
      <w:r w:rsidR="009A2F50">
        <w:rPr>
          <w:rFonts w:cs="Arial"/>
          <w:sz w:val="20"/>
          <w:szCs w:val="20"/>
        </w:rPr>
        <w:t>dobrava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budžetskom</w:t>
      </w:r>
      <w:r w:rsidRPr="00FB5F39">
        <w:rPr>
          <w:rFonts w:cs="Arial"/>
          <w:sz w:val="20"/>
          <w:szCs w:val="20"/>
        </w:rPr>
        <w:t xml:space="preserve">  </w:t>
      </w:r>
      <w:r w:rsidR="009A2F50">
        <w:rPr>
          <w:rFonts w:cs="Arial"/>
          <w:sz w:val="20"/>
          <w:szCs w:val="20"/>
        </w:rPr>
        <w:t>korisniku</w:t>
      </w:r>
      <w:r w:rsidRPr="00FB5F39">
        <w:rPr>
          <w:rFonts w:cs="Arial"/>
          <w:sz w:val="20"/>
          <w:szCs w:val="20"/>
        </w:rPr>
        <w:t xml:space="preserve"> </w:t>
      </w:r>
      <w:r w:rsidRPr="00FB5F39">
        <w:rPr>
          <w:rFonts w:cs="Arial"/>
          <w:sz w:val="20"/>
          <w:szCs w:val="20"/>
          <w:lang w:val="sr-Latn-BA"/>
        </w:rPr>
        <w:t xml:space="preserve"> </w:t>
      </w:r>
      <w:r w:rsidR="009A2F50">
        <w:rPr>
          <w:rFonts w:cs="Arial"/>
          <w:sz w:val="20"/>
          <w:szCs w:val="20"/>
          <w:lang w:val="sr-Cyrl-RS"/>
        </w:rPr>
        <w:t>Opštinska</w:t>
      </w:r>
      <w:r w:rsidRPr="00FB5F39">
        <w:rPr>
          <w:rFonts w:cs="Arial"/>
          <w:sz w:val="20"/>
          <w:szCs w:val="20"/>
          <w:lang w:val="sr-Cyrl-RS"/>
        </w:rPr>
        <w:t xml:space="preserve"> </w:t>
      </w:r>
      <w:r w:rsidR="009A2F50">
        <w:rPr>
          <w:rFonts w:cs="Arial"/>
          <w:sz w:val="20"/>
          <w:szCs w:val="20"/>
          <w:lang w:val="sr-Cyrl-RS"/>
        </w:rPr>
        <w:t>uprava</w:t>
      </w:r>
      <w:r w:rsidRPr="00FB5F39">
        <w:rPr>
          <w:rFonts w:cs="Arial"/>
          <w:sz w:val="20"/>
          <w:szCs w:val="20"/>
          <w:lang w:val="sr-Cyrl-RS"/>
        </w:rPr>
        <w:t xml:space="preserve"> </w:t>
      </w:r>
      <w:r w:rsidR="009A2F50">
        <w:rPr>
          <w:rFonts w:cs="Arial"/>
          <w:sz w:val="20"/>
          <w:szCs w:val="20"/>
          <w:lang w:val="sr-Cyrl-RS"/>
        </w:rPr>
        <w:t>Ugljevika</w:t>
      </w:r>
      <w:r w:rsidRPr="00FB5F39">
        <w:rPr>
          <w:rFonts w:cs="Arial"/>
          <w:sz w:val="20"/>
          <w:szCs w:val="20"/>
        </w:rPr>
        <w:t xml:space="preserve">, </w:t>
      </w:r>
      <w:r w:rsidR="009A2F50">
        <w:rPr>
          <w:rFonts w:cs="Arial"/>
          <w:sz w:val="20"/>
          <w:szCs w:val="20"/>
        </w:rPr>
        <w:t>da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mjesecu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  <w:lang w:val="sr-Cyrl-RS"/>
        </w:rPr>
        <w:t>OKTOBRU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može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izvršiti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realokacija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budžetskih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sredstava</w:t>
      </w:r>
      <w:r w:rsidRPr="00FB5F39">
        <w:rPr>
          <w:rFonts w:cs="Arial"/>
          <w:sz w:val="20"/>
          <w:szCs w:val="20"/>
        </w:rPr>
        <w:t>:</w:t>
      </w:r>
    </w:p>
    <w:p w:rsidR="00671568" w:rsidRPr="00FB5F39" w:rsidRDefault="00671568" w:rsidP="00671568">
      <w:pPr>
        <w:ind w:right="102" w:firstLine="0"/>
        <w:rPr>
          <w:rFonts w:cs="Arial"/>
          <w:sz w:val="20"/>
          <w:szCs w:val="20"/>
        </w:rPr>
      </w:pPr>
    </w:p>
    <w:p w:rsidR="00671568" w:rsidRPr="00FB5F39" w:rsidRDefault="009A2F50" w:rsidP="00671568">
      <w:pPr>
        <w:ind w:right="102"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Sa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pozicije</w:t>
      </w:r>
      <w:r w:rsidR="00671568" w:rsidRPr="00FB5F39">
        <w:rPr>
          <w:rFonts w:cs="Arial"/>
          <w:sz w:val="20"/>
          <w:szCs w:val="20"/>
        </w:rPr>
        <w:t>:</w:t>
      </w:r>
    </w:p>
    <w:p w:rsidR="00671568" w:rsidRPr="00FB5F39" w:rsidRDefault="00FD0EF2" w:rsidP="0001657D">
      <w:pPr>
        <w:ind w:right="102" w:firstLine="0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-</w:t>
      </w:r>
      <w:r w:rsidR="009A2F50">
        <w:rPr>
          <w:rFonts w:cs="Arial"/>
          <w:sz w:val="20"/>
          <w:szCs w:val="20"/>
        </w:rPr>
        <w:t>Budžetske</w:t>
      </w:r>
      <w:r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rezerve</w:t>
      </w:r>
      <w:r>
        <w:rPr>
          <w:rFonts w:cs="Arial"/>
          <w:sz w:val="20"/>
          <w:szCs w:val="20"/>
        </w:rPr>
        <w:t>.......</w:t>
      </w:r>
      <w:r w:rsidR="00671568" w:rsidRPr="00FB5F39">
        <w:rPr>
          <w:rFonts w:cs="Arial"/>
          <w:sz w:val="20"/>
          <w:szCs w:val="20"/>
        </w:rPr>
        <w:t>...........</w:t>
      </w:r>
      <w:r w:rsidR="007A63F1">
        <w:rPr>
          <w:rFonts w:cs="Arial"/>
          <w:sz w:val="20"/>
          <w:szCs w:val="20"/>
        </w:rPr>
        <w:t>....</w:t>
      </w:r>
      <w:r w:rsidR="00671568" w:rsidRPr="00FB5F39">
        <w:rPr>
          <w:rFonts w:cs="Arial"/>
          <w:sz w:val="20"/>
          <w:szCs w:val="20"/>
        </w:rPr>
        <w:t>..........58.479,00</w:t>
      </w:r>
      <w:r w:rsidR="009A2F50">
        <w:rPr>
          <w:rFonts w:cs="Arial"/>
          <w:sz w:val="20"/>
          <w:szCs w:val="20"/>
        </w:rPr>
        <w:t>KM</w:t>
      </w:r>
    </w:p>
    <w:p w:rsidR="00671568" w:rsidRPr="00FB5F39" w:rsidRDefault="00671568" w:rsidP="0001657D">
      <w:pPr>
        <w:ind w:right="102" w:firstLine="0"/>
        <w:jc w:val="left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>-511100-</w:t>
      </w:r>
      <w:r w:rsidR="009A2F50">
        <w:rPr>
          <w:rFonts w:cs="Arial"/>
          <w:sz w:val="20"/>
          <w:szCs w:val="20"/>
        </w:rPr>
        <w:t>Izdaci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izgr</w:t>
      </w:r>
      <w:r w:rsidRPr="00FB5F39">
        <w:rPr>
          <w:rFonts w:cs="Arial"/>
          <w:sz w:val="20"/>
          <w:szCs w:val="20"/>
        </w:rPr>
        <w:t>.</w:t>
      </w:r>
      <w:r w:rsidR="009A2F50">
        <w:rPr>
          <w:rFonts w:cs="Arial"/>
          <w:sz w:val="20"/>
          <w:szCs w:val="20"/>
        </w:rPr>
        <w:t>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pribav</w:t>
      </w:r>
      <w:r w:rsidRPr="00FB5F39">
        <w:rPr>
          <w:rFonts w:cs="Arial"/>
          <w:sz w:val="20"/>
          <w:szCs w:val="20"/>
        </w:rPr>
        <w:t>...</w:t>
      </w:r>
      <w:r w:rsidR="007A63F1">
        <w:rPr>
          <w:rFonts w:cs="Arial"/>
          <w:sz w:val="20"/>
          <w:szCs w:val="20"/>
        </w:rPr>
        <w:t>..</w:t>
      </w:r>
      <w:r w:rsidR="00ED5A44">
        <w:rPr>
          <w:rFonts w:cs="Arial"/>
          <w:sz w:val="20"/>
          <w:szCs w:val="20"/>
          <w:lang w:val="sr-Latn-BA"/>
        </w:rPr>
        <w:t>.......</w:t>
      </w:r>
      <w:r w:rsidR="007A63F1">
        <w:rPr>
          <w:rFonts w:cs="Arial"/>
          <w:sz w:val="20"/>
          <w:szCs w:val="20"/>
        </w:rPr>
        <w:t>...98.973,00</w:t>
      </w:r>
      <w:r w:rsidR="009A2F50">
        <w:rPr>
          <w:rFonts w:cs="Arial"/>
          <w:sz w:val="20"/>
          <w:szCs w:val="20"/>
        </w:rPr>
        <w:t>KM</w:t>
      </w:r>
    </w:p>
    <w:p w:rsidR="00671568" w:rsidRPr="00FB5F39" w:rsidRDefault="00671568" w:rsidP="0001657D">
      <w:pPr>
        <w:ind w:right="102" w:firstLine="0"/>
        <w:jc w:val="left"/>
        <w:rPr>
          <w:rFonts w:cs="Arial"/>
          <w:sz w:val="20"/>
          <w:szCs w:val="20"/>
        </w:rPr>
      </w:pPr>
    </w:p>
    <w:p w:rsidR="00671568" w:rsidRPr="00FB5F39" w:rsidRDefault="009A2F50" w:rsidP="0001657D">
      <w:pPr>
        <w:ind w:right="102" w:firstLine="0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Na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poziciju</w:t>
      </w:r>
      <w:r w:rsidR="00671568" w:rsidRPr="00FB5F39">
        <w:rPr>
          <w:rFonts w:cs="Arial"/>
          <w:sz w:val="20"/>
          <w:szCs w:val="20"/>
        </w:rPr>
        <w:t xml:space="preserve">: </w:t>
      </w:r>
    </w:p>
    <w:p w:rsidR="00671568" w:rsidRPr="00FB5F39" w:rsidRDefault="00671568" w:rsidP="0001657D">
      <w:pPr>
        <w:ind w:right="102" w:firstLine="0"/>
        <w:jc w:val="left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>-412500-</w:t>
      </w:r>
      <w:r w:rsidR="009A2F50">
        <w:rPr>
          <w:rFonts w:cs="Arial"/>
          <w:sz w:val="20"/>
          <w:szCs w:val="20"/>
        </w:rPr>
        <w:t>Rashodi</w:t>
      </w:r>
      <w:r w:rsidR="00FD0EF2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</w:t>
      </w:r>
      <w:r w:rsidR="00FD0EF2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tekuće</w:t>
      </w:r>
      <w:r w:rsidR="00FD0EF2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održ</w:t>
      </w:r>
      <w:r w:rsidR="00FD0EF2">
        <w:rPr>
          <w:rFonts w:cs="Arial"/>
          <w:sz w:val="20"/>
          <w:szCs w:val="20"/>
        </w:rPr>
        <w:t>..</w:t>
      </w:r>
      <w:r w:rsidR="007A63F1">
        <w:rPr>
          <w:rFonts w:cs="Arial"/>
          <w:sz w:val="20"/>
          <w:szCs w:val="20"/>
        </w:rPr>
        <w:t>.</w:t>
      </w:r>
      <w:r w:rsidR="00ED5A44">
        <w:rPr>
          <w:rFonts w:cs="Arial"/>
          <w:sz w:val="20"/>
          <w:szCs w:val="20"/>
          <w:lang w:val="sr-Latn-BA"/>
        </w:rPr>
        <w:t>....</w:t>
      </w:r>
      <w:r w:rsidR="007A63F1">
        <w:rPr>
          <w:rFonts w:cs="Arial"/>
          <w:sz w:val="20"/>
          <w:szCs w:val="20"/>
        </w:rPr>
        <w:t>...</w:t>
      </w:r>
      <w:r w:rsidRPr="00FB5F39">
        <w:rPr>
          <w:rFonts w:cs="Arial"/>
          <w:sz w:val="20"/>
          <w:szCs w:val="20"/>
        </w:rPr>
        <w:t>..98.973,00</w:t>
      </w:r>
      <w:r w:rsidR="009A2F50">
        <w:rPr>
          <w:rFonts w:cs="Arial"/>
          <w:sz w:val="20"/>
          <w:szCs w:val="20"/>
        </w:rPr>
        <w:t>KM</w:t>
      </w:r>
    </w:p>
    <w:p w:rsidR="007A63F1" w:rsidRDefault="00671568" w:rsidP="0001657D">
      <w:pPr>
        <w:ind w:right="102" w:firstLine="0"/>
        <w:jc w:val="left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>-487200-</w:t>
      </w:r>
      <w:r w:rsidR="009A2F50">
        <w:rPr>
          <w:rFonts w:cs="Arial"/>
          <w:sz w:val="20"/>
          <w:szCs w:val="20"/>
        </w:rPr>
        <w:t>Transferi</w:t>
      </w:r>
      <w:r w:rsidR="007A63F1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između</w:t>
      </w:r>
      <w:r w:rsidR="007A63F1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razl</w:t>
      </w:r>
      <w:r w:rsidR="007A63F1">
        <w:rPr>
          <w:rFonts w:cs="Arial"/>
          <w:sz w:val="20"/>
          <w:szCs w:val="20"/>
        </w:rPr>
        <w:t>.</w:t>
      </w:r>
      <w:r w:rsidR="009A2F50">
        <w:rPr>
          <w:rFonts w:cs="Arial"/>
          <w:sz w:val="20"/>
          <w:szCs w:val="20"/>
        </w:rPr>
        <w:t>jed</w:t>
      </w:r>
      <w:r w:rsidR="007A63F1">
        <w:rPr>
          <w:rFonts w:cs="Arial"/>
          <w:sz w:val="20"/>
          <w:szCs w:val="20"/>
        </w:rPr>
        <w:t xml:space="preserve">. </w:t>
      </w:r>
      <w:r w:rsidR="009A2F50">
        <w:rPr>
          <w:rFonts w:cs="Arial"/>
          <w:sz w:val="20"/>
          <w:szCs w:val="20"/>
        </w:rPr>
        <w:t>vlasti</w:t>
      </w:r>
    </w:p>
    <w:p w:rsidR="00671568" w:rsidRPr="00FB5F39" w:rsidRDefault="00FD0EF2" w:rsidP="0001657D">
      <w:pPr>
        <w:ind w:right="102" w:firstLine="0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....................</w:t>
      </w:r>
      <w:r w:rsidR="007A63F1">
        <w:rPr>
          <w:rFonts w:cs="Arial"/>
          <w:sz w:val="20"/>
          <w:szCs w:val="20"/>
        </w:rPr>
        <w:t>..........................................</w:t>
      </w:r>
      <w:r w:rsidR="00671568" w:rsidRPr="00FB5F39">
        <w:rPr>
          <w:rFonts w:cs="Arial"/>
          <w:sz w:val="20"/>
          <w:szCs w:val="20"/>
        </w:rPr>
        <w:t>...2.998,00</w:t>
      </w:r>
      <w:r w:rsidR="009A2F50">
        <w:rPr>
          <w:rFonts w:cs="Arial"/>
          <w:sz w:val="20"/>
          <w:szCs w:val="20"/>
        </w:rPr>
        <w:t>KM</w:t>
      </w:r>
    </w:p>
    <w:p w:rsidR="00671568" w:rsidRPr="00FB5F39" w:rsidRDefault="00671568" w:rsidP="0001657D">
      <w:pPr>
        <w:ind w:right="102" w:firstLine="0"/>
        <w:jc w:val="left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>-412700-</w:t>
      </w:r>
      <w:r w:rsidR="009A2F50">
        <w:rPr>
          <w:rFonts w:cs="Arial"/>
          <w:sz w:val="20"/>
          <w:szCs w:val="20"/>
        </w:rPr>
        <w:t>Rashodi</w:t>
      </w:r>
      <w:r w:rsidR="00FD0EF2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</w:t>
      </w:r>
      <w:r w:rsidR="00FD0EF2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stručne</w:t>
      </w:r>
      <w:r w:rsidR="00FD0EF2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uslug</w:t>
      </w:r>
      <w:r w:rsidR="007A63F1">
        <w:rPr>
          <w:rFonts w:cs="Arial"/>
          <w:sz w:val="20"/>
          <w:szCs w:val="20"/>
        </w:rPr>
        <w:t>..</w:t>
      </w:r>
      <w:r w:rsidR="00ED5A44">
        <w:rPr>
          <w:rFonts w:cs="Arial"/>
          <w:sz w:val="20"/>
          <w:szCs w:val="20"/>
          <w:lang w:val="sr-Latn-BA"/>
        </w:rPr>
        <w:t>...</w:t>
      </w:r>
      <w:r w:rsidR="007A63F1">
        <w:rPr>
          <w:rFonts w:cs="Arial"/>
          <w:sz w:val="20"/>
          <w:szCs w:val="20"/>
        </w:rPr>
        <w:t>...</w:t>
      </w:r>
      <w:r w:rsidRPr="00FB5F39">
        <w:rPr>
          <w:rFonts w:cs="Arial"/>
          <w:sz w:val="20"/>
          <w:szCs w:val="20"/>
        </w:rPr>
        <w:t>.21.401,00</w:t>
      </w:r>
      <w:r w:rsidR="009A2F50">
        <w:rPr>
          <w:rFonts w:cs="Arial"/>
          <w:sz w:val="20"/>
          <w:szCs w:val="20"/>
        </w:rPr>
        <w:t>KM</w:t>
      </w:r>
    </w:p>
    <w:p w:rsidR="00671568" w:rsidRPr="00FB5F39" w:rsidRDefault="00671568" w:rsidP="0001657D">
      <w:pPr>
        <w:ind w:right="102" w:firstLine="0"/>
        <w:jc w:val="left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>-4</w:t>
      </w:r>
      <w:r w:rsidR="00FD0EF2">
        <w:rPr>
          <w:rFonts w:cs="Arial"/>
          <w:sz w:val="20"/>
          <w:szCs w:val="20"/>
        </w:rPr>
        <w:t>12900-</w:t>
      </w:r>
      <w:r w:rsidR="009A2F50">
        <w:rPr>
          <w:rFonts w:cs="Arial"/>
          <w:sz w:val="20"/>
          <w:szCs w:val="20"/>
        </w:rPr>
        <w:t>Ostali</w:t>
      </w:r>
      <w:r w:rsidR="00FD0EF2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rashodi</w:t>
      </w:r>
      <w:r w:rsidR="00FD0EF2">
        <w:rPr>
          <w:rFonts w:cs="Arial"/>
          <w:sz w:val="20"/>
          <w:szCs w:val="20"/>
        </w:rPr>
        <w:t>....</w:t>
      </w:r>
      <w:r w:rsidR="007A63F1">
        <w:rPr>
          <w:rFonts w:cs="Arial"/>
          <w:sz w:val="20"/>
          <w:szCs w:val="20"/>
        </w:rPr>
        <w:t>....</w:t>
      </w:r>
      <w:r w:rsidRPr="00FB5F39">
        <w:rPr>
          <w:rFonts w:cs="Arial"/>
          <w:sz w:val="20"/>
          <w:szCs w:val="20"/>
        </w:rPr>
        <w:t>......</w:t>
      </w:r>
      <w:r w:rsidR="00ED5A44">
        <w:rPr>
          <w:rFonts w:cs="Arial"/>
          <w:sz w:val="20"/>
          <w:szCs w:val="20"/>
          <w:lang w:val="sr-Latn-BA"/>
        </w:rPr>
        <w:t>.....</w:t>
      </w:r>
      <w:r w:rsidRPr="00FB5F39">
        <w:rPr>
          <w:rFonts w:cs="Arial"/>
          <w:sz w:val="20"/>
          <w:szCs w:val="20"/>
        </w:rPr>
        <w:t>........34.080,00</w:t>
      </w:r>
      <w:r w:rsidR="009A2F50">
        <w:rPr>
          <w:rFonts w:cs="Arial"/>
          <w:sz w:val="20"/>
          <w:szCs w:val="20"/>
        </w:rPr>
        <w:t>KM</w:t>
      </w:r>
    </w:p>
    <w:p w:rsidR="00671568" w:rsidRPr="00FB5F39" w:rsidRDefault="00671568" w:rsidP="0001657D">
      <w:pPr>
        <w:ind w:right="102" w:firstLine="0"/>
        <w:jc w:val="left"/>
        <w:rPr>
          <w:rFonts w:cs="Arial"/>
          <w:sz w:val="20"/>
          <w:szCs w:val="20"/>
          <w:lang w:val="sr-Cyrl-RS"/>
        </w:rPr>
      </w:pPr>
    </w:p>
    <w:p w:rsidR="00671568" w:rsidRPr="00FB5F39" w:rsidRDefault="00671568" w:rsidP="00671568">
      <w:pPr>
        <w:ind w:right="102" w:firstLine="0"/>
        <w:jc w:val="center"/>
        <w:rPr>
          <w:rFonts w:cs="Arial"/>
          <w:sz w:val="20"/>
          <w:szCs w:val="20"/>
          <w:lang w:val="sr-Latn-BA"/>
        </w:rPr>
      </w:pPr>
      <w:r w:rsidRPr="00FB5F39">
        <w:rPr>
          <w:rFonts w:cs="Arial"/>
          <w:sz w:val="20"/>
          <w:szCs w:val="20"/>
          <w:lang w:val="sr-Latn-BA"/>
        </w:rPr>
        <w:t>II</w:t>
      </w:r>
    </w:p>
    <w:p w:rsidR="00671568" w:rsidRPr="00FB5F39" w:rsidRDefault="00671568" w:rsidP="00671568">
      <w:pPr>
        <w:ind w:right="102" w:firstLine="0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ab/>
      </w:r>
      <w:r w:rsidR="009A2F50">
        <w:rPr>
          <w:rFonts w:cs="Arial"/>
          <w:sz w:val="20"/>
          <w:szCs w:val="20"/>
        </w:rPr>
        <w:t>Nalaže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službi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budžeta</w:t>
      </w:r>
      <w:r w:rsidRPr="00FB5F39">
        <w:rPr>
          <w:rFonts w:cs="Arial"/>
          <w:sz w:val="20"/>
          <w:szCs w:val="20"/>
        </w:rPr>
        <w:t xml:space="preserve">, </w:t>
      </w:r>
      <w:r w:rsidR="009A2F50">
        <w:rPr>
          <w:rFonts w:cs="Arial"/>
          <w:sz w:val="20"/>
          <w:szCs w:val="20"/>
        </w:rPr>
        <w:t>tj</w:t>
      </w:r>
      <w:r w:rsidRPr="00FB5F39">
        <w:rPr>
          <w:rFonts w:cs="Arial"/>
          <w:sz w:val="20"/>
          <w:szCs w:val="20"/>
        </w:rPr>
        <w:t>.</w:t>
      </w:r>
      <w:r w:rsidR="009A2F50">
        <w:rPr>
          <w:rFonts w:cs="Arial"/>
          <w:sz w:val="20"/>
          <w:szCs w:val="20"/>
        </w:rPr>
        <w:t>službeniku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zaduženom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unos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operativnog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budžeta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da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može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na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osnovu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ovog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Rješenja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izvršiti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unos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iste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pozicije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po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tački</w:t>
      </w:r>
      <w:r w:rsidRPr="00FB5F39">
        <w:rPr>
          <w:rFonts w:cs="Arial"/>
          <w:sz w:val="20"/>
          <w:szCs w:val="20"/>
        </w:rPr>
        <w:t xml:space="preserve"> 1 </w:t>
      </w:r>
      <w:r w:rsidR="009A2F50">
        <w:rPr>
          <w:rFonts w:cs="Arial"/>
          <w:sz w:val="20"/>
          <w:szCs w:val="20"/>
        </w:rPr>
        <w:t>ovog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Rješenja</w:t>
      </w:r>
      <w:r w:rsidRPr="00FB5F39">
        <w:rPr>
          <w:rFonts w:cs="Arial"/>
          <w:sz w:val="20"/>
          <w:szCs w:val="20"/>
        </w:rPr>
        <w:t>.</w:t>
      </w:r>
    </w:p>
    <w:p w:rsidR="00671568" w:rsidRPr="00FB5F39" w:rsidRDefault="00671568" w:rsidP="00671568">
      <w:pPr>
        <w:ind w:right="102" w:firstLine="0"/>
        <w:jc w:val="center"/>
        <w:rPr>
          <w:rStyle w:val="Emphasis"/>
          <w:rFonts w:cs="Arial"/>
          <w:i w:val="0"/>
          <w:sz w:val="20"/>
          <w:szCs w:val="20"/>
        </w:rPr>
      </w:pPr>
      <w:r w:rsidRPr="00FB5F39">
        <w:rPr>
          <w:rStyle w:val="Emphasis"/>
          <w:rFonts w:cs="Arial"/>
          <w:i w:val="0"/>
          <w:sz w:val="20"/>
          <w:szCs w:val="20"/>
        </w:rPr>
        <w:t>III</w:t>
      </w:r>
    </w:p>
    <w:p w:rsidR="00671568" w:rsidRPr="00FB5F39" w:rsidRDefault="00671568" w:rsidP="00671568">
      <w:pPr>
        <w:ind w:right="102" w:firstLine="0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ab/>
      </w:r>
      <w:r w:rsidR="009A2F50">
        <w:rPr>
          <w:rFonts w:cs="Arial"/>
          <w:sz w:val="20"/>
          <w:szCs w:val="20"/>
        </w:rPr>
        <w:t>Ovo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Rješenje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stupa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na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snagu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danom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donošenja</w:t>
      </w:r>
      <w:r w:rsidRPr="00FB5F39">
        <w:rPr>
          <w:rFonts w:cs="Arial"/>
          <w:sz w:val="20"/>
          <w:szCs w:val="20"/>
        </w:rPr>
        <w:t xml:space="preserve">, </w:t>
      </w:r>
      <w:r w:rsidR="009A2F50">
        <w:rPr>
          <w:rFonts w:cs="Arial"/>
          <w:sz w:val="20"/>
          <w:szCs w:val="20"/>
        </w:rPr>
        <w:t>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isto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će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objaviti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</w:t>
      </w:r>
      <w:r w:rsidRPr="00FB5F39">
        <w:rPr>
          <w:rFonts w:cs="Arial"/>
          <w:sz w:val="20"/>
          <w:szCs w:val="20"/>
        </w:rPr>
        <w:t xml:space="preserve"> „</w:t>
      </w:r>
      <w:r w:rsidR="009A2F50">
        <w:rPr>
          <w:rFonts w:cs="Arial"/>
          <w:sz w:val="20"/>
          <w:szCs w:val="20"/>
        </w:rPr>
        <w:t>Službenom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biltenu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opštine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Ugljevik</w:t>
      </w:r>
      <w:r w:rsidRPr="00FB5F39">
        <w:rPr>
          <w:rFonts w:cs="Arial"/>
          <w:sz w:val="20"/>
          <w:szCs w:val="20"/>
        </w:rPr>
        <w:t xml:space="preserve">“. </w:t>
      </w:r>
    </w:p>
    <w:p w:rsidR="00671568" w:rsidRPr="00FB5F39" w:rsidRDefault="00671568" w:rsidP="00671568">
      <w:pPr>
        <w:ind w:right="102" w:firstLine="0"/>
        <w:rPr>
          <w:rFonts w:cs="Arial"/>
          <w:sz w:val="20"/>
          <w:szCs w:val="20"/>
        </w:rPr>
      </w:pPr>
    </w:p>
    <w:p w:rsidR="00671568" w:rsidRPr="007A63F1" w:rsidRDefault="009A2F50" w:rsidP="007A63F1">
      <w:pPr>
        <w:ind w:right="102" w:firstLine="0"/>
        <w:jc w:val="left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REPUBLIKA</w:t>
      </w:r>
      <w:r w:rsidR="00671568" w:rsidRPr="007A63F1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SRPSKA</w:t>
      </w:r>
    </w:p>
    <w:p w:rsidR="00671568" w:rsidRPr="007A63F1" w:rsidRDefault="009A2F50" w:rsidP="007A63F1">
      <w:pPr>
        <w:ind w:right="102" w:firstLine="0"/>
        <w:jc w:val="left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OPŠTINA</w:t>
      </w:r>
      <w:r w:rsidR="00671568" w:rsidRPr="007A63F1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UGLjEVIK</w:t>
      </w:r>
      <w:r w:rsidR="00671568" w:rsidRPr="007A63F1">
        <w:rPr>
          <w:rFonts w:cs="Arial"/>
          <w:sz w:val="18"/>
          <w:szCs w:val="18"/>
          <w:lang w:val="sr-Cyrl-CS"/>
        </w:rPr>
        <w:t xml:space="preserve">                                    </w:t>
      </w:r>
    </w:p>
    <w:p w:rsidR="00671568" w:rsidRPr="007A63F1" w:rsidRDefault="009A2F50" w:rsidP="007A63F1">
      <w:pPr>
        <w:ind w:right="102" w:firstLine="0"/>
        <w:jc w:val="left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NAČELNIK</w:t>
      </w:r>
      <w:r w:rsidR="00671568" w:rsidRPr="007A63F1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OPŠTINE</w:t>
      </w:r>
      <w:r w:rsidR="00671568" w:rsidRPr="007A63F1">
        <w:rPr>
          <w:rFonts w:cs="Arial"/>
          <w:sz w:val="18"/>
          <w:szCs w:val="18"/>
          <w:lang w:val="sr-Cyrl-CS"/>
        </w:rPr>
        <w:t xml:space="preserve">                                                                                                                </w:t>
      </w:r>
    </w:p>
    <w:p w:rsidR="00671568" w:rsidRPr="007A63F1" w:rsidRDefault="009A2F50" w:rsidP="007A63F1">
      <w:pPr>
        <w:ind w:right="102" w:firstLine="0"/>
        <w:jc w:val="left"/>
        <w:rPr>
          <w:rFonts w:cs="Arial"/>
          <w:sz w:val="18"/>
          <w:szCs w:val="18"/>
          <w:lang w:val="sr-Latn-BA"/>
        </w:rPr>
      </w:pPr>
      <w:r>
        <w:rPr>
          <w:rFonts w:cs="Arial"/>
          <w:sz w:val="18"/>
          <w:szCs w:val="18"/>
          <w:lang w:val="sr-Cyrl-CS"/>
        </w:rPr>
        <w:t>Broj</w:t>
      </w:r>
      <w:r w:rsidR="00671568" w:rsidRPr="007A63F1">
        <w:rPr>
          <w:rFonts w:cs="Arial"/>
          <w:sz w:val="18"/>
          <w:szCs w:val="18"/>
          <w:lang w:val="sr-Cyrl-CS"/>
        </w:rPr>
        <w:t xml:space="preserve">: 02/4-40- </w:t>
      </w:r>
      <w:r w:rsidR="00886E82">
        <w:rPr>
          <w:rFonts w:cs="Arial"/>
          <w:sz w:val="18"/>
          <w:szCs w:val="18"/>
          <w:lang w:val="sr-Cyrl-CS"/>
        </w:rPr>
        <w:t>1128</w:t>
      </w:r>
      <w:r w:rsidR="00671568" w:rsidRPr="007A63F1">
        <w:rPr>
          <w:rFonts w:cs="Arial"/>
          <w:sz w:val="18"/>
          <w:szCs w:val="18"/>
          <w:lang w:val="sr-Cyrl-CS"/>
        </w:rPr>
        <w:t xml:space="preserve">/23      </w:t>
      </w:r>
      <w:r w:rsidR="00FD0EF2">
        <w:rPr>
          <w:rFonts w:cs="Arial"/>
          <w:sz w:val="18"/>
          <w:szCs w:val="18"/>
        </w:rPr>
        <w:t xml:space="preserve"> </w:t>
      </w:r>
      <w:r w:rsidR="00671568" w:rsidRPr="007A63F1">
        <w:rPr>
          <w:rFonts w:cs="Arial"/>
          <w:sz w:val="18"/>
          <w:szCs w:val="18"/>
          <w:lang w:val="sr-Cyrl-CS"/>
        </w:rPr>
        <w:t xml:space="preserve">       </w:t>
      </w:r>
      <w:r w:rsidR="007A63F1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NAČELNIK</w:t>
      </w:r>
      <w:r w:rsidR="00671568" w:rsidRPr="007A63F1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OPŠTINE</w:t>
      </w:r>
      <w:r w:rsidR="00671568" w:rsidRPr="007A63F1">
        <w:rPr>
          <w:rFonts w:cs="Arial"/>
          <w:sz w:val="18"/>
          <w:szCs w:val="18"/>
          <w:lang w:val="sr-Cyrl-CS"/>
        </w:rPr>
        <w:t xml:space="preserve">                </w:t>
      </w:r>
    </w:p>
    <w:p w:rsidR="00671568" w:rsidRPr="007A63F1" w:rsidRDefault="009A2F50" w:rsidP="007A63F1">
      <w:pPr>
        <w:pBdr>
          <w:bottom w:val="single" w:sz="6" w:space="1" w:color="auto"/>
        </w:pBdr>
        <w:ind w:right="102" w:firstLine="0"/>
        <w:jc w:val="left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Datum</w:t>
      </w:r>
      <w:r w:rsidR="00671568" w:rsidRPr="007A63F1">
        <w:rPr>
          <w:rFonts w:cs="Arial"/>
          <w:sz w:val="18"/>
          <w:szCs w:val="18"/>
          <w:lang w:val="sr-Cyrl-CS"/>
        </w:rPr>
        <w:t>:23.11.2023</w:t>
      </w:r>
      <w:r w:rsidR="00671568" w:rsidRPr="007A63F1">
        <w:rPr>
          <w:rFonts w:cs="Arial"/>
          <w:sz w:val="18"/>
          <w:szCs w:val="18"/>
        </w:rPr>
        <w:t>.</w:t>
      </w:r>
      <w:r>
        <w:rPr>
          <w:rFonts w:cs="Arial"/>
          <w:sz w:val="18"/>
          <w:szCs w:val="18"/>
          <w:lang w:val="sr-Cyrl-CS"/>
        </w:rPr>
        <w:t>god</w:t>
      </w:r>
      <w:r w:rsidR="00FD0EF2">
        <w:rPr>
          <w:rFonts w:cs="Arial"/>
          <w:sz w:val="18"/>
          <w:szCs w:val="18"/>
          <w:lang w:val="sr-Cyrl-CS"/>
        </w:rPr>
        <w:t xml:space="preserve">         </w:t>
      </w:r>
      <w:r w:rsidR="00671568" w:rsidRPr="007A63F1">
        <w:rPr>
          <w:rFonts w:cs="Arial"/>
          <w:sz w:val="18"/>
          <w:szCs w:val="18"/>
          <w:lang w:val="sr-Cyrl-CS"/>
        </w:rPr>
        <w:t xml:space="preserve">       </w:t>
      </w:r>
      <w:r>
        <w:rPr>
          <w:rFonts w:cs="Arial"/>
          <w:sz w:val="18"/>
          <w:szCs w:val="18"/>
          <w:lang w:val="sr-Cyrl-CS"/>
        </w:rPr>
        <w:t>Vasilije</w:t>
      </w:r>
      <w:r w:rsidR="00671568" w:rsidRPr="007A63F1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Perić</w:t>
      </w:r>
      <w:r w:rsidR="00671568" w:rsidRPr="007A63F1">
        <w:rPr>
          <w:rFonts w:cs="Arial"/>
          <w:sz w:val="18"/>
          <w:szCs w:val="18"/>
          <w:lang w:val="sr-Cyrl-CS"/>
        </w:rPr>
        <w:t xml:space="preserve">, </w:t>
      </w:r>
      <w:r>
        <w:rPr>
          <w:rFonts w:cs="Arial"/>
          <w:sz w:val="18"/>
          <w:szCs w:val="18"/>
          <w:lang w:val="sr-Cyrl-CS"/>
        </w:rPr>
        <w:t>dipl</w:t>
      </w:r>
      <w:r w:rsidR="00671568" w:rsidRPr="007A63F1">
        <w:rPr>
          <w:rFonts w:cs="Arial"/>
          <w:sz w:val="18"/>
          <w:szCs w:val="18"/>
          <w:lang w:val="sr-Cyrl-CS"/>
        </w:rPr>
        <w:t>.</w:t>
      </w:r>
      <w:r>
        <w:rPr>
          <w:rFonts w:cs="Arial"/>
          <w:sz w:val="18"/>
          <w:szCs w:val="18"/>
          <w:lang w:val="sr-Cyrl-CS"/>
        </w:rPr>
        <w:t>ek</w:t>
      </w:r>
      <w:r w:rsidR="00671568" w:rsidRPr="007A63F1">
        <w:rPr>
          <w:rFonts w:cs="Arial"/>
          <w:sz w:val="18"/>
          <w:szCs w:val="18"/>
          <w:lang w:val="sr-Cyrl-CS"/>
        </w:rPr>
        <w:t>.</w:t>
      </w:r>
    </w:p>
    <w:p w:rsidR="007A63F1" w:rsidRPr="00FB5F39" w:rsidRDefault="007A63F1" w:rsidP="00671568">
      <w:pPr>
        <w:ind w:right="102" w:firstLine="0"/>
        <w:rPr>
          <w:rFonts w:cs="Arial"/>
          <w:sz w:val="20"/>
          <w:szCs w:val="20"/>
        </w:rPr>
      </w:pPr>
    </w:p>
    <w:p w:rsidR="00671568" w:rsidRPr="00FB5F39" w:rsidRDefault="009A2F50" w:rsidP="00671568">
      <w:pPr>
        <w:spacing w:after="200" w:line="276" w:lineRule="auto"/>
        <w:ind w:right="102" w:firstLine="0"/>
        <w:rPr>
          <w:rFonts w:cs="Arial"/>
          <w:sz w:val="20"/>
          <w:szCs w:val="20"/>
          <w:lang w:val="sr-Cyrl-CS"/>
        </w:rPr>
      </w:pPr>
      <w:r>
        <w:rPr>
          <w:rFonts w:cs="Arial"/>
          <w:sz w:val="20"/>
          <w:szCs w:val="20"/>
          <w:lang w:val="sr-Cyrl-CS"/>
        </w:rPr>
        <w:t>Na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osnovu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člana</w:t>
      </w:r>
      <w:r w:rsidR="00671568" w:rsidRPr="00FB5F39">
        <w:rPr>
          <w:rFonts w:cs="Arial"/>
          <w:sz w:val="20"/>
          <w:szCs w:val="20"/>
          <w:lang w:val="sr-Cyrl-CS"/>
        </w:rPr>
        <w:t xml:space="preserve"> 59. </w:t>
      </w:r>
      <w:r>
        <w:rPr>
          <w:rFonts w:cs="Arial"/>
          <w:sz w:val="20"/>
          <w:szCs w:val="20"/>
          <w:lang w:val="sr-Cyrl-CS"/>
        </w:rPr>
        <w:t>Zakona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lokalnoj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samoupravi</w:t>
      </w:r>
      <w:r w:rsidR="00671568" w:rsidRPr="00FB5F39">
        <w:rPr>
          <w:rFonts w:cs="Arial"/>
          <w:sz w:val="20"/>
          <w:szCs w:val="20"/>
          <w:lang w:val="sr-Cyrl-CS"/>
        </w:rPr>
        <w:t xml:space="preserve"> („</w:t>
      </w:r>
      <w:r>
        <w:rPr>
          <w:rFonts w:cs="Arial"/>
          <w:sz w:val="20"/>
          <w:szCs w:val="20"/>
          <w:lang w:val="sr-Cyrl-CS"/>
        </w:rPr>
        <w:t>Službeni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glasnik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Republike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Srpske</w:t>
      </w:r>
      <w:r w:rsidR="00671568" w:rsidRPr="00FB5F39">
        <w:rPr>
          <w:rFonts w:cs="Arial"/>
          <w:sz w:val="20"/>
          <w:szCs w:val="20"/>
          <w:lang w:val="sr-Cyrl-CS"/>
        </w:rPr>
        <w:t xml:space="preserve">“, </w:t>
      </w:r>
      <w:r>
        <w:rPr>
          <w:rFonts w:cs="Arial"/>
          <w:sz w:val="20"/>
          <w:szCs w:val="20"/>
          <w:lang w:val="sr-Cyrl-CS"/>
        </w:rPr>
        <w:t>broj</w:t>
      </w:r>
      <w:r w:rsidR="00671568" w:rsidRPr="00FB5F39">
        <w:rPr>
          <w:rFonts w:cs="Arial"/>
          <w:sz w:val="20"/>
          <w:szCs w:val="20"/>
          <w:lang w:val="sr-Cyrl-CS"/>
        </w:rPr>
        <w:t xml:space="preserve"> 97/16) </w:t>
      </w:r>
      <w:r>
        <w:rPr>
          <w:rFonts w:cs="Arial"/>
          <w:sz w:val="20"/>
          <w:szCs w:val="20"/>
          <w:lang w:val="sr-Cyrl-CS"/>
        </w:rPr>
        <w:t>i</w:t>
      </w:r>
      <w:r w:rsidR="00671568" w:rsidRPr="00FB5F39">
        <w:rPr>
          <w:rFonts w:cs="Arial"/>
          <w:sz w:val="20"/>
          <w:szCs w:val="20"/>
          <w:lang w:val="sr-Cyrl-CS"/>
        </w:rPr>
        <w:t xml:space="preserve">  </w:t>
      </w:r>
      <w:r>
        <w:rPr>
          <w:rFonts w:cs="Arial"/>
          <w:sz w:val="20"/>
          <w:szCs w:val="20"/>
          <w:lang w:val="sr-Cyrl-CS"/>
        </w:rPr>
        <w:t>člana</w:t>
      </w:r>
      <w:r w:rsidR="00671568" w:rsidRPr="00FB5F39">
        <w:rPr>
          <w:rFonts w:cs="Arial"/>
          <w:sz w:val="20"/>
          <w:szCs w:val="20"/>
          <w:lang w:val="sr-Cyrl-CS"/>
        </w:rPr>
        <w:t xml:space="preserve"> 68. </w:t>
      </w:r>
      <w:r>
        <w:rPr>
          <w:rFonts w:cs="Arial"/>
          <w:sz w:val="20"/>
          <w:szCs w:val="20"/>
          <w:lang w:val="sr-Cyrl-CS"/>
        </w:rPr>
        <w:t>Statuta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opštine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Ugljevik</w:t>
      </w:r>
      <w:r w:rsidR="00671568" w:rsidRPr="00FB5F39">
        <w:rPr>
          <w:rFonts w:cs="Arial"/>
          <w:sz w:val="20"/>
          <w:szCs w:val="20"/>
          <w:lang w:val="sr-Cyrl-CS"/>
        </w:rPr>
        <w:t xml:space="preserve"> („</w:t>
      </w:r>
      <w:r>
        <w:rPr>
          <w:rFonts w:cs="Arial"/>
          <w:sz w:val="20"/>
          <w:szCs w:val="20"/>
          <w:lang w:val="sr-Cyrl-CS"/>
        </w:rPr>
        <w:t>Službeni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bilten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opštine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Ugljevik</w:t>
      </w:r>
      <w:r w:rsidR="00671568" w:rsidRPr="00FB5F39">
        <w:rPr>
          <w:rFonts w:cs="Arial"/>
          <w:sz w:val="20"/>
          <w:szCs w:val="20"/>
          <w:lang w:val="sr-Cyrl-CS"/>
        </w:rPr>
        <w:t xml:space="preserve">“, </w:t>
      </w:r>
      <w:r>
        <w:rPr>
          <w:rFonts w:cs="Arial"/>
          <w:sz w:val="20"/>
          <w:szCs w:val="20"/>
          <w:lang w:val="sr-Cyrl-CS"/>
        </w:rPr>
        <w:t>broj</w:t>
      </w:r>
      <w:r w:rsidR="00671568" w:rsidRPr="00FB5F39">
        <w:rPr>
          <w:rFonts w:cs="Arial"/>
          <w:sz w:val="20"/>
          <w:szCs w:val="20"/>
          <w:lang w:val="sr-Cyrl-CS"/>
        </w:rPr>
        <w:t xml:space="preserve"> 7/17) </w:t>
      </w:r>
      <w:r>
        <w:rPr>
          <w:rFonts w:cs="Arial"/>
          <w:sz w:val="20"/>
          <w:szCs w:val="20"/>
          <w:lang w:val="sr-Cyrl-CS"/>
        </w:rPr>
        <w:t>i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člana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 w:rsidR="00671568" w:rsidRPr="00FB5F39">
        <w:rPr>
          <w:rFonts w:cs="Arial"/>
          <w:sz w:val="20"/>
          <w:szCs w:val="20"/>
          <w:lang w:val="sr-Latn-BA"/>
        </w:rPr>
        <w:t xml:space="preserve">8. </w:t>
      </w:r>
      <w:r>
        <w:rPr>
          <w:rFonts w:cs="Arial"/>
          <w:sz w:val="20"/>
          <w:szCs w:val="20"/>
        </w:rPr>
        <w:t>i</w:t>
      </w:r>
      <w:r w:rsidR="00671568" w:rsidRPr="00FB5F39">
        <w:rPr>
          <w:rFonts w:cs="Arial"/>
          <w:sz w:val="20"/>
          <w:szCs w:val="20"/>
        </w:rPr>
        <w:t xml:space="preserve"> </w:t>
      </w:r>
      <w:r w:rsidR="00671568" w:rsidRPr="00FB5F39">
        <w:rPr>
          <w:rFonts w:cs="Arial"/>
          <w:sz w:val="20"/>
          <w:szCs w:val="20"/>
          <w:lang w:val="sr-Cyrl-CS"/>
        </w:rPr>
        <w:t xml:space="preserve">10. </w:t>
      </w:r>
      <w:r>
        <w:rPr>
          <w:rFonts w:cs="Arial"/>
          <w:sz w:val="20"/>
          <w:szCs w:val="20"/>
          <w:lang w:val="sr-Cyrl-CS"/>
        </w:rPr>
        <w:t>Odluke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izvršenju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budžeta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opštine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Ugljevik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za</w:t>
      </w:r>
      <w:r w:rsidR="00671568" w:rsidRPr="00FB5F39">
        <w:rPr>
          <w:rFonts w:cs="Arial"/>
          <w:sz w:val="20"/>
          <w:szCs w:val="20"/>
          <w:lang w:val="sr-Cyrl-CS"/>
        </w:rPr>
        <w:t xml:space="preserve"> 2023. </w:t>
      </w:r>
      <w:r>
        <w:rPr>
          <w:rFonts w:cs="Arial"/>
          <w:sz w:val="20"/>
          <w:szCs w:val="20"/>
          <w:lang w:val="sr-Cyrl-CS"/>
        </w:rPr>
        <w:t>godinu</w:t>
      </w:r>
      <w:r w:rsidR="00671568" w:rsidRPr="00FB5F39">
        <w:rPr>
          <w:rFonts w:cs="Arial"/>
          <w:sz w:val="20"/>
          <w:szCs w:val="20"/>
          <w:lang w:val="sr-Cyrl-CS"/>
        </w:rPr>
        <w:t xml:space="preserve">, </w:t>
      </w:r>
      <w:r>
        <w:rPr>
          <w:rFonts w:cs="Arial"/>
          <w:sz w:val="20"/>
          <w:szCs w:val="20"/>
          <w:lang w:val="sr-Cyrl-CS"/>
        </w:rPr>
        <w:t>Načelnik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opštine</w:t>
      </w:r>
      <w:r w:rsidR="00671568" w:rsidRPr="00FB5F39">
        <w:rPr>
          <w:rFonts w:cs="Arial"/>
          <w:sz w:val="20"/>
          <w:szCs w:val="20"/>
          <w:lang w:val="sr-Cyrl-CS"/>
        </w:rPr>
        <w:t xml:space="preserve">  </w:t>
      </w:r>
      <w:r>
        <w:rPr>
          <w:rFonts w:cs="Arial"/>
          <w:sz w:val="20"/>
          <w:szCs w:val="20"/>
          <w:lang w:val="sr-Cyrl-CS"/>
        </w:rPr>
        <w:t>Ugljevik</w:t>
      </w:r>
      <w:r w:rsidR="00671568" w:rsidRPr="00FB5F39">
        <w:rPr>
          <w:rFonts w:cs="Arial"/>
          <w:sz w:val="20"/>
          <w:szCs w:val="20"/>
          <w:lang w:val="sr-Cyrl-CS"/>
        </w:rPr>
        <w:t xml:space="preserve">, </w:t>
      </w:r>
      <w:r>
        <w:rPr>
          <w:rFonts w:cs="Arial"/>
          <w:sz w:val="20"/>
          <w:szCs w:val="20"/>
          <w:lang w:val="sr-Cyrl-CS"/>
        </w:rPr>
        <w:t>donosi</w:t>
      </w:r>
      <w:r w:rsidR="00671568" w:rsidRPr="00FB5F39">
        <w:rPr>
          <w:rFonts w:cs="Arial"/>
          <w:sz w:val="20"/>
          <w:szCs w:val="20"/>
          <w:lang w:val="sr-Cyrl-CS"/>
        </w:rPr>
        <w:t>:</w:t>
      </w:r>
    </w:p>
    <w:p w:rsidR="00671568" w:rsidRPr="00FB5F39" w:rsidRDefault="009A2F50" w:rsidP="00FD0EF2">
      <w:pPr>
        <w:ind w:right="102" w:firstLine="0"/>
        <w:jc w:val="center"/>
        <w:rPr>
          <w:rFonts w:cs="Arial"/>
          <w:sz w:val="20"/>
          <w:szCs w:val="20"/>
          <w:lang w:val="sr-Cyrl-CS"/>
        </w:rPr>
      </w:pPr>
      <w:r>
        <w:rPr>
          <w:rFonts w:cs="Arial"/>
          <w:sz w:val="20"/>
          <w:szCs w:val="20"/>
          <w:lang w:val="sr-Cyrl-CS"/>
        </w:rPr>
        <w:t>R J E Š E NJ E</w:t>
      </w:r>
    </w:p>
    <w:p w:rsidR="00671568" w:rsidRPr="00FB5F39" w:rsidRDefault="00671568" w:rsidP="00671568">
      <w:pPr>
        <w:ind w:right="102" w:firstLine="0"/>
        <w:jc w:val="center"/>
        <w:rPr>
          <w:rFonts w:cs="Arial"/>
          <w:sz w:val="20"/>
          <w:szCs w:val="20"/>
          <w:lang w:val="sr-Cyrl-RS"/>
        </w:rPr>
      </w:pPr>
      <w:r w:rsidRPr="00FB5F39">
        <w:rPr>
          <w:rFonts w:cs="Arial"/>
          <w:sz w:val="20"/>
          <w:szCs w:val="20"/>
        </w:rPr>
        <w:t>I</w:t>
      </w:r>
    </w:p>
    <w:p w:rsidR="00671568" w:rsidRPr="00FB5F39" w:rsidRDefault="00671568" w:rsidP="00671568">
      <w:pPr>
        <w:ind w:right="102" w:firstLine="0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>O</w:t>
      </w:r>
      <w:r w:rsidR="009A2F50">
        <w:rPr>
          <w:rFonts w:cs="Arial"/>
          <w:sz w:val="20"/>
          <w:szCs w:val="20"/>
        </w:rPr>
        <w:t>dobrava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budžetskom</w:t>
      </w:r>
      <w:r w:rsidRPr="00FB5F39">
        <w:rPr>
          <w:rFonts w:cs="Arial"/>
          <w:sz w:val="20"/>
          <w:szCs w:val="20"/>
        </w:rPr>
        <w:t xml:space="preserve">  </w:t>
      </w:r>
      <w:r w:rsidR="009A2F50">
        <w:rPr>
          <w:rFonts w:cs="Arial"/>
          <w:sz w:val="20"/>
          <w:szCs w:val="20"/>
        </w:rPr>
        <w:t>korisniku</w:t>
      </w:r>
      <w:r w:rsidRPr="00FB5F39">
        <w:rPr>
          <w:rFonts w:cs="Arial"/>
          <w:sz w:val="20"/>
          <w:szCs w:val="20"/>
        </w:rPr>
        <w:t xml:space="preserve"> </w:t>
      </w:r>
      <w:r w:rsidRPr="00FB5F39">
        <w:rPr>
          <w:rFonts w:cs="Arial"/>
          <w:sz w:val="20"/>
          <w:szCs w:val="20"/>
          <w:lang w:val="sr-Latn-BA"/>
        </w:rPr>
        <w:t xml:space="preserve"> </w:t>
      </w:r>
      <w:r w:rsidR="009A2F50">
        <w:rPr>
          <w:rFonts w:cs="Arial"/>
          <w:sz w:val="20"/>
          <w:szCs w:val="20"/>
          <w:lang w:val="sr-Cyrl-RS"/>
        </w:rPr>
        <w:t>JU</w:t>
      </w:r>
      <w:r w:rsidRPr="00FB5F39">
        <w:rPr>
          <w:rFonts w:cs="Arial"/>
          <w:sz w:val="20"/>
          <w:szCs w:val="20"/>
          <w:lang w:val="sr-Cyrl-RS"/>
        </w:rPr>
        <w:t xml:space="preserve"> </w:t>
      </w:r>
      <w:r w:rsidR="009A2F50">
        <w:rPr>
          <w:rFonts w:cs="Arial"/>
          <w:sz w:val="20"/>
          <w:szCs w:val="20"/>
          <w:lang w:val="sr-Cyrl-RS"/>
        </w:rPr>
        <w:t>Centru</w:t>
      </w:r>
      <w:r w:rsidRPr="00FB5F39">
        <w:rPr>
          <w:rFonts w:cs="Arial"/>
          <w:sz w:val="20"/>
          <w:szCs w:val="20"/>
          <w:lang w:val="sr-Cyrl-RS"/>
        </w:rPr>
        <w:t xml:space="preserve"> </w:t>
      </w:r>
      <w:r w:rsidR="009A2F50">
        <w:rPr>
          <w:rFonts w:cs="Arial"/>
          <w:sz w:val="20"/>
          <w:szCs w:val="20"/>
          <w:lang w:val="sr-Cyrl-RS"/>
        </w:rPr>
        <w:t>za</w:t>
      </w:r>
      <w:r w:rsidRPr="00FB5F39">
        <w:rPr>
          <w:rFonts w:cs="Arial"/>
          <w:sz w:val="20"/>
          <w:szCs w:val="20"/>
          <w:lang w:val="sr-Cyrl-RS"/>
        </w:rPr>
        <w:t xml:space="preserve"> </w:t>
      </w:r>
      <w:r w:rsidR="009A2F50">
        <w:rPr>
          <w:rFonts w:cs="Arial"/>
          <w:sz w:val="20"/>
          <w:szCs w:val="20"/>
          <w:lang w:val="sr-Cyrl-RS"/>
        </w:rPr>
        <w:t>socijalni</w:t>
      </w:r>
      <w:r w:rsidRPr="00FB5F39">
        <w:rPr>
          <w:rFonts w:cs="Arial"/>
          <w:sz w:val="20"/>
          <w:szCs w:val="20"/>
          <w:lang w:val="sr-Cyrl-RS"/>
        </w:rPr>
        <w:t xml:space="preserve"> </w:t>
      </w:r>
      <w:r w:rsidR="009A2F50">
        <w:rPr>
          <w:rFonts w:cs="Arial"/>
          <w:sz w:val="20"/>
          <w:szCs w:val="20"/>
          <w:lang w:val="sr-Cyrl-RS"/>
        </w:rPr>
        <w:t>radi</w:t>
      </w:r>
      <w:r w:rsidRPr="00FB5F39">
        <w:rPr>
          <w:rFonts w:cs="Arial"/>
          <w:sz w:val="20"/>
          <w:szCs w:val="20"/>
          <w:lang w:val="sr-Cyrl-RS"/>
        </w:rPr>
        <w:t xml:space="preserve"> </w:t>
      </w:r>
      <w:r w:rsidR="009A2F50">
        <w:rPr>
          <w:rFonts w:cs="Arial"/>
          <w:sz w:val="20"/>
          <w:szCs w:val="20"/>
          <w:lang w:val="sr-Cyrl-RS"/>
        </w:rPr>
        <w:t>iz</w:t>
      </w:r>
      <w:r w:rsidRPr="00FB5F39">
        <w:rPr>
          <w:rFonts w:cs="Arial"/>
          <w:sz w:val="20"/>
          <w:szCs w:val="20"/>
          <w:lang w:val="sr-Cyrl-RS"/>
        </w:rPr>
        <w:t xml:space="preserve">  </w:t>
      </w:r>
      <w:r w:rsidR="009A2F50">
        <w:rPr>
          <w:rFonts w:cs="Arial"/>
          <w:sz w:val="20"/>
          <w:szCs w:val="20"/>
          <w:lang w:val="sr-Cyrl-RS"/>
        </w:rPr>
        <w:t>Ugljevika</w:t>
      </w:r>
      <w:r w:rsidRPr="00FB5F39">
        <w:rPr>
          <w:rFonts w:cs="Arial"/>
          <w:sz w:val="20"/>
          <w:szCs w:val="20"/>
        </w:rPr>
        <w:t xml:space="preserve">, </w:t>
      </w:r>
      <w:r w:rsidR="009A2F50">
        <w:rPr>
          <w:rFonts w:cs="Arial"/>
          <w:sz w:val="20"/>
          <w:szCs w:val="20"/>
        </w:rPr>
        <w:t>da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mjesecu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  <w:lang w:val="sr-Cyrl-RS"/>
        </w:rPr>
        <w:t>OKTOBRU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može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izvršiti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realokacija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budžetskih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sredstava</w:t>
      </w:r>
      <w:r w:rsidRPr="00FB5F39">
        <w:rPr>
          <w:rFonts w:cs="Arial"/>
          <w:sz w:val="20"/>
          <w:szCs w:val="20"/>
        </w:rPr>
        <w:t>:</w:t>
      </w:r>
    </w:p>
    <w:p w:rsidR="00671568" w:rsidRPr="00FB5F39" w:rsidRDefault="00671568" w:rsidP="00671568">
      <w:pPr>
        <w:ind w:right="102" w:firstLine="0"/>
        <w:rPr>
          <w:rFonts w:cs="Arial"/>
          <w:sz w:val="20"/>
          <w:szCs w:val="20"/>
        </w:rPr>
      </w:pPr>
    </w:p>
    <w:p w:rsidR="00671568" w:rsidRPr="00FB5F39" w:rsidRDefault="009A2F50" w:rsidP="0001657D">
      <w:pPr>
        <w:ind w:right="102" w:firstLine="0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Sa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pozicije</w:t>
      </w:r>
      <w:r w:rsidR="00671568" w:rsidRPr="00FB5F39">
        <w:rPr>
          <w:rFonts w:cs="Arial"/>
          <w:sz w:val="20"/>
          <w:szCs w:val="20"/>
        </w:rPr>
        <w:t>:</w:t>
      </w:r>
    </w:p>
    <w:p w:rsidR="00671568" w:rsidRPr="00FB5F39" w:rsidRDefault="00671568" w:rsidP="0001657D">
      <w:pPr>
        <w:ind w:right="102" w:firstLine="0"/>
        <w:jc w:val="left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>-411400-</w:t>
      </w:r>
      <w:r w:rsidR="009A2F50">
        <w:rPr>
          <w:rFonts w:cs="Arial"/>
          <w:sz w:val="20"/>
          <w:szCs w:val="20"/>
        </w:rPr>
        <w:t>Rashodi</w:t>
      </w:r>
      <w:r w:rsidR="00FD0EF2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</w:t>
      </w:r>
      <w:r w:rsidR="00FD0EF2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otpr</w:t>
      </w:r>
      <w:r w:rsidR="00FD0EF2">
        <w:rPr>
          <w:rFonts w:cs="Arial"/>
          <w:sz w:val="20"/>
          <w:szCs w:val="20"/>
        </w:rPr>
        <w:t>.</w:t>
      </w:r>
      <w:r w:rsidR="009A2F50">
        <w:rPr>
          <w:rFonts w:cs="Arial"/>
          <w:sz w:val="20"/>
          <w:szCs w:val="20"/>
        </w:rPr>
        <w:t>i</w:t>
      </w:r>
      <w:r w:rsidR="00FD0EF2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jednok</w:t>
      </w:r>
      <w:r w:rsidR="00FD0EF2">
        <w:rPr>
          <w:rFonts w:cs="Arial"/>
          <w:sz w:val="20"/>
          <w:szCs w:val="20"/>
        </w:rPr>
        <w:t>.</w:t>
      </w:r>
      <w:r w:rsidR="009A2F50">
        <w:rPr>
          <w:rFonts w:cs="Arial"/>
          <w:sz w:val="20"/>
          <w:szCs w:val="20"/>
        </w:rPr>
        <w:t>pomoć</w:t>
      </w:r>
      <w:r w:rsidR="00FD0EF2">
        <w:rPr>
          <w:rFonts w:cs="Arial"/>
          <w:sz w:val="20"/>
          <w:szCs w:val="20"/>
        </w:rPr>
        <w:t>..58,00</w:t>
      </w:r>
      <w:r w:rsidR="009A2F50">
        <w:rPr>
          <w:rFonts w:cs="Arial"/>
          <w:sz w:val="20"/>
          <w:szCs w:val="20"/>
        </w:rPr>
        <w:t>KM</w:t>
      </w:r>
    </w:p>
    <w:p w:rsidR="00671568" w:rsidRPr="00FB5F39" w:rsidRDefault="009A2F50" w:rsidP="0001657D">
      <w:pPr>
        <w:ind w:right="102" w:firstLine="0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Na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poziciju</w:t>
      </w:r>
      <w:r w:rsidR="00671568" w:rsidRPr="00FB5F39">
        <w:rPr>
          <w:rFonts w:cs="Arial"/>
          <w:sz w:val="20"/>
          <w:szCs w:val="20"/>
        </w:rPr>
        <w:t xml:space="preserve">: </w:t>
      </w:r>
    </w:p>
    <w:p w:rsidR="00671568" w:rsidRPr="00FB5F39" w:rsidRDefault="00671568" w:rsidP="0001657D">
      <w:pPr>
        <w:ind w:right="102" w:firstLine="0"/>
        <w:jc w:val="left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>-412900-</w:t>
      </w:r>
      <w:r w:rsidR="009A2F50">
        <w:rPr>
          <w:rFonts w:cs="Arial"/>
          <w:sz w:val="20"/>
          <w:szCs w:val="20"/>
        </w:rPr>
        <w:t>Ostali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rashodi</w:t>
      </w:r>
      <w:r w:rsidRPr="00FB5F39">
        <w:rPr>
          <w:rFonts w:cs="Arial"/>
          <w:sz w:val="20"/>
          <w:szCs w:val="20"/>
        </w:rPr>
        <w:t>....</w:t>
      </w:r>
      <w:r w:rsidR="007A63F1">
        <w:rPr>
          <w:rFonts w:cs="Arial"/>
          <w:sz w:val="20"/>
          <w:szCs w:val="20"/>
        </w:rPr>
        <w:t>..</w:t>
      </w:r>
      <w:r w:rsidRPr="00FB5F39">
        <w:rPr>
          <w:rFonts w:cs="Arial"/>
          <w:sz w:val="20"/>
          <w:szCs w:val="20"/>
        </w:rPr>
        <w:t>.......................58,00</w:t>
      </w:r>
      <w:r w:rsidR="009A2F50">
        <w:rPr>
          <w:rFonts w:cs="Arial"/>
          <w:sz w:val="20"/>
          <w:szCs w:val="20"/>
        </w:rPr>
        <w:t>KM</w:t>
      </w:r>
    </w:p>
    <w:p w:rsidR="00671568" w:rsidRPr="00FB5F39" w:rsidRDefault="00671568" w:rsidP="00671568">
      <w:pPr>
        <w:ind w:right="102" w:firstLine="0"/>
        <w:rPr>
          <w:rFonts w:cs="Arial"/>
          <w:sz w:val="20"/>
          <w:szCs w:val="20"/>
          <w:lang w:val="sr-Cyrl-RS"/>
        </w:rPr>
      </w:pPr>
    </w:p>
    <w:p w:rsidR="00671568" w:rsidRPr="00FB5F39" w:rsidRDefault="00671568" w:rsidP="00671568">
      <w:pPr>
        <w:ind w:right="102" w:firstLine="0"/>
        <w:jc w:val="center"/>
        <w:rPr>
          <w:rFonts w:cs="Arial"/>
          <w:sz w:val="20"/>
          <w:szCs w:val="20"/>
          <w:lang w:val="sr-Latn-BA"/>
        </w:rPr>
      </w:pPr>
      <w:r w:rsidRPr="00FB5F39">
        <w:rPr>
          <w:rFonts w:cs="Arial"/>
          <w:sz w:val="20"/>
          <w:szCs w:val="20"/>
          <w:lang w:val="sr-Latn-BA"/>
        </w:rPr>
        <w:t>II</w:t>
      </w:r>
    </w:p>
    <w:p w:rsidR="00671568" w:rsidRPr="00FB5F39" w:rsidRDefault="00671568" w:rsidP="00671568">
      <w:pPr>
        <w:ind w:right="102" w:firstLine="0"/>
        <w:rPr>
          <w:rStyle w:val="Emphasis"/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ab/>
      </w:r>
      <w:r w:rsidR="009A2F50">
        <w:rPr>
          <w:rFonts w:cs="Arial"/>
          <w:sz w:val="20"/>
          <w:szCs w:val="20"/>
        </w:rPr>
        <w:t>Nalaže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službi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budžeta</w:t>
      </w:r>
      <w:r w:rsidRPr="00FB5F39">
        <w:rPr>
          <w:rFonts w:cs="Arial"/>
          <w:sz w:val="20"/>
          <w:szCs w:val="20"/>
        </w:rPr>
        <w:t xml:space="preserve">, </w:t>
      </w:r>
      <w:r w:rsidR="009A2F50">
        <w:rPr>
          <w:rFonts w:cs="Arial"/>
          <w:sz w:val="20"/>
          <w:szCs w:val="20"/>
        </w:rPr>
        <w:t>tj</w:t>
      </w:r>
      <w:r w:rsidRPr="00FB5F39">
        <w:rPr>
          <w:rFonts w:cs="Arial"/>
          <w:sz w:val="20"/>
          <w:szCs w:val="20"/>
        </w:rPr>
        <w:t>.</w:t>
      </w:r>
      <w:r w:rsidR="009A2F50">
        <w:rPr>
          <w:rFonts w:cs="Arial"/>
          <w:sz w:val="20"/>
          <w:szCs w:val="20"/>
        </w:rPr>
        <w:t>službeniku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zaduženom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unos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operativnog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budžeta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da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može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na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osnovu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ovog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Rješenja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izvršiti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unos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iste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pozicije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po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tački</w:t>
      </w:r>
      <w:r w:rsidRPr="00FB5F39">
        <w:rPr>
          <w:rFonts w:cs="Arial"/>
          <w:sz w:val="20"/>
          <w:szCs w:val="20"/>
        </w:rPr>
        <w:t xml:space="preserve"> 1 </w:t>
      </w:r>
      <w:r w:rsidR="009A2F50">
        <w:rPr>
          <w:rFonts w:cs="Arial"/>
          <w:sz w:val="20"/>
          <w:szCs w:val="20"/>
        </w:rPr>
        <w:t>ovog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Rješenja</w:t>
      </w:r>
      <w:r w:rsidRPr="00FB5F39">
        <w:rPr>
          <w:rFonts w:cs="Arial"/>
          <w:sz w:val="20"/>
          <w:szCs w:val="20"/>
        </w:rPr>
        <w:t>.</w:t>
      </w:r>
    </w:p>
    <w:p w:rsidR="00671568" w:rsidRPr="00FB5F39" w:rsidRDefault="00671568" w:rsidP="00671568">
      <w:pPr>
        <w:ind w:right="102" w:firstLine="0"/>
        <w:jc w:val="center"/>
        <w:rPr>
          <w:rStyle w:val="Emphasis"/>
          <w:rFonts w:cs="Arial"/>
          <w:i w:val="0"/>
          <w:sz w:val="20"/>
          <w:szCs w:val="20"/>
        </w:rPr>
      </w:pPr>
      <w:r w:rsidRPr="00FB5F39">
        <w:rPr>
          <w:rStyle w:val="Emphasis"/>
          <w:rFonts w:cs="Arial"/>
          <w:i w:val="0"/>
          <w:sz w:val="20"/>
          <w:szCs w:val="20"/>
        </w:rPr>
        <w:t>III</w:t>
      </w:r>
    </w:p>
    <w:p w:rsidR="00671568" w:rsidRPr="00FB5F39" w:rsidRDefault="00671568" w:rsidP="00671568">
      <w:pPr>
        <w:ind w:right="102" w:firstLine="0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ab/>
      </w:r>
      <w:r w:rsidR="009A2F50">
        <w:rPr>
          <w:rFonts w:cs="Arial"/>
          <w:sz w:val="20"/>
          <w:szCs w:val="20"/>
        </w:rPr>
        <w:t>Ovo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Rješenje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stupa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na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snagu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danom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donošenja</w:t>
      </w:r>
      <w:r w:rsidRPr="00FB5F39">
        <w:rPr>
          <w:rFonts w:cs="Arial"/>
          <w:sz w:val="20"/>
          <w:szCs w:val="20"/>
        </w:rPr>
        <w:t xml:space="preserve">, </w:t>
      </w:r>
      <w:r w:rsidR="009A2F50">
        <w:rPr>
          <w:rFonts w:cs="Arial"/>
          <w:sz w:val="20"/>
          <w:szCs w:val="20"/>
        </w:rPr>
        <w:t>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isto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će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objaviti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</w:t>
      </w:r>
      <w:r w:rsidRPr="00FB5F39">
        <w:rPr>
          <w:rFonts w:cs="Arial"/>
          <w:sz w:val="20"/>
          <w:szCs w:val="20"/>
        </w:rPr>
        <w:t xml:space="preserve"> „</w:t>
      </w:r>
      <w:r w:rsidR="009A2F50">
        <w:rPr>
          <w:rFonts w:cs="Arial"/>
          <w:sz w:val="20"/>
          <w:szCs w:val="20"/>
        </w:rPr>
        <w:t>Službenom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biltenu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opštine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Ugljevik</w:t>
      </w:r>
      <w:r w:rsidRPr="00FB5F39">
        <w:rPr>
          <w:rFonts w:cs="Arial"/>
          <w:sz w:val="20"/>
          <w:szCs w:val="20"/>
        </w:rPr>
        <w:t xml:space="preserve">“. </w:t>
      </w:r>
    </w:p>
    <w:p w:rsidR="00671568" w:rsidRPr="00FB5F39" w:rsidRDefault="00671568" w:rsidP="00671568">
      <w:pPr>
        <w:ind w:right="102" w:firstLine="0"/>
        <w:rPr>
          <w:rFonts w:cs="Arial"/>
          <w:sz w:val="20"/>
          <w:szCs w:val="20"/>
        </w:rPr>
      </w:pPr>
    </w:p>
    <w:p w:rsidR="00671568" w:rsidRPr="007A63F1" w:rsidRDefault="009A2F50" w:rsidP="007A63F1">
      <w:pPr>
        <w:ind w:right="102" w:firstLine="0"/>
        <w:jc w:val="left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REPUBLIKA</w:t>
      </w:r>
      <w:r w:rsidR="00671568" w:rsidRPr="007A63F1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SRPSKA</w:t>
      </w:r>
    </w:p>
    <w:p w:rsidR="00671568" w:rsidRPr="007A63F1" w:rsidRDefault="009A2F50" w:rsidP="007A63F1">
      <w:pPr>
        <w:ind w:right="102" w:firstLine="0"/>
        <w:jc w:val="left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OPŠTINA</w:t>
      </w:r>
      <w:r w:rsidR="00671568" w:rsidRPr="007A63F1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UGLjEVIK</w:t>
      </w:r>
      <w:r w:rsidR="00671568" w:rsidRPr="007A63F1">
        <w:rPr>
          <w:rFonts w:cs="Arial"/>
          <w:sz w:val="18"/>
          <w:szCs w:val="18"/>
          <w:lang w:val="sr-Cyrl-CS"/>
        </w:rPr>
        <w:t xml:space="preserve">                                    </w:t>
      </w:r>
    </w:p>
    <w:p w:rsidR="00671568" w:rsidRPr="007A63F1" w:rsidRDefault="009A2F50" w:rsidP="007A63F1">
      <w:pPr>
        <w:ind w:right="102" w:firstLine="0"/>
        <w:jc w:val="left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NAČELNIK</w:t>
      </w:r>
      <w:r w:rsidR="00671568" w:rsidRPr="007A63F1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OPŠTINE</w:t>
      </w:r>
      <w:r w:rsidR="00671568" w:rsidRPr="007A63F1">
        <w:rPr>
          <w:rFonts w:cs="Arial"/>
          <w:sz w:val="18"/>
          <w:szCs w:val="18"/>
          <w:lang w:val="sr-Cyrl-CS"/>
        </w:rPr>
        <w:t xml:space="preserve">                                                                                                                </w:t>
      </w:r>
    </w:p>
    <w:p w:rsidR="00671568" w:rsidRPr="007A63F1" w:rsidRDefault="009A2F50" w:rsidP="007A63F1">
      <w:pPr>
        <w:ind w:right="102" w:firstLine="0"/>
        <w:jc w:val="left"/>
        <w:rPr>
          <w:rFonts w:cs="Arial"/>
          <w:sz w:val="18"/>
          <w:szCs w:val="18"/>
          <w:lang w:val="sr-Latn-BA"/>
        </w:rPr>
      </w:pPr>
      <w:r>
        <w:rPr>
          <w:rFonts w:cs="Arial"/>
          <w:sz w:val="18"/>
          <w:szCs w:val="18"/>
          <w:lang w:val="sr-Cyrl-CS"/>
        </w:rPr>
        <w:t>Broj</w:t>
      </w:r>
      <w:r w:rsidR="00671568" w:rsidRPr="007A63F1">
        <w:rPr>
          <w:rFonts w:cs="Arial"/>
          <w:sz w:val="18"/>
          <w:szCs w:val="18"/>
          <w:lang w:val="sr-Cyrl-CS"/>
        </w:rPr>
        <w:t xml:space="preserve">: 02/4-40-1121/23      </w:t>
      </w:r>
      <w:r w:rsidR="00671568" w:rsidRPr="007A63F1">
        <w:rPr>
          <w:rFonts w:cs="Arial"/>
          <w:sz w:val="18"/>
          <w:szCs w:val="18"/>
        </w:rPr>
        <w:t xml:space="preserve">  </w:t>
      </w:r>
      <w:r w:rsidR="007A63F1">
        <w:rPr>
          <w:rFonts w:cs="Arial"/>
          <w:sz w:val="18"/>
          <w:szCs w:val="18"/>
          <w:lang w:val="sr-Cyrl-CS"/>
        </w:rPr>
        <w:t xml:space="preserve">         </w:t>
      </w:r>
      <w:r>
        <w:rPr>
          <w:rFonts w:cs="Arial"/>
          <w:sz w:val="18"/>
          <w:szCs w:val="18"/>
          <w:lang w:val="sr-Cyrl-CS"/>
        </w:rPr>
        <w:t>NAČELNIK</w:t>
      </w:r>
      <w:r w:rsidR="00671568" w:rsidRPr="007A63F1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OPŠTINE</w:t>
      </w:r>
      <w:r w:rsidR="00671568" w:rsidRPr="007A63F1">
        <w:rPr>
          <w:rFonts w:cs="Arial"/>
          <w:sz w:val="18"/>
          <w:szCs w:val="18"/>
          <w:lang w:val="sr-Cyrl-CS"/>
        </w:rPr>
        <w:t xml:space="preserve">                            </w:t>
      </w:r>
    </w:p>
    <w:p w:rsidR="00671568" w:rsidRPr="007A63F1" w:rsidRDefault="009A2F50" w:rsidP="007A63F1">
      <w:pPr>
        <w:pBdr>
          <w:bottom w:val="single" w:sz="6" w:space="1" w:color="auto"/>
        </w:pBdr>
        <w:ind w:right="102" w:firstLine="0"/>
        <w:jc w:val="left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Datum</w:t>
      </w:r>
      <w:r w:rsidR="00671568" w:rsidRPr="007A63F1">
        <w:rPr>
          <w:rFonts w:cs="Arial"/>
          <w:sz w:val="18"/>
          <w:szCs w:val="18"/>
          <w:lang w:val="sr-Cyrl-CS"/>
        </w:rPr>
        <w:t>:23.11.2023</w:t>
      </w:r>
      <w:r w:rsidR="00671568" w:rsidRPr="007A63F1">
        <w:rPr>
          <w:rFonts w:cs="Arial"/>
          <w:sz w:val="18"/>
          <w:szCs w:val="18"/>
        </w:rPr>
        <w:t>.</w:t>
      </w:r>
      <w:r>
        <w:rPr>
          <w:rFonts w:cs="Arial"/>
          <w:sz w:val="18"/>
          <w:szCs w:val="18"/>
          <w:lang w:val="sr-Cyrl-CS"/>
        </w:rPr>
        <w:t>god</w:t>
      </w:r>
      <w:r w:rsidR="00CE4A0B">
        <w:rPr>
          <w:rFonts w:cs="Arial"/>
          <w:sz w:val="18"/>
          <w:szCs w:val="18"/>
          <w:lang w:val="sr-Cyrl-CS"/>
        </w:rPr>
        <w:t xml:space="preserve">        </w:t>
      </w:r>
      <w:r w:rsidR="00671568" w:rsidRPr="007A63F1">
        <w:rPr>
          <w:rFonts w:cs="Arial"/>
          <w:sz w:val="18"/>
          <w:szCs w:val="18"/>
          <w:lang w:val="sr-Cyrl-CS"/>
        </w:rPr>
        <w:t xml:space="preserve">        </w:t>
      </w:r>
      <w:r>
        <w:rPr>
          <w:rFonts w:cs="Arial"/>
          <w:sz w:val="18"/>
          <w:szCs w:val="18"/>
          <w:lang w:val="sr-Cyrl-CS"/>
        </w:rPr>
        <w:t>Vasilije</w:t>
      </w:r>
      <w:r w:rsidR="00671568" w:rsidRPr="007A63F1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Perić</w:t>
      </w:r>
      <w:r w:rsidR="00671568" w:rsidRPr="007A63F1">
        <w:rPr>
          <w:rFonts w:cs="Arial"/>
          <w:sz w:val="18"/>
          <w:szCs w:val="18"/>
          <w:lang w:val="sr-Cyrl-CS"/>
        </w:rPr>
        <w:t xml:space="preserve">, </w:t>
      </w:r>
      <w:r>
        <w:rPr>
          <w:rFonts w:cs="Arial"/>
          <w:sz w:val="18"/>
          <w:szCs w:val="18"/>
          <w:lang w:val="sr-Cyrl-CS"/>
        </w:rPr>
        <w:t>dipl</w:t>
      </w:r>
      <w:r w:rsidR="00671568" w:rsidRPr="007A63F1">
        <w:rPr>
          <w:rFonts w:cs="Arial"/>
          <w:sz w:val="18"/>
          <w:szCs w:val="18"/>
          <w:lang w:val="sr-Cyrl-CS"/>
        </w:rPr>
        <w:t>.</w:t>
      </w:r>
      <w:r>
        <w:rPr>
          <w:rFonts w:cs="Arial"/>
          <w:sz w:val="18"/>
          <w:szCs w:val="18"/>
          <w:lang w:val="sr-Cyrl-CS"/>
        </w:rPr>
        <w:t>ek</w:t>
      </w:r>
      <w:r w:rsidR="00671568" w:rsidRPr="007A63F1">
        <w:rPr>
          <w:rFonts w:cs="Arial"/>
          <w:sz w:val="18"/>
          <w:szCs w:val="18"/>
          <w:lang w:val="sr-Cyrl-CS"/>
        </w:rPr>
        <w:t>.</w:t>
      </w:r>
    </w:p>
    <w:p w:rsidR="00671568" w:rsidRPr="00FB5F39" w:rsidRDefault="00671568" w:rsidP="00671568">
      <w:pPr>
        <w:ind w:right="102" w:firstLine="0"/>
        <w:rPr>
          <w:rFonts w:cs="Arial"/>
          <w:sz w:val="20"/>
          <w:szCs w:val="20"/>
          <w:lang w:val="sr-Cyrl-RS"/>
        </w:rPr>
      </w:pPr>
    </w:p>
    <w:p w:rsidR="00671568" w:rsidRPr="00FB5F39" w:rsidRDefault="009A2F50" w:rsidP="00671568">
      <w:pPr>
        <w:spacing w:after="200" w:line="276" w:lineRule="auto"/>
        <w:ind w:right="102" w:firstLine="0"/>
        <w:rPr>
          <w:rFonts w:cs="Arial"/>
          <w:sz w:val="20"/>
          <w:szCs w:val="20"/>
          <w:lang w:val="sr-Cyrl-CS"/>
        </w:rPr>
      </w:pPr>
      <w:r>
        <w:rPr>
          <w:rFonts w:cs="Arial"/>
          <w:sz w:val="20"/>
          <w:szCs w:val="20"/>
          <w:lang w:val="sr-Cyrl-CS"/>
        </w:rPr>
        <w:t>Na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osnovu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člana</w:t>
      </w:r>
      <w:r w:rsidR="00671568" w:rsidRPr="00FB5F39">
        <w:rPr>
          <w:rFonts w:cs="Arial"/>
          <w:sz w:val="20"/>
          <w:szCs w:val="20"/>
          <w:lang w:val="sr-Cyrl-CS"/>
        </w:rPr>
        <w:t xml:space="preserve"> 59. </w:t>
      </w:r>
      <w:r>
        <w:rPr>
          <w:rFonts w:cs="Arial"/>
          <w:sz w:val="20"/>
          <w:szCs w:val="20"/>
          <w:lang w:val="sr-Cyrl-CS"/>
        </w:rPr>
        <w:t>Zakona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lokalnoj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samoupravi</w:t>
      </w:r>
      <w:r w:rsidR="00671568" w:rsidRPr="00FB5F39">
        <w:rPr>
          <w:rFonts w:cs="Arial"/>
          <w:sz w:val="20"/>
          <w:szCs w:val="20"/>
          <w:lang w:val="sr-Cyrl-CS"/>
        </w:rPr>
        <w:t xml:space="preserve"> („</w:t>
      </w:r>
      <w:r>
        <w:rPr>
          <w:rFonts w:cs="Arial"/>
          <w:sz w:val="20"/>
          <w:szCs w:val="20"/>
          <w:lang w:val="sr-Cyrl-CS"/>
        </w:rPr>
        <w:t>Službeni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glasnik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Republike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Srpske</w:t>
      </w:r>
      <w:r w:rsidR="00671568" w:rsidRPr="00FB5F39">
        <w:rPr>
          <w:rFonts w:cs="Arial"/>
          <w:sz w:val="20"/>
          <w:szCs w:val="20"/>
          <w:lang w:val="sr-Cyrl-CS"/>
        </w:rPr>
        <w:t xml:space="preserve">“, </w:t>
      </w:r>
      <w:r>
        <w:rPr>
          <w:rFonts w:cs="Arial"/>
          <w:sz w:val="20"/>
          <w:szCs w:val="20"/>
          <w:lang w:val="sr-Cyrl-CS"/>
        </w:rPr>
        <w:t>broj</w:t>
      </w:r>
      <w:r w:rsidR="00671568" w:rsidRPr="00FB5F39">
        <w:rPr>
          <w:rFonts w:cs="Arial"/>
          <w:sz w:val="20"/>
          <w:szCs w:val="20"/>
          <w:lang w:val="sr-Cyrl-CS"/>
        </w:rPr>
        <w:t xml:space="preserve"> 97/16) </w:t>
      </w:r>
      <w:r>
        <w:rPr>
          <w:rFonts w:cs="Arial"/>
          <w:sz w:val="20"/>
          <w:szCs w:val="20"/>
          <w:lang w:val="sr-Cyrl-CS"/>
        </w:rPr>
        <w:t>i</w:t>
      </w:r>
      <w:r w:rsidR="00671568" w:rsidRPr="00FB5F39">
        <w:rPr>
          <w:rFonts w:cs="Arial"/>
          <w:sz w:val="20"/>
          <w:szCs w:val="20"/>
          <w:lang w:val="sr-Cyrl-CS"/>
        </w:rPr>
        <w:t xml:space="preserve">  </w:t>
      </w:r>
      <w:r>
        <w:rPr>
          <w:rFonts w:cs="Arial"/>
          <w:sz w:val="20"/>
          <w:szCs w:val="20"/>
          <w:lang w:val="sr-Cyrl-CS"/>
        </w:rPr>
        <w:t>člana</w:t>
      </w:r>
      <w:r w:rsidR="00671568" w:rsidRPr="00FB5F39">
        <w:rPr>
          <w:rFonts w:cs="Arial"/>
          <w:sz w:val="20"/>
          <w:szCs w:val="20"/>
          <w:lang w:val="sr-Cyrl-CS"/>
        </w:rPr>
        <w:t xml:space="preserve"> 68. </w:t>
      </w:r>
      <w:r>
        <w:rPr>
          <w:rFonts w:cs="Arial"/>
          <w:sz w:val="20"/>
          <w:szCs w:val="20"/>
          <w:lang w:val="sr-Cyrl-CS"/>
        </w:rPr>
        <w:t>Statuta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opštine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Ugljevik</w:t>
      </w:r>
      <w:r w:rsidR="00671568" w:rsidRPr="00FB5F39">
        <w:rPr>
          <w:rFonts w:cs="Arial"/>
          <w:sz w:val="20"/>
          <w:szCs w:val="20"/>
          <w:lang w:val="sr-Cyrl-CS"/>
        </w:rPr>
        <w:t xml:space="preserve"> („</w:t>
      </w:r>
      <w:r>
        <w:rPr>
          <w:rFonts w:cs="Arial"/>
          <w:sz w:val="20"/>
          <w:szCs w:val="20"/>
          <w:lang w:val="sr-Cyrl-CS"/>
        </w:rPr>
        <w:t>Službeni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bilten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opštine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Ugljevik</w:t>
      </w:r>
      <w:r w:rsidR="00671568" w:rsidRPr="00FB5F39">
        <w:rPr>
          <w:rFonts w:cs="Arial"/>
          <w:sz w:val="20"/>
          <w:szCs w:val="20"/>
          <w:lang w:val="sr-Cyrl-CS"/>
        </w:rPr>
        <w:t xml:space="preserve">“, </w:t>
      </w:r>
      <w:r>
        <w:rPr>
          <w:rFonts w:cs="Arial"/>
          <w:sz w:val="20"/>
          <w:szCs w:val="20"/>
          <w:lang w:val="sr-Cyrl-CS"/>
        </w:rPr>
        <w:t>broj</w:t>
      </w:r>
      <w:r w:rsidR="00671568" w:rsidRPr="00FB5F39">
        <w:rPr>
          <w:rFonts w:cs="Arial"/>
          <w:sz w:val="20"/>
          <w:szCs w:val="20"/>
          <w:lang w:val="sr-Cyrl-CS"/>
        </w:rPr>
        <w:t xml:space="preserve"> 7/17) </w:t>
      </w:r>
      <w:r>
        <w:rPr>
          <w:rFonts w:cs="Arial"/>
          <w:sz w:val="20"/>
          <w:szCs w:val="20"/>
          <w:lang w:val="sr-Cyrl-CS"/>
        </w:rPr>
        <w:t>i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člana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 w:rsidR="00671568" w:rsidRPr="00FB5F39">
        <w:rPr>
          <w:rFonts w:cs="Arial"/>
          <w:sz w:val="20"/>
          <w:szCs w:val="20"/>
          <w:lang w:val="sr-Latn-BA"/>
        </w:rPr>
        <w:t xml:space="preserve">8. </w:t>
      </w:r>
      <w:r>
        <w:rPr>
          <w:rFonts w:cs="Arial"/>
          <w:sz w:val="20"/>
          <w:szCs w:val="20"/>
        </w:rPr>
        <w:t>i</w:t>
      </w:r>
      <w:r w:rsidR="00671568" w:rsidRPr="00FB5F39">
        <w:rPr>
          <w:rFonts w:cs="Arial"/>
          <w:sz w:val="20"/>
          <w:szCs w:val="20"/>
        </w:rPr>
        <w:t xml:space="preserve"> </w:t>
      </w:r>
      <w:r w:rsidR="00671568" w:rsidRPr="00FB5F39">
        <w:rPr>
          <w:rFonts w:cs="Arial"/>
          <w:sz w:val="20"/>
          <w:szCs w:val="20"/>
          <w:lang w:val="sr-Cyrl-CS"/>
        </w:rPr>
        <w:t xml:space="preserve">10. </w:t>
      </w:r>
      <w:r>
        <w:rPr>
          <w:rFonts w:cs="Arial"/>
          <w:sz w:val="20"/>
          <w:szCs w:val="20"/>
          <w:lang w:val="sr-Cyrl-CS"/>
        </w:rPr>
        <w:t>Odluke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izvršenju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budžeta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opštine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Ugljevik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za</w:t>
      </w:r>
      <w:r w:rsidR="00671568" w:rsidRPr="00FB5F39">
        <w:rPr>
          <w:rFonts w:cs="Arial"/>
          <w:sz w:val="20"/>
          <w:szCs w:val="20"/>
          <w:lang w:val="sr-Cyrl-CS"/>
        </w:rPr>
        <w:t xml:space="preserve"> 2023. </w:t>
      </w:r>
      <w:r>
        <w:rPr>
          <w:rFonts w:cs="Arial"/>
          <w:sz w:val="20"/>
          <w:szCs w:val="20"/>
          <w:lang w:val="sr-Cyrl-CS"/>
        </w:rPr>
        <w:t>godinu</w:t>
      </w:r>
      <w:r w:rsidR="00671568" w:rsidRPr="00FB5F39">
        <w:rPr>
          <w:rFonts w:cs="Arial"/>
          <w:sz w:val="20"/>
          <w:szCs w:val="20"/>
          <w:lang w:val="sr-Cyrl-CS"/>
        </w:rPr>
        <w:t xml:space="preserve">, </w:t>
      </w:r>
      <w:r>
        <w:rPr>
          <w:rFonts w:cs="Arial"/>
          <w:sz w:val="20"/>
          <w:szCs w:val="20"/>
          <w:lang w:val="sr-Cyrl-CS"/>
        </w:rPr>
        <w:t>Načelnik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opštine</w:t>
      </w:r>
      <w:r w:rsidR="00671568" w:rsidRPr="00FB5F39">
        <w:rPr>
          <w:rFonts w:cs="Arial"/>
          <w:sz w:val="20"/>
          <w:szCs w:val="20"/>
          <w:lang w:val="sr-Cyrl-CS"/>
        </w:rPr>
        <w:t xml:space="preserve">  </w:t>
      </w:r>
      <w:r>
        <w:rPr>
          <w:rFonts w:cs="Arial"/>
          <w:sz w:val="20"/>
          <w:szCs w:val="20"/>
          <w:lang w:val="sr-Cyrl-CS"/>
        </w:rPr>
        <w:t>Ugljevik</w:t>
      </w:r>
      <w:r w:rsidR="00671568" w:rsidRPr="00FB5F39">
        <w:rPr>
          <w:rFonts w:cs="Arial"/>
          <w:sz w:val="20"/>
          <w:szCs w:val="20"/>
          <w:lang w:val="sr-Cyrl-CS"/>
        </w:rPr>
        <w:t xml:space="preserve">, </w:t>
      </w:r>
      <w:r>
        <w:rPr>
          <w:rFonts w:cs="Arial"/>
          <w:sz w:val="20"/>
          <w:szCs w:val="20"/>
          <w:lang w:val="sr-Cyrl-CS"/>
        </w:rPr>
        <w:t>donosi</w:t>
      </w:r>
      <w:r w:rsidR="00671568" w:rsidRPr="00FB5F39">
        <w:rPr>
          <w:rFonts w:cs="Arial"/>
          <w:sz w:val="20"/>
          <w:szCs w:val="20"/>
          <w:lang w:val="sr-Cyrl-CS"/>
        </w:rPr>
        <w:t>:</w:t>
      </w:r>
    </w:p>
    <w:p w:rsidR="00671568" w:rsidRPr="00FB5F39" w:rsidRDefault="009A2F50" w:rsidP="00671568">
      <w:pPr>
        <w:ind w:right="102" w:firstLine="0"/>
        <w:jc w:val="center"/>
        <w:rPr>
          <w:rFonts w:cs="Arial"/>
          <w:sz w:val="20"/>
          <w:szCs w:val="20"/>
          <w:lang w:val="sr-Cyrl-CS"/>
        </w:rPr>
      </w:pPr>
      <w:r>
        <w:rPr>
          <w:rFonts w:cs="Arial"/>
          <w:sz w:val="20"/>
          <w:szCs w:val="20"/>
          <w:lang w:val="sr-Cyrl-CS"/>
        </w:rPr>
        <w:t>R J E Š E NJ E</w:t>
      </w:r>
    </w:p>
    <w:p w:rsidR="00671568" w:rsidRPr="00FB5F39" w:rsidRDefault="00671568" w:rsidP="00671568">
      <w:pPr>
        <w:ind w:right="102" w:firstLine="0"/>
        <w:jc w:val="center"/>
        <w:rPr>
          <w:rFonts w:cs="Arial"/>
          <w:sz w:val="20"/>
          <w:szCs w:val="20"/>
          <w:lang w:val="sr-Cyrl-RS"/>
        </w:rPr>
      </w:pPr>
      <w:r w:rsidRPr="00FB5F39">
        <w:rPr>
          <w:rFonts w:cs="Arial"/>
          <w:sz w:val="20"/>
          <w:szCs w:val="20"/>
        </w:rPr>
        <w:t>I</w:t>
      </w:r>
    </w:p>
    <w:p w:rsidR="00671568" w:rsidRPr="00FB5F39" w:rsidRDefault="00671568" w:rsidP="00671568">
      <w:pPr>
        <w:ind w:right="102" w:firstLine="0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>O</w:t>
      </w:r>
      <w:r w:rsidR="009A2F50">
        <w:rPr>
          <w:rFonts w:cs="Arial"/>
          <w:sz w:val="20"/>
          <w:szCs w:val="20"/>
        </w:rPr>
        <w:t>dobrava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budžetskom</w:t>
      </w:r>
      <w:r w:rsidRPr="00FB5F39">
        <w:rPr>
          <w:rFonts w:cs="Arial"/>
          <w:sz w:val="20"/>
          <w:szCs w:val="20"/>
        </w:rPr>
        <w:t xml:space="preserve">  </w:t>
      </w:r>
      <w:r w:rsidR="009A2F50">
        <w:rPr>
          <w:rFonts w:cs="Arial"/>
          <w:sz w:val="20"/>
          <w:szCs w:val="20"/>
        </w:rPr>
        <w:t>korisniku</w:t>
      </w:r>
      <w:r w:rsidRPr="00FB5F39">
        <w:rPr>
          <w:rFonts w:cs="Arial"/>
          <w:sz w:val="20"/>
          <w:szCs w:val="20"/>
        </w:rPr>
        <w:t xml:space="preserve"> </w:t>
      </w:r>
      <w:r w:rsidRPr="00FB5F39">
        <w:rPr>
          <w:rFonts w:cs="Arial"/>
          <w:sz w:val="20"/>
          <w:szCs w:val="20"/>
          <w:lang w:val="sr-Latn-BA"/>
        </w:rPr>
        <w:t xml:space="preserve"> </w:t>
      </w:r>
      <w:r w:rsidR="009A2F50">
        <w:rPr>
          <w:rFonts w:cs="Arial"/>
          <w:sz w:val="20"/>
          <w:szCs w:val="20"/>
          <w:lang w:val="sr-Cyrl-RS"/>
        </w:rPr>
        <w:t>JU</w:t>
      </w:r>
      <w:r w:rsidRPr="00FB5F39">
        <w:rPr>
          <w:rFonts w:cs="Arial"/>
          <w:sz w:val="20"/>
          <w:szCs w:val="20"/>
          <w:lang w:val="sr-Cyrl-RS"/>
        </w:rPr>
        <w:t xml:space="preserve"> </w:t>
      </w:r>
      <w:r w:rsidR="009A2F50">
        <w:rPr>
          <w:rFonts w:cs="Arial"/>
          <w:sz w:val="20"/>
          <w:szCs w:val="20"/>
          <w:lang w:val="sr-Cyrl-RS"/>
        </w:rPr>
        <w:t>Dječiji</w:t>
      </w:r>
      <w:r w:rsidRPr="00FB5F39">
        <w:rPr>
          <w:rFonts w:cs="Arial"/>
          <w:sz w:val="20"/>
          <w:szCs w:val="20"/>
          <w:lang w:val="sr-Cyrl-RS"/>
        </w:rPr>
        <w:t xml:space="preserve"> </w:t>
      </w:r>
      <w:r w:rsidR="009A2F50">
        <w:rPr>
          <w:rFonts w:cs="Arial"/>
          <w:sz w:val="20"/>
          <w:szCs w:val="20"/>
          <w:lang w:val="sr-Cyrl-RS"/>
        </w:rPr>
        <w:t>vrtić</w:t>
      </w:r>
      <w:r w:rsidRPr="00FB5F39">
        <w:rPr>
          <w:rFonts w:cs="Arial"/>
          <w:sz w:val="20"/>
          <w:szCs w:val="20"/>
          <w:lang w:val="sr-Cyrl-RS"/>
        </w:rPr>
        <w:t xml:space="preserve"> „</w:t>
      </w:r>
      <w:r w:rsidR="009A2F50">
        <w:rPr>
          <w:rFonts w:cs="Arial"/>
          <w:sz w:val="20"/>
          <w:szCs w:val="20"/>
          <w:lang w:val="sr-Cyrl-RS"/>
        </w:rPr>
        <w:t>Duško</w:t>
      </w:r>
      <w:r w:rsidRPr="00FB5F39">
        <w:rPr>
          <w:rFonts w:cs="Arial"/>
          <w:sz w:val="20"/>
          <w:szCs w:val="20"/>
          <w:lang w:val="sr-Cyrl-RS"/>
        </w:rPr>
        <w:t xml:space="preserve"> </w:t>
      </w:r>
      <w:r w:rsidR="009A2F50">
        <w:rPr>
          <w:rFonts w:cs="Arial"/>
          <w:sz w:val="20"/>
          <w:szCs w:val="20"/>
          <w:lang w:val="sr-Cyrl-RS"/>
        </w:rPr>
        <w:t>Radović</w:t>
      </w:r>
      <w:r w:rsidRPr="00FB5F39">
        <w:rPr>
          <w:rFonts w:cs="Arial"/>
          <w:sz w:val="20"/>
          <w:szCs w:val="20"/>
          <w:lang w:val="sr-Cyrl-RS"/>
        </w:rPr>
        <w:t xml:space="preserve">“ </w:t>
      </w:r>
      <w:r w:rsidR="009A2F50">
        <w:rPr>
          <w:rFonts w:cs="Arial"/>
          <w:sz w:val="20"/>
          <w:szCs w:val="20"/>
          <w:lang w:val="sr-Cyrl-RS"/>
        </w:rPr>
        <w:t>iz</w:t>
      </w:r>
      <w:r w:rsidRPr="00FB5F39">
        <w:rPr>
          <w:rFonts w:cs="Arial"/>
          <w:sz w:val="20"/>
          <w:szCs w:val="20"/>
          <w:lang w:val="sr-Cyrl-RS"/>
        </w:rPr>
        <w:t xml:space="preserve">  </w:t>
      </w:r>
      <w:r w:rsidR="009A2F50">
        <w:rPr>
          <w:rFonts w:cs="Arial"/>
          <w:sz w:val="20"/>
          <w:szCs w:val="20"/>
          <w:lang w:val="sr-Cyrl-RS"/>
        </w:rPr>
        <w:t>Ugljevika</w:t>
      </w:r>
      <w:r w:rsidRPr="00FB5F39">
        <w:rPr>
          <w:rFonts w:cs="Arial"/>
          <w:sz w:val="20"/>
          <w:szCs w:val="20"/>
        </w:rPr>
        <w:t xml:space="preserve">, </w:t>
      </w:r>
      <w:r w:rsidR="009A2F50">
        <w:rPr>
          <w:rFonts w:cs="Arial"/>
          <w:sz w:val="20"/>
          <w:szCs w:val="20"/>
        </w:rPr>
        <w:t>da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mjesecu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  <w:lang w:val="sr-Cyrl-RS"/>
        </w:rPr>
        <w:t>OKTOBRU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može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izvršiti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realokacija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budžetskih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sredstava</w:t>
      </w:r>
      <w:r w:rsidRPr="00FB5F39">
        <w:rPr>
          <w:rFonts w:cs="Arial"/>
          <w:sz w:val="20"/>
          <w:szCs w:val="20"/>
        </w:rPr>
        <w:t>:</w:t>
      </w:r>
    </w:p>
    <w:p w:rsidR="00671568" w:rsidRPr="00FB5F39" w:rsidRDefault="00671568" w:rsidP="00671568">
      <w:pPr>
        <w:ind w:right="102" w:firstLine="0"/>
        <w:rPr>
          <w:rFonts w:cs="Arial"/>
          <w:sz w:val="20"/>
          <w:szCs w:val="20"/>
        </w:rPr>
      </w:pPr>
    </w:p>
    <w:p w:rsidR="00671568" w:rsidRPr="00FB5F39" w:rsidRDefault="009A2F50" w:rsidP="0075668A">
      <w:pPr>
        <w:ind w:right="102" w:firstLine="0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Sa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pozicije</w:t>
      </w:r>
      <w:r w:rsidR="00671568" w:rsidRPr="00FB5F39">
        <w:rPr>
          <w:rFonts w:cs="Arial"/>
          <w:sz w:val="20"/>
          <w:szCs w:val="20"/>
        </w:rPr>
        <w:t>:</w:t>
      </w:r>
    </w:p>
    <w:p w:rsidR="00671568" w:rsidRPr="00FB5F39" w:rsidRDefault="00001355" w:rsidP="0075668A">
      <w:pPr>
        <w:ind w:right="102" w:firstLine="0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-411100-</w:t>
      </w:r>
      <w:r w:rsidR="009A2F50">
        <w:rPr>
          <w:rFonts w:cs="Arial"/>
          <w:sz w:val="20"/>
          <w:szCs w:val="20"/>
        </w:rPr>
        <w:t>Rashodi</w:t>
      </w:r>
      <w:r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</w:t>
      </w:r>
      <w:r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bruto</w:t>
      </w:r>
      <w:r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plate</w:t>
      </w:r>
      <w:r w:rsidR="00671568" w:rsidRPr="00FB5F39">
        <w:rPr>
          <w:rFonts w:cs="Arial"/>
          <w:sz w:val="20"/>
          <w:szCs w:val="20"/>
        </w:rPr>
        <w:t>................92,00</w:t>
      </w:r>
      <w:r w:rsidR="009A2F50">
        <w:rPr>
          <w:rFonts w:cs="Arial"/>
          <w:sz w:val="20"/>
          <w:szCs w:val="20"/>
        </w:rPr>
        <w:t>KM</w:t>
      </w:r>
    </w:p>
    <w:p w:rsidR="00671568" w:rsidRPr="00FB5F39" w:rsidRDefault="00671568" w:rsidP="0075668A">
      <w:pPr>
        <w:ind w:right="102" w:firstLine="0"/>
        <w:jc w:val="left"/>
        <w:rPr>
          <w:rFonts w:cs="Arial"/>
          <w:sz w:val="20"/>
          <w:szCs w:val="20"/>
        </w:rPr>
      </w:pPr>
    </w:p>
    <w:p w:rsidR="00671568" w:rsidRPr="00FB5F39" w:rsidRDefault="009A2F50" w:rsidP="0075668A">
      <w:pPr>
        <w:ind w:right="102" w:firstLine="0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Na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poziciju</w:t>
      </w:r>
      <w:r w:rsidR="00671568" w:rsidRPr="00FB5F39">
        <w:rPr>
          <w:rFonts w:cs="Arial"/>
          <w:sz w:val="20"/>
          <w:szCs w:val="20"/>
        </w:rPr>
        <w:t xml:space="preserve">: </w:t>
      </w:r>
    </w:p>
    <w:p w:rsidR="00671568" w:rsidRPr="00FB5F39" w:rsidRDefault="00671568" w:rsidP="0075668A">
      <w:pPr>
        <w:ind w:right="102" w:firstLine="0"/>
        <w:jc w:val="left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>-41</w:t>
      </w:r>
      <w:r w:rsidR="00001355">
        <w:rPr>
          <w:rFonts w:cs="Arial"/>
          <w:sz w:val="20"/>
          <w:szCs w:val="20"/>
        </w:rPr>
        <w:t>2200-</w:t>
      </w:r>
      <w:r w:rsidR="009A2F50">
        <w:rPr>
          <w:rFonts w:cs="Arial"/>
          <w:sz w:val="20"/>
          <w:szCs w:val="20"/>
        </w:rPr>
        <w:t>Rashodi</w:t>
      </w:r>
      <w:r w:rsidR="00001355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</w:t>
      </w:r>
      <w:r w:rsidR="00001355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utr</w:t>
      </w:r>
      <w:r w:rsidR="00001355">
        <w:rPr>
          <w:rFonts w:cs="Arial"/>
          <w:sz w:val="20"/>
          <w:szCs w:val="20"/>
        </w:rPr>
        <w:t>.</w:t>
      </w:r>
      <w:r w:rsidR="009A2F50">
        <w:rPr>
          <w:rFonts w:cs="Arial"/>
          <w:sz w:val="20"/>
          <w:szCs w:val="20"/>
        </w:rPr>
        <w:t>el</w:t>
      </w:r>
      <w:r w:rsidR="00001355">
        <w:rPr>
          <w:rFonts w:cs="Arial"/>
          <w:sz w:val="20"/>
          <w:szCs w:val="20"/>
        </w:rPr>
        <w:t>.</w:t>
      </w:r>
      <w:r w:rsidR="009A2F50">
        <w:rPr>
          <w:rFonts w:cs="Arial"/>
          <w:sz w:val="20"/>
          <w:szCs w:val="20"/>
        </w:rPr>
        <w:t>energ</w:t>
      </w:r>
      <w:r w:rsidR="00001355">
        <w:rPr>
          <w:rFonts w:cs="Arial"/>
          <w:sz w:val="20"/>
          <w:szCs w:val="20"/>
        </w:rPr>
        <w:t>..</w:t>
      </w:r>
      <w:r w:rsidRPr="00FB5F39">
        <w:rPr>
          <w:rFonts w:cs="Arial"/>
          <w:sz w:val="20"/>
          <w:szCs w:val="20"/>
        </w:rPr>
        <w:t>.............92,00</w:t>
      </w:r>
      <w:r w:rsidR="009A2F50">
        <w:rPr>
          <w:rFonts w:cs="Arial"/>
          <w:sz w:val="20"/>
          <w:szCs w:val="20"/>
        </w:rPr>
        <w:t>KM</w:t>
      </w:r>
    </w:p>
    <w:p w:rsidR="00671568" w:rsidRPr="00FB5F39" w:rsidRDefault="00671568" w:rsidP="0075668A">
      <w:pPr>
        <w:ind w:right="102" w:firstLine="0"/>
        <w:jc w:val="left"/>
        <w:rPr>
          <w:rFonts w:cs="Arial"/>
          <w:sz w:val="20"/>
          <w:szCs w:val="20"/>
          <w:lang w:val="sr-Cyrl-RS"/>
        </w:rPr>
      </w:pPr>
    </w:p>
    <w:p w:rsidR="00671568" w:rsidRPr="00FB5F39" w:rsidRDefault="00671568" w:rsidP="00671568">
      <w:pPr>
        <w:ind w:right="102" w:firstLine="0"/>
        <w:jc w:val="center"/>
        <w:rPr>
          <w:rFonts w:cs="Arial"/>
          <w:sz w:val="20"/>
          <w:szCs w:val="20"/>
          <w:lang w:val="sr-Latn-BA"/>
        </w:rPr>
      </w:pPr>
      <w:r w:rsidRPr="00FB5F39">
        <w:rPr>
          <w:rFonts w:cs="Arial"/>
          <w:sz w:val="20"/>
          <w:szCs w:val="20"/>
          <w:lang w:val="sr-Latn-BA"/>
        </w:rPr>
        <w:t>II</w:t>
      </w:r>
    </w:p>
    <w:p w:rsidR="00671568" w:rsidRPr="00FB5F39" w:rsidRDefault="00671568" w:rsidP="00671568">
      <w:pPr>
        <w:ind w:right="102" w:firstLine="0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ab/>
      </w:r>
      <w:r w:rsidR="009A2F50">
        <w:rPr>
          <w:rFonts w:cs="Arial"/>
          <w:sz w:val="20"/>
          <w:szCs w:val="20"/>
        </w:rPr>
        <w:t>Nalaže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službi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budžeta</w:t>
      </w:r>
      <w:r w:rsidRPr="00FB5F39">
        <w:rPr>
          <w:rFonts w:cs="Arial"/>
          <w:sz w:val="20"/>
          <w:szCs w:val="20"/>
        </w:rPr>
        <w:t xml:space="preserve">, </w:t>
      </w:r>
      <w:r w:rsidR="009A2F50">
        <w:rPr>
          <w:rFonts w:cs="Arial"/>
          <w:sz w:val="20"/>
          <w:szCs w:val="20"/>
        </w:rPr>
        <w:t>tj</w:t>
      </w:r>
      <w:r w:rsidRPr="00FB5F39">
        <w:rPr>
          <w:rFonts w:cs="Arial"/>
          <w:sz w:val="20"/>
          <w:szCs w:val="20"/>
        </w:rPr>
        <w:t>.</w:t>
      </w:r>
      <w:r w:rsidR="009A2F50">
        <w:rPr>
          <w:rFonts w:cs="Arial"/>
          <w:sz w:val="20"/>
          <w:szCs w:val="20"/>
        </w:rPr>
        <w:t>službeniku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zaduženom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unos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operativnog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budžeta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da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može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na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osnovu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ovog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Rješenja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izvršiti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unos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iste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pozicije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po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tački</w:t>
      </w:r>
      <w:r w:rsidRPr="00FB5F39">
        <w:rPr>
          <w:rFonts w:cs="Arial"/>
          <w:sz w:val="20"/>
          <w:szCs w:val="20"/>
        </w:rPr>
        <w:t xml:space="preserve"> 1 </w:t>
      </w:r>
      <w:r w:rsidR="009A2F50">
        <w:rPr>
          <w:rFonts w:cs="Arial"/>
          <w:sz w:val="20"/>
          <w:szCs w:val="20"/>
        </w:rPr>
        <w:t>ovog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Rješenja</w:t>
      </w:r>
      <w:r w:rsidRPr="00FB5F39">
        <w:rPr>
          <w:rFonts w:cs="Arial"/>
          <w:sz w:val="20"/>
          <w:szCs w:val="20"/>
        </w:rPr>
        <w:t>.</w:t>
      </w:r>
    </w:p>
    <w:p w:rsidR="00671568" w:rsidRPr="00FB5F39" w:rsidRDefault="00671568" w:rsidP="00671568">
      <w:pPr>
        <w:ind w:right="102" w:firstLine="0"/>
        <w:jc w:val="center"/>
        <w:rPr>
          <w:rStyle w:val="Emphasis"/>
          <w:rFonts w:cs="Arial"/>
          <w:i w:val="0"/>
          <w:sz w:val="20"/>
          <w:szCs w:val="20"/>
        </w:rPr>
      </w:pPr>
      <w:r w:rsidRPr="00FB5F39">
        <w:rPr>
          <w:rStyle w:val="Emphasis"/>
          <w:rFonts w:cs="Arial"/>
          <w:i w:val="0"/>
          <w:sz w:val="20"/>
          <w:szCs w:val="20"/>
        </w:rPr>
        <w:t>III</w:t>
      </w:r>
    </w:p>
    <w:p w:rsidR="00671568" w:rsidRPr="00FB5F39" w:rsidRDefault="00671568" w:rsidP="00671568">
      <w:pPr>
        <w:ind w:right="102" w:firstLine="0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ab/>
      </w:r>
      <w:r w:rsidR="009A2F50">
        <w:rPr>
          <w:rFonts w:cs="Arial"/>
          <w:sz w:val="20"/>
          <w:szCs w:val="20"/>
        </w:rPr>
        <w:t>Ovo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Rješenje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stupa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na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snagu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danom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donošenja</w:t>
      </w:r>
      <w:r w:rsidRPr="00FB5F39">
        <w:rPr>
          <w:rFonts w:cs="Arial"/>
          <w:sz w:val="20"/>
          <w:szCs w:val="20"/>
        </w:rPr>
        <w:t xml:space="preserve">, </w:t>
      </w:r>
      <w:r w:rsidR="009A2F50">
        <w:rPr>
          <w:rFonts w:cs="Arial"/>
          <w:sz w:val="20"/>
          <w:szCs w:val="20"/>
        </w:rPr>
        <w:t>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isto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će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objaviti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</w:t>
      </w:r>
      <w:r w:rsidRPr="00FB5F39">
        <w:rPr>
          <w:rFonts w:cs="Arial"/>
          <w:sz w:val="20"/>
          <w:szCs w:val="20"/>
        </w:rPr>
        <w:t xml:space="preserve"> „</w:t>
      </w:r>
      <w:r w:rsidR="009A2F50">
        <w:rPr>
          <w:rFonts w:cs="Arial"/>
          <w:sz w:val="20"/>
          <w:szCs w:val="20"/>
        </w:rPr>
        <w:t>Službenom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biltenu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opštine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Ugljevik</w:t>
      </w:r>
      <w:r w:rsidRPr="00FB5F39">
        <w:rPr>
          <w:rFonts w:cs="Arial"/>
          <w:sz w:val="20"/>
          <w:szCs w:val="20"/>
        </w:rPr>
        <w:t xml:space="preserve">“. </w:t>
      </w:r>
    </w:p>
    <w:p w:rsidR="00671568" w:rsidRPr="00FB5F39" w:rsidRDefault="00671568" w:rsidP="00671568">
      <w:pPr>
        <w:ind w:right="102" w:firstLine="0"/>
        <w:rPr>
          <w:rFonts w:cs="Arial"/>
          <w:sz w:val="20"/>
          <w:szCs w:val="20"/>
        </w:rPr>
      </w:pPr>
    </w:p>
    <w:p w:rsidR="00671568" w:rsidRPr="007A63F1" w:rsidRDefault="009A2F50" w:rsidP="007A63F1">
      <w:pPr>
        <w:ind w:right="102" w:firstLine="0"/>
        <w:jc w:val="left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REPUBLIKA</w:t>
      </w:r>
      <w:r w:rsidR="00671568" w:rsidRPr="007A63F1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SRPSKA</w:t>
      </w:r>
    </w:p>
    <w:p w:rsidR="00671568" w:rsidRPr="007A63F1" w:rsidRDefault="009A2F50" w:rsidP="007A63F1">
      <w:pPr>
        <w:ind w:right="102" w:firstLine="0"/>
        <w:jc w:val="left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OPŠTINA</w:t>
      </w:r>
      <w:r w:rsidR="00671568" w:rsidRPr="007A63F1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UGLjEVIK</w:t>
      </w:r>
      <w:r w:rsidR="00671568" w:rsidRPr="007A63F1">
        <w:rPr>
          <w:rFonts w:cs="Arial"/>
          <w:sz w:val="18"/>
          <w:szCs w:val="18"/>
          <w:lang w:val="sr-Cyrl-CS"/>
        </w:rPr>
        <w:t xml:space="preserve">                                    </w:t>
      </w:r>
    </w:p>
    <w:p w:rsidR="00671568" w:rsidRPr="007A63F1" w:rsidRDefault="009A2F50" w:rsidP="007A63F1">
      <w:pPr>
        <w:ind w:right="102" w:firstLine="0"/>
        <w:jc w:val="left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NAČELNIK</w:t>
      </w:r>
      <w:r w:rsidR="00671568" w:rsidRPr="007A63F1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OPŠTINE</w:t>
      </w:r>
      <w:r w:rsidR="00671568" w:rsidRPr="007A63F1">
        <w:rPr>
          <w:rFonts w:cs="Arial"/>
          <w:sz w:val="18"/>
          <w:szCs w:val="18"/>
          <w:lang w:val="sr-Cyrl-CS"/>
        </w:rPr>
        <w:t xml:space="preserve">                                                                                                                </w:t>
      </w:r>
    </w:p>
    <w:p w:rsidR="00671568" w:rsidRPr="007A63F1" w:rsidRDefault="009A2F50" w:rsidP="007A63F1">
      <w:pPr>
        <w:ind w:right="102" w:firstLine="0"/>
        <w:jc w:val="left"/>
        <w:rPr>
          <w:rFonts w:cs="Arial"/>
          <w:sz w:val="18"/>
          <w:szCs w:val="18"/>
          <w:lang w:val="sr-Latn-BA"/>
        </w:rPr>
      </w:pPr>
      <w:r>
        <w:rPr>
          <w:rFonts w:cs="Arial"/>
          <w:sz w:val="18"/>
          <w:szCs w:val="18"/>
          <w:lang w:val="sr-Cyrl-CS"/>
        </w:rPr>
        <w:t>Broj</w:t>
      </w:r>
      <w:r w:rsidR="00671568" w:rsidRPr="007A63F1">
        <w:rPr>
          <w:rFonts w:cs="Arial"/>
          <w:sz w:val="18"/>
          <w:szCs w:val="18"/>
          <w:lang w:val="sr-Cyrl-CS"/>
        </w:rPr>
        <w:t xml:space="preserve">: 02/4-40-1123/23      </w:t>
      </w:r>
      <w:r w:rsidR="00671568" w:rsidRPr="007A63F1">
        <w:rPr>
          <w:rFonts w:cs="Arial"/>
          <w:sz w:val="18"/>
          <w:szCs w:val="18"/>
        </w:rPr>
        <w:t xml:space="preserve">  </w:t>
      </w:r>
      <w:r w:rsidR="007A63F1">
        <w:rPr>
          <w:rFonts w:cs="Arial"/>
          <w:sz w:val="18"/>
          <w:szCs w:val="18"/>
          <w:lang w:val="sr-Cyrl-CS"/>
        </w:rPr>
        <w:t xml:space="preserve">        </w:t>
      </w:r>
      <w:r>
        <w:rPr>
          <w:rFonts w:cs="Arial"/>
          <w:sz w:val="18"/>
          <w:szCs w:val="18"/>
          <w:lang w:val="sr-Cyrl-CS"/>
        </w:rPr>
        <w:t>NAČELNIK</w:t>
      </w:r>
      <w:r w:rsidR="00671568" w:rsidRPr="007A63F1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OPŠTINE</w:t>
      </w:r>
      <w:r w:rsidR="00671568" w:rsidRPr="007A63F1">
        <w:rPr>
          <w:rFonts w:cs="Arial"/>
          <w:sz w:val="18"/>
          <w:szCs w:val="18"/>
          <w:lang w:val="sr-Cyrl-CS"/>
        </w:rPr>
        <w:t xml:space="preserve">                         </w:t>
      </w:r>
    </w:p>
    <w:p w:rsidR="00671568" w:rsidRPr="007A63F1" w:rsidRDefault="009A2F50" w:rsidP="007A63F1">
      <w:pPr>
        <w:pBdr>
          <w:bottom w:val="single" w:sz="6" w:space="1" w:color="auto"/>
        </w:pBdr>
        <w:ind w:right="102" w:firstLine="0"/>
        <w:jc w:val="left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Datum</w:t>
      </w:r>
      <w:r w:rsidR="00671568" w:rsidRPr="007A63F1">
        <w:rPr>
          <w:rFonts w:cs="Arial"/>
          <w:sz w:val="18"/>
          <w:szCs w:val="18"/>
          <w:lang w:val="sr-Cyrl-CS"/>
        </w:rPr>
        <w:t>:23.11.2023</w:t>
      </w:r>
      <w:r w:rsidR="00671568" w:rsidRPr="007A63F1">
        <w:rPr>
          <w:rFonts w:cs="Arial"/>
          <w:sz w:val="18"/>
          <w:szCs w:val="18"/>
        </w:rPr>
        <w:t>.</w:t>
      </w:r>
      <w:r>
        <w:rPr>
          <w:rFonts w:cs="Arial"/>
          <w:sz w:val="18"/>
          <w:szCs w:val="18"/>
          <w:lang w:val="sr-Cyrl-CS"/>
        </w:rPr>
        <w:t>god</w:t>
      </w:r>
      <w:r w:rsidR="00671568" w:rsidRPr="007A63F1">
        <w:rPr>
          <w:rFonts w:cs="Arial"/>
          <w:sz w:val="18"/>
          <w:szCs w:val="18"/>
          <w:lang w:val="sr-Cyrl-CS"/>
        </w:rPr>
        <w:t xml:space="preserve">                </w:t>
      </w:r>
      <w:r>
        <w:rPr>
          <w:rFonts w:cs="Arial"/>
          <w:sz w:val="18"/>
          <w:szCs w:val="18"/>
          <w:lang w:val="sr-Cyrl-CS"/>
        </w:rPr>
        <w:t>Vasilije</w:t>
      </w:r>
      <w:r w:rsidR="00671568" w:rsidRPr="007A63F1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Perić</w:t>
      </w:r>
      <w:r w:rsidR="00671568" w:rsidRPr="007A63F1">
        <w:rPr>
          <w:rFonts w:cs="Arial"/>
          <w:sz w:val="18"/>
          <w:szCs w:val="18"/>
          <w:lang w:val="sr-Cyrl-CS"/>
        </w:rPr>
        <w:t xml:space="preserve">, </w:t>
      </w:r>
      <w:r>
        <w:rPr>
          <w:rFonts w:cs="Arial"/>
          <w:sz w:val="18"/>
          <w:szCs w:val="18"/>
          <w:lang w:val="sr-Cyrl-CS"/>
        </w:rPr>
        <w:t>dipl</w:t>
      </w:r>
      <w:r w:rsidR="00671568" w:rsidRPr="007A63F1">
        <w:rPr>
          <w:rFonts w:cs="Arial"/>
          <w:sz w:val="18"/>
          <w:szCs w:val="18"/>
          <w:lang w:val="sr-Cyrl-CS"/>
        </w:rPr>
        <w:t>.</w:t>
      </w:r>
      <w:r>
        <w:rPr>
          <w:rFonts w:cs="Arial"/>
          <w:sz w:val="18"/>
          <w:szCs w:val="18"/>
          <w:lang w:val="sr-Cyrl-CS"/>
        </w:rPr>
        <w:t>ek</w:t>
      </w:r>
      <w:r w:rsidR="00671568" w:rsidRPr="007A63F1">
        <w:rPr>
          <w:rFonts w:cs="Arial"/>
          <w:sz w:val="18"/>
          <w:szCs w:val="18"/>
          <w:lang w:val="sr-Cyrl-CS"/>
        </w:rPr>
        <w:t>.</w:t>
      </w:r>
    </w:p>
    <w:p w:rsidR="007A63F1" w:rsidRPr="007A63F1" w:rsidRDefault="007A63F1" w:rsidP="007A63F1">
      <w:pPr>
        <w:ind w:right="102" w:firstLine="0"/>
        <w:jc w:val="left"/>
        <w:rPr>
          <w:rFonts w:cs="Arial"/>
          <w:sz w:val="18"/>
          <w:szCs w:val="18"/>
          <w:lang w:val="sr-Cyrl-RS"/>
        </w:rPr>
      </w:pPr>
    </w:p>
    <w:p w:rsidR="00671568" w:rsidRPr="00FB5F39" w:rsidRDefault="009A2F50" w:rsidP="00671568">
      <w:pPr>
        <w:spacing w:after="200" w:line="276" w:lineRule="auto"/>
        <w:ind w:right="102" w:firstLine="0"/>
        <w:rPr>
          <w:rFonts w:cs="Arial"/>
          <w:sz w:val="20"/>
          <w:szCs w:val="20"/>
          <w:lang w:val="sr-Cyrl-CS"/>
        </w:rPr>
      </w:pPr>
      <w:r>
        <w:rPr>
          <w:rFonts w:cs="Arial"/>
          <w:sz w:val="20"/>
          <w:szCs w:val="20"/>
          <w:lang w:val="sr-Cyrl-CS"/>
        </w:rPr>
        <w:t>Na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osnovu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člana</w:t>
      </w:r>
      <w:r w:rsidR="00671568" w:rsidRPr="00FB5F39">
        <w:rPr>
          <w:rFonts w:cs="Arial"/>
          <w:sz w:val="20"/>
          <w:szCs w:val="20"/>
          <w:lang w:val="sr-Cyrl-CS"/>
        </w:rPr>
        <w:t xml:space="preserve"> 59. </w:t>
      </w:r>
      <w:r>
        <w:rPr>
          <w:rFonts w:cs="Arial"/>
          <w:sz w:val="20"/>
          <w:szCs w:val="20"/>
          <w:lang w:val="sr-Cyrl-CS"/>
        </w:rPr>
        <w:t>Zakona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lokalnoj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samoupravi</w:t>
      </w:r>
      <w:r w:rsidR="00671568" w:rsidRPr="00FB5F39">
        <w:rPr>
          <w:rFonts w:cs="Arial"/>
          <w:sz w:val="20"/>
          <w:szCs w:val="20"/>
          <w:lang w:val="sr-Cyrl-CS"/>
        </w:rPr>
        <w:t xml:space="preserve"> („</w:t>
      </w:r>
      <w:r>
        <w:rPr>
          <w:rFonts w:cs="Arial"/>
          <w:sz w:val="20"/>
          <w:szCs w:val="20"/>
          <w:lang w:val="sr-Cyrl-CS"/>
        </w:rPr>
        <w:t>Službeni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glasnik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Republike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Srpske</w:t>
      </w:r>
      <w:r w:rsidR="00671568" w:rsidRPr="00FB5F39">
        <w:rPr>
          <w:rFonts w:cs="Arial"/>
          <w:sz w:val="20"/>
          <w:szCs w:val="20"/>
          <w:lang w:val="sr-Cyrl-CS"/>
        </w:rPr>
        <w:t xml:space="preserve">“, </w:t>
      </w:r>
      <w:r>
        <w:rPr>
          <w:rFonts w:cs="Arial"/>
          <w:sz w:val="20"/>
          <w:szCs w:val="20"/>
          <w:lang w:val="sr-Cyrl-CS"/>
        </w:rPr>
        <w:t>broj</w:t>
      </w:r>
      <w:r w:rsidR="00671568" w:rsidRPr="00FB5F39">
        <w:rPr>
          <w:rFonts w:cs="Arial"/>
          <w:sz w:val="20"/>
          <w:szCs w:val="20"/>
          <w:lang w:val="sr-Cyrl-CS"/>
        </w:rPr>
        <w:t xml:space="preserve"> 97/16) </w:t>
      </w:r>
      <w:r>
        <w:rPr>
          <w:rFonts w:cs="Arial"/>
          <w:sz w:val="20"/>
          <w:szCs w:val="20"/>
          <w:lang w:val="sr-Cyrl-CS"/>
        </w:rPr>
        <w:t>i</w:t>
      </w:r>
      <w:r w:rsidR="00671568" w:rsidRPr="00FB5F39">
        <w:rPr>
          <w:rFonts w:cs="Arial"/>
          <w:sz w:val="20"/>
          <w:szCs w:val="20"/>
          <w:lang w:val="sr-Cyrl-CS"/>
        </w:rPr>
        <w:t xml:space="preserve">  </w:t>
      </w:r>
      <w:r>
        <w:rPr>
          <w:rFonts w:cs="Arial"/>
          <w:sz w:val="20"/>
          <w:szCs w:val="20"/>
          <w:lang w:val="sr-Cyrl-CS"/>
        </w:rPr>
        <w:t>člana</w:t>
      </w:r>
      <w:r w:rsidR="00671568" w:rsidRPr="00FB5F39">
        <w:rPr>
          <w:rFonts w:cs="Arial"/>
          <w:sz w:val="20"/>
          <w:szCs w:val="20"/>
          <w:lang w:val="sr-Cyrl-CS"/>
        </w:rPr>
        <w:t xml:space="preserve"> 68. </w:t>
      </w:r>
      <w:r>
        <w:rPr>
          <w:rFonts w:cs="Arial"/>
          <w:sz w:val="20"/>
          <w:szCs w:val="20"/>
          <w:lang w:val="sr-Cyrl-CS"/>
        </w:rPr>
        <w:t>Statuta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opštine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Ugljevik</w:t>
      </w:r>
      <w:r w:rsidR="00671568" w:rsidRPr="00FB5F39">
        <w:rPr>
          <w:rFonts w:cs="Arial"/>
          <w:sz w:val="20"/>
          <w:szCs w:val="20"/>
          <w:lang w:val="sr-Cyrl-CS"/>
        </w:rPr>
        <w:t xml:space="preserve"> („</w:t>
      </w:r>
      <w:r>
        <w:rPr>
          <w:rFonts w:cs="Arial"/>
          <w:sz w:val="20"/>
          <w:szCs w:val="20"/>
          <w:lang w:val="sr-Cyrl-CS"/>
        </w:rPr>
        <w:t>Službeni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bilten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opštine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Ugljevik</w:t>
      </w:r>
      <w:r w:rsidR="00671568" w:rsidRPr="00FB5F39">
        <w:rPr>
          <w:rFonts w:cs="Arial"/>
          <w:sz w:val="20"/>
          <w:szCs w:val="20"/>
          <w:lang w:val="sr-Cyrl-CS"/>
        </w:rPr>
        <w:t xml:space="preserve">“, </w:t>
      </w:r>
      <w:r>
        <w:rPr>
          <w:rFonts w:cs="Arial"/>
          <w:sz w:val="20"/>
          <w:szCs w:val="20"/>
          <w:lang w:val="sr-Cyrl-CS"/>
        </w:rPr>
        <w:t>broj</w:t>
      </w:r>
      <w:r w:rsidR="00671568" w:rsidRPr="00FB5F39">
        <w:rPr>
          <w:rFonts w:cs="Arial"/>
          <w:sz w:val="20"/>
          <w:szCs w:val="20"/>
          <w:lang w:val="sr-Cyrl-CS"/>
        </w:rPr>
        <w:t xml:space="preserve"> 7/17) </w:t>
      </w:r>
      <w:r>
        <w:rPr>
          <w:rFonts w:cs="Arial"/>
          <w:sz w:val="20"/>
          <w:szCs w:val="20"/>
          <w:lang w:val="sr-Cyrl-CS"/>
        </w:rPr>
        <w:t>i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člana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 w:rsidR="00671568" w:rsidRPr="00FB5F39">
        <w:rPr>
          <w:rFonts w:cs="Arial"/>
          <w:sz w:val="20"/>
          <w:szCs w:val="20"/>
          <w:lang w:val="sr-Latn-BA"/>
        </w:rPr>
        <w:t xml:space="preserve">8. </w:t>
      </w:r>
      <w:r>
        <w:rPr>
          <w:rFonts w:cs="Arial"/>
          <w:sz w:val="20"/>
          <w:szCs w:val="20"/>
        </w:rPr>
        <w:t>i</w:t>
      </w:r>
      <w:r w:rsidR="00671568" w:rsidRPr="00FB5F39">
        <w:rPr>
          <w:rFonts w:cs="Arial"/>
          <w:sz w:val="20"/>
          <w:szCs w:val="20"/>
        </w:rPr>
        <w:t xml:space="preserve"> </w:t>
      </w:r>
      <w:r w:rsidR="00671568" w:rsidRPr="00FB5F39">
        <w:rPr>
          <w:rFonts w:cs="Arial"/>
          <w:sz w:val="20"/>
          <w:szCs w:val="20"/>
          <w:lang w:val="sr-Cyrl-CS"/>
        </w:rPr>
        <w:t xml:space="preserve">10. </w:t>
      </w:r>
      <w:r>
        <w:rPr>
          <w:rFonts w:cs="Arial"/>
          <w:sz w:val="20"/>
          <w:szCs w:val="20"/>
          <w:lang w:val="sr-Cyrl-CS"/>
        </w:rPr>
        <w:t>Odluke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izvršenju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budžeta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opštine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Ugljevik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za</w:t>
      </w:r>
      <w:r w:rsidR="00671568" w:rsidRPr="00FB5F39">
        <w:rPr>
          <w:rFonts w:cs="Arial"/>
          <w:sz w:val="20"/>
          <w:szCs w:val="20"/>
          <w:lang w:val="sr-Cyrl-CS"/>
        </w:rPr>
        <w:t xml:space="preserve"> 2023. </w:t>
      </w:r>
      <w:r>
        <w:rPr>
          <w:rFonts w:cs="Arial"/>
          <w:sz w:val="20"/>
          <w:szCs w:val="20"/>
          <w:lang w:val="sr-Cyrl-CS"/>
        </w:rPr>
        <w:t>godinu</w:t>
      </w:r>
      <w:r w:rsidR="00671568" w:rsidRPr="00FB5F39">
        <w:rPr>
          <w:rFonts w:cs="Arial"/>
          <w:sz w:val="20"/>
          <w:szCs w:val="20"/>
          <w:lang w:val="sr-Cyrl-CS"/>
        </w:rPr>
        <w:t xml:space="preserve">, </w:t>
      </w:r>
      <w:r>
        <w:rPr>
          <w:rFonts w:cs="Arial"/>
          <w:sz w:val="20"/>
          <w:szCs w:val="20"/>
          <w:lang w:val="sr-Cyrl-CS"/>
        </w:rPr>
        <w:t>Načelnik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opštine</w:t>
      </w:r>
      <w:r w:rsidR="00671568" w:rsidRPr="00FB5F39">
        <w:rPr>
          <w:rFonts w:cs="Arial"/>
          <w:sz w:val="20"/>
          <w:szCs w:val="20"/>
          <w:lang w:val="sr-Cyrl-CS"/>
        </w:rPr>
        <w:t xml:space="preserve">  </w:t>
      </w:r>
      <w:r>
        <w:rPr>
          <w:rFonts w:cs="Arial"/>
          <w:sz w:val="20"/>
          <w:szCs w:val="20"/>
          <w:lang w:val="sr-Cyrl-CS"/>
        </w:rPr>
        <w:t>Ugljevik</w:t>
      </w:r>
      <w:r w:rsidR="00671568" w:rsidRPr="00FB5F39">
        <w:rPr>
          <w:rFonts w:cs="Arial"/>
          <w:sz w:val="20"/>
          <w:szCs w:val="20"/>
          <w:lang w:val="sr-Cyrl-CS"/>
        </w:rPr>
        <w:t xml:space="preserve">, </w:t>
      </w:r>
      <w:r>
        <w:rPr>
          <w:rFonts w:cs="Arial"/>
          <w:sz w:val="20"/>
          <w:szCs w:val="20"/>
          <w:lang w:val="sr-Cyrl-CS"/>
        </w:rPr>
        <w:t>donosi</w:t>
      </w:r>
      <w:r w:rsidR="00671568" w:rsidRPr="00FB5F39">
        <w:rPr>
          <w:rFonts w:cs="Arial"/>
          <w:sz w:val="20"/>
          <w:szCs w:val="20"/>
          <w:lang w:val="sr-Cyrl-CS"/>
        </w:rPr>
        <w:t>:</w:t>
      </w:r>
    </w:p>
    <w:p w:rsidR="00671568" w:rsidRPr="00FB5F39" w:rsidRDefault="009A2F50" w:rsidP="00671568">
      <w:pPr>
        <w:ind w:right="102" w:firstLine="0"/>
        <w:jc w:val="center"/>
        <w:rPr>
          <w:rFonts w:cs="Arial"/>
          <w:sz w:val="20"/>
          <w:szCs w:val="20"/>
          <w:lang w:val="sr-Cyrl-CS"/>
        </w:rPr>
      </w:pPr>
      <w:r>
        <w:rPr>
          <w:rFonts w:cs="Arial"/>
          <w:sz w:val="20"/>
          <w:szCs w:val="20"/>
          <w:lang w:val="sr-Cyrl-CS"/>
        </w:rPr>
        <w:t>R J E Š E NJ E</w:t>
      </w:r>
    </w:p>
    <w:p w:rsidR="00671568" w:rsidRPr="00FB5F39" w:rsidRDefault="00671568" w:rsidP="00671568">
      <w:pPr>
        <w:ind w:right="102" w:firstLine="0"/>
        <w:jc w:val="center"/>
        <w:rPr>
          <w:rFonts w:cs="Arial"/>
          <w:sz w:val="20"/>
          <w:szCs w:val="20"/>
          <w:lang w:val="sr-Cyrl-RS"/>
        </w:rPr>
      </w:pPr>
      <w:r w:rsidRPr="00FB5F39">
        <w:rPr>
          <w:rFonts w:cs="Arial"/>
          <w:sz w:val="20"/>
          <w:szCs w:val="20"/>
        </w:rPr>
        <w:t>I</w:t>
      </w:r>
    </w:p>
    <w:p w:rsidR="00671568" w:rsidRPr="00FB5F39" w:rsidRDefault="00671568" w:rsidP="00671568">
      <w:pPr>
        <w:ind w:right="102" w:firstLine="0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>O</w:t>
      </w:r>
      <w:r w:rsidR="009A2F50">
        <w:rPr>
          <w:rFonts w:cs="Arial"/>
          <w:sz w:val="20"/>
          <w:szCs w:val="20"/>
        </w:rPr>
        <w:t>dobrava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budžetskom</w:t>
      </w:r>
      <w:r w:rsidRPr="00FB5F39">
        <w:rPr>
          <w:rFonts w:cs="Arial"/>
          <w:sz w:val="20"/>
          <w:szCs w:val="20"/>
        </w:rPr>
        <w:t xml:space="preserve">  </w:t>
      </w:r>
      <w:r w:rsidR="009A2F50">
        <w:rPr>
          <w:rFonts w:cs="Arial"/>
          <w:sz w:val="20"/>
          <w:szCs w:val="20"/>
        </w:rPr>
        <w:t>korisniku</w:t>
      </w:r>
      <w:r w:rsidRPr="00FB5F39">
        <w:rPr>
          <w:rFonts w:cs="Arial"/>
          <w:sz w:val="20"/>
          <w:szCs w:val="20"/>
        </w:rPr>
        <w:t xml:space="preserve"> </w:t>
      </w:r>
      <w:r w:rsidRPr="00FB5F39">
        <w:rPr>
          <w:rFonts w:cs="Arial"/>
          <w:sz w:val="20"/>
          <w:szCs w:val="20"/>
          <w:lang w:val="sr-Latn-BA"/>
        </w:rPr>
        <w:t xml:space="preserve"> </w:t>
      </w:r>
      <w:r w:rsidR="009A2F50">
        <w:rPr>
          <w:rFonts w:cs="Arial"/>
          <w:sz w:val="20"/>
          <w:szCs w:val="20"/>
          <w:lang w:val="sr-Cyrl-RS"/>
        </w:rPr>
        <w:t>JU</w:t>
      </w:r>
      <w:r w:rsidRPr="00FB5F39">
        <w:rPr>
          <w:rFonts w:cs="Arial"/>
          <w:sz w:val="20"/>
          <w:szCs w:val="20"/>
          <w:lang w:val="sr-Cyrl-RS"/>
        </w:rPr>
        <w:t xml:space="preserve"> </w:t>
      </w:r>
      <w:r w:rsidR="009A2F50">
        <w:rPr>
          <w:rFonts w:cs="Arial"/>
          <w:sz w:val="20"/>
          <w:szCs w:val="20"/>
          <w:lang w:val="sr-Cyrl-RS"/>
        </w:rPr>
        <w:t>Dječiji</w:t>
      </w:r>
      <w:r w:rsidRPr="00FB5F39">
        <w:rPr>
          <w:rFonts w:cs="Arial"/>
          <w:sz w:val="20"/>
          <w:szCs w:val="20"/>
          <w:lang w:val="sr-Cyrl-RS"/>
        </w:rPr>
        <w:t xml:space="preserve"> </w:t>
      </w:r>
      <w:r w:rsidR="009A2F50">
        <w:rPr>
          <w:rFonts w:cs="Arial"/>
          <w:sz w:val="20"/>
          <w:szCs w:val="20"/>
          <w:lang w:val="sr-Cyrl-RS"/>
        </w:rPr>
        <w:t>vrtić</w:t>
      </w:r>
      <w:r w:rsidRPr="00FB5F39">
        <w:rPr>
          <w:rFonts w:cs="Arial"/>
          <w:sz w:val="20"/>
          <w:szCs w:val="20"/>
          <w:lang w:val="sr-Cyrl-RS"/>
        </w:rPr>
        <w:t xml:space="preserve"> „</w:t>
      </w:r>
      <w:r w:rsidR="009A2F50">
        <w:rPr>
          <w:rFonts w:cs="Arial"/>
          <w:sz w:val="20"/>
          <w:szCs w:val="20"/>
          <w:lang w:val="sr-Cyrl-RS"/>
        </w:rPr>
        <w:t>Duško</w:t>
      </w:r>
      <w:r w:rsidRPr="00FB5F39">
        <w:rPr>
          <w:rFonts w:cs="Arial"/>
          <w:sz w:val="20"/>
          <w:szCs w:val="20"/>
          <w:lang w:val="sr-Cyrl-RS"/>
        </w:rPr>
        <w:t xml:space="preserve"> </w:t>
      </w:r>
      <w:r w:rsidR="009A2F50">
        <w:rPr>
          <w:rFonts w:cs="Arial"/>
          <w:sz w:val="20"/>
          <w:szCs w:val="20"/>
          <w:lang w:val="sr-Cyrl-RS"/>
        </w:rPr>
        <w:t>Radović</w:t>
      </w:r>
      <w:r w:rsidRPr="00FB5F39">
        <w:rPr>
          <w:rFonts w:cs="Arial"/>
          <w:sz w:val="20"/>
          <w:szCs w:val="20"/>
          <w:lang w:val="sr-Cyrl-RS"/>
        </w:rPr>
        <w:t xml:space="preserve">“ </w:t>
      </w:r>
      <w:r w:rsidR="009A2F50">
        <w:rPr>
          <w:rFonts w:cs="Arial"/>
          <w:sz w:val="20"/>
          <w:szCs w:val="20"/>
          <w:lang w:val="sr-Cyrl-RS"/>
        </w:rPr>
        <w:t>iz</w:t>
      </w:r>
      <w:r w:rsidRPr="00FB5F39">
        <w:rPr>
          <w:rFonts w:cs="Arial"/>
          <w:sz w:val="20"/>
          <w:szCs w:val="20"/>
          <w:lang w:val="sr-Cyrl-RS"/>
        </w:rPr>
        <w:t xml:space="preserve">  </w:t>
      </w:r>
      <w:r w:rsidR="009A2F50">
        <w:rPr>
          <w:rFonts w:cs="Arial"/>
          <w:sz w:val="20"/>
          <w:szCs w:val="20"/>
          <w:lang w:val="sr-Cyrl-RS"/>
        </w:rPr>
        <w:t>Ugljevika</w:t>
      </w:r>
      <w:r w:rsidRPr="00FB5F39">
        <w:rPr>
          <w:rFonts w:cs="Arial"/>
          <w:sz w:val="20"/>
          <w:szCs w:val="20"/>
        </w:rPr>
        <w:t xml:space="preserve">, </w:t>
      </w:r>
      <w:r w:rsidR="009A2F50">
        <w:rPr>
          <w:rFonts w:cs="Arial"/>
          <w:sz w:val="20"/>
          <w:szCs w:val="20"/>
        </w:rPr>
        <w:t>da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mjesecu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  <w:lang w:val="sr-Cyrl-RS"/>
        </w:rPr>
        <w:t>OKTOBRU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može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izvršiti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realokacija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budžetskih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sredstava</w:t>
      </w:r>
      <w:r w:rsidRPr="00FB5F39">
        <w:rPr>
          <w:rFonts w:cs="Arial"/>
          <w:sz w:val="20"/>
          <w:szCs w:val="20"/>
        </w:rPr>
        <w:t>:</w:t>
      </w:r>
    </w:p>
    <w:p w:rsidR="00671568" w:rsidRPr="00FB5F39" w:rsidRDefault="00671568" w:rsidP="00671568">
      <w:pPr>
        <w:ind w:right="102" w:firstLine="0"/>
        <w:rPr>
          <w:rFonts w:cs="Arial"/>
          <w:sz w:val="20"/>
          <w:szCs w:val="20"/>
        </w:rPr>
      </w:pPr>
    </w:p>
    <w:p w:rsidR="00671568" w:rsidRPr="00FB5F39" w:rsidRDefault="009A2F50" w:rsidP="007A63F1">
      <w:pPr>
        <w:ind w:right="102" w:firstLine="0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Sa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pozicije</w:t>
      </w:r>
      <w:r w:rsidR="00671568" w:rsidRPr="00FB5F39">
        <w:rPr>
          <w:rFonts w:cs="Arial"/>
          <w:sz w:val="20"/>
          <w:szCs w:val="20"/>
        </w:rPr>
        <w:t>:</w:t>
      </w:r>
    </w:p>
    <w:p w:rsidR="00671568" w:rsidRPr="00FB5F39" w:rsidRDefault="00001355" w:rsidP="007A63F1">
      <w:pPr>
        <w:ind w:right="102" w:firstLine="0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-</w:t>
      </w:r>
      <w:r w:rsidR="009A2F50">
        <w:rPr>
          <w:rFonts w:cs="Arial"/>
          <w:sz w:val="20"/>
          <w:szCs w:val="20"/>
        </w:rPr>
        <w:t>Budžetska</w:t>
      </w:r>
      <w:r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rezerva</w:t>
      </w:r>
      <w:r>
        <w:rPr>
          <w:rFonts w:cs="Arial"/>
          <w:sz w:val="20"/>
          <w:szCs w:val="20"/>
        </w:rPr>
        <w:t>..........</w:t>
      </w:r>
      <w:r w:rsidR="00671568" w:rsidRPr="00FB5F39">
        <w:rPr>
          <w:rFonts w:cs="Arial"/>
          <w:sz w:val="20"/>
          <w:szCs w:val="20"/>
        </w:rPr>
        <w:t>............</w:t>
      </w:r>
      <w:r w:rsidR="007A63F1">
        <w:rPr>
          <w:rFonts w:cs="Arial"/>
          <w:sz w:val="20"/>
          <w:szCs w:val="20"/>
        </w:rPr>
        <w:t>..</w:t>
      </w:r>
      <w:r w:rsidR="00671568" w:rsidRPr="00FB5F39">
        <w:rPr>
          <w:rFonts w:cs="Arial"/>
          <w:sz w:val="20"/>
          <w:szCs w:val="20"/>
        </w:rPr>
        <w:t>..........2.</w:t>
      </w:r>
      <w:r w:rsidR="00671568" w:rsidRPr="00FB5F39">
        <w:rPr>
          <w:rFonts w:cs="Arial"/>
          <w:sz w:val="20"/>
          <w:szCs w:val="20"/>
          <w:lang w:val="sr-Latn-BA"/>
        </w:rPr>
        <w:t>881</w:t>
      </w:r>
      <w:r w:rsidR="00671568" w:rsidRPr="00FB5F39">
        <w:rPr>
          <w:rFonts w:cs="Arial"/>
          <w:sz w:val="20"/>
          <w:szCs w:val="20"/>
        </w:rPr>
        <w:t>,00</w:t>
      </w:r>
      <w:r w:rsidR="009A2F50">
        <w:rPr>
          <w:rFonts w:cs="Arial"/>
          <w:sz w:val="20"/>
          <w:szCs w:val="20"/>
        </w:rPr>
        <w:t>KM</w:t>
      </w:r>
    </w:p>
    <w:p w:rsidR="00671568" w:rsidRPr="00FB5F39" w:rsidRDefault="00671568" w:rsidP="007A63F1">
      <w:pPr>
        <w:ind w:right="102" w:firstLine="0"/>
        <w:jc w:val="left"/>
        <w:rPr>
          <w:rFonts w:cs="Arial"/>
          <w:sz w:val="20"/>
          <w:szCs w:val="20"/>
        </w:rPr>
      </w:pPr>
    </w:p>
    <w:p w:rsidR="00671568" w:rsidRPr="00FB5F39" w:rsidRDefault="009A2F50" w:rsidP="007A63F1">
      <w:pPr>
        <w:ind w:right="102" w:firstLine="0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Na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poziciju</w:t>
      </w:r>
      <w:r w:rsidR="00671568" w:rsidRPr="00FB5F39">
        <w:rPr>
          <w:rFonts w:cs="Arial"/>
          <w:sz w:val="20"/>
          <w:szCs w:val="20"/>
        </w:rPr>
        <w:t xml:space="preserve">: </w:t>
      </w:r>
    </w:p>
    <w:p w:rsidR="00671568" w:rsidRPr="00FB5F39" w:rsidRDefault="00671568" w:rsidP="007A63F1">
      <w:pPr>
        <w:ind w:right="102" w:firstLine="0"/>
        <w:jc w:val="left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>-412</w:t>
      </w:r>
      <w:r w:rsidR="00001355">
        <w:rPr>
          <w:rFonts w:cs="Arial"/>
          <w:sz w:val="20"/>
          <w:szCs w:val="20"/>
        </w:rPr>
        <w:t>200-</w:t>
      </w:r>
      <w:r w:rsidR="009A2F50">
        <w:rPr>
          <w:rFonts w:cs="Arial"/>
          <w:sz w:val="20"/>
          <w:szCs w:val="20"/>
        </w:rPr>
        <w:t>Rashodi</w:t>
      </w:r>
      <w:r w:rsidR="00001355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</w:t>
      </w:r>
      <w:r w:rsidR="00001355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utr</w:t>
      </w:r>
      <w:r w:rsidR="00001355">
        <w:rPr>
          <w:rFonts w:cs="Arial"/>
          <w:sz w:val="20"/>
          <w:szCs w:val="20"/>
        </w:rPr>
        <w:t>.</w:t>
      </w:r>
      <w:r w:rsidR="009A2F50">
        <w:rPr>
          <w:rFonts w:cs="Arial"/>
          <w:sz w:val="20"/>
          <w:szCs w:val="20"/>
        </w:rPr>
        <w:t>el</w:t>
      </w:r>
      <w:r w:rsidR="00001355">
        <w:rPr>
          <w:rFonts w:cs="Arial"/>
          <w:sz w:val="20"/>
          <w:szCs w:val="20"/>
        </w:rPr>
        <w:t>.</w:t>
      </w:r>
      <w:r w:rsidR="009A2F50">
        <w:rPr>
          <w:rFonts w:cs="Arial"/>
          <w:sz w:val="20"/>
          <w:szCs w:val="20"/>
        </w:rPr>
        <w:t>energ</w:t>
      </w:r>
      <w:r w:rsidR="00001355">
        <w:rPr>
          <w:rFonts w:cs="Arial"/>
          <w:sz w:val="20"/>
          <w:szCs w:val="20"/>
        </w:rPr>
        <w:t>....</w:t>
      </w:r>
      <w:r w:rsidRPr="00FB5F39">
        <w:rPr>
          <w:rFonts w:cs="Arial"/>
          <w:sz w:val="20"/>
          <w:szCs w:val="20"/>
        </w:rPr>
        <w:t>..</w:t>
      </w:r>
      <w:r w:rsidR="00ED5A44">
        <w:rPr>
          <w:rFonts w:cs="Arial"/>
          <w:sz w:val="20"/>
          <w:szCs w:val="20"/>
          <w:lang w:val="sr-Latn-BA"/>
        </w:rPr>
        <w:t>...</w:t>
      </w:r>
      <w:r w:rsidRPr="00FB5F39">
        <w:rPr>
          <w:rFonts w:cs="Arial"/>
          <w:sz w:val="20"/>
          <w:szCs w:val="20"/>
        </w:rPr>
        <w:t>.</w:t>
      </w:r>
      <w:r w:rsidR="007A63F1">
        <w:rPr>
          <w:rFonts w:cs="Arial"/>
          <w:sz w:val="20"/>
          <w:szCs w:val="20"/>
        </w:rPr>
        <w:t>.</w:t>
      </w:r>
      <w:r w:rsidRPr="00FB5F39">
        <w:rPr>
          <w:rFonts w:cs="Arial"/>
          <w:sz w:val="20"/>
          <w:szCs w:val="20"/>
        </w:rPr>
        <w:t>......765,00</w:t>
      </w:r>
      <w:r w:rsidR="009A2F50">
        <w:rPr>
          <w:rFonts w:cs="Arial"/>
          <w:sz w:val="20"/>
          <w:szCs w:val="20"/>
        </w:rPr>
        <w:t>KM</w:t>
      </w:r>
    </w:p>
    <w:p w:rsidR="00671568" w:rsidRPr="00FB5F39" w:rsidRDefault="00671568" w:rsidP="007A63F1">
      <w:pPr>
        <w:ind w:right="102" w:firstLine="0"/>
        <w:jc w:val="left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>-412400-</w:t>
      </w:r>
      <w:r w:rsidR="009A2F50">
        <w:rPr>
          <w:rFonts w:cs="Arial"/>
          <w:sz w:val="20"/>
          <w:szCs w:val="20"/>
        </w:rPr>
        <w:t>Rashodi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mater</w:t>
      </w:r>
      <w:r w:rsidRPr="00FB5F39">
        <w:rPr>
          <w:rFonts w:cs="Arial"/>
          <w:sz w:val="20"/>
          <w:szCs w:val="20"/>
        </w:rPr>
        <w:t>.</w:t>
      </w:r>
      <w:r w:rsidR="009A2F50">
        <w:rPr>
          <w:rFonts w:cs="Arial"/>
          <w:sz w:val="20"/>
          <w:szCs w:val="20"/>
        </w:rPr>
        <w:t>za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pos</w:t>
      </w:r>
      <w:r w:rsidRPr="00FB5F39">
        <w:rPr>
          <w:rFonts w:cs="Arial"/>
          <w:sz w:val="20"/>
          <w:szCs w:val="20"/>
        </w:rPr>
        <w:t>.</w:t>
      </w:r>
      <w:r w:rsidR="009A2F50">
        <w:rPr>
          <w:rFonts w:cs="Arial"/>
          <w:sz w:val="20"/>
          <w:szCs w:val="20"/>
        </w:rPr>
        <w:t>namjene</w:t>
      </w:r>
      <w:r w:rsidR="007A63F1">
        <w:rPr>
          <w:rFonts w:cs="Arial"/>
          <w:sz w:val="20"/>
          <w:szCs w:val="20"/>
        </w:rPr>
        <w:t xml:space="preserve"> ..</w:t>
      </w:r>
      <w:r w:rsidR="00001355">
        <w:rPr>
          <w:rFonts w:cs="Arial"/>
          <w:sz w:val="20"/>
          <w:szCs w:val="20"/>
        </w:rPr>
        <w:t>.............................</w:t>
      </w:r>
      <w:r w:rsidRPr="00FB5F39">
        <w:rPr>
          <w:rFonts w:cs="Arial"/>
          <w:sz w:val="20"/>
          <w:szCs w:val="20"/>
        </w:rPr>
        <w:t>..................</w:t>
      </w:r>
      <w:r w:rsidR="007A63F1">
        <w:rPr>
          <w:rFonts w:cs="Arial"/>
          <w:sz w:val="20"/>
          <w:szCs w:val="20"/>
        </w:rPr>
        <w:t>..</w:t>
      </w:r>
      <w:r w:rsidRPr="00FB5F39">
        <w:rPr>
          <w:rFonts w:cs="Arial"/>
          <w:sz w:val="20"/>
          <w:szCs w:val="20"/>
        </w:rPr>
        <w:t>..............1.</w:t>
      </w:r>
      <w:r w:rsidRPr="00FB5F39">
        <w:rPr>
          <w:rFonts w:cs="Arial"/>
          <w:sz w:val="20"/>
          <w:szCs w:val="20"/>
          <w:lang w:val="sr-Latn-BA"/>
        </w:rPr>
        <w:t>504</w:t>
      </w:r>
      <w:r w:rsidRPr="00FB5F39">
        <w:rPr>
          <w:rFonts w:cs="Arial"/>
          <w:sz w:val="20"/>
          <w:szCs w:val="20"/>
        </w:rPr>
        <w:t>,00</w:t>
      </w:r>
      <w:r w:rsidR="009A2F50">
        <w:rPr>
          <w:rFonts w:cs="Arial"/>
          <w:sz w:val="20"/>
          <w:szCs w:val="20"/>
        </w:rPr>
        <w:t>KM</w:t>
      </w:r>
    </w:p>
    <w:p w:rsidR="00671568" w:rsidRPr="00FB5F39" w:rsidRDefault="00671568" w:rsidP="007A63F1">
      <w:pPr>
        <w:ind w:right="102" w:firstLine="0"/>
        <w:jc w:val="left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>-4129</w:t>
      </w:r>
      <w:r w:rsidR="00001355">
        <w:rPr>
          <w:rFonts w:cs="Arial"/>
          <w:sz w:val="20"/>
          <w:szCs w:val="20"/>
        </w:rPr>
        <w:t>00-</w:t>
      </w:r>
      <w:r w:rsidR="009A2F50">
        <w:rPr>
          <w:rFonts w:cs="Arial"/>
          <w:sz w:val="20"/>
          <w:szCs w:val="20"/>
        </w:rPr>
        <w:t>Ostali</w:t>
      </w:r>
      <w:r w:rsidR="00001355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rashodi</w:t>
      </w:r>
      <w:r w:rsidR="00001355">
        <w:rPr>
          <w:rFonts w:cs="Arial"/>
          <w:sz w:val="20"/>
          <w:szCs w:val="20"/>
        </w:rPr>
        <w:t>..............</w:t>
      </w:r>
      <w:r w:rsidRPr="00FB5F39">
        <w:rPr>
          <w:rFonts w:cs="Arial"/>
          <w:sz w:val="20"/>
          <w:szCs w:val="20"/>
        </w:rPr>
        <w:t>.......</w:t>
      </w:r>
      <w:r w:rsidR="00ED5A44">
        <w:rPr>
          <w:rFonts w:cs="Arial"/>
          <w:sz w:val="20"/>
          <w:szCs w:val="20"/>
          <w:lang w:val="sr-Latn-BA"/>
        </w:rPr>
        <w:t>.....</w:t>
      </w:r>
      <w:r w:rsidRPr="00FB5F39">
        <w:rPr>
          <w:rFonts w:cs="Arial"/>
          <w:sz w:val="20"/>
          <w:szCs w:val="20"/>
        </w:rPr>
        <w:t>......582,00</w:t>
      </w:r>
      <w:r w:rsidR="009A2F50">
        <w:rPr>
          <w:rFonts w:cs="Arial"/>
          <w:sz w:val="20"/>
          <w:szCs w:val="20"/>
        </w:rPr>
        <w:t>KM</w:t>
      </w:r>
    </w:p>
    <w:p w:rsidR="00671568" w:rsidRPr="00FB5F39" w:rsidRDefault="00671568" w:rsidP="007A63F1">
      <w:pPr>
        <w:ind w:right="102" w:firstLine="0"/>
        <w:jc w:val="left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>-413900-</w:t>
      </w:r>
      <w:r w:rsidR="009A2F50">
        <w:rPr>
          <w:rFonts w:cs="Arial"/>
          <w:sz w:val="20"/>
          <w:szCs w:val="20"/>
        </w:rPr>
        <w:t>Rashodi</w:t>
      </w:r>
      <w:r w:rsidR="00001355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</w:t>
      </w:r>
      <w:r w:rsidR="00001355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zatezne</w:t>
      </w:r>
      <w:r w:rsidR="00001355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kamate</w:t>
      </w:r>
      <w:r w:rsidR="00001355">
        <w:rPr>
          <w:rFonts w:cs="Arial"/>
          <w:sz w:val="20"/>
          <w:szCs w:val="20"/>
        </w:rPr>
        <w:t>.......</w:t>
      </w:r>
      <w:r w:rsidRPr="00FB5F39">
        <w:rPr>
          <w:rFonts w:cs="Arial"/>
          <w:sz w:val="20"/>
          <w:szCs w:val="20"/>
        </w:rPr>
        <w:t>....30,00</w:t>
      </w:r>
      <w:r w:rsidR="009A2F50">
        <w:rPr>
          <w:rFonts w:cs="Arial"/>
          <w:sz w:val="20"/>
          <w:szCs w:val="20"/>
        </w:rPr>
        <w:t>KM</w:t>
      </w:r>
    </w:p>
    <w:p w:rsidR="00671568" w:rsidRPr="00FB5F39" w:rsidRDefault="00671568" w:rsidP="00671568">
      <w:pPr>
        <w:ind w:right="102" w:firstLine="0"/>
        <w:rPr>
          <w:rFonts w:cs="Arial"/>
          <w:sz w:val="20"/>
          <w:szCs w:val="20"/>
        </w:rPr>
      </w:pPr>
    </w:p>
    <w:p w:rsidR="00671568" w:rsidRPr="00FB5F39" w:rsidRDefault="00671568" w:rsidP="007A63F1">
      <w:pPr>
        <w:ind w:right="102" w:firstLine="0"/>
        <w:jc w:val="center"/>
        <w:rPr>
          <w:rFonts w:cs="Arial"/>
          <w:sz w:val="20"/>
          <w:szCs w:val="20"/>
          <w:lang w:val="sr-Latn-BA"/>
        </w:rPr>
      </w:pPr>
      <w:r w:rsidRPr="00FB5F39">
        <w:rPr>
          <w:rFonts w:cs="Arial"/>
          <w:sz w:val="20"/>
          <w:szCs w:val="20"/>
          <w:lang w:val="sr-Latn-BA"/>
        </w:rPr>
        <w:t>II</w:t>
      </w:r>
    </w:p>
    <w:p w:rsidR="00671568" w:rsidRPr="007A63F1" w:rsidRDefault="00671568" w:rsidP="00671568">
      <w:pPr>
        <w:ind w:right="102" w:firstLine="0"/>
        <w:rPr>
          <w:rStyle w:val="Emphasis"/>
          <w:rFonts w:cs="Arial"/>
          <w:i w:val="0"/>
          <w:iCs w:val="0"/>
          <w:sz w:val="20"/>
          <w:szCs w:val="20"/>
        </w:rPr>
      </w:pPr>
      <w:r w:rsidRPr="00FB5F39">
        <w:rPr>
          <w:rFonts w:cs="Arial"/>
          <w:sz w:val="20"/>
          <w:szCs w:val="20"/>
        </w:rPr>
        <w:tab/>
      </w:r>
      <w:r w:rsidR="009A2F50">
        <w:rPr>
          <w:rFonts w:cs="Arial"/>
          <w:sz w:val="20"/>
          <w:szCs w:val="20"/>
        </w:rPr>
        <w:t>Nalaže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službi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budžeta</w:t>
      </w:r>
      <w:r w:rsidRPr="00FB5F39">
        <w:rPr>
          <w:rFonts w:cs="Arial"/>
          <w:sz w:val="20"/>
          <w:szCs w:val="20"/>
        </w:rPr>
        <w:t xml:space="preserve">, </w:t>
      </w:r>
      <w:r w:rsidR="009A2F50">
        <w:rPr>
          <w:rFonts w:cs="Arial"/>
          <w:sz w:val="20"/>
          <w:szCs w:val="20"/>
        </w:rPr>
        <w:t>tj</w:t>
      </w:r>
      <w:r w:rsidRPr="00FB5F39">
        <w:rPr>
          <w:rFonts w:cs="Arial"/>
          <w:sz w:val="20"/>
          <w:szCs w:val="20"/>
        </w:rPr>
        <w:t>.</w:t>
      </w:r>
      <w:r w:rsidR="009A2F50">
        <w:rPr>
          <w:rFonts w:cs="Arial"/>
          <w:sz w:val="20"/>
          <w:szCs w:val="20"/>
        </w:rPr>
        <w:t>službeniku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zaduženom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unos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operativnog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budžeta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da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može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na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osnovu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ovog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Rješenja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izvršiti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unos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iste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pozicije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po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tački</w:t>
      </w:r>
      <w:r w:rsidRPr="00FB5F39">
        <w:rPr>
          <w:rFonts w:cs="Arial"/>
          <w:sz w:val="20"/>
          <w:szCs w:val="20"/>
        </w:rPr>
        <w:t xml:space="preserve"> 1 </w:t>
      </w:r>
      <w:r w:rsidR="009A2F50">
        <w:rPr>
          <w:rFonts w:cs="Arial"/>
          <w:sz w:val="20"/>
          <w:szCs w:val="20"/>
        </w:rPr>
        <w:t>ovog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Rješenja</w:t>
      </w:r>
      <w:r w:rsidRPr="00FB5F39">
        <w:rPr>
          <w:rFonts w:cs="Arial"/>
          <w:sz w:val="20"/>
          <w:szCs w:val="20"/>
        </w:rPr>
        <w:t>.</w:t>
      </w:r>
    </w:p>
    <w:p w:rsidR="00671568" w:rsidRPr="007A63F1" w:rsidRDefault="00671568" w:rsidP="007A63F1">
      <w:pPr>
        <w:ind w:right="102" w:firstLine="0"/>
        <w:jc w:val="center"/>
        <w:rPr>
          <w:rFonts w:cs="Arial"/>
          <w:iCs/>
          <w:sz w:val="20"/>
          <w:szCs w:val="20"/>
        </w:rPr>
      </w:pPr>
      <w:r w:rsidRPr="00FB5F39">
        <w:rPr>
          <w:rStyle w:val="Emphasis"/>
          <w:rFonts w:cs="Arial"/>
          <w:i w:val="0"/>
          <w:sz w:val="20"/>
          <w:szCs w:val="20"/>
        </w:rPr>
        <w:t>III</w:t>
      </w:r>
    </w:p>
    <w:p w:rsidR="00671568" w:rsidRPr="00FB5F39" w:rsidRDefault="00671568" w:rsidP="00671568">
      <w:pPr>
        <w:ind w:right="102" w:firstLine="0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ab/>
      </w:r>
      <w:r w:rsidR="009A2F50">
        <w:rPr>
          <w:rFonts w:cs="Arial"/>
          <w:sz w:val="20"/>
          <w:szCs w:val="20"/>
        </w:rPr>
        <w:t>Ovo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Rješenje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stupa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na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snagu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danom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donošenja</w:t>
      </w:r>
      <w:r w:rsidRPr="00FB5F39">
        <w:rPr>
          <w:rFonts w:cs="Arial"/>
          <w:sz w:val="20"/>
          <w:szCs w:val="20"/>
        </w:rPr>
        <w:t xml:space="preserve">, </w:t>
      </w:r>
      <w:r w:rsidR="009A2F50">
        <w:rPr>
          <w:rFonts w:cs="Arial"/>
          <w:sz w:val="20"/>
          <w:szCs w:val="20"/>
        </w:rPr>
        <w:t>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isto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će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objaviti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</w:t>
      </w:r>
      <w:r w:rsidRPr="00FB5F39">
        <w:rPr>
          <w:rFonts w:cs="Arial"/>
          <w:sz w:val="20"/>
          <w:szCs w:val="20"/>
        </w:rPr>
        <w:t xml:space="preserve"> „</w:t>
      </w:r>
      <w:r w:rsidR="009A2F50">
        <w:rPr>
          <w:rFonts w:cs="Arial"/>
          <w:sz w:val="20"/>
          <w:szCs w:val="20"/>
        </w:rPr>
        <w:t>Službenom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biltenu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opštine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Ugljevik</w:t>
      </w:r>
      <w:r w:rsidRPr="00FB5F39">
        <w:rPr>
          <w:rFonts w:cs="Arial"/>
          <w:sz w:val="20"/>
          <w:szCs w:val="20"/>
        </w:rPr>
        <w:t xml:space="preserve">“. </w:t>
      </w:r>
    </w:p>
    <w:p w:rsidR="00671568" w:rsidRPr="00FB5F39" w:rsidRDefault="00671568" w:rsidP="00671568">
      <w:pPr>
        <w:ind w:right="102" w:firstLine="0"/>
        <w:rPr>
          <w:rFonts w:cs="Arial"/>
          <w:sz w:val="20"/>
          <w:szCs w:val="20"/>
        </w:rPr>
      </w:pPr>
    </w:p>
    <w:p w:rsidR="00671568" w:rsidRPr="007A63F1" w:rsidRDefault="009A2F50" w:rsidP="007A63F1">
      <w:pPr>
        <w:ind w:right="102" w:firstLine="0"/>
        <w:jc w:val="left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REPUBLIKA</w:t>
      </w:r>
      <w:r w:rsidR="00671568" w:rsidRPr="007A63F1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SRPSKA</w:t>
      </w:r>
    </w:p>
    <w:p w:rsidR="00671568" w:rsidRPr="007A63F1" w:rsidRDefault="009A2F50" w:rsidP="007A63F1">
      <w:pPr>
        <w:ind w:right="102" w:firstLine="0"/>
        <w:jc w:val="left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OPŠTINA</w:t>
      </w:r>
      <w:r w:rsidR="00671568" w:rsidRPr="007A63F1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UGLjEVIK</w:t>
      </w:r>
      <w:r w:rsidR="00671568" w:rsidRPr="007A63F1">
        <w:rPr>
          <w:rFonts w:cs="Arial"/>
          <w:sz w:val="18"/>
          <w:szCs w:val="18"/>
          <w:lang w:val="sr-Cyrl-CS"/>
        </w:rPr>
        <w:t xml:space="preserve">                                    </w:t>
      </w:r>
    </w:p>
    <w:p w:rsidR="00671568" w:rsidRPr="007A63F1" w:rsidRDefault="009A2F50" w:rsidP="007A63F1">
      <w:pPr>
        <w:ind w:right="102" w:firstLine="0"/>
        <w:jc w:val="left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NAČELNIK</w:t>
      </w:r>
      <w:r w:rsidR="00671568" w:rsidRPr="007A63F1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OPŠTINE</w:t>
      </w:r>
      <w:r w:rsidR="00671568" w:rsidRPr="007A63F1">
        <w:rPr>
          <w:rFonts w:cs="Arial"/>
          <w:sz w:val="18"/>
          <w:szCs w:val="18"/>
          <w:lang w:val="sr-Cyrl-CS"/>
        </w:rPr>
        <w:t xml:space="preserve">                                                                                                                </w:t>
      </w:r>
    </w:p>
    <w:p w:rsidR="00671568" w:rsidRPr="007A63F1" w:rsidRDefault="009A2F50" w:rsidP="007A63F1">
      <w:pPr>
        <w:ind w:right="102" w:firstLine="0"/>
        <w:jc w:val="left"/>
        <w:rPr>
          <w:rFonts w:cs="Arial"/>
          <w:sz w:val="18"/>
          <w:szCs w:val="18"/>
          <w:lang w:val="sr-Latn-BA"/>
        </w:rPr>
      </w:pPr>
      <w:r>
        <w:rPr>
          <w:rFonts w:cs="Arial"/>
          <w:sz w:val="18"/>
          <w:szCs w:val="18"/>
          <w:lang w:val="sr-Cyrl-CS"/>
        </w:rPr>
        <w:t>Broj</w:t>
      </w:r>
      <w:r w:rsidR="00671568" w:rsidRPr="007A63F1">
        <w:rPr>
          <w:rFonts w:cs="Arial"/>
          <w:sz w:val="18"/>
          <w:szCs w:val="18"/>
          <w:lang w:val="sr-Cyrl-CS"/>
        </w:rPr>
        <w:t xml:space="preserve">: 02/4-40-1122/23      </w:t>
      </w:r>
      <w:r w:rsidR="00671568" w:rsidRPr="007A63F1">
        <w:rPr>
          <w:rFonts w:cs="Arial"/>
          <w:sz w:val="18"/>
          <w:szCs w:val="18"/>
        </w:rPr>
        <w:t xml:space="preserve">  </w:t>
      </w:r>
      <w:r w:rsidR="00001355">
        <w:rPr>
          <w:rFonts w:cs="Arial"/>
          <w:sz w:val="18"/>
          <w:szCs w:val="18"/>
          <w:lang w:val="sr-Cyrl-CS"/>
        </w:rPr>
        <w:t xml:space="preserve">  </w:t>
      </w:r>
      <w:r w:rsidR="00671568" w:rsidRPr="007A63F1">
        <w:rPr>
          <w:rFonts w:cs="Arial"/>
          <w:sz w:val="18"/>
          <w:szCs w:val="18"/>
          <w:lang w:val="sr-Cyrl-CS"/>
        </w:rPr>
        <w:t xml:space="preserve">  </w:t>
      </w:r>
      <w:r w:rsidR="007A63F1">
        <w:rPr>
          <w:rFonts w:cs="Arial"/>
          <w:sz w:val="18"/>
          <w:szCs w:val="18"/>
          <w:lang w:val="sr-Cyrl-CS"/>
        </w:rPr>
        <w:t xml:space="preserve">    </w:t>
      </w:r>
      <w:r>
        <w:rPr>
          <w:rFonts w:cs="Arial"/>
          <w:sz w:val="18"/>
          <w:szCs w:val="18"/>
          <w:lang w:val="sr-Cyrl-CS"/>
        </w:rPr>
        <w:t>NAČELNIK</w:t>
      </w:r>
      <w:r w:rsidR="00671568" w:rsidRPr="007A63F1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OPŠTINE</w:t>
      </w:r>
      <w:r w:rsidR="00671568" w:rsidRPr="007A63F1">
        <w:rPr>
          <w:rFonts w:cs="Arial"/>
          <w:sz w:val="18"/>
          <w:szCs w:val="18"/>
          <w:lang w:val="sr-Cyrl-CS"/>
        </w:rPr>
        <w:t xml:space="preserve">                                          </w:t>
      </w:r>
    </w:p>
    <w:p w:rsidR="00671568" w:rsidRPr="007A63F1" w:rsidRDefault="009A2F50" w:rsidP="007A63F1">
      <w:pPr>
        <w:pBdr>
          <w:bottom w:val="single" w:sz="6" w:space="1" w:color="auto"/>
        </w:pBdr>
        <w:ind w:right="102" w:firstLine="0"/>
        <w:jc w:val="left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Datum</w:t>
      </w:r>
      <w:r w:rsidR="00671568" w:rsidRPr="007A63F1">
        <w:rPr>
          <w:rFonts w:cs="Arial"/>
          <w:sz w:val="18"/>
          <w:szCs w:val="18"/>
          <w:lang w:val="sr-Cyrl-CS"/>
        </w:rPr>
        <w:t>:23.11.2023</w:t>
      </w:r>
      <w:r w:rsidR="00671568" w:rsidRPr="007A63F1">
        <w:rPr>
          <w:rFonts w:cs="Arial"/>
          <w:sz w:val="18"/>
          <w:szCs w:val="18"/>
        </w:rPr>
        <w:t>.</w:t>
      </w:r>
      <w:r>
        <w:rPr>
          <w:rFonts w:cs="Arial"/>
          <w:sz w:val="18"/>
          <w:szCs w:val="18"/>
          <w:lang w:val="sr-Cyrl-CS"/>
        </w:rPr>
        <w:t>god</w:t>
      </w:r>
      <w:r w:rsidR="00671568" w:rsidRPr="007A63F1">
        <w:rPr>
          <w:rFonts w:cs="Arial"/>
          <w:sz w:val="18"/>
          <w:szCs w:val="18"/>
          <w:lang w:val="sr-Cyrl-CS"/>
        </w:rPr>
        <w:t xml:space="preserve">                </w:t>
      </w:r>
      <w:r>
        <w:rPr>
          <w:rFonts w:cs="Arial"/>
          <w:sz w:val="18"/>
          <w:szCs w:val="18"/>
          <w:lang w:val="sr-Cyrl-CS"/>
        </w:rPr>
        <w:t>Vasilije</w:t>
      </w:r>
      <w:r w:rsidR="00671568" w:rsidRPr="007A63F1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Perić</w:t>
      </w:r>
      <w:r w:rsidR="00671568" w:rsidRPr="007A63F1">
        <w:rPr>
          <w:rFonts w:cs="Arial"/>
          <w:sz w:val="18"/>
          <w:szCs w:val="18"/>
          <w:lang w:val="sr-Cyrl-CS"/>
        </w:rPr>
        <w:t xml:space="preserve">, </w:t>
      </w:r>
      <w:r>
        <w:rPr>
          <w:rFonts w:cs="Arial"/>
          <w:sz w:val="18"/>
          <w:szCs w:val="18"/>
          <w:lang w:val="sr-Cyrl-CS"/>
        </w:rPr>
        <w:t>dipl</w:t>
      </w:r>
      <w:r w:rsidR="00671568" w:rsidRPr="007A63F1">
        <w:rPr>
          <w:rFonts w:cs="Arial"/>
          <w:sz w:val="18"/>
          <w:szCs w:val="18"/>
          <w:lang w:val="sr-Cyrl-CS"/>
        </w:rPr>
        <w:t>.</w:t>
      </w:r>
      <w:r>
        <w:rPr>
          <w:rFonts w:cs="Arial"/>
          <w:sz w:val="18"/>
          <w:szCs w:val="18"/>
          <w:lang w:val="sr-Cyrl-CS"/>
        </w:rPr>
        <w:t>ek</w:t>
      </w:r>
      <w:r w:rsidR="00671568" w:rsidRPr="007A63F1">
        <w:rPr>
          <w:rFonts w:cs="Arial"/>
          <w:sz w:val="18"/>
          <w:szCs w:val="18"/>
          <w:lang w:val="sr-Cyrl-CS"/>
        </w:rPr>
        <w:t>.</w:t>
      </w:r>
    </w:p>
    <w:p w:rsidR="007A63F1" w:rsidRPr="007A63F1" w:rsidRDefault="007A63F1" w:rsidP="007A63F1">
      <w:pPr>
        <w:ind w:right="102" w:firstLine="0"/>
        <w:jc w:val="left"/>
        <w:rPr>
          <w:rFonts w:cs="Arial"/>
          <w:sz w:val="18"/>
          <w:szCs w:val="18"/>
          <w:lang w:val="sr-Cyrl-RS"/>
        </w:rPr>
      </w:pPr>
    </w:p>
    <w:p w:rsidR="00671568" w:rsidRPr="00FB5F39" w:rsidRDefault="00671568" w:rsidP="00671568">
      <w:pPr>
        <w:ind w:right="102" w:firstLine="0"/>
        <w:rPr>
          <w:rFonts w:cs="Arial"/>
          <w:sz w:val="20"/>
          <w:szCs w:val="20"/>
          <w:lang w:val="sr-Cyrl-RS"/>
        </w:rPr>
      </w:pPr>
    </w:p>
    <w:p w:rsidR="00671568" w:rsidRPr="00FB5F39" w:rsidRDefault="009A2F50" w:rsidP="00671568">
      <w:pPr>
        <w:spacing w:after="200" w:line="276" w:lineRule="auto"/>
        <w:ind w:right="102" w:firstLine="0"/>
        <w:rPr>
          <w:rFonts w:cs="Arial"/>
          <w:sz w:val="20"/>
          <w:szCs w:val="20"/>
          <w:lang w:val="sr-Cyrl-CS"/>
        </w:rPr>
      </w:pPr>
      <w:r>
        <w:rPr>
          <w:rFonts w:cs="Arial"/>
          <w:sz w:val="20"/>
          <w:szCs w:val="20"/>
          <w:lang w:val="sr-Cyrl-CS"/>
        </w:rPr>
        <w:t>Na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osnovu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člana</w:t>
      </w:r>
      <w:r w:rsidR="00671568" w:rsidRPr="00FB5F39">
        <w:rPr>
          <w:rFonts w:cs="Arial"/>
          <w:sz w:val="20"/>
          <w:szCs w:val="20"/>
          <w:lang w:val="sr-Cyrl-CS"/>
        </w:rPr>
        <w:t xml:space="preserve"> 59. </w:t>
      </w:r>
      <w:r>
        <w:rPr>
          <w:rFonts w:cs="Arial"/>
          <w:sz w:val="20"/>
          <w:szCs w:val="20"/>
          <w:lang w:val="sr-Cyrl-CS"/>
        </w:rPr>
        <w:t>Zakona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lokalnoj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samoupravi</w:t>
      </w:r>
      <w:r w:rsidR="00671568" w:rsidRPr="00FB5F39">
        <w:rPr>
          <w:rFonts w:cs="Arial"/>
          <w:sz w:val="20"/>
          <w:szCs w:val="20"/>
          <w:lang w:val="sr-Cyrl-CS"/>
        </w:rPr>
        <w:t xml:space="preserve"> („</w:t>
      </w:r>
      <w:r>
        <w:rPr>
          <w:rFonts w:cs="Arial"/>
          <w:sz w:val="20"/>
          <w:szCs w:val="20"/>
          <w:lang w:val="sr-Cyrl-CS"/>
        </w:rPr>
        <w:t>Službeni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glasnik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Republike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Srpske</w:t>
      </w:r>
      <w:r w:rsidR="00671568" w:rsidRPr="00FB5F39">
        <w:rPr>
          <w:rFonts w:cs="Arial"/>
          <w:sz w:val="20"/>
          <w:szCs w:val="20"/>
          <w:lang w:val="sr-Cyrl-CS"/>
        </w:rPr>
        <w:t xml:space="preserve">“, </w:t>
      </w:r>
      <w:r>
        <w:rPr>
          <w:rFonts w:cs="Arial"/>
          <w:sz w:val="20"/>
          <w:szCs w:val="20"/>
          <w:lang w:val="sr-Cyrl-CS"/>
        </w:rPr>
        <w:t>broj</w:t>
      </w:r>
      <w:r w:rsidR="00671568" w:rsidRPr="00FB5F39">
        <w:rPr>
          <w:rFonts w:cs="Arial"/>
          <w:sz w:val="20"/>
          <w:szCs w:val="20"/>
          <w:lang w:val="sr-Cyrl-CS"/>
        </w:rPr>
        <w:t xml:space="preserve"> 97/16) </w:t>
      </w:r>
      <w:r>
        <w:rPr>
          <w:rFonts w:cs="Arial"/>
          <w:sz w:val="20"/>
          <w:szCs w:val="20"/>
          <w:lang w:val="sr-Cyrl-CS"/>
        </w:rPr>
        <w:t>i</w:t>
      </w:r>
      <w:r w:rsidR="00671568" w:rsidRPr="00FB5F39">
        <w:rPr>
          <w:rFonts w:cs="Arial"/>
          <w:sz w:val="20"/>
          <w:szCs w:val="20"/>
          <w:lang w:val="sr-Cyrl-CS"/>
        </w:rPr>
        <w:t xml:space="preserve">  </w:t>
      </w:r>
      <w:r>
        <w:rPr>
          <w:rFonts w:cs="Arial"/>
          <w:sz w:val="20"/>
          <w:szCs w:val="20"/>
          <w:lang w:val="sr-Cyrl-CS"/>
        </w:rPr>
        <w:t>člana</w:t>
      </w:r>
      <w:r w:rsidR="00671568" w:rsidRPr="00FB5F39">
        <w:rPr>
          <w:rFonts w:cs="Arial"/>
          <w:sz w:val="20"/>
          <w:szCs w:val="20"/>
          <w:lang w:val="sr-Cyrl-CS"/>
        </w:rPr>
        <w:t xml:space="preserve"> 68. </w:t>
      </w:r>
      <w:r>
        <w:rPr>
          <w:rFonts w:cs="Arial"/>
          <w:sz w:val="20"/>
          <w:szCs w:val="20"/>
          <w:lang w:val="sr-Cyrl-CS"/>
        </w:rPr>
        <w:t>Statuta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opštine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Ugljevik</w:t>
      </w:r>
      <w:r w:rsidR="00671568" w:rsidRPr="00FB5F39">
        <w:rPr>
          <w:rFonts w:cs="Arial"/>
          <w:sz w:val="20"/>
          <w:szCs w:val="20"/>
          <w:lang w:val="sr-Cyrl-CS"/>
        </w:rPr>
        <w:t xml:space="preserve"> („</w:t>
      </w:r>
      <w:r>
        <w:rPr>
          <w:rFonts w:cs="Arial"/>
          <w:sz w:val="20"/>
          <w:szCs w:val="20"/>
          <w:lang w:val="sr-Cyrl-CS"/>
        </w:rPr>
        <w:t>Službeni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bilten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opštine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Ugljevik</w:t>
      </w:r>
      <w:r w:rsidR="00671568" w:rsidRPr="00FB5F39">
        <w:rPr>
          <w:rFonts w:cs="Arial"/>
          <w:sz w:val="20"/>
          <w:szCs w:val="20"/>
          <w:lang w:val="sr-Cyrl-CS"/>
        </w:rPr>
        <w:t xml:space="preserve">“, </w:t>
      </w:r>
      <w:r>
        <w:rPr>
          <w:rFonts w:cs="Arial"/>
          <w:sz w:val="20"/>
          <w:szCs w:val="20"/>
          <w:lang w:val="sr-Cyrl-CS"/>
        </w:rPr>
        <w:t>broj</w:t>
      </w:r>
      <w:r w:rsidR="00671568" w:rsidRPr="00FB5F39">
        <w:rPr>
          <w:rFonts w:cs="Arial"/>
          <w:sz w:val="20"/>
          <w:szCs w:val="20"/>
          <w:lang w:val="sr-Cyrl-CS"/>
        </w:rPr>
        <w:t xml:space="preserve"> 7/17) </w:t>
      </w:r>
      <w:r>
        <w:rPr>
          <w:rFonts w:cs="Arial"/>
          <w:sz w:val="20"/>
          <w:szCs w:val="20"/>
          <w:lang w:val="sr-Cyrl-CS"/>
        </w:rPr>
        <w:t>i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člana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 w:rsidR="00671568" w:rsidRPr="00FB5F39">
        <w:rPr>
          <w:rFonts w:cs="Arial"/>
          <w:sz w:val="20"/>
          <w:szCs w:val="20"/>
          <w:lang w:val="sr-Latn-BA"/>
        </w:rPr>
        <w:t xml:space="preserve">8. </w:t>
      </w:r>
      <w:r>
        <w:rPr>
          <w:rFonts w:cs="Arial"/>
          <w:sz w:val="20"/>
          <w:szCs w:val="20"/>
        </w:rPr>
        <w:t>i</w:t>
      </w:r>
      <w:r w:rsidR="00671568" w:rsidRPr="00FB5F39">
        <w:rPr>
          <w:rFonts w:cs="Arial"/>
          <w:sz w:val="20"/>
          <w:szCs w:val="20"/>
        </w:rPr>
        <w:t xml:space="preserve"> </w:t>
      </w:r>
      <w:r w:rsidR="00671568" w:rsidRPr="00FB5F39">
        <w:rPr>
          <w:rFonts w:cs="Arial"/>
          <w:sz w:val="20"/>
          <w:szCs w:val="20"/>
          <w:lang w:val="sr-Cyrl-CS"/>
        </w:rPr>
        <w:t xml:space="preserve">10. </w:t>
      </w:r>
      <w:r>
        <w:rPr>
          <w:rFonts w:cs="Arial"/>
          <w:sz w:val="20"/>
          <w:szCs w:val="20"/>
          <w:lang w:val="sr-Cyrl-CS"/>
        </w:rPr>
        <w:t>Odluke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izvršenju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budžeta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opštine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Ugljevik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za</w:t>
      </w:r>
      <w:r w:rsidR="00671568" w:rsidRPr="00FB5F39">
        <w:rPr>
          <w:rFonts w:cs="Arial"/>
          <w:sz w:val="20"/>
          <w:szCs w:val="20"/>
          <w:lang w:val="sr-Cyrl-CS"/>
        </w:rPr>
        <w:t xml:space="preserve"> 2023. </w:t>
      </w:r>
      <w:r>
        <w:rPr>
          <w:rFonts w:cs="Arial"/>
          <w:sz w:val="20"/>
          <w:szCs w:val="20"/>
          <w:lang w:val="sr-Cyrl-CS"/>
        </w:rPr>
        <w:t>godinu</w:t>
      </w:r>
      <w:r w:rsidR="00671568" w:rsidRPr="00FB5F39">
        <w:rPr>
          <w:rFonts w:cs="Arial"/>
          <w:sz w:val="20"/>
          <w:szCs w:val="20"/>
          <w:lang w:val="sr-Cyrl-CS"/>
        </w:rPr>
        <w:t xml:space="preserve">, </w:t>
      </w:r>
      <w:r>
        <w:rPr>
          <w:rFonts w:cs="Arial"/>
          <w:sz w:val="20"/>
          <w:szCs w:val="20"/>
          <w:lang w:val="sr-Cyrl-CS"/>
        </w:rPr>
        <w:t>Načelnik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opštine</w:t>
      </w:r>
      <w:r w:rsidR="00671568" w:rsidRPr="00FB5F39">
        <w:rPr>
          <w:rFonts w:cs="Arial"/>
          <w:sz w:val="20"/>
          <w:szCs w:val="20"/>
          <w:lang w:val="sr-Cyrl-CS"/>
        </w:rPr>
        <w:t xml:space="preserve">  </w:t>
      </w:r>
      <w:r>
        <w:rPr>
          <w:rFonts w:cs="Arial"/>
          <w:sz w:val="20"/>
          <w:szCs w:val="20"/>
          <w:lang w:val="sr-Cyrl-CS"/>
        </w:rPr>
        <w:t>Ugljevik</w:t>
      </w:r>
      <w:r w:rsidR="00671568" w:rsidRPr="00FB5F39">
        <w:rPr>
          <w:rFonts w:cs="Arial"/>
          <w:sz w:val="20"/>
          <w:szCs w:val="20"/>
          <w:lang w:val="sr-Cyrl-CS"/>
        </w:rPr>
        <w:t xml:space="preserve">, </w:t>
      </w:r>
      <w:r>
        <w:rPr>
          <w:rFonts w:cs="Arial"/>
          <w:sz w:val="20"/>
          <w:szCs w:val="20"/>
          <w:lang w:val="sr-Cyrl-CS"/>
        </w:rPr>
        <w:t>donosi</w:t>
      </w:r>
      <w:r w:rsidR="00671568" w:rsidRPr="00FB5F39">
        <w:rPr>
          <w:rFonts w:cs="Arial"/>
          <w:sz w:val="20"/>
          <w:szCs w:val="20"/>
          <w:lang w:val="sr-Cyrl-CS"/>
        </w:rPr>
        <w:t>:</w:t>
      </w:r>
    </w:p>
    <w:p w:rsidR="00671568" w:rsidRPr="00FB5F39" w:rsidRDefault="009A2F50" w:rsidP="00671568">
      <w:pPr>
        <w:ind w:right="102" w:firstLine="0"/>
        <w:jc w:val="center"/>
        <w:rPr>
          <w:rFonts w:cs="Arial"/>
          <w:sz w:val="20"/>
          <w:szCs w:val="20"/>
          <w:lang w:val="sr-Cyrl-CS"/>
        </w:rPr>
      </w:pPr>
      <w:r>
        <w:rPr>
          <w:rFonts w:cs="Arial"/>
          <w:sz w:val="20"/>
          <w:szCs w:val="20"/>
          <w:lang w:val="sr-Cyrl-CS"/>
        </w:rPr>
        <w:t>R J E Š E NJ E</w:t>
      </w:r>
    </w:p>
    <w:p w:rsidR="00671568" w:rsidRPr="00FB5F39" w:rsidRDefault="00671568" w:rsidP="00671568">
      <w:pPr>
        <w:ind w:right="102" w:firstLine="0"/>
        <w:jc w:val="center"/>
        <w:rPr>
          <w:rFonts w:cs="Arial"/>
          <w:sz w:val="20"/>
          <w:szCs w:val="20"/>
          <w:lang w:val="sr-Cyrl-RS"/>
        </w:rPr>
      </w:pPr>
      <w:r w:rsidRPr="00FB5F39">
        <w:rPr>
          <w:rFonts w:cs="Arial"/>
          <w:sz w:val="20"/>
          <w:szCs w:val="20"/>
        </w:rPr>
        <w:t>I</w:t>
      </w:r>
    </w:p>
    <w:p w:rsidR="00671568" w:rsidRPr="00FB5F39" w:rsidRDefault="00671568" w:rsidP="00671568">
      <w:pPr>
        <w:ind w:right="102" w:firstLine="0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>O</w:t>
      </w:r>
      <w:r w:rsidR="009A2F50">
        <w:rPr>
          <w:rFonts w:cs="Arial"/>
          <w:sz w:val="20"/>
          <w:szCs w:val="20"/>
        </w:rPr>
        <w:t>dobrava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budžetskom</w:t>
      </w:r>
      <w:r w:rsidRPr="00FB5F39">
        <w:rPr>
          <w:rFonts w:cs="Arial"/>
          <w:sz w:val="20"/>
          <w:szCs w:val="20"/>
        </w:rPr>
        <w:t xml:space="preserve">  </w:t>
      </w:r>
      <w:r w:rsidR="009A2F50">
        <w:rPr>
          <w:rFonts w:cs="Arial"/>
          <w:sz w:val="20"/>
          <w:szCs w:val="20"/>
        </w:rPr>
        <w:t>korisniku</w:t>
      </w:r>
      <w:r w:rsidRPr="00FB5F39">
        <w:rPr>
          <w:rFonts w:cs="Arial"/>
          <w:sz w:val="20"/>
          <w:szCs w:val="20"/>
        </w:rPr>
        <w:t xml:space="preserve"> </w:t>
      </w:r>
      <w:r w:rsidRPr="00FB5F39">
        <w:rPr>
          <w:rFonts w:cs="Arial"/>
          <w:sz w:val="20"/>
          <w:szCs w:val="20"/>
          <w:lang w:val="sr-Latn-BA"/>
        </w:rPr>
        <w:t xml:space="preserve"> </w:t>
      </w:r>
      <w:r w:rsidR="009A2F50">
        <w:rPr>
          <w:rFonts w:cs="Arial"/>
          <w:sz w:val="20"/>
          <w:szCs w:val="20"/>
          <w:lang w:val="sr-Cyrl-RS"/>
        </w:rPr>
        <w:t>Turističkoj</w:t>
      </w:r>
      <w:r w:rsidRPr="00FB5F39">
        <w:rPr>
          <w:rFonts w:cs="Arial"/>
          <w:sz w:val="20"/>
          <w:szCs w:val="20"/>
          <w:lang w:val="sr-Cyrl-RS"/>
        </w:rPr>
        <w:t xml:space="preserve"> </w:t>
      </w:r>
      <w:r w:rsidR="009A2F50">
        <w:rPr>
          <w:rFonts w:cs="Arial"/>
          <w:sz w:val="20"/>
          <w:szCs w:val="20"/>
          <w:lang w:val="sr-Cyrl-RS"/>
        </w:rPr>
        <w:t>organizaciji</w:t>
      </w:r>
      <w:r w:rsidRPr="00FB5F39">
        <w:rPr>
          <w:rFonts w:cs="Arial"/>
          <w:sz w:val="20"/>
          <w:szCs w:val="20"/>
          <w:lang w:val="sr-Cyrl-RS"/>
        </w:rPr>
        <w:t xml:space="preserve"> </w:t>
      </w:r>
      <w:r w:rsidR="009A2F50">
        <w:rPr>
          <w:rFonts w:cs="Arial"/>
          <w:sz w:val="20"/>
          <w:szCs w:val="20"/>
          <w:lang w:val="sr-Cyrl-RS"/>
        </w:rPr>
        <w:t>Opštine</w:t>
      </w:r>
      <w:r w:rsidRPr="00FB5F39">
        <w:rPr>
          <w:rFonts w:cs="Arial"/>
          <w:sz w:val="20"/>
          <w:szCs w:val="20"/>
          <w:lang w:val="sr-Cyrl-RS"/>
        </w:rPr>
        <w:t xml:space="preserve"> </w:t>
      </w:r>
      <w:r w:rsidR="009A2F50">
        <w:rPr>
          <w:rFonts w:cs="Arial"/>
          <w:sz w:val="20"/>
          <w:szCs w:val="20"/>
          <w:lang w:val="sr-Cyrl-RS"/>
        </w:rPr>
        <w:t>Ugljevik</w:t>
      </w:r>
      <w:r w:rsidRPr="00FB5F39">
        <w:rPr>
          <w:rFonts w:cs="Arial"/>
          <w:sz w:val="20"/>
          <w:szCs w:val="20"/>
        </w:rPr>
        <w:t xml:space="preserve">, </w:t>
      </w:r>
      <w:r w:rsidR="009A2F50">
        <w:rPr>
          <w:rFonts w:cs="Arial"/>
          <w:sz w:val="20"/>
          <w:szCs w:val="20"/>
        </w:rPr>
        <w:t>da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mjesecu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  <w:lang w:val="sr-Cyrl-RS"/>
        </w:rPr>
        <w:t>NOVEMBRU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može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izvršiti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realokacija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budžetskih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sredstava</w:t>
      </w:r>
      <w:r w:rsidRPr="00FB5F39">
        <w:rPr>
          <w:rFonts w:cs="Arial"/>
          <w:sz w:val="20"/>
          <w:szCs w:val="20"/>
        </w:rPr>
        <w:t>:</w:t>
      </w:r>
    </w:p>
    <w:p w:rsidR="00671568" w:rsidRPr="00FB5F39" w:rsidRDefault="00671568" w:rsidP="00671568">
      <w:pPr>
        <w:ind w:right="102" w:firstLine="0"/>
        <w:rPr>
          <w:rFonts w:cs="Arial"/>
          <w:sz w:val="20"/>
          <w:szCs w:val="20"/>
          <w:lang w:val="sr-Latn-BA"/>
        </w:rPr>
      </w:pPr>
    </w:p>
    <w:p w:rsidR="00671568" w:rsidRPr="00FB5F39" w:rsidRDefault="009A2F50" w:rsidP="007A63F1">
      <w:pPr>
        <w:ind w:right="102" w:firstLine="0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Sa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pozicije</w:t>
      </w:r>
      <w:r w:rsidR="00671568" w:rsidRPr="00FB5F39">
        <w:rPr>
          <w:rFonts w:cs="Arial"/>
          <w:sz w:val="20"/>
          <w:szCs w:val="20"/>
        </w:rPr>
        <w:t>:</w:t>
      </w:r>
    </w:p>
    <w:p w:rsidR="00671568" w:rsidRPr="00FB5F39" w:rsidRDefault="00671568" w:rsidP="007A63F1">
      <w:pPr>
        <w:ind w:right="102" w:firstLine="0"/>
        <w:jc w:val="left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>-511300-</w:t>
      </w:r>
      <w:r w:rsidR="009A2F50">
        <w:rPr>
          <w:rFonts w:cs="Arial"/>
          <w:sz w:val="20"/>
          <w:szCs w:val="20"/>
        </w:rPr>
        <w:t>Izdaci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nabavku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postrojenja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opreme</w:t>
      </w:r>
      <w:r w:rsidRPr="00FB5F39">
        <w:rPr>
          <w:rFonts w:cs="Arial"/>
          <w:sz w:val="20"/>
          <w:szCs w:val="20"/>
        </w:rPr>
        <w:t xml:space="preserve"> ............................</w:t>
      </w:r>
      <w:r w:rsidR="007A63F1">
        <w:rPr>
          <w:rFonts w:cs="Arial"/>
          <w:sz w:val="20"/>
          <w:szCs w:val="20"/>
        </w:rPr>
        <w:t>...............</w:t>
      </w:r>
      <w:r w:rsidR="00886E82">
        <w:rPr>
          <w:rFonts w:cs="Arial"/>
          <w:sz w:val="20"/>
          <w:szCs w:val="20"/>
        </w:rPr>
        <w:t>...</w:t>
      </w:r>
      <w:r w:rsidR="007A63F1">
        <w:rPr>
          <w:rFonts w:cs="Arial"/>
          <w:sz w:val="20"/>
          <w:szCs w:val="20"/>
        </w:rPr>
        <w:t>....</w:t>
      </w:r>
      <w:r w:rsidRPr="00FB5F39">
        <w:rPr>
          <w:rFonts w:cs="Arial"/>
          <w:sz w:val="20"/>
          <w:szCs w:val="20"/>
        </w:rPr>
        <w:t>...................100,00</w:t>
      </w:r>
      <w:r w:rsidR="009A2F50">
        <w:rPr>
          <w:rFonts w:cs="Arial"/>
          <w:sz w:val="20"/>
          <w:szCs w:val="20"/>
        </w:rPr>
        <w:t>KM</w:t>
      </w:r>
    </w:p>
    <w:p w:rsidR="00671568" w:rsidRPr="00FB5F39" w:rsidRDefault="009A2F50" w:rsidP="007A63F1">
      <w:pPr>
        <w:ind w:right="102" w:firstLine="0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Na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poziciju</w:t>
      </w:r>
      <w:r w:rsidR="00671568" w:rsidRPr="00FB5F39">
        <w:rPr>
          <w:rFonts w:cs="Arial"/>
          <w:sz w:val="20"/>
          <w:szCs w:val="20"/>
        </w:rPr>
        <w:t xml:space="preserve">: </w:t>
      </w:r>
    </w:p>
    <w:p w:rsidR="00671568" w:rsidRPr="00FB5F39" w:rsidRDefault="00671568" w:rsidP="007A63F1">
      <w:pPr>
        <w:ind w:right="102" w:firstLine="0"/>
        <w:jc w:val="left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>-419100-</w:t>
      </w:r>
      <w:r w:rsidR="009A2F50">
        <w:rPr>
          <w:rFonts w:cs="Arial"/>
          <w:sz w:val="20"/>
          <w:szCs w:val="20"/>
        </w:rPr>
        <w:t>Rashodi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po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sudskim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rješenjima</w:t>
      </w:r>
      <w:r w:rsidRPr="00FB5F39">
        <w:rPr>
          <w:rFonts w:cs="Arial"/>
          <w:sz w:val="20"/>
          <w:szCs w:val="20"/>
        </w:rPr>
        <w:t>.100,00</w:t>
      </w:r>
      <w:r w:rsidR="009A2F50">
        <w:rPr>
          <w:rFonts w:cs="Arial"/>
          <w:sz w:val="20"/>
          <w:szCs w:val="20"/>
        </w:rPr>
        <w:t>KM</w:t>
      </w:r>
    </w:p>
    <w:p w:rsidR="00671568" w:rsidRPr="00FB5F39" w:rsidRDefault="00671568" w:rsidP="00671568">
      <w:pPr>
        <w:ind w:right="102" w:firstLine="0"/>
        <w:jc w:val="center"/>
        <w:rPr>
          <w:rFonts w:cs="Arial"/>
          <w:sz w:val="20"/>
          <w:szCs w:val="20"/>
          <w:lang w:val="sr-Latn-BA"/>
        </w:rPr>
      </w:pPr>
    </w:p>
    <w:p w:rsidR="00671568" w:rsidRPr="007A63F1" w:rsidRDefault="00671568" w:rsidP="00671568">
      <w:pPr>
        <w:ind w:right="102" w:firstLine="0"/>
        <w:rPr>
          <w:rStyle w:val="Emphasis"/>
          <w:rFonts w:cs="Arial"/>
          <w:i w:val="0"/>
          <w:iCs w:val="0"/>
          <w:sz w:val="20"/>
          <w:szCs w:val="20"/>
        </w:rPr>
      </w:pPr>
      <w:r w:rsidRPr="00FB5F39">
        <w:rPr>
          <w:rFonts w:cs="Arial"/>
          <w:sz w:val="20"/>
          <w:szCs w:val="20"/>
        </w:rPr>
        <w:tab/>
      </w:r>
      <w:r w:rsidR="009A2F50">
        <w:rPr>
          <w:rFonts w:cs="Arial"/>
          <w:sz w:val="20"/>
          <w:szCs w:val="20"/>
        </w:rPr>
        <w:t>Nalaže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službi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budžeta</w:t>
      </w:r>
      <w:r w:rsidRPr="00FB5F39">
        <w:rPr>
          <w:rFonts w:cs="Arial"/>
          <w:sz w:val="20"/>
          <w:szCs w:val="20"/>
        </w:rPr>
        <w:t xml:space="preserve">, </w:t>
      </w:r>
      <w:r w:rsidR="009A2F50">
        <w:rPr>
          <w:rFonts w:cs="Arial"/>
          <w:sz w:val="20"/>
          <w:szCs w:val="20"/>
        </w:rPr>
        <w:t>tj</w:t>
      </w:r>
      <w:r w:rsidRPr="00FB5F39">
        <w:rPr>
          <w:rFonts w:cs="Arial"/>
          <w:sz w:val="20"/>
          <w:szCs w:val="20"/>
        </w:rPr>
        <w:t>.</w:t>
      </w:r>
      <w:r w:rsidR="009A2F50">
        <w:rPr>
          <w:rFonts w:cs="Arial"/>
          <w:sz w:val="20"/>
          <w:szCs w:val="20"/>
        </w:rPr>
        <w:t>službeniku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zaduženom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unos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operativnog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budžeta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da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može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na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osnovu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ovog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Rješenja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izvršiti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unos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iste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pozicije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po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tački</w:t>
      </w:r>
      <w:r w:rsidRPr="00FB5F39">
        <w:rPr>
          <w:rFonts w:cs="Arial"/>
          <w:sz w:val="20"/>
          <w:szCs w:val="20"/>
        </w:rPr>
        <w:t xml:space="preserve"> 1 </w:t>
      </w:r>
      <w:r w:rsidR="009A2F50">
        <w:rPr>
          <w:rFonts w:cs="Arial"/>
          <w:sz w:val="20"/>
          <w:szCs w:val="20"/>
        </w:rPr>
        <w:t>ovog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Rješenja</w:t>
      </w:r>
      <w:r w:rsidRPr="00FB5F39">
        <w:rPr>
          <w:rFonts w:cs="Arial"/>
          <w:sz w:val="20"/>
          <w:szCs w:val="20"/>
        </w:rPr>
        <w:t>.</w:t>
      </w:r>
    </w:p>
    <w:p w:rsidR="00671568" w:rsidRPr="007A63F1" w:rsidRDefault="00671568" w:rsidP="007A63F1">
      <w:pPr>
        <w:ind w:right="102" w:firstLine="0"/>
        <w:jc w:val="center"/>
        <w:rPr>
          <w:rFonts w:cs="Arial"/>
          <w:iCs/>
          <w:sz w:val="20"/>
          <w:szCs w:val="20"/>
        </w:rPr>
      </w:pPr>
      <w:r w:rsidRPr="00FB5F39">
        <w:rPr>
          <w:rStyle w:val="Emphasis"/>
          <w:rFonts w:cs="Arial"/>
          <w:i w:val="0"/>
          <w:sz w:val="20"/>
          <w:szCs w:val="20"/>
        </w:rPr>
        <w:t>III</w:t>
      </w:r>
    </w:p>
    <w:p w:rsidR="00671568" w:rsidRPr="00FB5F39" w:rsidRDefault="00671568" w:rsidP="00671568">
      <w:pPr>
        <w:ind w:right="102" w:firstLine="0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ab/>
      </w:r>
      <w:r w:rsidR="009A2F50">
        <w:rPr>
          <w:rFonts w:cs="Arial"/>
          <w:sz w:val="20"/>
          <w:szCs w:val="20"/>
        </w:rPr>
        <w:t>Ovo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Rješenje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stupa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na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snagu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danom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donošenja</w:t>
      </w:r>
      <w:r w:rsidRPr="00FB5F39">
        <w:rPr>
          <w:rFonts w:cs="Arial"/>
          <w:sz w:val="20"/>
          <w:szCs w:val="20"/>
        </w:rPr>
        <w:t xml:space="preserve">, </w:t>
      </w:r>
      <w:r w:rsidR="009A2F50">
        <w:rPr>
          <w:rFonts w:cs="Arial"/>
          <w:sz w:val="20"/>
          <w:szCs w:val="20"/>
        </w:rPr>
        <w:t>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isto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će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objaviti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</w:t>
      </w:r>
      <w:r w:rsidRPr="00FB5F39">
        <w:rPr>
          <w:rFonts w:cs="Arial"/>
          <w:sz w:val="20"/>
          <w:szCs w:val="20"/>
        </w:rPr>
        <w:t xml:space="preserve"> „</w:t>
      </w:r>
      <w:r w:rsidR="009A2F50">
        <w:rPr>
          <w:rFonts w:cs="Arial"/>
          <w:sz w:val="20"/>
          <w:szCs w:val="20"/>
        </w:rPr>
        <w:t>Službenom</w:t>
      </w:r>
      <w:r w:rsidR="007A63F1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biltenu</w:t>
      </w:r>
      <w:r w:rsidR="007A63F1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opštine</w:t>
      </w:r>
      <w:r w:rsidR="007A63F1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Ugljevik</w:t>
      </w:r>
      <w:r w:rsidR="007A63F1">
        <w:rPr>
          <w:rFonts w:cs="Arial"/>
          <w:sz w:val="20"/>
          <w:szCs w:val="20"/>
        </w:rPr>
        <w:t>“.</w:t>
      </w:r>
    </w:p>
    <w:p w:rsidR="00671568" w:rsidRPr="00FB5F39" w:rsidRDefault="007A63F1" w:rsidP="00671568">
      <w:pPr>
        <w:ind w:right="102"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</w:t>
      </w:r>
    </w:p>
    <w:p w:rsidR="00671568" w:rsidRPr="007A63F1" w:rsidRDefault="009A2F50" w:rsidP="007A63F1">
      <w:pPr>
        <w:ind w:right="102" w:firstLine="0"/>
        <w:jc w:val="left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REPUBLIKA</w:t>
      </w:r>
      <w:r w:rsidR="00671568" w:rsidRPr="007A63F1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SRPSKA</w:t>
      </w:r>
    </w:p>
    <w:p w:rsidR="00671568" w:rsidRPr="007A63F1" w:rsidRDefault="009A2F50" w:rsidP="007A63F1">
      <w:pPr>
        <w:ind w:right="102" w:firstLine="0"/>
        <w:jc w:val="left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OPŠTINA</w:t>
      </w:r>
      <w:r w:rsidR="00671568" w:rsidRPr="007A63F1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UGLjEVIK</w:t>
      </w:r>
      <w:r w:rsidR="00671568" w:rsidRPr="007A63F1">
        <w:rPr>
          <w:rFonts w:cs="Arial"/>
          <w:sz w:val="18"/>
          <w:szCs w:val="18"/>
          <w:lang w:val="sr-Cyrl-CS"/>
        </w:rPr>
        <w:t xml:space="preserve">                                    </w:t>
      </w:r>
    </w:p>
    <w:p w:rsidR="00671568" w:rsidRPr="007A63F1" w:rsidRDefault="009A2F50" w:rsidP="007A63F1">
      <w:pPr>
        <w:ind w:right="102" w:firstLine="0"/>
        <w:jc w:val="left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NAČELNIK</w:t>
      </w:r>
      <w:r w:rsidR="00671568" w:rsidRPr="007A63F1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OPŠTINE</w:t>
      </w:r>
      <w:r w:rsidR="00671568" w:rsidRPr="007A63F1">
        <w:rPr>
          <w:rFonts w:cs="Arial"/>
          <w:sz w:val="18"/>
          <w:szCs w:val="18"/>
          <w:lang w:val="sr-Cyrl-CS"/>
        </w:rPr>
        <w:t xml:space="preserve">                                                                                                                </w:t>
      </w:r>
    </w:p>
    <w:p w:rsidR="00671568" w:rsidRPr="007A63F1" w:rsidRDefault="009A2F50" w:rsidP="007A63F1">
      <w:pPr>
        <w:ind w:right="102" w:firstLine="0"/>
        <w:jc w:val="left"/>
        <w:rPr>
          <w:rFonts w:cs="Arial"/>
          <w:sz w:val="18"/>
          <w:szCs w:val="18"/>
          <w:lang w:val="sr-Latn-BA"/>
        </w:rPr>
      </w:pPr>
      <w:r>
        <w:rPr>
          <w:rFonts w:cs="Arial"/>
          <w:sz w:val="18"/>
          <w:szCs w:val="18"/>
          <w:lang w:val="sr-Cyrl-CS"/>
        </w:rPr>
        <w:t>Broj</w:t>
      </w:r>
      <w:r w:rsidR="00671568" w:rsidRPr="007A63F1">
        <w:rPr>
          <w:rFonts w:cs="Arial"/>
          <w:sz w:val="18"/>
          <w:szCs w:val="18"/>
          <w:lang w:val="sr-Cyrl-CS"/>
        </w:rPr>
        <w:t xml:space="preserve">: 02/4-40-1126/23      </w:t>
      </w:r>
      <w:r w:rsidR="00671568" w:rsidRPr="007A63F1">
        <w:rPr>
          <w:rFonts w:cs="Arial"/>
          <w:sz w:val="18"/>
          <w:szCs w:val="18"/>
        </w:rPr>
        <w:t xml:space="preserve">  </w:t>
      </w:r>
      <w:r w:rsidR="007A63F1">
        <w:rPr>
          <w:rFonts w:cs="Arial"/>
          <w:sz w:val="18"/>
          <w:szCs w:val="18"/>
          <w:lang w:val="sr-Cyrl-CS"/>
        </w:rPr>
        <w:t xml:space="preserve">       </w:t>
      </w:r>
      <w:r>
        <w:rPr>
          <w:rFonts w:cs="Arial"/>
          <w:sz w:val="18"/>
          <w:szCs w:val="18"/>
          <w:lang w:val="sr-Cyrl-CS"/>
        </w:rPr>
        <w:t>NAČELNIK</w:t>
      </w:r>
      <w:r w:rsidR="00671568" w:rsidRPr="007A63F1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OPŠTINE</w:t>
      </w:r>
      <w:r w:rsidR="00671568" w:rsidRPr="007A63F1">
        <w:rPr>
          <w:rFonts w:cs="Arial"/>
          <w:sz w:val="18"/>
          <w:szCs w:val="18"/>
          <w:lang w:val="sr-Cyrl-CS"/>
        </w:rPr>
        <w:t xml:space="preserve">                                   </w:t>
      </w:r>
    </w:p>
    <w:p w:rsidR="00671568" w:rsidRPr="007A63F1" w:rsidRDefault="009A2F50" w:rsidP="007A63F1">
      <w:pPr>
        <w:pBdr>
          <w:bottom w:val="single" w:sz="6" w:space="1" w:color="auto"/>
        </w:pBdr>
        <w:ind w:right="102" w:firstLine="0"/>
        <w:jc w:val="left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Datum</w:t>
      </w:r>
      <w:r w:rsidR="00671568" w:rsidRPr="007A63F1">
        <w:rPr>
          <w:rFonts w:cs="Arial"/>
          <w:sz w:val="18"/>
          <w:szCs w:val="18"/>
          <w:lang w:val="sr-Cyrl-CS"/>
        </w:rPr>
        <w:t>:24.11.2023</w:t>
      </w:r>
      <w:r w:rsidR="00671568" w:rsidRPr="007A63F1">
        <w:rPr>
          <w:rFonts w:cs="Arial"/>
          <w:sz w:val="18"/>
          <w:szCs w:val="18"/>
        </w:rPr>
        <w:t>.</w:t>
      </w:r>
      <w:r>
        <w:rPr>
          <w:rFonts w:cs="Arial"/>
          <w:sz w:val="18"/>
          <w:szCs w:val="18"/>
          <w:lang w:val="sr-Cyrl-CS"/>
        </w:rPr>
        <w:t>god</w:t>
      </w:r>
      <w:r w:rsidR="00671568" w:rsidRPr="007A63F1">
        <w:rPr>
          <w:rFonts w:cs="Arial"/>
          <w:sz w:val="18"/>
          <w:szCs w:val="18"/>
          <w:lang w:val="sr-Cyrl-CS"/>
        </w:rPr>
        <w:t xml:space="preserve">              </w:t>
      </w:r>
      <w:r>
        <w:rPr>
          <w:rFonts w:cs="Arial"/>
          <w:sz w:val="18"/>
          <w:szCs w:val="18"/>
          <w:lang w:val="sr-Cyrl-CS"/>
        </w:rPr>
        <w:t>Vasilije</w:t>
      </w:r>
      <w:r w:rsidR="00671568" w:rsidRPr="007A63F1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Perić</w:t>
      </w:r>
      <w:r w:rsidR="00671568" w:rsidRPr="007A63F1">
        <w:rPr>
          <w:rFonts w:cs="Arial"/>
          <w:sz w:val="18"/>
          <w:szCs w:val="18"/>
          <w:lang w:val="sr-Cyrl-CS"/>
        </w:rPr>
        <w:t xml:space="preserve">, </w:t>
      </w:r>
      <w:r>
        <w:rPr>
          <w:rFonts w:cs="Arial"/>
          <w:sz w:val="18"/>
          <w:szCs w:val="18"/>
          <w:lang w:val="sr-Cyrl-CS"/>
        </w:rPr>
        <w:t>dipl</w:t>
      </w:r>
      <w:r w:rsidR="00671568" w:rsidRPr="007A63F1">
        <w:rPr>
          <w:rFonts w:cs="Arial"/>
          <w:sz w:val="18"/>
          <w:szCs w:val="18"/>
          <w:lang w:val="sr-Cyrl-CS"/>
        </w:rPr>
        <w:t>.</w:t>
      </w:r>
      <w:r>
        <w:rPr>
          <w:rFonts w:cs="Arial"/>
          <w:sz w:val="18"/>
          <w:szCs w:val="18"/>
          <w:lang w:val="sr-Cyrl-CS"/>
        </w:rPr>
        <w:t>ek</w:t>
      </w:r>
      <w:r w:rsidR="00671568" w:rsidRPr="007A63F1">
        <w:rPr>
          <w:rFonts w:cs="Arial"/>
          <w:sz w:val="18"/>
          <w:szCs w:val="18"/>
          <w:lang w:val="sr-Cyrl-CS"/>
        </w:rPr>
        <w:t>.</w:t>
      </w:r>
    </w:p>
    <w:p w:rsidR="007A63F1" w:rsidRPr="007A63F1" w:rsidRDefault="007A63F1" w:rsidP="007A63F1">
      <w:pPr>
        <w:ind w:right="102" w:firstLine="0"/>
        <w:jc w:val="left"/>
        <w:rPr>
          <w:rFonts w:cs="Arial"/>
          <w:sz w:val="18"/>
          <w:szCs w:val="18"/>
        </w:rPr>
      </w:pPr>
    </w:p>
    <w:p w:rsidR="00671568" w:rsidRPr="00FB5F39" w:rsidRDefault="009A2F50" w:rsidP="00671568">
      <w:pPr>
        <w:spacing w:after="200" w:line="276" w:lineRule="auto"/>
        <w:ind w:right="102" w:firstLine="0"/>
        <w:rPr>
          <w:rFonts w:cs="Arial"/>
          <w:sz w:val="20"/>
          <w:szCs w:val="20"/>
          <w:lang w:val="sr-Cyrl-CS"/>
        </w:rPr>
      </w:pPr>
      <w:r>
        <w:rPr>
          <w:rFonts w:cs="Arial"/>
          <w:sz w:val="20"/>
          <w:szCs w:val="20"/>
          <w:lang w:val="sr-Cyrl-CS"/>
        </w:rPr>
        <w:t>Na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osnovu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člana</w:t>
      </w:r>
      <w:r w:rsidR="00671568" w:rsidRPr="00FB5F39">
        <w:rPr>
          <w:rFonts w:cs="Arial"/>
          <w:sz w:val="20"/>
          <w:szCs w:val="20"/>
          <w:lang w:val="sr-Cyrl-CS"/>
        </w:rPr>
        <w:t xml:space="preserve"> 59. </w:t>
      </w:r>
      <w:r>
        <w:rPr>
          <w:rFonts w:cs="Arial"/>
          <w:sz w:val="20"/>
          <w:szCs w:val="20"/>
          <w:lang w:val="sr-Cyrl-CS"/>
        </w:rPr>
        <w:t>Zakona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lokalnoj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samoupravi</w:t>
      </w:r>
      <w:r w:rsidR="00671568" w:rsidRPr="00FB5F39">
        <w:rPr>
          <w:rFonts w:cs="Arial"/>
          <w:sz w:val="20"/>
          <w:szCs w:val="20"/>
          <w:lang w:val="sr-Cyrl-CS"/>
        </w:rPr>
        <w:t xml:space="preserve"> („</w:t>
      </w:r>
      <w:r>
        <w:rPr>
          <w:rFonts w:cs="Arial"/>
          <w:sz w:val="20"/>
          <w:szCs w:val="20"/>
          <w:lang w:val="sr-Cyrl-CS"/>
        </w:rPr>
        <w:t>Službeni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glasnik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Republike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Srpske</w:t>
      </w:r>
      <w:r w:rsidR="00671568" w:rsidRPr="00FB5F39">
        <w:rPr>
          <w:rFonts w:cs="Arial"/>
          <w:sz w:val="20"/>
          <w:szCs w:val="20"/>
          <w:lang w:val="sr-Cyrl-CS"/>
        </w:rPr>
        <w:t xml:space="preserve">“, </w:t>
      </w:r>
      <w:r>
        <w:rPr>
          <w:rFonts w:cs="Arial"/>
          <w:sz w:val="20"/>
          <w:szCs w:val="20"/>
          <w:lang w:val="sr-Cyrl-CS"/>
        </w:rPr>
        <w:t>broj</w:t>
      </w:r>
      <w:r w:rsidR="00671568" w:rsidRPr="00FB5F39">
        <w:rPr>
          <w:rFonts w:cs="Arial"/>
          <w:sz w:val="20"/>
          <w:szCs w:val="20"/>
          <w:lang w:val="sr-Cyrl-CS"/>
        </w:rPr>
        <w:t xml:space="preserve"> 97/16) </w:t>
      </w:r>
      <w:r>
        <w:rPr>
          <w:rFonts w:cs="Arial"/>
          <w:sz w:val="20"/>
          <w:szCs w:val="20"/>
          <w:lang w:val="sr-Cyrl-CS"/>
        </w:rPr>
        <w:t>i</w:t>
      </w:r>
      <w:r w:rsidR="00671568" w:rsidRPr="00FB5F39">
        <w:rPr>
          <w:rFonts w:cs="Arial"/>
          <w:sz w:val="20"/>
          <w:szCs w:val="20"/>
          <w:lang w:val="sr-Cyrl-CS"/>
        </w:rPr>
        <w:t xml:space="preserve">  </w:t>
      </w:r>
      <w:r>
        <w:rPr>
          <w:rFonts w:cs="Arial"/>
          <w:sz w:val="20"/>
          <w:szCs w:val="20"/>
          <w:lang w:val="sr-Cyrl-CS"/>
        </w:rPr>
        <w:t>člana</w:t>
      </w:r>
      <w:r w:rsidR="00671568" w:rsidRPr="00FB5F39">
        <w:rPr>
          <w:rFonts w:cs="Arial"/>
          <w:sz w:val="20"/>
          <w:szCs w:val="20"/>
          <w:lang w:val="sr-Cyrl-CS"/>
        </w:rPr>
        <w:t xml:space="preserve"> 68. </w:t>
      </w:r>
      <w:r>
        <w:rPr>
          <w:rFonts w:cs="Arial"/>
          <w:sz w:val="20"/>
          <w:szCs w:val="20"/>
          <w:lang w:val="sr-Cyrl-CS"/>
        </w:rPr>
        <w:t>Statuta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opštine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Ugljevik</w:t>
      </w:r>
      <w:r w:rsidR="00671568" w:rsidRPr="00FB5F39">
        <w:rPr>
          <w:rFonts w:cs="Arial"/>
          <w:sz w:val="20"/>
          <w:szCs w:val="20"/>
          <w:lang w:val="sr-Cyrl-CS"/>
        </w:rPr>
        <w:t xml:space="preserve"> („</w:t>
      </w:r>
      <w:r>
        <w:rPr>
          <w:rFonts w:cs="Arial"/>
          <w:sz w:val="20"/>
          <w:szCs w:val="20"/>
          <w:lang w:val="sr-Cyrl-CS"/>
        </w:rPr>
        <w:t>Službeni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bilten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opštine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Ugljevik</w:t>
      </w:r>
      <w:r w:rsidR="00671568" w:rsidRPr="00FB5F39">
        <w:rPr>
          <w:rFonts w:cs="Arial"/>
          <w:sz w:val="20"/>
          <w:szCs w:val="20"/>
          <w:lang w:val="sr-Cyrl-CS"/>
        </w:rPr>
        <w:t xml:space="preserve">“, </w:t>
      </w:r>
      <w:r>
        <w:rPr>
          <w:rFonts w:cs="Arial"/>
          <w:sz w:val="20"/>
          <w:szCs w:val="20"/>
          <w:lang w:val="sr-Cyrl-CS"/>
        </w:rPr>
        <w:t>broj</w:t>
      </w:r>
      <w:r w:rsidR="00671568" w:rsidRPr="00FB5F39">
        <w:rPr>
          <w:rFonts w:cs="Arial"/>
          <w:sz w:val="20"/>
          <w:szCs w:val="20"/>
          <w:lang w:val="sr-Cyrl-CS"/>
        </w:rPr>
        <w:t xml:space="preserve"> 7/17) </w:t>
      </w:r>
      <w:r>
        <w:rPr>
          <w:rFonts w:cs="Arial"/>
          <w:sz w:val="20"/>
          <w:szCs w:val="20"/>
          <w:lang w:val="sr-Cyrl-CS"/>
        </w:rPr>
        <w:t>i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člana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 w:rsidR="00671568" w:rsidRPr="00FB5F39">
        <w:rPr>
          <w:rFonts w:cs="Arial"/>
          <w:sz w:val="20"/>
          <w:szCs w:val="20"/>
          <w:lang w:val="sr-Latn-BA"/>
        </w:rPr>
        <w:t xml:space="preserve">8. </w:t>
      </w:r>
      <w:r>
        <w:rPr>
          <w:rFonts w:cs="Arial"/>
          <w:sz w:val="20"/>
          <w:szCs w:val="20"/>
        </w:rPr>
        <w:t>i</w:t>
      </w:r>
      <w:r w:rsidR="00671568" w:rsidRPr="00FB5F39">
        <w:rPr>
          <w:rFonts w:cs="Arial"/>
          <w:sz w:val="20"/>
          <w:szCs w:val="20"/>
        </w:rPr>
        <w:t xml:space="preserve"> </w:t>
      </w:r>
      <w:r w:rsidR="00671568" w:rsidRPr="00FB5F39">
        <w:rPr>
          <w:rFonts w:cs="Arial"/>
          <w:sz w:val="20"/>
          <w:szCs w:val="20"/>
          <w:lang w:val="sr-Cyrl-CS"/>
        </w:rPr>
        <w:t xml:space="preserve">10. </w:t>
      </w:r>
      <w:r>
        <w:rPr>
          <w:rFonts w:cs="Arial"/>
          <w:sz w:val="20"/>
          <w:szCs w:val="20"/>
          <w:lang w:val="sr-Cyrl-CS"/>
        </w:rPr>
        <w:t>Odluke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izvršenju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budžeta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opštine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Ugljevik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za</w:t>
      </w:r>
      <w:r w:rsidR="00671568" w:rsidRPr="00FB5F39">
        <w:rPr>
          <w:rFonts w:cs="Arial"/>
          <w:sz w:val="20"/>
          <w:szCs w:val="20"/>
          <w:lang w:val="sr-Cyrl-CS"/>
        </w:rPr>
        <w:t xml:space="preserve"> 2023. </w:t>
      </w:r>
      <w:r>
        <w:rPr>
          <w:rFonts w:cs="Arial"/>
          <w:sz w:val="20"/>
          <w:szCs w:val="20"/>
          <w:lang w:val="sr-Cyrl-CS"/>
        </w:rPr>
        <w:t>godinu</w:t>
      </w:r>
      <w:r w:rsidR="00671568" w:rsidRPr="00FB5F39">
        <w:rPr>
          <w:rFonts w:cs="Arial"/>
          <w:sz w:val="20"/>
          <w:szCs w:val="20"/>
          <w:lang w:val="sr-Cyrl-CS"/>
        </w:rPr>
        <w:t xml:space="preserve">, </w:t>
      </w:r>
      <w:r>
        <w:rPr>
          <w:rFonts w:cs="Arial"/>
          <w:sz w:val="20"/>
          <w:szCs w:val="20"/>
          <w:lang w:val="sr-Cyrl-CS"/>
        </w:rPr>
        <w:t>Načelnik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opštine</w:t>
      </w:r>
      <w:r w:rsidR="00671568" w:rsidRPr="00FB5F39">
        <w:rPr>
          <w:rFonts w:cs="Arial"/>
          <w:sz w:val="20"/>
          <w:szCs w:val="20"/>
          <w:lang w:val="sr-Cyrl-CS"/>
        </w:rPr>
        <w:t xml:space="preserve">  </w:t>
      </w:r>
      <w:r>
        <w:rPr>
          <w:rFonts w:cs="Arial"/>
          <w:sz w:val="20"/>
          <w:szCs w:val="20"/>
          <w:lang w:val="sr-Cyrl-CS"/>
        </w:rPr>
        <w:t>Ugljevik</w:t>
      </w:r>
      <w:r w:rsidR="00671568" w:rsidRPr="00FB5F39">
        <w:rPr>
          <w:rFonts w:cs="Arial"/>
          <w:sz w:val="20"/>
          <w:szCs w:val="20"/>
          <w:lang w:val="sr-Cyrl-CS"/>
        </w:rPr>
        <w:t xml:space="preserve">, </w:t>
      </w:r>
      <w:r>
        <w:rPr>
          <w:rFonts w:cs="Arial"/>
          <w:sz w:val="20"/>
          <w:szCs w:val="20"/>
          <w:lang w:val="sr-Cyrl-CS"/>
        </w:rPr>
        <w:t>donosi</w:t>
      </w:r>
      <w:r w:rsidR="00671568" w:rsidRPr="00FB5F39">
        <w:rPr>
          <w:rFonts w:cs="Arial"/>
          <w:sz w:val="20"/>
          <w:szCs w:val="20"/>
          <w:lang w:val="sr-Cyrl-CS"/>
        </w:rPr>
        <w:t>:</w:t>
      </w:r>
    </w:p>
    <w:p w:rsidR="00671568" w:rsidRDefault="009A2F50" w:rsidP="00671568">
      <w:pPr>
        <w:ind w:right="102" w:firstLine="0"/>
        <w:jc w:val="center"/>
        <w:rPr>
          <w:rFonts w:cs="Arial"/>
          <w:sz w:val="20"/>
          <w:szCs w:val="20"/>
          <w:lang w:val="sr-Cyrl-CS"/>
        </w:rPr>
      </w:pPr>
      <w:r>
        <w:rPr>
          <w:rFonts w:cs="Arial"/>
          <w:sz w:val="20"/>
          <w:szCs w:val="20"/>
          <w:lang w:val="sr-Cyrl-CS"/>
        </w:rPr>
        <w:t>R J E Š E NJ E</w:t>
      </w:r>
    </w:p>
    <w:p w:rsidR="00671568" w:rsidRPr="00FB5F39" w:rsidRDefault="00671568" w:rsidP="00671568">
      <w:pPr>
        <w:ind w:right="102" w:firstLine="0"/>
        <w:jc w:val="center"/>
        <w:rPr>
          <w:rFonts w:cs="Arial"/>
          <w:sz w:val="20"/>
          <w:szCs w:val="20"/>
          <w:lang w:val="sr-Cyrl-RS"/>
        </w:rPr>
      </w:pPr>
      <w:r w:rsidRPr="00FB5F39">
        <w:rPr>
          <w:rFonts w:cs="Arial"/>
          <w:sz w:val="20"/>
          <w:szCs w:val="20"/>
        </w:rPr>
        <w:t>I</w:t>
      </w:r>
    </w:p>
    <w:p w:rsidR="00671568" w:rsidRPr="00FB5F39" w:rsidRDefault="00671568" w:rsidP="00671568">
      <w:pPr>
        <w:ind w:right="102" w:firstLine="0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>O</w:t>
      </w:r>
      <w:r w:rsidR="009A2F50">
        <w:rPr>
          <w:rFonts w:cs="Arial"/>
          <w:sz w:val="20"/>
          <w:szCs w:val="20"/>
        </w:rPr>
        <w:t>dobrava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budžetskom</w:t>
      </w:r>
      <w:r w:rsidRPr="00FB5F39">
        <w:rPr>
          <w:rFonts w:cs="Arial"/>
          <w:sz w:val="20"/>
          <w:szCs w:val="20"/>
        </w:rPr>
        <w:t xml:space="preserve">  </w:t>
      </w:r>
      <w:r w:rsidR="009A2F50">
        <w:rPr>
          <w:rFonts w:cs="Arial"/>
          <w:sz w:val="20"/>
          <w:szCs w:val="20"/>
        </w:rPr>
        <w:t>korisniku</w:t>
      </w:r>
      <w:r w:rsidRPr="00FB5F39">
        <w:rPr>
          <w:rFonts w:cs="Arial"/>
          <w:sz w:val="20"/>
          <w:szCs w:val="20"/>
        </w:rPr>
        <w:t xml:space="preserve"> </w:t>
      </w:r>
      <w:r w:rsidRPr="00FB5F39">
        <w:rPr>
          <w:rFonts w:cs="Arial"/>
          <w:sz w:val="20"/>
          <w:szCs w:val="20"/>
          <w:lang w:val="sr-Latn-BA"/>
        </w:rPr>
        <w:t xml:space="preserve"> </w:t>
      </w:r>
      <w:r w:rsidR="009A2F50">
        <w:rPr>
          <w:rFonts w:cs="Arial"/>
          <w:sz w:val="20"/>
          <w:szCs w:val="20"/>
          <w:lang w:val="sr-Cyrl-RS"/>
        </w:rPr>
        <w:t>JU</w:t>
      </w:r>
      <w:r w:rsidRPr="00FB5F39">
        <w:rPr>
          <w:rFonts w:cs="Arial"/>
          <w:sz w:val="20"/>
          <w:szCs w:val="20"/>
          <w:lang w:val="sr-Cyrl-RS"/>
        </w:rPr>
        <w:t xml:space="preserve"> </w:t>
      </w:r>
      <w:r w:rsidR="009A2F50">
        <w:rPr>
          <w:rFonts w:cs="Arial"/>
          <w:sz w:val="20"/>
          <w:szCs w:val="20"/>
          <w:lang w:val="sr-Cyrl-RS"/>
        </w:rPr>
        <w:t>Centru</w:t>
      </w:r>
      <w:r w:rsidRPr="00FB5F39">
        <w:rPr>
          <w:rFonts w:cs="Arial"/>
          <w:sz w:val="20"/>
          <w:szCs w:val="20"/>
          <w:lang w:val="sr-Cyrl-RS"/>
        </w:rPr>
        <w:t xml:space="preserve"> </w:t>
      </w:r>
      <w:r w:rsidR="009A2F50">
        <w:rPr>
          <w:rFonts w:cs="Arial"/>
          <w:sz w:val="20"/>
          <w:szCs w:val="20"/>
          <w:lang w:val="sr-Cyrl-RS"/>
        </w:rPr>
        <w:t>za</w:t>
      </w:r>
      <w:r w:rsidRPr="00FB5F39">
        <w:rPr>
          <w:rFonts w:cs="Arial"/>
          <w:sz w:val="20"/>
          <w:szCs w:val="20"/>
          <w:lang w:val="sr-Cyrl-RS"/>
        </w:rPr>
        <w:t xml:space="preserve"> </w:t>
      </w:r>
      <w:r w:rsidR="009A2F50">
        <w:rPr>
          <w:rFonts w:cs="Arial"/>
          <w:sz w:val="20"/>
          <w:szCs w:val="20"/>
          <w:lang w:val="sr-Cyrl-RS"/>
        </w:rPr>
        <w:t>socijalni</w:t>
      </w:r>
      <w:r w:rsidRPr="00FB5F39">
        <w:rPr>
          <w:rFonts w:cs="Arial"/>
          <w:sz w:val="20"/>
          <w:szCs w:val="20"/>
          <w:lang w:val="sr-Cyrl-RS"/>
        </w:rPr>
        <w:t xml:space="preserve"> </w:t>
      </w:r>
      <w:r w:rsidR="009A2F50">
        <w:rPr>
          <w:rFonts w:cs="Arial"/>
          <w:sz w:val="20"/>
          <w:szCs w:val="20"/>
          <w:lang w:val="sr-Cyrl-RS"/>
        </w:rPr>
        <w:t>rad</w:t>
      </w:r>
      <w:r w:rsidRPr="00FB5F39">
        <w:rPr>
          <w:rFonts w:cs="Arial"/>
          <w:sz w:val="20"/>
          <w:szCs w:val="20"/>
          <w:lang w:val="sr-Cyrl-RS"/>
        </w:rPr>
        <w:t xml:space="preserve">  </w:t>
      </w:r>
      <w:r w:rsidR="009A2F50">
        <w:rPr>
          <w:rFonts w:cs="Arial"/>
          <w:sz w:val="20"/>
          <w:szCs w:val="20"/>
          <w:lang w:val="sr-Cyrl-RS"/>
        </w:rPr>
        <w:t>Ugljevik</w:t>
      </w:r>
      <w:r w:rsidRPr="00FB5F39">
        <w:rPr>
          <w:rFonts w:cs="Arial"/>
          <w:sz w:val="20"/>
          <w:szCs w:val="20"/>
        </w:rPr>
        <w:t xml:space="preserve">, </w:t>
      </w:r>
      <w:r w:rsidR="009A2F50">
        <w:rPr>
          <w:rFonts w:cs="Arial"/>
          <w:sz w:val="20"/>
          <w:szCs w:val="20"/>
        </w:rPr>
        <w:t>da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mjesecu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  <w:lang w:val="sr-Cyrl-RS"/>
        </w:rPr>
        <w:t>NOVEMBRU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može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izvršiti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realokacija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budžetskih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sredstava</w:t>
      </w:r>
      <w:r w:rsidRPr="00FB5F39">
        <w:rPr>
          <w:rFonts w:cs="Arial"/>
          <w:sz w:val="20"/>
          <w:szCs w:val="20"/>
        </w:rPr>
        <w:t>:</w:t>
      </w:r>
    </w:p>
    <w:p w:rsidR="00671568" w:rsidRPr="00FB5F39" w:rsidRDefault="00671568" w:rsidP="00671568">
      <w:pPr>
        <w:ind w:right="102" w:firstLine="0"/>
        <w:rPr>
          <w:rFonts w:cs="Arial"/>
          <w:sz w:val="20"/>
          <w:szCs w:val="20"/>
          <w:lang w:val="sr-Latn-BA"/>
        </w:rPr>
      </w:pPr>
    </w:p>
    <w:p w:rsidR="00671568" w:rsidRPr="007A63F1" w:rsidRDefault="009A2F50" w:rsidP="007A63F1">
      <w:pPr>
        <w:ind w:right="102" w:firstLine="0"/>
        <w:jc w:val="lef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Sa</w:t>
      </w:r>
      <w:r w:rsidR="00671568" w:rsidRPr="007A63F1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pozicije</w:t>
      </w:r>
      <w:r w:rsidR="00671568" w:rsidRPr="007A63F1">
        <w:rPr>
          <w:rFonts w:cs="Arial"/>
          <w:sz w:val="18"/>
          <w:szCs w:val="18"/>
        </w:rPr>
        <w:t>:</w:t>
      </w:r>
    </w:p>
    <w:p w:rsidR="00671568" w:rsidRPr="007A63F1" w:rsidRDefault="00671568" w:rsidP="007A63F1">
      <w:pPr>
        <w:ind w:right="102" w:firstLine="0"/>
        <w:jc w:val="left"/>
        <w:rPr>
          <w:rFonts w:cs="Arial"/>
          <w:sz w:val="18"/>
          <w:szCs w:val="18"/>
        </w:rPr>
      </w:pPr>
      <w:r w:rsidRPr="007A63F1">
        <w:rPr>
          <w:rFonts w:cs="Arial"/>
          <w:sz w:val="18"/>
          <w:szCs w:val="18"/>
        </w:rPr>
        <w:t>-413900-</w:t>
      </w:r>
      <w:r w:rsidR="009A2F50">
        <w:rPr>
          <w:rFonts w:cs="Arial"/>
          <w:sz w:val="18"/>
          <w:szCs w:val="18"/>
        </w:rPr>
        <w:t>Rashodi</w:t>
      </w:r>
      <w:r w:rsidRPr="007A63F1">
        <w:rPr>
          <w:rFonts w:cs="Arial"/>
          <w:sz w:val="18"/>
          <w:szCs w:val="18"/>
        </w:rPr>
        <w:t xml:space="preserve"> </w:t>
      </w:r>
      <w:r w:rsidR="009A2F50">
        <w:rPr>
          <w:rFonts w:cs="Arial"/>
          <w:sz w:val="18"/>
          <w:szCs w:val="18"/>
        </w:rPr>
        <w:t>za</w:t>
      </w:r>
      <w:r w:rsidRPr="007A63F1">
        <w:rPr>
          <w:rFonts w:cs="Arial"/>
          <w:sz w:val="18"/>
          <w:szCs w:val="18"/>
        </w:rPr>
        <w:t xml:space="preserve"> </w:t>
      </w:r>
      <w:r w:rsidR="009A2F50">
        <w:rPr>
          <w:rFonts w:cs="Arial"/>
          <w:sz w:val="18"/>
          <w:szCs w:val="18"/>
        </w:rPr>
        <w:t>zatezne</w:t>
      </w:r>
      <w:r w:rsidRPr="007A63F1">
        <w:rPr>
          <w:rFonts w:cs="Arial"/>
          <w:sz w:val="18"/>
          <w:szCs w:val="18"/>
        </w:rPr>
        <w:t xml:space="preserve"> </w:t>
      </w:r>
      <w:r w:rsidR="009A2F50">
        <w:rPr>
          <w:rFonts w:cs="Arial"/>
          <w:sz w:val="18"/>
          <w:szCs w:val="18"/>
        </w:rPr>
        <w:t>kamate</w:t>
      </w:r>
      <w:r w:rsidRPr="007A63F1">
        <w:rPr>
          <w:rFonts w:cs="Arial"/>
          <w:sz w:val="18"/>
          <w:szCs w:val="18"/>
        </w:rPr>
        <w:t>...................170,00</w:t>
      </w:r>
      <w:r w:rsidR="009A2F50">
        <w:rPr>
          <w:rFonts w:cs="Arial"/>
          <w:sz w:val="18"/>
          <w:szCs w:val="18"/>
        </w:rPr>
        <w:t>KM</w:t>
      </w:r>
    </w:p>
    <w:p w:rsidR="00671568" w:rsidRPr="007A63F1" w:rsidRDefault="00671568" w:rsidP="007A63F1">
      <w:pPr>
        <w:ind w:right="102" w:firstLine="0"/>
        <w:jc w:val="left"/>
        <w:rPr>
          <w:rFonts w:cs="Arial"/>
          <w:sz w:val="18"/>
          <w:szCs w:val="18"/>
        </w:rPr>
      </w:pPr>
    </w:p>
    <w:p w:rsidR="00671568" w:rsidRPr="007A63F1" w:rsidRDefault="009A2F50" w:rsidP="007A63F1">
      <w:pPr>
        <w:ind w:right="102" w:firstLine="0"/>
        <w:jc w:val="lef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Na</w:t>
      </w:r>
      <w:r w:rsidR="00671568" w:rsidRPr="007A63F1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poziciju</w:t>
      </w:r>
      <w:r w:rsidR="00671568" w:rsidRPr="007A63F1">
        <w:rPr>
          <w:rFonts w:cs="Arial"/>
          <w:sz w:val="18"/>
          <w:szCs w:val="18"/>
        </w:rPr>
        <w:t xml:space="preserve">: </w:t>
      </w:r>
    </w:p>
    <w:p w:rsidR="00671568" w:rsidRPr="00FB5F39" w:rsidRDefault="00671568" w:rsidP="007A63F1">
      <w:pPr>
        <w:ind w:right="102" w:firstLine="0"/>
        <w:jc w:val="left"/>
        <w:rPr>
          <w:rFonts w:cs="Arial"/>
          <w:sz w:val="20"/>
          <w:szCs w:val="20"/>
        </w:rPr>
      </w:pPr>
      <w:r w:rsidRPr="007A63F1">
        <w:rPr>
          <w:rFonts w:cs="Arial"/>
          <w:sz w:val="18"/>
          <w:szCs w:val="18"/>
        </w:rPr>
        <w:t>-412200-</w:t>
      </w:r>
      <w:r w:rsidR="009A2F50">
        <w:rPr>
          <w:rFonts w:cs="Arial"/>
          <w:sz w:val="18"/>
          <w:szCs w:val="18"/>
        </w:rPr>
        <w:t>Rashodi</w:t>
      </w:r>
      <w:r w:rsidRPr="007A63F1">
        <w:rPr>
          <w:rFonts w:cs="Arial"/>
          <w:sz w:val="18"/>
          <w:szCs w:val="18"/>
        </w:rPr>
        <w:t xml:space="preserve"> </w:t>
      </w:r>
      <w:r w:rsidR="009A2F50">
        <w:rPr>
          <w:rFonts w:cs="Arial"/>
          <w:sz w:val="18"/>
          <w:szCs w:val="18"/>
        </w:rPr>
        <w:t>za</w:t>
      </w:r>
      <w:r w:rsidRPr="007A63F1">
        <w:rPr>
          <w:rFonts w:cs="Arial"/>
          <w:sz w:val="18"/>
          <w:szCs w:val="18"/>
        </w:rPr>
        <w:t xml:space="preserve"> </w:t>
      </w:r>
      <w:r w:rsidR="009A2F50">
        <w:rPr>
          <w:rFonts w:cs="Arial"/>
          <w:sz w:val="18"/>
          <w:szCs w:val="18"/>
        </w:rPr>
        <w:t>utr</w:t>
      </w:r>
      <w:r w:rsidRPr="007A63F1">
        <w:rPr>
          <w:rFonts w:cs="Arial"/>
          <w:sz w:val="18"/>
          <w:szCs w:val="18"/>
        </w:rPr>
        <w:t>.</w:t>
      </w:r>
      <w:r w:rsidR="009A2F50">
        <w:rPr>
          <w:rFonts w:cs="Arial"/>
          <w:sz w:val="18"/>
          <w:szCs w:val="18"/>
        </w:rPr>
        <w:t>el</w:t>
      </w:r>
      <w:r w:rsidRPr="007A63F1">
        <w:rPr>
          <w:rFonts w:cs="Arial"/>
          <w:sz w:val="18"/>
          <w:szCs w:val="18"/>
        </w:rPr>
        <w:t>.</w:t>
      </w:r>
      <w:r w:rsidR="009A2F50">
        <w:rPr>
          <w:rFonts w:cs="Arial"/>
          <w:sz w:val="18"/>
          <w:szCs w:val="18"/>
        </w:rPr>
        <w:t>energ</w:t>
      </w:r>
      <w:r w:rsidRPr="007A63F1">
        <w:rPr>
          <w:rFonts w:cs="Arial"/>
          <w:sz w:val="18"/>
          <w:szCs w:val="18"/>
        </w:rPr>
        <w:t>......</w:t>
      </w:r>
      <w:r w:rsidR="007A63F1">
        <w:rPr>
          <w:rFonts w:cs="Arial"/>
          <w:sz w:val="18"/>
          <w:szCs w:val="18"/>
        </w:rPr>
        <w:t>..</w:t>
      </w:r>
      <w:r w:rsidR="00001355">
        <w:rPr>
          <w:rFonts w:cs="Arial"/>
          <w:sz w:val="18"/>
          <w:szCs w:val="18"/>
        </w:rPr>
        <w:t>..</w:t>
      </w:r>
      <w:r w:rsidRPr="007A63F1">
        <w:rPr>
          <w:rFonts w:cs="Arial"/>
          <w:sz w:val="18"/>
          <w:szCs w:val="18"/>
        </w:rPr>
        <w:t>....</w:t>
      </w:r>
      <w:r w:rsidR="00ED5A44">
        <w:rPr>
          <w:rFonts w:cs="Arial"/>
          <w:sz w:val="18"/>
          <w:szCs w:val="18"/>
          <w:lang w:val="sr-Latn-BA"/>
        </w:rPr>
        <w:t>...</w:t>
      </w:r>
      <w:r w:rsidRPr="007A63F1">
        <w:rPr>
          <w:rFonts w:cs="Arial"/>
          <w:sz w:val="18"/>
          <w:szCs w:val="18"/>
        </w:rPr>
        <w:t>.........170,00</w:t>
      </w:r>
      <w:r w:rsidR="009A2F50">
        <w:rPr>
          <w:rFonts w:cs="Arial"/>
          <w:sz w:val="18"/>
          <w:szCs w:val="18"/>
        </w:rPr>
        <w:t>KM</w:t>
      </w:r>
    </w:p>
    <w:p w:rsidR="00671568" w:rsidRPr="00FB5F39" w:rsidRDefault="00671568" w:rsidP="00671568">
      <w:pPr>
        <w:ind w:right="102" w:firstLine="0"/>
        <w:jc w:val="center"/>
        <w:rPr>
          <w:rFonts w:cs="Arial"/>
          <w:sz w:val="20"/>
          <w:szCs w:val="20"/>
          <w:lang w:val="sr-Latn-BA"/>
        </w:rPr>
      </w:pPr>
    </w:p>
    <w:p w:rsidR="00671568" w:rsidRPr="00FB5F39" w:rsidRDefault="00671568" w:rsidP="00671568">
      <w:pPr>
        <w:ind w:right="102" w:firstLine="0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ab/>
      </w:r>
      <w:r w:rsidR="009A2F50">
        <w:rPr>
          <w:rFonts w:cs="Arial"/>
          <w:sz w:val="20"/>
          <w:szCs w:val="20"/>
        </w:rPr>
        <w:t>Nalaže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službi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budžeta</w:t>
      </w:r>
      <w:r w:rsidRPr="00FB5F39">
        <w:rPr>
          <w:rFonts w:cs="Arial"/>
          <w:sz w:val="20"/>
          <w:szCs w:val="20"/>
        </w:rPr>
        <w:t xml:space="preserve">, </w:t>
      </w:r>
      <w:r w:rsidR="009A2F50">
        <w:rPr>
          <w:rFonts w:cs="Arial"/>
          <w:sz w:val="20"/>
          <w:szCs w:val="20"/>
        </w:rPr>
        <w:t>tj</w:t>
      </w:r>
      <w:r w:rsidRPr="00FB5F39">
        <w:rPr>
          <w:rFonts w:cs="Arial"/>
          <w:sz w:val="20"/>
          <w:szCs w:val="20"/>
        </w:rPr>
        <w:t>.</w:t>
      </w:r>
      <w:r w:rsidR="009A2F50">
        <w:rPr>
          <w:rFonts w:cs="Arial"/>
          <w:sz w:val="20"/>
          <w:szCs w:val="20"/>
        </w:rPr>
        <w:t>službeniku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zaduženom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unos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operativnog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budžeta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da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može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na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osnovu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ovog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Rješenja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izvršiti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unos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iste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pozicije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po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tački</w:t>
      </w:r>
      <w:r w:rsidRPr="00FB5F39">
        <w:rPr>
          <w:rFonts w:cs="Arial"/>
          <w:sz w:val="20"/>
          <w:szCs w:val="20"/>
        </w:rPr>
        <w:t xml:space="preserve"> 1 </w:t>
      </w:r>
      <w:r w:rsidR="009A2F50">
        <w:rPr>
          <w:rFonts w:cs="Arial"/>
          <w:sz w:val="20"/>
          <w:szCs w:val="20"/>
        </w:rPr>
        <w:t>ovog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Rješenja</w:t>
      </w:r>
      <w:r w:rsidRPr="00FB5F39">
        <w:rPr>
          <w:rFonts w:cs="Arial"/>
          <w:sz w:val="20"/>
          <w:szCs w:val="20"/>
        </w:rPr>
        <w:t>.</w:t>
      </w:r>
    </w:p>
    <w:p w:rsidR="00223C9A" w:rsidRDefault="00223C9A" w:rsidP="00671568">
      <w:pPr>
        <w:ind w:right="102" w:firstLine="0"/>
        <w:jc w:val="center"/>
        <w:rPr>
          <w:rStyle w:val="Emphasis"/>
          <w:rFonts w:cs="Arial"/>
          <w:i w:val="0"/>
          <w:sz w:val="20"/>
          <w:szCs w:val="20"/>
        </w:rPr>
      </w:pPr>
    </w:p>
    <w:p w:rsidR="00223C9A" w:rsidRDefault="00223C9A" w:rsidP="00671568">
      <w:pPr>
        <w:ind w:right="102" w:firstLine="0"/>
        <w:jc w:val="center"/>
        <w:rPr>
          <w:rStyle w:val="Emphasis"/>
          <w:rFonts w:cs="Arial"/>
          <w:i w:val="0"/>
          <w:sz w:val="20"/>
          <w:szCs w:val="20"/>
        </w:rPr>
      </w:pPr>
    </w:p>
    <w:p w:rsidR="00671568" w:rsidRPr="00FB5F39" w:rsidRDefault="00671568" w:rsidP="00671568">
      <w:pPr>
        <w:ind w:right="102" w:firstLine="0"/>
        <w:jc w:val="center"/>
        <w:rPr>
          <w:rStyle w:val="Emphasis"/>
          <w:rFonts w:cs="Arial"/>
          <w:i w:val="0"/>
          <w:sz w:val="20"/>
          <w:szCs w:val="20"/>
        </w:rPr>
      </w:pPr>
      <w:r w:rsidRPr="00FB5F39">
        <w:rPr>
          <w:rStyle w:val="Emphasis"/>
          <w:rFonts w:cs="Arial"/>
          <w:i w:val="0"/>
          <w:sz w:val="20"/>
          <w:szCs w:val="20"/>
        </w:rPr>
        <w:t>III</w:t>
      </w:r>
    </w:p>
    <w:p w:rsidR="00671568" w:rsidRPr="00FB5F39" w:rsidRDefault="00671568" w:rsidP="00671568">
      <w:pPr>
        <w:ind w:right="102" w:firstLine="0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lastRenderedPageBreak/>
        <w:tab/>
      </w:r>
      <w:r w:rsidR="009A2F50">
        <w:rPr>
          <w:rFonts w:cs="Arial"/>
          <w:sz w:val="20"/>
          <w:szCs w:val="20"/>
        </w:rPr>
        <w:t>Ovo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Rješenje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stupa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na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snagu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danom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donošenja</w:t>
      </w:r>
      <w:r w:rsidRPr="00FB5F39">
        <w:rPr>
          <w:rFonts w:cs="Arial"/>
          <w:sz w:val="20"/>
          <w:szCs w:val="20"/>
        </w:rPr>
        <w:t xml:space="preserve">, </w:t>
      </w:r>
      <w:r w:rsidR="009A2F50">
        <w:rPr>
          <w:rFonts w:cs="Arial"/>
          <w:sz w:val="20"/>
          <w:szCs w:val="20"/>
        </w:rPr>
        <w:t>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isto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će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objaviti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</w:t>
      </w:r>
      <w:r w:rsidRPr="00FB5F39">
        <w:rPr>
          <w:rFonts w:cs="Arial"/>
          <w:sz w:val="20"/>
          <w:szCs w:val="20"/>
        </w:rPr>
        <w:t xml:space="preserve"> „</w:t>
      </w:r>
      <w:r w:rsidR="009A2F50">
        <w:rPr>
          <w:rFonts w:cs="Arial"/>
          <w:sz w:val="20"/>
          <w:szCs w:val="20"/>
        </w:rPr>
        <w:t>Službenom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biltenu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opštine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Ugljevik</w:t>
      </w:r>
      <w:r w:rsidRPr="00FB5F39">
        <w:rPr>
          <w:rFonts w:cs="Arial"/>
          <w:sz w:val="20"/>
          <w:szCs w:val="20"/>
        </w:rPr>
        <w:t xml:space="preserve">“. </w:t>
      </w:r>
    </w:p>
    <w:p w:rsidR="00671568" w:rsidRPr="00FB5F39" w:rsidRDefault="00671568" w:rsidP="00671568">
      <w:pPr>
        <w:ind w:right="102" w:firstLine="0"/>
        <w:rPr>
          <w:rFonts w:cs="Arial"/>
          <w:sz w:val="20"/>
          <w:szCs w:val="20"/>
        </w:rPr>
      </w:pPr>
    </w:p>
    <w:p w:rsidR="00671568" w:rsidRPr="007A63F1" w:rsidRDefault="009A2F50" w:rsidP="007A63F1">
      <w:pPr>
        <w:ind w:right="102" w:firstLine="0"/>
        <w:jc w:val="left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REPUBLIKA</w:t>
      </w:r>
      <w:r w:rsidR="00671568" w:rsidRPr="007A63F1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SRPSKA</w:t>
      </w:r>
    </w:p>
    <w:p w:rsidR="00671568" w:rsidRPr="007A63F1" w:rsidRDefault="009A2F50" w:rsidP="007A63F1">
      <w:pPr>
        <w:ind w:right="102" w:firstLine="0"/>
        <w:jc w:val="left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OPŠTINA</w:t>
      </w:r>
      <w:r w:rsidR="00671568" w:rsidRPr="007A63F1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UGLjEVIK</w:t>
      </w:r>
      <w:r w:rsidR="00671568" w:rsidRPr="007A63F1">
        <w:rPr>
          <w:rFonts w:cs="Arial"/>
          <w:sz w:val="18"/>
          <w:szCs w:val="18"/>
          <w:lang w:val="sr-Cyrl-CS"/>
        </w:rPr>
        <w:t xml:space="preserve">                                    </w:t>
      </w:r>
    </w:p>
    <w:p w:rsidR="00671568" w:rsidRPr="007A63F1" w:rsidRDefault="009A2F50" w:rsidP="007A63F1">
      <w:pPr>
        <w:ind w:right="102" w:firstLine="0"/>
        <w:jc w:val="left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NAČELNIK</w:t>
      </w:r>
      <w:r w:rsidR="00671568" w:rsidRPr="007A63F1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OPŠTINE</w:t>
      </w:r>
      <w:r w:rsidR="00671568" w:rsidRPr="007A63F1">
        <w:rPr>
          <w:rFonts w:cs="Arial"/>
          <w:sz w:val="18"/>
          <w:szCs w:val="18"/>
          <w:lang w:val="sr-Cyrl-CS"/>
        </w:rPr>
        <w:t xml:space="preserve">                                                                                                                </w:t>
      </w:r>
    </w:p>
    <w:p w:rsidR="00671568" w:rsidRPr="007A63F1" w:rsidRDefault="009A2F50" w:rsidP="007A63F1">
      <w:pPr>
        <w:ind w:right="102" w:firstLine="0"/>
        <w:jc w:val="left"/>
        <w:rPr>
          <w:rFonts w:cs="Arial"/>
          <w:sz w:val="18"/>
          <w:szCs w:val="18"/>
          <w:lang w:val="sr-Latn-BA"/>
        </w:rPr>
      </w:pPr>
      <w:r>
        <w:rPr>
          <w:rFonts w:cs="Arial"/>
          <w:sz w:val="18"/>
          <w:szCs w:val="18"/>
          <w:lang w:val="sr-Cyrl-CS"/>
        </w:rPr>
        <w:t>Broj</w:t>
      </w:r>
      <w:r w:rsidR="00671568" w:rsidRPr="007A63F1">
        <w:rPr>
          <w:rFonts w:cs="Arial"/>
          <w:sz w:val="18"/>
          <w:szCs w:val="18"/>
          <w:lang w:val="sr-Cyrl-CS"/>
        </w:rPr>
        <w:t xml:space="preserve">: 02/4-40-1155/23      </w:t>
      </w:r>
      <w:r w:rsidR="00671568" w:rsidRPr="007A63F1">
        <w:rPr>
          <w:rFonts w:cs="Arial"/>
          <w:sz w:val="18"/>
          <w:szCs w:val="18"/>
        </w:rPr>
        <w:t xml:space="preserve">  </w:t>
      </w:r>
      <w:r w:rsidR="00001355">
        <w:rPr>
          <w:rFonts w:cs="Arial"/>
          <w:sz w:val="18"/>
          <w:szCs w:val="18"/>
          <w:lang w:val="sr-Cyrl-CS"/>
        </w:rPr>
        <w:t xml:space="preserve"> </w:t>
      </w:r>
      <w:r w:rsidR="007A63F1">
        <w:rPr>
          <w:rFonts w:cs="Arial"/>
          <w:sz w:val="18"/>
          <w:szCs w:val="18"/>
          <w:lang w:val="sr-Cyrl-CS"/>
        </w:rPr>
        <w:t xml:space="preserve">       </w:t>
      </w:r>
      <w:r>
        <w:rPr>
          <w:rFonts w:cs="Arial"/>
          <w:sz w:val="18"/>
          <w:szCs w:val="18"/>
          <w:lang w:val="sr-Cyrl-CS"/>
        </w:rPr>
        <w:t>NAČELNIK</w:t>
      </w:r>
      <w:r w:rsidR="00671568" w:rsidRPr="007A63F1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OPŠTINE</w:t>
      </w:r>
      <w:r w:rsidR="00671568" w:rsidRPr="007A63F1">
        <w:rPr>
          <w:rFonts w:cs="Arial"/>
          <w:sz w:val="18"/>
          <w:szCs w:val="18"/>
          <w:lang w:val="sr-Cyrl-CS"/>
        </w:rPr>
        <w:t xml:space="preserve">                       </w:t>
      </w:r>
    </w:p>
    <w:p w:rsidR="00671568" w:rsidRPr="007A63F1" w:rsidRDefault="009A2F50" w:rsidP="007A63F1">
      <w:pPr>
        <w:pBdr>
          <w:bottom w:val="single" w:sz="6" w:space="1" w:color="auto"/>
        </w:pBdr>
        <w:ind w:right="102" w:firstLine="0"/>
        <w:jc w:val="left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Datum</w:t>
      </w:r>
      <w:r w:rsidR="00671568" w:rsidRPr="007A63F1">
        <w:rPr>
          <w:rFonts w:cs="Arial"/>
          <w:sz w:val="18"/>
          <w:szCs w:val="18"/>
          <w:lang w:val="sr-Cyrl-CS"/>
        </w:rPr>
        <w:t>:05.12.2023</w:t>
      </w:r>
      <w:r w:rsidR="00671568" w:rsidRPr="007A63F1">
        <w:rPr>
          <w:rFonts w:cs="Arial"/>
          <w:sz w:val="18"/>
          <w:szCs w:val="18"/>
        </w:rPr>
        <w:t>.</w:t>
      </w:r>
      <w:r>
        <w:rPr>
          <w:rFonts w:cs="Arial"/>
          <w:sz w:val="18"/>
          <w:szCs w:val="18"/>
          <w:lang w:val="sr-Cyrl-CS"/>
        </w:rPr>
        <w:t>god</w:t>
      </w:r>
      <w:r w:rsidR="00001355">
        <w:rPr>
          <w:rFonts w:cs="Arial"/>
          <w:sz w:val="18"/>
          <w:szCs w:val="18"/>
          <w:lang w:val="sr-Cyrl-CS"/>
        </w:rPr>
        <w:t xml:space="preserve">       </w:t>
      </w:r>
      <w:r w:rsidR="00671568" w:rsidRPr="007A63F1">
        <w:rPr>
          <w:rFonts w:cs="Arial"/>
          <w:sz w:val="18"/>
          <w:szCs w:val="18"/>
          <w:lang w:val="sr-Cyrl-CS"/>
        </w:rPr>
        <w:t xml:space="preserve">         </w:t>
      </w:r>
      <w:r>
        <w:rPr>
          <w:rFonts w:cs="Arial"/>
          <w:sz w:val="18"/>
          <w:szCs w:val="18"/>
          <w:lang w:val="sr-Cyrl-CS"/>
        </w:rPr>
        <w:t>Vasilije</w:t>
      </w:r>
      <w:r w:rsidR="00671568" w:rsidRPr="007A63F1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Perić</w:t>
      </w:r>
      <w:r w:rsidR="00671568" w:rsidRPr="007A63F1">
        <w:rPr>
          <w:rFonts w:cs="Arial"/>
          <w:sz w:val="18"/>
          <w:szCs w:val="18"/>
          <w:lang w:val="sr-Cyrl-CS"/>
        </w:rPr>
        <w:t xml:space="preserve">, </w:t>
      </w:r>
      <w:r>
        <w:rPr>
          <w:rFonts w:cs="Arial"/>
          <w:sz w:val="18"/>
          <w:szCs w:val="18"/>
          <w:lang w:val="sr-Cyrl-CS"/>
        </w:rPr>
        <w:t>dipl</w:t>
      </w:r>
      <w:r w:rsidR="00671568" w:rsidRPr="007A63F1">
        <w:rPr>
          <w:rFonts w:cs="Arial"/>
          <w:sz w:val="18"/>
          <w:szCs w:val="18"/>
          <w:lang w:val="sr-Cyrl-CS"/>
        </w:rPr>
        <w:t>.</w:t>
      </w:r>
      <w:r>
        <w:rPr>
          <w:rFonts w:cs="Arial"/>
          <w:sz w:val="18"/>
          <w:szCs w:val="18"/>
          <w:lang w:val="sr-Cyrl-CS"/>
        </w:rPr>
        <w:t>ek</w:t>
      </w:r>
      <w:r w:rsidR="00671568" w:rsidRPr="007A63F1">
        <w:rPr>
          <w:rFonts w:cs="Arial"/>
          <w:sz w:val="18"/>
          <w:szCs w:val="18"/>
          <w:lang w:val="sr-Cyrl-CS"/>
        </w:rPr>
        <w:t>.</w:t>
      </w:r>
    </w:p>
    <w:p w:rsidR="00EE70D8" w:rsidRPr="007A63F1" w:rsidRDefault="00EE70D8" w:rsidP="007A63F1">
      <w:pPr>
        <w:ind w:right="102" w:firstLine="0"/>
        <w:jc w:val="left"/>
        <w:rPr>
          <w:rFonts w:cs="Arial"/>
          <w:sz w:val="18"/>
          <w:szCs w:val="18"/>
          <w:lang w:val="sr-Cyrl-RS"/>
        </w:rPr>
      </w:pPr>
    </w:p>
    <w:p w:rsidR="00671568" w:rsidRPr="00FB5F39" w:rsidRDefault="009A2F50" w:rsidP="00671568">
      <w:pPr>
        <w:spacing w:after="200" w:line="276" w:lineRule="auto"/>
        <w:ind w:right="102" w:firstLine="0"/>
        <w:rPr>
          <w:rFonts w:cs="Arial"/>
          <w:sz w:val="20"/>
          <w:szCs w:val="20"/>
          <w:lang w:val="sr-Cyrl-CS"/>
        </w:rPr>
      </w:pPr>
      <w:r>
        <w:rPr>
          <w:rFonts w:cs="Arial"/>
          <w:sz w:val="20"/>
          <w:szCs w:val="20"/>
          <w:lang w:val="sr-Cyrl-CS"/>
        </w:rPr>
        <w:t>Na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osnovu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člana</w:t>
      </w:r>
      <w:r w:rsidR="00671568" w:rsidRPr="00FB5F39">
        <w:rPr>
          <w:rFonts w:cs="Arial"/>
          <w:sz w:val="20"/>
          <w:szCs w:val="20"/>
          <w:lang w:val="sr-Cyrl-CS"/>
        </w:rPr>
        <w:t xml:space="preserve"> 59. </w:t>
      </w:r>
      <w:r>
        <w:rPr>
          <w:rFonts w:cs="Arial"/>
          <w:sz w:val="20"/>
          <w:szCs w:val="20"/>
          <w:lang w:val="sr-Cyrl-CS"/>
        </w:rPr>
        <w:t>Zakona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lokalnoj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samoupravi</w:t>
      </w:r>
      <w:r w:rsidR="00671568" w:rsidRPr="00FB5F39">
        <w:rPr>
          <w:rFonts w:cs="Arial"/>
          <w:sz w:val="20"/>
          <w:szCs w:val="20"/>
          <w:lang w:val="sr-Cyrl-CS"/>
        </w:rPr>
        <w:t xml:space="preserve"> („</w:t>
      </w:r>
      <w:r>
        <w:rPr>
          <w:rFonts w:cs="Arial"/>
          <w:sz w:val="20"/>
          <w:szCs w:val="20"/>
          <w:lang w:val="sr-Cyrl-CS"/>
        </w:rPr>
        <w:t>Službeni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glasnik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Republike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Srpske</w:t>
      </w:r>
      <w:r w:rsidR="00671568" w:rsidRPr="00FB5F39">
        <w:rPr>
          <w:rFonts w:cs="Arial"/>
          <w:sz w:val="20"/>
          <w:szCs w:val="20"/>
          <w:lang w:val="sr-Cyrl-CS"/>
        </w:rPr>
        <w:t xml:space="preserve">“, </w:t>
      </w:r>
      <w:r>
        <w:rPr>
          <w:rFonts w:cs="Arial"/>
          <w:sz w:val="20"/>
          <w:szCs w:val="20"/>
          <w:lang w:val="sr-Cyrl-CS"/>
        </w:rPr>
        <w:t>broj</w:t>
      </w:r>
      <w:r w:rsidR="00671568" w:rsidRPr="00FB5F39">
        <w:rPr>
          <w:rFonts w:cs="Arial"/>
          <w:sz w:val="20"/>
          <w:szCs w:val="20"/>
          <w:lang w:val="sr-Cyrl-CS"/>
        </w:rPr>
        <w:t xml:space="preserve"> 97/16) </w:t>
      </w:r>
      <w:r>
        <w:rPr>
          <w:rFonts w:cs="Arial"/>
          <w:sz w:val="20"/>
          <w:szCs w:val="20"/>
          <w:lang w:val="sr-Cyrl-CS"/>
        </w:rPr>
        <w:t>i</w:t>
      </w:r>
      <w:r w:rsidR="00671568" w:rsidRPr="00FB5F39">
        <w:rPr>
          <w:rFonts w:cs="Arial"/>
          <w:sz w:val="20"/>
          <w:szCs w:val="20"/>
          <w:lang w:val="sr-Cyrl-CS"/>
        </w:rPr>
        <w:t xml:space="preserve">  </w:t>
      </w:r>
      <w:r>
        <w:rPr>
          <w:rFonts w:cs="Arial"/>
          <w:sz w:val="20"/>
          <w:szCs w:val="20"/>
          <w:lang w:val="sr-Cyrl-CS"/>
        </w:rPr>
        <w:t>člana</w:t>
      </w:r>
      <w:r w:rsidR="00671568" w:rsidRPr="00FB5F39">
        <w:rPr>
          <w:rFonts w:cs="Arial"/>
          <w:sz w:val="20"/>
          <w:szCs w:val="20"/>
          <w:lang w:val="sr-Cyrl-CS"/>
        </w:rPr>
        <w:t xml:space="preserve"> 68. </w:t>
      </w:r>
      <w:r>
        <w:rPr>
          <w:rFonts w:cs="Arial"/>
          <w:sz w:val="20"/>
          <w:szCs w:val="20"/>
          <w:lang w:val="sr-Cyrl-CS"/>
        </w:rPr>
        <w:t>Statuta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opštine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Ugljevik</w:t>
      </w:r>
      <w:r w:rsidR="00671568" w:rsidRPr="00FB5F39">
        <w:rPr>
          <w:rFonts w:cs="Arial"/>
          <w:sz w:val="20"/>
          <w:szCs w:val="20"/>
          <w:lang w:val="sr-Cyrl-CS"/>
        </w:rPr>
        <w:t xml:space="preserve"> („</w:t>
      </w:r>
      <w:r>
        <w:rPr>
          <w:rFonts w:cs="Arial"/>
          <w:sz w:val="20"/>
          <w:szCs w:val="20"/>
          <w:lang w:val="sr-Cyrl-CS"/>
        </w:rPr>
        <w:t>Službeni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bilten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opštine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Ugljevik</w:t>
      </w:r>
      <w:r w:rsidR="00671568" w:rsidRPr="00FB5F39">
        <w:rPr>
          <w:rFonts w:cs="Arial"/>
          <w:sz w:val="20"/>
          <w:szCs w:val="20"/>
          <w:lang w:val="sr-Cyrl-CS"/>
        </w:rPr>
        <w:t xml:space="preserve">“, </w:t>
      </w:r>
      <w:r>
        <w:rPr>
          <w:rFonts w:cs="Arial"/>
          <w:sz w:val="20"/>
          <w:szCs w:val="20"/>
          <w:lang w:val="sr-Cyrl-CS"/>
        </w:rPr>
        <w:t>broj</w:t>
      </w:r>
      <w:r w:rsidR="00671568" w:rsidRPr="00FB5F39">
        <w:rPr>
          <w:rFonts w:cs="Arial"/>
          <w:sz w:val="20"/>
          <w:szCs w:val="20"/>
          <w:lang w:val="sr-Cyrl-CS"/>
        </w:rPr>
        <w:t xml:space="preserve"> 7/17) </w:t>
      </w:r>
      <w:r>
        <w:rPr>
          <w:rFonts w:cs="Arial"/>
          <w:sz w:val="20"/>
          <w:szCs w:val="20"/>
          <w:lang w:val="sr-Cyrl-CS"/>
        </w:rPr>
        <w:t>i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člana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 w:rsidR="00671568" w:rsidRPr="00FB5F39">
        <w:rPr>
          <w:rFonts w:cs="Arial"/>
          <w:sz w:val="20"/>
          <w:szCs w:val="20"/>
          <w:lang w:val="sr-Latn-BA"/>
        </w:rPr>
        <w:t xml:space="preserve">8. </w:t>
      </w:r>
      <w:r>
        <w:rPr>
          <w:rFonts w:cs="Arial"/>
          <w:sz w:val="20"/>
          <w:szCs w:val="20"/>
        </w:rPr>
        <w:t>i</w:t>
      </w:r>
      <w:r w:rsidR="00671568" w:rsidRPr="00FB5F39">
        <w:rPr>
          <w:rFonts w:cs="Arial"/>
          <w:sz w:val="20"/>
          <w:szCs w:val="20"/>
        </w:rPr>
        <w:t xml:space="preserve"> </w:t>
      </w:r>
      <w:r w:rsidR="00671568" w:rsidRPr="00FB5F39">
        <w:rPr>
          <w:rFonts w:cs="Arial"/>
          <w:sz w:val="20"/>
          <w:szCs w:val="20"/>
          <w:lang w:val="sr-Cyrl-CS"/>
        </w:rPr>
        <w:t xml:space="preserve">10. </w:t>
      </w:r>
      <w:r>
        <w:rPr>
          <w:rFonts w:cs="Arial"/>
          <w:sz w:val="20"/>
          <w:szCs w:val="20"/>
          <w:lang w:val="sr-Cyrl-CS"/>
        </w:rPr>
        <w:t>Odluke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izvršenju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budžeta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opštine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Ugljevik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za</w:t>
      </w:r>
      <w:r w:rsidR="00671568" w:rsidRPr="00FB5F39">
        <w:rPr>
          <w:rFonts w:cs="Arial"/>
          <w:sz w:val="20"/>
          <w:szCs w:val="20"/>
          <w:lang w:val="sr-Cyrl-CS"/>
        </w:rPr>
        <w:t xml:space="preserve"> 2023. </w:t>
      </w:r>
      <w:r>
        <w:rPr>
          <w:rFonts w:cs="Arial"/>
          <w:sz w:val="20"/>
          <w:szCs w:val="20"/>
          <w:lang w:val="sr-Cyrl-CS"/>
        </w:rPr>
        <w:t>godinu</w:t>
      </w:r>
      <w:r w:rsidR="00671568" w:rsidRPr="00FB5F39">
        <w:rPr>
          <w:rFonts w:cs="Arial"/>
          <w:sz w:val="20"/>
          <w:szCs w:val="20"/>
          <w:lang w:val="sr-Cyrl-CS"/>
        </w:rPr>
        <w:t xml:space="preserve">, </w:t>
      </w:r>
      <w:r>
        <w:rPr>
          <w:rFonts w:cs="Arial"/>
          <w:sz w:val="20"/>
          <w:szCs w:val="20"/>
          <w:lang w:val="sr-Cyrl-CS"/>
        </w:rPr>
        <w:t>Načelnik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opštine</w:t>
      </w:r>
      <w:r w:rsidR="00671568" w:rsidRPr="00FB5F39">
        <w:rPr>
          <w:rFonts w:cs="Arial"/>
          <w:sz w:val="20"/>
          <w:szCs w:val="20"/>
          <w:lang w:val="sr-Cyrl-CS"/>
        </w:rPr>
        <w:t xml:space="preserve">  </w:t>
      </w:r>
      <w:r>
        <w:rPr>
          <w:rFonts w:cs="Arial"/>
          <w:sz w:val="20"/>
          <w:szCs w:val="20"/>
          <w:lang w:val="sr-Cyrl-CS"/>
        </w:rPr>
        <w:t>Ugljevik</w:t>
      </w:r>
      <w:r w:rsidR="00671568" w:rsidRPr="00FB5F39">
        <w:rPr>
          <w:rFonts w:cs="Arial"/>
          <w:sz w:val="20"/>
          <w:szCs w:val="20"/>
          <w:lang w:val="sr-Cyrl-CS"/>
        </w:rPr>
        <w:t xml:space="preserve">, </w:t>
      </w:r>
      <w:r>
        <w:rPr>
          <w:rFonts w:cs="Arial"/>
          <w:sz w:val="20"/>
          <w:szCs w:val="20"/>
          <w:lang w:val="sr-Cyrl-CS"/>
        </w:rPr>
        <w:t>donosi</w:t>
      </w:r>
      <w:r w:rsidR="00671568" w:rsidRPr="00FB5F39">
        <w:rPr>
          <w:rFonts w:cs="Arial"/>
          <w:sz w:val="20"/>
          <w:szCs w:val="20"/>
          <w:lang w:val="sr-Cyrl-CS"/>
        </w:rPr>
        <w:t>:</w:t>
      </w:r>
    </w:p>
    <w:p w:rsidR="00671568" w:rsidRPr="00FB5F39" w:rsidRDefault="009A2F50" w:rsidP="00671568">
      <w:pPr>
        <w:ind w:right="102" w:firstLine="0"/>
        <w:jc w:val="center"/>
        <w:rPr>
          <w:rFonts w:cs="Arial"/>
          <w:sz w:val="20"/>
          <w:szCs w:val="20"/>
          <w:lang w:val="sr-Cyrl-CS"/>
        </w:rPr>
      </w:pPr>
      <w:r>
        <w:rPr>
          <w:rFonts w:cs="Arial"/>
          <w:sz w:val="20"/>
          <w:szCs w:val="20"/>
          <w:lang w:val="sr-Cyrl-CS"/>
        </w:rPr>
        <w:t>R J E Š E NJ E</w:t>
      </w:r>
    </w:p>
    <w:p w:rsidR="00671568" w:rsidRPr="00FB5F39" w:rsidRDefault="00671568" w:rsidP="00671568">
      <w:pPr>
        <w:ind w:right="102" w:firstLine="0"/>
        <w:jc w:val="center"/>
        <w:rPr>
          <w:rFonts w:cs="Arial"/>
          <w:sz w:val="20"/>
          <w:szCs w:val="20"/>
          <w:lang w:val="sr-Cyrl-RS"/>
        </w:rPr>
      </w:pPr>
      <w:r w:rsidRPr="00FB5F39">
        <w:rPr>
          <w:rFonts w:cs="Arial"/>
          <w:sz w:val="20"/>
          <w:szCs w:val="20"/>
        </w:rPr>
        <w:t>I</w:t>
      </w:r>
    </w:p>
    <w:p w:rsidR="00671568" w:rsidRPr="00FB5F39" w:rsidRDefault="00671568" w:rsidP="00671568">
      <w:pPr>
        <w:ind w:right="102" w:firstLine="0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>O</w:t>
      </w:r>
      <w:r w:rsidR="009A2F50">
        <w:rPr>
          <w:rFonts w:cs="Arial"/>
          <w:sz w:val="20"/>
          <w:szCs w:val="20"/>
        </w:rPr>
        <w:t>dobrava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budžetskom</w:t>
      </w:r>
      <w:r w:rsidRPr="00FB5F39">
        <w:rPr>
          <w:rFonts w:cs="Arial"/>
          <w:sz w:val="20"/>
          <w:szCs w:val="20"/>
        </w:rPr>
        <w:t xml:space="preserve">  </w:t>
      </w:r>
      <w:r w:rsidR="009A2F50">
        <w:rPr>
          <w:rFonts w:cs="Arial"/>
          <w:sz w:val="20"/>
          <w:szCs w:val="20"/>
        </w:rPr>
        <w:t>korisniku</w:t>
      </w:r>
      <w:r w:rsidRPr="00FB5F39">
        <w:rPr>
          <w:rFonts w:cs="Arial"/>
          <w:sz w:val="20"/>
          <w:szCs w:val="20"/>
        </w:rPr>
        <w:t xml:space="preserve"> </w:t>
      </w:r>
      <w:r w:rsidRPr="00FB5F39">
        <w:rPr>
          <w:rFonts w:cs="Arial"/>
          <w:sz w:val="20"/>
          <w:szCs w:val="20"/>
          <w:lang w:val="sr-Latn-BA"/>
        </w:rPr>
        <w:t xml:space="preserve"> </w:t>
      </w:r>
      <w:r w:rsidR="009A2F50">
        <w:rPr>
          <w:rFonts w:cs="Arial"/>
          <w:sz w:val="20"/>
          <w:szCs w:val="20"/>
          <w:lang w:val="sr-Cyrl-RS"/>
        </w:rPr>
        <w:t>Mjesnim</w:t>
      </w:r>
      <w:r w:rsidRPr="00FB5F39">
        <w:rPr>
          <w:rFonts w:cs="Arial"/>
          <w:sz w:val="20"/>
          <w:szCs w:val="20"/>
          <w:lang w:val="sr-Cyrl-RS"/>
        </w:rPr>
        <w:t xml:space="preserve"> </w:t>
      </w:r>
      <w:r w:rsidR="009A2F50">
        <w:rPr>
          <w:rFonts w:cs="Arial"/>
          <w:sz w:val="20"/>
          <w:szCs w:val="20"/>
          <w:lang w:val="sr-Cyrl-RS"/>
        </w:rPr>
        <w:t>zajednicama</w:t>
      </w:r>
      <w:r w:rsidRPr="00FB5F39">
        <w:rPr>
          <w:rFonts w:cs="Arial"/>
          <w:sz w:val="20"/>
          <w:szCs w:val="20"/>
          <w:lang w:val="sr-Cyrl-RS"/>
        </w:rPr>
        <w:t xml:space="preserve">   </w:t>
      </w:r>
      <w:r w:rsidR="009A2F50">
        <w:rPr>
          <w:rFonts w:cs="Arial"/>
          <w:sz w:val="20"/>
          <w:szCs w:val="20"/>
          <w:lang w:val="sr-Cyrl-RS"/>
        </w:rPr>
        <w:t>Ugljevik</w:t>
      </w:r>
      <w:r w:rsidRPr="00FB5F39">
        <w:rPr>
          <w:rFonts w:cs="Arial"/>
          <w:sz w:val="20"/>
          <w:szCs w:val="20"/>
        </w:rPr>
        <w:t xml:space="preserve">, </w:t>
      </w:r>
      <w:r w:rsidR="009A2F50">
        <w:rPr>
          <w:rFonts w:cs="Arial"/>
          <w:sz w:val="20"/>
          <w:szCs w:val="20"/>
        </w:rPr>
        <w:t>da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mjesecu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  <w:lang w:val="sr-Cyrl-RS"/>
        </w:rPr>
        <w:t>NOVEMBRU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može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izvršiti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realokacija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budžetskih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sredstava</w:t>
      </w:r>
      <w:r w:rsidRPr="00FB5F39">
        <w:rPr>
          <w:rFonts w:cs="Arial"/>
          <w:sz w:val="20"/>
          <w:szCs w:val="20"/>
        </w:rPr>
        <w:t>:</w:t>
      </w:r>
    </w:p>
    <w:p w:rsidR="00671568" w:rsidRPr="00EE70D8" w:rsidRDefault="00671568" w:rsidP="00671568">
      <w:pPr>
        <w:ind w:right="102" w:firstLine="0"/>
        <w:rPr>
          <w:rFonts w:cs="Arial"/>
          <w:sz w:val="20"/>
          <w:szCs w:val="20"/>
          <w:lang w:val="sr-Latn-BA"/>
        </w:rPr>
      </w:pPr>
    </w:p>
    <w:p w:rsidR="00671568" w:rsidRPr="00EE70D8" w:rsidRDefault="009A2F50" w:rsidP="00671568">
      <w:pPr>
        <w:ind w:right="102"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Sa</w:t>
      </w:r>
      <w:r w:rsidR="00671568" w:rsidRPr="00EE70D8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pozicije</w:t>
      </w:r>
      <w:r w:rsidR="00671568" w:rsidRPr="00EE70D8">
        <w:rPr>
          <w:rFonts w:cs="Arial"/>
          <w:sz w:val="20"/>
          <w:szCs w:val="20"/>
        </w:rPr>
        <w:t>:</w:t>
      </w:r>
    </w:p>
    <w:p w:rsidR="00671568" w:rsidRPr="00EE70D8" w:rsidRDefault="00671568" w:rsidP="00EE70D8">
      <w:pPr>
        <w:ind w:right="102" w:firstLine="0"/>
        <w:jc w:val="left"/>
        <w:rPr>
          <w:rFonts w:cs="Arial"/>
          <w:sz w:val="20"/>
          <w:szCs w:val="20"/>
        </w:rPr>
      </w:pPr>
      <w:r w:rsidRPr="00EE70D8">
        <w:rPr>
          <w:rFonts w:cs="Arial"/>
          <w:sz w:val="20"/>
          <w:szCs w:val="20"/>
        </w:rPr>
        <w:t>-4121</w:t>
      </w:r>
      <w:r w:rsidR="00001355">
        <w:rPr>
          <w:rFonts w:cs="Arial"/>
          <w:sz w:val="20"/>
          <w:szCs w:val="20"/>
        </w:rPr>
        <w:t>00-</w:t>
      </w:r>
      <w:r w:rsidR="009A2F50">
        <w:rPr>
          <w:rFonts w:cs="Arial"/>
          <w:sz w:val="20"/>
          <w:szCs w:val="20"/>
        </w:rPr>
        <w:t>Rashodi</w:t>
      </w:r>
      <w:r w:rsidR="00001355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po</w:t>
      </w:r>
      <w:r w:rsidR="00001355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osnovu</w:t>
      </w:r>
      <w:r w:rsidR="00001355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zakupa</w:t>
      </w:r>
      <w:r w:rsidR="00001355">
        <w:rPr>
          <w:rFonts w:cs="Arial"/>
          <w:sz w:val="20"/>
          <w:szCs w:val="20"/>
        </w:rPr>
        <w:t>...</w:t>
      </w:r>
      <w:r w:rsidRPr="00EE70D8">
        <w:rPr>
          <w:rFonts w:cs="Arial"/>
          <w:sz w:val="20"/>
          <w:szCs w:val="20"/>
        </w:rPr>
        <w:t>.</w:t>
      </w:r>
      <w:r w:rsidR="00EE70D8">
        <w:rPr>
          <w:rFonts w:cs="Arial"/>
          <w:sz w:val="20"/>
          <w:szCs w:val="20"/>
        </w:rPr>
        <w:t>.</w:t>
      </w:r>
      <w:r w:rsidRPr="00EE70D8">
        <w:rPr>
          <w:rFonts w:cs="Arial"/>
          <w:sz w:val="20"/>
          <w:szCs w:val="20"/>
        </w:rPr>
        <w:t>...1.000,00</w:t>
      </w:r>
      <w:r w:rsidR="009A2F50">
        <w:rPr>
          <w:rFonts w:cs="Arial"/>
          <w:sz w:val="20"/>
          <w:szCs w:val="20"/>
        </w:rPr>
        <w:t>KM</w:t>
      </w:r>
    </w:p>
    <w:p w:rsidR="00671568" w:rsidRPr="00EE70D8" w:rsidRDefault="00671568" w:rsidP="00EE70D8">
      <w:pPr>
        <w:ind w:right="102" w:firstLine="0"/>
        <w:jc w:val="left"/>
        <w:rPr>
          <w:rFonts w:cs="Arial"/>
          <w:sz w:val="20"/>
          <w:szCs w:val="20"/>
        </w:rPr>
      </w:pPr>
      <w:r w:rsidRPr="00EE70D8">
        <w:rPr>
          <w:rFonts w:cs="Arial"/>
          <w:sz w:val="18"/>
          <w:szCs w:val="18"/>
        </w:rPr>
        <w:t>-</w:t>
      </w:r>
      <w:r w:rsidR="00001355">
        <w:rPr>
          <w:rFonts w:cs="Arial"/>
          <w:sz w:val="20"/>
          <w:szCs w:val="20"/>
        </w:rPr>
        <w:t>412900-</w:t>
      </w:r>
      <w:r w:rsidR="009A2F50">
        <w:rPr>
          <w:rFonts w:cs="Arial"/>
          <w:sz w:val="20"/>
          <w:szCs w:val="20"/>
        </w:rPr>
        <w:t>Ostali</w:t>
      </w:r>
      <w:r w:rsidR="00001355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rashodi</w:t>
      </w:r>
      <w:r w:rsidR="00001355">
        <w:rPr>
          <w:rFonts w:cs="Arial"/>
          <w:sz w:val="20"/>
          <w:szCs w:val="20"/>
        </w:rPr>
        <w:t>..........</w:t>
      </w:r>
      <w:r w:rsidRPr="00EE70D8">
        <w:rPr>
          <w:rFonts w:cs="Arial"/>
          <w:sz w:val="20"/>
          <w:szCs w:val="20"/>
        </w:rPr>
        <w:t>..</w:t>
      </w:r>
      <w:r w:rsidR="00EE70D8">
        <w:rPr>
          <w:rFonts w:cs="Arial"/>
          <w:sz w:val="20"/>
          <w:szCs w:val="20"/>
        </w:rPr>
        <w:t>.</w:t>
      </w:r>
      <w:r w:rsidRPr="00EE70D8">
        <w:rPr>
          <w:rFonts w:cs="Arial"/>
          <w:sz w:val="20"/>
          <w:szCs w:val="20"/>
        </w:rPr>
        <w:t>.......</w:t>
      </w:r>
      <w:r w:rsidR="00ED5A44">
        <w:rPr>
          <w:rFonts w:cs="Arial"/>
          <w:sz w:val="20"/>
          <w:szCs w:val="20"/>
          <w:lang w:val="sr-Latn-BA"/>
        </w:rPr>
        <w:t>....</w:t>
      </w:r>
      <w:r w:rsidRPr="00EE70D8">
        <w:rPr>
          <w:rFonts w:cs="Arial"/>
          <w:sz w:val="20"/>
          <w:szCs w:val="20"/>
        </w:rPr>
        <w:t>........500,00</w:t>
      </w:r>
      <w:r w:rsidR="009A2F50">
        <w:rPr>
          <w:rFonts w:cs="Arial"/>
          <w:sz w:val="20"/>
          <w:szCs w:val="20"/>
        </w:rPr>
        <w:t>KM</w:t>
      </w:r>
    </w:p>
    <w:p w:rsidR="00671568" w:rsidRPr="00EE70D8" w:rsidRDefault="00671568" w:rsidP="00EE70D8">
      <w:pPr>
        <w:ind w:right="102" w:firstLine="0"/>
        <w:jc w:val="left"/>
        <w:rPr>
          <w:rFonts w:cs="Arial"/>
          <w:sz w:val="20"/>
          <w:szCs w:val="20"/>
        </w:rPr>
      </w:pPr>
    </w:p>
    <w:p w:rsidR="00671568" w:rsidRPr="00EE70D8" w:rsidRDefault="009A2F50" w:rsidP="00EE70D8">
      <w:pPr>
        <w:ind w:right="102" w:firstLine="0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Sa</w:t>
      </w:r>
      <w:r w:rsidR="00671568" w:rsidRPr="00EE70D8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pozicije</w:t>
      </w:r>
      <w:r w:rsidR="00671568" w:rsidRPr="00EE70D8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Opštinske</w:t>
      </w:r>
      <w:r w:rsidR="00671568" w:rsidRPr="00EE70D8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uprave</w:t>
      </w:r>
      <w:r w:rsidR="00671568" w:rsidRPr="00EE70D8">
        <w:rPr>
          <w:rFonts w:cs="Arial"/>
          <w:sz w:val="20"/>
          <w:szCs w:val="20"/>
        </w:rPr>
        <w:t>:</w:t>
      </w:r>
    </w:p>
    <w:p w:rsidR="00671568" w:rsidRPr="00EE70D8" w:rsidRDefault="00671568" w:rsidP="00EE70D8">
      <w:pPr>
        <w:ind w:right="102" w:firstLine="0"/>
        <w:jc w:val="left"/>
        <w:rPr>
          <w:rFonts w:cs="Arial"/>
          <w:sz w:val="20"/>
          <w:szCs w:val="20"/>
        </w:rPr>
      </w:pPr>
      <w:r w:rsidRPr="00EE70D8">
        <w:rPr>
          <w:rFonts w:cs="Arial"/>
          <w:sz w:val="20"/>
          <w:szCs w:val="20"/>
        </w:rPr>
        <w:t>-412800-</w:t>
      </w:r>
      <w:r w:rsidR="009A2F50">
        <w:rPr>
          <w:rFonts w:cs="Arial"/>
          <w:sz w:val="20"/>
          <w:szCs w:val="20"/>
        </w:rPr>
        <w:t>Rashodi</w:t>
      </w:r>
      <w:r w:rsidRPr="00EE70D8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</w:t>
      </w:r>
      <w:r w:rsidRPr="00EE70D8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usluge</w:t>
      </w:r>
      <w:r w:rsidR="00001355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održ</w:t>
      </w:r>
      <w:r w:rsidR="00001355">
        <w:rPr>
          <w:rFonts w:cs="Arial"/>
          <w:sz w:val="20"/>
          <w:szCs w:val="20"/>
        </w:rPr>
        <w:t>.</w:t>
      </w:r>
      <w:r w:rsidR="009A2F50">
        <w:rPr>
          <w:rFonts w:cs="Arial"/>
          <w:sz w:val="20"/>
          <w:szCs w:val="20"/>
        </w:rPr>
        <w:t>javnih</w:t>
      </w:r>
      <w:r w:rsidR="00001355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površina</w:t>
      </w:r>
      <w:r w:rsidR="00001355">
        <w:rPr>
          <w:rFonts w:cs="Arial"/>
          <w:sz w:val="20"/>
          <w:szCs w:val="20"/>
        </w:rPr>
        <w:t>........</w:t>
      </w:r>
      <w:r w:rsidRPr="00EE70D8">
        <w:rPr>
          <w:rFonts w:cs="Arial"/>
          <w:sz w:val="20"/>
          <w:szCs w:val="20"/>
        </w:rPr>
        <w:t>....</w:t>
      </w:r>
      <w:r w:rsidR="00EE70D8">
        <w:rPr>
          <w:rFonts w:cs="Arial"/>
          <w:sz w:val="20"/>
          <w:szCs w:val="20"/>
        </w:rPr>
        <w:t>............</w:t>
      </w:r>
      <w:r w:rsidRPr="00EE70D8">
        <w:rPr>
          <w:rFonts w:cs="Arial"/>
          <w:sz w:val="20"/>
          <w:szCs w:val="20"/>
        </w:rPr>
        <w:t>....................</w:t>
      </w:r>
      <w:r w:rsidR="00ED5A44">
        <w:rPr>
          <w:rFonts w:cs="Arial"/>
          <w:sz w:val="20"/>
          <w:szCs w:val="20"/>
          <w:lang w:val="sr-Latn-BA"/>
        </w:rPr>
        <w:t>....</w:t>
      </w:r>
      <w:r w:rsidRPr="00EE70D8">
        <w:rPr>
          <w:rFonts w:cs="Arial"/>
          <w:sz w:val="20"/>
          <w:szCs w:val="20"/>
        </w:rPr>
        <w:t>.......407,00</w:t>
      </w:r>
      <w:r w:rsidR="009A2F50">
        <w:rPr>
          <w:rFonts w:cs="Arial"/>
          <w:sz w:val="20"/>
          <w:szCs w:val="20"/>
        </w:rPr>
        <w:t>KM</w:t>
      </w:r>
    </w:p>
    <w:p w:rsidR="00671568" w:rsidRPr="00EE70D8" w:rsidRDefault="00671568" w:rsidP="00EE70D8">
      <w:pPr>
        <w:ind w:right="102" w:firstLine="0"/>
        <w:jc w:val="left"/>
        <w:rPr>
          <w:rFonts w:cs="Arial"/>
          <w:sz w:val="20"/>
          <w:szCs w:val="20"/>
        </w:rPr>
      </w:pPr>
    </w:p>
    <w:p w:rsidR="00671568" w:rsidRPr="00EE70D8" w:rsidRDefault="009A2F50" w:rsidP="00EE70D8">
      <w:pPr>
        <w:ind w:right="102" w:firstLine="0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Na</w:t>
      </w:r>
      <w:r w:rsidR="00671568" w:rsidRPr="00EE70D8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poziciju</w:t>
      </w:r>
      <w:r w:rsidR="00671568" w:rsidRPr="00EE70D8">
        <w:rPr>
          <w:rFonts w:cs="Arial"/>
          <w:sz w:val="20"/>
          <w:szCs w:val="20"/>
        </w:rPr>
        <w:t xml:space="preserve">: </w:t>
      </w:r>
    </w:p>
    <w:p w:rsidR="00671568" w:rsidRPr="00EE70D8" w:rsidRDefault="00671568" w:rsidP="00EE70D8">
      <w:pPr>
        <w:ind w:right="102" w:firstLine="0"/>
        <w:jc w:val="left"/>
        <w:rPr>
          <w:rFonts w:cs="Arial"/>
          <w:sz w:val="20"/>
          <w:szCs w:val="20"/>
        </w:rPr>
      </w:pPr>
      <w:r w:rsidRPr="00EE70D8">
        <w:rPr>
          <w:rFonts w:cs="Arial"/>
          <w:sz w:val="20"/>
          <w:szCs w:val="20"/>
        </w:rPr>
        <w:t>-412</w:t>
      </w:r>
      <w:r w:rsidR="00001355">
        <w:rPr>
          <w:rFonts w:cs="Arial"/>
          <w:sz w:val="20"/>
          <w:szCs w:val="20"/>
        </w:rPr>
        <w:t>200-</w:t>
      </w:r>
      <w:r w:rsidR="009A2F50">
        <w:rPr>
          <w:rFonts w:cs="Arial"/>
          <w:sz w:val="20"/>
          <w:szCs w:val="20"/>
        </w:rPr>
        <w:t>Rashodi</w:t>
      </w:r>
      <w:r w:rsidR="00001355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</w:t>
      </w:r>
      <w:r w:rsidR="00001355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utr</w:t>
      </w:r>
      <w:r w:rsidR="00001355">
        <w:rPr>
          <w:rFonts w:cs="Arial"/>
          <w:sz w:val="20"/>
          <w:szCs w:val="20"/>
        </w:rPr>
        <w:t>.</w:t>
      </w:r>
      <w:r w:rsidR="009A2F50">
        <w:rPr>
          <w:rFonts w:cs="Arial"/>
          <w:sz w:val="20"/>
          <w:szCs w:val="20"/>
        </w:rPr>
        <w:t>el</w:t>
      </w:r>
      <w:r w:rsidR="00001355">
        <w:rPr>
          <w:rFonts w:cs="Arial"/>
          <w:sz w:val="20"/>
          <w:szCs w:val="20"/>
        </w:rPr>
        <w:t>.</w:t>
      </w:r>
      <w:r w:rsidR="009A2F50">
        <w:rPr>
          <w:rFonts w:cs="Arial"/>
          <w:sz w:val="20"/>
          <w:szCs w:val="20"/>
        </w:rPr>
        <w:t>energ</w:t>
      </w:r>
      <w:r w:rsidR="00001355">
        <w:rPr>
          <w:rFonts w:cs="Arial"/>
          <w:sz w:val="20"/>
          <w:szCs w:val="20"/>
        </w:rPr>
        <w:t>....</w:t>
      </w:r>
      <w:r w:rsidRPr="00EE70D8">
        <w:rPr>
          <w:rFonts w:cs="Arial"/>
          <w:sz w:val="20"/>
          <w:szCs w:val="20"/>
        </w:rPr>
        <w:t>....</w:t>
      </w:r>
      <w:r w:rsidR="00ED5A44">
        <w:rPr>
          <w:rFonts w:cs="Arial"/>
          <w:sz w:val="20"/>
          <w:szCs w:val="20"/>
          <w:lang w:val="sr-Latn-BA"/>
        </w:rPr>
        <w:t>..</w:t>
      </w:r>
      <w:r w:rsidRPr="00EE70D8">
        <w:rPr>
          <w:rFonts w:cs="Arial"/>
          <w:sz w:val="20"/>
          <w:szCs w:val="20"/>
        </w:rPr>
        <w:t>..........6,00</w:t>
      </w:r>
      <w:r w:rsidR="009A2F50">
        <w:rPr>
          <w:rFonts w:cs="Arial"/>
          <w:sz w:val="20"/>
          <w:szCs w:val="20"/>
        </w:rPr>
        <w:t>KM</w:t>
      </w:r>
    </w:p>
    <w:p w:rsidR="00671568" w:rsidRPr="00EE70D8" w:rsidRDefault="00671568" w:rsidP="00EE70D8">
      <w:pPr>
        <w:ind w:right="102" w:firstLine="0"/>
        <w:jc w:val="left"/>
        <w:rPr>
          <w:rFonts w:cs="Arial"/>
          <w:sz w:val="20"/>
          <w:szCs w:val="20"/>
        </w:rPr>
      </w:pPr>
      <w:r w:rsidRPr="00EE70D8">
        <w:rPr>
          <w:rFonts w:cs="Arial"/>
          <w:sz w:val="20"/>
          <w:szCs w:val="20"/>
        </w:rPr>
        <w:t>-419100-</w:t>
      </w:r>
      <w:r w:rsidR="009A2F50">
        <w:rPr>
          <w:rFonts w:cs="Arial"/>
          <w:sz w:val="20"/>
          <w:szCs w:val="20"/>
        </w:rPr>
        <w:t>Rashodi</w:t>
      </w:r>
      <w:r w:rsidR="00886E82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po</w:t>
      </w:r>
      <w:r w:rsidR="00886E82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sudskim</w:t>
      </w:r>
      <w:r w:rsidR="00886E82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rješenjim</w:t>
      </w:r>
      <w:r w:rsidR="00ED5A44">
        <w:rPr>
          <w:rFonts w:cs="Arial"/>
          <w:sz w:val="20"/>
          <w:szCs w:val="20"/>
          <w:lang w:val="sr-Latn-BA"/>
        </w:rPr>
        <w:t>...</w:t>
      </w:r>
      <w:r w:rsidRPr="00EE70D8">
        <w:rPr>
          <w:rFonts w:cs="Arial"/>
          <w:sz w:val="20"/>
          <w:szCs w:val="20"/>
        </w:rPr>
        <w:t>1.901,00</w:t>
      </w:r>
      <w:r w:rsidR="009A2F50">
        <w:rPr>
          <w:rFonts w:cs="Arial"/>
          <w:sz w:val="20"/>
          <w:szCs w:val="20"/>
        </w:rPr>
        <w:t>KM</w:t>
      </w:r>
    </w:p>
    <w:p w:rsidR="00671568" w:rsidRPr="00FB5F39" w:rsidRDefault="00671568" w:rsidP="00671568">
      <w:pPr>
        <w:ind w:right="102" w:firstLine="0"/>
        <w:jc w:val="center"/>
        <w:rPr>
          <w:rFonts w:cs="Arial"/>
          <w:sz w:val="20"/>
          <w:szCs w:val="20"/>
          <w:lang w:val="sr-Latn-BA"/>
        </w:rPr>
      </w:pPr>
    </w:p>
    <w:p w:rsidR="00671568" w:rsidRPr="00EE70D8" w:rsidRDefault="00671568" w:rsidP="00671568">
      <w:pPr>
        <w:ind w:right="102" w:firstLine="0"/>
        <w:rPr>
          <w:rStyle w:val="Emphasis"/>
          <w:rFonts w:cs="Arial"/>
          <w:i w:val="0"/>
          <w:iCs w:val="0"/>
          <w:sz w:val="20"/>
          <w:szCs w:val="20"/>
        </w:rPr>
      </w:pPr>
      <w:r w:rsidRPr="00FB5F39">
        <w:rPr>
          <w:rFonts w:cs="Arial"/>
          <w:sz w:val="20"/>
          <w:szCs w:val="20"/>
        </w:rPr>
        <w:tab/>
      </w:r>
      <w:r w:rsidR="009A2F50">
        <w:rPr>
          <w:rFonts w:cs="Arial"/>
          <w:sz w:val="20"/>
          <w:szCs w:val="20"/>
        </w:rPr>
        <w:t>Nalaže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službi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budžeta</w:t>
      </w:r>
      <w:r w:rsidRPr="00FB5F39">
        <w:rPr>
          <w:rFonts w:cs="Arial"/>
          <w:sz w:val="20"/>
          <w:szCs w:val="20"/>
        </w:rPr>
        <w:t xml:space="preserve">, </w:t>
      </w:r>
      <w:r w:rsidR="009A2F50">
        <w:rPr>
          <w:rFonts w:cs="Arial"/>
          <w:sz w:val="20"/>
          <w:szCs w:val="20"/>
        </w:rPr>
        <w:t>tj</w:t>
      </w:r>
      <w:r w:rsidRPr="00FB5F39">
        <w:rPr>
          <w:rFonts w:cs="Arial"/>
          <w:sz w:val="20"/>
          <w:szCs w:val="20"/>
        </w:rPr>
        <w:t>.</w:t>
      </w:r>
      <w:r w:rsidR="009A2F50">
        <w:rPr>
          <w:rFonts w:cs="Arial"/>
          <w:sz w:val="20"/>
          <w:szCs w:val="20"/>
        </w:rPr>
        <w:t>službeniku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zaduženom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unos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operativnog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budžeta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da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može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na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osnovu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ovog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Rješenja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izvršiti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unos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iste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pozicije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po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tački</w:t>
      </w:r>
      <w:r w:rsidR="00EE70D8">
        <w:rPr>
          <w:rFonts w:cs="Arial"/>
          <w:sz w:val="20"/>
          <w:szCs w:val="20"/>
        </w:rPr>
        <w:t xml:space="preserve"> 1 </w:t>
      </w:r>
      <w:r w:rsidR="009A2F50">
        <w:rPr>
          <w:rFonts w:cs="Arial"/>
          <w:sz w:val="20"/>
          <w:szCs w:val="20"/>
        </w:rPr>
        <w:t>ovog</w:t>
      </w:r>
      <w:r w:rsidR="00EE70D8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Rješenja</w:t>
      </w:r>
      <w:r w:rsidR="00EE70D8">
        <w:rPr>
          <w:rFonts w:cs="Arial"/>
          <w:sz w:val="20"/>
          <w:szCs w:val="20"/>
        </w:rPr>
        <w:t>.</w:t>
      </w:r>
    </w:p>
    <w:p w:rsidR="00671568" w:rsidRPr="00FB5F39" w:rsidRDefault="00671568" w:rsidP="00671568">
      <w:pPr>
        <w:ind w:right="102" w:firstLine="0"/>
        <w:jc w:val="center"/>
        <w:rPr>
          <w:rStyle w:val="Emphasis"/>
          <w:rFonts w:cs="Arial"/>
          <w:i w:val="0"/>
          <w:sz w:val="20"/>
          <w:szCs w:val="20"/>
        </w:rPr>
      </w:pPr>
      <w:r w:rsidRPr="00FB5F39">
        <w:rPr>
          <w:rStyle w:val="Emphasis"/>
          <w:rFonts w:cs="Arial"/>
          <w:i w:val="0"/>
          <w:sz w:val="20"/>
          <w:szCs w:val="20"/>
        </w:rPr>
        <w:t>III</w:t>
      </w:r>
    </w:p>
    <w:p w:rsidR="00671568" w:rsidRPr="00FB5F39" w:rsidRDefault="00671568" w:rsidP="00671568">
      <w:pPr>
        <w:ind w:right="102" w:firstLine="0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ab/>
      </w:r>
      <w:r w:rsidR="009A2F50">
        <w:rPr>
          <w:rFonts w:cs="Arial"/>
          <w:sz w:val="20"/>
          <w:szCs w:val="20"/>
        </w:rPr>
        <w:t>Ovo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Rješenje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stupa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na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snagu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danom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donošenja</w:t>
      </w:r>
      <w:r w:rsidRPr="00FB5F39">
        <w:rPr>
          <w:rFonts w:cs="Arial"/>
          <w:sz w:val="20"/>
          <w:szCs w:val="20"/>
        </w:rPr>
        <w:t xml:space="preserve">, </w:t>
      </w:r>
      <w:r w:rsidR="009A2F50">
        <w:rPr>
          <w:rFonts w:cs="Arial"/>
          <w:sz w:val="20"/>
          <w:szCs w:val="20"/>
        </w:rPr>
        <w:t>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isto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će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objaviti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</w:t>
      </w:r>
      <w:r w:rsidRPr="00FB5F39">
        <w:rPr>
          <w:rFonts w:cs="Arial"/>
          <w:sz w:val="20"/>
          <w:szCs w:val="20"/>
        </w:rPr>
        <w:t xml:space="preserve"> „</w:t>
      </w:r>
      <w:r w:rsidR="009A2F50">
        <w:rPr>
          <w:rFonts w:cs="Arial"/>
          <w:sz w:val="20"/>
          <w:szCs w:val="20"/>
        </w:rPr>
        <w:t>Službenom</w:t>
      </w:r>
      <w:r w:rsidR="00EE70D8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biltenu</w:t>
      </w:r>
      <w:r w:rsidR="00EE70D8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opštine</w:t>
      </w:r>
      <w:r w:rsidR="00EE70D8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Ugljevik</w:t>
      </w:r>
      <w:r w:rsidR="00EE70D8">
        <w:rPr>
          <w:rFonts w:cs="Arial"/>
          <w:sz w:val="20"/>
          <w:szCs w:val="20"/>
        </w:rPr>
        <w:t>“.</w:t>
      </w:r>
    </w:p>
    <w:p w:rsidR="00671568" w:rsidRPr="00FB5F39" w:rsidRDefault="00671568" w:rsidP="00671568">
      <w:pPr>
        <w:ind w:right="102" w:firstLine="0"/>
        <w:rPr>
          <w:rFonts w:cs="Arial"/>
          <w:sz w:val="20"/>
          <w:szCs w:val="20"/>
        </w:rPr>
      </w:pPr>
    </w:p>
    <w:p w:rsidR="00671568" w:rsidRPr="00EE70D8" w:rsidRDefault="009A2F50" w:rsidP="00EE70D8">
      <w:pPr>
        <w:ind w:right="102" w:firstLine="0"/>
        <w:jc w:val="left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REPUBLIKA</w:t>
      </w:r>
      <w:r w:rsidR="00671568" w:rsidRPr="00EE70D8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SRPSKA</w:t>
      </w:r>
    </w:p>
    <w:p w:rsidR="00671568" w:rsidRPr="00EE70D8" w:rsidRDefault="009A2F50" w:rsidP="00EE70D8">
      <w:pPr>
        <w:ind w:right="102" w:firstLine="0"/>
        <w:jc w:val="left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OPŠTINA</w:t>
      </w:r>
      <w:r w:rsidR="00671568" w:rsidRPr="00EE70D8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UGLjEVIK</w:t>
      </w:r>
      <w:r w:rsidR="00671568" w:rsidRPr="00EE70D8">
        <w:rPr>
          <w:rFonts w:cs="Arial"/>
          <w:sz w:val="18"/>
          <w:szCs w:val="18"/>
          <w:lang w:val="sr-Cyrl-CS"/>
        </w:rPr>
        <w:t xml:space="preserve">                                    </w:t>
      </w:r>
    </w:p>
    <w:p w:rsidR="00671568" w:rsidRPr="00EE70D8" w:rsidRDefault="009A2F50" w:rsidP="00EE70D8">
      <w:pPr>
        <w:ind w:right="102" w:firstLine="0"/>
        <w:jc w:val="left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NAČELNIK</w:t>
      </w:r>
      <w:r w:rsidR="00671568" w:rsidRPr="00EE70D8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OPŠTINE</w:t>
      </w:r>
      <w:r w:rsidR="00671568" w:rsidRPr="00EE70D8">
        <w:rPr>
          <w:rFonts w:cs="Arial"/>
          <w:sz w:val="18"/>
          <w:szCs w:val="18"/>
          <w:lang w:val="sr-Cyrl-CS"/>
        </w:rPr>
        <w:t xml:space="preserve">                                                                                                                </w:t>
      </w:r>
    </w:p>
    <w:p w:rsidR="00671568" w:rsidRPr="00EE70D8" w:rsidRDefault="009A2F50" w:rsidP="00EE70D8">
      <w:pPr>
        <w:ind w:right="102" w:firstLine="0"/>
        <w:jc w:val="left"/>
        <w:rPr>
          <w:rFonts w:cs="Arial"/>
          <w:sz w:val="18"/>
          <w:szCs w:val="18"/>
          <w:lang w:val="sr-Latn-BA"/>
        </w:rPr>
      </w:pPr>
      <w:r>
        <w:rPr>
          <w:rFonts w:cs="Arial"/>
          <w:sz w:val="18"/>
          <w:szCs w:val="18"/>
          <w:lang w:val="sr-Cyrl-CS"/>
        </w:rPr>
        <w:t>Broj</w:t>
      </w:r>
      <w:r w:rsidR="00671568" w:rsidRPr="00EE70D8">
        <w:rPr>
          <w:rFonts w:cs="Arial"/>
          <w:sz w:val="18"/>
          <w:szCs w:val="18"/>
          <w:lang w:val="sr-Cyrl-CS"/>
        </w:rPr>
        <w:t xml:space="preserve">: 02/4-40- </w:t>
      </w:r>
      <w:r w:rsidR="00886E82">
        <w:rPr>
          <w:rFonts w:cs="Arial"/>
          <w:sz w:val="18"/>
          <w:szCs w:val="18"/>
          <w:lang w:val="sr-Cyrl-CS"/>
        </w:rPr>
        <w:t>1210</w:t>
      </w:r>
      <w:r w:rsidR="00671568" w:rsidRPr="00EE70D8">
        <w:rPr>
          <w:rFonts w:cs="Arial"/>
          <w:sz w:val="18"/>
          <w:szCs w:val="18"/>
          <w:lang w:val="sr-Cyrl-CS"/>
        </w:rPr>
        <w:t xml:space="preserve">/23      </w:t>
      </w:r>
      <w:r w:rsidR="00671568" w:rsidRPr="00EE70D8">
        <w:rPr>
          <w:rFonts w:cs="Arial"/>
          <w:sz w:val="18"/>
          <w:szCs w:val="18"/>
        </w:rPr>
        <w:t xml:space="preserve">  </w:t>
      </w:r>
      <w:r w:rsidR="00671568" w:rsidRPr="00EE70D8">
        <w:rPr>
          <w:rFonts w:cs="Arial"/>
          <w:sz w:val="18"/>
          <w:szCs w:val="18"/>
          <w:lang w:val="sr-Cyrl-CS"/>
        </w:rPr>
        <w:t xml:space="preserve">    </w:t>
      </w:r>
      <w:r w:rsidR="00EE70D8">
        <w:rPr>
          <w:rFonts w:cs="Arial"/>
          <w:sz w:val="18"/>
          <w:szCs w:val="18"/>
          <w:lang w:val="sr-Cyrl-CS"/>
        </w:rPr>
        <w:t xml:space="preserve">   </w:t>
      </w:r>
      <w:r>
        <w:rPr>
          <w:rFonts w:cs="Arial"/>
          <w:sz w:val="18"/>
          <w:szCs w:val="18"/>
          <w:lang w:val="sr-Cyrl-CS"/>
        </w:rPr>
        <w:t>NAČELNIK</w:t>
      </w:r>
      <w:r w:rsidR="00671568" w:rsidRPr="00EE70D8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OPŠTINE</w:t>
      </w:r>
      <w:r w:rsidR="00671568" w:rsidRPr="00EE70D8">
        <w:rPr>
          <w:rFonts w:cs="Arial"/>
          <w:sz w:val="18"/>
          <w:szCs w:val="18"/>
          <w:lang w:val="sr-Cyrl-CS"/>
        </w:rPr>
        <w:t xml:space="preserve">                                      </w:t>
      </w:r>
    </w:p>
    <w:p w:rsidR="00671568" w:rsidRPr="00EE70D8" w:rsidRDefault="009A2F50" w:rsidP="00EE70D8">
      <w:pPr>
        <w:ind w:right="102" w:firstLine="0"/>
        <w:jc w:val="left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Datum</w:t>
      </w:r>
      <w:r w:rsidR="00671568" w:rsidRPr="00EE70D8">
        <w:rPr>
          <w:rFonts w:cs="Arial"/>
          <w:sz w:val="18"/>
          <w:szCs w:val="18"/>
          <w:lang w:val="sr-Cyrl-CS"/>
        </w:rPr>
        <w:t>:22.12.2023</w:t>
      </w:r>
      <w:r w:rsidR="00671568" w:rsidRPr="00EE70D8">
        <w:rPr>
          <w:rFonts w:cs="Arial"/>
          <w:sz w:val="18"/>
          <w:szCs w:val="18"/>
        </w:rPr>
        <w:t>.</w:t>
      </w:r>
      <w:r>
        <w:rPr>
          <w:rFonts w:cs="Arial"/>
          <w:sz w:val="18"/>
          <w:szCs w:val="18"/>
          <w:lang w:val="sr-Cyrl-CS"/>
        </w:rPr>
        <w:t>god</w:t>
      </w:r>
      <w:r w:rsidR="00001355">
        <w:rPr>
          <w:rFonts w:cs="Arial"/>
          <w:sz w:val="18"/>
          <w:szCs w:val="18"/>
          <w:lang w:val="sr-Cyrl-CS"/>
        </w:rPr>
        <w:t xml:space="preserve">      </w:t>
      </w:r>
      <w:r w:rsidR="00671568" w:rsidRPr="00EE70D8">
        <w:rPr>
          <w:rFonts w:cs="Arial"/>
          <w:sz w:val="18"/>
          <w:szCs w:val="18"/>
          <w:lang w:val="sr-Cyrl-CS"/>
        </w:rPr>
        <w:t xml:space="preserve">          </w:t>
      </w:r>
      <w:r>
        <w:rPr>
          <w:rFonts w:cs="Arial"/>
          <w:sz w:val="18"/>
          <w:szCs w:val="18"/>
          <w:lang w:val="sr-Cyrl-CS"/>
        </w:rPr>
        <w:t>Vasilije</w:t>
      </w:r>
      <w:r w:rsidR="00671568" w:rsidRPr="00EE70D8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Perić</w:t>
      </w:r>
      <w:r w:rsidR="00671568" w:rsidRPr="00EE70D8">
        <w:rPr>
          <w:rFonts w:cs="Arial"/>
          <w:sz w:val="18"/>
          <w:szCs w:val="18"/>
          <w:lang w:val="sr-Cyrl-CS"/>
        </w:rPr>
        <w:t xml:space="preserve">, </w:t>
      </w:r>
      <w:r>
        <w:rPr>
          <w:rFonts w:cs="Arial"/>
          <w:sz w:val="18"/>
          <w:szCs w:val="18"/>
          <w:lang w:val="sr-Cyrl-CS"/>
        </w:rPr>
        <w:t>dipl</w:t>
      </w:r>
      <w:r w:rsidR="00671568" w:rsidRPr="00EE70D8">
        <w:rPr>
          <w:rFonts w:cs="Arial"/>
          <w:sz w:val="18"/>
          <w:szCs w:val="18"/>
          <w:lang w:val="sr-Cyrl-CS"/>
        </w:rPr>
        <w:t>.</w:t>
      </w:r>
      <w:r>
        <w:rPr>
          <w:rFonts w:cs="Arial"/>
          <w:sz w:val="18"/>
          <w:szCs w:val="18"/>
          <w:lang w:val="sr-Cyrl-CS"/>
        </w:rPr>
        <w:t>ek</w:t>
      </w:r>
      <w:r w:rsidR="00671568" w:rsidRPr="00EE70D8">
        <w:rPr>
          <w:rFonts w:cs="Arial"/>
          <w:sz w:val="18"/>
          <w:szCs w:val="18"/>
          <w:lang w:val="sr-Cyrl-CS"/>
        </w:rPr>
        <w:t>.</w:t>
      </w:r>
    </w:p>
    <w:p w:rsidR="00671568" w:rsidRPr="00EE70D8" w:rsidRDefault="00671568" w:rsidP="00EE70D8">
      <w:pPr>
        <w:pBdr>
          <w:bottom w:val="single" w:sz="6" w:space="1" w:color="auto"/>
        </w:pBdr>
        <w:ind w:right="102" w:firstLine="0"/>
        <w:jc w:val="left"/>
        <w:rPr>
          <w:rFonts w:cs="Arial"/>
          <w:sz w:val="18"/>
          <w:szCs w:val="18"/>
          <w:lang w:val="sr-Cyrl-RS"/>
        </w:rPr>
      </w:pPr>
    </w:p>
    <w:p w:rsidR="00EE70D8" w:rsidRPr="00FB5F39" w:rsidRDefault="00EE70D8" w:rsidP="00671568">
      <w:pPr>
        <w:ind w:right="102" w:firstLine="0"/>
        <w:rPr>
          <w:rFonts w:cs="Arial"/>
          <w:sz w:val="20"/>
          <w:szCs w:val="20"/>
          <w:lang w:val="sr-Cyrl-RS"/>
        </w:rPr>
      </w:pPr>
    </w:p>
    <w:p w:rsidR="00671568" w:rsidRPr="00FB5F39" w:rsidRDefault="009A2F50" w:rsidP="00671568">
      <w:pPr>
        <w:spacing w:line="276" w:lineRule="auto"/>
        <w:ind w:right="102" w:firstLine="0"/>
        <w:rPr>
          <w:rFonts w:cs="Arial"/>
          <w:sz w:val="20"/>
          <w:szCs w:val="20"/>
          <w:lang w:val="sr-Cyrl-CS"/>
        </w:rPr>
      </w:pPr>
      <w:r>
        <w:rPr>
          <w:rFonts w:cs="Arial"/>
          <w:sz w:val="20"/>
          <w:szCs w:val="20"/>
          <w:lang w:val="sr-Cyrl-CS"/>
        </w:rPr>
        <w:t>Na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osnovu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člana</w:t>
      </w:r>
      <w:r w:rsidR="00671568" w:rsidRPr="00FB5F39">
        <w:rPr>
          <w:rFonts w:cs="Arial"/>
          <w:sz w:val="20"/>
          <w:szCs w:val="20"/>
          <w:lang w:val="sr-Cyrl-CS"/>
        </w:rPr>
        <w:t xml:space="preserve"> 59. </w:t>
      </w:r>
      <w:r>
        <w:rPr>
          <w:rFonts w:cs="Arial"/>
          <w:sz w:val="20"/>
          <w:szCs w:val="20"/>
          <w:lang w:val="sr-Cyrl-CS"/>
        </w:rPr>
        <w:t>Zakona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lokalnoj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samoupravi</w:t>
      </w:r>
      <w:r w:rsidR="00671568" w:rsidRPr="00FB5F39">
        <w:rPr>
          <w:rFonts w:cs="Arial"/>
          <w:sz w:val="20"/>
          <w:szCs w:val="20"/>
          <w:lang w:val="sr-Cyrl-CS"/>
        </w:rPr>
        <w:t xml:space="preserve"> („</w:t>
      </w:r>
      <w:r>
        <w:rPr>
          <w:rFonts w:cs="Arial"/>
          <w:sz w:val="20"/>
          <w:szCs w:val="20"/>
          <w:lang w:val="sr-Cyrl-CS"/>
        </w:rPr>
        <w:t>Službeni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glasnik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Republike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Srpske</w:t>
      </w:r>
      <w:r w:rsidR="00671568" w:rsidRPr="00FB5F39">
        <w:rPr>
          <w:rFonts w:cs="Arial"/>
          <w:sz w:val="20"/>
          <w:szCs w:val="20"/>
          <w:lang w:val="sr-Cyrl-CS"/>
        </w:rPr>
        <w:t xml:space="preserve">“, </w:t>
      </w:r>
      <w:r>
        <w:rPr>
          <w:rFonts w:cs="Arial"/>
          <w:sz w:val="20"/>
          <w:szCs w:val="20"/>
          <w:lang w:val="sr-Cyrl-CS"/>
        </w:rPr>
        <w:t>broj</w:t>
      </w:r>
      <w:r w:rsidR="00671568" w:rsidRPr="00FB5F39">
        <w:rPr>
          <w:rFonts w:cs="Arial"/>
          <w:sz w:val="20"/>
          <w:szCs w:val="20"/>
          <w:lang w:val="sr-Cyrl-CS"/>
        </w:rPr>
        <w:t xml:space="preserve"> 97/16) </w:t>
      </w:r>
      <w:r>
        <w:rPr>
          <w:rFonts w:cs="Arial"/>
          <w:sz w:val="20"/>
          <w:szCs w:val="20"/>
          <w:lang w:val="sr-Cyrl-CS"/>
        </w:rPr>
        <w:t>i</w:t>
      </w:r>
      <w:r w:rsidR="00671568" w:rsidRPr="00FB5F39">
        <w:rPr>
          <w:rFonts w:cs="Arial"/>
          <w:sz w:val="20"/>
          <w:szCs w:val="20"/>
          <w:lang w:val="sr-Cyrl-CS"/>
        </w:rPr>
        <w:t xml:space="preserve">  </w:t>
      </w:r>
      <w:r>
        <w:rPr>
          <w:rFonts w:cs="Arial"/>
          <w:sz w:val="20"/>
          <w:szCs w:val="20"/>
          <w:lang w:val="sr-Cyrl-CS"/>
        </w:rPr>
        <w:t>člana</w:t>
      </w:r>
      <w:r w:rsidR="00671568" w:rsidRPr="00FB5F39">
        <w:rPr>
          <w:rFonts w:cs="Arial"/>
          <w:sz w:val="20"/>
          <w:szCs w:val="20"/>
          <w:lang w:val="sr-Cyrl-CS"/>
        </w:rPr>
        <w:t xml:space="preserve"> 68. </w:t>
      </w:r>
      <w:r>
        <w:rPr>
          <w:rFonts w:cs="Arial"/>
          <w:sz w:val="20"/>
          <w:szCs w:val="20"/>
          <w:lang w:val="sr-Cyrl-CS"/>
        </w:rPr>
        <w:t>Statuta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opštine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Ugljevik</w:t>
      </w:r>
      <w:r w:rsidR="00671568" w:rsidRPr="00FB5F39">
        <w:rPr>
          <w:rFonts w:cs="Arial"/>
          <w:sz w:val="20"/>
          <w:szCs w:val="20"/>
          <w:lang w:val="sr-Cyrl-CS"/>
        </w:rPr>
        <w:t xml:space="preserve"> („</w:t>
      </w:r>
      <w:r>
        <w:rPr>
          <w:rFonts w:cs="Arial"/>
          <w:sz w:val="20"/>
          <w:szCs w:val="20"/>
          <w:lang w:val="sr-Cyrl-CS"/>
        </w:rPr>
        <w:t>Službeni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bilten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opštine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Ugljevik</w:t>
      </w:r>
      <w:r w:rsidR="00671568" w:rsidRPr="00FB5F39">
        <w:rPr>
          <w:rFonts w:cs="Arial"/>
          <w:sz w:val="20"/>
          <w:szCs w:val="20"/>
          <w:lang w:val="sr-Cyrl-CS"/>
        </w:rPr>
        <w:t xml:space="preserve">“, </w:t>
      </w:r>
      <w:r>
        <w:rPr>
          <w:rFonts w:cs="Arial"/>
          <w:sz w:val="20"/>
          <w:szCs w:val="20"/>
          <w:lang w:val="sr-Cyrl-CS"/>
        </w:rPr>
        <w:t>broj</w:t>
      </w:r>
      <w:r w:rsidR="00671568" w:rsidRPr="00FB5F39">
        <w:rPr>
          <w:rFonts w:cs="Arial"/>
          <w:sz w:val="20"/>
          <w:szCs w:val="20"/>
          <w:lang w:val="sr-Cyrl-CS"/>
        </w:rPr>
        <w:t xml:space="preserve"> 7/17) </w:t>
      </w:r>
      <w:r>
        <w:rPr>
          <w:rFonts w:cs="Arial"/>
          <w:sz w:val="20"/>
          <w:szCs w:val="20"/>
          <w:lang w:val="sr-Cyrl-CS"/>
        </w:rPr>
        <w:t>i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člana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 w:rsidR="00671568" w:rsidRPr="00FB5F39">
        <w:rPr>
          <w:rFonts w:cs="Arial"/>
          <w:sz w:val="20"/>
          <w:szCs w:val="20"/>
          <w:lang w:val="sr-Latn-BA"/>
        </w:rPr>
        <w:t xml:space="preserve">8. </w:t>
      </w:r>
      <w:r>
        <w:rPr>
          <w:rFonts w:cs="Arial"/>
          <w:sz w:val="20"/>
          <w:szCs w:val="20"/>
        </w:rPr>
        <w:t>i</w:t>
      </w:r>
      <w:r w:rsidR="00671568" w:rsidRPr="00FB5F39">
        <w:rPr>
          <w:rFonts w:cs="Arial"/>
          <w:sz w:val="20"/>
          <w:szCs w:val="20"/>
        </w:rPr>
        <w:t xml:space="preserve"> </w:t>
      </w:r>
      <w:r w:rsidR="00671568" w:rsidRPr="00FB5F39">
        <w:rPr>
          <w:rFonts w:cs="Arial"/>
          <w:sz w:val="20"/>
          <w:szCs w:val="20"/>
          <w:lang w:val="sr-Cyrl-CS"/>
        </w:rPr>
        <w:t xml:space="preserve">10. </w:t>
      </w:r>
      <w:r>
        <w:rPr>
          <w:rFonts w:cs="Arial"/>
          <w:sz w:val="20"/>
          <w:szCs w:val="20"/>
          <w:lang w:val="sr-Cyrl-CS"/>
        </w:rPr>
        <w:t>Odluke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izvršenju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budžeta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opštine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Ugljevik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za</w:t>
      </w:r>
      <w:r w:rsidR="00671568" w:rsidRPr="00FB5F39">
        <w:rPr>
          <w:rFonts w:cs="Arial"/>
          <w:sz w:val="20"/>
          <w:szCs w:val="20"/>
          <w:lang w:val="sr-Cyrl-CS"/>
        </w:rPr>
        <w:t xml:space="preserve"> 2023. </w:t>
      </w:r>
      <w:r>
        <w:rPr>
          <w:rFonts w:cs="Arial"/>
          <w:sz w:val="20"/>
          <w:szCs w:val="20"/>
          <w:lang w:val="sr-Cyrl-CS"/>
        </w:rPr>
        <w:t>godinu</w:t>
      </w:r>
      <w:r w:rsidR="00671568" w:rsidRPr="00FB5F39">
        <w:rPr>
          <w:rFonts w:cs="Arial"/>
          <w:sz w:val="20"/>
          <w:szCs w:val="20"/>
          <w:lang w:val="sr-Cyrl-CS"/>
        </w:rPr>
        <w:t xml:space="preserve">, </w:t>
      </w:r>
      <w:r>
        <w:rPr>
          <w:rFonts w:cs="Arial"/>
          <w:sz w:val="20"/>
          <w:szCs w:val="20"/>
          <w:lang w:val="sr-Cyrl-CS"/>
        </w:rPr>
        <w:t>Načelnik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opštine</w:t>
      </w:r>
      <w:r w:rsidR="00671568" w:rsidRPr="00FB5F39">
        <w:rPr>
          <w:rFonts w:cs="Arial"/>
          <w:sz w:val="20"/>
          <w:szCs w:val="20"/>
          <w:lang w:val="sr-Cyrl-CS"/>
        </w:rPr>
        <w:t xml:space="preserve">  </w:t>
      </w:r>
      <w:r>
        <w:rPr>
          <w:rFonts w:cs="Arial"/>
          <w:sz w:val="20"/>
          <w:szCs w:val="20"/>
          <w:lang w:val="sr-Cyrl-CS"/>
        </w:rPr>
        <w:t>Ugljevik</w:t>
      </w:r>
      <w:r w:rsidR="00671568" w:rsidRPr="00FB5F39">
        <w:rPr>
          <w:rFonts w:cs="Arial"/>
          <w:sz w:val="20"/>
          <w:szCs w:val="20"/>
          <w:lang w:val="sr-Cyrl-CS"/>
        </w:rPr>
        <w:t xml:space="preserve">, </w:t>
      </w:r>
      <w:r>
        <w:rPr>
          <w:rFonts w:cs="Arial"/>
          <w:sz w:val="20"/>
          <w:szCs w:val="20"/>
          <w:lang w:val="sr-Cyrl-CS"/>
        </w:rPr>
        <w:t>donosi</w:t>
      </w:r>
      <w:r w:rsidR="00671568" w:rsidRPr="00FB5F39">
        <w:rPr>
          <w:rFonts w:cs="Arial"/>
          <w:sz w:val="20"/>
          <w:szCs w:val="20"/>
          <w:lang w:val="sr-Cyrl-CS"/>
        </w:rPr>
        <w:t>:</w:t>
      </w:r>
    </w:p>
    <w:p w:rsidR="00671568" w:rsidRPr="00FB5F39" w:rsidRDefault="00671568" w:rsidP="00671568">
      <w:pPr>
        <w:ind w:right="102" w:firstLine="0"/>
        <w:rPr>
          <w:rFonts w:cs="Arial"/>
          <w:sz w:val="20"/>
          <w:szCs w:val="20"/>
        </w:rPr>
      </w:pPr>
    </w:p>
    <w:p w:rsidR="00671568" w:rsidRPr="00FB5F39" w:rsidRDefault="009A2F50" w:rsidP="00671568">
      <w:pPr>
        <w:ind w:right="102" w:firstLine="0"/>
        <w:jc w:val="center"/>
        <w:rPr>
          <w:rFonts w:cs="Arial"/>
          <w:sz w:val="20"/>
          <w:szCs w:val="20"/>
          <w:lang w:val="sr-Cyrl-CS"/>
        </w:rPr>
      </w:pPr>
      <w:r>
        <w:rPr>
          <w:rFonts w:cs="Arial"/>
          <w:sz w:val="20"/>
          <w:szCs w:val="20"/>
          <w:lang w:val="sr-Cyrl-CS"/>
        </w:rPr>
        <w:t>R J E Š E NJ E</w:t>
      </w:r>
    </w:p>
    <w:p w:rsidR="00671568" w:rsidRPr="00FB5F39" w:rsidRDefault="00671568" w:rsidP="00671568">
      <w:pPr>
        <w:ind w:right="102" w:firstLine="0"/>
        <w:jc w:val="center"/>
        <w:rPr>
          <w:rFonts w:cs="Arial"/>
          <w:sz w:val="20"/>
          <w:szCs w:val="20"/>
          <w:lang w:val="sr-Cyrl-RS"/>
        </w:rPr>
      </w:pPr>
      <w:r w:rsidRPr="00FB5F39">
        <w:rPr>
          <w:rFonts w:cs="Arial"/>
          <w:sz w:val="20"/>
          <w:szCs w:val="20"/>
        </w:rPr>
        <w:t>I</w:t>
      </w:r>
    </w:p>
    <w:p w:rsidR="00671568" w:rsidRPr="00FB5F39" w:rsidRDefault="00671568" w:rsidP="00671568">
      <w:pPr>
        <w:ind w:right="102" w:firstLine="0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>O</w:t>
      </w:r>
      <w:r w:rsidR="009A2F50">
        <w:rPr>
          <w:rFonts w:cs="Arial"/>
          <w:sz w:val="20"/>
          <w:szCs w:val="20"/>
        </w:rPr>
        <w:t>dobrava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budžetskom</w:t>
      </w:r>
      <w:r w:rsidRPr="00FB5F39">
        <w:rPr>
          <w:rFonts w:cs="Arial"/>
          <w:sz w:val="20"/>
          <w:szCs w:val="20"/>
        </w:rPr>
        <w:t xml:space="preserve">  </w:t>
      </w:r>
      <w:r w:rsidR="009A2F50">
        <w:rPr>
          <w:rFonts w:cs="Arial"/>
          <w:sz w:val="20"/>
          <w:szCs w:val="20"/>
        </w:rPr>
        <w:t>korisniku</w:t>
      </w:r>
      <w:r w:rsidRPr="00FB5F39">
        <w:rPr>
          <w:rFonts w:cs="Arial"/>
          <w:sz w:val="20"/>
          <w:szCs w:val="20"/>
        </w:rPr>
        <w:t xml:space="preserve"> </w:t>
      </w:r>
      <w:r w:rsidRPr="00FB5F39">
        <w:rPr>
          <w:rFonts w:cs="Arial"/>
          <w:sz w:val="20"/>
          <w:szCs w:val="20"/>
          <w:lang w:val="sr-Latn-BA"/>
        </w:rPr>
        <w:t xml:space="preserve"> </w:t>
      </w:r>
      <w:r w:rsidR="009A2F50">
        <w:rPr>
          <w:rFonts w:cs="Arial"/>
          <w:sz w:val="20"/>
          <w:szCs w:val="20"/>
          <w:lang w:val="sr-Cyrl-RS"/>
        </w:rPr>
        <w:t>Turističkoj</w:t>
      </w:r>
      <w:r w:rsidRPr="00FB5F39">
        <w:rPr>
          <w:rFonts w:cs="Arial"/>
          <w:sz w:val="20"/>
          <w:szCs w:val="20"/>
          <w:lang w:val="sr-Cyrl-RS"/>
        </w:rPr>
        <w:t xml:space="preserve"> </w:t>
      </w:r>
      <w:r w:rsidR="009A2F50">
        <w:rPr>
          <w:rFonts w:cs="Arial"/>
          <w:sz w:val="20"/>
          <w:szCs w:val="20"/>
          <w:lang w:val="sr-Cyrl-RS"/>
        </w:rPr>
        <w:t>organizaciji</w:t>
      </w:r>
      <w:r w:rsidRPr="00FB5F39">
        <w:rPr>
          <w:rFonts w:cs="Arial"/>
          <w:sz w:val="20"/>
          <w:szCs w:val="20"/>
          <w:lang w:val="sr-Cyrl-RS"/>
        </w:rPr>
        <w:t xml:space="preserve"> </w:t>
      </w:r>
      <w:r w:rsidR="009A2F50">
        <w:rPr>
          <w:rFonts w:cs="Arial"/>
          <w:sz w:val="20"/>
          <w:szCs w:val="20"/>
          <w:lang w:val="sr-Cyrl-RS"/>
        </w:rPr>
        <w:t>Opštine</w:t>
      </w:r>
      <w:r w:rsidRPr="00FB5F39">
        <w:rPr>
          <w:rFonts w:cs="Arial"/>
          <w:sz w:val="20"/>
          <w:szCs w:val="20"/>
          <w:lang w:val="sr-Cyrl-RS"/>
        </w:rPr>
        <w:t xml:space="preserve">  </w:t>
      </w:r>
      <w:r w:rsidR="009A2F50">
        <w:rPr>
          <w:rFonts w:cs="Arial"/>
          <w:sz w:val="20"/>
          <w:szCs w:val="20"/>
          <w:lang w:val="sr-Cyrl-RS"/>
        </w:rPr>
        <w:t>Ugljevik</w:t>
      </w:r>
      <w:r w:rsidRPr="00FB5F39">
        <w:rPr>
          <w:rFonts w:cs="Arial"/>
          <w:sz w:val="20"/>
          <w:szCs w:val="20"/>
        </w:rPr>
        <w:t xml:space="preserve">, </w:t>
      </w:r>
      <w:r w:rsidR="009A2F50">
        <w:rPr>
          <w:rFonts w:cs="Arial"/>
          <w:sz w:val="20"/>
          <w:szCs w:val="20"/>
        </w:rPr>
        <w:t>da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mjesecu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  <w:lang w:val="sr-Cyrl-RS"/>
        </w:rPr>
        <w:t>NOVEMBRU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može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izvršiti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realokacija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budžetskih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sredstava</w:t>
      </w:r>
      <w:r w:rsidRPr="00FB5F39">
        <w:rPr>
          <w:rFonts w:cs="Arial"/>
          <w:sz w:val="20"/>
          <w:szCs w:val="20"/>
        </w:rPr>
        <w:t>:</w:t>
      </w:r>
    </w:p>
    <w:p w:rsidR="00671568" w:rsidRPr="00FB5F39" w:rsidRDefault="00671568" w:rsidP="00671568">
      <w:pPr>
        <w:ind w:right="102" w:firstLine="0"/>
        <w:rPr>
          <w:rFonts w:cs="Arial"/>
          <w:sz w:val="20"/>
          <w:szCs w:val="20"/>
          <w:lang w:val="sr-Latn-BA"/>
        </w:rPr>
      </w:pPr>
    </w:p>
    <w:p w:rsidR="00671568" w:rsidRPr="00EE70D8" w:rsidRDefault="009A2F50" w:rsidP="00EE70D8">
      <w:pPr>
        <w:ind w:right="102" w:firstLine="0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Sa</w:t>
      </w:r>
      <w:r w:rsidR="00671568" w:rsidRPr="00EE70D8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pozicije</w:t>
      </w:r>
      <w:r w:rsidR="00671568" w:rsidRPr="00EE70D8">
        <w:rPr>
          <w:rFonts w:cs="Arial"/>
          <w:sz w:val="20"/>
          <w:szCs w:val="20"/>
        </w:rPr>
        <w:t>:</w:t>
      </w:r>
    </w:p>
    <w:p w:rsidR="00671568" w:rsidRPr="00EE70D8" w:rsidRDefault="00671568" w:rsidP="00EE70D8">
      <w:pPr>
        <w:ind w:right="102" w:firstLine="0"/>
        <w:jc w:val="left"/>
        <w:rPr>
          <w:rFonts w:cs="Arial"/>
          <w:sz w:val="20"/>
          <w:szCs w:val="20"/>
        </w:rPr>
      </w:pPr>
      <w:r w:rsidRPr="00EE70D8">
        <w:rPr>
          <w:rFonts w:cs="Arial"/>
          <w:sz w:val="20"/>
          <w:szCs w:val="20"/>
        </w:rPr>
        <w:t>-411100-</w:t>
      </w:r>
      <w:r w:rsidR="009A2F50">
        <w:rPr>
          <w:rFonts w:cs="Arial"/>
          <w:sz w:val="20"/>
          <w:szCs w:val="20"/>
        </w:rPr>
        <w:t>Rashodi</w:t>
      </w:r>
      <w:r w:rsidRPr="00EE70D8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</w:t>
      </w:r>
      <w:r w:rsidR="00001355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bruto</w:t>
      </w:r>
      <w:r w:rsidR="00001355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plate</w:t>
      </w:r>
      <w:r w:rsidR="00001355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zaposlenih</w:t>
      </w:r>
      <w:r w:rsidR="00001355">
        <w:rPr>
          <w:rFonts w:cs="Arial"/>
          <w:sz w:val="20"/>
          <w:szCs w:val="20"/>
        </w:rPr>
        <w:t>.......</w:t>
      </w:r>
      <w:r w:rsidRPr="00EE70D8">
        <w:rPr>
          <w:rFonts w:cs="Arial"/>
          <w:sz w:val="20"/>
          <w:szCs w:val="20"/>
        </w:rPr>
        <w:t>.............</w:t>
      </w:r>
      <w:r w:rsidR="00EE70D8">
        <w:rPr>
          <w:rFonts w:cs="Arial"/>
          <w:sz w:val="20"/>
          <w:szCs w:val="20"/>
        </w:rPr>
        <w:t>.</w:t>
      </w:r>
      <w:r w:rsidRPr="00EE70D8">
        <w:rPr>
          <w:rFonts w:cs="Arial"/>
          <w:sz w:val="20"/>
          <w:szCs w:val="20"/>
        </w:rPr>
        <w:t>..........................2.100,00</w:t>
      </w:r>
      <w:r w:rsidR="009A2F50">
        <w:rPr>
          <w:rFonts w:cs="Arial"/>
          <w:sz w:val="20"/>
          <w:szCs w:val="20"/>
        </w:rPr>
        <w:t>KM</w:t>
      </w:r>
    </w:p>
    <w:p w:rsidR="00671568" w:rsidRPr="00EE70D8" w:rsidRDefault="00671568" w:rsidP="00EE70D8">
      <w:pPr>
        <w:ind w:right="102" w:firstLine="0"/>
        <w:jc w:val="left"/>
        <w:rPr>
          <w:rFonts w:cs="Arial"/>
          <w:sz w:val="20"/>
          <w:szCs w:val="20"/>
        </w:rPr>
      </w:pPr>
    </w:p>
    <w:p w:rsidR="00671568" w:rsidRPr="00EE70D8" w:rsidRDefault="009A2F50" w:rsidP="00EE70D8">
      <w:pPr>
        <w:ind w:right="102" w:firstLine="0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Na</w:t>
      </w:r>
      <w:r w:rsidR="00671568" w:rsidRPr="00EE70D8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poziciju</w:t>
      </w:r>
      <w:r w:rsidR="00671568" w:rsidRPr="00EE70D8">
        <w:rPr>
          <w:rFonts w:cs="Arial"/>
          <w:sz w:val="20"/>
          <w:szCs w:val="20"/>
        </w:rPr>
        <w:t xml:space="preserve">: </w:t>
      </w:r>
    </w:p>
    <w:p w:rsidR="00671568" w:rsidRPr="00EE70D8" w:rsidRDefault="00671568" w:rsidP="00EE70D8">
      <w:pPr>
        <w:ind w:right="102" w:firstLine="0"/>
        <w:jc w:val="left"/>
        <w:rPr>
          <w:rFonts w:cs="Arial"/>
          <w:sz w:val="20"/>
          <w:szCs w:val="20"/>
        </w:rPr>
      </w:pPr>
      <w:r w:rsidRPr="00EE70D8">
        <w:rPr>
          <w:rFonts w:cs="Arial"/>
          <w:sz w:val="20"/>
          <w:szCs w:val="20"/>
        </w:rPr>
        <w:t>-411300-</w:t>
      </w:r>
      <w:r w:rsidR="009A2F50">
        <w:rPr>
          <w:rFonts w:cs="Arial"/>
          <w:sz w:val="20"/>
          <w:szCs w:val="20"/>
        </w:rPr>
        <w:t>Rashodi</w:t>
      </w:r>
      <w:r w:rsidRPr="00EE70D8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</w:t>
      </w:r>
      <w:r w:rsidRPr="00EE70D8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nak</w:t>
      </w:r>
      <w:r w:rsidRPr="00EE70D8">
        <w:rPr>
          <w:rFonts w:cs="Arial"/>
          <w:sz w:val="20"/>
          <w:szCs w:val="20"/>
        </w:rPr>
        <w:t>.</w:t>
      </w:r>
      <w:r w:rsidR="009A2F50">
        <w:rPr>
          <w:rFonts w:cs="Arial"/>
          <w:sz w:val="20"/>
          <w:szCs w:val="20"/>
        </w:rPr>
        <w:t>plate</w:t>
      </w:r>
      <w:r w:rsidR="00001355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</w:t>
      </w:r>
      <w:r w:rsidR="00001355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vrijeme</w:t>
      </w:r>
      <w:r w:rsidR="00001355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bolovanja</w:t>
      </w:r>
      <w:r w:rsidR="00001355">
        <w:rPr>
          <w:rFonts w:cs="Arial"/>
          <w:sz w:val="20"/>
          <w:szCs w:val="20"/>
        </w:rPr>
        <w:t>........</w:t>
      </w:r>
      <w:r w:rsidRPr="00EE70D8">
        <w:rPr>
          <w:rFonts w:cs="Arial"/>
          <w:sz w:val="20"/>
          <w:szCs w:val="20"/>
        </w:rPr>
        <w:t>.</w:t>
      </w:r>
      <w:r w:rsidR="00001355">
        <w:rPr>
          <w:rFonts w:cs="Arial"/>
          <w:sz w:val="20"/>
          <w:szCs w:val="20"/>
        </w:rPr>
        <w:t>....</w:t>
      </w:r>
      <w:r w:rsidR="00EE70D8">
        <w:rPr>
          <w:rFonts w:cs="Arial"/>
          <w:sz w:val="20"/>
          <w:szCs w:val="20"/>
        </w:rPr>
        <w:t>..........</w:t>
      </w:r>
      <w:r w:rsidRPr="00EE70D8">
        <w:rPr>
          <w:rFonts w:cs="Arial"/>
          <w:sz w:val="20"/>
          <w:szCs w:val="20"/>
        </w:rPr>
        <w:t>............................200,00</w:t>
      </w:r>
      <w:r w:rsidR="009A2F50">
        <w:rPr>
          <w:rFonts w:cs="Arial"/>
          <w:sz w:val="20"/>
          <w:szCs w:val="20"/>
        </w:rPr>
        <w:t>KM</w:t>
      </w:r>
    </w:p>
    <w:p w:rsidR="00671568" w:rsidRPr="00EE70D8" w:rsidRDefault="00671568" w:rsidP="00EE70D8">
      <w:pPr>
        <w:ind w:right="102" w:firstLine="0"/>
        <w:jc w:val="left"/>
        <w:rPr>
          <w:rFonts w:cs="Arial"/>
          <w:sz w:val="20"/>
          <w:szCs w:val="20"/>
        </w:rPr>
      </w:pPr>
      <w:r w:rsidRPr="00EE70D8">
        <w:rPr>
          <w:rFonts w:cs="Arial"/>
          <w:sz w:val="20"/>
          <w:szCs w:val="20"/>
        </w:rPr>
        <w:t>-411400-</w:t>
      </w:r>
      <w:r w:rsidR="009A2F50">
        <w:rPr>
          <w:rFonts w:cs="Arial"/>
          <w:sz w:val="20"/>
          <w:szCs w:val="20"/>
        </w:rPr>
        <w:t>Rashodi</w:t>
      </w:r>
      <w:r w:rsidRPr="00EE70D8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</w:t>
      </w:r>
      <w:r w:rsidRPr="00EE70D8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otpremnine</w:t>
      </w:r>
      <w:r w:rsidR="00001355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</w:t>
      </w:r>
      <w:r w:rsidR="00001355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jedn</w:t>
      </w:r>
      <w:r w:rsidR="00001355">
        <w:rPr>
          <w:rFonts w:cs="Arial"/>
          <w:sz w:val="20"/>
          <w:szCs w:val="20"/>
        </w:rPr>
        <w:t>.</w:t>
      </w:r>
      <w:r w:rsidR="009A2F50">
        <w:rPr>
          <w:rFonts w:cs="Arial"/>
          <w:sz w:val="20"/>
          <w:szCs w:val="20"/>
        </w:rPr>
        <w:t>pomoći</w:t>
      </w:r>
      <w:r w:rsidR="00001355">
        <w:rPr>
          <w:rFonts w:cs="Arial"/>
          <w:sz w:val="20"/>
          <w:szCs w:val="20"/>
        </w:rPr>
        <w:t>............</w:t>
      </w:r>
      <w:r w:rsidRPr="00EE70D8">
        <w:rPr>
          <w:rFonts w:cs="Arial"/>
          <w:sz w:val="20"/>
          <w:szCs w:val="20"/>
        </w:rPr>
        <w:t>.</w:t>
      </w:r>
      <w:r w:rsidR="00EE70D8">
        <w:rPr>
          <w:rFonts w:cs="Arial"/>
          <w:sz w:val="20"/>
          <w:szCs w:val="20"/>
        </w:rPr>
        <w:t>....</w:t>
      </w:r>
      <w:r w:rsidRPr="00EE70D8">
        <w:rPr>
          <w:rFonts w:cs="Arial"/>
          <w:sz w:val="20"/>
          <w:szCs w:val="20"/>
        </w:rPr>
        <w:t>............................1.900,00</w:t>
      </w:r>
      <w:r w:rsidR="009A2F50">
        <w:rPr>
          <w:rFonts w:cs="Arial"/>
          <w:sz w:val="20"/>
          <w:szCs w:val="20"/>
        </w:rPr>
        <w:t>KM</w:t>
      </w:r>
    </w:p>
    <w:p w:rsidR="00671568" w:rsidRPr="00EE70D8" w:rsidRDefault="00671568" w:rsidP="00EE70D8">
      <w:pPr>
        <w:ind w:right="102" w:firstLine="0"/>
        <w:jc w:val="left"/>
        <w:rPr>
          <w:rFonts w:cs="Arial"/>
          <w:sz w:val="20"/>
          <w:szCs w:val="20"/>
          <w:lang w:val="sr-Latn-BA"/>
        </w:rPr>
      </w:pPr>
    </w:p>
    <w:p w:rsidR="00671568" w:rsidRPr="00EE70D8" w:rsidRDefault="00671568" w:rsidP="00EE70D8">
      <w:pPr>
        <w:ind w:right="102" w:firstLine="0"/>
        <w:jc w:val="left"/>
        <w:rPr>
          <w:rFonts w:cs="Arial"/>
          <w:sz w:val="20"/>
          <w:szCs w:val="20"/>
        </w:rPr>
      </w:pPr>
      <w:r w:rsidRPr="00EE70D8">
        <w:rPr>
          <w:rFonts w:cs="Arial"/>
          <w:sz w:val="20"/>
          <w:szCs w:val="20"/>
        </w:rPr>
        <w:tab/>
      </w:r>
      <w:r w:rsidR="009A2F50">
        <w:rPr>
          <w:rFonts w:cs="Arial"/>
          <w:sz w:val="20"/>
          <w:szCs w:val="20"/>
        </w:rPr>
        <w:t>Nalaže</w:t>
      </w:r>
      <w:r w:rsidRPr="00EE70D8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se</w:t>
      </w:r>
      <w:r w:rsidRPr="00EE70D8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službi</w:t>
      </w:r>
      <w:r w:rsidRPr="00EE70D8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budžeta</w:t>
      </w:r>
      <w:r w:rsidRPr="00EE70D8">
        <w:rPr>
          <w:rFonts w:cs="Arial"/>
          <w:sz w:val="20"/>
          <w:szCs w:val="20"/>
        </w:rPr>
        <w:t xml:space="preserve">, </w:t>
      </w:r>
      <w:r w:rsidR="009A2F50">
        <w:rPr>
          <w:rFonts w:cs="Arial"/>
          <w:sz w:val="20"/>
          <w:szCs w:val="20"/>
        </w:rPr>
        <w:t>tj</w:t>
      </w:r>
      <w:r w:rsidRPr="00EE70D8">
        <w:rPr>
          <w:rFonts w:cs="Arial"/>
          <w:sz w:val="20"/>
          <w:szCs w:val="20"/>
        </w:rPr>
        <w:t>.</w:t>
      </w:r>
      <w:r w:rsidR="009A2F50">
        <w:rPr>
          <w:rFonts w:cs="Arial"/>
          <w:sz w:val="20"/>
          <w:szCs w:val="20"/>
        </w:rPr>
        <w:t>službeniku</w:t>
      </w:r>
      <w:r w:rsidRPr="00EE70D8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zaduženom</w:t>
      </w:r>
      <w:r w:rsidRPr="00EE70D8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</w:t>
      </w:r>
      <w:r w:rsidRPr="00EE70D8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unos</w:t>
      </w:r>
      <w:r w:rsidRPr="00EE70D8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operativnog</w:t>
      </w:r>
      <w:r w:rsidRPr="00EE70D8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budžeta</w:t>
      </w:r>
      <w:r w:rsidRPr="00EE70D8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da</w:t>
      </w:r>
      <w:r w:rsidRPr="00EE70D8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može</w:t>
      </w:r>
      <w:r w:rsidRPr="00EE70D8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na</w:t>
      </w:r>
      <w:r w:rsidRPr="00EE70D8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osnovu</w:t>
      </w:r>
      <w:r w:rsidRPr="00EE70D8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ovog</w:t>
      </w:r>
      <w:r w:rsidRPr="00EE70D8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Rješenja</w:t>
      </w:r>
      <w:r w:rsidRPr="00EE70D8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izvršiti</w:t>
      </w:r>
      <w:r w:rsidRPr="00EE70D8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unos</w:t>
      </w:r>
      <w:r w:rsidRPr="00EE70D8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iste</w:t>
      </w:r>
      <w:r w:rsidRPr="00EE70D8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pozicije</w:t>
      </w:r>
      <w:r w:rsidRPr="00EE70D8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po</w:t>
      </w:r>
      <w:r w:rsidRPr="00EE70D8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tački</w:t>
      </w:r>
      <w:r w:rsidRPr="00EE70D8">
        <w:rPr>
          <w:rFonts w:cs="Arial"/>
          <w:sz w:val="20"/>
          <w:szCs w:val="20"/>
        </w:rPr>
        <w:t xml:space="preserve"> 1 </w:t>
      </w:r>
      <w:r w:rsidR="009A2F50">
        <w:rPr>
          <w:rFonts w:cs="Arial"/>
          <w:sz w:val="20"/>
          <w:szCs w:val="20"/>
        </w:rPr>
        <w:t>ovog</w:t>
      </w:r>
      <w:r w:rsidRPr="00EE70D8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Rješenja</w:t>
      </w:r>
      <w:r w:rsidRPr="00EE70D8">
        <w:rPr>
          <w:rFonts w:cs="Arial"/>
          <w:sz w:val="20"/>
          <w:szCs w:val="20"/>
        </w:rPr>
        <w:t>.</w:t>
      </w:r>
    </w:p>
    <w:p w:rsidR="00671568" w:rsidRPr="00FB5F39" w:rsidRDefault="00671568" w:rsidP="00671568">
      <w:pPr>
        <w:ind w:right="102" w:firstLine="0"/>
        <w:jc w:val="center"/>
        <w:rPr>
          <w:rStyle w:val="Emphasis"/>
          <w:rFonts w:cs="Arial"/>
          <w:i w:val="0"/>
          <w:sz w:val="20"/>
          <w:szCs w:val="20"/>
        </w:rPr>
      </w:pPr>
      <w:r w:rsidRPr="00FB5F39">
        <w:rPr>
          <w:rStyle w:val="Emphasis"/>
          <w:rFonts w:cs="Arial"/>
          <w:i w:val="0"/>
          <w:sz w:val="20"/>
          <w:szCs w:val="20"/>
        </w:rPr>
        <w:t>III</w:t>
      </w:r>
    </w:p>
    <w:p w:rsidR="00671568" w:rsidRPr="00FB5F39" w:rsidRDefault="00671568" w:rsidP="00671568">
      <w:pPr>
        <w:ind w:right="102" w:firstLine="0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ab/>
      </w:r>
      <w:r w:rsidR="009A2F50">
        <w:rPr>
          <w:rFonts w:cs="Arial"/>
          <w:sz w:val="20"/>
          <w:szCs w:val="20"/>
        </w:rPr>
        <w:t>Ovo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Rješenje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stupa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na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snagu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danom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donošenja</w:t>
      </w:r>
      <w:r w:rsidRPr="00FB5F39">
        <w:rPr>
          <w:rFonts w:cs="Arial"/>
          <w:sz w:val="20"/>
          <w:szCs w:val="20"/>
        </w:rPr>
        <w:t xml:space="preserve">, </w:t>
      </w:r>
      <w:r w:rsidR="009A2F50">
        <w:rPr>
          <w:rFonts w:cs="Arial"/>
          <w:sz w:val="20"/>
          <w:szCs w:val="20"/>
        </w:rPr>
        <w:t>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isto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će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objaviti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</w:t>
      </w:r>
      <w:r w:rsidRPr="00FB5F39">
        <w:rPr>
          <w:rFonts w:cs="Arial"/>
          <w:sz w:val="20"/>
          <w:szCs w:val="20"/>
        </w:rPr>
        <w:t xml:space="preserve"> „</w:t>
      </w:r>
      <w:r w:rsidR="009A2F50">
        <w:rPr>
          <w:rFonts w:cs="Arial"/>
          <w:sz w:val="20"/>
          <w:szCs w:val="20"/>
        </w:rPr>
        <w:t>Službenom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biltenu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opštine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Ugljevik</w:t>
      </w:r>
      <w:r w:rsidRPr="00FB5F39">
        <w:rPr>
          <w:rFonts w:cs="Arial"/>
          <w:sz w:val="20"/>
          <w:szCs w:val="20"/>
        </w:rPr>
        <w:t xml:space="preserve">“. </w:t>
      </w:r>
    </w:p>
    <w:p w:rsidR="00671568" w:rsidRPr="00FB5F39" w:rsidRDefault="00671568" w:rsidP="00671568">
      <w:pPr>
        <w:ind w:right="102" w:firstLine="0"/>
        <w:rPr>
          <w:rFonts w:cs="Arial"/>
          <w:sz w:val="20"/>
          <w:szCs w:val="20"/>
        </w:rPr>
      </w:pPr>
    </w:p>
    <w:p w:rsidR="00671568" w:rsidRPr="00EE70D8" w:rsidRDefault="009A2F50" w:rsidP="00EE70D8">
      <w:pPr>
        <w:ind w:right="102" w:firstLine="0"/>
        <w:jc w:val="left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REPUBLIKA</w:t>
      </w:r>
      <w:r w:rsidR="00671568" w:rsidRPr="00EE70D8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SRPSKA</w:t>
      </w:r>
    </w:p>
    <w:p w:rsidR="00671568" w:rsidRPr="00EE70D8" w:rsidRDefault="009A2F50" w:rsidP="00EE70D8">
      <w:pPr>
        <w:ind w:right="102" w:firstLine="0"/>
        <w:jc w:val="left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OPŠTINA</w:t>
      </w:r>
      <w:r w:rsidR="00671568" w:rsidRPr="00EE70D8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UGLjEVIK</w:t>
      </w:r>
      <w:r w:rsidR="00671568" w:rsidRPr="00EE70D8">
        <w:rPr>
          <w:rFonts w:cs="Arial"/>
          <w:sz w:val="18"/>
          <w:szCs w:val="18"/>
          <w:lang w:val="sr-Cyrl-CS"/>
        </w:rPr>
        <w:t xml:space="preserve">                                    </w:t>
      </w:r>
    </w:p>
    <w:p w:rsidR="00671568" w:rsidRPr="00EE70D8" w:rsidRDefault="009A2F50" w:rsidP="00EE70D8">
      <w:pPr>
        <w:ind w:right="102" w:firstLine="0"/>
        <w:jc w:val="left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NAČELNIK</w:t>
      </w:r>
      <w:r w:rsidR="00671568" w:rsidRPr="00EE70D8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OPŠTINE</w:t>
      </w:r>
      <w:r w:rsidR="00671568" w:rsidRPr="00EE70D8">
        <w:rPr>
          <w:rFonts w:cs="Arial"/>
          <w:sz w:val="18"/>
          <w:szCs w:val="18"/>
          <w:lang w:val="sr-Cyrl-CS"/>
        </w:rPr>
        <w:t xml:space="preserve">                                                                                                                </w:t>
      </w:r>
    </w:p>
    <w:p w:rsidR="00671568" w:rsidRPr="00EE70D8" w:rsidRDefault="009A2F50" w:rsidP="00EE70D8">
      <w:pPr>
        <w:ind w:right="102" w:firstLine="0"/>
        <w:jc w:val="left"/>
        <w:rPr>
          <w:rFonts w:cs="Arial"/>
          <w:sz w:val="18"/>
          <w:szCs w:val="18"/>
          <w:lang w:val="sr-Latn-BA"/>
        </w:rPr>
      </w:pPr>
      <w:r>
        <w:rPr>
          <w:rFonts w:cs="Arial"/>
          <w:sz w:val="18"/>
          <w:szCs w:val="18"/>
          <w:lang w:val="sr-Cyrl-CS"/>
        </w:rPr>
        <w:t>Broj</w:t>
      </w:r>
      <w:r w:rsidR="00671568" w:rsidRPr="00EE70D8">
        <w:rPr>
          <w:rFonts w:cs="Arial"/>
          <w:sz w:val="18"/>
          <w:szCs w:val="18"/>
          <w:lang w:val="sr-Cyrl-CS"/>
        </w:rPr>
        <w:t xml:space="preserve">: 02/4-40-1199/23      </w:t>
      </w:r>
      <w:r w:rsidR="00671568" w:rsidRPr="00EE70D8">
        <w:rPr>
          <w:rFonts w:cs="Arial"/>
          <w:sz w:val="18"/>
          <w:szCs w:val="18"/>
        </w:rPr>
        <w:t xml:space="preserve">  </w:t>
      </w:r>
      <w:r w:rsidR="00EE70D8">
        <w:rPr>
          <w:rFonts w:cs="Arial"/>
          <w:sz w:val="18"/>
          <w:szCs w:val="18"/>
          <w:lang w:val="sr-Cyrl-CS"/>
        </w:rPr>
        <w:t xml:space="preserve">         </w:t>
      </w:r>
      <w:r>
        <w:rPr>
          <w:rFonts w:cs="Arial"/>
          <w:sz w:val="18"/>
          <w:szCs w:val="18"/>
          <w:lang w:val="sr-Cyrl-CS"/>
        </w:rPr>
        <w:t>NAČELNIK</w:t>
      </w:r>
      <w:r w:rsidR="00671568" w:rsidRPr="00EE70D8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OPŠTINE</w:t>
      </w:r>
      <w:r w:rsidR="00671568" w:rsidRPr="00EE70D8">
        <w:rPr>
          <w:rFonts w:cs="Arial"/>
          <w:sz w:val="18"/>
          <w:szCs w:val="18"/>
          <w:lang w:val="sr-Cyrl-CS"/>
        </w:rPr>
        <w:t xml:space="preserve">                                        </w:t>
      </w:r>
    </w:p>
    <w:p w:rsidR="00671568" w:rsidRPr="00EE70D8" w:rsidRDefault="009A2F50" w:rsidP="00EE70D8">
      <w:pPr>
        <w:ind w:right="102" w:firstLine="0"/>
        <w:jc w:val="left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Datum</w:t>
      </w:r>
      <w:r w:rsidR="00671568" w:rsidRPr="00EE70D8">
        <w:rPr>
          <w:rFonts w:cs="Arial"/>
          <w:sz w:val="18"/>
          <w:szCs w:val="18"/>
          <w:lang w:val="sr-Cyrl-CS"/>
        </w:rPr>
        <w:t>:22.12.2023</w:t>
      </w:r>
      <w:r w:rsidR="00671568" w:rsidRPr="00EE70D8">
        <w:rPr>
          <w:rFonts w:cs="Arial"/>
          <w:sz w:val="18"/>
          <w:szCs w:val="18"/>
        </w:rPr>
        <w:t>.</w:t>
      </w:r>
      <w:r>
        <w:rPr>
          <w:rFonts w:cs="Arial"/>
          <w:sz w:val="18"/>
          <w:szCs w:val="18"/>
          <w:lang w:val="sr-Cyrl-CS"/>
        </w:rPr>
        <w:t>god</w:t>
      </w:r>
      <w:r w:rsidR="00001355">
        <w:rPr>
          <w:rFonts w:cs="Arial"/>
          <w:sz w:val="18"/>
          <w:szCs w:val="18"/>
          <w:lang w:val="sr-Cyrl-CS"/>
        </w:rPr>
        <w:t xml:space="preserve">    </w:t>
      </w:r>
      <w:r w:rsidR="00671568" w:rsidRPr="00EE70D8">
        <w:rPr>
          <w:rFonts w:cs="Arial"/>
          <w:sz w:val="18"/>
          <w:szCs w:val="18"/>
          <w:lang w:val="sr-Cyrl-CS"/>
        </w:rPr>
        <w:t xml:space="preserve">            </w:t>
      </w:r>
      <w:r>
        <w:rPr>
          <w:rFonts w:cs="Arial"/>
          <w:sz w:val="18"/>
          <w:szCs w:val="18"/>
          <w:lang w:val="sr-Cyrl-CS"/>
        </w:rPr>
        <w:t>Vasilije</w:t>
      </w:r>
      <w:r w:rsidR="00671568" w:rsidRPr="00EE70D8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Perić</w:t>
      </w:r>
      <w:r w:rsidR="00671568" w:rsidRPr="00EE70D8">
        <w:rPr>
          <w:rFonts w:cs="Arial"/>
          <w:sz w:val="18"/>
          <w:szCs w:val="18"/>
          <w:lang w:val="sr-Cyrl-CS"/>
        </w:rPr>
        <w:t xml:space="preserve">, </w:t>
      </w:r>
      <w:r>
        <w:rPr>
          <w:rFonts w:cs="Arial"/>
          <w:sz w:val="18"/>
          <w:szCs w:val="18"/>
          <w:lang w:val="sr-Cyrl-CS"/>
        </w:rPr>
        <w:t>dipl</w:t>
      </w:r>
      <w:r w:rsidR="00671568" w:rsidRPr="00EE70D8">
        <w:rPr>
          <w:rFonts w:cs="Arial"/>
          <w:sz w:val="18"/>
          <w:szCs w:val="18"/>
          <w:lang w:val="sr-Cyrl-CS"/>
        </w:rPr>
        <w:t>.</w:t>
      </w:r>
      <w:r>
        <w:rPr>
          <w:rFonts w:cs="Arial"/>
          <w:sz w:val="18"/>
          <w:szCs w:val="18"/>
          <w:lang w:val="sr-Cyrl-CS"/>
        </w:rPr>
        <w:t>ek</w:t>
      </w:r>
      <w:r w:rsidR="00671568" w:rsidRPr="00EE70D8">
        <w:rPr>
          <w:rFonts w:cs="Arial"/>
          <w:sz w:val="18"/>
          <w:szCs w:val="18"/>
          <w:lang w:val="sr-Cyrl-CS"/>
        </w:rPr>
        <w:t>.</w:t>
      </w:r>
    </w:p>
    <w:p w:rsidR="00671568" w:rsidRPr="00EE70D8" w:rsidRDefault="00671568" w:rsidP="00EE70D8">
      <w:pPr>
        <w:pBdr>
          <w:bottom w:val="single" w:sz="6" w:space="1" w:color="auto"/>
        </w:pBdr>
        <w:ind w:right="102" w:firstLine="0"/>
        <w:jc w:val="left"/>
        <w:rPr>
          <w:rFonts w:cs="Arial"/>
          <w:sz w:val="18"/>
          <w:szCs w:val="18"/>
          <w:lang w:val="sr-Cyrl-RS"/>
        </w:rPr>
      </w:pPr>
    </w:p>
    <w:p w:rsidR="00EE70D8" w:rsidRPr="00FB5F39" w:rsidRDefault="00EE70D8" w:rsidP="00671568">
      <w:pPr>
        <w:ind w:right="102" w:firstLine="0"/>
        <w:rPr>
          <w:rFonts w:cs="Arial"/>
          <w:sz w:val="20"/>
          <w:szCs w:val="20"/>
          <w:lang w:val="sr-Cyrl-RS"/>
        </w:rPr>
      </w:pPr>
    </w:p>
    <w:p w:rsidR="00671568" w:rsidRPr="00FB5F39" w:rsidRDefault="009A2F50" w:rsidP="00671568">
      <w:pPr>
        <w:spacing w:line="276" w:lineRule="auto"/>
        <w:ind w:right="102" w:firstLine="0"/>
        <w:rPr>
          <w:rFonts w:cs="Arial"/>
          <w:sz w:val="20"/>
          <w:szCs w:val="20"/>
          <w:lang w:val="sr-Cyrl-CS"/>
        </w:rPr>
      </w:pPr>
      <w:r>
        <w:rPr>
          <w:rFonts w:cs="Arial"/>
          <w:sz w:val="20"/>
          <w:szCs w:val="20"/>
          <w:lang w:val="sr-Cyrl-CS"/>
        </w:rPr>
        <w:t>Na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osnovu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člana</w:t>
      </w:r>
      <w:r w:rsidR="00671568" w:rsidRPr="00FB5F39">
        <w:rPr>
          <w:rFonts w:cs="Arial"/>
          <w:sz w:val="20"/>
          <w:szCs w:val="20"/>
          <w:lang w:val="sr-Cyrl-CS"/>
        </w:rPr>
        <w:t xml:space="preserve"> 59. </w:t>
      </w:r>
      <w:r>
        <w:rPr>
          <w:rFonts w:cs="Arial"/>
          <w:sz w:val="20"/>
          <w:szCs w:val="20"/>
          <w:lang w:val="sr-Cyrl-CS"/>
        </w:rPr>
        <w:t>Zakona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lokalnoj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samoupravi</w:t>
      </w:r>
      <w:r w:rsidR="00671568" w:rsidRPr="00FB5F39">
        <w:rPr>
          <w:rFonts w:cs="Arial"/>
          <w:sz w:val="20"/>
          <w:szCs w:val="20"/>
          <w:lang w:val="sr-Cyrl-CS"/>
        </w:rPr>
        <w:t xml:space="preserve"> („</w:t>
      </w:r>
      <w:r>
        <w:rPr>
          <w:rFonts w:cs="Arial"/>
          <w:sz w:val="20"/>
          <w:szCs w:val="20"/>
          <w:lang w:val="sr-Cyrl-CS"/>
        </w:rPr>
        <w:t>Službeni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glasnik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Republike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Srpske</w:t>
      </w:r>
      <w:r w:rsidR="00671568" w:rsidRPr="00FB5F39">
        <w:rPr>
          <w:rFonts w:cs="Arial"/>
          <w:sz w:val="20"/>
          <w:szCs w:val="20"/>
          <w:lang w:val="sr-Cyrl-CS"/>
        </w:rPr>
        <w:t xml:space="preserve">“, </w:t>
      </w:r>
      <w:r>
        <w:rPr>
          <w:rFonts w:cs="Arial"/>
          <w:sz w:val="20"/>
          <w:szCs w:val="20"/>
          <w:lang w:val="sr-Cyrl-CS"/>
        </w:rPr>
        <w:t>broj</w:t>
      </w:r>
      <w:r w:rsidR="00671568" w:rsidRPr="00FB5F39">
        <w:rPr>
          <w:rFonts w:cs="Arial"/>
          <w:sz w:val="20"/>
          <w:szCs w:val="20"/>
          <w:lang w:val="sr-Cyrl-CS"/>
        </w:rPr>
        <w:t xml:space="preserve"> 97/16) </w:t>
      </w:r>
      <w:r>
        <w:rPr>
          <w:rFonts w:cs="Arial"/>
          <w:sz w:val="20"/>
          <w:szCs w:val="20"/>
          <w:lang w:val="sr-Cyrl-CS"/>
        </w:rPr>
        <w:t>i</w:t>
      </w:r>
      <w:r w:rsidR="00671568" w:rsidRPr="00FB5F39">
        <w:rPr>
          <w:rFonts w:cs="Arial"/>
          <w:sz w:val="20"/>
          <w:szCs w:val="20"/>
          <w:lang w:val="sr-Cyrl-CS"/>
        </w:rPr>
        <w:t xml:space="preserve">  </w:t>
      </w:r>
      <w:r>
        <w:rPr>
          <w:rFonts w:cs="Arial"/>
          <w:sz w:val="20"/>
          <w:szCs w:val="20"/>
          <w:lang w:val="sr-Cyrl-CS"/>
        </w:rPr>
        <w:t>člana</w:t>
      </w:r>
      <w:r w:rsidR="00671568" w:rsidRPr="00FB5F39">
        <w:rPr>
          <w:rFonts w:cs="Arial"/>
          <w:sz w:val="20"/>
          <w:szCs w:val="20"/>
          <w:lang w:val="sr-Cyrl-CS"/>
        </w:rPr>
        <w:t xml:space="preserve"> 68. </w:t>
      </w:r>
      <w:r>
        <w:rPr>
          <w:rFonts w:cs="Arial"/>
          <w:sz w:val="20"/>
          <w:szCs w:val="20"/>
          <w:lang w:val="sr-Cyrl-CS"/>
        </w:rPr>
        <w:t>Statuta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opštine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Ugljevik</w:t>
      </w:r>
      <w:r w:rsidR="00671568" w:rsidRPr="00FB5F39">
        <w:rPr>
          <w:rFonts w:cs="Arial"/>
          <w:sz w:val="20"/>
          <w:szCs w:val="20"/>
          <w:lang w:val="sr-Cyrl-CS"/>
        </w:rPr>
        <w:t xml:space="preserve"> („</w:t>
      </w:r>
      <w:r>
        <w:rPr>
          <w:rFonts w:cs="Arial"/>
          <w:sz w:val="20"/>
          <w:szCs w:val="20"/>
          <w:lang w:val="sr-Cyrl-CS"/>
        </w:rPr>
        <w:t>Službeni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bilten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opštine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Ugljevik</w:t>
      </w:r>
      <w:r w:rsidR="00671568" w:rsidRPr="00FB5F39">
        <w:rPr>
          <w:rFonts w:cs="Arial"/>
          <w:sz w:val="20"/>
          <w:szCs w:val="20"/>
          <w:lang w:val="sr-Cyrl-CS"/>
        </w:rPr>
        <w:t xml:space="preserve">“, </w:t>
      </w:r>
      <w:r>
        <w:rPr>
          <w:rFonts w:cs="Arial"/>
          <w:sz w:val="20"/>
          <w:szCs w:val="20"/>
          <w:lang w:val="sr-Cyrl-CS"/>
        </w:rPr>
        <w:t>broj</w:t>
      </w:r>
      <w:r w:rsidR="00671568" w:rsidRPr="00FB5F39">
        <w:rPr>
          <w:rFonts w:cs="Arial"/>
          <w:sz w:val="20"/>
          <w:szCs w:val="20"/>
          <w:lang w:val="sr-Cyrl-CS"/>
        </w:rPr>
        <w:t xml:space="preserve"> 7/17) </w:t>
      </w:r>
      <w:r>
        <w:rPr>
          <w:rFonts w:cs="Arial"/>
          <w:sz w:val="20"/>
          <w:szCs w:val="20"/>
          <w:lang w:val="sr-Cyrl-CS"/>
        </w:rPr>
        <w:t>i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člana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 w:rsidR="00671568" w:rsidRPr="00FB5F39">
        <w:rPr>
          <w:rFonts w:cs="Arial"/>
          <w:sz w:val="20"/>
          <w:szCs w:val="20"/>
          <w:lang w:val="sr-Latn-BA"/>
        </w:rPr>
        <w:t xml:space="preserve">8. </w:t>
      </w:r>
      <w:r>
        <w:rPr>
          <w:rFonts w:cs="Arial"/>
          <w:sz w:val="20"/>
          <w:szCs w:val="20"/>
        </w:rPr>
        <w:t>i</w:t>
      </w:r>
      <w:r w:rsidR="00671568" w:rsidRPr="00FB5F39">
        <w:rPr>
          <w:rFonts w:cs="Arial"/>
          <w:sz w:val="20"/>
          <w:szCs w:val="20"/>
        </w:rPr>
        <w:t xml:space="preserve"> </w:t>
      </w:r>
      <w:r w:rsidR="00671568" w:rsidRPr="00FB5F39">
        <w:rPr>
          <w:rFonts w:cs="Arial"/>
          <w:sz w:val="20"/>
          <w:szCs w:val="20"/>
          <w:lang w:val="sr-Cyrl-CS"/>
        </w:rPr>
        <w:t xml:space="preserve">10. </w:t>
      </w:r>
      <w:r>
        <w:rPr>
          <w:rFonts w:cs="Arial"/>
          <w:sz w:val="20"/>
          <w:szCs w:val="20"/>
          <w:lang w:val="sr-Cyrl-CS"/>
        </w:rPr>
        <w:t>Odluke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izvršenju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budžeta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opštine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Ugljevik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za</w:t>
      </w:r>
      <w:r w:rsidR="00671568" w:rsidRPr="00FB5F39">
        <w:rPr>
          <w:rFonts w:cs="Arial"/>
          <w:sz w:val="20"/>
          <w:szCs w:val="20"/>
          <w:lang w:val="sr-Cyrl-CS"/>
        </w:rPr>
        <w:t xml:space="preserve"> 2023. </w:t>
      </w:r>
      <w:r>
        <w:rPr>
          <w:rFonts w:cs="Arial"/>
          <w:sz w:val="20"/>
          <w:szCs w:val="20"/>
          <w:lang w:val="sr-Cyrl-CS"/>
        </w:rPr>
        <w:t>godinu</w:t>
      </w:r>
      <w:r w:rsidR="00671568" w:rsidRPr="00FB5F39">
        <w:rPr>
          <w:rFonts w:cs="Arial"/>
          <w:sz w:val="20"/>
          <w:szCs w:val="20"/>
          <w:lang w:val="sr-Cyrl-CS"/>
        </w:rPr>
        <w:t xml:space="preserve">, </w:t>
      </w:r>
      <w:r>
        <w:rPr>
          <w:rFonts w:cs="Arial"/>
          <w:sz w:val="20"/>
          <w:szCs w:val="20"/>
          <w:lang w:val="sr-Cyrl-CS"/>
        </w:rPr>
        <w:t>Načelnik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opštine</w:t>
      </w:r>
      <w:r w:rsidR="00671568" w:rsidRPr="00FB5F39">
        <w:rPr>
          <w:rFonts w:cs="Arial"/>
          <w:sz w:val="20"/>
          <w:szCs w:val="20"/>
          <w:lang w:val="sr-Cyrl-CS"/>
        </w:rPr>
        <w:t xml:space="preserve">  </w:t>
      </w:r>
      <w:r>
        <w:rPr>
          <w:rFonts w:cs="Arial"/>
          <w:sz w:val="20"/>
          <w:szCs w:val="20"/>
          <w:lang w:val="sr-Cyrl-CS"/>
        </w:rPr>
        <w:t>Ugljevik</w:t>
      </w:r>
      <w:r w:rsidR="00671568" w:rsidRPr="00FB5F39">
        <w:rPr>
          <w:rFonts w:cs="Arial"/>
          <w:sz w:val="20"/>
          <w:szCs w:val="20"/>
          <w:lang w:val="sr-Cyrl-CS"/>
        </w:rPr>
        <w:t xml:space="preserve">, </w:t>
      </w:r>
      <w:r>
        <w:rPr>
          <w:rFonts w:cs="Arial"/>
          <w:sz w:val="20"/>
          <w:szCs w:val="20"/>
          <w:lang w:val="sr-Cyrl-CS"/>
        </w:rPr>
        <w:t>donosi</w:t>
      </w:r>
      <w:r w:rsidR="00671568" w:rsidRPr="00FB5F39">
        <w:rPr>
          <w:rFonts w:cs="Arial"/>
          <w:sz w:val="20"/>
          <w:szCs w:val="20"/>
          <w:lang w:val="sr-Cyrl-CS"/>
        </w:rPr>
        <w:t>:</w:t>
      </w:r>
    </w:p>
    <w:p w:rsidR="00671568" w:rsidRPr="00FB5F39" w:rsidRDefault="00671568" w:rsidP="00671568">
      <w:pPr>
        <w:ind w:right="102" w:firstLine="0"/>
        <w:rPr>
          <w:rFonts w:cs="Arial"/>
          <w:sz w:val="20"/>
          <w:szCs w:val="20"/>
        </w:rPr>
      </w:pPr>
    </w:p>
    <w:p w:rsidR="00671568" w:rsidRPr="00FB5F39" w:rsidRDefault="009A2F50" w:rsidP="00671568">
      <w:pPr>
        <w:ind w:right="102" w:firstLine="0"/>
        <w:jc w:val="center"/>
        <w:rPr>
          <w:rFonts w:cs="Arial"/>
          <w:sz w:val="20"/>
          <w:szCs w:val="20"/>
          <w:lang w:val="sr-Cyrl-CS"/>
        </w:rPr>
      </w:pPr>
      <w:r>
        <w:rPr>
          <w:rFonts w:cs="Arial"/>
          <w:sz w:val="20"/>
          <w:szCs w:val="20"/>
          <w:lang w:val="sr-Cyrl-CS"/>
        </w:rPr>
        <w:t>R J E Š E NJ E</w:t>
      </w:r>
    </w:p>
    <w:p w:rsidR="00671568" w:rsidRPr="00FB5F39" w:rsidRDefault="00671568" w:rsidP="00671568">
      <w:pPr>
        <w:ind w:right="102" w:firstLine="0"/>
        <w:jc w:val="center"/>
        <w:rPr>
          <w:rFonts w:cs="Arial"/>
          <w:sz w:val="20"/>
          <w:szCs w:val="20"/>
          <w:lang w:val="sr-Cyrl-RS"/>
        </w:rPr>
      </w:pPr>
      <w:r w:rsidRPr="00FB5F39">
        <w:rPr>
          <w:rFonts w:cs="Arial"/>
          <w:sz w:val="20"/>
          <w:szCs w:val="20"/>
        </w:rPr>
        <w:t>I</w:t>
      </w:r>
    </w:p>
    <w:p w:rsidR="00671568" w:rsidRPr="00FB5F39" w:rsidRDefault="00671568" w:rsidP="00671568">
      <w:pPr>
        <w:ind w:right="102" w:firstLine="0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>O</w:t>
      </w:r>
      <w:r w:rsidR="009A2F50">
        <w:rPr>
          <w:rFonts w:cs="Arial"/>
          <w:sz w:val="20"/>
          <w:szCs w:val="20"/>
        </w:rPr>
        <w:t>dobrava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budžetskom</w:t>
      </w:r>
      <w:r w:rsidRPr="00FB5F39">
        <w:rPr>
          <w:rFonts w:cs="Arial"/>
          <w:sz w:val="20"/>
          <w:szCs w:val="20"/>
        </w:rPr>
        <w:t xml:space="preserve">  </w:t>
      </w:r>
      <w:r w:rsidR="009A2F50">
        <w:rPr>
          <w:rFonts w:cs="Arial"/>
          <w:sz w:val="20"/>
          <w:szCs w:val="20"/>
        </w:rPr>
        <w:t>korisniku</w:t>
      </w:r>
      <w:r w:rsidRPr="00FB5F39">
        <w:rPr>
          <w:rFonts w:cs="Arial"/>
          <w:sz w:val="20"/>
          <w:szCs w:val="20"/>
        </w:rPr>
        <w:t xml:space="preserve"> </w:t>
      </w:r>
      <w:r w:rsidRPr="00FB5F39">
        <w:rPr>
          <w:rFonts w:cs="Arial"/>
          <w:sz w:val="20"/>
          <w:szCs w:val="20"/>
          <w:lang w:val="sr-Latn-BA"/>
        </w:rPr>
        <w:t xml:space="preserve"> </w:t>
      </w:r>
      <w:r w:rsidR="009A2F50">
        <w:rPr>
          <w:rFonts w:cs="Arial"/>
          <w:sz w:val="20"/>
          <w:szCs w:val="20"/>
          <w:lang w:val="sr-Cyrl-RS"/>
        </w:rPr>
        <w:t>Turističkoj</w:t>
      </w:r>
      <w:r w:rsidRPr="00FB5F39">
        <w:rPr>
          <w:rFonts w:cs="Arial"/>
          <w:sz w:val="20"/>
          <w:szCs w:val="20"/>
          <w:lang w:val="sr-Cyrl-RS"/>
        </w:rPr>
        <w:t xml:space="preserve"> </w:t>
      </w:r>
      <w:r w:rsidR="009A2F50">
        <w:rPr>
          <w:rFonts w:cs="Arial"/>
          <w:sz w:val="20"/>
          <w:szCs w:val="20"/>
          <w:lang w:val="sr-Cyrl-RS"/>
        </w:rPr>
        <w:t>organizaciji</w:t>
      </w:r>
      <w:r w:rsidRPr="00FB5F39">
        <w:rPr>
          <w:rFonts w:cs="Arial"/>
          <w:sz w:val="20"/>
          <w:szCs w:val="20"/>
          <w:lang w:val="sr-Cyrl-RS"/>
        </w:rPr>
        <w:t xml:space="preserve"> </w:t>
      </w:r>
      <w:r w:rsidR="009A2F50">
        <w:rPr>
          <w:rFonts w:cs="Arial"/>
          <w:sz w:val="20"/>
          <w:szCs w:val="20"/>
          <w:lang w:val="sr-Cyrl-RS"/>
        </w:rPr>
        <w:t>Opštine</w:t>
      </w:r>
      <w:r w:rsidRPr="00FB5F39">
        <w:rPr>
          <w:rFonts w:cs="Arial"/>
          <w:sz w:val="20"/>
          <w:szCs w:val="20"/>
          <w:lang w:val="sr-Cyrl-RS"/>
        </w:rPr>
        <w:t xml:space="preserve">  </w:t>
      </w:r>
      <w:r w:rsidR="009A2F50">
        <w:rPr>
          <w:rFonts w:cs="Arial"/>
          <w:sz w:val="20"/>
          <w:szCs w:val="20"/>
          <w:lang w:val="sr-Cyrl-RS"/>
        </w:rPr>
        <w:t>Ugljevik</w:t>
      </w:r>
      <w:r w:rsidRPr="00FB5F39">
        <w:rPr>
          <w:rFonts w:cs="Arial"/>
          <w:sz w:val="20"/>
          <w:szCs w:val="20"/>
        </w:rPr>
        <w:t xml:space="preserve">, </w:t>
      </w:r>
      <w:r w:rsidR="009A2F50">
        <w:rPr>
          <w:rFonts w:cs="Arial"/>
          <w:sz w:val="20"/>
          <w:szCs w:val="20"/>
        </w:rPr>
        <w:t>da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mjesecu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  <w:lang w:val="sr-Cyrl-RS"/>
        </w:rPr>
        <w:t>NOVEMBRU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može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izvršiti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realokacija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budžetskih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sredstava</w:t>
      </w:r>
      <w:r w:rsidRPr="00FB5F39">
        <w:rPr>
          <w:rFonts w:cs="Arial"/>
          <w:sz w:val="20"/>
          <w:szCs w:val="20"/>
        </w:rPr>
        <w:t>:</w:t>
      </w:r>
    </w:p>
    <w:p w:rsidR="00671568" w:rsidRPr="00FB5F39" w:rsidRDefault="009A2F50" w:rsidP="00671568">
      <w:pPr>
        <w:ind w:right="102"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Sa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pozicije</w:t>
      </w:r>
      <w:r w:rsidR="00671568" w:rsidRPr="00FB5F39">
        <w:rPr>
          <w:rFonts w:cs="Arial"/>
          <w:sz w:val="20"/>
          <w:szCs w:val="20"/>
        </w:rPr>
        <w:t>:</w:t>
      </w:r>
    </w:p>
    <w:p w:rsidR="00671568" w:rsidRPr="00FB5F39" w:rsidRDefault="00671568" w:rsidP="00E0497C">
      <w:pPr>
        <w:ind w:right="102" w:firstLine="0"/>
        <w:jc w:val="left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>-412700-</w:t>
      </w:r>
      <w:r w:rsidR="009A2F50">
        <w:rPr>
          <w:rFonts w:cs="Arial"/>
          <w:sz w:val="20"/>
          <w:szCs w:val="20"/>
        </w:rPr>
        <w:t>Rashodi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stručne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usluge</w:t>
      </w:r>
      <w:r w:rsidRPr="00FB5F39">
        <w:rPr>
          <w:rFonts w:cs="Arial"/>
          <w:sz w:val="20"/>
          <w:szCs w:val="20"/>
        </w:rPr>
        <w:t>.</w:t>
      </w:r>
      <w:r w:rsidR="00001355">
        <w:rPr>
          <w:rFonts w:cs="Arial"/>
          <w:sz w:val="20"/>
          <w:szCs w:val="20"/>
        </w:rPr>
        <w:t>.</w:t>
      </w:r>
      <w:r w:rsidRPr="00FB5F39">
        <w:rPr>
          <w:rFonts w:cs="Arial"/>
          <w:sz w:val="20"/>
          <w:szCs w:val="20"/>
        </w:rPr>
        <w:t>........738,00</w:t>
      </w:r>
      <w:r w:rsidR="009A2F50">
        <w:rPr>
          <w:rFonts w:cs="Arial"/>
          <w:sz w:val="20"/>
          <w:szCs w:val="20"/>
        </w:rPr>
        <w:t>KM</w:t>
      </w:r>
    </w:p>
    <w:p w:rsidR="00671568" w:rsidRPr="00FB5F39" w:rsidRDefault="00671568" w:rsidP="00E0497C">
      <w:pPr>
        <w:ind w:right="102" w:firstLine="0"/>
        <w:jc w:val="left"/>
        <w:rPr>
          <w:rFonts w:cs="Arial"/>
          <w:sz w:val="20"/>
          <w:szCs w:val="20"/>
        </w:rPr>
      </w:pPr>
    </w:p>
    <w:p w:rsidR="00671568" w:rsidRPr="00FB5F39" w:rsidRDefault="009A2F50" w:rsidP="00E0497C">
      <w:pPr>
        <w:ind w:right="102" w:firstLine="0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Na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poziciju</w:t>
      </w:r>
      <w:r w:rsidR="00671568" w:rsidRPr="00FB5F39">
        <w:rPr>
          <w:rFonts w:cs="Arial"/>
          <w:sz w:val="20"/>
          <w:szCs w:val="20"/>
        </w:rPr>
        <w:t xml:space="preserve">: </w:t>
      </w:r>
    </w:p>
    <w:p w:rsidR="00671568" w:rsidRPr="00FB5F39" w:rsidRDefault="00671568" w:rsidP="00E0497C">
      <w:pPr>
        <w:ind w:right="102" w:firstLine="0"/>
        <w:jc w:val="left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>-419100-</w:t>
      </w:r>
      <w:r w:rsidR="009A2F50">
        <w:rPr>
          <w:rFonts w:cs="Arial"/>
          <w:sz w:val="20"/>
          <w:szCs w:val="20"/>
        </w:rPr>
        <w:t>Rashodi</w:t>
      </w:r>
      <w:r w:rsidR="00001355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po</w:t>
      </w:r>
      <w:r w:rsidR="00001355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sudskim</w:t>
      </w:r>
      <w:r w:rsidR="00001355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rješenjim</w:t>
      </w:r>
      <w:r w:rsidR="00E0497C">
        <w:rPr>
          <w:rFonts w:cs="Arial"/>
          <w:sz w:val="20"/>
          <w:szCs w:val="20"/>
        </w:rPr>
        <w:t>.</w:t>
      </w:r>
      <w:r w:rsidR="00ED5A44">
        <w:rPr>
          <w:rFonts w:cs="Arial"/>
          <w:sz w:val="20"/>
          <w:szCs w:val="20"/>
          <w:lang w:val="sr-Latn-BA"/>
        </w:rPr>
        <w:t>..</w:t>
      </w:r>
      <w:r w:rsidRPr="00FB5F39">
        <w:rPr>
          <w:rFonts w:cs="Arial"/>
          <w:sz w:val="20"/>
          <w:szCs w:val="20"/>
        </w:rPr>
        <w:t>..738,00</w:t>
      </w:r>
      <w:r w:rsidR="009A2F50">
        <w:rPr>
          <w:rFonts w:cs="Arial"/>
          <w:sz w:val="20"/>
          <w:szCs w:val="20"/>
        </w:rPr>
        <w:t>KM</w:t>
      </w:r>
    </w:p>
    <w:p w:rsidR="00671568" w:rsidRPr="00FB5F39" w:rsidRDefault="00671568" w:rsidP="00671568">
      <w:pPr>
        <w:ind w:right="102" w:firstLine="0"/>
        <w:jc w:val="center"/>
        <w:rPr>
          <w:rFonts w:cs="Arial"/>
          <w:sz w:val="20"/>
          <w:szCs w:val="20"/>
          <w:lang w:val="sr-Latn-BA"/>
        </w:rPr>
      </w:pPr>
    </w:p>
    <w:p w:rsidR="00671568" w:rsidRPr="00FB5F39" w:rsidRDefault="00671568" w:rsidP="00671568">
      <w:pPr>
        <w:ind w:right="102" w:firstLine="0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ab/>
      </w:r>
      <w:r w:rsidR="009A2F50">
        <w:rPr>
          <w:rFonts w:cs="Arial"/>
          <w:sz w:val="20"/>
          <w:szCs w:val="20"/>
        </w:rPr>
        <w:t>Nalaže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službi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budžeta</w:t>
      </w:r>
      <w:r w:rsidRPr="00FB5F39">
        <w:rPr>
          <w:rFonts w:cs="Arial"/>
          <w:sz w:val="20"/>
          <w:szCs w:val="20"/>
        </w:rPr>
        <w:t xml:space="preserve">, </w:t>
      </w:r>
      <w:r w:rsidR="009A2F50">
        <w:rPr>
          <w:rFonts w:cs="Arial"/>
          <w:sz w:val="20"/>
          <w:szCs w:val="20"/>
        </w:rPr>
        <w:t>tj</w:t>
      </w:r>
      <w:r w:rsidRPr="00FB5F39">
        <w:rPr>
          <w:rFonts w:cs="Arial"/>
          <w:sz w:val="20"/>
          <w:szCs w:val="20"/>
        </w:rPr>
        <w:t>.</w:t>
      </w:r>
      <w:r w:rsidR="009A2F50">
        <w:rPr>
          <w:rFonts w:cs="Arial"/>
          <w:sz w:val="20"/>
          <w:szCs w:val="20"/>
        </w:rPr>
        <w:t>službeniku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zaduženom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unos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operativnog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budžeta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da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može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na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osnovu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ovog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Rješenja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izvršiti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unos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iste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pozicije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po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tački</w:t>
      </w:r>
      <w:r w:rsidRPr="00FB5F39">
        <w:rPr>
          <w:rFonts w:cs="Arial"/>
          <w:sz w:val="20"/>
          <w:szCs w:val="20"/>
        </w:rPr>
        <w:t xml:space="preserve"> 1 </w:t>
      </w:r>
      <w:r w:rsidR="009A2F50">
        <w:rPr>
          <w:rFonts w:cs="Arial"/>
          <w:sz w:val="20"/>
          <w:szCs w:val="20"/>
        </w:rPr>
        <w:t>ovog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Rješenja</w:t>
      </w:r>
      <w:r w:rsidRPr="00FB5F39">
        <w:rPr>
          <w:rFonts w:cs="Arial"/>
          <w:sz w:val="20"/>
          <w:szCs w:val="20"/>
        </w:rPr>
        <w:t>.</w:t>
      </w:r>
    </w:p>
    <w:p w:rsidR="00671568" w:rsidRPr="00FB5F39" w:rsidRDefault="00671568" w:rsidP="00671568">
      <w:pPr>
        <w:ind w:right="102" w:firstLine="0"/>
        <w:jc w:val="center"/>
        <w:rPr>
          <w:rStyle w:val="Emphasis"/>
          <w:rFonts w:cs="Arial"/>
          <w:i w:val="0"/>
          <w:sz w:val="20"/>
          <w:szCs w:val="20"/>
        </w:rPr>
      </w:pPr>
      <w:r w:rsidRPr="00FB5F39">
        <w:rPr>
          <w:rStyle w:val="Emphasis"/>
          <w:rFonts w:cs="Arial"/>
          <w:i w:val="0"/>
          <w:sz w:val="20"/>
          <w:szCs w:val="20"/>
        </w:rPr>
        <w:t>III</w:t>
      </w:r>
    </w:p>
    <w:p w:rsidR="00671568" w:rsidRPr="00FB5F39" w:rsidRDefault="00671568" w:rsidP="00671568">
      <w:pPr>
        <w:ind w:right="102" w:firstLine="0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ab/>
      </w:r>
      <w:r w:rsidR="009A2F50">
        <w:rPr>
          <w:rFonts w:cs="Arial"/>
          <w:sz w:val="20"/>
          <w:szCs w:val="20"/>
        </w:rPr>
        <w:t>Ovo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Rješenje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stupa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na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snagu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danom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donošenja</w:t>
      </w:r>
      <w:r w:rsidRPr="00FB5F39">
        <w:rPr>
          <w:rFonts w:cs="Arial"/>
          <w:sz w:val="20"/>
          <w:szCs w:val="20"/>
        </w:rPr>
        <w:t xml:space="preserve">, </w:t>
      </w:r>
      <w:r w:rsidR="009A2F50">
        <w:rPr>
          <w:rFonts w:cs="Arial"/>
          <w:sz w:val="20"/>
          <w:szCs w:val="20"/>
        </w:rPr>
        <w:t>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isto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će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objaviti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</w:t>
      </w:r>
      <w:r w:rsidRPr="00FB5F39">
        <w:rPr>
          <w:rFonts w:cs="Arial"/>
          <w:sz w:val="20"/>
          <w:szCs w:val="20"/>
        </w:rPr>
        <w:t xml:space="preserve"> „</w:t>
      </w:r>
      <w:r w:rsidR="009A2F50">
        <w:rPr>
          <w:rFonts w:cs="Arial"/>
          <w:sz w:val="20"/>
          <w:szCs w:val="20"/>
        </w:rPr>
        <w:t>Službenom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biltenu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opštine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Ugljevik</w:t>
      </w:r>
      <w:r w:rsidRPr="00FB5F39">
        <w:rPr>
          <w:rFonts w:cs="Arial"/>
          <w:sz w:val="20"/>
          <w:szCs w:val="20"/>
        </w:rPr>
        <w:t xml:space="preserve">“. </w:t>
      </w:r>
    </w:p>
    <w:p w:rsidR="00671568" w:rsidRPr="00FB5F39" w:rsidRDefault="00671568" w:rsidP="00671568">
      <w:pPr>
        <w:ind w:right="102" w:firstLine="0"/>
        <w:rPr>
          <w:rFonts w:cs="Arial"/>
          <w:sz w:val="20"/>
          <w:szCs w:val="20"/>
        </w:rPr>
      </w:pPr>
    </w:p>
    <w:p w:rsidR="00671568" w:rsidRPr="00E0497C" w:rsidRDefault="009A2F50" w:rsidP="00E0497C">
      <w:pPr>
        <w:ind w:right="102" w:firstLine="0"/>
        <w:jc w:val="left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REPUBLIKA</w:t>
      </w:r>
      <w:r w:rsidR="00671568" w:rsidRPr="00E0497C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SRPSKA</w:t>
      </w:r>
    </w:p>
    <w:p w:rsidR="00671568" w:rsidRPr="00E0497C" w:rsidRDefault="009A2F50" w:rsidP="00E0497C">
      <w:pPr>
        <w:ind w:right="102" w:firstLine="0"/>
        <w:jc w:val="left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OPŠTINA</w:t>
      </w:r>
      <w:r w:rsidR="00671568" w:rsidRPr="00E0497C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UGLjEVIK</w:t>
      </w:r>
      <w:r w:rsidR="00671568" w:rsidRPr="00E0497C">
        <w:rPr>
          <w:rFonts w:cs="Arial"/>
          <w:sz w:val="18"/>
          <w:szCs w:val="18"/>
          <w:lang w:val="sr-Cyrl-CS"/>
        </w:rPr>
        <w:t xml:space="preserve">                                    </w:t>
      </w:r>
    </w:p>
    <w:p w:rsidR="00671568" w:rsidRPr="00E0497C" w:rsidRDefault="009A2F50" w:rsidP="00E0497C">
      <w:pPr>
        <w:ind w:right="102" w:firstLine="0"/>
        <w:jc w:val="left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lastRenderedPageBreak/>
        <w:t>NAČELNIK</w:t>
      </w:r>
      <w:r w:rsidR="00671568" w:rsidRPr="00E0497C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OPŠTINE</w:t>
      </w:r>
      <w:r w:rsidR="00671568" w:rsidRPr="00E0497C">
        <w:rPr>
          <w:rFonts w:cs="Arial"/>
          <w:sz w:val="18"/>
          <w:szCs w:val="18"/>
          <w:lang w:val="sr-Cyrl-CS"/>
        </w:rPr>
        <w:t xml:space="preserve">                                                                                                                </w:t>
      </w:r>
    </w:p>
    <w:p w:rsidR="00671568" w:rsidRPr="00E0497C" w:rsidRDefault="009A2F50" w:rsidP="00E0497C">
      <w:pPr>
        <w:ind w:right="102" w:firstLine="0"/>
        <w:jc w:val="left"/>
        <w:rPr>
          <w:rFonts w:cs="Arial"/>
          <w:sz w:val="18"/>
          <w:szCs w:val="18"/>
          <w:lang w:val="sr-Latn-BA"/>
        </w:rPr>
      </w:pPr>
      <w:r>
        <w:rPr>
          <w:rFonts w:cs="Arial"/>
          <w:sz w:val="18"/>
          <w:szCs w:val="18"/>
          <w:lang w:val="sr-Cyrl-CS"/>
        </w:rPr>
        <w:t>Broj</w:t>
      </w:r>
      <w:r w:rsidR="00671568" w:rsidRPr="00E0497C">
        <w:rPr>
          <w:rFonts w:cs="Arial"/>
          <w:sz w:val="18"/>
          <w:szCs w:val="18"/>
          <w:lang w:val="sr-Cyrl-CS"/>
        </w:rPr>
        <w:t xml:space="preserve">: 02/4-40-1198/23      </w:t>
      </w:r>
      <w:r w:rsidR="00671568" w:rsidRPr="00E0497C">
        <w:rPr>
          <w:rFonts w:cs="Arial"/>
          <w:sz w:val="18"/>
          <w:szCs w:val="18"/>
        </w:rPr>
        <w:t xml:space="preserve">  </w:t>
      </w:r>
      <w:r w:rsidR="00E0497C">
        <w:rPr>
          <w:rFonts w:cs="Arial"/>
          <w:sz w:val="18"/>
          <w:szCs w:val="18"/>
          <w:lang w:val="sr-Cyrl-CS"/>
        </w:rPr>
        <w:t xml:space="preserve">          </w:t>
      </w:r>
      <w:r>
        <w:rPr>
          <w:rFonts w:cs="Arial"/>
          <w:sz w:val="18"/>
          <w:szCs w:val="18"/>
          <w:lang w:val="sr-Cyrl-CS"/>
        </w:rPr>
        <w:t>NAČELNIK</w:t>
      </w:r>
      <w:r w:rsidR="00671568" w:rsidRPr="00E0497C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OPŠTINE</w:t>
      </w:r>
      <w:r w:rsidR="00671568" w:rsidRPr="00E0497C">
        <w:rPr>
          <w:rFonts w:cs="Arial"/>
          <w:sz w:val="18"/>
          <w:szCs w:val="18"/>
          <w:lang w:val="sr-Cyrl-CS"/>
        </w:rPr>
        <w:t xml:space="preserve">                            </w:t>
      </w:r>
    </w:p>
    <w:p w:rsidR="00671568" w:rsidRPr="00E0497C" w:rsidRDefault="009A2F50" w:rsidP="00E0497C">
      <w:pPr>
        <w:pBdr>
          <w:bottom w:val="single" w:sz="6" w:space="1" w:color="auto"/>
        </w:pBdr>
        <w:ind w:right="102" w:firstLine="0"/>
        <w:jc w:val="left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Datum</w:t>
      </w:r>
      <w:r w:rsidR="00671568" w:rsidRPr="00E0497C">
        <w:rPr>
          <w:rFonts w:cs="Arial"/>
          <w:sz w:val="18"/>
          <w:szCs w:val="18"/>
          <w:lang w:val="sr-Cyrl-CS"/>
        </w:rPr>
        <w:t>:22.12.2023</w:t>
      </w:r>
      <w:r w:rsidR="00671568" w:rsidRPr="00E0497C">
        <w:rPr>
          <w:rFonts w:cs="Arial"/>
          <w:sz w:val="18"/>
          <w:szCs w:val="18"/>
        </w:rPr>
        <w:t>.</w:t>
      </w:r>
      <w:r>
        <w:rPr>
          <w:rFonts w:cs="Arial"/>
          <w:sz w:val="18"/>
          <w:szCs w:val="18"/>
          <w:lang w:val="sr-Cyrl-CS"/>
        </w:rPr>
        <w:t>god</w:t>
      </w:r>
      <w:r w:rsidR="00001355">
        <w:rPr>
          <w:rFonts w:cs="Arial"/>
          <w:sz w:val="18"/>
          <w:szCs w:val="18"/>
          <w:lang w:val="sr-Cyrl-CS"/>
        </w:rPr>
        <w:t xml:space="preserve">        </w:t>
      </w:r>
      <w:r w:rsidR="00671568" w:rsidRPr="00E0497C">
        <w:rPr>
          <w:rFonts w:cs="Arial"/>
          <w:sz w:val="18"/>
          <w:szCs w:val="18"/>
          <w:lang w:val="sr-Cyrl-CS"/>
        </w:rPr>
        <w:t xml:space="preserve">        </w:t>
      </w:r>
      <w:r>
        <w:rPr>
          <w:rFonts w:cs="Arial"/>
          <w:sz w:val="18"/>
          <w:szCs w:val="18"/>
          <w:lang w:val="sr-Cyrl-CS"/>
        </w:rPr>
        <w:t>Vasilije</w:t>
      </w:r>
      <w:r w:rsidR="00671568" w:rsidRPr="00E0497C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Perić</w:t>
      </w:r>
      <w:r w:rsidR="00671568" w:rsidRPr="00E0497C">
        <w:rPr>
          <w:rFonts w:cs="Arial"/>
          <w:sz w:val="18"/>
          <w:szCs w:val="18"/>
          <w:lang w:val="sr-Cyrl-CS"/>
        </w:rPr>
        <w:t xml:space="preserve">, </w:t>
      </w:r>
      <w:r>
        <w:rPr>
          <w:rFonts w:cs="Arial"/>
          <w:sz w:val="18"/>
          <w:szCs w:val="18"/>
          <w:lang w:val="sr-Cyrl-CS"/>
        </w:rPr>
        <w:t>dipl</w:t>
      </w:r>
      <w:r w:rsidR="00671568" w:rsidRPr="00E0497C">
        <w:rPr>
          <w:rFonts w:cs="Arial"/>
          <w:sz w:val="18"/>
          <w:szCs w:val="18"/>
          <w:lang w:val="sr-Cyrl-CS"/>
        </w:rPr>
        <w:t>.</w:t>
      </w:r>
      <w:r>
        <w:rPr>
          <w:rFonts w:cs="Arial"/>
          <w:sz w:val="18"/>
          <w:szCs w:val="18"/>
          <w:lang w:val="sr-Cyrl-CS"/>
        </w:rPr>
        <w:t>ek</w:t>
      </w:r>
      <w:r w:rsidR="00671568" w:rsidRPr="00E0497C">
        <w:rPr>
          <w:rFonts w:cs="Arial"/>
          <w:sz w:val="18"/>
          <w:szCs w:val="18"/>
          <w:lang w:val="sr-Cyrl-CS"/>
        </w:rPr>
        <w:t>.</w:t>
      </w:r>
    </w:p>
    <w:p w:rsidR="00E0497C" w:rsidRPr="00E0497C" w:rsidRDefault="00E0497C" w:rsidP="00E0497C">
      <w:pPr>
        <w:ind w:right="102" w:firstLine="0"/>
        <w:jc w:val="left"/>
        <w:rPr>
          <w:rFonts w:cs="Arial"/>
          <w:sz w:val="18"/>
          <w:szCs w:val="18"/>
          <w:lang w:val="sr-Cyrl-RS"/>
        </w:rPr>
      </w:pPr>
    </w:p>
    <w:p w:rsidR="00671568" w:rsidRPr="00001355" w:rsidRDefault="009A2F50" w:rsidP="00001355">
      <w:pPr>
        <w:spacing w:line="276" w:lineRule="auto"/>
        <w:ind w:right="102" w:firstLine="0"/>
        <w:rPr>
          <w:rFonts w:cs="Arial"/>
          <w:sz w:val="20"/>
          <w:szCs w:val="20"/>
          <w:lang w:val="sr-Cyrl-CS"/>
        </w:rPr>
      </w:pPr>
      <w:r>
        <w:rPr>
          <w:rFonts w:cs="Arial"/>
          <w:sz w:val="20"/>
          <w:szCs w:val="20"/>
          <w:lang w:val="sr-Cyrl-CS"/>
        </w:rPr>
        <w:t>Na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osnovu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člana</w:t>
      </w:r>
      <w:r w:rsidR="00671568" w:rsidRPr="00FB5F39">
        <w:rPr>
          <w:rFonts w:cs="Arial"/>
          <w:sz w:val="20"/>
          <w:szCs w:val="20"/>
          <w:lang w:val="sr-Cyrl-CS"/>
        </w:rPr>
        <w:t xml:space="preserve"> 59. </w:t>
      </w:r>
      <w:r>
        <w:rPr>
          <w:rFonts w:cs="Arial"/>
          <w:sz w:val="20"/>
          <w:szCs w:val="20"/>
          <w:lang w:val="sr-Cyrl-CS"/>
        </w:rPr>
        <w:t>Zakona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lokalnoj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samoupravi</w:t>
      </w:r>
      <w:r w:rsidR="00671568" w:rsidRPr="00FB5F39">
        <w:rPr>
          <w:rFonts w:cs="Arial"/>
          <w:sz w:val="20"/>
          <w:szCs w:val="20"/>
          <w:lang w:val="sr-Cyrl-CS"/>
        </w:rPr>
        <w:t xml:space="preserve"> („</w:t>
      </w:r>
      <w:r>
        <w:rPr>
          <w:rFonts w:cs="Arial"/>
          <w:sz w:val="20"/>
          <w:szCs w:val="20"/>
          <w:lang w:val="sr-Cyrl-CS"/>
        </w:rPr>
        <w:t>Službeni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glasnik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Republike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Srpske</w:t>
      </w:r>
      <w:r w:rsidR="00671568" w:rsidRPr="00FB5F39">
        <w:rPr>
          <w:rFonts w:cs="Arial"/>
          <w:sz w:val="20"/>
          <w:szCs w:val="20"/>
          <w:lang w:val="sr-Cyrl-CS"/>
        </w:rPr>
        <w:t xml:space="preserve">“, </w:t>
      </w:r>
      <w:r>
        <w:rPr>
          <w:rFonts w:cs="Arial"/>
          <w:sz w:val="20"/>
          <w:szCs w:val="20"/>
          <w:lang w:val="sr-Cyrl-CS"/>
        </w:rPr>
        <w:t>broj</w:t>
      </w:r>
      <w:r w:rsidR="00671568" w:rsidRPr="00FB5F39">
        <w:rPr>
          <w:rFonts w:cs="Arial"/>
          <w:sz w:val="20"/>
          <w:szCs w:val="20"/>
          <w:lang w:val="sr-Cyrl-CS"/>
        </w:rPr>
        <w:t xml:space="preserve"> 97/16) </w:t>
      </w:r>
      <w:r>
        <w:rPr>
          <w:rFonts w:cs="Arial"/>
          <w:sz w:val="20"/>
          <w:szCs w:val="20"/>
          <w:lang w:val="sr-Cyrl-CS"/>
        </w:rPr>
        <w:t>i</w:t>
      </w:r>
      <w:r w:rsidR="00671568" w:rsidRPr="00FB5F39">
        <w:rPr>
          <w:rFonts w:cs="Arial"/>
          <w:sz w:val="20"/>
          <w:szCs w:val="20"/>
          <w:lang w:val="sr-Cyrl-CS"/>
        </w:rPr>
        <w:t xml:space="preserve">  </w:t>
      </w:r>
      <w:r>
        <w:rPr>
          <w:rFonts w:cs="Arial"/>
          <w:sz w:val="20"/>
          <w:szCs w:val="20"/>
          <w:lang w:val="sr-Cyrl-CS"/>
        </w:rPr>
        <w:t>člana</w:t>
      </w:r>
      <w:r w:rsidR="00671568" w:rsidRPr="00FB5F39">
        <w:rPr>
          <w:rFonts w:cs="Arial"/>
          <w:sz w:val="20"/>
          <w:szCs w:val="20"/>
          <w:lang w:val="sr-Cyrl-CS"/>
        </w:rPr>
        <w:t xml:space="preserve"> 68. </w:t>
      </w:r>
      <w:r>
        <w:rPr>
          <w:rFonts w:cs="Arial"/>
          <w:sz w:val="20"/>
          <w:szCs w:val="20"/>
          <w:lang w:val="sr-Cyrl-CS"/>
        </w:rPr>
        <w:t>Statuta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opštine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Ugljevik</w:t>
      </w:r>
      <w:r w:rsidR="00671568" w:rsidRPr="00FB5F39">
        <w:rPr>
          <w:rFonts w:cs="Arial"/>
          <w:sz w:val="20"/>
          <w:szCs w:val="20"/>
          <w:lang w:val="sr-Cyrl-CS"/>
        </w:rPr>
        <w:t xml:space="preserve"> („</w:t>
      </w:r>
      <w:r>
        <w:rPr>
          <w:rFonts w:cs="Arial"/>
          <w:sz w:val="20"/>
          <w:szCs w:val="20"/>
          <w:lang w:val="sr-Cyrl-CS"/>
        </w:rPr>
        <w:t>Službeni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bilten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opštine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Ugljevik</w:t>
      </w:r>
      <w:r w:rsidR="00671568" w:rsidRPr="00FB5F39">
        <w:rPr>
          <w:rFonts w:cs="Arial"/>
          <w:sz w:val="20"/>
          <w:szCs w:val="20"/>
          <w:lang w:val="sr-Cyrl-CS"/>
        </w:rPr>
        <w:t xml:space="preserve">“, </w:t>
      </w:r>
      <w:r>
        <w:rPr>
          <w:rFonts w:cs="Arial"/>
          <w:sz w:val="20"/>
          <w:szCs w:val="20"/>
          <w:lang w:val="sr-Cyrl-CS"/>
        </w:rPr>
        <w:t>broj</w:t>
      </w:r>
      <w:r w:rsidR="00671568" w:rsidRPr="00FB5F39">
        <w:rPr>
          <w:rFonts w:cs="Arial"/>
          <w:sz w:val="20"/>
          <w:szCs w:val="20"/>
          <w:lang w:val="sr-Cyrl-CS"/>
        </w:rPr>
        <w:t xml:space="preserve"> 7/17) </w:t>
      </w:r>
      <w:r>
        <w:rPr>
          <w:rFonts w:cs="Arial"/>
          <w:sz w:val="20"/>
          <w:szCs w:val="20"/>
          <w:lang w:val="sr-Cyrl-CS"/>
        </w:rPr>
        <w:t>i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člana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 w:rsidR="00671568" w:rsidRPr="00FB5F39">
        <w:rPr>
          <w:rFonts w:cs="Arial"/>
          <w:sz w:val="20"/>
          <w:szCs w:val="20"/>
          <w:lang w:val="sr-Latn-BA"/>
        </w:rPr>
        <w:t xml:space="preserve">8. </w:t>
      </w:r>
      <w:r>
        <w:rPr>
          <w:rFonts w:cs="Arial"/>
          <w:sz w:val="20"/>
          <w:szCs w:val="20"/>
        </w:rPr>
        <w:t>i</w:t>
      </w:r>
      <w:r w:rsidR="00671568" w:rsidRPr="00FB5F39">
        <w:rPr>
          <w:rFonts w:cs="Arial"/>
          <w:sz w:val="20"/>
          <w:szCs w:val="20"/>
        </w:rPr>
        <w:t xml:space="preserve"> </w:t>
      </w:r>
      <w:r w:rsidR="00671568" w:rsidRPr="00FB5F39">
        <w:rPr>
          <w:rFonts w:cs="Arial"/>
          <w:sz w:val="20"/>
          <w:szCs w:val="20"/>
          <w:lang w:val="sr-Cyrl-CS"/>
        </w:rPr>
        <w:t xml:space="preserve">10. </w:t>
      </w:r>
      <w:r>
        <w:rPr>
          <w:rFonts w:cs="Arial"/>
          <w:sz w:val="20"/>
          <w:szCs w:val="20"/>
          <w:lang w:val="sr-Cyrl-CS"/>
        </w:rPr>
        <w:t>Odluke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izvršenju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budžeta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opštine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Ugljevik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za</w:t>
      </w:r>
      <w:r w:rsidR="00671568" w:rsidRPr="00FB5F39">
        <w:rPr>
          <w:rFonts w:cs="Arial"/>
          <w:sz w:val="20"/>
          <w:szCs w:val="20"/>
          <w:lang w:val="sr-Cyrl-CS"/>
        </w:rPr>
        <w:t xml:space="preserve"> 2023. </w:t>
      </w:r>
      <w:r>
        <w:rPr>
          <w:rFonts w:cs="Arial"/>
          <w:sz w:val="20"/>
          <w:szCs w:val="20"/>
          <w:lang w:val="sr-Cyrl-CS"/>
        </w:rPr>
        <w:t>godinu</w:t>
      </w:r>
      <w:r w:rsidR="00671568" w:rsidRPr="00FB5F39">
        <w:rPr>
          <w:rFonts w:cs="Arial"/>
          <w:sz w:val="20"/>
          <w:szCs w:val="20"/>
          <w:lang w:val="sr-Cyrl-CS"/>
        </w:rPr>
        <w:t xml:space="preserve">, </w:t>
      </w:r>
      <w:r>
        <w:rPr>
          <w:rFonts w:cs="Arial"/>
          <w:sz w:val="20"/>
          <w:szCs w:val="20"/>
          <w:lang w:val="sr-Cyrl-CS"/>
        </w:rPr>
        <w:t>Načelnik</w:t>
      </w:r>
      <w:r w:rsidR="00001355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opštine</w:t>
      </w:r>
      <w:r w:rsidR="00001355">
        <w:rPr>
          <w:rFonts w:cs="Arial"/>
          <w:sz w:val="20"/>
          <w:szCs w:val="20"/>
          <w:lang w:val="sr-Cyrl-CS"/>
        </w:rPr>
        <w:t xml:space="preserve">  </w:t>
      </w:r>
      <w:r>
        <w:rPr>
          <w:rFonts w:cs="Arial"/>
          <w:sz w:val="20"/>
          <w:szCs w:val="20"/>
          <w:lang w:val="sr-Cyrl-CS"/>
        </w:rPr>
        <w:t>Ugljevik</w:t>
      </w:r>
      <w:r w:rsidR="00001355">
        <w:rPr>
          <w:rFonts w:cs="Arial"/>
          <w:sz w:val="20"/>
          <w:szCs w:val="20"/>
          <w:lang w:val="sr-Cyrl-CS"/>
        </w:rPr>
        <w:t xml:space="preserve">, </w:t>
      </w:r>
      <w:r>
        <w:rPr>
          <w:rFonts w:cs="Arial"/>
          <w:sz w:val="20"/>
          <w:szCs w:val="20"/>
          <w:lang w:val="sr-Cyrl-CS"/>
        </w:rPr>
        <w:t>donosi</w:t>
      </w:r>
      <w:r w:rsidR="00001355">
        <w:rPr>
          <w:rFonts w:cs="Arial"/>
          <w:sz w:val="20"/>
          <w:szCs w:val="20"/>
          <w:lang w:val="sr-Cyrl-CS"/>
        </w:rPr>
        <w:t>:</w:t>
      </w:r>
    </w:p>
    <w:p w:rsidR="00671568" w:rsidRPr="00FB5F39" w:rsidRDefault="009A2F50" w:rsidP="00671568">
      <w:pPr>
        <w:ind w:right="102" w:firstLine="0"/>
        <w:jc w:val="center"/>
        <w:rPr>
          <w:rFonts w:cs="Arial"/>
          <w:sz w:val="20"/>
          <w:szCs w:val="20"/>
          <w:lang w:val="sr-Cyrl-CS"/>
        </w:rPr>
      </w:pPr>
      <w:r>
        <w:rPr>
          <w:rFonts w:cs="Arial"/>
          <w:sz w:val="20"/>
          <w:szCs w:val="20"/>
          <w:lang w:val="sr-Cyrl-CS"/>
        </w:rPr>
        <w:t>R J E Š E NJ E</w:t>
      </w:r>
    </w:p>
    <w:p w:rsidR="00671568" w:rsidRPr="00FB5F39" w:rsidRDefault="00671568" w:rsidP="00671568">
      <w:pPr>
        <w:ind w:right="102" w:firstLine="0"/>
        <w:jc w:val="center"/>
        <w:rPr>
          <w:rFonts w:cs="Arial"/>
          <w:sz w:val="20"/>
          <w:szCs w:val="20"/>
          <w:lang w:val="sr-Cyrl-RS"/>
        </w:rPr>
      </w:pPr>
      <w:r w:rsidRPr="00FB5F39">
        <w:rPr>
          <w:rFonts w:cs="Arial"/>
          <w:sz w:val="20"/>
          <w:szCs w:val="20"/>
        </w:rPr>
        <w:t>I</w:t>
      </w:r>
    </w:p>
    <w:p w:rsidR="00671568" w:rsidRPr="00FB5F39" w:rsidRDefault="00671568" w:rsidP="00671568">
      <w:pPr>
        <w:ind w:right="102" w:firstLine="0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>O</w:t>
      </w:r>
      <w:r w:rsidR="009A2F50">
        <w:rPr>
          <w:rFonts w:cs="Arial"/>
          <w:sz w:val="20"/>
          <w:szCs w:val="20"/>
        </w:rPr>
        <w:t>dobrava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budžetskom</w:t>
      </w:r>
      <w:r w:rsidRPr="00FB5F39">
        <w:rPr>
          <w:rFonts w:cs="Arial"/>
          <w:sz w:val="20"/>
          <w:szCs w:val="20"/>
        </w:rPr>
        <w:t xml:space="preserve">  </w:t>
      </w:r>
      <w:r w:rsidR="009A2F50">
        <w:rPr>
          <w:rFonts w:cs="Arial"/>
          <w:sz w:val="20"/>
          <w:szCs w:val="20"/>
        </w:rPr>
        <w:t>korisniku</w:t>
      </w:r>
      <w:r w:rsidRPr="00FB5F39">
        <w:rPr>
          <w:rFonts w:cs="Arial"/>
          <w:sz w:val="20"/>
          <w:szCs w:val="20"/>
        </w:rPr>
        <w:t xml:space="preserve"> </w:t>
      </w:r>
      <w:r w:rsidRPr="00FB5F39">
        <w:rPr>
          <w:rFonts w:cs="Arial"/>
          <w:sz w:val="20"/>
          <w:szCs w:val="20"/>
          <w:lang w:val="sr-Latn-BA"/>
        </w:rPr>
        <w:t xml:space="preserve"> </w:t>
      </w:r>
      <w:r w:rsidR="009A2F50">
        <w:rPr>
          <w:rFonts w:cs="Arial"/>
          <w:sz w:val="20"/>
          <w:szCs w:val="20"/>
          <w:lang w:val="sr-Cyrl-RS"/>
        </w:rPr>
        <w:t>Opštinskoj</w:t>
      </w:r>
      <w:r w:rsidRPr="00FB5F39">
        <w:rPr>
          <w:rFonts w:cs="Arial"/>
          <w:sz w:val="20"/>
          <w:szCs w:val="20"/>
          <w:lang w:val="sr-Cyrl-RS"/>
        </w:rPr>
        <w:t xml:space="preserve"> </w:t>
      </w:r>
      <w:r w:rsidR="009A2F50">
        <w:rPr>
          <w:rFonts w:cs="Arial"/>
          <w:sz w:val="20"/>
          <w:szCs w:val="20"/>
          <w:lang w:val="sr-Cyrl-RS"/>
        </w:rPr>
        <w:t>upravi</w:t>
      </w:r>
      <w:r w:rsidRPr="00FB5F39">
        <w:rPr>
          <w:rFonts w:cs="Arial"/>
          <w:sz w:val="20"/>
          <w:szCs w:val="20"/>
          <w:lang w:val="sr-Cyrl-RS"/>
        </w:rPr>
        <w:t xml:space="preserve">   </w:t>
      </w:r>
      <w:r w:rsidR="009A2F50">
        <w:rPr>
          <w:rFonts w:cs="Arial"/>
          <w:sz w:val="20"/>
          <w:szCs w:val="20"/>
          <w:lang w:val="sr-Cyrl-RS"/>
        </w:rPr>
        <w:t>Ugljevik</w:t>
      </w:r>
      <w:r w:rsidRPr="00FB5F39">
        <w:rPr>
          <w:rFonts w:cs="Arial"/>
          <w:sz w:val="20"/>
          <w:szCs w:val="20"/>
        </w:rPr>
        <w:t xml:space="preserve">, </w:t>
      </w:r>
      <w:r w:rsidR="009A2F50">
        <w:rPr>
          <w:rFonts w:cs="Arial"/>
          <w:sz w:val="20"/>
          <w:szCs w:val="20"/>
        </w:rPr>
        <w:t>da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mjesecu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  <w:lang w:val="sr-Cyrl-RS"/>
        </w:rPr>
        <w:t>NOVEMBRU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može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izvršiti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realokacija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budžetskih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sredstava</w:t>
      </w:r>
      <w:r w:rsidRPr="00FB5F39">
        <w:rPr>
          <w:rFonts w:cs="Arial"/>
          <w:sz w:val="20"/>
          <w:szCs w:val="20"/>
        </w:rPr>
        <w:t>:</w:t>
      </w:r>
    </w:p>
    <w:p w:rsidR="00671568" w:rsidRPr="00FB5F39" w:rsidRDefault="00671568" w:rsidP="00671568">
      <w:pPr>
        <w:ind w:right="102" w:firstLine="0"/>
        <w:rPr>
          <w:rFonts w:cs="Arial"/>
          <w:sz w:val="20"/>
          <w:szCs w:val="20"/>
          <w:lang w:val="sr-Latn-BA"/>
        </w:rPr>
      </w:pPr>
    </w:p>
    <w:p w:rsidR="00671568" w:rsidRPr="00FB5F39" w:rsidRDefault="009A2F50" w:rsidP="00671568">
      <w:pPr>
        <w:ind w:right="102"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Sa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pozicije</w:t>
      </w:r>
      <w:r w:rsidR="00671568" w:rsidRPr="00FB5F39">
        <w:rPr>
          <w:rFonts w:cs="Arial"/>
          <w:sz w:val="20"/>
          <w:szCs w:val="20"/>
        </w:rPr>
        <w:t>:</w:t>
      </w:r>
    </w:p>
    <w:p w:rsidR="00671568" w:rsidRPr="00FB5F39" w:rsidRDefault="00671568" w:rsidP="00671568">
      <w:pPr>
        <w:ind w:right="102" w:firstLine="0"/>
        <w:rPr>
          <w:rFonts w:cs="Arial"/>
          <w:sz w:val="20"/>
          <w:szCs w:val="20"/>
        </w:rPr>
      </w:pPr>
    </w:p>
    <w:p w:rsidR="00671568" w:rsidRPr="00FB5F39" w:rsidRDefault="00671568" w:rsidP="00E0497C">
      <w:pPr>
        <w:ind w:right="102" w:firstLine="0"/>
        <w:jc w:val="left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>-413300-</w:t>
      </w:r>
      <w:r w:rsidR="009A2F50">
        <w:rPr>
          <w:rFonts w:cs="Arial"/>
          <w:sz w:val="20"/>
          <w:szCs w:val="20"/>
        </w:rPr>
        <w:t>Rashodi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po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osnovu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kam</w:t>
      </w:r>
      <w:r w:rsidR="006E3643">
        <w:rPr>
          <w:rFonts w:cs="Arial"/>
          <w:sz w:val="20"/>
          <w:szCs w:val="20"/>
          <w:lang w:val="sr-Latn-BA"/>
        </w:rPr>
        <w:t>.</w:t>
      </w:r>
      <w:r w:rsidR="009A2F50">
        <w:rPr>
          <w:rFonts w:cs="Arial"/>
          <w:sz w:val="20"/>
          <w:szCs w:val="20"/>
        </w:rPr>
        <w:t>na</w:t>
      </w:r>
      <w:r w:rsidRPr="00FB5F39">
        <w:rPr>
          <w:rFonts w:cs="Arial"/>
          <w:sz w:val="20"/>
          <w:szCs w:val="20"/>
        </w:rPr>
        <w:t>.</w:t>
      </w:r>
      <w:r w:rsidR="009A2F50">
        <w:rPr>
          <w:rFonts w:cs="Arial"/>
          <w:sz w:val="20"/>
          <w:szCs w:val="20"/>
        </w:rPr>
        <w:t>kr</w:t>
      </w:r>
      <w:r w:rsidR="006E3643">
        <w:rPr>
          <w:rFonts w:cs="Arial"/>
          <w:sz w:val="20"/>
          <w:szCs w:val="20"/>
        </w:rPr>
        <w:t>.</w:t>
      </w:r>
      <w:r w:rsidRPr="00FB5F39">
        <w:rPr>
          <w:rFonts w:cs="Arial"/>
          <w:sz w:val="20"/>
          <w:szCs w:val="20"/>
        </w:rPr>
        <w:t>10.500,00</w:t>
      </w:r>
      <w:r w:rsidR="009A2F50">
        <w:rPr>
          <w:rFonts w:cs="Arial"/>
          <w:sz w:val="20"/>
          <w:szCs w:val="20"/>
        </w:rPr>
        <w:t>KM</w:t>
      </w:r>
    </w:p>
    <w:p w:rsidR="00671568" w:rsidRPr="00FB5F39" w:rsidRDefault="00671568" w:rsidP="00E0497C">
      <w:pPr>
        <w:ind w:right="102" w:firstLine="0"/>
        <w:jc w:val="left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>-487400-</w:t>
      </w:r>
      <w:r w:rsidR="009A2F50">
        <w:rPr>
          <w:rFonts w:cs="Arial"/>
          <w:sz w:val="20"/>
          <w:szCs w:val="20"/>
        </w:rPr>
        <w:t>Transferi</w:t>
      </w:r>
      <w:r w:rsidR="00001355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fondova</w:t>
      </w:r>
      <w:r w:rsidR="00001355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obav</w:t>
      </w:r>
      <w:r w:rsidR="00001355">
        <w:rPr>
          <w:rFonts w:cs="Arial"/>
          <w:sz w:val="20"/>
          <w:szCs w:val="20"/>
        </w:rPr>
        <w:t>.</w:t>
      </w:r>
      <w:r w:rsidR="009A2F50">
        <w:rPr>
          <w:rFonts w:cs="Arial"/>
          <w:sz w:val="20"/>
          <w:szCs w:val="20"/>
        </w:rPr>
        <w:t>os</w:t>
      </w:r>
      <w:r w:rsidR="00ED5A44">
        <w:rPr>
          <w:rFonts w:cs="Arial"/>
          <w:sz w:val="20"/>
          <w:szCs w:val="20"/>
          <w:lang w:val="sr-Latn-BA"/>
        </w:rPr>
        <w:t>......</w:t>
      </w:r>
      <w:r w:rsidRPr="00FB5F39">
        <w:rPr>
          <w:rFonts w:cs="Arial"/>
          <w:sz w:val="20"/>
          <w:szCs w:val="20"/>
        </w:rPr>
        <w:t>.</w:t>
      </w:r>
      <w:r w:rsidR="006E3643">
        <w:rPr>
          <w:rFonts w:cs="Arial"/>
          <w:sz w:val="20"/>
          <w:szCs w:val="20"/>
          <w:lang w:val="sr-Latn-BA"/>
        </w:rPr>
        <w:t>..</w:t>
      </w:r>
      <w:r w:rsidRPr="00FB5F39">
        <w:rPr>
          <w:rFonts w:cs="Arial"/>
          <w:sz w:val="20"/>
          <w:szCs w:val="20"/>
        </w:rPr>
        <w:t>2.495,00</w:t>
      </w:r>
      <w:r w:rsidR="009A2F50">
        <w:rPr>
          <w:rFonts w:cs="Arial"/>
          <w:sz w:val="20"/>
          <w:szCs w:val="20"/>
        </w:rPr>
        <w:t>KM</w:t>
      </w:r>
    </w:p>
    <w:p w:rsidR="00671568" w:rsidRPr="00FB5F39" w:rsidRDefault="00671568" w:rsidP="00E0497C">
      <w:pPr>
        <w:ind w:right="102" w:firstLine="0"/>
        <w:jc w:val="left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>-412800-</w:t>
      </w:r>
      <w:r w:rsidR="009A2F50">
        <w:rPr>
          <w:rFonts w:cs="Arial"/>
          <w:sz w:val="20"/>
          <w:szCs w:val="20"/>
        </w:rPr>
        <w:t>Rashodi</w:t>
      </w:r>
      <w:r w:rsidR="0075668A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</w:t>
      </w:r>
      <w:r w:rsidR="0075668A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održ</w:t>
      </w:r>
      <w:r w:rsidR="0075668A">
        <w:rPr>
          <w:rFonts w:cs="Arial"/>
          <w:sz w:val="20"/>
          <w:szCs w:val="20"/>
        </w:rPr>
        <w:t>.</w:t>
      </w:r>
      <w:r w:rsidR="009A2F50">
        <w:rPr>
          <w:rFonts w:cs="Arial"/>
          <w:sz w:val="20"/>
          <w:szCs w:val="20"/>
        </w:rPr>
        <w:t>javn</w:t>
      </w:r>
      <w:r w:rsidR="006E3643">
        <w:rPr>
          <w:rFonts w:cs="Arial"/>
          <w:sz w:val="20"/>
          <w:szCs w:val="20"/>
          <w:lang w:val="sr-Latn-BA"/>
        </w:rPr>
        <w:t>.</w:t>
      </w:r>
      <w:r w:rsidR="00001355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povr</w:t>
      </w:r>
      <w:r w:rsidR="00ED5A44">
        <w:rPr>
          <w:rFonts w:cs="Arial"/>
          <w:sz w:val="20"/>
          <w:szCs w:val="20"/>
          <w:lang w:val="sr-Latn-BA"/>
        </w:rPr>
        <w:t>....</w:t>
      </w:r>
      <w:r w:rsidR="006E3643">
        <w:rPr>
          <w:rFonts w:cs="Arial"/>
          <w:sz w:val="20"/>
          <w:szCs w:val="20"/>
          <w:lang w:val="sr-Latn-BA"/>
        </w:rPr>
        <w:t>..</w:t>
      </w:r>
      <w:r w:rsidRPr="00FB5F39">
        <w:rPr>
          <w:rFonts w:cs="Arial"/>
          <w:sz w:val="20"/>
          <w:szCs w:val="20"/>
        </w:rPr>
        <w:t>89.758,00</w:t>
      </w:r>
      <w:r w:rsidR="009A2F50">
        <w:rPr>
          <w:rFonts w:cs="Arial"/>
          <w:sz w:val="20"/>
          <w:szCs w:val="20"/>
        </w:rPr>
        <w:t>KM</w:t>
      </w:r>
    </w:p>
    <w:p w:rsidR="00671568" w:rsidRPr="00FB5F39" w:rsidRDefault="00671568" w:rsidP="00E0497C">
      <w:pPr>
        <w:ind w:right="102" w:firstLine="0"/>
        <w:jc w:val="left"/>
        <w:rPr>
          <w:rFonts w:cs="Arial"/>
          <w:sz w:val="20"/>
          <w:szCs w:val="20"/>
        </w:rPr>
      </w:pPr>
    </w:p>
    <w:p w:rsidR="00671568" w:rsidRPr="00FB5F39" w:rsidRDefault="009A2F50" w:rsidP="00E0497C">
      <w:pPr>
        <w:ind w:right="102" w:firstLine="0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Na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poziciju</w:t>
      </w:r>
      <w:r w:rsidR="00671568" w:rsidRPr="00FB5F39">
        <w:rPr>
          <w:rFonts w:cs="Arial"/>
          <w:sz w:val="20"/>
          <w:szCs w:val="20"/>
        </w:rPr>
        <w:t xml:space="preserve">: </w:t>
      </w:r>
    </w:p>
    <w:p w:rsidR="00671568" w:rsidRPr="00FB5F39" w:rsidRDefault="00671568" w:rsidP="00E0497C">
      <w:pPr>
        <w:ind w:right="102" w:firstLine="0"/>
        <w:jc w:val="left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>-4124</w:t>
      </w:r>
      <w:r w:rsidR="00001355">
        <w:rPr>
          <w:rFonts w:cs="Arial"/>
          <w:sz w:val="20"/>
          <w:szCs w:val="20"/>
        </w:rPr>
        <w:t>00-</w:t>
      </w:r>
      <w:r w:rsidR="009A2F50">
        <w:rPr>
          <w:rFonts w:cs="Arial"/>
          <w:sz w:val="20"/>
          <w:szCs w:val="20"/>
        </w:rPr>
        <w:t>Rashodi</w:t>
      </w:r>
      <w:r w:rsidR="00001355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</w:t>
      </w:r>
      <w:r w:rsidR="00001355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režijski</w:t>
      </w:r>
      <w:r w:rsidR="00001355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materija</w:t>
      </w:r>
      <w:r w:rsidR="00ED5A44">
        <w:rPr>
          <w:rFonts w:cs="Arial"/>
          <w:sz w:val="20"/>
          <w:szCs w:val="20"/>
          <w:lang w:val="sr-Latn-BA"/>
        </w:rPr>
        <w:t>.....</w:t>
      </w:r>
      <w:r w:rsidRPr="00FB5F39">
        <w:rPr>
          <w:rFonts w:cs="Arial"/>
          <w:sz w:val="20"/>
          <w:szCs w:val="20"/>
        </w:rPr>
        <w:t>.1.056,00</w:t>
      </w:r>
      <w:r w:rsidR="009A2F50">
        <w:rPr>
          <w:rFonts w:cs="Arial"/>
          <w:sz w:val="20"/>
          <w:szCs w:val="20"/>
        </w:rPr>
        <w:t>KM</w:t>
      </w:r>
    </w:p>
    <w:p w:rsidR="00671568" w:rsidRPr="00FB5F39" w:rsidRDefault="00671568" w:rsidP="00E0497C">
      <w:pPr>
        <w:ind w:right="102" w:firstLine="0"/>
        <w:jc w:val="left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>-41</w:t>
      </w:r>
      <w:r w:rsidR="00001355">
        <w:rPr>
          <w:rFonts w:cs="Arial"/>
          <w:sz w:val="20"/>
          <w:szCs w:val="20"/>
        </w:rPr>
        <w:t>2500-</w:t>
      </w:r>
      <w:r w:rsidR="009A2F50">
        <w:rPr>
          <w:rFonts w:cs="Arial"/>
          <w:sz w:val="20"/>
          <w:szCs w:val="20"/>
        </w:rPr>
        <w:t>Rashodi</w:t>
      </w:r>
      <w:r w:rsidR="00001355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</w:t>
      </w:r>
      <w:r w:rsidR="00001355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tekuće</w:t>
      </w:r>
      <w:r w:rsidR="00001355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održ</w:t>
      </w:r>
      <w:r w:rsidR="00001355">
        <w:rPr>
          <w:rFonts w:cs="Arial"/>
          <w:sz w:val="20"/>
          <w:szCs w:val="20"/>
        </w:rPr>
        <w:t>...</w:t>
      </w:r>
      <w:r w:rsidRPr="00FB5F39">
        <w:rPr>
          <w:rFonts w:cs="Arial"/>
          <w:sz w:val="20"/>
          <w:szCs w:val="20"/>
        </w:rPr>
        <w:t>...</w:t>
      </w:r>
      <w:r w:rsidR="00ED5A44">
        <w:rPr>
          <w:rFonts w:cs="Arial"/>
          <w:sz w:val="20"/>
          <w:szCs w:val="20"/>
          <w:lang w:val="sr-Latn-BA"/>
        </w:rPr>
        <w:t>..</w:t>
      </w:r>
      <w:r w:rsidRPr="00FB5F39">
        <w:rPr>
          <w:rFonts w:cs="Arial"/>
          <w:sz w:val="20"/>
          <w:szCs w:val="20"/>
        </w:rPr>
        <w:t>...78.973,00</w:t>
      </w:r>
      <w:r w:rsidR="009A2F50">
        <w:rPr>
          <w:rFonts w:cs="Arial"/>
          <w:sz w:val="20"/>
          <w:szCs w:val="20"/>
        </w:rPr>
        <w:t>KM</w:t>
      </w:r>
    </w:p>
    <w:p w:rsidR="00671568" w:rsidRPr="00FB5F39" w:rsidRDefault="00671568" w:rsidP="00E0497C">
      <w:pPr>
        <w:ind w:right="102" w:firstLine="0"/>
        <w:jc w:val="left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>-4126</w:t>
      </w:r>
      <w:r w:rsidR="00001355">
        <w:rPr>
          <w:rFonts w:cs="Arial"/>
          <w:sz w:val="20"/>
          <w:szCs w:val="20"/>
        </w:rPr>
        <w:t>00-</w:t>
      </w:r>
      <w:r w:rsidR="009A2F50">
        <w:rPr>
          <w:rFonts w:cs="Arial"/>
          <w:sz w:val="20"/>
          <w:szCs w:val="20"/>
        </w:rPr>
        <w:t>Rashodi</w:t>
      </w:r>
      <w:r w:rsidR="00001355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po</w:t>
      </w:r>
      <w:r w:rsidR="00001355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osnovu</w:t>
      </w:r>
      <w:r w:rsidR="00001355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putovanja</w:t>
      </w:r>
      <w:r w:rsidR="00001355">
        <w:rPr>
          <w:rFonts w:cs="Arial"/>
          <w:sz w:val="20"/>
          <w:szCs w:val="20"/>
        </w:rPr>
        <w:t>.</w:t>
      </w:r>
      <w:r w:rsidRPr="00FB5F39">
        <w:rPr>
          <w:rFonts w:cs="Arial"/>
          <w:sz w:val="20"/>
          <w:szCs w:val="20"/>
        </w:rPr>
        <w:t>.....122,00</w:t>
      </w:r>
      <w:r w:rsidR="009A2F50">
        <w:rPr>
          <w:rFonts w:cs="Arial"/>
          <w:sz w:val="20"/>
          <w:szCs w:val="20"/>
        </w:rPr>
        <w:t>KM</w:t>
      </w:r>
    </w:p>
    <w:p w:rsidR="00671568" w:rsidRPr="00FB5F39" w:rsidRDefault="00671568" w:rsidP="00E0497C">
      <w:pPr>
        <w:ind w:right="102" w:firstLine="0"/>
        <w:jc w:val="left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>-4127</w:t>
      </w:r>
      <w:r w:rsidR="00001355">
        <w:rPr>
          <w:rFonts w:cs="Arial"/>
          <w:sz w:val="20"/>
          <w:szCs w:val="20"/>
        </w:rPr>
        <w:t>00-</w:t>
      </w:r>
      <w:r w:rsidR="009A2F50">
        <w:rPr>
          <w:rFonts w:cs="Arial"/>
          <w:sz w:val="20"/>
          <w:szCs w:val="20"/>
        </w:rPr>
        <w:t>Rashodi</w:t>
      </w:r>
      <w:r w:rsidR="00001355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</w:t>
      </w:r>
      <w:r w:rsidR="00001355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stručne</w:t>
      </w:r>
      <w:r w:rsidR="00001355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usluge</w:t>
      </w:r>
      <w:r w:rsidR="00001355">
        <w:rPr>
          <w:rFonts w:cs="Arial"/>
          <w:sz w:val="20"/>
          <w:szCs w:val="20"/>
        </w:rPr>
        <w:t>..</w:t>
      </w:r>
      <w:r w:rsidR="00E0497C">
        <w:rPr>
          <w:rFonts w:cs="Arial"/>
          <w:sz w:val="20"/>
          <w:szCs w:val="20"/>
        </w:rPr>
        <w:t>,</w:t>
      </w:r>
      <w:r w:rsidRPr="00FB5F39">
        <w:rPr>
          <w:rFonts w:cs="Arial"/>
          <w:sz w:val="20"/>
          <w:szCs w:val="20"/>
        </w:rPr>
        <w:t>.</w:t>
      </w:r>
      <w:r w:rsidR="00ED5A44">
        <w:rPr>
          <w:rFonts w:cs="Arial"/>
          <w:sz w:val="20"/>
          <w:szCs w:val="20"/>
          <w:lang w:val="sr-Latn-BA"/>
        </w:rPr>
        <w:t>.</w:t>
      </w:r>
      <w:r w:rsidRPr="00FB5F39">
        <w:rPr>
          <w:rFonts w:cs="Arial"/>
          <w:sz w:val="20"/>
          <w:szCs w:val="20"/>
        </w:rPr>
        <w:t>...9.086,00</w:t>
      </w:r>
      <w:r w:rsidR="009A2F50">
        <w:rPr>
          <w:rFonts w:cs="Arial"/>
          <w:sz w:val="20"/>
          <w:szCs w:val="20"/>
        </w:rPr>
        <w:t>KM</w:t>
      </w:r>
    </w:p>
    <w:p w:rsidR="00671568" w:rsidRPr="00FB5F39" w:rsidRDefault="00671568" w:rsidP="00E0497C">
      <w:pPr>
        <w:ind w:right="102" w:firstLine="0"/>
        <w:jc w:val="left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>-413700-</w:t>
      </w:r>
      <w:r w:rsidR="009A2F50">
        <w:rPr>
          <w:rFonts w:cs="Arial"/>
          <w:sz w:val="20"/>
          <w:szCs w:val="20"/>
        </w:rPr>
        <w:t>Rashodi</w:t>
      </w:r>
      <w:r w:rsidR="00001355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</w:t>
      </w:r>
      <w:r w:rsidR="00001355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serv</w:t>
      </w:r>
      <w:r w:rsidR="00001355">
        <w:rPr>
          <w:rFonts w:cs="Arial"/>
          <w:sz w:val="20"/>
          <w:szCs w:val="20"/>
        </w:rPr>
        <w:t>.</w:t>
      </w:r>
      <w:r w:rsidR="009A2F50">
        <w:rPr>
          <w:rFonts w:cs="Arial"/>
          <w:sz w:val="20"/>
          <w:szCs w:val="20"/>
        </w:rPr>
        <w:t>zajmov</w:t>
      </w:r>
      <w:r w:rsidRPr="00FB5F39">
        <w:rPr>
          <w:rFonts w:cs="Arial"/>
          <w:sz w:val="20"/>
          <w:szCs w:val="20"/>
        </w:rPr>
        <w:t>......</w:t>
      </w:r>
      <w:r w:rsidR="00ED5A44">
        <w:rPr>
          <w:rFonts w:cs="Arial"/>
          <w:sz w:val="20"/>
          <w:szCs w:val="20"/>
          <w:lang w:val="sr-Latn-BA"/>
        </w:rPr>
        <w:t>.</w:t>
      </w:r>
      <w:r w:rsidR="00E0497C">
        <w:rPr>
          <w:rFonts w:cs="Arial"/>
          <w:sz w:val="20"/>
          <w:szCs w:val="20"/>
        </w:rPr>
        <w:t>.</w:t>
      </w:r>
      <w:r w:rsidRPr="00FB5F39">
        <w:rPr>
          <w:rFonts w:cs="Arial"/>
          <w:sz w:val="20"/>
          <w:szCs w:val="20"/>
        </w:rPr>
        <w:t>..10.500,00</w:t>
      </w:r>
      <w:r w:rsidR="009A2F50">
        <w:rPr>
          <w:rFonts w:cs="Arial"/>
          <w:sz w:val="20"/>
          <w:szCs w:val="20"/>
        </w:rPr>
        <w:t>KM</w:t>
      </w:r>
    </w:p>
    <w:p w:rsidR="00671568" w:rsidRPr="00FB5F39" w:rsidRDefault="00671568" w:rsidP="00E0497C">
      <w:pPr>
        <w:ind w:right="102" w:firstLine="0"/>
        <w:jc w:val="left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>-487200-</w:t>
      </w:r>
      <w:r w:rsidR="009A2F50">
        <w:rPr>
          <w:rFonts w:cs="Arial"/>
          <w:sz w:val="20"/>
          <w:szCs w:val="20"/>
        </w:rPr>
        <w:t>Transferi</w:t>
      </w:r>
      <w:r w:rsidR="00001355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između</w:t>
      </w:r>
      <w:r w:rsidR="00001355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razl</w:t>
      </w:r>
      <w:r w:rsidR="00001355">
        <w:rPr>
          <w:rFonts w:cs="Arial"/>
          <w:sz w:val="20"/>
          <w:szCs w:val="20"/>
        </w:rPr>
        <w:t>.</w:t>
      </w:r>
      <w:r w:rsidR="009A2F50">
        <w:rPr>
          <w:rFonts w:cs="Arial"/>
          <w:sz w:val="20"/>
          <w:szCs w:val="20"/>
        </w:rPr>
        <w:t>jed</w:t>
      </w:r>
      <w:r w:rsidR="00001355">
        <w:rPr>
          <w:rFonts w:cs="Arial"/>
          <w:sz w:val="20"/>
          <w:szCs w:val="20"/>
        </w:rPr>
        <w:t>.</w:t>
      </w:r>
      <w:r w:rsidR="009A2F50">
        <w:rPr>
          <w:rFonts w:cs="Arial"/>
          <w:sz w:val="20"/>
          <w:szCs w:val="20"/>
        </w:rPr>
        <w:t>v</w:t>
      </w:r>
      <w:r w:rsidRPr="00FB5F39">
        <w:rPr>
          <w:rFonts w:cs="Arial"/>
          <w:sz w:val="20"/>
          <w:szCs w:val="20"/>
        </w:rPr>
        <w:t>.</w:t>
      </w:r>
      <w:r w:rsidR="00ED5A44">
        <w:rPr>
          <w:rFonts w:cs="Arial"/>
          <w:sz w:val="20"/>
          <w:szCs w:val="20"/>
          <w:lang w:val="sr-Latn-BA"/>
        </w:rPr>
        <w:t>.......</w:t>
      </w:r>
      <w:r w:rsidRPr="00FB5F39">
        <w:rPr>
          <w:rFonts w:cs="Arial"/>
          <w:sz w:val="20"/>
          <w:szCs w:val="20"/>
        </w:rPr>
        <w:t>3.011,00</w:t>
      </w:r>
      <w:r w:rsidR="009A2F50">
        <w:rPr>
          <w:rFonts w:cs="Arial"/>
          <w:sz w:val="20"/>
          <w:szCs w:val="20"/>
        </w:rPr>
        <w:t>KM</w:t>
      </w:r>
    </w:p>
    <w:p w:rsidR="00671568" w:rsidRPr="00FB5F39" w:rsidRDefault="00671568" w:rsidP="00E0497C">
      <w:pPr>
        <w:ind w:right="102" w:firstLine="0"/>
        <w:jc w:val="left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>-487300-</w:t>
      </w:r>
      <w:r w:rsidR="009A2F50">
        <w:rPr>
          <w:rFonts w:cs="Arial"/>
          <w:sz w:val="20"/>
          <w:szCs w:val="20"/>
        </w:rPr>
        <w:t>Transferi</w:t>
      </w:r>
      <w:r w:rsidR="00001355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jedinica</w:t>
      </w:r>
      <w:r w:rsidR="00001355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lok</w:t>
      </w:r>
      <w:r w:rsidR="00001355">
        <w:rPr>
          <w:rFonts w:cs="Arial"/>
          <w:sz w:val="20"/>
          <w:szCs w:val="20"/>
        </w:rPr>
        <w:t>.</w:t>
      </w:r>
      <w:r w:rsidR="009A2F50">
        <w:rPr>
          <w:rFonts w:cs="Arial"/>
          <w:sz w:val="20"/>
          <w:szCs w:val="20"/>
        </w:rPr>
        <w:t>samou</w:t>
      </w:r>
      <w:r w:rsidR="00E0497C">
        <w:rPr>
          <w:rFonts w:cs="Arial"/>
          <w:sz w:val="20"/>
          <w:szCs w:val="20"/>
        </w:rPr>
        <w:t>..</w:t>
      </w:r>
      <w:r w:rsidR="00ED5A44">
        <w:rPr>
          <w:rFonts w:cs="Arial"/>
          <w:sz w:val="20"/>
          <w:szCs w:val="20"/>
          <w:lang w:val="sr-Latn-BA"/>
        </w:rPr>
        <w:t>.......</w:t>
      </w:r>
      <w:r w:rsidRPr="00FB5F39">
        <w:rPr>
          <w:rFonts w:cs="Arial"/>
          <w:sz w:val="20"/>
          <w:szCs w:val="20"/>
        </w:rPr>
        <w:t>..4,00</w:t>
      </w:r>
      <w:r w:rsidR="009A2F50">
        <w:rPr>
          <w:rFonts w:cs="Arial"/>
          <w:sz w:val="20"/>
          <w:szCs w:val="20"/>
        </w:rPr>
        <w:t>KM</w:t>
      </w:r>
    </w:p>
    <w:p w:rsidR="00671568" w:rsidRPr="00FB5F39" w:rsidRDefault="00671568" w:rsidP="00E0497C">
      <w:pPr>
        <w:ind w:right="102" w:firstLine="0"/>
        <w:jc w:val="left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>-487900-</w:t>
      </w:r>
      <w:r w:rsidR="009A2F50">
        <w:rPr>
          <w:rFonts w:cs="Arial"/>
          <w:sz w:val="20"/>
          <w:szCs w:val="20"/>
        </w:rPr>
        <w:t>Transferi</w:t>
      </w:r>
      <w:r w:rsidR="00001355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ostalim</w:t>
      </w:r>
      <w:r w:rsidR="00001355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jed</w:t>
      </w:r>
      <w:r w:rsidR="00001355">
        <w:rPr>
          <w:rFonts w:cs="Arial"/>
          <w:sz w:val="20"/>
          <w:szCs w:val="20"/>
        </w:rPr>
        <w:t>.</w:t>
      </w:r>
      <w:r w:rsidR="009A2F50">
        <w:rPr>
          <w:rFonts w:cs="Arial"/>
          <w:sz w:val="20"/>
          <w:szCs w:val="20"/>
        </w:rPr>
        <w:t>vlasti</w:t>
      </w:r>
      <w:r w:rsidR="00001355">
        <w:rPr>
          <w:rFonts w:cs="Arial"/>
          <w:sz w:val="20"/>
          <w:szCs w:val="20"/>
        </w:rPr>
        <w:t>..</w:t>
      </w:r>
      <w:r w:rsidR="00ED5A44">
        <w:rPr>
          <w:rFonts w:cs="Arial"/>
          <w:sz w:val="20"/>
          <w:szCs w:val="20"/>
          <w:lang w:val="sr-Latn-BA"/>
        </w:rPr>
        <w:t>.......</w:t>
      </w:r>
      <w:r w:rsidR="00001355">
        <w:rPr>
          <w:rFonts w:cs="Arial"/>
          <w:sz w:val="20"/>
          <w:szCs w:val="20"/>
        </w:rPr>
        <w:t>..</w:t>
      </w:r>
      <w:r w:rsidRPr="00FB5F39">
        <w:rPr>
          <w:rFonts w:cs="Arial"/>
          <w:sz w:val="20"/>
          <w:szCs w:val="20"/>
        </w:rPr>
        <w:t>..1,00</w:t>
      </w:r>
      <w:r w:rsidR="009A2F50">
        <w:rPr>
          <w:rFonts w:cs="Arial"/>
          <w:sz w:val="20"/>
          <w:szCs w:val="20"/>
        </w:rPr>
        <w:t>KM</w:t>
      </w:r>
    </w:p>
    <w:p w:rsidR="00671568" w:rsidRPr="00FB5F39" w:rsidRDefault="00671568" w:rsidP="00671568">
      <w:pPr>
        <w:ind w:right="102" w:firstLine="0"/>
        <w:jc w:val="center"/>
        <w:rPr>
          <w:rFonts w:cs="Arial"/>
          <w:sz w:val="20"/>
          <w:szCs w:val="20"/>
          <w:lang w:val="sr-Latn-BA"/>
        </w:rPr>
      </w:pPr>
    </w:p>
    <w:p w:rsidR="00671568" w:rsidRPr="00FB5F39" w:rsidRDefault="00671568" w:rsidP="00671568">
      <w:pPr>
        <w:ind w:right="102" w:firstLine="0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ab/>
      </w:r>
      <w:r w:rsidR="009A2F50">
        <w:rPr>
          <w:rFonts w:cs="Arial"/>
          <w:sz w:val="20"/>
          <w:szCs w:val="20"/>
        </w:rPr>
        <w:t>Nalaže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službi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budžeta</w:t>
      </w:r>
      <w:r w:rsidRPr="00FB5F39">
        <w:rPr>
          <w:rFonts w:cs="Arial"/>
          <w:sz w:val="20"/>
          <w:szCs w:val="20"/>
        </w:rPr>
        <w:t xml:space="preserve">, </w:t>
      </w:r>
      <w:r w:rsidR="009A2F50">
        <w:rPr>
          <w:rFonts w:cs="Arial"/>
          <w:sz w:val="20"/>
          <w:szCs w:val="20"/>
        </w:rPr>
        <w:t>tj</w:t>
      </w:r>
      <w:r w:rsidRPr="00FB5F39">
        <w:rPr>
          <w:rFonts w:cs="Arial"/>
          <w:sz w:val="20"/>
          <w:szCs w:val="20"/>
        </w:rPr>
        <w:t>.</w:t>
      </w:r>
      <w:r w:rsidR="009A2F50">
        <w:rPr>
          <w:rFonts w:cs="Arial"/>
          <w:sz w:val="20"/>
          <w:szCs w:val="20"/>
        </w:rPr>
        <w:t>službeniku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zaduženom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unos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operativnog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budžeta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da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može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na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osnovu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ovog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Rješenja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izvršiti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unos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iste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pozicije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po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tački</w:t>
      </w:r>
      <w:r w:rsidRPr="00FB5F39">
        <w:rPr>
          <w:rFonts w:cs="Arial"/>
          <w:sz w:val="20"/>
          <w:szCs w:val="20"/>
        </w:rPr>
        <w:t xml:space="preserve"> 1 </w:t>
      </w:r>
      <w:r w:rsidR="009A2F50">
        <w:rPr>
          <w:rFonts w:cs="Arial"/>
          <w:sz w:val="20"/>
          <w:szCs w:val="20"/>
        </w:rPr>
        <w:t>ovog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Rješenja</w:t>
      </w:r>
      <w:r w:rsidRPr="00FB5F39">
        <w:rPr>
          <w:rFonts w:cs="Arial"/>
          <w:sz w:val="20"/>
          <w:szCs w:val="20"/>
        </w:rPr>
        <w:t>.</w:t>
      </w:r>
    </w:p>
    <w:p w:rsidR="00671568" w:rsidRPr="00FB5F39" w:rsidRDefault="00671568" w:rsidP="00671568">
      <w:pPr>
        <w:ind w:right="102" w:firstLine="0"/>
        <w:jc w:val="center"/>
        <w:rPr>
          <w:rStyle w:val="Emphasis"/>
          <w:rFonts w:cs="Arial"/>
          <w:i w:val="0"/>
          <w:sz w:val="20"/>
          <w:szCs w:val="20"/>
        </w:rPr>
      </w:pPr>
      <w:r w:rsidRPr="00FB5F39">
        <w:rPr>
          <w:rStyle w:val="Emphasis"/>
          <w:rFonts w:cs="Arial"/>
          <w:i w:val="0"/>
          <w:sz w:val="20"/>
          <w:szCs w:val="20"/>
        </w:rPr>
        <w:t>III</w:t>
      </w:r>
    </w:p>
    <w:p w:rsidR="00671568" w:rsidRPr="00FB5F39" w:rsidRDefault="00671568" w:rsidP="00671568">
      <w:pPr>
        <w:ind w:right="102" w:firstLine="0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ab/>
      </w:r>
      <w:r w:rsidR="009A2F50">
        <w:rPr>
          <w:rFonts w:cs="Arial"/>
          <w:sz w:val="20"/>
          <w:szCs w:val="20"/>
        </w:rPr>
        <w:t>Ovo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Rješenje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stupa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na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snagu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danom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donošenja</w:t>
      </w:r>
      <w:r w:rsidRPr="00FB5F39">
        <w:rPr>
          <w:rFonts w:cs="Arial"/>
          <w:sz w:val="20"/>
          <w:szCs w:val="20"/>
        </w:rPr>
        <w:t xml:space="preserve">, </w:t>
      </w:r>
      <w:r w:rsidR="009A2F50">
        <w:rPr>
          <w:rFonts w:cs="Arial"/>
          <w:sz w:val="20"/>
          <w:szCs w:val="20"/>
        </w:rPr>
        <w:t>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isto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će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objaviti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</w:t>
      </w:r>
      <w:r w:rsidRPr="00FB5F39">
        <w:rPr>
          <w:rFonts w:cs="Arial"/>
          <w:sz w:val="20"/>
          <w:szCs w:val="20"/>
        </w:rPr>
        <w:t xml:space="preserve"> „</w:t>
      </w:r>
      <w:r w:rsidR="009A2F50">
        <w:rPr>
          <w:rFonts w:cs="Arial"/>
          <w:sz w:val="20"/>
          <w:szCs w:val="20"/>
        </w:rPr>
        <w:t>Službenom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biltenu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opštine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Ugljevik</w:t>
      </w:r>
      <w:r w:rsidRPr="00FB5F39">
        <w:rPr>
          <w:rFonts w:cs="Arial"/>
          <w:sz w:val="20"/>
          <w:szCs w:val="20"/>
        </w:rPr>
        <w:t xml:space="preserve">“. </w:t>
      </w:r>
    </w:p>
    <w:p w:rsidR="00671568" w:rsidRPr="00FB5F39" w:rsidRDefault="00671568" w:rsidP="00671568">
      <w:pPr>
        <w:ind w:right="102" w:firstLine="0"/>
        <w:rPr>
          <w:rFonts w:cs="Arial"/>
          <w:sz w:val="20"/>
          <w:szCs w:val="20"/>
        </w:rPr>
      </w:pPr>
    </w:p>
    <w:p w:rsidR="00671568" w:rsidRPr="00E0497C" w:rsidRDefault="009A2F50" w:rsidP="00E0497C">
      <w:pPr>
        <w:ind w:right="102" w:firstLine="0"/>
        <w:jc w:val="left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REPUBLIKA</w:t>
      </w:r>
      <w:r w:rsidR="00671568" w:rsidRPr="00E0497C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SRPSKA</w:t>
      </w:r>
    </w:p>
    <w:p w:rsidR="00671568" w:rsidRPr="00E0497C" w:rsidRDefault="009A2F50" w:rsidP="00E0497C">
      <w:pPr>
        <w:ind w:right="102" w:firstLine="0"/>
        <w:jc w:val="left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OPŠTINA</w:t>
      </w:r>
      <w:r w:rsidR="00671568" w:rsidRPr="00E0497C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UGLjEVIK</w:t>
      </w:r>
      <w:r w:rsidR="00671568" w:rsidRPr="00E0497C">
        <w:rPr>
          <w:rFonts w:cs="Arial"/>
          <w:sz w:val="18"/>
          <w:szCs w:val="18"/>
          <w:lang w:val="sr-Cyrl-CS"/>
        </w:rPr>
        <w:t xml:space="preserve">                                    </w:t>
      </w:r>
    </w:p>
    <w:p w:rsidR="00671568" w:rsidRPr="00E0497C" w:rsidRDefault="009A2F50" w:rsidP="00E0497C">
      <w:pPr>
        <w:ind w:right="102" w:firstLine="0"/>
        <w:jc w:val="left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NAČELNIK</w:t>
      </w:r>
      <w:r w:rsidR="00671568" w:rsidRPr="00E0497C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OPŠTINE</w:t>
      </w:r>
      <w:r w:rsidR="00671568" w:rsidRPr="00E0497C">
        <w:rPr>
          <w:rFonts w:cs="Arial"/>
          <w:sz w:val="18"/>
          <w:szCs w:val="18"/>
          <w:lang w:val="sr-Cyrl-CS"/>
        </w:rPr>
        <w:t xml:space="preserve">                                                                                                                </w:t>
      </w:r>
    </w:p>
    <w:p w:rsidR="00671568" w:rsidRPr="00E0497C" w:rsidRDefault="009A2F50" w:rsidP="00E0497C">
      <w:pPr>
        <w:ind w:right="102" w:firstLine="0"/>
        <w:jc w:val="left"/>
        <w:rPr>
          <w:rFonts w:cs="Arial"/>
          <w:sz w:val="18"/>
          <w:szCs w:val="18"/>
          <w:lang w:val="sr-Latn-BA"/>
        </w:rPr>
      </w:pPr>
      <w:r>
        <w:rPr>
          <w:rFonts w:cs="Arial"/>
          <w:sz w:val="18"/>
          <w:szCs w:val="18"/>
          <w:lang w:val="sr-Cyrl-CS"/>
        </w:rPr>
        <w:t>Broj</w:t>
      </w:r>
      <w:r w:rsidR="00671568" w:rsidRPr="00E0497C">
        <w:rPr>
          <w:rFonts w:cs="Arial"/>
          <w:sz w:val="18"/>
          <w:szCs w:val="18"/>
          <w:lang w:val="sr-Cyrl-CS"/>
        </w:rPr>
        <w:t>: 02/4-40-</w:t>
      </w:r>
      <w:r w:rsidR="00886E82">
        <w:rPr>
          <w:rFonts w:cs="Arial"/>
          <w:sz w:val="18"/>
          <w:szCs w:val="18"/>
          <w:lang w:val="sr-Cyrl-CS"/>
        </w:rPr>
        <w:t>1212</w:t>
      </w:r>
      <w:r w:rsidR="00671568" w:rsidRPr="00E0497C">
        <w:rPr>
          <w:rFonts w:cs="Arial"/>
          <w:sz w:val="18"/>
          <w:szCs w:val="18"/>
          <w:lang w:val="sr-Cyrl-CS"/>
        </w:rPr>
        <w:t xml:space="preserve"> /23      </w:t>
      </w:r>
      <w:r w:rsidR="00671568" w:rsidRPr="00E0497C">
        <w:rPr>
          <w:rFonts w:cs="Arial"/>
          <w:sz w:val="18"/>
          <w:szCs w:val="18"/>
        </w:rPr>
        <w:t xml:space="preserve">  </w:t>
      </w:r>
      <w:r w:rsidR="00E0497C">
        <w:rPr>
          <w:rFonts w:cs="Arial"/>
          <w:sz w:val="18"/>
          <w:szCs w:val="18"/>
          <w:lang w:val="sr-Cyrl-CS"/>
        </w:rPr>
        <w:t xml:space="preserve">           </w:t>
      </w:r>
      <w:r>
        <w:rPr>
          <w:rFonts w:cs="Arial"/>
          <w:sz w:val="18"/>
          <w:szCs w:val="18"/>
          <w:lang w:val="sr-Cyrl-CS"/>
        </w:rPr>
        <w:t>NAČELNIK</w:t>
      </w:r>
      <w:r w:rsidR="00671568" w:rsidRPr="00E0497C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OPŠTINE</w:t>
      </w:r>
      <w:r w:rsidR="00671568" w:rsidRPr="00E0497C">
        <w:rPr>
          <w:rFonts w:cs="Arial"/>
          <w:sz w:val="18"/>
          <w:szCs w:val="18"/>
          <w:lang w:val="sr-Cyrl-CS"/>
        </w:rPr>
        <w:t xml:space="preserve">                </w:t>
      </w:r>
    </w:p>
    <w:p w:rsidR="00671568" w:rsidRPr="00E0497C" w:rsidRDefault="009A2F50" w:rsidP="00E0497C">
      <w:pPr>
        <w:pBdr>
          <w:bottom w:val="single" w:sz="6" w:space="1" w:color="auto"/>
        </w:pBdr>
        <w:ind w:right="102" w:firstLine="0"/>
        <w:jc w:val="left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Datum</w:t>
      </w:r>
      <w:r w:rsidR="00671568" w:rsidRPr="00E0497C">
        <w:rPr>
          <w:rFonts w:cs="Arial"/>
          <w:sz w:val="18"/>
          <w:szCs w:val="18"/>
          <w:lang w:val="sr-Cyrl-CS"/>
        </w:rPr>
        <w:t>:22.12.2023</w:t>
      </w:r>
      <w:r w:rsidR="00671568" w:rsidRPr="00E0497C">
        <w:rPr>
          <w:rFonts w:cs="Arial"/>
          <w:sz w:val="18"/>
          <w:szCs w:val="18"/>
        </w:rPr>
        <w:t>.</w:t>
      </w:r>
      <w:r>
        <w:rPr>
          <w:rFonts w:cs="Arial"/>
          <w:sz w:val="18"/>
          <w:szCs w:val="18"/>
          <w:lang w:val="sr-Cyrl-CS"/>
        </w:rPr>
        <w:t>god</w:t>
      </w:r>
      <w:r w:rsidR="00671568" w:rsidRPr="00E0497C">
        <w:rPr>
          <w:rFonts w:cs="Arial"/>
          <w:sz w:val="18"/>
          <w:szCs w:val="18"/>
          <w:lang w:val="sr-Cyrl-CS"/>
        </w:rPr>
        <w:t xml:space="preserve">         </w:t>
      </w:r>
      <w:r w:rsidR="00001355">
        <w:rPr>
          <w:rFonts w:cs="Arial"/>
          <w:sz w:val="18"/>
          <w:szCs w:val="18"/>
          <w:lang w:val="sr-Cyrl-CS"/>
        </w:rPr>
        <w:t xml:space="preserve">  </w:t>
      </w:r>
      <w:r w:rsidR="00671568" w:rsidRPr="00E0497C">
        <w:rPr>
          <w:rFonts w:cs="Arial"/>
          <w:sz w:val="18"/>
          <w:szCs w:val="18"/>
          <w:lang w:val="sr-Cyrl-CS"/>
        </w:rPr>
        <w:t xml:space="preserve">    </w:t>
      </w:r>
      <w:r w:rsidR="00ED5A44">
        <w:rPr>
          <w:rFonts w:cs="Arial"/>
          <w:sz w:val="18"/>
          <w:szCs w:val="18"/>
          <w:lang w:val="sr-Latn-BA"/>
        </w:rPr>
        <w:t xml:space="preserve">   </w:t>
      </w:r>
      <w:r w:rsidR="00671568" w:rsidRPr="00E0497C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Vasilije</w:t>
      </w:r>
      <w:r w:rsidR="00671568" w:rsidRPr="00E0497C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Perić</w:t>
      </w:r>
      <w:r w:rsidR="00671568" w:rsidRPr="00E0497C">
        <w:rPr>
          <w:rFonts w:cs="Arial"/>
          <w:sz w:val="18"/>
          <w:szCs w:val="18"/>
          <w:lang w:val="sr-Cyrl-CS"/>
        </w:rPr>
        <w:t xml:space="preserve">, </w:t>
      </w:r>
      <w:r>
        <w:rPr>
          <w:rFonts w:cs="Arial"/>
          <w:sz w:val="18"/>
          <w:szCs w:val="18"/>
          <w:lang w:val="sr-Cyrl-CS"/>
        </w:rPr>
        <w:t>dipl</w:t>
      </w:r>
      <w:r w:rsidR="00671568" w:rsidRPr="00E0497C">
        <w:rPr>
          <w:rFonts w:cs="Arial"/>
          <w:sz w:val="18"/>
          <w:szCs w:val="18"/>
          <w:lang w:val="sr-Cyrl-CS"/>
        </w:rPr>
        <w:t>.</w:t>
      </w:r>
      <w:r>
        <w:rPr>
          <w:rFonts w:cs="Arial"/>
          <w:sz w:val="18"/>
          <w:szCs w:val="18"/>
          <w:lang w:val="sr-Cyrl-CS"/>
        </w:rPr>
        <w:t>ek</w:t>
      </w:r>
      <w:r w:rsidR="00671568" w:rsidRPr="00E0497C">
        <w:rPr>
          <w:rFonts w:cs="Arial"/>
          <w:sz w:val="18"/>
          <w:szCs w:val="18"/>
          <w:lang w:val="sr-Cyrl-CS"/>
        </w:rPr>
        <w:t>.</w:t>
      </w:r>
    </w:p>
    <w:p w:rsidR="00E0497C" w:rsidRPr="00E0497C" w:rsidRDefault="00E0497C" w:rsidP="00E0497C">
      <w:pPr>
        <w:ind w:right="102" w:firstLine="0"/>
        <w:jc w:val="left"/>
        <w:rPr>
          <w:rFonts w:cs="Arial"/>
          <w:sz w:val="18"/>
          <w:szCs w:val="18"/>
          <w:lang w:val="sr-Cyrl-RS"/>
        </w:rPr>
      </w:pPr>
    </w:p>
    <w:p w:rsidR="00671568" w:rsidRPr="00001355" w:rsidRDefault="009A2F50" w:rsidP="00001355">
      <w:pPr>
        <w:spacing w:line="276" w:lineRule="auto"/>
        <w:ind w:right="102" w:firstLine="0"/>
        <w:rPr>
          <w:rFonts w:cs="Arial"/>
          <w:sz w:val="20"/>
          <w:szCs w:val="20"/>
          <w:lang w:val="sr-Cyrl-CS"/>
        </w:rPr>
      </w:pPr>
      <w:r>
        <w:rPr>
          <w:rFonts w:cs="Arial"/>
          <w:sz w:val="20"/>
          <w:szCs w:val="20"/>
          <w:lang w:val="sr-Cyrl-CS"/>
        </w:rPr>
        <w:t>Na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osnovu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člana</w:t>
      </w:r>
      <w:r w:rsidR="00671568" w:rsidRPr="00FB5F39">
        <w:rPr>
          <w:rFonts w:cs="Arial"/>
          <w:sz w:val="20"/>
          <w:szCs w:val="20"/>
          <w:lang w:val="sr-Cyrl-CS"/>
        </w:rPr>
        <w:t xml:space="preserve"> 59. </w:t>
      </w:r>
      <w:r>
        <w:rPr>
          <w:rFonts w:cs="Arial"/>
          <w:sz w:val="20"/>
          <w:szCs w:val="20"/>
          <w:lang w:val="sr-Cyrl-CS"/>
        </w:rPr>
        <w:t>Zakona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lokalnoj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samoupravi</w:t>
      </w:r>
      <w:r w:rsidR="00671568" w:rsidRPr="00FB5F39">
        <w:rPr>
          <w:rFonts w:cs="Arial"/>
          <w:sz w:val="20"/>
          <w:szCs w:val="20"/>
          <w:lang w:val="sr-Cyrl-CS"/>
        </w:rPr>
        <w:t xml:space="preserve"> („</w:t>
      </w:r>
      <w:r>
        <w:rPr>
          <w:rFonts w:cs="Arial"/>
          <w:sz w:val="20"/>
          <w:szCs w:val="20"/>
          <w:lang w:val="sr-Cyrl-CS"/>
        </w:rPr>
        <w:t>Službeni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glasnik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Republike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Srpske</w:t>
      </w:r>
      <w:r w:rsidR="00671568" w:rsidRPr="00FB5F39">
        <w:rPr>
          <w:rFonts w:cs="Arial"/>
          <w:sz w:val="20"/>
          <w:szCs w:val="20"/>
          <w:lang w:val="sr-Cyrl-CS"/>
        </w:rPr>
        <w:t xml:space="preserve">“, </w:t>
      </w:r>
      <w:r>
        <w:rPr>
          <w:rFonts w:cs="Arial"/>
          <w:sz w:val="20"/>
          <w:szCs w:val="20"/>
          <w:lang w:val="sr-Cyrl-CS"/>
        </w:rPr>
        <w:t>broj</w:t>
      </w:r>
      <w:r w:rsidR="00671568" w:rsidRPr="00FB5F39">
        <w:rPr>
          <w:rFonts w:cs="Arial"/>
          <w:sz w:val="20"/>
          <w:szCs w:val="20"/>
          <w:lang w:val="sr-Cyrl-CS"/>
        </w:rPr>
        <w:t xml:space="preserve"> 97/16) </w:t>
      </w:r>
      <w:r>
        <w:rPr>
          <w:rFonts w:cs="Arial"/>
          <w:sz w:val="20"/>
          <w:szCs w:val="20"/>
          <w:lang w:val="sr-Cyrl-CS"/>
        </w:rPr>
        <w:t>i</w:t>
      </w:r>
      <w:r w:rsidR="00671568" w:rsidRPr="00FB5F39">
        <w:rPr>
          <w:rFonts w:cs="Arial"/>
          <w:sz w:val="20"/>
          <w:szCs w:val="20"/>
          <w:lang w:val="sr-Cyrl-CS"/>
        </w:rPr>
        <w:t xml:space="preserve">  </w:t>
      </w:r>
      <w:r>
        <w:rPr>
          <w:rFonts w:cs="Arial"/>
          <w:sz w:val="20"/>
          <w:szCs w:val="20"/>
          <w:lang w:val="sr-Cyrl-CS"/>
        </w:rPr>
        <w:t>člana</w:t>
      </w:r>
      <w:r w:rsidR="00671568" w:rsidRPr="00FB5F39">
        <w:rPr>
          <w:rFonts w:cs="Arial"/>
          <w:sz w:val="20"/>
          <w:szCs w:val="20"/>
          <w:lang w:val="sr-Cyrl-CS"/>
        </w:rPr>
        <w:t xml:space="preserve"> 68. </w:t>
      </w:r>
      <w:r>
        <w:rPr>
          <w:rFonts w:cs="Arial"/>
          <w:sz w:val="20"/>
          <w:szCs w:val="20"/>
          <w:lang w:val="sr-Cyrl-CS"/>
        </w:rPr>
        <w:t>Statuta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opštine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Ugljevik</w:t>
      </w:r>
      <w:r w:rsidR="00671568" w:rsidRPr="00FB5F39">
        <w:rPr>
          <w:rFonts w:cs="Arial"/>
          <w:sz w:val="20"/>
          <w:szCs w:val="20"/>
          <w:lang w:val="sr-Cyrl-CS"/>
        </w:rPr>
        <w:t xml:space="preserve"> („</w:t>
      </w:r>
      <w:r>
        <w:rPr>
          <w:rFonts w:cs="Arial"/>
          <w:sz w:val="20"/>
          <w:szCs w:val="20"/>
          <w:lang w:val="sr-Cyrl-CS"/>
        </w:rPr>
        <w:t>Službeni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bilten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opštine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Ugljevik</w:t>
      </w:r>
      <w:r w:rsidR="00671568" w:rsidRPr="00FB5F39">
        <w:rPr>
          <w:rFonts w:cs="Arial"/>
          <w:sz w:val="20"/>
          <w:szCs w:val="20"/>
          <w:lang w:val="sr-Cyrl-CS"/>
        </w:rPr>
        <w:t xml:space="preserve">“, </w:t>
      </w:r>
      <w:r>
        <w:rPr>
          <w:rFonts w:cs="Arial"/>
          <w:sz w:val="20"/>
          <w:szCs w:val="20"/>
          <w:lang w:val="sr-Cyrl-CS"/>
        </w:rPr>
        <w:t>broj</w:t>
      </w:r>
      <w:r w:rsidR="00671568" w:rsidRPr="00FB5F39">
        <w:rPr>
          <w:rFonts w:cs="Arial"/>
          <w:sz w:val="20"/>
          <w:szCs w:val="20"/>
          <w:lang w:val="sr-Cyrl-CS"/>
        </w:rPr>
        <w:t xml:space="preserve"> 7/17) </w:t>
      </w:r>
      <w:r>
        <w:rPr>
          <w:rFonts w:cs="Arial"/>
          <w:sz w:val="20"/>
          <w:szCs w:val="20"/>
          <w:lang w:val="sr-Cyrl-CS"/>
        </w:rPr>
        <w:t>i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člana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 w:rsidR="00671568" w:rsidRPr="00FB5F39">
        <w:rPr>
          <w:rFonts w:cs="Arial"/>
          <w:sz w:val="20"/>
          <w:szCs w:val="20"/>
          <w:lang w:val="sr-Latn-BA"/>
        </w:rPr>
        <w:t xml:space="preserve">8. </w:t>
      </w:r>
      <w:r>
        <w:rPr>
          <w:rFonts w:cs="Arial"/>
          <w:sz w:val="20"/>
          <w:szCs w:val="20"/>
        </w:rPr>
        <w:t>i</w:t>
      </w:r>
      <w:r w:rsidR="00671568" w:rsidRPr="00FB5F39">
        <w:rPr>
          <w:rFonts w:cs="Arial"/>
          <w:sz w:val="20"/>
          <w:szCs w:val="20"/>
        </w:rPr>
        <w:t xml:space="preserve"> </w:t>
      </w:r>
      <w:r w:rsidR="00671568" w:rsidRPr="00FB5F39">
        <w:rPr>
          <w:rFonts w:cs="Arial"/>
          <w:sz w:val="20"/>
          <w:szCs w:val="20"/>
          <w:lang w:val="sr-Cyrl-CS"/>
        </w:rPr>
        <w:t xml:space="preserve">10. </w:t>
      </w:r>
      <w:r>
        <w:rPr>
          <w:rFonts w:cs="Arial"/>
          <w:sz w:val="20"/>
          <w:szCs w:val="20"/>
          <w:lang w:val="sr-Cyrl-CS"/>
        </w:rPr>
        <w:t>Odluke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izvršenju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budžeta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opštine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Ugljevik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za</w:t>
      </w:r>
      <w:r w:rsidR="00671568" w:rsidRPr="00FB5F39">
        <w:rPr>
          <w:rFonts w:cs="Arial"/>
          <w:sz w:val="20"/>
          <w:szCs w:val="20"/>
          <w:lang w:val="sr-Cyrl-CS"/>
        </w:rPr>
        <w:t xml:space="preserve"> 2023. </w:t>
      </w:r>
      <w:r>
        <w:rPr>
          <w:rFonts w:cs="Arial"/>
          <w:sz w:val="20"/>
          <w:szCs w:val="20"/>
          <w:lang w:val="sr-Cyrl-CS"/>
        </w:rPr>
        <w:t>godinu</w:t>
      </w:r>
      <w:r w:rsidR="00671568" w:rsidRPr="00FB5F39">
        <w:rPr>
          <w:rFonts w:cs="Arial"/>
          <w:sz w:val="20"/>
          <w:szCs w:val="20"/>
          <w:lang w:val="sr-Cyrl-CS"/>
        </w:rPr>
        <w:t xml:space="preserve">, </w:t>
      </w:r>
      <w:r>
        <w:rPr>
          <w:rFonts w:cs="Arial"/>
          <w:sz w:val="20"/>
          <w:szCs w:val="20"/>
          <w:lang w:val="sr-Cyrl-CS"/>
        </w:rPr>
        <w:t>Načelnik</w:t>
      </w:r>
      <w:r w:rsidR="00001355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opštine</w:t>
      </w:r>
      <w:r w:rsidR="00001355">
        <w:rPr>
          <w:rFonts w:cs="Arial"/>
          <w:sz w:val="20"/>
          <w:szCs w:val="20"/>
          <w:lang w:val="sr-Cyrl-CS"/>
        </w:rPr>
        <w:t xml:space="preserve">  </w:t>
      </w:r>
      <w:r>
        <w:rPr>
          <w:rFonts w:cs="Arial"/>
          <w:sz w:val="20"/>
          <w:szCs w:val="20"/>
          <w:lang w:val="sr-Cyrl-CS"/>
        </w:rPr>
        <w:t>Ugljevik</w:t>
      </w:r>
      <w:r w:rsidR="00001355">
        <w:rPr>
          <w:rFonts w:cs="Arial"/>
          <w:sz w:val="20"/>
          <w:szCs w:val="20"/>
          <w:lang w:val="sr-Cyrl-CS"/>
        </w:rPr>
        <w:t xml:space="preserve">, </w:t>
      </w:r>
      <w:r>
        <w:rPr>
          <w:rFonts w:cs="Arial"/>
          <w:sz w:val="20"/>
          <w:szCs w:val="20"/>
          <w:lang w:val="sr-Cyrl-CS"/>
        </w:rPr>
        <w:t>donosi</w:t>
      </w:r>
      <w:r w:rsidR="00001355">
        <w:rPr>
          <w:rFonts w:cs="Arial"/>
          <w:sz w:val="20"/>
          <w:szCs w:val="20"/>
          <w:lang w:val="sr-Cyrl-CS"/>
        </w:rPr>
        <w:t>:</w:t>
      </w:r>
    </w:p>
    <w:p w:rsidR="00671568" w:rsidRPr="00FB5F39" w:rsidRDefault="009A2F50" w:rsidP="00671568">
      <w:pPr>
        <w:ind w:right="102" w:firstLine="0"/>
        <w:jc w:val="center"/>
        <w:rPr>
          <w:rFonts w:cs="Arial"/>
          <w:sz w:val="20"/>
          <w:szCs w:val="20"/>
          <w:lang w:val="sr-Cyrl-CS"/>
        </w:rPr>
      </w:pPr>
      <w:r>
        <w:rPr>
          <w:rFonts w:cs="Arial"/>
          <w:sz w:val="20"/>
          <w:szCs w:val="20"/>
          <w:lang w:val="sr-Cyrl-CS"/>
        </w:rPr>
        <w:t>R J E Š E NJ E</w:t>
      </w:r>
    </w:p>
    <w:p w:rsidR="00671568" w:rsidRPr="00FB5F39" w:rsidRDefault="00671568" w:rsidP="00671568">
      <w:pPr>
        <w:ind w:right="102" w:firstLine="0"/>
        <w:jc w:val="center"/>
        <w:rPr>
          <w:rFonts w:cs="Arial"/>
          <w:sz w:val="20"/>
          <w:szCs w:val="20"/>
          <w:lang w:val="sr-Cyrl-RS"/>
        </w:rPr>
      </w:pPr>
      <w:r w:rsidRPr="00FB5F39">
        <w:rPr>
          <w:rFonts w:cs="Arial"/>
          <w:sz w:val="20"/>
          <w:szCs w:val="20"/>
        </w:rPr>
        <w:t>I</w:t>
      </w:r>
    </w:p>
    <w:p w:rsidR="00671568" w:rsidRPr="00FB5F39" w:rsidRDefault="00671568" w:rsidP="00671568">
      <w:pPr>
        <w:ind w:right="102" w:firstLine="0"/>
        <w:rPr>
          <w:rFonts w:cs="Arial"/>
          <w:sz w:val="20"/>
          <w:szCs w:val="20"/>
          <w:lang w:val="sr-Cyrl-RS"/>
        </w:rPr>
      </w:pPr>
      <w:r w:rsidRPr="00FB5F39">
        <w:rPr>
          <w:rFonts w:cs="Arial"/>
          <w:sz w:val="20"/>
          <w:szCs w:val="20"/>
        </w:rPr>
        <w:t>O</w:t>
      </w:r>
      <w:r w:rsidR="009A2F50">
        <w:rPr>
          <w:rFonts w:cs="Arial"/>
          <w:sz w:val="20"/>
          <w:szCs w:val="20"/>
        </w:rPr>
        <w:t>dobrava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budžetskom</w:t>
      </w:r>
      <w:r w:rsidRPr="00FB5F39">
        <w:rPr>
          <w:rFonts w:cs="Arial"/>
          <w:sz w:val="20"/>
          <w:szCs w:val="20"/>
        </w:rPr>
        <w:t xml:space="preserve">  </w:t>
      </w:r>
      <w:r w:rsidR="009A2F50">
        <w:rPr>
          <w:rFonts w:cs="Arial"/>
          <w:sz w:val="20"/>
          <w:szCs w:val="20"/>
        </w:rPr>
        <w:t>korisniku</w:t>
      </w:r>
      <w:r w:rsidRPr="00FB5F39">
        <w:rPr>
          <w:rFonts w:cs="Arial"/>
          <w:sz w:val="20"/>
          <w:szCs w:val="20"/>
        </w:rPr>
        <w:t xml:space="preserve"> </w:t>
      </w:r>
      <w:r w:rsidRPr="00FB5F39">
        <w:rPr>
          <w:rFonts w:cs="Arial"/>
          <w:sz w:val="20"/>
          <w:szCs w:val="20"/>
          <w:lang w:val="sr-Latn-BA"/>
        </w:rPr>
        <w:t xml:space="preserve"> </w:t>
      </w:r>
      <w:r w:rsidR="009A2F50">
        <w:rPr>
          <w:rFonts w:cs="Arial"/>
          <w:sz w:val="20"/>
          <w:szCs w:val="20"/>
          <w:lang w:val="sr-Cyrl-RS"/>
        </w:rPr>
        <w:t>Agenciji</w:t>
      </w:r>
      <w:r w:rsidRPr="00FB5F39">
        <w:rPr>
          <w:rFonts w:cs="Arial"/>
          <w:sz w:val="20"/>
          <w:szCs w:val="20"/>
          <w:lang w:val="sr-Cyrl-RS"/>
        </w:rPr>
        <w:t xml:space="preserve"> </w:t>
      </w:r>
      <w:r w:rsidR="009A2F50">
        <w:rPr>
          <w:rFonts w:cs="Arial"/>
          <w:sz w:val="20"/>
          <w:szCs w:val="20"/>
          <w:lang w:val="sr-Cyrl-RS"/>
        </w:rPr>
        <w:t>za</w:t>
      </w:r>
      <w:r w:rsidRPr="00FB5F39">
        <w:rPr>
          <w:rFonts w:cs="Arial"/>
          <w:sz w:val="20"/>
          <w:szCs w:val="20"/>
          <w:lang w:val="sr-Cyrl-RS"/>
        </w:rPr>
        <w:t xml:space="preserve"> </w:t>
      </w:r>
      <w:r w:rsidR="009A2F50">
        <w:rPr>
          <w:rFonts w:cs="Arial"/>
          <w:sz w:val="20"/>
          <w:szCs w:val="20"/>
          <w:lang w:val="sr-Cyrl-RS"/>
        </w:rPr>
        <w:t>razvoj</w:t>
      </w:r>
      <w:r w:rsidRPr="00FB5F39">
        <w:rPr>
          <w:rFonts w:cs="Arial"/>
          <w:sz w:val="20"/>
          <w:szCs w:val="20"/>
          <w:lang w:val="sr-Cyrl-RS"/>
        </w:rPr>
        <w:t xml:space="preserve"> </w:t>
      </w:r>
      <w:r w:rsidR="009A2F50">
        <w:rPr>
          <w:rFonts w:cs="Arial"/>
          <w:sz w:val="20"/>
          <w:szCs w:val="20"/>
          <w:lang w:val="sr-Cyrl-RS"/>
        </w:rPr>
        <w:t>malih</w:t>
      </w:r>
      <w:r w:rsidRPr="00FB5F39">
        <w:rPr>
          <w:rFonts w:cs="Arial"/>
          <w:sz w:val="20"/>
          <w:szCs w:val="20"/>
          <w:lang w:val="sr-Cyrl-RS"/>
        </w:rPr>
        <w:t xml:space="preserve"> </w:t>
      </w:r>
      <w:r w:rsidR="009A2F50">
        <w:rPr>
          <w:rFonts w:cs="Arial"/>
          <w:sz w:val="20"/>
          <w:szCs w:val="20"/>
          <w:lang w:val="sr-Cyrl-RS"/>
        </w:rPr>
        <w:t>i</w:t>
      </w:r>
      <w:r w:rsidRPr="00FB5F39">
        <w:rPr>
          <w:rFonts w:cs="Arial"/>
          <w:sz w:val="20"/>
          <w:szCs w:val="20"/>
          <w:lang w:val="sr-Cyrl-RS"/>
        </w:rPr>
        <w:t xml:space="preserve"> </w:t>
      </w:r>
      <w:r w:rsidR="009A2F50">
        <w:rPr>
          <w:rFonts w:cs="Arial"/>
          <w:sz w:val="20"/>
          <w:szCs w:val="20"/>
          <w:lang w:val="sr-Cyrl-RS"/>
        </w:rPr>
        <w:t>srednjih</w:t>
      </w:r>
      <w:r w:rsidRPr="00FB5F39">
        <w:rPr>
          <w:rFonts w:cs="Arial"/>
          <w:sz w:val="20"/>
          <w:szCs w:val="20"/>
          <w:lang w:val="sr-Cyrl-RS"/>
        </w:rPr>
        <w:t xml:space="preserve"> </w:t>
      </w:r>
      <w:r w:rsidR="009A2F50">
        <w:rPr>
          <w:rFonts w:cs="Arial"/>
          <w:sz w:val="20"/>
          <w:szCs w:val="20"/>
          <w:lang w:val="sr-Cyrl-RS"/>
        </w:rPr>
        <w:t>preduzeća</w:t>
      </w:r>
      <w:r w:rsidRPr="00FB5F39">
        <w:rPr>
          <w:rFonts w:cs="Arial"/>
          <w:sz w:val="20"/>
          <w:szCs w:val="20"/>
          <w:lang w:val="sr-Cyrl-RS"/>
        </w:rPr>
        <w:t xml:space="preserve"> </w:t>
      </w:r>
      <w:r w:rsidR="009A2F50">
        <w:rPr>
          <w:rFonts w:cs="Arial"/>
          <w:sz w:val="20"/>
          <w:szCs w:val="20"/>
          <w:lang w:val="sr-Cyrl-RS"/>
        </w:rPr>
        <w:t>Opštine</w:t>
      </w:r>
      <w:r w:rsidRPr="00FB5F39">
        <w:rPr>
          <w:rFonts w:cs="Arial"/>
          <w:sz w:val="20"/>
          <w:szCs w:val="20"/>
          <w:lang w:val="sr-Cyrl-RS"/>
        </w:rPr>
        <w:t xml:space="preserve">  </w:t>
      </w:r>
      <w:r w:rsidR="009A2F50">
        <w:rPr>
          <w:rFonts w:cs="Arial"/>
          <w:sz w:val="20"/>
          <w:szCs w:val="20"/>
          <w:lang w:val="sr-Cyrl-RS"/>
        </w:rPr>
        <w:t>Ugljevik</w:t>
      </w:r>
      <w:r w:rsidRPr="00FB5F39">
        <w:rPr>
          <w:rFonts w:cs="Arial"/>
          <w:sz w:val="20"/>
          <w:szCs w:val="20"/>
        </w:rPr>
        <w:t xml:space="preserve">, </w:t>
      </w:r>
      <w:r w:rsidR="009A2F50">
        <w:rPr>
          <w:rFonts w:cs="Arial"/>
          <w:sz w:val="20"/>
          <w:szCs w:val="20"/>
        </w:rPr>
        <w:t>da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mjesecu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  <w:lang w:val="sr-Cyrl-RS"/>
        </w:rPr>
        <w:t>NOVEMBRU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može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izvršiti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realokacija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budžetskih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sredstava</w:t>
      </w:r>
      <w:r w:rsidRPr="00FB5F39">
        <w:rPr>
          <w:rFonts w:cs="Arial"/>
          <w:sz w:val="20"/>
          <w:szCs w:val="20"/>
        </w:rPr>
        <w:t>:</w:t>
      </w:r>
    </w:p>
    <w:p w:rsidR="00671568" w:rsidRPr="00FB5F39" w:rsidRDefault="00671568" w:rsidP="00671568">
      <w:pPr>
        <w:ind w:right="102" w:firstLine="0"/>
        <w:rPr>
          <w:rFonts w:cs="Arial"/>
          <w:sz w:val="20"/>
          <w:szCs w:val="20"/>
          <w:lang w:val="sr-Latn-BA"/>
        </w:rPr>
      </w:pPr>
    </w:p>
    <w:p w:rsidR="00671568" w:rsidRPr="00FB5F39" w:rsidRDefault="009A2F50" w:rsidP="00671568">
      <w:pPr>
        <w:ind w:right="102"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Sa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pozicije</w:t>
      </w:r>
      <w:r w:rsidR="00671568" w:rsidRPr="00FB5F39">
        <w:rPr>
          <w:rFonts w:cs="Arial"/>
          <w:sz w:val="20"/>
          <w:szCs w:val="20"/>
        </w:rPr>
        <w:t>:</w:t>
      </w:r>
    </w:p>
    <w:p w:rsidR="00671568" w:rsidRPr="00FB5F39" w:rsidRDefault="00671568" w:rsidP="00E0497C">
      <w:pPr>
        <w:ind w:right="102" w:firstLine="0"/>
        <w:jc w:val="left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>-41910</w:t>
      </w:r>
      <w:r w:rsidR="00001355">
        <w:rPr>
          <w:rFonts w:cs="Arial"/>
          <w:sz w:val="20"/>
          <w:szCs w:val="20"/>
        </w:rPr>
        <w:t>0-</w:t>
      </w:r>
      <w:r w:rsidR="009A2F50">
        <w:rPr>
          <w:rFonts w:cs="Arial"/>
          <w:sz w:val="20"/>
          <w:szCs w:val="20"/>
        </w:rPr>
        <w:t>Rashodi</w:t>
      </w:r>
      <w:r w:rsidR="00001355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po</w:t>
      </w:r>
      <w:r w:rsidR="00001355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sudskim</w:t>
      </w:r>
      <w:r w:rsidR="00001355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rješenjima</w:t>
      </w:r>
      <w:r w:rsidRPr="00FB5F39">
        <w:rPr>
          <w:rFonts w:cs="Arial"/>
          <w:sz w:val="20"/>
          <w:szCs w:val="20"/>
        </w:rPr>
        <w:t>.551,00</w:t>
      </w:r>
      <w:r w:rsidR="009A2F50">
        <w:rPr>
          <w:rFonts w:cs="Arial"/>
          <w:sz w:val="20"/>
          <w:szCs w:val="20"/>
        </w:rPr>
        <w:t>KM</w:t>
      </w:r>
    </w:p>
    <w:p w:rsidR="00671568" w:rsidRPr="00FB5F39" w:rsidRDefault="00671568" w:rsidP="00E0497C">
      <w:pPr>
        <w:ind w:right="102" w:firstLine="0"/>
        <w:jc w:val="left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>-412900-</w:t>
      </w:r>
      <w:r w:rsidR="009A2F50">
        <w:rPr>
          <w:rFonts w:cs="Arial"/>
          <w:sz w:val="20"/>
          <w:szCs w:val="20"/>
        </w:rPr>
        <w:t>Ostali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rashodi</w:t>
      </w:r>
      <w:r w:rsidRPr="00FB5F39">
        <w:rPr>
          <w:rFonts w:cs="Arial"/>
          <w:sz w:val="20"/>
          <w:szCs w:val="20"/>
        </w:rPr>
        <w:t>......</w:t>
      </w:r>
      <w:r w:rsidR="00001355">
        <w:rPr>
          <w:rFonts w:cs="Arial"/>
          <w:sz w:val="20"/>
          <w:szCs w:val="20"/>
        </w:rPr>
        <w:t>.</w:t>
      </w:r>
      <w:r w:rsidRPr="00FB5F39">
        <w:rPr>
          <w:rFonts w:cs="Arial"/>
          <w:sz w:val="20"/>
          <w:szCs w:val="20"/>
        </w:rPr>
        <w:t>..........</w:t>
      </w:r>
      <w:r w:rsidR="00E0497C">
        <w:rPr>
          <w:rFonts w:cs="Arial"/>
          <w:sz w:val="20"/>
          <w:szCs w:val="20"/>
        </w:rPr>
        <w:t>.........</w:t>
      </w:r>
      <w:r w:rsidR="00E0497C" w:rsidRPr="00FB5F39">
        <w:rPr>
          <w:rFonts w:cs="Arial"/>
          <w:sz w:val="20"/>
          <w:szCs w:val="20"/>
        </w:rPr>
        <w:t xml:space="preserve"> </w:t>
      </w:r>
      <w:r w:rsidRPr="00FB5F39">
        <w:rPr>
          <w:rFonts w:cs="Arial"/>
          <w:sz w:val="20"/>
          <w:szCs w:val="20"/>
        </w:rPr>
        <w:t>976,00</w:t>
      </w:r>
      <w:r w:rsidR="009A2F50">
        <w:rPr>
          <w:rFonts w:cs="Arial"/>
          <w:sz w:val="20"/>
          <w:szCs w:val="20"/>
        </w:rPr>
        <w:t>KM</w:t>
      </w:r>
    </w:p>
    <w:p w:rsidR="00671568" w:rsidRPr="00FB5F39" w:rsidRDefault="00671568" w:rsidP="00E0497C">
      <w:pPr>
        <w:ind w:right="102" w:firstLine="0"/>
        <w:jc w:val="left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>-412600</w:t>
      </w:r>
      <w:r w:rsidR="00001355">
        <w:rPr>
          <w:rFonts w:cs="Arial"/>
          <w:sz w:val="20"/>
          <w:szCs w:val="20"/>
        </w:rPr>
        <w:t>-</w:t>
      </w:r>
      <w:r w:rsidR="009A2F50">
        <w:rPr>
          <w:rFonts w:cs="Arial"/>
          <w:sz w:val="20"/>
          <w:szCs w:val="20"/>
        </w:rPr>
        <w:t>Rashodi</w:t>
      </w:r>
      <w:r w:rsidR="00001355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</w:t>
      </w:r>
      <w:r w:rsidR="00001355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službena</w:t>
      </w:r>
      <w:r w:rsidR="00001355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putovanja</w:t>
      </w:r>
      <w:r w:rsidRPr="00FB5F39">
        <w:rPr>
          <w:rFonts w:cs="Arial"/>
          <w:sz w:val="20"/>
          <w:szCs w:val="20"/>
        </w:rPr>
        <w:t>.247,00</w:t>
      </w:r>
      <w:r w:rsidR="009A2F50">
        <w:rPr>
          <w:rFonts w:cs="Arial"/>
          <w:sz w:val="20"/>
          <w:szCs w:val="20"/>
        </w:rPr>
        <w:t>KM</w:t>
      </w:r>
    </w:p>
    <w:p w:rsidR="00671568" w:rsidRPr="00FB5F39" w:rsidRDefault="00671568" w:rsidP="00E0497C">
      <w:pPr>
        <w:ind w:right="102" w:firstLine="0"/>
        <w:jc w:val="left"/>
        <w:rPr>
          <w:rFonts w:cs="Arial"/>
          <w:sz w:val="20"/>
          <w:szCs w:val="20"/>
        </w:rPr>
      </w:pPr>
    </w:p>
    <w:p w:rsidR="00671568" w:rsidRPr="00FB5F39" w:rsidRDefault="009A2F50" w:rsidP="00E0497C">
      <w:pPr>
        <w:ind w:right="102" w:firstLine="0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Na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poziciju</w:t>
      </w:r>
      <w:r w:rsidR="00671568" w:rsidRPr="00FB5F39">
        <w:rPr>
          <w:rFonts w:cs="Arial"/>
          <w:sz w:val="20"/>
          <w:szCs w:val="20"/>
        </w:rPr>
        <w:t xml:space="preserve">: </w:t>
      </w:r>
    </w:p>
    <w:p w:rsidR="00671568" w:rsidRPr="00FB5F39" w:rsidRDefault="00671568" w:rsidP="00E0497C">
      <w:pPr>
        <w:ind w:right="102" w:firstLine="0"/>
        <w:jc w:val="left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>-412100-</w:t>
      </w:r>
      <w:r w:rsidR="009A2F50">
        <w:rPr>
          <w:rFonts w:cs="Arial"/>
          <w:sz w:val="20"/>
          <w:szCs w:val="20"/>
        </w:rPr>
        <w:t>Rashodi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po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osnovu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zakupa</w:t>
      </w:r>
      <w:r w:rsidRPr="00FB5F39">
        <w:rPr>
          <w:rFonts w:cs="Arial"/>
          <w:sz w:val="20"/>
          <w:szCs w:val="20"/>
        </w:rPr>
        <w:t>...</w:t>
      </w:r>
      <w:r w:rsidR="00E0497C">
        <w:rPr>
          <w:rFonts w:cs="Arial"/>
          <w:sz w:val="20"/>
          <w:szCs w:val="20"/>
        </w:rPr>
        <w:t>...</w:t>
      </w:r>
      <w:r w:rsidRPr="00FB5F39">
        <w:rPr>
          <w:rFonts w:cs="Arial"/>
          <w:sz w:val="20"/>
          <w:szCs w:val="20"/>
        </w:rPr>
        <w:t>.....547,00</w:t>
      </w:r>
      <w:r w:rsidR="009A2F50">
        <w:rPr>
          <w:rFonts w:cs="Arial"/>
          <w:sz w:val="20"/>
          <w:szCs w:val="20"/>
        </w:rPr>
        <w:t>KM</w:t>
      </w:r>
    </w:p>
    <w:p w:rsidR="00671568" w:rsidRPr="00FB5F39" w:rsidRDefault="00671568" w:rsidP="00E0497C">
      <w:pPr>
        <w:ind w:right="102" w:firstLine="0"/>
        <w:jc w:val="left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>-412700-</w:t>
      </w:r>
      <w:r w:rsidR="009A2F50">
        <w:rPr>
          <w:rFonts w:cs="Arial"/>
          <w:sz w:val="20"/>
          <w:szCs w:val="20"/>
        </w:rPr>
        <w:t>Rashodi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stručne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usluge</w:t>
      </w:r>
      <w:r w:rsidRPr="00FB5F39">
        <w:rPr>
          <w:rFonts w:cs="Arial"/>
          <w:sz w:val="20"/>
          <w:szCs w:val="20"/>
        </w:rPr>
        <w:t>.......1.200,00</w:t>
      </w:r>
      <w:r w:rsidR="009A2F50">
        <w:rPr>
          <w:rFonts w:cs="Arial"/>
          <w:sz w:val="20"/>
          <w:szCs w:val="20"/>
        </w:rPr>
        <w:t>KM</w:t>
      </w:r>
    </w:p>
    <w:p w:rsidR="00671568" w:rsidRPr="00FB5F39" w:rsidRDefault="00671568" w:rsidP="00671568">
      <w:pPr>
        <w:ind w:right="102" w:firstLine="0"/>
        <w:jc w:val="center"/>
        <w:rPr>
          <w:rFonts w:cs="Arial"/>
          <w:sz w:val="20"/>
          <w:szCs w:val="20"/>
          <w:lang w:val="sr-Latn-BA"/>
        </w:rPr>
      </w:pPr>
    </w:p>
    <w:p w:rsidR="00671568" w:rsidRPr="00FB5F39" w:rsidRDefault="00671568" w:rsidP="00671568">
      <w:pPr>
        <w:ind w:right="102" w:firstLine="0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ab/>
      </w:r>
      <w:r w:rsidR="009A2F50">
        <w:rPr>
          <w:rFonts w:cs="Arial"/>
          <w:sz w:val="20"/>
          <w:szCs w:val="20"/>
        </w:rPr>
        <w:t>Nalaže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službi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budžeta</w:t>
      </w:r>
      <w:r w:rsidRPr="00FB5F39">
        <w:rPr>
          <w:rFonts w:cs="Arial"/>
          <w:sz w:val="20"/>
          <w:szCs w:val="20"/>
        </w:rPr>
        <w:t xml:space="preserve">, </w:t>
      </w:r>
      <w:r w:rsidR="009A2F50">
        <w:rPr>
          <w:rFonts w:cs="Arial"/>
          <w:sz w:val="20"/>
          <w:szCs w:val="20"/>
        </w:rPr>
        <w:t>tj</w:t>
      </w:r>
      <w:r w:rsidRPr="00FB5F39">
        <w:rPr>
          <w:rFonts w:cs="Arial"/>
          <w:sz w:val="20"/>
          <w:szCs w:val="20"/>
        </w:rPr>
        <w:t>.</w:t>
      </w:r>
      <w:r w:rsidR="009A2F50">
        <w:rPr>
          <w:rFonts w:cs="Arial"/>
          <w:sz w:val="20"/>
          <w:szCs w:val="20"/>
        </w:rPr>
        <w:t>službeniku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zaduženom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unos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operativnog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budžeta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da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može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na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osnovu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ovog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Rješenja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izvršiti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unos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iste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pozicije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po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tački</w:t>
      </w:r>
      <w:r w:rsidRPr="00FB5F39">
        <w:rPr>
          <w:rFonts w:cs="Arial"/>
          <w:sz w:val="20"/>
          <w:szCs w:val="20"/>
        </w:rPr>
        <w:t xml:space="preserve"> 1 </w:t>
      </w:r>
      <w:r w:rsidR="009A2F50">
        <w:rPr>
          <w:rFonts w:cs="Arial"/>
          <w:sz w:val="20"/>
          <w:szCs w:val="20"/>
        </w:rPr>
        <w:t>ovog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Rješenja</w:t>
      </w:r>
      <w:r w:rsidRPr="00FB5F39">
        <w:rPr>
          <w:rFonts w:cs="Arial"/>
          <w:sz w:val="20"/>
          <w:szCs w:val="20"/>
        </w:rPr>
        <w:t>.</w:t>
      </w:r>
    </w:p>
    <w:p w:rsidR="00671568" w:rsidRPr="00FB5F39" w:rsidRDefault="00671568" w:rsidP="00671568">
      <w:pPr>
        <w:ind w:right="102" w:firstLine="0"/>
        <w:jc w:val="center"/>
        <w:rPr>
          <w:rStyle w:val="Emphasis"/>
          <w:rFonts w:cs="Arial"/>
          <w:i w:val="0"/>
          <w:sz w:val="20"/>
          <w:szCs w:val="20"/>
        </w:rPr>
      </w:pPr>
      <w:r w:rsidRPr="00FB5F39">
        <w:rPr>
          <w:rStyle w:val="Emphasis"/>
          <w:rFonts w:cs="Arial"/>
          <w:i w:val="0"/>
          <w:sz w:val="20"/>
          <w:szCs w:val="20"/>
        </w:rPr>
        <w:t>III</w:t>
      </w:r>
    </w:p>
    <w:p w:rsidR="00671568" w:rsidRPr="00FB5F39" w:rsidRDefault="00671568" w:rsidP="00671568">
      <w:pPr>
        <w:ind w:right="102" w:firstLine="0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ab/>
      </w:r>
      <w:r w:rsidR="009A2F50">
        <w:rPr>
          <w:rFonts w:cs="Arial"/>
          <w:sz w:val="20"/>
          <w:szCs w:val="20"/>
        </w:rPr>
        <w:t>Ovo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Rješenje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stupa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na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snagu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danom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donošenja</w:t>
      </w:r>
      <w:r w:rsidRPr="00FB5F39">
        <w:rPr>
          <w:rFonts w:cs="Arial"/>
          <w:sz w:val="20"/>
          <w:szCs w:val="20"/>
        </w:rPr>
        <w:t xml:space="preserve">, </w:t>
      </w:r>
      <w:r w:rsidR="009A2F50">
        <w:rPr>
          <w:rFonts w:cs="Arial"/>
          <w:sz w:val="20"/>
          <w:szCs w:val="20"/>
        </w:rPr>
        <w:t>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isto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će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objaviti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</w:t>
      </w:r>
      <w:r w:rsidRPr="00FB5F39">
        <w:rPr>
          <w:rFonts w:cs="Arial"/>
          <w:sz w:val="20"/>
          <w:szCs w:val="20"/>
        </w:rPr>
        <w:t xml:space="preserve"> „</w:t>
      </w:r>
      <w:r w:rsidR="009A2F50">
        <w:rPr>
          <w:rFonts w:cs="Arial"/>
          <w:sz w:val="20"/>
          <w:szCs w:val="20"/>
        </w:rPr>
        <w:t>Službenom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biltenu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opštine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Ugljevik</w:t>
      </w:r>
      <w:r w:rsidRPr="00FB5F39">
        <w:rPr>
          <w:rFonts w:cs="Arial"/>
          <w:sz w:val="20"/>
          <w:szCs w:val="20"/>
        </w:rPr>
        <w:t xml:space="preserve">“. </w:t>
      </w:r>
    </w:p>
    <w:p w:rsidR="00671568" w:rsidRPr="00FB5F39" w:rsidRDefault="00671568" w:rsidP="00671568">
      <w:pPr>
        <w:ind w:right="102" w:firstLine="0"/>
        <w:rPr>
          <w:rFonts w:cs="Arial"/>
          <w:sz w:val="20"/>
          <w:szCs w:val="20"/>
        </w:rPr>
      </w:pPr>
    </w:p>
    <w:p w:rsidR="00671568" w:rsidRPr="00E0497C" w:rsidRDefault="009A2F50" w:rsidP="00E0497C">
      <w:pPr>
        <w:ind w:right="102" w:firstLine="0"/>
        <w:jc w:val="left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REPUBLIKA</w:t>
      </w:r>
      <w:r w:rsidR="00671568" w:rsidRPr="00E0497C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SRPSKA</w:t>
      </w:r>
    </w:p>
    <w:p w:rsidR="00671568" w:rsidRPr="00E0497C" w:rsidRDefault="009A2F50" w:rsidP="00E0497C">
      <w:pPr>
        <w:ind w:right="102" w:firstLine="0"/>
        <w:jc w:val="left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OPŠTINA</w:t>
      </w:r>
      <w:r w:rsidR="00671568" w:rsidRPr="00E0497C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UGLjEVIK</w:t>
      </w:r>
      <w:r w:rsidR="00671568" w:rsidRPr="00E0497C">
        <w:rPr>
          <w:rFonts w:cs="Arial"/>
          <w:sz w:val="18"/>
          <w:szCs w:val="18"/>
          <w:lang w:val="sr-Cyrl-CS"/>
        </w:rPr>
        <w:t xml:space="preserve">                                    </w:t>
      </w:r>
    </w:p>
    <w:p w:rsidR="00671568" w:rsidRPr="00E0497C" w:rsidRDefault="009A2F50" w:rsidP="00E0497C">
      <w:pPr>
        <w:ind w:right="102" w:firstLine="0"/>
        <w:jc w:val="left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NAČELNIK</w:t>
      </w:r>
      <w:r w:rsidR="00671568" w:rsidRPr="00E0497C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OPŠTINE</w:t>
      </w:r>
      <w:r w:rsidR="00671568" w:rsidRPr="00E0497C">
        <w:rPr>
          <w:rFonts w:cs="Arial"/>
          <w:sz w:val="18"/>
          <w:szCs w:val="18"/>
          <w:lang w:val="sr-Cyrl-CS"/>
        </w:rPr>
        <w:t xml:space="preserve">                                                                                                                </w:t>
      </w:r>
    </w:p>
    <w:p w:rsidR="00671568" w:rsidRPr="00E0497C" w:rsidRDefault="009A2F50" w:rsidP="00E0497C">
      <w:pPr>
        <w:ind w:right="102" w:firstLine="0"/>
        <w:jc w:val="left"/>
        <w:rPr>
          <w:rFonts w:cs="Arial"/>
          <w:sz w:val="18"/>
          <w:szCs w:val="18"/>
          <w:lang w:val="sr-Latn-BA"/>
        </w:rPr>
      </w:pPr>
      <w:r>
        <w:rPr>
          <w:rFonts w:cs="Arial"/>
          <w:sz w:val="18"/>
          <w:szCs w:val="18"/>
          <w:lang w:val="sr-Cyrl-CS"/>
        </w:rPr>
        <w:t>Broj</w:t>
      </w:r>
      <w:r w:rsidR="00671568" w:rsidRPr="00E0497C">
        <w:rPr>
          <w:rFonts w:cs="Arial"/>
          <w:sz w:val="18"/>
          <w:szCs w:val="18"/>
          <w:lang w:val="sr-Cyrl-CS"/>
        </w:rPr>
        <w:t xml:space="preserve">: 02/4-40-1203/23      </w:t>
      </w:r>
      <w:r w:rsidR="00671568" w:rsidRPr="00E0497C">
        <w:rPr>
          <w:rFonts w:cs="Arial"/>
          <w:sz w:val="18"/>
          <w:szCs w:val="18"/>
        </w:rPr>
        <w:t xml:space="preserve">  </w:t>
      </w:r>
      <w:r w:rsidR="00671568" w:rsidRPr="00E0497C">
        <w:rPr>
          <w:rFonts w:cs="Arial"/>
          <w:sz w:val="18"/>
          <w:szCs w:val="18"/>
          <w:lang w:val="sr-Cyrl-CS"/>
        </w:rPr>
        <w:t xml:space="preserve">   </w:t>
      </w:r>
      <w:r w:rsidR="00E0497C">
        <w:rPr>
          <w:rFonts w:cs="Arial"/>
          <w:sz w:val="18"/>
          <w:szCs w:val="18"/>
          <w:lang w:val="sr-Cyrl-CS"/>
        </w:rPr>
        <w:t xml:space="preserve">    </w:t>
      </w:r>
      <w:r>
        <w:rPr>
          <w:rFonts w:cs="Arial"/>
          <w:sz w:val="18"/>
          <w:szCs w:val="18"/>
          <w:lang w:val="sr-Cyrl-CS"/>
        </w:rPr>
        <w:t>NAČELNIK</w:t>
      </w:r>
      <w:r w:rsidR="00671568" w:rsidRPr="00E0497C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OPŠTINE</w:t>
      </w:r>
      <w:r w:rsidR="00671568" w:rsidRPr="00E0497C">
        <w:rPr>
          <w:rFonts w:cs="Arial"/>
          <w:sz w:val="18"/>
          <w:szCs w:val="18"/>
          <w:lang w:val="sr-Cyrl-CS"/>
        </w:rPr>
        <w:t xml:space="preserve">                                             </w:t>
      </w:r>
    </w:p>
    <w:p w:rsidR="00671568" w:rsidRPr="00E0497C" w:rsidRDefault="009A2F50" w:rsidP="00E0497C">
      <w:pPr>
        <w:pBdr>
          <w:bottom w:val="single" w:sz="6" w:space="1" w:color="auto"/>
        </w:pBdr>
        <w:ind w:right="102" w:firstLine="0"/>
        <w:jc w:val="left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Datum</w:t>
      </w:r>
      <w:r w:rsidR="00671568" w:rsidRPr="00E0497C">
        <w:rPr>
          <w:rFonts w:cs="Arial"/>
          <w:sz w:val="18"/>
          <w:szCs w:val="18"/>
          <w:lang w:val="sr-Cyrl-CS"/>
        </w:rPr>
        <w:t>:22.12.2023</w:t>
      </w:r>
      <w:r w:rsidR="00671568" w:rsidRPr="00E0497C">
        <w:rPr>
          <w:rFonts w:cs="Arial"/>
          <w:sz w:val="18"/>
          <w:szCs w:val="18"/>
        </w:rPr>
        <w:t>.</w:t>
      </w:r>
      <w:r>
        <w:rPr>
          <w:rFonts w:cs="Arial"/>
          <w:sz w:val="18"/>
          <w:szCs w:val="18"/>
          <w:lang w:val="sr-Cyrl-CS"/>
        </w:rPr>
        <w:t>god</w:t>
      </w:r>
      <w:r w:rsidR="00671568" w:rsidRPr="00E0497C">
        <w:rPr>
          <w:rFonts w:cs="Arial"/>
          <w:sz w:val="18"/>
          <w:szCs w:val="18"/>
          <w:lang w:val="sr-Cyrl-CS"/>
        </w:rPr>
        <w:t xml:space="preserve">              </w:t>
      </w:r>
      <w:r>
        <w:rPr>
          <w:rFonts w:cs="Arial"/>
          <w:sz w:val="18"/>
          <w:szCs w:val="18"/>
          <w:lang w:val="sr-Cyrl-CS"/>
        </w:rPr>
        <w:t>Vasilije</w:t>
      </w:r>
      <w:r w:rsidR="00671568" w:rsidRPr="00E0497C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Perić</w:t>
      </w:r>
      <w:r w:rsidR="00671568" w:rsidRPr="00E0497C">
        <w:rPr>
          <w:rFonts w:cs="Arial"/>
          <w:sz w:val="18"/>
          <w:szCs w:val="18"/>
          <w:lang w:val="sr-Cyrl-CS"/>
        </w:rPr>
        <w:t xml:space="preserve">, </w:t>
      </w:r>
      <w:r>
        <w:rPr>
          <w:rFonts w:cs="Arial"/>
          <w:sz w:val="18"/>
          <w:szCs w:val="18"/>
          <w:lang w:val="sr-Cyrl-CS"/>
        </w:rPr>
        <w:t>dipl</w:t>
      </w:r>
      <w:r w:rsidR="00671568" w:rsidRPr="00E0497C">
        <w:rPr>
          <w:rFonts w:cs="Arial"/>
          <w:sz w:val="18"/>
          <w:szCs w:val="18"/>
          <w:lang w:val="sr-Cyrl-CS"/>
        </w:rPr>
        <w:t>.</w:t>
      </w:r>
      <w:r>
        <w:rPr>
          <w:rFonts w:cs="Arial"/>
          <w:sz w:val="18"/>
          <w:szCs w:val="18"/>
          <w:lang w:val="sr-Cyrl-CS"/>
        </w:rPr>
        <w:t>ek</w:t>
      </w:r>
      <w:r w:rsidR="00671568" w:rsidRPr="00E0497C">
        <w:rPr>
          <w:rFonts w:cs="Arial"/>
          <w:sz w:val="18"/>
          <w:szCs w:val="18"/>
          <w:lang w:val="sr-Cyrl-CS"/>
        </w:rPr>
        <w:t>.</w:t>
      </w:r>
    </w:p>
    <w:p w:rsidR="00671568" w:rsidRPr="00FB5F39" w:rsidRDefault="00671568" w:rsidP="00671568">
      <w:pPr>
        <w:ind w:right="102" w:firstLine="0"/>
        <w:rPr>
          <w:rFonts w:cs="Arial"/>
          <w:sz w:val="20"/>
          <w:szCs w:val="20"/>
          <w:lang w:val="sr-Cyrl-RS"/>
        </w:rPr>
      </w:pPr>
    </w:p>
    <w:p w:rsidR="00671568" w:rsidRPr="00001355" w:rsidRDefault="009A2F50" w:rsidP="00001355">
      <w:pPr>
        <w:spacing w:line="276" w:lineRule="auto"/>
        <w:ind w:right="102" w:firstLine="0"/>
        <w:rPr>
          <w:rFonts w:cs="Arial"/>
          <w:sz w:val="20"/>
          <w:szCs w:val="20"/>
          <w:lang w:val="sr-Cyrl-CS"/>
        </w:rPr>
      </w:pPr>
      <w:r>
        <w:rPr>
          <w:rFonts w:cs="Arial"/>
          <w:sz w:val="20"/>
          <w:szCs w:val="20"/>
          <w:lang w:val="sr-Cyrl-CS"/>
        </w:rPr>
        <w:t>Na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osnovu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člana</w:t>
      </w:r>
      <w:r w:rsidR="00671568" w:rsidRPr="00FB5F39">
        <w:rPr>
          <w:rFonts w:cs="Arial"/>
          <w:sz w:val="20"/>
          <w:szCs w:val="20"/>
          <w:lang w:val="sr-Cyrl-CS"/>
        </w:rPr>
        <w:t xml:space="preserve"> 59. </w:t>
      </w:r>
      <w:r>
        <w:rPr>
          <w:rFonts w:cs="Arial"/>
          <w:sz w:val="20"/>
          <w:szCs w:val="20"/>
          <w:lang w:val="sr-Cyrl-CS"/>
        </w:rPr>
        <w:t>Zakona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lokalnoj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samoupravi</w:t>
      </w:r>
      <w:r w:rsidR="00671568" w:rsidRPr="00FB5F39">
        <w:rPr>
          <w:rFonts w:cs="Arial"/>
          <w:sz w:val="20"/>
          <w:szCs w:val="20"/>
          <w:lang w:val="sr-Cyrl-CS"/>
        </w:rPr>
        <w:t xml:space="preserve"> („</w:t>
      </w:r>
      <w:r>
        <w:rPr>
          <w:rFonts w:cs="Arial"/>
          <w:sz w:val="20"/>
          <w:szCs w:val="20"/>
          <w:lang w:val="sr-Cyrl-CS"/>
        </w:rPr>
        <w:t>Službeni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glasnik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Republike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Srpske</w:t>
      </w:r>
      <w:r w:rsidR="00671568" w:rsidRPr="00FB5F39">
        <w:rPr>
          <w:rFonts w:cs="Arial"/>
          <w:sz w:val="20"/>
          <w:szCs w:val="20"/>
          <w:lang w:val="sr-Cyrl-CS"/>
        </w:rPr>
        <w:t xml:space="preserve">“, </w:t>
      </w:r>
      <w:r>
        <w:rPr>
          <w:rFonts w:cs="Arial"/>
          <w:sz w:val="20"/>
          <w:szCs w:val="20"/>
          <w:lang w:val="sr-Cyrl-CS"/>
        </w:rPr>
        <w:t>broj</w:t>
      </w:r>
      <w:r w:rsidR="00671568" w:rsidRPr="00FB5F39">
        <w:rPr>
          <w:rFonts w:cs="Arial"/>
          <w:sz w:val="20"/>
          <w:szCs w:val="20"/>
          <w:lang w:val="sr-Cyrl-CS"/>
        </w:rPr>
        <w:t xml:space="preserve"> 97/16) </w:t>
      </w:r>
      <w:r>
        <w:rPr>
          <w:rFonts w:cs="Arial"/>
          <w:sz w:val="20"/>
          <w:szCs w:val="20"/>
          <w:lang w:val="sr-Cyrl-CS"/>
        </w:rPr>
        <w:t>i</w:t>
      </w:r>
      <w:r w:rsidR="00671568" w:rsidRPr="00FB5F39">
        <w:rPr>
          <w:rFonts w:cs="Arial"/>
          <w:sz w:val="20"/>
          <w:szCs w:val="20"/>
          <w:lang w:val="sr-Cyrl-CS"/>
        </w:rPr>
        <w:t xml:space="preserve">  </w:t>
      </w:r>
      <w:r>
        <w:rPr>
          <w:rFonts w:cs="Arial"/>
          <w:sz w:val="20"/>
          <w:szCs w:val="20"/>
          <w:lang w:val="sr-Cyrl-CS"/>
        </w:rPr>
        <w:t>člana</w:t>
      </w:r>
      <w:r w:rsidR="00671568" w:rsidRPr="00FB5F39">
        <w:rPr>
          <w:rFonts w:cs="Arial"/>
          <w:sz w:val="20"/>
          <w:szCs w:val="20"/>
          <w:lang w:val="sr-Cyrl-CS"/>
        </w:rPr>
        <w:t xml:space="preserve"> 68. </w:t>
      </w:r>
      <w:r>
        <w:rPr>
          <w:rFonts w:cs="Arial"/>
          <w:sz w:val="20"/>
          <w:szCs w:val="20"/>
          <w:lang w:val="sr-Cyrl-CS"/>
        </w:rPr>
        <w:t>Statuta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opštine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Ugljevik</w:t>
      </w:r>
      <w:r w:rsidR="00671568" w:rsidRPr="00FB5F39">
        <w:rPr>
          <w:rFonts w:cs="Arial"/>
          <w:sz w:val="20"/>
          <w:szCs w:val="20"/>
          <w:lang w:val="sr-Cyrl-CS"/>
        </w:rPr>
        <w:t xml:space="preserve"> („</w:t>
      </w:r>
      <w:r>
        <w:rPr>
          <w:rFonts w:cs="Arial"/>
          <w:sz w:val="20"/>
          <w:szCs w:val="20"/>
          <w:lang w:val="sr-Cyrl-CS"/>
        </w:rPr>
        <w:t>Službeni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bilten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opštine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Ugljevik</w:t>
      </w:r>
      <w:r w:rsidR="00671568" w:rsidRPr="00FB5F39">
        <w:rPr>
          <w:rFonts w:cs="Arial"/>
          <w:sz w:val="20"/>
          <w:szCs w:val="20"/>
          <w:lang w:val="sr-Cyrl-CS"/>
        </w:rPr>
        <w:t xml:space="preserve">“, </w:t>
      </w:r>
      <w:r>
        <w:rPr>
          <w:rFonts w:cs="Arial"/>
          <w:sz w:val="20"/>
          <w:szCs w:val="20"/>
          <w:lang w:val="sr-Cyrl-CS"/>
        </w:rPr>
        <w:t>broj</w:t>
      </w:r>
      <w:r w:rsidR="00671568" w:rsidRPr="00FB5F39">
        <w:rPr>
          <w:rFonts w:cs="Arial"/>
          <w:sz w:val="20"/>
          <w:szCs w:val="20"/>
          <w:lang w:val="sr-Cyrl-CS"/>
        </w:rPr>
        <w:t xml:space="preserve"> 7/17) </w:t>
      </w:r>
      <w:r>
        <w:rPr>
          <w:rFonts w:cs="Arial"/>
          <w:sz w:val="20"/>
          <w:szCs w:val="20"/>
          <w:lang w:val="sr-Cyrl-CS"/>
        </w:rPr>
        <w:t>i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člana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 w:rsidR="00671568" w:rsidRPr="00FB5F39">
        <w:rPr>
          <w:rFonts w:cs="Arial"/>
          <w:sz w:val="20"/>
          <w:szCs w:val="20"/>
          <w:lang w:val="sr-Latn-BA"/>
        </w:rPr>
        <w:t xml:space="preserve">8. </w:t>
      </w:r>
      <w:r>
        <w:rPr>
          <w:rFonts w:cs="Arial"/>
          <w:sz w:val="20"/>
          <w:szCs w:val="20"/>
        </w:rPr>
        <w:t>i</w:t>
      </w:r>
      <w:r w:rsidR="00671568" w:rsidRPr="00FB5F39">
        <w:rPr>
          <w:rFonts w:cs="Arial"/>
          <w:sz w:val="20"/>
          <w:szCs w:val="20"/>
        </w:rPr>
        <w:t xml:space="preserve"> </w:t>
      </w:r>
      <w:r w:rsidR="00671568" w:rsidRPr="00FB5F39">
        <w:rPr>
          <w:rFonts w:cs="Arial"/>
          <w:sz w:val="20"/>
          <w:szCs w:val="20"/>
          <w:lang w:val="sr-Cyrl-CS"/>
        </w:rPr>
        <w:t xml:space="preserve">10. </w:t>
      </w:r>
      <w:r>
        <w:rPr>
          <w:rFonts w:cs="Arial"/>
          <w:sz w:val="20"/>
          <w:szCs w:val="20"/>
          <w:lang w:val="sr-Cyrl-CS"/>
        </w:rPr>
        <w:t>Odluke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izvršenju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budžeta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opštine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Ugljevik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za</w:t>
      </w:r>
      <w:r w:rsidR="00671568" w:rsidRPr="00FB5F39">
        <w:rPr>
          <w:rFonts w:cs="Arial"/>
          <w:sz w:val="20"/>
          <w:szCs w:val="20"/>
          <w:lang w:val="sr-Cyrl-CS"/>
        </w:rPr>
        <w:t xml:space="preserve"> 2023. </w:t>
      </w:r>
      <w:r>
        <w:rPr>
          <w:rFonts w:cs="Arial"/>
          <w:sz w:val="20"/>
          <w:szCs w:val="20"/>
          <w:lang w:val="sr-Cyrl-CS"/>
        </w:rPr>
        <w:t>godinu</w:t>
      </w:r>
      <w:r w:rsidR="00671568" w:rsidRPr="00FB5F39">
        <w:rPr>
          <w:rFonts w:cs="Arial"/>
          <w:sz w:val="20"/>
          <w:szCs w:val="20"/>
          <w:lang w:val="sr-Cyrl-CS"/>
        </w:rPr>
        <w:t xml:space="preserve">, </w:t>
      </w:r>
      <w:r>
        <w:rPr>
          <w:rFonts w:cs="Arial"/>
          <w:sz w:val="20"/>
          <w:szCs w:val="20"/>
          <w:lang w:val="sr-Cyrl-CS"/>
        </w:rPr>
        <w:t>Načelnik</w:t>
      </w:r>
      <w:r w:rsidR="00001355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opštine</w:t>
      </w:r>
      <w:r w:rsidR="00001355">
        <w:rPr>
          <w:rFonts w:cs="Arial"/>
          <w:sz w:val="20"/>
          <w:szCs w:val="20"/>
          <w:lang w:val="sr-Cyrl-CS"/>
        </w:rPr>
        <w:t xml:space="preserve">  </w:t>
      </w:r>
      <w:r>
        <w:rPr>
          <w:rFonts w:cs="Arial"/>
          <w:sz w:val="20"/>
          <w:szCs w:val="20"/>
          <w:lang w:val="sr-Cyrl-CS"/>
        </w:rPr>
        <w:t>Ugljevik</w:t>
      </w:r>
      <w:r w:rsidR="00001355">
        <w:rPr>
          <w:rFonts w:cs="Arial"/>
          <w:sz w:val="20"/>
          <w:szCs w:val="20"/>
          <w:lang w:val="sr-Cyrl-CS"/>
        </w:rPr>
        <w:t xml:space="preserve">, </w:t>
      </w:r>
      <w:r>
        <w:rPr>
          <w:rFonts w:cs="Arial"/>
          <w:sz w:val="20"/>
          <w:szCs w:val="20"/>
          <w:lang w:val="sr-Cyrl-CS"/>
        </w:rPr>
        <w:t>donosi</w:t>
      </w:r>
      <w:r w:rsidR="00001355">
        <w:rPr>
          <w:rFonts w:cs="Arial"/>
          <w:sz w:val="20"/>
          <w:szCs w:val="20"/>
          <w:lang w:val="sr-Cyrl-CS"/>
        </w:rPr>
        <w:t>:</w:t>
      </w:r>
    </w:p>
    <w:p w:rsidR="00671568" w:rsidRPr="00FB5F39" w:rsidRDefault="009A2F50" w:rsidP="00671568">
      <w:pPr>
        <w:ind w:right="102" w:firstLine="0"/>
        <w:jc w:val="center"/>
        <w:rPr>
          <w:rFonts w:cs="Arial"/>
          <w:sz w:val="20"/>
          <w:szCs w:val="20"/>
          <w:lang w:val="sr-Cyrl-CS"/>
        </w:rPr>
      </w:pPr>
      <w:r>
        <w:rPr>
          <w:rFonts w:cs="Arial"/>
          <w:sz w:val="20"/>
          <w:szCs w:val="20"/>
          <w:lang w:val="sr-Cyrl-CS"/>
        </w:rPr>
        <w:t>R J E Š E NJ E</w:t>
      </w:r>
    </w:p>
    <w:p w:rsidR="00671568" w:rsidRPr="00FB5F39" w:rsidRDefault="00671568" w:rsidP="00671568">
      <w:pPr>
        <w:ind w:right="102" w:firstLine="0"/>
        <w:jc w:val="center"/>
        <w:rPr>
          <w:rFonts w:cs="Arial"/>
          <w:sz w:val="20"/>
          <w:szCs w:val="20"/>
          <w:lang w:val="sr-Cyrl-RS"/>
        </w:rPr>
      </w:pPr>
      <w:r w:rsidRPr="00FB5F39">
        <w:rPr>
          <w:rFonts w:cs="Arial"/>
          <w:sz w:val="20"/>
          <w:szCs w:val="20"/>
        </w:rPr>
        <w:t>I</w:t>
      </w:r>
    </w:p>
    <w:p w:rsidR="00671568" w:rsidRPr="00FB5F39" w:rsidRDefault="00671568" w:rsidP="00671568">
      <w:pPr>
        <w:ind w:right="102" w:firstLine="0"/>
        <w:rPr>
          <w:rFonts w:cs="Arial"/>
          <w:sz w:val="20"/>
          <w:szCs w:val="20"/>
          <w:lang w:val="sr-Cyrl-RS"/>
        </w:rPr>
      </w:pPr>
      <w:r w:rsidRPr="00FB5F39">
        <w:rPr>
          <w:rFonts w:cs="Arial"/>
          <w:sz w:val="20"/>
          <w:szCs w:val="20"/>
        </w:rPr>
        <w:t>O</w:t>
      </w:r>
      <w:r w:rsidR="009A2F50">
        <w:rPr>
          <w:rFonts w:cs="Arial"/>
          <w:sz w:val="20"/>
          <w:szCs w:val="20"/>
        </w:rPr>
        <w:t>dobrava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budžetskom</w:t>
      </w:r>
      <w:r w:rsidRPr="00FB5F39">
        <w:rPr>
          <w:rFonts w:cs="Arial"/>
          <w:sz w:val="20"/>
          <w:szCs w:val="20"/>
        </w:rPr>
        <w:t xml:space="preserve">  </w:t>
      </w:r>
      <w:r w:rsidR="009A2F50">
        <w:rPr>
          <w:rFonts w:cs="Arial"/>
          <w:sz w:val="20"/>
          <w:szCs w:val="20"/>
        </w:rPr>
        <w:t>korisniku</w:t>
      </w:r>
      <w:r w:rsidRPr="00FB5F39">
        <w:rPr>
          <w:rFonts w:cs="Arial"/>
          <w:sz w:val="20"/>
          <w:szCs w:val="20"/>
        </w:rPr>
        <w:t xml:space="preserve"> </w:t>
      </w:r>
      <w:r w:rsidRPr="00FB5F39">
        <w:rPr>
          <w:rFonts w:cs="Arial"/>
          <w:sz w:val="20"/>
          <w:szCs w:val="20"/>
          <w:lang w:val="sr-Latn-BA"/>
        </w:rPr>
        <w:t xml:space="preserve"> </w:t>
      </w:r>
      <w:r w:rsidR="009A2F50">
        <w:rPr>
          <w:rFonts w:cs="Arial"/>
          <w:sz w:val="20"/>
          <w:szCs w:val="20"/>
          <w:lang w:val="sr-Cyrl-RS"/>
        </w:rPr>
        <w:t>JU</w:t>
      </w:r>
      <w:r w:rsidRPr="00FB5F39">
        <w:rPr>
          <w:rFonts w:cs="Arial"/>
          <w:sz w:val="20"/>
          <w:szCs w:val="20"/>
          <w:lang w:val="sr-Cyrl-RS"/>
        </w:rPr>
        <w:t xml:space="preserve"> </w:t>
      </w:r>
      <w:r w:rsidR="009A2F50">
        <w:rPr>
          <w:rFonts w:cs="Arial"/>
          <w:sz w:val="20"/>
          <w:szCs w:val="20"/>
          <w:lang w:val="sr-Cyrl-RS"/>
        </w:rPr>
        <w:t>Dječijem</w:t>
      </w:r>
      <w:r w:rsidRPr="00FB5F39">
        <w:rPr>
          <w:rFonts w:cs="Arial"/>
          <w:sz w:val="20"/>
          <w:szCs w:val="20"/>
          <w:lang w:val="sr-Cyrl-RS"/>
        </w:rPr>
        <w:t xml:space="preserve"> </w:t>
      </w:r>
      <w:r w:rsidR="009A2F50">
        <w:rPr>
          <w:rFonts w:cs="Arial"/>
          <w:sz w:val="20"/>
          <w:szCs w:val="20"/>
          <w:lang w:val="sr-Cyrl-RS"/>
        </w:rPr>
        <w:t>vrtiću</w:t>
      </w:r>
      <w:r w:rsidRPr="00FB5F39">
        <w:rPr>
          <w:rFonts w:cs="Arial"/>
          <w:sz w:val="20"/>
          <w:szCs w:val="20"/>
          <w:lang w:val="sr-Cyrl-RS"/>
        </w:rPr>
        <w:t xml:space="preserve"> „</w:t>
      </w:r>
      <w:r w:rsidR="009A2F50">
        <w:rPr>
          <w:rFonts w:cs="Arial"/>
          <w:sz w:val="20"/>
          <w:szCs w:val="20"/>
          <w:lang w:val="sr-Cyrl-RS"/>
        </w:rPr>
        <w:t>Duško</w:t>
      </w:r>
      <w:r w:rsidRPr="00FB5F39">
        <w:rPr>
          <w:rFonts w:cs="Arial"/>
          <w:sz w:val="20"/>
          <w:szCs w:val="20"/>
          <w:lang w:val="sr-Cyrl-RS"/>
        </w:rPr>
        <w:t xml:space="preserve"> </w:t>
      </w:r>
      <w:r w:rsidR="009A2F50">
        <w:rPr>
          <w:rFonts w:cs="Arial"/>
          <w:sz w:val="20"/>
          <w:szCs w:val="20"/>
          <w:lang w:val="sr-Cyrl-RS"/>
        </w:rPr>
        <w:t>Radović</w:t>
      </w:r>
      <w:r w:rsidRPr="00FB5F39">
        <w:rPr>
          <w:rFonts w:cs="Arial"/>
          <w:sz w:val="20"/>
          <w:szCs w:val="20"/>
          <w:lang w:val="sr-Cyrl-RS"/>
        </w:rPr>
        <w:t xml:space="preserve">“ </w:t>
      </w:r>
      <w:r w:rsidR="009A2F50">
        <w:rPr>
          <w:rFonts w:cs="Arial"/>
          <w:sz w:val="20"/>
          <w:szCs w:val="20"/>
          <w:lang w:val="sr-Cyrl-RS"/>
        </w:rPr>
        <w:t>iz</w:t>
      </w:r>
      <w:r w:rsidRPr="00FB5F39">
        <w:rPr>
          <w:rFonts w:cs="Arial"/>
          <w:sz w:val="20"/>
          <w:szCs w:val="20"/>
          <w:lang w:val="sr-Cyrl-RS"/>
        </w:rPr>
        <w:t xml:space="preserve">  </w:t>
      </w:r>
      <w:r w:rsidR="009A2F50">
        <w:rPr>
          <w:rFonts w:cs="Arial"/>
          <w:sz w:val="20"/>
          <w:szCs w:val="20"/>
          <w:lang w:val="sr-Cyrl-RS"/>
        </w:rPr>
        <w:t>Ugljevik</w:t>
      </w:r>
      <w:r w:rsidRPr="00FB5F39">
        <w:rPr>
          <w:rFonts w:cs="Arial"/>
          <w:sz w:val="20"/>
          <w:szCs w:val="20"/>
        </w:rPr>
        <w:t xml:space="preserve">, </w:t>
      </w:r>
      <w:r w:rsidR="009A2F50">
        <w:rPr>
          <w:rFonts w:cs="Arial"/>
          <w:sz w:val="20"/>
          <w:szCs w:val="20"/>
        </w:rPr>
        <w:t>da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mjesecu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  <w:lang w:val="sr-Cyrl-RS"/>
        </w:rPr>
        <w:t>NOVEMBRU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može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izvršiti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realokacija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budžetskih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sredstava</w:t>
      </w:r>
      <w:r w:rsidRPr="00FB5F39">
        <w:rPr>
          <w:rFonts w:cs="Arial"/>
          <w:sz w:val="20"/>
          <w:szCs w:val="20"/>
        </w:rPr>
        <w:t>:</w:t>
      </w:r>
    </w:p>
    <w:p w:rsidR="00671568" w:rsidRPr="00FB5F39" w:rsidRDefault="00671568" w:rsidP="00671568">
      <w:pPr>
        <w:ind w:right="102" w:firstLine="0"/>
        <w:rPr>
          <w:rFonts w:cs="Arial"/>
          <w:sz w:val="20"/>
          <w:szCs w:val="20"/>
          <w:lang w:val="sr-Latn-BA"/>
        </w:rPr>
      </w:pPr>
    </w:p>
    <w:p w:rsidR="00671568" w:rsidRPr="00FB5F39" w:rsidRDefault="009A2F50" w:rsidP="00671568">
      <w:pPr>
        <w:ind w:right="102"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Sa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pozicije</w:t>
      </w:r>
      <w:r w:rsidR="00671568" w:rsidRPr="00FB5F39">
        <w:rPr>
          <w:rFonts w:cs="Arial"/>
          <w:sz w:val="20"/>
          <w:szCs w:val="20"/>
        </w:rPr>
        <w:t>:</w:t>
      </w:r>
    </w:p>
    <w:p w:rsidR="00671568" w:rsidRPr="00FB5F39" w:rsidRDefault="00671568" w:rsidP="00164B7C">
      <w:pPr>
        <w:ind w:right="102" w:firstLine="0"/>
        <w:jc w:val="left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>-63810</w:t>
      </w:r>
      <w:r w:rsidR="00001355">
        <w:rPr>
          <w:rFonts w:cs="Arial"/>
          <w:sz w:val="20"/>
          <w:szCs w:val="20"/>
        </w:rPr>
        <w:t>0-</w:t>
      </w:r>
      <w:r w:rsidR="009A2F50">
        <w:rPr>
          <w:rFonts w:cs="Arial"/>
          <w:sz w:val="20"/>
          <w:szCs w:val="20"/>
        </w:rPr>
        <w:t>Ostali</w:t>
      </w:r>
      <w:r w:rsidR="00001355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izdaci</w:t>
      </w:r>
      <w:r w:rsidR="00001355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iz</w:t>
      </w:r>
      <w:r w:rsidR="00001355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transak</w:t>
      </w:r>
      <w:r w:rsidR="00001355">
        <w:rPr>
          <w:rFonts w:cs="Arial"/>
          <w:sz w:val="20"/>
          <w:szCs w:val="20"/>
        </w:rPr>
        <w:t>....</w:t>
      </w:r>
      <w:r w:rsidRPr="00FB5F39">
        <w:rPr>
          <w:rFonts w:cs="Arial"/>
          <w:sz w:val="20"/>
          <w:szCs w:val="20"/>
        </w:rPr>
        <w:t>..</w:t>
      </w:r>
      <w:r w:rsidR="00ED5A44">
        <w:rPr>
          <w:rFonts w:cs="Arial"/>
          <w:sz w:val="20"/>
          <w:szCs w:val="20"/>
          <w:lang w:val="sr-Latn-BA"/>
        </w:rPr>
        <w:t>.......</w:t>
      </w:r>
      <w:r w:rsidRPr="00FB5F39">
        <w:rPr>
          <w:rFonts w:cs="Arial"/>
          <w:sz w:val="20"/>
          <w:szCs w:val="20"/>
        </w:rPr>
        <w:t>....772,00</w:t>
      </w:r>
      <w:r w:rsidR="009A2F50">
        <w:rPr>
          <w:rFonts w:cs="Arial"/>
          <w:sz w:val="20"/>
          <w:szCs w:val="20"/>
        </w:rPr>
        <w:t>KM</w:t>
      </w:r>
    </w:p>
    <w:p w:rsidR="00671568" w:rsidRPr="00FB5F39" w:rsidRDefault="009A2F50" w:rsidP="00164B7C">
      <w:pPr>
        <w:ind w:right="102" w:firstLine="0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Na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poziciju</w:t>
      </w:r>
      <w:r w:rsidR="00671568" w:rsidRPr="00FB5F39">
        <w:rPr>
          <w:rFonts w:cs="Arial"/>
          <w:sz w:val="20"/>
          <w:szCs w:val="20"/>
        </w:rPr>
        <w:t xml:space="preserve">: </w:t>
      </w:r>
    </w:p>
    <w:p w:rsidR="00671568" w:rsidRPr="00FB5F39" w:rsidRDefault="00671568" w:rsidP="00164B7C">
      <w:pPr>
        <w:ind w:right="102" w:firstLine="0"/>
        <w:jc w:val="left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>-41390</w:t>
      </w:r>
      <w:r w:rsidR="00001355">
        <w:rPr>
          <w:rFonts w:cs="Arial"/>
          <w:sz w:val="20"/>
          <w:szCs w:val="20"/>
        </w:rPr>
        <w:t>0-</w:t>
      </w:r>
      <w:r w:rsidR="009A2F50">
        <w:rPr>
          <w:rFonts w:cs="Arial"/>
          <w:sz w:val="20"/>
          <w:szCs w:val="20"/>
        </w:rPr>
        <w:t>Rashodi</w:t>
      </w:r>
      <w:r w:rsidR="00001355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</w:t>
      </w:r>
      <w:r w:rsidR="00001355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zatezne</w:t>
      </w:r>
      <w:r w:rsidR="00001355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kamate</w:t>
      </w:r>
      <w:r w:rsidR="00001355">
        <w:rPr>
          <w:rFonts w:cs="Arial"/>
          <w:sz w:val="20"/>
          <w:szCs w:val="20"/>
        </w:rPr>
        <w:t>....</w:t>
      </w:r>
      <w:r w:rsidRPr="00FB5F39">
        <w:rPr>
          <w:rFonts w:cs="Arial"/>
          <w:sz w:val="20"/>
          <w:szCs w:val="20"/>
        </w:rPr>
        <w:t>.....541,00</w:t>
      </w:r>
      <w:r w:rsidR="009A2F50">
        <w:rPr>
          <w:rFonts w:cs="Arial"/>
          <w:sz w:val="20"/>
          <w:szCs w:val="20"/>
        </w:rPr>
        <w:t>KM</w:t>
      </w:r>
    </w:p>
    <w:p w:rsidR="00671568" w:rsidRPr="00FB5F39" w:rsidRDefault="00671568" w:rsidP="00164B7C">
      <w:pPr>
        <w:ind w:right="102" w:firstLine="0"/>
        <w:jc w:val="left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>-511300-</w:t>
      </w:r>
      <w:r w:rsidR="009A2F50">
        <w:rPr>
          <w:rFonts w:cs="Arial"/>
          <w:sz w:val="20"/>
          <w:szCs w:val="20"/>
        </w:rPr>
        <w:t>Izdaci</w:t>
      </w:r>
      <w:r w:rsidR="00164B7C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</w:t>
      </w:r>
      <w:r w:rsidR="00164B7C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nabavku</w:t>
      </w:r>
      <w:r w:rsidR="00164B7C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post</w:t>
      </w:r>
      <w:r w:rsidR="00164B7C">
        <w:rPr>
          <w:rFonts w:cs="Arial"/>
          <w:sz w:val="20"/>
          <w:szCs w:val="20"/>
        </w:rPr>
        <w:t>.</w:t>
      </w:r>
      <w:r w:rsidR="009A2F50">
        <w:rPr>
          <w:rFonts w:cs="Arial"/>
          <w:sz w:val="20"/>
          <w:szCs w:val="20"/>
        </w:rPr>
        <w:t>i</w:t>
      </w:r>
      <w:r w:rsidR="00164B7C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opreme</w:t>
      </w:r>
      <w:r w:rsidR="00164B7C">
        <w:rPr>
          <w:rFonts w:cs="Arial"/>
          <w:sz w:val="20"/>
          <w:szCs w:val="20"/>
        </w:rPr>
        <w:t xml:space="preserve"> .................</w:t>
      </w:r>
      <w:r w:rsidR="00001355">
        <w:rPr>
          <w:rFonts w:cs="Arial"/>
          <w:sz w:val="20"/>
          <w:szCs w:val="20"/>
        </w:rPr>
        <w:t>........</w:t>
      </w:r>
      <w:r w:rsidRPr="00FB5F39">
        <w:rPr>
          <w:rFonts w:cs="Arial"/>
          <w:sz w:val="20"/>
          <w:szCs w:val="20"/>
        </w:rPr>
        <w:t>............................</w:t>
      </w:r>
      <w:r w:rsidR="00164B7C">
        <w:rPr>
          <w:rFonts w:cs="Arial"/>
          <w:sz w:val="20"/>
          <w:szCs w:val="20"/>
        </w:rPr>
        <w:t>........</w:t>
      </w:r>
      <w:r w:rsidRPr="00FB5F39">
        <w:rPr>
          <w:rFonts w:cs="Arial"/>
          <w:sz w:val="20"/>
          <w:szCs w:val="20"/>
        </w:rPr>
        <w:t>........178,00</w:t>
      </w:r>
      <w:r w:rsidR="009A2F50">
        <w:rPr>
          <w:rFonts w:cs="Arial"/>
          <w:sz w:val="20"/>
          <w:szCs w:val="20"/>
        </w:rPr>
        <w:t>KM</w:t>
      </w:r>
    </w:p>
    <w:p w:rsidR="00671568" w:rsidRPr="00FB5F39" w:rsidRDefault="00671568" w:rsidP="00164B7C">
      <w:pPr>
        <w:ind w:right="102" w:firstLine="0"/>
        <w:jc w:val="left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>-516100-</w:t>
      </w:r>
      <w:r w:rsidR="009A2F50">
        <w:rPr>
          <w:rFonts w:cs="Arial"/>
          <w:sz w:val="20"/>
          <w:szCs w:val="20"/>
        </w:rPr>
        <w:t>Izdaci</w:t>
      </w:r>
      <w:r w:rsidR="00001355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</w:t>
      </w:r>
      <w:r w:rsidR="00001355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nabavku</w:t>
      </w:r>
      <w:r w:rsidR="00001355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sitnog</w:t>
      </w:r>
      <w:r w:rsidR="00001355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inven</w:t>
      </w:r>
      <w:r w:rsidR="00ED5A44">
        <w:rPr>
          <w:rFonts w:cs="Arial"/>
          <w:sz w:val="20"/>
          <w:szCs w:val="20"/>
          <w:lang w:val="sr-Latn-BA"/>
        </w:rPr>
        <w:t>.....</w:t>
      </w:r>
      <w:r w:rsidR="00001355">
        <w:rPr>
          <w:rFonts w:cs="Arial"/>
          <w:sz w:val="20"/>
          <w:szCs w:val="20"/>
        </w:rPr>
        <w:t>.</w:t>
      </w:r>
      <w:r w:rsidRPr="00FB5F39">
        <w:rPr>
          <w:rFonts w:cs="Arial"/>
          <w:sz w:val="20"/>
          <w:szCs w:val="20"/>
        </w:rPr>
        <w:t>.53,00</w:t>
      </w:r>
      <w:r w:rsidR="009A2F50">
        <w:rPr>
          <w:rFonts w:cs="Arial"/>
          <w:sz w:val="20"/>
          <w:szCs w:val="20"/>
        </w:rPr>
        <w:t>KM</w:t>
      </w:r>
    </w:p>
    <w:p w:rsidR="00671568" w:rsidRPr="00FB5F39" w:rsidRDefault="00671568" w:rsidP="00671568">
      <w:pPr>
        <w:ind w:right="102" w:firstLine="0"/>
        <w:jc w:val="center"/>
        <w:rPr>
          <w:rFonts w:cs="Arial"/>
          <w:sz w:val="20"/>
          <w:szCs w:val="20"/>
          <w:lang w:val="sr-Latn-BA"/>
        </w:rPr>
      </w:pPr>
    </w:p>
    <w:p w:rsidR="00671568" w:rsidRPr="00FB5F39" w:rsidRDefault="00671568" w:rsidP="00671568">
      <w:pPr>
        <w:ind w:right="102" w:firstLine="0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ab/>
      </w:r>
      <w:r w:rsidR="009A2F50">
        <w:rPr>
          <w:rFonts w:cs="Arial"/>
          <w:sz w:val="20"/>
          <w:szCs w:val="20"/>
        </w:rPr>
        <w:t>Nalaže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službi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budžeta</w:t>
      </w:r>
      <w:r w:rsidRPr="00FB5F39">
        <w:rPr>
          <w:rFonts w:cs="Arial"/>
          <w:sz w:val="20"/>
          <w:szCs w:val="20"/>
        </w:rPr>
        <w:t xml:space="preserve">, </w:t>
      </w:r>
      <w:r w:rsidR="009A2F50">
        <w:rPr>
          <w:rFonts w:cs="Arial"/>
          <w:sz w:val="20"/>
          <w:szCs w:val="20"/>
        </w:rPr>
        <w:t>tj</w:t>
      </w:r>
      <w:r w:rsidRPr="00FB5F39">
        <w:rPr>
          <w:rFonts w:cs="Arial"/>
          <w:sz w:val="20"/>
          <w:szCs w:val="20"/>
        </w:rPr>
        <w:t>.</w:t>
      </w:r>
      <w:r w:rsidR="009A2F50">
        <w:rPr>
          <w:rFonts w:cs="Arial"/>
          <w:sz w:val="20"/>
          <w:szCs w:val="20"/>
        </w:rPr>
        <w:t>službeniku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zaduženom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unos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operativnog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budžeta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da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može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na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osnovu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ovog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Rješenja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izvršiti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unos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iste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pozicije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po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tački</w:t>
      </w:r>
      <w:r w:rsidRPr="00FB5F39">
        <w:rPr>
          <w:rFonts w:cs="Arial"/>
          <w:sz w:val="20"/>
          <w:szCs w:val="20"/>
        </w:rPr>
        <w:t xml:space="preserve"> 1 </w:t>
      </w:r>
      <w:r w:rsidR="009A2F50">
        <w:rPr>
          <w:rFonts w:cs="Arial"/>
          <w:sz w:val="20"/>
          <w:szCs w:val="20"/>
        </w:rPr>
        <w:t>ovog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Rješenja</w:t>
      </w:r>
      <w:r w:rsidRPr="00FB5F39">
        <w:rPr>
          <w:rFonts w:cs="Arial"/>
          <w:sz w:val="20"/>
          <w:szCs w:val="20"/>
        </w:rPr>
        <w:t>.</w:t>
      </w:r>
    </w:p>
    <w:p w:rsidR="00671568" w:rsidRPr="00FB5F39" w:rsidRDefault="00671568" w:rsidP="00671568">
      <w:pPr>
        <w:ind w:right="102" w:firstLine="0"/>
        <w:jc w:val="center"/>
        <w:rPr>
          <w:rStyle w:val="Emphasis"/>
          <w:rFonts w:cs="Arial"/>
          <w:i w:val="0"/>
          <w:sz w:val="20"/>
          <w:szCs w:val="20"/>
        </w:rPr>
      </w:pPr>
      <w:r w:rsidRPr="00FB5F39">
        <w:rPr>
          <w:rStyle w:val="Emphasis"/>
          <w:rFonts w:cs="Arial"/>
          <w:i w:val="0"/>
          <w:sz w:val="20"/>
          <w:szCs w:val="20"/>
        </w:rPr>
        <w:t>III</w:t>
      </w:r>
    </w:p>
    <w:p w:rsidR="00671568" w:rsidRPr="00FB5F39" w:rsidRDefault="00671568" w:rsidP="00671568">
      <w:pPr>
        <w:ind w:right="102" w:firstLine="0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ab/>
      </w:r>
      <w:r w:rsidR="009A2F50">
        <w:rPr>
          <w:rFonts w:cs="Arial"/>
          <w:sz w:val="20"/>
          <w:szCs w:val="20"/>
        </w:rPr>
        <w:t>Ovo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Rješenje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stupa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na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snagu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danom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donošenja</w:t>
      </w:r>
      <w:r w:rsidRPr="00FB5F39">
        <w:rPr>
          <w:rFonts w:cs="Arial"/>
          <w:sz w:val="20"/>
          <w:szCs w:val="20"/>
        </w:rPr>
        <w:t xml:space="preserve">, </w:t>
      </w:r>
      <w:r w:rsidR="009A2F50">
        <w:rPr>
          <w:rFonts w:cs="Arial"/>
          <w:sz w:val="20"/>
          <w:szCs w:val="20"/>
        </w:rPr>
        <w:t>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isto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će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objaviti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</w:t>
      </w:r>
      <w:r w:rsidRPr="00FB5F39">
        <w:rPr>
          <w:rFonts w:cs="Arial"/>
          <w:sz w:val="20"/>
          <w:szCs w:val="20"/>
        </w:rPr>
        <w:t xml:space="preserve"> „</w:t>
      </w:r>
      <w:r w:rsidR="009A2F50">
        <w:rPr>
          <w:rFonts w:cs="Arial"/>
          <w:sz w:val="20"/>
          <w:szCs w:val="20"/>
        </w:rPr>
        <w:t>Službenom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biltenu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opštine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Ugljevik</w:t>
      </w:r>
      <w:r w:rsidRPr="00FB5F39">
        <w:rPr>
          <w:rFonts w:cs="Arial"/>
          <w:sz w:val="20"/>
          <w:szCs w:val="20"/>
        </w:rPr>
        <w:t xml:space="preserve">“. </w:t>
      </w:r>
    </w:p>
    <w:p w:rsidR="00671568" w:rsidRPr="00FB5F39" w:rsidRDefault="00671568" w:rsidP="00671568">
      <w:pPr>
        <w:ind w:right="102" w:firstLine="0"/>
        <w:rPr>
          <w:rFonts w:cs="Arial"/>
          <w:sz w:val="20"/>
          <w:szCs w:val="20"/>
        </w:rPr>
      </w:pPr>
    </w:p>
    <w:p w:rsidR="00671568" w:rsidRPr="00164B7C" w:rsidRDefault="009A2F50" w:rsidP="00164B7C">
      <w:pPr>
        <w:ind w:right="102" w:firstLine="0"/>
        <w:jc w:val="left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REPUBLIKA</w:t>
      </w:r>
      <w:r w:rsidR="00671568" w:rsidRPr="00164B7C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SRPSKA</w:t>
      </w:r>
    </w:p>
    <w:p w:rsidR="00671568" w:rsidRPr="00164B7C" w:rsidRDefault="009A2F50" w:rsidP="00164B7C">
      <w:pPr>
        <w:ind w:right="102" w:firstLine="0"/>
        <w:jc w:val="left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OPŠTINA</w:t>
      </w:r>
      <w:r w:rsidR="00671568" w:rsidRPr="00164B7C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UGLjEVIK</w:t>
      </w:r>
      <w:r w:rsidR="00671568" w:rsidRPr="00164B7C">
        <w:rPr>
          <w:rFonts w:cs="Arial"/>
          <w:sz w:val="18"/>
          <w:szCs w:val="18"/>
          <w:lang w:val="sr-Cyrl-CS"/>
        </w:rPr>
        <w:t xml:space="preserve">                                    </w:t>
      </w:r>
    </w:p>
    <w:p w:rsidR="00671568" w:rsidRPr="00164B7C" w:rsidRDefault="009A2F50" w:rsidP="00164B7C">
      <w:pPr>
        <w:ind w:right="102" w:firstLine="0"/>
        <w:jc w:val="left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NAČELNIK</w:t>
      </w:r>
      <w:r w:rsidR="00671568" w:rsidRPr="00164B7C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OPŠTINE</w:t>
      </w:r>
      <w:r w:rsidR="00671568" w:rsidRPr="00164B7C">
        <w:rPr>
          <w:rFonts w:cs="Arial"/>
          <w:sz w:val="18"/>
          <w:szCs w:val="18"/>
          <w:lang w:val="sr-Cyrl-CS"/>
        </w:rPr>
        <w:t xml:space="preserve">                                                                                                                </w:t>
      </w:r>
    </w:p>
    <w:p w:rsidR="00671568" w:rsidRPr="00164B7C" w:rsidRDefault="009A2F50" w:rsidP="00164B7C">
      <w:pPr>
        <w:ind w:right="102" w:firstLine="0"/>
        <w:jc w:val="left"/>
        <w:rPr>
          <w:rFonts w:cs="Arial"/>
          <w:sz w:val="18"/>
          <w:szCs w:val="18"/>
          <w:lang w:val="sr-Latn-BA"/>
        </w:rPr>
      </w:pPr>
      <w:r>
        <w:rPr>
          <w:rFonts w:cs="Arial"/>
          <w:sz w:val="18"/>
          <w:szCs w:val="18"/>
          <w:lang w:val="sr-Cyrl-CS"/>
        </w:rPr>
        <w:t>Broj</w:t>
      </w:r>
      <w:r w:rsidR="00671568" w:rsidRPr="00164B7C">
        <w:rPr>
          <w:rFonts w:cs="Arial"/>
          <w:sz w:val="18"/>
          <w:szCs w:val="18"/>
          <w:lang w:val="sr-Cyrl-CS"/>
        </w:rPr>
        <w:t xml:space="preserve">: 02/4-40-1202/23      </w:t>
      </w:r>
      <w:r w:rsidR="00671568" w:rsidRPr="00164B7C">
        <w:rPr>
          <w:rFonts w:cs="Arial"/>
          <w:sz w:val="18"/>
          <w:szCs w:val="18"/>
        </w:rPr>
        <w:t xml:space="preserve">  </w:t>
      </w:r>
      <w:r w:rsidR="00164B7C">
        <w:rPr>
          <w:rFonts w:cs="Arial"/>
          <w:sz w:val="18"/>
          <w:szCs w:val="18"/>
          <w:lang w:val="sr-Cyrl-CS"/>
        </w:rPr>
        <w:t xml:space="preserve">        </w:t>
      </w:r>
      <w:r>
        <w:rPr>
          <w:rFonts w:cs="Arial"/>
          <w:sz w:val="18"/>
          <w:szCs w:val="18"/>
          <w:lang w:val="sr-Cyrl-CS"/>
        </w:rPr>
        <w:t>NAČELNIK</w:t>
      </w:r>
      <w:r w:rsidR="00671568" w:rsidRPr="00164B7C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OPŠTINE</w:t>
      </w:r>
      <w:r w:rsidR="00671568" w:rsidRPr="00164B7C">
        <w:rPr>
          <w:rFonts w:cs="Arial"/>
          <w:sz w:val="18"/>
          <w:szCs w:val="18"/>
          <w:lang w:val="sr-Cyrl-CS"/>
        </w:rPr>
        <w:t xml:space="preserve">                            </w:t>
      </w:r>
    </w:p>
    <w:p w:rsidR="00671568" w:rsidRPr="00164B7C" w:rsidRDefault="009A2F50" w:rsidP="00164B7C">
      <w:pPr>
        <w:pBdr>
          <w:bottom w:val="single" w:sz="6" w:space="1" w:color="auto"/>
        </w:pBdr>
        <w:ind w:right="102" w:firstLine="0"/>
        <w:jc w:val="left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Datum</w:t>
      </w:r>
      <w:r w:rsidR="00671568" w:rsidRPr="00164B7C">
        <w:rPr>
          <w:rFonts w:cs="Arial"/>
          <w:sz w:val="18"/>
          <w:szCs w:val="18"/>
          <w:lang w:val="sr-Cyrl-CS"/>
        </w:rPr>
        <w:t>:22.12.2023</w:t>
      </w:r>
      <w:r w:rsidR="00671568" w:rsidRPr="00164B7C">
        <w:rPr>
          <w:rFonts w:cs="Arial"/>
          <w:sz w:val="18"/>
          <w:szCs w:val="18"/>
        </w:rPr>
        <w:t>.</w:t>
      </w:r>
      <w:r>
        <w:rPr>
          <w:rFonts w:cs="Arial"/>
          <w:sz w:val="18"/>
          <w:szCs w:val="18"/>
          <w:lang w:val="sr-Cyrl-CS"/>
        </w:rPr>
        <w:t>god</w:t>
      </w:r>
      <w:r w:rsidR="00001355">
        <w:rPr>
          <w:rFonts w:cs="Arial"/>
          <w:sz w:val="18"/>
          <w:szCs w:val="18"/>
          <w:lang w:val="sr-Cyrl-CS"/>
        </w:rPr>
        <w:t xml:space="preserve">              </w:t>
      </w:r>
      <w:r w:rsidR="00671568" w:rsidRPr="00164B7C">
        <w:rPr>
          <w:rFonts w:cs="Arial"/>
          <w:sz w:val="18"/>
          <w:szCs w:val="18"/>
          <w:lang w:val="sr-Cyrl-CS"/>
        </w:rPr>
        <w:t xml:space="preserve">  </w:t>
      </w:r>
      <w:r>
        <w:rPr>
          <w:rFonts w:cs="Arial"/>
          <w:sz w:val="18"/>
          <w:szCs w:val="18"/>
          <w:lang w:val="sr-Cyrl-CS"/>
        </w:rPr>
        <w:t>Vasilije</w:t>
      </w:r>
      <w:r w:rsidR="00671568" w:rsidRPr="00164B7C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Perić</w:t>
      </w:r>
      <w:r w:rsidR="00671568" w:rsidRPr="00164B7C">
        <w:rPr>
          <w:rFonts w:cs="Arial"/>
          <w:sz w:val="18"/>
          <w:szCs w:val="18"/>
          <w:lang w:val="sr-Cyrl-CS"/>
        </w:rPr>
        <w:t xml:space="preserve">, </w:t>
      </w:r>
      <w:r>
        <w:rPr>
          <w:rFonts w:cs="Arial"/>
          <w:sz w:val="18"/>
          <w:szCs w:val="18"/>
          <w:lang w:val="sr-Cyrl-CS"/>
        </w:rPr>
        <w:t>dipl</w:t>
      </w:r>
      <w:r w:rsidR="00671568" w:rsidRPr="00164B7C">
        <w:rPr>
          <w:rFonts w:cs="Arial"/>
          <w:sz w:val="18"/>
          <w:szCs w:val="18"/>
          <w:lang w:val="sr-Cyrl-CS"/>
        </w:rPr>
        <w:t>.</w:t>
      </w:r>
      <w:r>
        <w:rPr>
          <w:rFonts w:cs="Arial"/>
          <w:sz w:val="18"/>
          <w:szCs w:val="18"/>
          <w:lang w:val="sr-Cyrl-CS"/>
        </w:rPr>
        <w:t>ek</w:t>
      </w:r>
      <w:r w:rsidR="00671568" w:rsidRPr="00164B7C">
        <w:rPr>
          <w:rFonts w:cs="Arial"/>
          <w:sz w:val="18"/>
          <w:szCs w:val="18"/>
          <w:lang w:val="sr-Cyrl-CS"/>
        </w:rPr>
        <w:t>.</w:t>
      </w:r>
    </w:p>
    <w:p w:rsidR="00951806" w:rsidRPr="00164B7C" w:rsidRDefault="00951806" w:rsidP="00164B7C">
      <w:pPr>
        <w:ind w:right="102" w:firstLine="0"/>
        <w:jc w:val="left"/>
        <w:rPr>
          <w:rFonts w:cs="Arial"/>
          <w:sz w:val="18"/>
          <w:szCs w:val="18"/>
          <w:lang w:val="sr-Cyrl-RS"/>
        </w:rPr>
      </w:pPr>
    </w:p>
    <w:p w:rsidR="00671568" w:rsidRPr="00FB5F39" w:rsidRDefault="00671568" w:rsidP="00671568">
      <w:pPr>
        <w:ind w:right="102" w:firstLine="0"/>
        <w:rPr>
          <w:rFonts w:cs="Arial"/>
          <w:sz w:val="20"/>
          <w:szCs w:val="20"/>
          <w:lang w:val="sr-Cyrl-RS"/>
        </w:rPr>
      </w:pPr>
    </w:p>
    <w:p w:rsidR="00671568" w:rsidRPr="00FB5F39" w:rsidRDefault="009A2F50" w:rsidP="00671568">
      <w:pPr>
        <w:spacing w:line="276" w:lineRule="auto"/>
        <w:ind w:right="102" w:firstLine="0"/>
        <w:rPr>
          <w:rFonts w:cs="Arial"/>
          <w:sz w:val="20"/>
          <w:szCs w:val="20"/>
          <w:lang w:val="sr-Cyrl-CS"/>
        </w:rPr>
      </w:pPr>
      <w:r>
        <w:rPr>
          <w:rFonts w:cs="Arial"/>
          <w:sz w:val="20"/>
          <w:szCs w:val="20"/>
          <w:lang w:val="sr-Cyrl-CS"/>
        </w:rPr>
        <w:lastRenderedPageBreak/>
        <w:t>Na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osnovu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člana</w:t>
      </w:r>
      <w:r w:rsidR="00671568" w:rsidRPr="00FB5F39">
        <w:rPr>
          <w:rFonts w:cs="Arial"/>
          <w:sz w:val="20"/>
          <w:szCs w:val="20"/>
          <w:lang w:val="sr-Cyrl-CS"/>
        </w:rPr>
        <w:t xml:space="preserve"> 59. </w:t>
      </w:r>
      <w:r>
        <w:rPr>
          <w:rFonts w:cs="Arial"/>
          <w:sz w:val="20"/>
          <w:szCs w:val="20"/>
          <w:lang w:val="sr-Cyrl-CS"/>
        </w:rPr>
        <w:t>Zakona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lokalnoj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samoupravi</w:t>
      </w:r>
      <w:r w:rsidR="00671568" w:rsidRPr="00FB5F39">
        <w:rPr>
          <w:rFonts w:cs="Arial"/>
          <w:sz w:val="20"/>
          <w:szCs w:val="20"/>
          <w:lang w:val="sr-Cyrl-CS"/>
        </w:rPr>
        <w:t xml:space="preserve"> („</w:t>
      </w:r>
      <w:r>
        <w:rPr>
          <w:rFonts w:cs="Arial"/>
          <w:sz w:val="20"/>
          <w:szCs w:val="20"/>
          <w:lang w:val="sr-Cyrl-CS"/>
        </w:rPr>
        <w:t>Službeni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glasnik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Republike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Srpske</w:t>
      </w:r>
      <w:r w:rsidR="00671568" w:rsidRPr="00FB5F39">
        <w:rPr>
          <w:rFonts w:cs="Arial"/>
          <w:sz w:val="20"/>
          <w:szCs w:val="20"/>
          <w:lang w:val="sr-Cyrl-CS"/>
        </w:rPr>
        <w:t xml:space="preserve">“, </w:t>
      </w:r>
      <w:r>
        <w:rPr>
          <w:rFonts w:cs="Arial"/>
          <w:sz w:val="20"/>
          <w:szCs w:val="20"/>
          <w:lang w:val="sr-Cyrl-CS"/>
        </w:rPr>
        <w:t>broj</w:t>
      </w:r>
      <w:r w:rsidR="00671568" w:rsidRPr="00FB5F39">
        <w:rPr>
          <w:rFonts w:cs="Arial"/>
          <w:sz w:val="20"/>
          <w:szCs w:val="20"/>
          <w:lang w:val="sr-Cyrl-CS"/>
        </w:rPr>
        <w:t xml:space="preserve"> 97/16) </w:t>
      </w:r>
      <w:r>
        <w:rPr>
          <w:rFonts w:cs="Arial"/>
          <w:sz w:val="20"/>
          <w:szCs w:val="20"/>
          <w:lang w:val="sr-Cyrl-CS"/>
        </w:rPr>
        <w:t>i</w:t>
      </w:r>
      <w:r w:rsidR="00671568" w:rsidRPr="00FB5F39">
        <w:rPr>
          <w:rFonts w:cs="Arial"/>
          <w:sz w:val="20"/>
          <w:szCs w:val="20"/>
          <w:lang w:val="sr-Cyrl-CS"/>
        </w:rPr>
        <w:t xml:space="preserve">  </w:t>
      </w:r>
      <w:r>
        <w:rPr>
          <w:rFonts w:cs="Arial"/>
          <w:sz w:val="20"/>
          <w:szCs w:val="20"/>
          <w:lang w:val="sr-Cyrl-CS"/>
        </w:rPr>
        <w:t>člana</w:t>
      </w:r>
      <w:r w:rsidR="00671568" w:rsidRPr="00FB5F39">
        <w:rPr>
          <w:rFonts w:cs="Arial"/>
          <w:sz w:val="20"/>
          <w:szCs w:val="20"/>
          <w:lang w:val="sr-Cyrl-CS"/>
        </w:rPr>
        <w:t xml:space="preserve"> 68. </w:t>
      </w:r>
      <w:r>
        <w:rPr>
          <w:rFonts w:cs="Arial"/>
          <w:sz w:val="20"/>
          <w:szCs w:val="20"/>
          <w:lang w:val="sr-Cyrl-CS"/>
        </w:rPr>
        <w:t>Statuta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opštine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Ugljevik</w:t>
      </w:r>
      <w:r w:rsidR="00671568" w:rsidRPr="00FB5F39">
        <w:rPr>
          <w:rFonts w:cs="Arial"/>
          <w:sz w:val="20"/>
          <w:szCs w:val="20"/>
          <w:lang w:val="sr-Cyrl-CS"/>
        </w:rPr>
        <w:t xml:space="preserve"> („</w:t>
      </w:r>
      <w:r>
        <w:rPr>
          <w:rFonts w:cs="Arial"/>
          <w:sz w:val="20"/>
          <w:szCs w:val="20"/>
          <w:lang w:val="sr-Cyrl-CS"/>
        </w:rPr>
        <w:t>Službeni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bilten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opštine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Ugljevik</w:t>
      </w:r>
      <w:r w:rsidR="00671568" w:rsidRPr="00FB5F39">
        <w:rPr>
          <w:rFonts w:cs="Arial"/>
          <w:sz w:val="20"/>
          <w:szCs w:val="20"/>
          <w:lang w:val="sr-Cyrl-CS"/>
        </w:rPr>
        <w:t xml:space="preserve">“, </w:t>
      </w:r>
      <w:r>
        <w:rPr>
          <w:rFonts w:cs="Arial"/>
          <w:sz w:val="20"/>
          <w:szCs w:val="20"/>
          <w:lang w:val="sr-Cyrl-CS"/>
        </w:rPr>
        <w:t>broj</w:t>
      </w:r>
      <w:r w:rsidR="00671568" w:rsidRPr="00FB5F39">
        <w:rPr>
          <w:rFonts w:cs="Arial"/>
          <w:sz w:val="20"/>
          <w:szCs w:val="20"/>
          <w:lang w:val="sr-Cyrl-CS"/>
        </w:rPr>
        <w:t xml:space="preserve"> 7/17) </w:t>
      </w:r>
      <w:r>
        <w:rPr>
          <w:rFonts w:cs="Arial"/>
          <w:sz w:val="20"/>
          <w:szCs w:val="20"/>
          <w:lang w:val="sr-Cyrl-CS"/>
        </w:rPr>
        <w:t>i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člana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 w:rsidR="00671568" w:rsidRPr="00FB5F39">
        <w:rPr>
          <w:rFonts w:cs="Arial"/>
          <w:sz w:val="20"/>
          <w:szCs w:val="20"/>
          <w:lang w:val="sr-Latn-BA"/>
        </w:rPr>
        <w:t xml:space="preserve">8. </w:t>
      </w:r>
      <w:r>
        <w:rPr>
          <w:rFonts w:cs="Arial"/>
          <w:sz w:val="20"/>
          <w:szCs w:val="20"/>
        </w:rPr>
        <w:t>i</w:t>
      </w:r>
      <w:r w:rsidR="00671568" w:rsidRPr="00FB5F39">
        <w:rPr>
          <w:rFonts w:cs="Arial"/>
          <w:sz w:val="20"/>
          <w:szCs w:val="20"/>
        </w:rPr>
        <w:t xml:space="preserve"> </w:t>
      </w:r>
      <w:r w:rsidR="00671568" w:rsidRPr="00FB5F39">
        <w:rPr>
          <w:rFonts w:cs="Arial"/>
          <w:sz w:val="20"/>
          <w:szCs w:val="20"/>
          <w:lang w:val="sr-Cyrl-CS"/>
        </w:rPr>
        <w:t xml:space="preserve">10. </w:t>
      </w:r>
      <w:r>
        <w:rPr>
          <w:rFonts w:cs="Arial"/>
          <w:sz w:val="20"/>
          <w:szCs w:val="20"/>
          <w:lang w:val="sr-Cyrl-CS"/>
        </w:rPr>
        <w:t>Odluke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izvršenju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budžeta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opštine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Ugljevik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za</w:t>
      </w:r>
      <w:r w:rsidR="00671568" w:rsidRPr="00FB5F39">
        <w:rPr>
          <w:rFonts w:cs="Arial"/>
          <w:sz w:val="20"/>
          <w:szCs w:val="20"/>
          <w:lang w:val="sr-Cyrl-CS"/>
        </w:rPr>
        <w:t xml:space="preserve"> 2023. </w:t>
      </w:r>
      <w:r>
        <w:rPr>
          <w:rFonts w:cs="Arial"/>
          <w:sz w:val="20"/>
          <w:szCs w:val="20"/>
          <w:lang w:val="sr-Cyrl-CS"/>
        </w:rPr>
        <w:t>godinu</w:t>
      </w:r>
      <w:r w:rsidR="00671568" w:rsidRPr="00FB5F39">
        <w:rPr>
          <w:rFonts w:cs="Arial"/>
          <w:sz w:val="20"/>
          <w:szCs w:val="20"/>
          <w:lang w:val="sr-Cyrl-CS"/>
        </w:rPr>
        <w:t xml:space="preserve">, </w:t>
      </w:r>
      <w:r>
        <w:rPr>
          <w:rFonts w:cs="Arial"/>
          <w:sz w:val="20"/>
          <w:szCs w:val="20"/>
          <w:lang w:val="sr-Cyrl-CS"/>
        </w:rPr>
        <w:t>Načelnik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opštine</w:t>
      </w:r>
      <w:r w:rsidR="00671568" w:rsidRPr="00FB5F39">
        <w:rPr>
          <w:rFonts w:cs="Arial"/>
          <w:sz w:val="20"/>
          <w:szCs w:val="20"/>
          <w:lang w:val="sr-Cyrl-CS"/>
        </w:rPr>
        <w:t xml:space="preserve">  </w:t>
      </w:r>
      <w:r>
        <w:rPr>
          <w:rFonts w:cs="Arial"/>
          <w:sz w:val="20"/>
          <w:szCs w:val="20"/>
          <w:lang w:val="sr-Cyrl-CS"/>
        </w:rPr>
        <w:t>Ugljevik</w:t>
      </w:r>
      <w:r w:rsidR="00671568" w:rsidRPr="00FB5F39">
        <w:rPr>
          <w:rFonts w:cs="Arial"/>
          <w:sz w:val="20"/>
          <w:szCs w:val="20"/>
          <w:lang w:val="sr-Cyrl-CS"/>
        </w:rPr>
        <w:t xml:space="preserve">, </w:t>
      </w:r>
      <w:r>
        <w:rPr>
          <w:rFonts w:cs="Arial"/>
          <w:sz w:val="20"/>
          <w:szCs w:val="20"/>
          <w:lang w:val="sr-Cyrl-CS"/>
        </w:rPr>
        <w:t>donosi</w:t>
      </w:r>
      <w:r w:rsidR="00671568" w:rsidRPr="00FB5F39">
        <w:rPr>
          <w:rFonts w:cs="Arial"/>
          <w:sz w:val="20"/>
          <w:szCs w:val="20"/>
          <w:lang w:val="sr-Cyrl-CS"/>
        </w:rPr>
        <w:t>:</w:t>
      </w:r>
    </w:p>
    <w:p w:rsidR="00671568" w:rsidRPr="00FB5F39" w:rsidRDefault="009A2F50" w:rsidP="00671568">
      <w:pPr>
        <w:ind w:right="102" w:firstLine="0"/>
        <w:jc w:val="center"/>
        <w:rPr>
          <w:rFonts w:cs="Arial"/>
          <w:sz w:val="20"/>
          <w:szCs w:val="20"/>
          <w:lang w:val="sr-Cyrl-CS"/>
        </w:rPr>
      </w:pPr>
      <w:r>
        <w:rPr>
          <w:rFonts w:cs="Arial"/>
          <w:sz w:val="20"/>
          <w:szCs w:val="20"/>
          <w:lang w:val="sr-Cyrl-CS"/>
        </w:rPr>
        <w:t>R J E Š E NJ E</w:t>
      </w:r>
    </w:p>
    <w:p w:rsidR="00671568" w:rsidRPr="00FB5F39" w:rsidRDefault="00671568" w:rsidP="00671568">
      <w:pPr>
        <w:ind w:right="102" w:firstLine="0"/>
        <w:jc w:val="center"/>
        <w:rPr>
          <w:rFonts w:cs="Arial"/>
          <w:sz w:val="20"/>
          <w:szCs w:val="20"/>
          <w:lang w:val="sr-Cyrl-RS"/>
        </w:rPr>
      </w:pPr>
      <w:r w:rsidRPr="00FB5F39">
        <w:rPr>
          <w:rFonts w:cs="Arial"/>
          <w:sz w:val="20"/>
          <w:szCs w:val="20"/>
        </w:rPr>
        <w:t>I</w:t>
      </w:r>
    </w:p>
    <w:p w:rsidR="00671568" w:rsidRPr="00FB5F39" w:rsidRDefault="00671568" w:rsidP="00671568">
      <w:pPr>
        <w:ind w:right="102" w:firstLine="0"/>
        <w:rPr>
          <w:rFonts w:cs="Arial"/>
          <w:sz w:val="20"/>
          <w:szCs w:val="20"/>
          <w:lang w:val="sr-Cyrl-RS"/>
        </w:rPr>
      </w:pPr>
      <w:r w:rsidRPr="00FB5F39">
        <w:rPr>
          <w:rFonts w:cs="Arial"/>
          <w:sz w:val="20"/>
          <w:szCs w:val="20"/>
        </w:rPr>
        <w:t>O</w:t>
      </w:r>
      <w:r w:rsidR="009A2F50">
        <w:rPr>
          <w:rFonts w:cs="Arial"/>
          <w:sz w:val="20"/>
          <w:szCs w:val="20"/>
        </w:rPr>
        <w:t>dobrava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budžetskom</w:t>
      </w:r>
      <w:r w:rsidRPr="00FB5F39">
        <w:rPr>
          <w:rFonts w:cs="Arial"/>
          <w:sz w:val="20"/>
          <w:szCs w:val="20"/>
        </w:rPr>
        <w:t xml:space="preserve">  </w:t>
      </w:r>
      <w:r w:rsidR="009A2F50">
        <w:rPr>
          <w:rFonts w:cs="Arial"/>
          <w:sz w:val="20"/>
          <w:szCs w:val="20"/>
        </w:rPr>
        <w:t>korisniku</w:t>
      </w:r>
      <w:r w:rsidRPr="00FB5F39">
        <w:rPr>
          <w:rFonts w:cs="Arial"/>
          <w:sz w:val="20"/>
          <w:szCs w:val="20"/>
        </w:rPr>
        <w:t xml:space="preserve"> </w:t>
      </w:r>
      <w:r w:rsidRPr="00FB5F39">
        <w:rPr>
          <w:rFonts w:cs="Arial"/>
          <w:sz w:val="20"/>
          <w:szCs w:val="20"/>
          <w:lang w:val="sr-Latn-BA"/>
        </w:rPr>
        <w:t xml:space="preserve"> </w:t>
      </w:r>
      <w:r w:rsidR="009A2F50">
        <w:rPr>
          <w:rFonts w:cs="Arial"/>
          <w:sz w:val="20"/>
          <w:szCs w:val="20"/>
          <w:lang w:val="sr-Cyrl-RS"/>
        </w:rPr>
        <w:t>JU</w:t>
      </w:r>
      <w:r w:rsidRPr="00FB5F39">
        <w:rPr>
          <w:rFonts w:cs="Arial"/>
          <w:sz w:val="20"/>
          <w:szCs w:val="20"/>
          <w:lang w:val="sr-Cyrl-RS"/>
        </w:rPr>
        <w:t xml:space="preserve"> </w:t>
      </w:r>
      <w:r w:rsidR="009A2F50">
        <w:rPr>
          <w:rFonts w:cs="Arial"/>
          <w:sz w:val="20"/>
          <w:szCs w:val="20"/>
          <w:lang w:val="sr-Cyrl-RS"/>
        </w:rPr>
        <w:t>SRC</w:t>
      </w:r>
      <w:r w:rsidRPr="00FB5F39">
        <w:rPr>
          <w:rFonts w:cs="Arial"/>
          <w:sz w:val="20"/>
          <w:szCs w:val="20"/>
          <w:lang w:val="sr-Cyrl-RS"/>
        </w:rPr>
        <w:t xml:space="preserve"> „</w:t>
      </w:r>
      <w:r w:rsidR="009A2F50">
        <w:rPr>
          <w:rFonts w:cs="Arial"/>
          <w:sz w:val="20"/>
          <w:szCs w:val="20"/>
          <w:lang w:val="sr-Cyrl-RS"/>
        </w:rPr>
        <w:t>Rudar</w:t>
      </w:r>
      <w:r w:rsidRPr="00FB5F39">
        <w:rPr>
          <w:rFonts w:cs="Arial"/>
          <w:sz w:val="20"/>
          <w:szCs w:val="20"/>
          <w:lang w:val="sr-Cyrl-RS"/>
        </w:rPr>
        <w:t xml:space="preserve">“ </w:t>
      </w:r>
      <w:r w:rsidR="009A2F50">
        <w:rPr>
          <w:rFonts w:cs="Arial"/>
          <w:sz w:val="20"/>
          <w:szCs w:val="20"/>
          <w:lang w:val="sr-Cyrl-RS"/>
        </w:rPr>
        <w:t>iz</w:t>
      </w:r>
      <w:r w:rsidRPr="00FB5F39">
        <w:rPr>
          <w:rFonts w:cs="Arial"/>
          <w:sz w:val="20"/>
          <w:szCs w:val="20"/>
          <w:lang w:val="sr-Cyrl-RS"/>
        </w:rPr>
        <w:t xml:space="preserve">  </w:t>
      </w:r>
      <w:r w:rsidR="009A2F50">
        <w:rPr>
          <w:rFonts w:cs="Arial"/>
          <w:sz w:val="20"/>
          <w:szCs w:val="20"/>
          <w:lang w:val="sr-Cyrl-RS"/>
        </w:rPr>
        <w:t>Ugljevik</w:t>
      </w:r>
      <w:r w:rsidRPr="00FB5F39">
        <w:rPr>
          <w:rFonts w:cs="Arial"/>
          <w:sz w:val="20"/>
          <w:szCs w:val="20"/>
        </w:rPr>
        <w:t xml:space="preserve">, </w:t>
      </w:r>
      <w:r w:rsidR="009A2F50">
        <w:rPr>
          <w:rFonts w:cs="Arial"/>
          <w:sz w:val="20"/>
          <w:szCs w:val="20"/>
        </w:rPr>
        <w:t>da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mjesecu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  <w:lang w:val="sr-Cyrl-RS"/>
        </w:rPr>
        <w:t>NOVEMBRU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može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izvršiti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realokacija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budžetskih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sredstava</w:t>
      </w:r>
      <w:r w:rsidRPr="00FB5F39">
        <w:rPr>
          <w:rFonts w:cs="Arial"/>
          <w:sz w:val="20"/>
          <w:szCs w:val="20"/>
        </w:rPr>
        <w:t>:</w:t>
      </w:r>
    </w:p>
    <w:p w:rsidR="00671568" w:rsidRPr="00FB5F39" w:rsidRDefault="00671568" w:rsidP="00671568">
      <w:pPr>
        <w:ind w:right="102" w:firstLine="0"/>
        <w:rPr>
          <w:rFonts w:cs="Arial"/>
          <w:sz w:val="20"/>
          <w:szCs w:val="20"/>
          <w:lang w:val="sr-Latn-BA"/>
        </w:rPr>
      </w:pPr>
    </w:p>
    <w:p w:rsidR="00671568" w:rsidRPr="00FB5F39" w:rsidRDefault="009A2F50" w:rsidP="00671568">
      <w:pPr>
        <w:ind w:right="102"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Sa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pozicije</w:t>
      </w:r>
      <w:r w:rsidR="00671568" w:rsidRPr="00FB5F39">
        <w:rPr>
          <w:rFonts w:cs="Arial"/>
          <w:sz w:val="20"/>
          <w:szCs w:val="20"/>
        </w:rPr>
        <w:t>:</w:t>
      </w:r>
    </w:p>
    <w:p w:rsidR="00671568" w:rsidRPr="00FB5F39" w:rsidRDefault="00671568" w:rsidP="00951806">
      <w:pPr>
        <w:ind w:right="102" w:firstLine="0"/>
        <w:jc w:val="left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>-411200-</w:t>
      </w:r>
      <w:r w:rsidR="009A2F50">
        <w:rPr>
          <w:rFonts w:cs="Arial"/>
          <w:sz w:val="20"/>
          <w:szCs w:val="20"/>
        </w:rPr>
        <w:t>Rashodi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naknade</w:t>
      </w:r>
      <w:r w:rsidRPr="00FB5F39">
        <w:rPr>
          <w:rFonts w:cs="Arial"/>
          <w:sz w:val="20"/>
          <w:szCs w:val="20"/>
        </w:rPr>
        <w:t>..........</w:t>
      </w:r>
      <w:r w:rsidR="00951806">
        <w:rPr>
          <w:rFonts w:cs="Arial"/>
          <w:sz w:val="20"/>
          <w:szCs w:val="20"/>
        </w:rPr>
        <w:t>...</w:t>
      </w:r>
      <w:r w:rsidRPr="00FB5F39">
        <w:rPr>
          <w:rFonts w:cs="Arial"/>
          <w:sz w:val="20"/>
          <w:szCs w:val="20"/>
        </w:rPr>
        <w:t>.......655,00</w:t>
      </w:r>
      <w:r w:rsidR="009A2F50">
        <w:rPr>
          <w:rFonts w:cs="Arial"/>
          <w:sz w:val="20"/>
          <w:szCs w:val="20"/>
        </w:rPr>
        <w:t>KM</w:t>
      </w:r>
    </w:p>
    <w:p w:rsidR="00671568" w:rsidRPr="00FB5F39" w:rsidRDefault="00671568" w:rsidP="00951806">
      <w:pPr>
        <w:ind w:right="102" w:firstLine="0"/>
        <w:jc w:val="left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>-412900-</w:t>
      </w:r>
      <w:r w:rsidR="009A2F50">
        <w:rPr>
          <w:rFonts w:cs="Arial"/>
          <w:sz w:val="20"/>
          <w:szCs w:val="20"/>
        </w:rPr>
        <w:t>Ostali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rashodi</w:t>
      </w:r>
      <w:r w:rsidRPr="00FB5F39">
        <w:rPr>
          <w:rFonts w:cs="Arial"/>
          <w:sz w:val="20"/>
          <w:szCs w:val="20"/>
        </w:rPr>
        <w:t>...</w:t>
      </w:r>
      <w:r w:rsidR="00001355">
        <w:rPr>
          <w:rFonts w:cs="Arial"/>
          <w:sz w:val="20"/>
          <w:szCs w:val="20"/>
        </w:rPr>
        <w:t>.......</w:t>
      </w:r>
      <w:r w:rsidR="00951806">
        <w:rPr>
          <w:rFonts w:cs="Arial"/>
          <w:sz w:val="20"/>
          <w:szCs w:val="20"/>
        </w:rPr>
        <w:t>.....</w:t>
      </w:r>
      <w:r w:rsidR="00ED5A44">
        <w:rPr>
          <w:rFonts w:cs="Arial"/>
          <w:sz w:val="20"/>
          <w:szCs w:val="20"/>
          <w:lang w:val="sr-Latn-BA"/>
        </w:rPr>
        <w:t>....</w:t>
      </w:r>
      <w:r w:rsidR="00951806">
        <w:rPr>
          <w:rFonts w:cs="Arial"/>
          <w:sz w:val="20"/>
          <w:szCs w:val="20"/>
        </w:rPr>
        <w:t>...</w:t>
      </w:r>
      <w:r w:rsidRPr="00FB5F39">
        <w:rPr>
          <w:rFonts w:cs="Arial"/>
          <w:sz w:val="20"/>
          <w:szCs w:val="20"/>
        </w:rPr>
        <w:t>......4.613,00</w:t>
      </w:r>
      <w:r w:rsidR="009A2F50">
        <w:rPr>
          <w:rFonts w:cs="Arial"/>
          <w:sz w:val="20"/>
          <w:szCs w:val="20"/>
        </w:rPr>
        <w:t>KM</w:t>
      </w:r>
    </w:p>
    <w:p w:rsidR="00671568" w:rsidRPr="00FB5F39" w:rsidRDefault="00671568" w:rsidP="00951806">
      <w:pPr>
        <w:ind w:right="102" w:firstLine="0"/>
        <w:jc w:val="left"/>
        <w:rPr>
          <w:rFonts w:cs="Arial"/>
          <w:sz w:val="20"/>
          <w:szCs w:val="20"/>
        </w:rPr>
      </w:pPr>
    </w:p>
    <w:p w:rsidR="00671568" w:rsidRPr="00FB5F39" w:rsidRDefault="009A2F50" w:rsidP="00951806">
      <w:pPr>
        <w:ind w:right="102" w:firstLine="0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Na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poziciju</w:t>
      </w:r>
      <w:r w:rsidR="00671568" w:rsidRPr="00FB5F39">
        <w:rPr>
          <w:rFonts w:cs="Arial"/>
          <w:sz w:val="20"/>
          <w:szCs w:val="20"/>
        </w:rPr>
        <w:t xml:space="preserve">: </w:t>
      </w:r>
    </w:p>
    <w:p w:rsidR="00671568" w:rsidRPr="00FB5F39" w:rsidRDefault="00671568" w:rsidP="00951806">
      <w:pPr>
        <w:ind w:right="102" w:firstLine="0"/>
        <w:jc w:val="left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>-4114</w:t>
      </w:r>
      <w:r w:rsidR="00001355">
        <w:rPr>
          <w:rFonts w:cs="Arial"/>
          <w:sz w:val="20"/>
          <w:szCs w:val="20"/>
        </w:rPr>
        <w:t>00-</w:t>
      </w:r>
      <w:r w:rsidR="009A2F50">
        <w:rPr>
          <w:rFonts w:cs="Arial"/>
          <w:sz w:val="20"/>
          <w:szCs w:val="20"/>
        </w:rPr>
        <w:t>Rashodi</w:t>
      </w:r>
      <w:r w:rsidR="00001355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</w:t>
      </w:r>
      <w:r w:rsidR="00001355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otprem</w:t>
      </w:r>
      <w:r w:rsidR="00001355">
        <w:rPr>
          <w:rFonts w:cs="Arial"/>
          <w:sz w:val="20"/>
          <w:szCs w:val="20"/>
        </w:rPr>
        <w:t>.</w:t>
      </w:r>
      <w:r w:rsidR="009A2F50">
        <w:rPr>
          <w:rFonts w:cs="Arial"/>
          <w:sz w:val="20"/>
          <w:szCs w:val="20"/>
        </w:rPr>
        <w:t>i</w:t>
      </w:r>
      <w:r w:rsidR="00001355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jubil</w:t>
      </w:r>
      <w:r w:rsidR="00001355">
        <w:rPr>
          <w:rFonts w:cs="Arial"/>
          <w:sz w:val="20"/>
          <w:szCs w:val="20"/>
        </w:rPr>
        <w:t>..</w:t>
      </w:r>
      <w:r w:rsidRPr="00FB5F39">
        <w:rPr>
          <w:rFonts w:cs="Arial"/>
          <w:sz w:val="20"/>
          <w:szCs w:val="20"/>
        </w:rPr>
        <w:t>...</w:t>
      </w:r>
      <w:r w:rsidR="00ED5A44">
        <w:rPr>
          <w:rFonts w:cs="Arial"/>
          <w:sz w:val="20"/>
          <w:szCs w:val="20"/>
          <w:lang w:val="sr-Latn-BA"/>
        </w:rPr>
        <w:t>....</w:t>
      </w:r>
      <w:r w:rsidRPr="00FB5F39">
        <w:rPr>
          <w:rFonts w:cs="Arial"/>
          <w:sz w:val="20"/>
          <w:szCs w:val="20"/>
        </w:rPr>
        <w:t>....655,00</w:t>
      </w:r>
      <w:r w:rsidR="009A2F50">
        <w:rPr>
          <w:rFonts w:cs="Arial"/>
          <w:sz w:val="20"/>
          <w:szCs w:val="20"/>
        </w:rPr>
        <w:t>KM</w:t>
      </w:r>
    </w:p>
    <w:p w:rsidR="00671568" w:rsidRPr="00FB5F39" w:rsidRDefault="00671568" w:rsidP="00951806">
      <w:pPr>
        <w:ind w:right="102" w:firstLine="0"/>
        <w:jc w:val="left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>-412200-</w:t>
      </w:r>
      <w:r w:rsidR="009A2F50">
        <w:rPr>
          <w:rFonts w:cs="Arial"/>
          <w:sz w:val="20"/>
          <w:szCs w:val="20"/>
        </w:rPr>
        <w:t>Rashodi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po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osnovu</w:t>
      </w:r>
      <w:r w:rsidR="00951806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utr</w:t>
      </w:r>
      <w:r w:rsidR="00951806">
        <w:rPr>
          <w:rFonts w:cs="Arial"/>
          <w:sz w:val="20"/>
          <w:szCs w:val="20"/>
        </w:rPr>
        <w:t>.</w:t>
      </w:r>
      <w:r w:rsidR="009A2F50">
        <w:rPr>
          <w:rFonts w:cs="Arial"/>
          <w:sz w:val="20"/>
          <w:szCs w:val="20"/>
        </w:rPr>
        <w:t>el</w:t>
      </w:r>
      <w:r w:rsidR="00951806">
        <w:rPr>
          <w:rFonts w:cs="Arial"/>
          <w:sz w:val="20"/>
          <w:szCs w:val="20"/>
        </w:rPr>
        <w:t>.</w:t>
      </w:r>
      <w:r w:rsidR="009A2F50">
        <w:rPr>
          <w:rFonts w:cs="Arial"/>
          <w:sz w:val="20"/>
          <w:szCs w:val="20"/>
        </w:rPr>
        <w:t>energ</w:t>
      </w:r>
      <w:r w:rsidR="00951806">
        <w:rPr>
          <w:rFonts w:cs="Arial"/>
          <w:sz w:val="20"/>
          <w:szCs w:val="20"/>
        </w:rPr>
        <w:t>..</w:t>
      </w:r>
      <w:r w:rsidR="00951806" w:rsidRPr="00FB5F39">
        <w:rPr>
          <w:rFonts w:cs="Arial"/>
          <w:sz w:val="20"/>
          <w:szCs w:val="20"/>
        </w:rPr>
        <w:t xml:space="preserve"> </w:t>
      </w:r>
      <w:r w:rsidRPr="00FB5F39">
        <w:rPr>
          <w:rFonts w:cs="Arial"/>
          <w:sz w:val="20"/>
          <w:szCs w:val="20"/>
        </w:rPr>
        <w:t>610,00</w:t>
      </w:r>
      <w:r w:rsidR="009A2F50">
        <w:rPr>
          <w:rFonts w:cs="Arial"/>
          <w:sz w:val="20"/>
          <w:szCs w:val="20"/>
        </w:rPr>
        <w:t>KM</w:t>
      </w:r>
    </w:p>
    <w:p w:rsidR="00671568" w:rsidRPr="00FB5F39" w:rsidRDefault="00671568" w:rsidP="00951806">
      <w:pPr>
        <w:ind w:right="102" w:firstLine="0"/>
        <w:jc w:val="left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>-412700-</w:t>
      </w:r>
      <w:r w:rsidR="009A2F50">
        <w:rPr>
          <w:rFonts w:cs="Arial"/>
          <w:sz w:val="20"/>
          <w:szCs w:val="20"/>
        </w:rPr>
        <w:t>Rashodi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stručne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usluge</w:t>
      </w:r>
      <w:r w:rsidRPr="00FB5F39">
        <w:rPr>
          <w:rFonts w:cs="Arial"/>
          <w:sz w:val="20"/>
          <w:szCs w:val="20"/>
        </w:rPr>
        <w:t>.......1.373,00</w:t>
      </w:r>
      <w:r w:rsidR="009A2F50">
        <w:rPr>
          <w:rFonts w:cs="Arial"/>
          <w:sz w:val="20"/>
          <w:szCs w:val="20"/>
        </w:rPr>
        <w:t>KM</w:t>
      </w:r>
    </w:p>
    <w:p w:rsidR="00671568" w:rsidRPr="00FB5F39" w:rsidRDefault="00671568" w:rsidP="00951806">
      <w:pPr>
        <w:ind w:right="12" w:firstLine="0"/>
        <w:jc w:val="left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>-419100-</w:t>
      </w:r>
      <w:r w:rsidR="009A2F50">
        <w:rPr>
          <w:rFonts w:cs="Arial"/>
          <w:sz w:val="20"/>
          <w:szCs w:val="20"/>
        </w:rPr>
        <w:t>Rashodi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po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sud</w:t>
      </w:r>
      <w:r w:rsidRPr="00FB5F39">
        <w:rPr>
          <w:rFonts w:cs="Arial"/>
          <w:sz w:val="20"/>
          <w:szCs w:val="20"/>
        </w:rPr>
        <w:t>.</w:t>
      </w:r>
      <w:r w:rsidR="009A2F50">
        <w:rPr>
          <w:rFonts w:cs="Arial"/>
          <w:sz w:val="20"/>
          <w:szCs w:val="20"/>
        </w:rPr>
        <w:t>rješenjima</w:t>
      </w:r>
      <w:r w:rsidRPr="00FB5F39">
        <w:rPr>
          <w:rFonts w:cs="Arial"/>
          <w:sz w:val="20"/>
          <w:szCs w:val="20"/>
        </w:rPr>
        <w:t>.......2.630,00</w:t>
      </w:r>
      <w:r w:rsidR="009A2F50">
        <w:rPr>
          <w:rFonts w:cs="Arial"/>
          <w:sz w:val="20"/>
          <w:szCs w:val="20"/>
        </w:rPr>
        <w:t>KM</w:t>
      </w:r>
    </w:p>
    <w:p w:rsidR="00671568" w:rsidRPr="00FB5F39" w:rsidRDefault="00671568" w:rsidP="00671568">
      <w:pPr>
        <w:ind w:right="12" w:firstLine="0"/>
        <w:jc w:val="center"/>
        <w:rPr>
          <w:rFonts w:cs="Arial"/>
          <w:sz w:val="20"/>
          <w:szCs w:val="20"/>
          <w:lang w:val="sr-Latn-BA"/>
        </w:rPr>
      </w:pPr>
    </w:p>
    <w:p w:rsidR="00671568" w:rsidRPr="00FB5F39" w:rsidRDefault="00671568" w:rsidP="00671568">
      <w:pPr>
        <w:ind w:right="12" w:firstLine="0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ab/>
      </w:r>
      <w:r w:rsidR="009A2F50">
        <w:rPr>
          <w:rFonts w:cs="Arial"/>
          <w:sz w:val="20"/>
          <w:szCs w:val="20"/>
        </w:rPr>
        <w:t>Nalaže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službi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budžeta</w:t>
      </w:r>
      <w:r w:rsidRPr="00FB5F39">
        <w:rPr>
          <w:rFonts w:cs="Arial"/>
          <w:sz w:val="20"/>
          <w:szCs w:val="20"/>
        </w:rPr>
        <w:t xml:space="preserve">, </w:t>
      </w:r>
      <w:r w:rsidR="009A2F50">
        <w:rPr>
          <w:rFonts w:cs="Arial"/>
          <w:sz w:val="20"/>
          <w:szCs w:val="20"/>
        </w:rPr>
        <w:t>tj</w:t>
      </w:r>
      <w:r w:rsidRPr="00FB5F39">
        <w:rPr>
          <w:rFonts w:cs="Arial"/>
          <w:sz w:val="20"/>
          <w:szCs w:val="20"/>
        </w:rPr>
        <w:t>.</w:t>
      </w:r>
      <w:r w:rsidR="009A2F50">
        <w:rPr>
          <w:rFonts w:cs="Arial"/>
          <w:sz w:val="20"/>
          <w:szCs w:val="20"/>
        </w:rPr>
        <w:t>službeniku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zaduženom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unos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operativnog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budžeta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da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može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na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osnovu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ovog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Rješenja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izvršiti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unos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iste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pozicije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po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tački</w:t>
      </w:r>
      <w:r w:rsidRPr="00FB5F39">
        <w:rPr>
          <w:rFonts w:cs="Arial"/>
          <w:sz w:val="20"/>
          <w:szCs w:val="20"/>
        </w:rPr>
        <w:t xml:space="preserve"> 1 </w:t>
      </w:r>
      <w:r w:rsidR="009A2F50">
        <w:rPr>
          <w:rFonts w:cs="Arial"/>
          <w:sz w:val="20"/>
          <w:szCs w:val="20"/>
        </w:rPr>
        <w:t>ovog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Rješenja</w:t>
      </w:r>
      <w:r w:rsidRPr="00FB5F39">
        <w:rPr>
          <w:rFonts w:cs="Arial"/>
          <w:sz w:val="20"/>
          <w:szCs w:val="20"/>
        </w:rPr>
        <w:t>.</w:t>
      </w:r>
    </w:p>
    <w:p w:rsidR="00671568" w:rsidRPr="00FB5F39" w:rsidRDefault="00671568" w:rsidP="00671568">
      <w:pPr>
        <w:ind w:right="12" w:firstLine="0"/>
        <w:jc w:val="center"/>
        <w:rPr>
          <w:rStyle w:val="Emphasis"/>
          <w:rFonts w:cs="Arial"/>
          <w:i w:val="0"/>
          <w:sz w:val="20"/>
          <w:szCs w:val="20"/>
        </w:rPr>
      </w:pPr>
      <w:r w:rsidRPr="00FB5F39">
        <w:rPr>
          <w:rStyle w:val="Emphasis"/>
          <w:rFonts w:cs="Arial"/>
          <w:i w:val="0"/>
          <w:sz w:val="20"/>
          <w:szCs w:val="20"/>
        </w:rPr>
        <w:t>III</w:t>
      </w:r>
    </w:p>
    <w:p w:rsidR="00671568" w:rsidRPr="00FB5F39" w:rsidRDefault="00671568" w:rsidP="00671568">
      <w:pPr>
        <w:ind w:right="12" w:firstLine="0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ab/>
      </w:r>
      <w:r w:rsidR="009A2F50">
        <w:rPr>
          <w:rFonts w:cs="Arial"/>
          <w:sz w:val="20"/>
          <w:szCs w:val="20"/>
        </w:rPr>
        <w:t>Ovo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Rješenje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stupa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na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snagu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danom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donošenja</w:t>
      </w:r>
      <w:r w:rsidRPr="00FB5F39">
        <w:rPr>
          <w:rFonts w:cs="Arial"/>
          <w:sz w:val="20"/>
          <w:szCs w:val="20"/>
        </w:rPr>
        <w:t xml:space="preserve">, </w:t>
      </w:r>
      <w:r w:rsidR="009A2F50">
        <w:rPr>
          <w:rFonts w:cs="Arial"/>
          <w:sz w:val="20"/>
          <w:szCs w:val="20"/>
        </w:rPr>
        <w:t>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isto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će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objaviti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</w:t>
      </w:r>
      <w:r w:rsidRPr="00FB5F39">
        <w:rPr>
          <w:rFonts w:cs="Arial"/>
          <w:sz w:val="20"/>
          <w:szCs w:val="20"/>
        </w:rPr>
        <w:t xml:space="preserve"> „</w:t>
      </w:r>
      <w:r w:rsidR="009A2F50">
        <w:rPr>
          <w:rFonts w:cs="Arial"/>
          <w:sz w:val="20"/>
          <w:szCs w:val="20"/>
        </w:rPr>
        <w:t>Službenom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biltenu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opštine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Ugljevik</w:t>
      </w:r>
      <w:r w:rsidRPr="00FB5F39">
        <w:rPr>
          <w:rFonts w:cs="Arial"/>
          <w:sz w:val="20"/>
          <w:szCs w:val="20"/>
        </w:rPr>
        <w:t xml:space="preserve">“. </w:t>
      </w:r>
    </w:p>
    <w:p w:rsidR="00671568" w:rsidRPr="00FB5F39" w:rsidRDefault="00671568" w:rsidP="00671568">
      <w:pPr>
        <w:ind w:right="12" w:firstLine="0"/>
        <w:rPr>
          <w:rFonts w:cs="Arial"/>
          <w:sz w:val="20"/>
          <w:szCs w:val="20"/>
        </w:rPr>
      </w:pPr>
    </w:p>
    <w:p w:rsidR="00671568" w:rsidRPr="00951806" w:rsidRDefault="009A2F50" w:rsidP="00951806">
      <w:pPr>
        <w:ind w:right="12" w:firstLine="0"/>
        <w:jc w:val="left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REPUBLIKA</w:t>
      </w:r>
      <w:r w:rsidR="00671568" w:rsidRPr="00951806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SRPSKA</w:t>
      </w:r>
    </w:p>
    <w:p w:rsidR="00671568" w:rsidRPr="00951806" w:rsidRDefault="009A2F50" w:rsidP="00951806">
      <w:pPr>
        <w:ind w:right="12" w:firstLine="0"/>
        <w:jc w:val="left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OPŠTINA</w:t>
      </w:r>
      <w:r w:rsidR="00671568" w:rsidRPr="00951806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UGLjEVIK</w:t>
      </w:r>
      <w:r w:rsidR="00671568" w:rsidRPr="00951806">
        <w:rPr>
          <w:rFonts w:cs="Arial"/>
          <w:sz w:val="18"/>
          <w:szCs w:val="18"/>
          <w:lang w:val="sr-Cyrl-CS"/>
        </w:rPr>
        <w:t xml:space="preserve">                                    </w:t>
      </w:r>
    </w:p>
    <w:p w:rsidR="00671568" w:rsidRPr="00951806" w:rsidRDefault="009A2F50" w:rsidP="00951806">
      <w:pPr>
        <w:ind w:right="12" w:firstLine="0"/>
        <w:jc w:val="left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NAČELNIK</w:t>
      </w:r>
      <w:r w:rsidR="00671568" w:rsidRPr="00951806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OPŠTINE</w:t>
      </w:r>
      <w:r w:rsidR="00671568" w:rsidRPr="00951806">
        <w:rPr>
          <w:rFonts w:cs="Arial"/>
          <w:sz w:val="18"/>
          <w:szCs w:val="18"/>
          <w:lang w:val="sr-Cyrl-CS"/>
        </w:rPr>
        <w:t xml:space="preserve">                                                                                                                </w:t>
      </w:r>
    </w:p>
    <w:p w:rsidR="00671568" w:rsidRPr="00951806" w:rsidRDefault="009A2F50" w:rsidP="00951806">
      <w:pPr>
        <w:ind w:right="12" w:firstLine="0"/>
        <w:jc w:val="left"/>
        <w:rPr>
          <w:rFonts w:cs="Arial"/>
          <w:sz w:val="18"/>
          <w:szCs w:val="18"/>
          <w:lang w:val="sr-Latn-BA"/>
        </w:rPr>
      </w:pPr>
      <w:r>
        <w:rPr>
          <w:rFonts w:cs="Arial"/>
          <w:sz w:val="18"/>
          <w:szCs w:val="18"/>
          <w:lang w:val="sr-Cyrl-CS"/>
        </w:rPr>
        <w:t>Broj</w:t>
      </w:r>
      <w:r w:rsidR="00671568" w:rsidRPr="00951806">
        <w:rPr>
          <w:rFonts w:cs="Arial"/>
          <w:sz w:val="18"/>
          <w:szCs w:val="18"/>
          <w:lang w:val="sr-Cyrl-CS"/>
        </w:rPr>
        <w:t xml:space="preserve">: 02/4-40-1200/23      </w:t>
      </w:r>
      <w:r w:rsidR="00671568" w:rsidRPr="00951806">
        <w:rPr>
          <w:rFonts w:cs="Arial"/>
          <w:sz w:val="18"/>
          <w:szCs w:val="18"/>
        </w:rPr>
        <w:t xml:space="preserve">  </w:t>
      </w:r>
      <w:r w:rsidR="00001355">
        <w:rPr>
          <w:rFonts w:cs="Arial"/>
          <w:sz w:val="18"/>
          <w:szCs w:val="18"/>
          <w:lang w:val="sr-Cyrl-CS"/>
        </w:rPr>
        <w:t xml:space="preserve">   </w:t>
      </w:r>
      <w:r w:rsidR="00951806">
        <w:rPr>
          <w:rFonts w:cs="Arial"/>
          <w:sz w:val="18"/>
          <w:szCs w:val="18"/>
          <w:lang w:val="sr-Cyrl-CS"/>
        </w:rPr>
        <w:t xml:space="preserve">       </w:t>
      </w:r>
      <w:r>
        <w:rPr>
          <w:rFonts w:cs="Arial"/>
          <w:sz w:val="18"/>
          <w:szCs w:val="18"/>
          <w:lang w:val="sr-Cyrl-CS"/>
        </w:rPr>
        <w:t>NAČELNIK</w:t>
      </w:r>
      <w:r w:rsidR="00671568" w:rsidRPr="00951806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OPŠTINE</w:t>
      </w:r>
      <w:r w:rsidR="00671568" w:rsidRPr="00951806">
        <w:rPr>
          <w:rFonts w:cs="Arial"/>
          <w:sz w:val="18"/>
          <w:szCs w:val="18"/>
          <w:lang w:val="sr-Cyrl-CS"/>
        </w:rPr>
        <w:t xml:space="preserve">                        </w:t>
      </w:r>
    </w:p>
    <w:p w:rsidR="00671568" w:rsidRPr="00951806" w:rsidRDefault="009A2F50" w:rsidP="00951806">
      <w:pPr>
        <w:pBdr>
          <w:bottom w:val="single" w:sz="6" w:space="1" w:color="auto"/>
        </w:pBdr>
        <w:ind w:right="12" w:firstLine="0"/>
        <w:jc w:val="left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Datum</w:t>
      </w:r>
      <w:r w:rsidR="00671568" w:rsidRPr="00951806">
        <w:rPr>
          <w:rFonts w:cs="Arial"/>
          <w:sz w:val="18"/>
          <w:szCs w:val="18"/>
          <w:lang w:val="sr-Cyrl-CS"/>
        </w:rPr>
        <w:t>:22.12.2023</w:t>
      </w:r>
      <w:r w:rsidR="00671568" w:rsidRPr="00951806">
        <w:rPr>
          <w:rFonts w:cs="Arial"/>
          <w:sz w:val="18"/>
          <w:szCs w:val="18"/>
        </w:rPr>
        <w:t>.</w:t>
      </w:r>
      <w:r>
        <w:rPr>
          <w:rFonts w:cs="Arial"/>
          <w:sz w:val="18"/>
          <w:szCs w:val="18"/>
          <w:lang w:val="sr-Cyrl-CS"/>
        </w:rPr>
        <w:t>god</w:t>
      </w:r>
      <w:r w:rsidR="00001355">
        <w:rPr>
          <w:rFonts w:cs="Arial"/>
          <w:sz w:val="18"/>
          <w:szCs w:val="18"/>
          <w:lang w:val="sr-Cyrl-CS"/>
        </w:rPr>
        <w:t xml:space="preserve">         </w:t>
      </w:r>
      <w:r w:rsidR="00671568" w:rsidRPr="00951806">
        <w:rPr>
          <w:rFonts w:cs="Arial"/>
          <w:sz w:val="18"/>
          <w:szCs w:val="18"/>
          <w:lang w:val="sr-Cyrl-CS"/>
        </w:rPr>
        <w:t xml:space="preserve">        </w:t>
      </w:r>
      <w:r>
        <w:rPr>
          <w:rFonts w:cs="Arial"/>
          <w:sz w:val="18"/>
          <w:szCs w:val="18"/>
          <w:lang w:val="sr-Cyrl-CS"/>
        </w:rPr>
        <w:t>Vasilije</w:t>
      </w:r>
      <w:r w:rsidR="00671568" w:rsidRPr="00951806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Perić</w:t>
      </w:r>
      <w:r w:rsidR="00671568" w:rsidRPr="00951806">
        <w:rPr>
          <w:rFonts w:cs="Arial"/>
          <w:sz w:val="18"/>
          <w:szCs w:val="18"/>
          <w:lang w:val="sr-Cyrl-CS"/>
        </w:rPr>
        <w:t xml:space="preserve">, </w:t>
      </w:r>
      <w:r>
        <w:rPr>
          <w:rFonts w:cs="Arial"/>
          <w:sz w:val="18"/>
          <w:szCs w:val="18"/>
          <w:lang w:val="sr-Cyrl-CS"/>
        </w:rPr>
        <w:t>dipl</w:t>
      </w:r>
      <w:r w:rsidR="00671568" w:rsidRPr="00951806">
        <w:rPr>
          <w:rFonts w:cs="Arial"/>
          <w:sz w:val="18"/>
          <w:szCs w:val="18"/>
          <w:lang w:val="sr-Cyrl-CS"/>
        </w:rPr>
        <w:t>.</w:t>
      </w:r>
      <w:r>
        <w:rPr>
          <w:rFonts w:cs="Arial"/>
          <w:sz w:val="18"/>
          <w:szCs w:val="18"/>
          <w:lang w:val="sr-Cyrl-CS"/>
        </w:rPr>
        <w:t>ek</w:t>
      </w:r>
      <w:r w:rsidR="00671568" w:rsidRPr="00951806">
        <w:rPr>
          <w:rFonts w:cs="Arial"/>
          <w:sz w:val="18"/>
          <w:szCs w:val="18"/>
          <w:lang w:val="sr-Cyrl-CS"/>
        </w:rPr>
        <w:t>.</w:t>
      </w:r>
    </w:p>
    <w:p w:rsidR="00951806" w:rsidRPr="00951806" w:rsidRDefault="00951806" w:rsidP="00951806">
      <w:pPr>
        <w:ind w:right="12" w:firstLine="0"/>
        <w:jc w:val="left"/>
        <w:rPr>
          <w:rFonts w:cs="Arial"/>
          <w:sz w:val="18"/>
          <w:szCs w:val="18"/>
          <w:lang w:val="sr-Cyrl-RS"/>
        </w:rPr>
      </w:pPr>
    </w:p>
    <w:p w:rsidR="00671568" w:rsidRPr="00FB5F39" w:rsidRDefault="009A2F50" w:rsidP="00671568">
      <w:pPr>
        <w:spacing w:line="276" w:lineRule="auto"/>
        <w:ind w:right="12" w:firstLine="0"/>
        <w:rPr>
          <w:rFonts w:cs="Arial"/>
          <w:sz w:val="20"/>
          <w:szCs w:val="20"/>
          <w:lang w:val="sr-Cyrl-CS"/>
        </w:rPr>
      </w:pPr>
      <w:r>
        <w:rPr>
          <w:rFonts w:cs="Arial"/>
          <w:sz w:val="20"/>
          <w:szCs w:val="20"/>
          <w:lang w:val="sr-Cyrl-CS"/>
        </w:rPr>
        <w:t>Na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osnovu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člana</w:t>
      </w:r>
      <w:r w:rsidR="00671568" w:rsidRPr="00FB5F39">
        <w:rPr>
          <w:rFonts w:cs="Arial"/>
          <w:sz w:val="20"/>
          <w:szCs w:val="20"/>
          <w:lang w:val="sr-Cyrl-CS"/>
        </w:rPr>
        <w:t xml:space="preserve"> 59. </w:t>
      </w:r>
      <w:r>
        <w:rPr>
          <w:rFonts w:cs="Arial"/>
          <w:sz w:val="20"/>
          <w:szCs w:val="20"/>
          <w:lang w:val="sr-Cyrl-CS"/>
        </w:rPr>
        <w:t>Zakona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lokalnoj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samoupravi</w:t>
      </w:r>
      <w:r w:rsidR="00671568" w:rsidRPr="00FB5F39">
        <w:rPr>
          <w:rFonts w:cs="Arial"/>
          <w:sz w:val="20"/>
          <w:szCs w:val="20"/>
          <w:lang w:val="sr-Cyrl-CS"/>
        </w:rPr>
        <w:t xml:space="preserve"> („</w:t>
      </w:r>
      <w:r>
        <w:rPr>
          <w:rFonts w:cs="Arial"/>
          <w:sz w:val="20"/>
          <w:szCs w:val="20"/>
          <w:lang w:val="sr-Cyrl-CS"/>
        </w:rPr>
        <w:t>Službeni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glasnik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Republike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Srpske</w:t>
      </w:r>
      <w:r w:rsidR="00671568" w:rsidRPr="00FB5F39">
        <w:rPr>
          <w:rFonts w:cs="Arial"/>
          <w:sz w:val="20"/>
          <w:szCs w:val="20"/>
          <w:lang w:val="sr-Cyrl-CS"/>
        </w:rPr>
        <w:t xml:space="preserve">“, </w:t>
      </w:r>
      <w:r>
        <w:rPr>
          <w:rFonts w:cs="Arial"/>
          <w:sz w:val="20"/>
          <w:szCs w:val="20"/>
          <w:lang w:val="sr-Cyrl-CS"/>
        </w:rPr>
        <w:t>broj</w:t>
      </w:r>
      <w:r w:rsidR="00671568" w:rsidRPr="00FB5F39">
        <w:rPr>
          <w:rFonts w:cs="Arial"/>
          <w:sz w:val="20"/>
          <w:szCs w:val="20"/>
          <w:lang w:val="sr-Cyrl-CS"/>
        </w:rPr>
        <w:t xml:space="preserve"> 97/16) </w:t>
      </w:r>
      <w:r>
        <w:rPr>
          <w:rFonts w:cs="Arial"/>
          <w:sz w:val="20"/>
          <w:szCs w:val="20"/>
          <w:lang w:val="sr-Cyrl-CS"/>
        </w:rPr>
        <w:t>i</w:t>
      </w:r>
      <w:r w:rsidR="00671568" w:rsidRPr="00FB5F39">
        <w:rPr>
          <w:rFonts w:cs="Arial"/>
          <w:sz w:val="20"/>
          <w:szCs w:val="20"/>
          <w:lang w:val="sr-Cyrl-CS"/>
        </w:rPr>
        <w:t xml:space="preserve">  </w:t>
      </w:r>
      <w:r>
        <w:rPr>
          <w:rFonts w:cs="Arial"/>
          <w:sz w:val="20"/>
          <w:szCs w:val="20"/>
          <w:lang w:val="sr-Cyrl-CS"/>
        </w:rPr>
        <w:t>člana</w:t>
      </w:r>
      <w:r w:rsidR="00671568" w:rsidRPr="00FB5F39">
        <w:rPr>
          <w:rFonts w:cs="Arial"/>
          <w:sz w:val="20"/>
          <w:szCs w:val="20"/>
          <w:lang w:val="sr-Cyrl-CS"/>
        </w:rPr>
        <w:t xml:space="preserve"> 68. </w:t>
      </w:r>
      <w:r>
        <w:rPr>
          <w:rFonts w:cs="Arial"/>
          <w:sz w:val="20"/>
          <w:szCs w:val="20"/>
          <w:lang w:val="sr-Cyrl-CS"/>
        </w:rPr>
        <w:t>Statuta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opštine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Ugljevik</w:t>
      </w:r>
      <w:r w:rsidR="00671568" w:rsidRPr="00FB5F39">
        <w:rPr>
          <w:rFonts w:cs="Arial"/>
          <w:sz w:val="20"/>
          <w:szCs w:val="20"/>
          <w:lang w:val="sr-Cyrl-CS"/>
        </w:rPr>
        <w:t xml:space="preserve"> („</w:t>
      </w:r>
      <w:r>
        <w:rPr>
          <w:rFonts w:cs="Arial"/>
          <w:sz w:val="20"/>
          <w:szCs w:val="20"/>
          <w:lang w:val="sr-Cyrl-CS"/>
        </w:rPr>
        <w:t>Službeni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bilten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opštine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Ugljevik</w:t>
      </w:r>
      <w:r w:rsidR="00671568" w:rsidRPr="00FB5F39">
        <w:rPr>
          <w:rFonts w:cs="Arial"/>
          <w:sz w:val="20"/>
          <w:szCs w:val="20"/>
          <w:lang w:val="sr-Cyrl-CS"/>
        </w:rPr>
        <w:t xml:space="preserve">“, </w:t>
      </w:r>
      <w:r>
        <w:rPr>
          <w:rFonts w:cs="Arial"/>
          <w:sz w:val="20"/>
          <w:szCs w:val="20"/>
          <w:lang w:val="sr-Cyrl-CS"/>
        </w:rPr>
        <w:t>broj</w:t>
      </w:r>
      <w:r w:rsidR="00671568" w:rsidRPr="00FB5F39">
        <w:rPr>
          <w:rFonts w:cs="Arial"/>
          <w:sz w:val="20"/>
          <w:szCs w:val="20"/>
          <w:lang w:val="sr-Cyrl-CS"/>
        </w:rPr>
        <w:t xml:space="preserve"> 7/17) </w:t>
      </w:r>
      <w:r>
        <w:rPr>
          <w:rFonts w:cs="Arial"/>
          <w:sz w:val="20"/>
          <w:szCs w:val="20"/>
          <w:lang w:val="sr-Cyrl-CS"/>
        </w:rPr>
        <w:t>i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člana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 w:rsidR="00671568" w:rsidRPr="00FB5F39">
        <w:rPr>
          <w:rFonts w:cs="Arial"/>
          <w:sz w:val="20"/>
          <w:szCs w:val="20"/>
          <w:lang w:val="sr-Latn-BA"/>
        </w:rPr>
        <w:t xml:space="preserve">8. </w:t>
      </w:r>
      <w:r>
        <w:rPr>
          <w:rFonts w:cs="Arial"/>
          <w:sz w:val="20"/>
          <w:szCs w:val="20"/>
        </w:rPr>
        <w:t>i</w:t>
      </w:r>
      <w:r w:rsidR="00671568" w:rsidRPr="00FB5F39">
        <w:rPr>
          <w:rFonts w:cs="Arial"/>
          <w:sz w:val="20"/>
          <w:szCs w:val="20"/>
        </w:rPr>
        <w:t xml:space="preserve"> </w:t>
      </w:r>
      <w:r w:rsidR="00671568" w:rsidRPr="00FB5F39">
        <w:rPr>
          <w:rFonts w:cs="Arial"/>
          <w:sz w:val="20"/>
          <w:szCs w:val="20"/>
          <w:lang w:val="sr-Cyrl-CS"/>
        </w:rPr>
        <w:t xml:space="preserve">10. </w:t>
      </w:r>
      <w:r>
        <w:rPr>
          <w:rFonts w:cs="Arial"/>
          <w:sz w:val="20"/>
          <w:szCs w:val="20"/>
          <w:lang w:val="sr-Cyrl-CS"/>
        </w:rPr>
        <w:t>Odluke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izvršenju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budžeta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opštine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Ugljevik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za</w:t>
      </w:r>
      <w:r w:rsidR="00671568" w:rsidRPr="00FB5F39">
        <w:rPr>
          <w:rFonts w:cs="Arial"/>
          <w:sz w:val="20"/>
          <w:szCs w:val="20"/>
          <w:lang w:val="sr-Cyrl-CS"/>
        </w:rPr>
        <w:t xml:space="preserve"> 2023. </w:t>
      </w:r>
      <w:r>
        <w:rPr>
          <w:rFonts w:cs="Arial"/>
          <w:sz w:val="20"/>
          <w:szCs w:val="20"/>
          <w:lang w:val="sr-Cyrl-CS"/>
        </w:rPr>
        <w:t>godinu</w:t>
      </w:r>
      <w:r w:rsidR="00671568" w:rsidRPr="00FB5F39">
        <w:rPr>
          <w:rFonts w:cs="Arial"/>
          <w:sz w:val="20"/>
          <w:szCs w:val="20"/>
          <w:lang w:val="sr-Cyrl-CS"/>
        </w:rPr>
        <w:t xml:space="preserve">, </w:t>
      </w:r>
      <w:r>
        <w:rPr>
          <w:rFonts w:cs="Arial"/>
          <w:sz w:val="20"/>
          <w:szCs w:val="20"/>
          <w:lang w:val="sr-Cyrl-CS"/>
        </w:rPr>
        <w:t>Načelnik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opštine</w:t>
      </w:r>
      <w:r w:rsidR="00671568" w:rsidRPr="00FB5F39">
        <w:rPr>
          <w:rFonts w:cs="Arial"/>
          <w:sz w:val="20"/>
          <w:szCs w:val="20"/>
          <w:lang w:val="sr-Cyrl-CS"/>
        </w:rPr>
        <w:t xml:space="preserve">  </w:t>
      </w:r>
      <w:r>
        <w:rPr>
          <w:rFonts w:cs="Arial"/>
          <w:sz w:val="20"/>
          <w:szCs w:val="20"/>
          <w:lang w:val="sr-Cyrl-CS"/>
        </w:rPr>
        <w:t>Ugljevik</w:t>
      </w:r>
      <w:r w:rsidR="00671568" w:rsidRPr="00FB5F39">
        <w:rPr>
          <w:rFonts w:cs="Arial"/>
          <w:sz w:val="20"/>
          <w:szCs w:val="20"/>
          <w:lang w:val="sr-Cyrl-CS"/>
        </w:rPr>
        <w:t xml:space="preserve">, </w:t>
      </w:r>
      <w:r>
        <w:rPr>
          <w:rFonts w:cs="Arial"/>
          <w:sz w:val="20"/>
          <w:szCs w:val="20"/>
          <w:lang w:val="sr-Cyrl-CS"/>
        </w:rPr>
        <w:t>donosi</w:t>
      </w:r>
      <w:r w:rsidR="00671568" w:rsidRPr="00FB5F39">
        <w:rPr>
          <w:rFonts w:cs="Arial"/>
          <w:sz w:val="20"/>
          <w:szCs w:val="20"/>
          <w:lang w:val="sr-Cyrl-CS"/>
        </w:rPr>
        <w:t>:</w:t>
      </w:r>
    </w:p>
    <w:p w:rsidR="00671568" w:rsidRPr="00FB5F39" w:rsidRDefault="00671568" w:rsidP="00671568">
      <w:pPr>
        <w:ind w:right="12" w:firstLine="0"/>
        <w:rPr>
          <w:rFonts w:cs="Arial"/>
          <w:sz w:val="20"/>
          <w:szCs w:val="20"/>
        </w:rPr>
      </w:pPr>
    </w:p>
    <w:p w:rsidR="00671568" w:rsidRPr="00FB5F39" w:rsidRDefault="009A2F50" w:rsidP="00671568">
      <w:pPr>
        <w:ind w:right="12" w:firstLine="0"/>
        <w:jc w:val="center"/>
        <w:rPr>
          <w:rFonts w:cs="Arial"/>
          <w:sz w:val="20"/>
          <w:szCs w:val="20"/>
          <w:lang w:val="sr-Cyrl-CS"/>
        </w:rPr>
      </w:pPr>
      <w:r>
        <w:rPr>
          <w:rFonts w:cs="Arial"/>
          <w:sz w:val="20"/>
          <w:szCs w:val="20"/>
          <w:lang w:val="sr-Cyrl-CS"/>
        </w:rPr>
        <w:t>R J E Š E NJ E</w:t>
      </w:r>
    </w:p>
    <w:p w:rsidR="00671568" w:rsidRPr="00FB5F39" w:rsidRDefault="00671568" w:rsidP="00671568">
      <w:pPr>
        <w:ind w:right="12" w:firstLine="0"/>
        <w:jc w:val="center"/>
        <w:rPr>
          <w:rFonts w:cs="Arial"/>
          <w:sz w:val="20"/>
          <w:szCs w:val="20"/>
          <w:lang w:val="sr-Cyrl-RS"/>
        </w:rPr>
      </w:pPr>
      <w:r w:rsidRPr="00FB5F39">
        <w:rPr>
          <w:rFonts w:cs="Arial"/>
          <w:sz w:val="20"/>
          <w:szCs w:val="20"/>
        </w:rPr>
        <w:t>I</w:t>
      </w:r>
    </w:p>
    <w:p w:rsidR="00671568" w:rsidRPr="00FB5F39" w:rsidRDefault="00671568" w:rsidP="00671568">
      <w:pPr>
        <w:ind w:right="12" w:firstLine="0"/>
        <w:rPr>
          <w:rFonts w:cs="Arial"/>
          <w:sz w:val="20"/>
          <w:szCs w:val="20"/>
          <w:lang w:val="sr-Cyrl-RS"/>
        </w:rPr>
      </w:pPr>
      <w:r w:rsidRPr="00FB5F39">
        <w:rPr>
          <w:rFonts w:cs="Arial"/>
          <w:sz w:val="20"/>
          <w:szCs w:val="20"/>
        </w:rPr>
        <w:t>O</w:t>
      </w:r>
      <w:r w:rsidR="009A2F50">
        <w:rPr>
          <w:rFonts w:cs="Arial"/>
          <w:sz w:val="20"/>
          <w:szCs w:val="20"/>
        </w:rPr>
        <w:t>dobrava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budžetskom</w:t>
      </w:r>
      <w:r w:rsidRPr="00FB5F39">
        <w:rPr>
          <w:rFonts w:cs="Arial"/>
          <w:sz w:val="20"/>
          <w:szCs w:val="20"/>
        </w:rPr>
        <w:t xml:space="preserve">  </w:t>
      </w:r>
      <w:r w:rsidR="009A2F50">
        <w:rPr>
          <w:rFonts w:cs="Arial"/>
          <w:sz w:val="20"/>
          <w:szCs w:val="20"/>
        </w:rPr>
        <w:t>korisniku</w:t>
      </w:r>
      <w:r w:rsidRPr="00FB5F39">
        <w:rPr>
          <w:rFonts w:cs="Arial"/>
          <w:sz w:val="20"/>
          <w:szCs w:val="20"/>
        </w:rPr>
        <w:t xml:space="preserve"> </w:t>
      </w:r>
      <w:r w:rsidRPr="00FB5F39">
        <w:rPr>
          <w:rFonts w:cs="Arial"/>
          <w:sz w:val="20"/>
          <w:szCs w:val="20"/>
          <w:lang w:val="sr-Latn-BA"/>
        </w:rPr>
        <w:t xml:space="preserve"> </w:t>
      </w:r>
      <w:r w:rsidR="009A2F50">
        <w:rPr>
          <w:rFonts w:cs="Arial"/>
          <w:sz w:val="20"/>
          <w:szCs w:val="20"/>
          <w:lang w:val="sr-Cyrl-RS"/>
        </w:rPr>
        <w:t>JU</w:t>
      </w:r>
      <w:r w:rsidRPr="00FB5F39">
        <w:rPr>
          <w:rFonts w:cs="Arial"/>
          <w:sz w:val="20"/>
          <w:szCs w:val="20"/>
          <w:lang w:val="sr-Cyrl-RS"/>
        </w:rPr>
        <w:t xml:space="preserve"> </w:t>
      </w:r>
      <w:r w:rsidR="009A2F50">
        <w:rPr>
          <w:rFonts w:cs="Arial"/>
          <w:sz w:val="20"/>
          <w:szCs w:val="20"/>
          <w:lang w:val="sr-Cyrl-RS"/>
        </w:rPr>
        <w:t>Centar</w:t>
      </w:r>
      <w:r w:rsidRPr="00FB5F39">
        <w:rPr>
          <w:rFonts w:cs="Arial"/>
          <w:sz w:val="20"/>
          <w:szCs w:val="20"/>
          <w:lang w:val="sr-Cyrl-RS"/>
        </w:rPr>
        <w:t xml:space="preserve"> </w:t>
      </w:r>
      <w:r w:rsidR="009A2F50">
        <w:rPr>
          <w:rFonts w:cs="Arial"/>
          <w:sz w:val="20"/>
          <w:szCs w:val="20"/>
          <w:lang w:val="sr-Cyrl-RS"/>
        </w:rPr>
        <w:t>za</w:t>
      </w:r>
      <w:r w:rsidRPr="00FB5F39">
        <w:rPr>
          <w:rFonts w:cs="Arial"/>
          <w:sz w:val="20"/>
          <w:szCs w:val="20"/>
          <w:lang w:val="sr-Cyrl-RS"/>
        </w:rPr>
        <w:t xml:space="preserve"> </w:t>
      </w:r>
      <w:r w:rsidR="009A2F50">
        <w:rPr>
          <w:rFonts w:cs="Arial"/>
          <w:sz w:val="20"/>
          <w:szCs w:val="20"/>
          <w:lang w:val="sr-Cyrl-RS"/>
        </w:rPr>
        <w:t>kulturu</w:t>
      </w:r>
      <w:r w:rsidRPr="00FB5F39">
        <w:rPr>
          <w:rFonts w:cs="Arial"/>
          <w:sz w:val="20"/>
          <w:szCs w:val="20"/>
          <w:lang w:val="sr-Cyrl-RS"/>
        </w:rPr>
        <w:t xml:space="preserve"> ''</w:t>
      </w:r>
      <w:r w:rsidR="009A2F50">
        <w:rPr>
          <w:rFonts w:cs="Arial"/>
          <w:sz w:val="20"/>
          <w:szCs w:val="20"/>
          <w:lang w:val="sr-Cyrl-RS"/>
        </w:rPr>
        <w:t>Filip</w:t>
      </w:r>
      <w:r w:rsidRPr="00FB5F39">
        <w:rPr>
          <w:rFonts w:cs="Arial"/>
          <w:sz w:val="20"/>
          <w:szCs w:val="20"/>
          <w:lang w:val="sr-Cyrl-RS"/>
        </w:rPr>
        <w:t xml:space="preserve"> </w:t>
      </w:r>
      <w:r w:rsidR="009A2F50">
        <w:rPr>
          <w:rFonts w:cs="Arial"/>
          <w:sz w:val="20"/>
          <w:szCs w:val="20"/>
          <w:lang w:val="sr-Cyrl-RS"/>
        </w:rPr>
        <w:t>Višnjić</w:t>
      </w:r>
      <w:r w:rsidRPr="00FB5F39">
        <w:rPr>
          <w:rFonts w:cs="Arial"/>
          <w:sz w:val="20"/>
          <w:szCs w:val="20"/>
          <w:lang w:val="sr-Cyrl-RS"/>
        </w:rPr>
        <w:t xml:space="preserve">“ </w:t>
      </w:r>
      <w:r w:rsidR="009A2F50">
        <w:rPr>
          <w:rFonts w:cs="Arial"/>
          <w:sz w:val="20"/>
          <w:szCs w:val="20"/>
          <w:lang w:val="sr-Cyrl-RS"/>
        </w:rPr>
        <w:t>iz</w:t>
      </w:r>
      <w:r w:rsidRPr="00FB5F39">
        <w:rPr>
          <w:rFonts w:cs="Arial"/>
          <w:sz w:val="20"/>
          <w:szCs w:val="20"/>
          <w:lang w:val="sr-Cyrl-RS"/>
        </w:rPr>
        <w:t xml:space="preserve">  </w:t>
      </w:r>
      <w:r w:rsidR="009A2F50">
        <w:rPr>
          <w:rFonts w:cs="Arial"/>
          <w:sz w:val="20"/>
          <w:szCs w:val="20"/>
          <w:lang w:val="sr-Cyrl-RS"/>
        </w:rPr>
        <w:t>Ugljevika</w:t>
      </w:r>
      <w:r w:rsidRPr="00FB5F39">
        <w:rPr>
          <w:rFonts w:cs="Arial"/>
          <w:sz w:val="20"/>
          <w:szCs w:val="20"/>
        </w:rPr>
        <w:t xml:space="preserve">, </w:t>
      </w:r>
      <w:r w:rsidR="009A2F50">
        <w:rPr>
          <w:rFonts w:cs="Arial"/>
          <w:sz w:val="20"/>
          <w:szCs w:val="20"/>
        </w:rPr>
        <w:t>da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mjesecu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  <w:lang w:val="sr-Cyrl-RS"/>
        </w:rPr>
        <w:t>NOVEMBRU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može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izvršiti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realokacija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budžetskih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sredstava</w:t>
      </w:r>
      <w:r w:rsidRPr="00FB5F39">
        <w:rPr>
          <w:rFonts w:cs="Arial"/>
          <w:sz w:val="20"/>
          <w:szCs w:val="20"/>
        </w:rPr>
        <w:t>:</w:t>
      </w:r>
    </w:p>
    <w:p w:rsidR="00671568" w:rsidRPr="00FB5F39" w:rsidRDefault="00671568" w:rsidP="00671568">
      <w:pPr>
        <w:ind w:right="12" w:firstLine="0"/>
        <w:rPr>
          <w:rFonts w:cs="Arial"/>
          <w:sz w:val="20"/>
          <w:szCs w:val="20"/>
          <w:lang w:val="sr-Latn-BA"/>
        </w:rPr>
      </w:pPr>
    </w:p>
    <w:p w:rsidR="00671568" w:rsidRPr="00FB5F39" w:rsidRDefault="009A2F50" w:rsidP="00671568">
      <w:pPr>
        <w:ind w:right="12"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Sa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pozicija</w:t>
      </w:r>
      <w:r w:rsidR="00671568" w:rsidRPr="00FB5F39">
        <w:rPr>
          <w:rFonts w:cs="Arial"/>
          <w:sz w:val="20"/>
          <w:szCs w:val="20"/>
        </w:rPr>
        <w:t>:</w:t>
      </w:r>
    </w:p>
    <w:p w:rsidR="00671568" w:rsidRPr="00FB5F39" w:rsidRDefault="00671568" w:rsidP="00951806">
      <w:pPr>
        <w:ind w:right="12" w:firstLine="0"/>
        <w:jc w:val="left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>-4111</w:t>
      </w:r>
      <w:r w:rsidR="00001355">
        <w:rPr>
          <w:rFonts w:cs="Arial"/>
          <w:sz w:val="20"/>
          <w:szCs w:val="20"/>
        </w:rPr>
        <w:t>00-</w:t>
      </w:r>
      <w:r w:rsidR="009A2F50">
        <w:rPr>
          <w:rFonts w:cs="Arial"/>
          <w:sz w:val="20"/>
          <w:szCs w:val="20"/>
        </w:rPr>
        <w:t>Bruto</w:t>
      </w:r>
      <w:r w:rsidR="00001355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plate</w:t>
      </w:r>
      <w:r w:rsidR="00001355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zaposlenih</w:t>
      </w:r>
      <w:r w:rsidR="00001355">
        <w:rPr>
          <w:rFonts w:cs="Arial"/>
          <w:sz w:val="20"/>
          <w:szCs w:val="20"/>
        </w:rPr>
        <w:t>......</w:t>
      </w:r>
      <w:r w:rsidRPr="00FB5F39">
        <w:rPr>
          <w:rFonts w:cs="Arial"/>
          <w:sz w:val="20"/>
          <w:szCs w:val="20"/>
        </w:rPr>
        <w:t>.....</w:t>
      </w:r>
      <w:r w:rsidR="00ED5A44">
        <w:rPr>
          <w:rFonts w:cs="Arial"/>
          <w:sz w:val="20"/>
          <w:szCs w:val="20"/>
          <w:lang w:val="sr-Latn-BA"/>
        </w:rPr>
        <w:t>...</w:t>
      </w:r>
      <w:r w:rsidRPr="00FB5F39">
        <w:rPr>
          <w:rFonts w:cs="Arial"/>
          <w:sz w:val="20"/>
          <w:szCs w:val="20"/>
        </w:rPr>
        <w:t>.1.300,00</w:t>
      </w:r>
      <w:r w:rsidR="009A2F50">
        <w:rPr>
          <w:rFonts w:cs="Arial"/>
          <w:sz w:val="20"/>
          <w:szCs w:val="20"/>
        </w:rPr>
        <w:t>KM</w:t>
      </w:r>
    </w:p>
    <w:p w:rsidR="00671568" w:rsidRPr="00FB5F39" w:rsidRDefault="00671568" w:rsidP="00951806">
      <w:pPr>
        <w:ind w:right="12" w:firstLine="0"/>
        <w:jc w:val="left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>-412500-</w:t>
      </w:r>
      <w:r w:rsidR="009A2F50">
        <w:rPr>
          <w:rFonts w:cs="Arial"/>
          <w:sz w:val="20"/>
          <w:szCs w:val="20"/>
        </w:rPr>
        <w:t>Rashodi</w:t>
      </w:r>
      <w:r w:rsidR="00001355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</w:t>
      </w:r>
      <w:r w:rsidR="00001355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tekuće</w:t>
      </w:r>
      <w:r w:rsidR="00001355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održavanje</w:t>
      </w:r>
      <w:r w:rsidR="00001355">
        <w:rPr>
          <w:rFonts w:cs="Arial"/>
          <w:sz w:val="20"/>
          <w:szCs w:val="20"/>
        </w:rPr>
        <w:t>..</w:t>
      </w:r>
      <w:r w:rsidRPr="00FB5F39">
        <w:rPr>
          <w:rFonts w:cs="Arial"/>
          <w:sz w:val="20"/>
          <w:szCs w:val="20"/>
        </w:rPr>
        <w:t>...263,00</w:t>
      </w:r>
      <w:r w:rsidR="009A2F50">
        <w:rPr>
          <w:rFonts w:cs="Arial"/>
          <w:sz w:val="20"/>
          <w:szCs w:val="20"/>
        </w:rPr>
        <w:t>KM</w:t>
      </w:r>
    </w:p>
    <w:p w:rsidR="00671568" w:rsidRPr="00FB5F39" w:rsidRDefault="00671568" w:rsidP="00951806">
      <w:pPr>
        <w:ind w:right="12" w:firstLine="0"/>
        <w:jc w:val="left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>-412900-</w:t>
      </w:r>
      <w:r w:rsidR="009A2F50">
        <w:rPr>
          <w:rFonts w:cs="Arial"/>
          <w:sz w:val="20"/>
          <w:szCs w:val="20"/>
        </w:rPr>
        <w:t>Ostali</w:t>
      </w:r>
      <w:r w:rsidR="00001355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rashodi</w:t>
      </w:r>
      <w:r w:rsidR="00001355">
        <w:rPr>
          <w:rFonts w:cs="Arial"/>
          <w:sz w:val="20"/>
          <w:szCs w:val="20"/>
        </w:rPr>
        <w:t xml:space="preserve"> ................</w:t>
      </w:r>
      <w:r w:rsidR="00ED5A44">
        <w:rPr>
          <w:rFonts w:cs="Arial"/>
          <w:sz w:val="20"/>
          <w:szCs w:val="20"/>
          <w:lang w:val="sr-Latn-BA"/>
        </w:rPr>
        <w:t>...</w:t>
      </w:r>
      <w:r w:rsidR="00001355">
        <w:rPr>
          <w:rFonts w:cs="Arial"/>
          <w:sz w:val="20"/>
          <w:szCs w:val="20"/>
        </w:rPr>
        <w:t>...</w:t>
      </w:r>
      <w:r w:rsidRPr="00FB5F39">
        <w:rPr>
          <w:rFonts w:cs="Arial"/>
          <w:sz w:val="20"/>
          <w:szCs w:val="20"/>
        </w:rPr>
        <w:t>........217,00</w:t>
      </w:r>
      <w:r w:rsidR="009A2F50">
        <w:rPr>
          <w:rFonts w:cs="Arial"/>
          <w:sz w:val="20"/>
          <w:szCs w:val="20"/>
        </w:rPr>
        <w:t>KM</w:t>
      </w:r>
    </w:p>
    <w:p w:rsidR="00671568" w:rsidRPr="00FB5F39" w:rsidRDefault="00671568" w:rsidP="00951806">
      <w:pPr>
        <w:ind w:right="12" w:firstLine="0"/>
        <w:jc w:val="left"/>
        <w:rPr>
          <w:rFonts w:cs="Arial"/>
          <w:sz w:val="20"/>
          <w:szCs w:val="20"/>
        </w:rPr>
      </w:pPr>
    </w:p>
    <w:p w:rsidR="00671568" w:rsidRPr="00FB5F39" w:rsidRDefault="009A2F50" w:rsidP="00951806">
      <w:pPr>
        <w:ind w:right="12" w:firstLine="0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Na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pozicije</w:t>
      </w:r>
      <w:r w:rsidR="00671568" w:rsidRPr="00FB5F39">
        <w:rPr>
          <w:rFonts w:cs="Arial"/>
          <w:sz w:val="20"/>
          <w:szCs w:val="20"/>
        </w:rPr>
        <w:t xml:space="preserve">: </w:t>
      </w:r>
    </w:p>
    <w:p w:rsidR="00671568" w:rsidRPr="00FB5F39" w:rsidRDefault="00671568" w:rsidP="00951806">
      <w:pPr>
        <w:ind w:right="12" w:firstLine="0"/>
        <w:jc w:val="left"/>
        <w:rPr>
          <w:rFonts w:cs="Arial"/>
          <w:sz w:val="20"/>
          <w:szCs w:val="20"/>
        </w:rPr>
      </w:pPr>
    </w:p>
    <w:p w:rsidR="00671568" w:rsidRPr="00FB5F39" w:rsidRDefault="00671568" w:rsidP="00951806">
      <w:pPr>
        <w:ind w:right="12" w:firstLine="0"/>
        <w:jc w:val="left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>-411400-</w:t>
      </w:r>
      <w:r w:rsidR="009A2F50">
        <w:rPr>
          <w:rFonts w:cs="Arial"/>
          <w:sz w:val="20"/>
          <w:szCs w:val="20"/>
        </w:rPr>
        <w:t>Rashodi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otprem</w:t>
      </w:r>
      <w:r w:rsidRPr="00FB5F39">
        <w:rPr>
          <w:rFonts w:cs="Arial"/>
          <w:sz w:val="20"/>
          <w:szCs w:val="20"/>
        </w:rPr>
        <w:t>.</w:t>
      </w:r>
      <w:r w:rsidR="009A2F50">
        <w:rPr>
          <w:rFonts w:cs="Arial"/>
          <w:sz w:val="20"/>
          <w:szCs w:val="20"/>
        </w:rPr>
        <w:t>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jubil</w:t>
      </w:r>
      <w:r w:rsidR="00EA6DA2">
        <w:rPr>
          <w:rFonts w:cs="Arial"/>
          <w:sz w:val="20"/>
          <w:szCs w:val="20"/>
        </w:rPr>
        <w:t>....</w:t>
      </w:r>
      <w:r w:rsidRPr="00FB5F39">
        <w:rPr>
          <w:rFonts w:cs="Arial"/>
          <w:sz w:val="20"/>
          <w:szCs w:val="20"/>
        </w:rPr>
        <w:t>.....1.300,00</w:t>
      </w:r>
      <w:r w:rsidR="009A2F50">
        <w:rPr>
          <w:rFonts w:cs="Arial"/>
          <w:sz w:val="20"/>
          <w:szCs w:val="20"/>
        </w:rPr>
        <w:t>KM</w:t>
      </w:r>
    </w:p>
    <w:p w:rsidR="00671568" w:rsidRPr="00FB5F39" w:rsidRDefault="00671568" w:rsidP="00951806">
      <w:pPr>
        <w:ind w:right="12" w:firstLine="0"/>
        <w:jc w:val="left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>-412300-</w:t>
      </w:r>
      <w:r w:rsidR="009A2F50">
        <w:rPr>
          <w:rFonts w:cs="Arial"/>
          <w:sz w:val="20"/>
          <w:szCs w:val="20"/>
        </w:rPr>
        <w:t>Rashodi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režijski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materijal</w:t>
      </w:r>
      <w:r w:rsidRPr="00FB5F39">
        <w:rPr>
          <w:rFonts w:cs="Arial"/>
          <w:sz w:val="20"/>
          <w:szCs w:val="20"/>
        </w:rPr>
        <w:t>....263,00</w:t>
      </w:r>
      <w:r w:rsidR="009A2F50">
        <w:rPr>
          <w:rFonts w:cs="Arial"/>
          <w:sz w:val="20"/>
          <w:szCs w:val="20"/>
        </w:rPr>
        <w:t>KM</w:t>
      </w:r>
    </w:p>
    <w:p w:rsidR="00671568" w:rsidRPr="00FB5F39" w:rsidRDefault="00671568" w:rsidP="00951806">
      <w:pPr>
        <w:ind w:right="12" w:firstLine="0"/>
        <w:jc w:val="left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>-419100-</w:t>
      </w:r>
      <w:r w:rsidR="009A2F50">
        <w:rPr>
          <w:rFonts w:cs="Arial"/>
          <w:sz w:val="20"/>
          <w:szCs w:val="20"/>
        </w:rPr>
        <w:t>Rashodi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po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sudskim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rješenjima</w:t>
      </w:r>
      <w:r w:rsidR="00EA6DA2">
        <w:rPr>
          <w:rFonts w:cs="Arial"/>
          <w:sz w:val="20"/>
          <w:szCs w:val="20"/>
        </w:rPr>
        <w:t>.</w:t>
      </w:r>
      <w:r w:rsidRPr="00FB5F39">
        <w:rPr>
          <w:rFonts w:cs="Arial"/>
          <w:sz w:val="20"/>
          <w:szCs w:val="20"/>
        </w:rPr>
        <w:t>..217,00</w:t>
      </w:r>
      <w:r w:rsidR="009A2F50">
        <w:rPr>
          <w:rFonts w:cs="Arial"/>
          <w:sz w:val="20"/>
          <w:szCs w:val="20"/>
        </w:rPr>
        <w:t>KM</w:t>
      </w:r>
    </w:p>
    <w:p w:rsidR="00671568" w:rsidRPr="00FB5F39" w:rsidRDefault="00671568" w:rsidP="00671568">
      <w:pPr>
        <w:ind w:right="12" w:firstLine="0"/>
        <w:jc w:val="center"/>
        <w:rPr>
          <w:rFonts w:cs="Arial"/>
          <w:sz w:val="20"/>
          <w:szCs w:val="20"/>
          <w:lang w:val="sr-Latn-BA"/>
        </w:rPr>
      </w:pPr>
    </w:p>
    <w:p w:rsidR="00671568" w:rsidRPr="00FB5F39" w:rsidRDefault="00671568" w:rsidP="00671568">
      <w:pPr>
        <w:ind w:right="12" w:firstLine="0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ab/>
      </w:r>
      <w:r w:rsidR="009A2F50">
        <w:rPr>
          <w:rFonts w:cs="Arial"/>
          <w:sz w:val="20"/>
          <w:szCs w:val="20"/>
        </w:rPr>
        <w:t>Nalaže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službi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budžeta</w:t>
      </w:r>
      <w:r w:rsidRPr="00FB5F39">
        <w:rPr>
          <w:rFonts w:cs="Arial"/>
          <w:sz w:val="20"/>
          <w:szCs w:val="20"/>
        </w:rPr>
        <w:t xml:space="preserve">, </w:t>
      </w:r>
      <w:r w:rsidR="009A2F50">
        <w:rPr>
          <w:rFonts w:cs="Arial"/>
          <w:sz w:val="20"/>
          <w:szCs w:val="20"/>
        </w:rPr>
        <w:t>tj</w:t>
      </w:r>
      <w:r w:rsidRPr="00FB5F39">
        <w:rPr>
          <w:rFonts w:cs="Arial"/>
          <w:sz w:val="20"/>
          <w:szCs w:val="20"/>
        </w:rPr>
        <w:t>.</w:t>
      </w:r>
      <w:r w:rsidR="009A2F50">
        <w:rPr>
          <w:rFonts w:cs="Arial"/>
          <w:sz w:val="20"/>
          <w:szCs w:val="20"/>
        </w:rPr>
        <w:t>službeniku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zaduženom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unos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operativnog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budžeta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da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može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na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osnovu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ovog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Rješenja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izvršiti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unos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iste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pozicije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po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tački</w:t>
      </w:r>
      <w:r w:rsidRPr="00FB5F39">
        <w:rPr>
          <w:rFonts w:cs="Arial"/>
          <w:sz w:val="20"/>
          <w:szCs w:val="20"/>
        </w:rPr>
        <w:t xml:space="preserve"> 1 </w:t>
      </w:r>
      <w:r w:rsidR="009A2F50">
        <w:rPr>
          <w:rFonts w:cs="Arial"/>
          <w:sz w:val="20"/>
          <w:szCs w:val="20"/>
        </w:rPr>
        <w:t>ovog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Rješenja</w:t>
      </w:r>
      <w:r w:rsidRPr="00FB5F39">
        <w:rPr>
          <w:rFonts w:cs="Arial"/>
          <w:sz w:val="20"/>
          <w:szCs w:val="20"/>
        </w:rPr>
        <w:t>.</w:t>
      </w:r>
    </w:p>
    <w:p w:rsidR="00671568" w:rsidRPr="00FB5F39" w:rsidRDefault="00671568" w:rsidP="00671568">
      <w:pPr>
        <w:ind w:right="12" w:firstLine="0"/>
        <w:jc w:val="center"/>
        <w:rPr>
          <w:rStyle w:val="Emphasis"/>
          <w:rFonts w:cs="Arial"/>
          <w:i w:val="0"/>
          <w:sz w:val="20"/>
          <w:szCs w:val="20"/>
        </w:rPr>
      </w:pPr>
      <w:r w:rsidRPr="00FB5F39">
        <w:rPr>
          <w:rStyle w:val="Emphasis"/>
          <w:rFonts w:cs="Arial"/>
          <w:i w:val="0"/>
          <w:sz w:val="20"/>
          <w:szCs w:val="20"/>
        </w:rPr>
        <w:t>III</w:t>
      </w:r>
    </w:p>
    <w:p w:rsidR="00671568" w:rsidRPr="00FB5F39" w:rsidRDefault="00671568" w:rsidP="00671568">
      <w:pPr>
        <w:ind w:right="12" w:firstLine="0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ab/>
      </w:r>
      <w:r w:rsidR="009A2F50">
        <w:rPr>
          <w:rFonts w:cs="Arial"/>
          <w:sz w:val="20"/>
          <w:szCs w:val="20"/>
        </w:rPr>
        <w:t>Ovo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Rješenje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stupa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na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snagu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danom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donošenja</w:t>
      </w:r>
      <w:r w:rsidRPr="00FB5F39">
        <w:rPr>
          <w:rFonts w:cs="Arial"/>
          <w:sz w:val="20"/>
          <w:szCs w:val="20"/>
        </w:rPr>
        <w:t xml:space="preserve">, </w:t>
      </w:r>
      <w:r w:rsidR="009A2F50">
        <w:rPr>
          <w:rFonts w:cs="Arial"/>
          <w:sz w:val="20"/>
          <w:szCs w:val="20"/>
        </w:rPr>
        <w:t>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isto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će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objaviti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</w:t>
      </w:r>
      <w:r w:rsidRPr="00FB5F39">
        <w:rPr>
          <w:rFonts w:cs="Arial"/>
          <w:sz w:val="20"/>
          <w:szCs w:val="20"/>
        </w:rPr>
        <w:t xml:space="preserve"> „</w:t>
      </w:r>
      <w:r w:rsidR="009A2F50">
        <w:rPr>
          <w:rFonts w:cs="Arial"/>
          <w:sz w:val="20"/>
          <w:szCs w:val="20"/>
        </w:rPr>
        <w:t>Službenom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biltenu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opštine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Ugljevik</w:t>
      </w:r>
      <w:r w:rsidRPr="00FB5F39">
        <w:rPr>
          <w:rFonts w:cs="Arial"/>
          <w:sz w:val="20"/>
          <w:szCs w:val="20"/>
        </w:rPr>
        <w:t xml:space="preserve">“. </w:t>
      </w:r>
    </w:p>
    <w:p w:rsidR="00671568" w:rsidRPr="00FB5F39" w:rsidRDefault="00671568" w:rsidP="00671568">
      <w:pPr>
        <w:ind w:right="12" w:firstLine="0"/>
        <w:rPr>
          <w:rFonts w:cs="Arial"/>
          <w:sz w:val="20"/>
          <w:szCs w:val="20"/>
        </w:rPr>
      </w:pPr>
    </w:p>
    <w:p w:rsidR="00671568" w:rsidRPr="00951806" w:rsidRDefault="009A2F50" w:rsidP="00951806">
      <w:pPr>
        <w:ind w:right="12" w:firstLine="0"/>
        <w:jc w:val="left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REPUBLIKA</w:t>
      </w:r>
      <w:r w:rsidR="00671568" w:rsidRPr="00951806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SRPSKA</w:t>
      </w:r>
    </w:p>
    <w:p w:rsidR="00671568" w:rsidRPr="00951806" w:rsidRDefault="009A2F50" w:rsidP="00951806">
      <w:pPr>
        <w:ind w:right="12" w:firstLine="0"/>
        <w:jc w:val="left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OPŠTINA</w:t>
      </w:r>
      <w:r w:rsidR="00671568" w:rsidRPr="00951806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UGLjEVIK</w:t>
      </w:r>
      <w:r w:rsidR="00671568" w:rsidRPr="00951806">
        <w:rPr>
          <w:rFonts w:cs="Arial"/>
          <w:sz w:val="18"/>
          <w:szCs w:val="18"/>
          <w:lang w:val="sr-Cyrl-CS"/>
        </w:rPr>
        <w:t xml:space="preserve">                                    </w:t>
      </w:r>
    </w:p>
    <w:p w:rsidR="00671568" w:rsidRPr="00951806" w:rsidRDefault="009A2F50" w:rsidP="00951806">
      <w:pPr>
        <w:ind w:right="12" w:firstLine="0"/>
        <w:jc w:val="left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NAČELNIK</w:t>
      </w:r>
      <w:r w:rsidR="00671568" w:rsidRPr="00951806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OPŠTINE</w:t>
      </w:r>
      <w:r w:rsidR="00671568" w:rsidRPr="00951806">
        <w:rPr>
          <w:rFonts w:cs="Arial"/>
          <w:sz w:val="18"/>
          <w:szCs w:val="18"/>
          <w:lang w:val="sr-Cyrl-CS"/>
        </w:rPr>
        <w:t xml:space="preserve">                                                                                                                </w:t>
      </w:r>
    </w:p>
    <w:p w:rsidR="00671568" w:rsidRPr="00951806" w:rsidRDefault="009A2F50" w:rsidP="00951806">
      <w:pPr>
        <w:ind w:right="12" w:firstLine="0"/>
        <w:jc w:val="left"/>
        <w:rPr>
          <w:rFonts w:cs="Arial"/>
          <w:sz w:val="18"/>
          <w:szCs w:val="18"/>
          <w:lang w:val="sr-Latn-BA"/>
        </w:rPr>
      </w:pPr>
      <w:r>
        <w:rPr>
          <w:rFonts w:cs="Arial"/>
          <w:sz w:val="18"/>
          <w:szCs w:val="18"/>
          <w:lang w:val="sr-Cyrl-CS"/>
        </w:rPr>
        <w:t>Broj</w:t>
      </w:r>
      <w:r w:rsidR="00671568" w:rsidRPr="00951806">
        <w:rPr>
          <w:rFonts w:cs="Arial"/>
          <w:sz w:val="18"/>
          <w:szCs w:val="18"/>
          <w:lang w:val="sr-Cyrl-CS"/>
        </w:rPr>
        <w:t xml:space="preserve">: 02/4-40-1205/23      </w:t>
      </w:r>
      <w:r w:rsidR="00671568" w:rsidRPr="00951806">
        <w:rPr>
          <w:rFonts w:cs="Arial"/>
          <w:sz w:val="18"/>
          <w:szCs w:val="18"/>
        </w:rPr>
        <w:t xml:space="preserve">  </w:t>
      </w:r>
      <w:r w:rsidR="00EA6DA2">
        <w:rPr>
          <w:rFonts w:cs="Arial"/>
          <w:sz w:val="18"/>
          <w:szCs w:val="18"/>
          <w:lang w:val="sr-Cyrl-CS"/>
        </w:rPr>
        <w:t xml:space="preserve">         </w:t>
      </w:r>
      <w:r>
        <w:rPr>
          <w:rFonts w:cs="Arial"/>
          <w:sz w:val="18"/>
          <w:szCs w:val="18"/>
          <w:lang w:val="sr-Cyrl-CS"/>
        </w:rPr>
        <w:t>NAČELNIK</w:t>
      </w:r>
      <w:r w:rsidR="00671568" w:rsidRPr="00951806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OPŠTINE</w:t>
      </w:r>
      <w:r w:rsidR="00671568" w:rsidRPr="00951806">
        <w:rPr>
          <w:rFonts w:cs="Arial"/>
          <w:sz w:val="18"/>
          <w:szCs w:val="18"/>
          <w:lang w:val="sr-Cyrl-CS"/>
        </w:rPr>
        <w:t xml:space="preserve">                                </w:t>
      </w:r>
    </w:p>
    <w:p w:rsidR="00671568" w:rsidRPr="00951806" w:rsidRDefault="009A2F50" w:rsidP="00951806">
      <w:pPr>
        <w:pBdr>
          <w:bottom w:val="single" w:sz="6" w:space="1" w:color="auto"/>
        </w:pBdr>
        <w:ind w:right="12" w:firstLine="0"/>
        <w:jc w:val="left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Datum</w:t>
      </w:r>
      <w:r w:rsidR="00671568" w:rsidRPr="00951806">
        <w:rPr>
          <w:rFonts w:cs="Arial"/>
          <w:sz w:val="18"/>
          <w:szCs w:val="18"/>
          <w:lang w:val="sr-Cyrl-CS"/>
        </w:rPr>
        <w:t>:22.12.2023</w:t>
      </w:r>
      <w:r w:rsidR="00671568" w:rsidRPr="00951806">
        <w:rPr>
          <w:rFonts w:cs="Arial"/>
          <w:sz w:val="18"/>
          <w:szCs w:val="18"/>
        </w:rPr>
        <w:t>.</w:t>
      </w:r>
      <w:r>
        <w:rPr>
          <w:rFonts w:cs="Arial"/>
          <w:sz w:val="18"/>
          <w:szCs w:val="18"/>
          <w:lang w:val="sr-Cyrl-CS"/>
        </w:rPr>
        <w:t>god</w:t>
      </w:r>
      <w:r w:rsidR="00671568" w:rsidRPr="00951806">
        <w:rPr>
          <w:rFonts w:cs="Arial"/>
          <w:sz w:val="18"/>
          <w:szCs w:val="18"/>
          <w:lang w:val="sr-Cyrl-CS"/>
        </w:rPr>
        <w:t xml:space="preserve">                 </w:t>
      </w:r>
      <w:r>
        <w:rPr>
          <w:rFonts w:cs="Arial"/>
          <w:sz w:val="18"/>
          <w:szCs w:val="18"/>
          <w:lang w:val="sr-Cyrl-CS"/>
        </w:rPr>
        <w:t>Vasilije</w:t>
      </w:r>
      <w:r w:rsidR="00671568" w:rsidRPr="00951806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Perić</w:t>
      </w:r>
      <w:r w:rsidR="00671568" w:rsidRPr="00951806">
        <w:rPr>
          <w:rFonts w:cs="Arial"/>
          <w:sz w:val="18"/>
          <w:szCs w:val="18"/>
          <w:lang w:val="sr-Cyrl-CS"/>
        </w:rPr>
        <w:t xml:space="preserve">, </w:t>
      </w:r>
      <w:r>
        <w:rPr>
          <w:rFonts w:cs="Arial"/>
          <w:sz w:val="18"/>
          <w:szCs w:val="18"/>
          <w:lang w:val="sr-Cyrl-CS"/>
        </w:rPr>
        <w:t>dipl</w:t>
      </w:r>
      <w:r w:rsidR="00671568" w:rsidRPr="00951806">
        <w:rPr>
          <w:rFonts w:cs="Arial"/>
          <w:sz w:val="18"/>
          <w:szCs w:val="18"/>
          <w:lang w:val="sr-Cyrl-CS"/>
        </w:rPr>
        <w:t>.</w:t>
      </w:r>
      <w:r>
        <w:rPr>
          <w:rFonts w:cs="Arial"/>
          <w:sz w:val="18"/>
          <w:szCs w:val="18"/>
          <w:lang w:val="sr-Cyrl-CS"/>
        </w:rPr>
        <w:t>ek</w:t>
      </w:r>
      <w:r w:rsidR="00671568" w:rsidRPr="00951806">
        <w:rPr>
          <w:rFonts w:cs="Arial"/>
          <w:sz w:val="18"/>
          <w:szCs w:val="18"/>
          <w:lang w:val="sr-Cyrl-CS"/>
        </w:rPr>
        <w:t>.</w:t>
      </w:r>
    </w:p>
    <w:p w:rsidR="00EA6DA2" w:rsidRDefault="00EA6DA2" w:rsidP="00951806">
      <w:pPr>
        <w:spacing w:line="276" w:lineRule="auto"/>
        <w:ind w:right="12" w:firstLine="0"/>
        <w:jc w:val="left"/>
        <w:rPr>
          <w:rFonts w:cs="Arial"/>
          <w:sz w:val="20"/>
          <w:szCs w:val="20"/>
          <w:lang w:val="sr-Cyrl-CS"/>
        </w:rPr>
      </w:pPr>
    </w:p>
    <w:p w:rsidR="00671568" w:rsidRPr="00FB5F39" w:rsidRDefault="009A2F50" w:rsidP="00951806">
      <w:pPr>
        <w:spacing w:line="276" w:lineRule="auto"/>
        <w:ind w:right="12" w:firstLine="0"/>
        <w:jc w:val="left"/>
        <w:rPr>
          <w:rFonts w:cs="Arial"/>
          <w:sz w:val="20"/>
          <w:szCs w:val="20"/>
          <w:lang w:val="sr-Cyrl-CS"/>
        </w:rPr>
      </w:pPr>
      <w:r>
        <w:rPr>
          <w:rFonts w:cs="Arial"/>
          <w:sz w:val="20"/>
          <w:szCs w:val="20"/>
          <w:lang w:val="sr-Cyrl-CS"/>
        </w:rPr>
        <w:t>Na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osnovu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člana</w:t>
      </w:r>
      <w:r w:rsidR="00671568" w:rsidRPr="00FB5F39">
        <w:rPr>
          <w:rFonts w:cs="Arial"/>
          <w:sz w:val="20"/>
          <w:szCs w:val="20"/>
          <w:lang w:val="sr-Cyrl-CS"/>
        </w:rPr>
        <w:t xml:space="preserve"> 59. </w:t>
      </w:r>
      <w:r>
        <w:rPr>
          <w:rFonts w:cs="Arial"/>
          <w:sz w:val="20"/>
          <w:szCs w:val="20"/>
          <w:lang w:val="sr-Cyrl-CS"/>
        </w:rPr>
        <w:t>Zakona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lokalnoj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samoupravi</w:t>
      </w:r>
      <w:r w:rsidR="00671568" w:rsidRPr="00FB5F39">
        <w:rPr>
          <w:rFonts w:cs="Arial"/>
          <w:sz w:val="20"/>
          <w:szCs w:val="20"/>
          <w:lang w:val="sr-Cyrl-CS"/>
        </w:rPr>
        <w:t xml:space="preserve"> („</w:t>
      </w:r>
      <w:r>
        <w:rPr>
          <w:rFonts w:cs="Arial"/>
          <w:sz w:val="20"/>
          <w:szCs w:val="20"/>
          <w:lang w:val="sr-Cyrl-CS"/>
        </w:rPr>
        <w:t>Službeni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glasnik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Republike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Srpske</w:t>
      </w:r>
      <w:r w:rsidR="00671568" w:rsidRPr="00FB5F39">
        <w:rPr>
          <w:rFonts w:cs="Arial"/>
          <w:sz w:val="20"/>
          <w:szCs w:val="20"/>
          <w:lang w:val="sr-Cyrl-CS"/>
        </w:rPr>
        <w:t xml:space="preserve">“, </w:t>
      </w:r>
      <w:r>
        <w:rPr>
          <w:rFonts w:cs="Arial"/>
          <w:sz w:val="20"/>
          <w:szCs w:val="20"/>
          <w:lang w:val="sr-Cyrl-CS"/>
        </w:rPr>
        <w:t>broj</w:t>
      </w:r>
      <w:r w:rsidR="00671568" w:rsidRPr="00FB5F39">
        <w:rPr>
          <w:rFonts w:cs="Arial"/>
          <w:sz w:val="20"/>
          <w:szCs w:val="20"/>
          <w:lang w:val="sr-Cyrl-CS"/>
        </w:rPr>
        <w:t xml:space="preserve"> 97/16) </w:t>
      </w:r>
      <w:r>
        <w:rPr>
          <w:rFonts w:cs="Arial"/>
          <w:sz w:val="20"/>
          <w:szCs w:val="20"/>
          <w:lang w:val="sr-Cyrl-CS"/>
        </w:rPr>
        <w:t>i</w:t>
      </w:r>
      <w:r w:rsidR="00671568" w:rsidRPr="00FB5F39">
        <w:rPr>
          <w:rFonts w:cs="Arial"/>
          <w:sz w:val="20"/>
          <w:szCs w:val="20"/>
          <w:lang w:val="sr-Cyrl-CS"/>
        </w:rPr>
        <w:t xml:space="preserve">  </w:t>
      </w:r>
      <w:r>
        <w:rPr>
          <w:rFonts w:cs="Arial"/>
          <w:sz w:val="20"/>
          <w:szCs w:val="20"/>
          <w:lang w:val="sr-Cyrl-CS"/>
        </w:rPr>
        <w:t>člana</w:t>
      </w:r>
      <w:r w:rsidR="00671568" w:rsidRPr="00FB5F39">
        <w:rPr>
          <w:rFonts w:cs="Arial"/>
          <w:sz w:val="20"/>
          <w:szCs w:val="20"/>
          <w:lang w:val="sr-Cyrl-CS"/>
        </w:rPr>
        <w:t xml:space="preserve"> 68. </w:t>
      </w:r>
      <w:r>
        <w:rPr>
          <w:rFonts w:cs="Arial"/>
          <w:sz w:val="20"/>
          <w:szCs w:val="20"/>
          <w:lang w:val="sr-Cyrl-CS"/>
        </w:rPr>
        <w:t>Statuta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opštine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Ugljevik</w:t>
      </w:r>
      <w:r w:rsidR="00671568" w:rsidRPr="00FB5F39">
        <w:rPr>
          <w:rFonts w:cs="Arial"/>
          <w:sz w:val="20"/>
          <w:szCs w:val="20"/>
          <w:lang w:val="sr-Cyrl-CS"/>
        </w:rPr>
        <w:t xml:space="preserve"> („</w:t>
      </w:r>
      <w:r>
        <w:rPr>
          <w:rFonts w:cs="Arial"/>
          <w:sz w:val="20"/>
          <w:szCs w:val="20"/>
          <w:lang w:val="sr-Cyrl-CS"/>
        </w:rPr>
        <w:t>Službeni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bilten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opštine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Ugljevik</w:t>
      </w:r>
      <w:r w:rsidR="00671568" w:rsidRPr="00FB5F39">
        <w:rPr>
          <w:rFonts w:cs="Arial"/>
          <w:sz w:val="20"/>
          <w:szCs w:val="20"/>
          <w:lang w:val="sr-Cyrl-CS"/>
        </w:rPr>
        <w:t xml:space="preserve">“, </w:t>
      </w:r>
      <w:r>
        <w:rPr>
          <w:rFonts w:cs="Arial"/>
          <w:sz w:val="20"/>
          <w:szCs w:val="20"/>
          <w:lang w:val="sr-Cyrl-CS"/>
        </w:rPr>
        <w:t>broj</w:t>
      </w:r>
      <w:r w:rsidR="00671568" w:rsidRPr="00FB5F39">
        <w:rPr>
          <w:rFonts w:cs="Arial"/>
          <w:sz w:val="20"/>
          <w:szCs w:val="20"/>
          <w:lang w:val="sr-Cyrl-CS"/>
        </w:rPr>
        <w:t xml:space="preserve"> 7/17) </w:t>
      </w:r>
      <w:r>
        <w:rPr>
          <w:rFonts w:cs="Arial"/>
          <w:sz w:val="20"/>
          <w:szCs w:val="20"/>
          <w:lang w:val="sr-Cyrl-CS"/>
        </w:rPr>
        <w:t>i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člana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 w:rsidR="00671568" w:rsidRPr="00FB5F39">
        <w:rPr>
          <w:rFonts w:cs="Arial"/>
          <w:sz w:val="20"/>
          <w:szCs w:val="20"/>
          <w:lang w:val="sr-Latn-BA"/>
        </w:rPr>
        <w:t xml:space="preserve">8. </w:t>
      </w:r>
      <w:r>
        <w:rPr>
          <w:rFonts w:cs="Arial"/>
          <w:sz w:val="20"/>
          <w:szCs w:val="20"/>
        </w:rPr>
        <w:t>i</w:t>
      </w:r>
      <w:r w:rsidR="00671568" w:rsidRPr="00FB5F39">
        <w:rPr>
          <w:rFonts w:cs="Arial"/>
          <w:sz w:val="20"/>
          <w:szCs w:val="20"/>
        </w:rPr>
        <w:t xml:space="preserve"> </w:t>
      </w:r>
      <w:r w:rsidR="00671568" w:rsidRPr="00FB5F39">
        <w:rPr>
          <w:rFonts w:cs="Arial"/>
          <w:sz w:val="20"/>
          <w:szCs w:val="20"/>
          <w:lang w:val="sr-Cyrl-CS"/>
        </w:rPr>
        <w:t xml:space="preserve">10. </w:t>
      </w:r>
      <w:r>
        <w:rPr>
          <w:rFonts w:cs="Arial"/>
          <w:sz w:val="20"/>
          <w:szCs w:val="20"/>
          <w:lang w:val="sr-Cyrl-CS"/>
        </w:rPr>
        <w:t>Odluke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izvršenju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budžeta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opštine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Ugljevik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za</w:t>
      </w:r>
      <w:r w:rsidR="00671568" w:rsidRPr="00FB5F39">
        <w:rPr>
          <w:rFonts w:cs="Arial"/>
          <w:sz w:val="20"/>
          <w:szCs w:val="20"/>
          <w:lang w:val="sr-Cyrl-CS"/>
        </w:rPr>
        <w:t xml:space="preserve"> 2023. </w:t>
      </w:r>
      <w:r>
        <w:rPr>
          <w:rFonts w:cs="Arial"/>
          <w:sz w:val="20"/>
          <w:szCs w:val="20"/>
          <w:lang w:val="sr-Cyrl-CS"/>
        </w:rPr>
        <w:t>godinu</w:t>
      </w:r>
      <w:r w:rsidR="00671568" w:rsidRPr="00FB5F39">
        <w:rPr>
          <w:rFonts w:cs="Arial"/>
          <w:sz w:val="20"/>
          <w:szCs w:val="20"/>
          <w:lang w:val="sr-Cyrl-CS"/>
        </w:rPr>
        <w:t xml:space="preserve">, </w:t>
      </w:r>
      <w:r>
        <w:rPr>
          <w:rFonts w:cs="Arial"/>
          <w:sz w:val="20"/>
          <w:szCs w:val="20"/>
          <w:lang w:val="sr-Cyrl-CS"/>
        </w:rPr>
        <w:t>Načelnik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opštine</w:t>
      </w:r>
      <w:r w:rsidR="00671568" w:rsidRPr="00FB5F39">
        <w:rPr>
          <w:rFonts w:cs="Arial"/>
          <w:sz w:val="20"/>
          <w:szCs w:val="20"/>
          <w:lang w:val="sr-Cyrl-CS"/>
        </w:rPr>
        <w:t xml:space="preserve">  </w:t>
      </w:r>
      <w:r>
        <w:rPr>
          <w:rFonts w:cs="Arial"/>
          <w:sz w:val="20"/>
          <w:szCs w:val="20"/>
          <w:lang w:val="sr-Cyrl-CS"/>
        </w:rPr>
        <w:t>Ugljevik</w:t>
      </w:r>
      <w:r w:rsidR="00671568" w:rsidRPr="00FB5F39">
        <w:rPr>
          <w:rFonts w:cs="Arial"/>
          <w:sz w:val="20"/>
          <w:szCs w:val="20"/>
          <w:lang w:val="sr-Cyrl-CS"/>
        </w:rPr>
        <w:t xml:space="preserve">, </w:t>
      </w:r>
      <w:r>
        <w:rPr>
          <w:rFonts w:cs="Arial"/>
          <w:sz w:val="20"/>
          <w:szCs w:val="20"/>
          <w:lang w:val="sr-Cyrl-CS"/>
        </w:rPr>
        <w:t>donosi</w:t>
      </w:r>
      <w:r w:rsidR="00671568" w:rsidRPr="00FB5F39">
        <w:rPr>
          <w:rFonts w:cs="Arial"/>
          <w:sz w:val="20"/>
          <w:szCs w:val="20"/>
          <w:lang w:val="sr-Cyrl-CS"/>
        </w:rPr>
        <w:t>:</w:t>
      </w:r>
    </w:p>
    <w:p w:rsidR="00671568" w:rsidRPr="00FB5F39" w:rsidRDefault="00671568" w:rsidP="00671568">
      <w:pPr>
        <w:ind w:right="12" w:firstLine="0"/>
        <w:rPr>
          <w:rFonts w:cs="Arial"/>
          <w:sz w:val="20"/>
          <w:szCs w:val="20"/>
        </w:rPr>
      </w:pPr>
    </w:p>
    <w:p w:rsidR="00671568" w:rsidRPr="00FB5F39" w:rsidRDefault="009A2F50" w:rsidP="00671568">
      <w:pPr>
        <w:ind w:right="12" w:firstLine="0"/>
        <w:jc w:val="center"/>
        <w:rPr>
          <w:rFonts w:cs="Arial"/>
          <w:sz w:val="20"/>
          <w:szCs w:val="20"/>
          <w:lang w:val="sr-Cyrl-CS"/>
        </w:rPr>
      </w:pPr>
      <w:r>
        <w:rPr>
          <w:rFonts w:cs="Arial"/>
          <w:sz w:val="20"/>
          <w:szCs w:val="20"/>
          <w:lang w:val="sr-Cyrl-CS"/>
        </w:rPr>
        <w:t>R J E Š E NJ E</w:t>
      </w:r>
    </w:p>
    <w:p w:rsidR="00671568" w:rsidRPr="00FB5F39" w:rsidRDefault="00671568" w:rsidP="00671568">
      <w:pPr>
        <w:ind w:right="12" w:firstLine="0"/>
        <w:jc w:val="center"/>
        <w:rPr>
          <w:rFonts w:cs="Arial"/>
          <w:sz w:val="20"/>
          <w:szCs w:val="20"/>
          <w:lang w:val="sr-Cyrl-RS"/>
        </w:rPr>
      </w:pPr>
      <w:r w:rsidRPr="00FB5F39">
        <w:rPr>
          <w:rFonts w:cs="Arial"/>
          <w:sz w:val="20"/>
          <w:szCs w:val="20"/>
        </w:rPr>
        <w:t>I</w:t>
      </w:r>
    </w:p>
    <w:p w:rsidR="00671568" w:rsidRPr="00FB5F39" w:rsidRDefault="00671568" w:rsidP="00671568">
      <w:pPr>
        <w:ind w:right="12" w:firstLine="0"/>
        <w:rPr>
          <w:rFonts w:cs="Arial"/>
          <w:sz w:val="20"/>
          <w:szCs w:val="20"/>
          <w:lang w:val="sr-Cyrl-RS"/>
        </w:rPr>
      </w:pPr>
      <w:r w:rsidRPr="00FB5F39">
        <w:rPr>
          <w:rFonts w:cs="Arial"/>
          <w:sz w:val="20"/>
          <w:szCs w:val="20"/>
        </w:rPr>
        <w:t>O</w:t>
      </w:r>
      <w:r w:rsidR="009A2F50">
        <w:rPr>
          <w:rFonts w:cs="Arial"/>
          <w:sz w:val="20"/>
          <w:szCs w:val="20"/>
        </w:rPr>
        <w:t>dobrava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budžetskom</w:t>
      </w:r>
      <w:r w:rsidRPr="00FB5F39">
        <w:rPr>
          <w:rFonts w:cs="Arial"/>
          <w:sz w:val="20"/>
          <w:szCs w:val="20"/>
        </w:rPr>
        <w:t xml:space="preserve">  </w:t>
      </w:r>
      <w:r w:rsidR="009A2F50">
        <w:rPr>
          <w:rFonts w:cs="Arial"/>
          <w:sz w:val="20"/>
          <w:szCs w:val="20"/>
        </w:rPr>
        <w:t>korisniku</w:t>
      </w:r>
      <w:r w:rsidRPr="00FB5F39">
        <w:rPr>
          <w:rFonts w:cs="Arial"/>
          <w:sz w:val="20"/>
          <w:szCs w:val="20"/>
        </w:rPr>
        <w:t xml:space="preserve"> </w:t>
      </w:r>
      <w:r w:rsidRPr="00FB5F39">
        <w:rPr>
          <w:rFonts w:cs="Arial"/>
          <w:sz w:val="20"/>
          <w:szCs w:val="20"/>
          <w:lang w:val="sr-Latn-BA"/>
        </w:rPr>
        <w:t xml:space="preserve"> </w:t>
      </w:r>
      <w:r w:rsidR="009A2F50">
        <w:rPr>
          <w:rFonts w:cs="Arial"/>
          <w:sz w:val="20"/>
          <w:szCs w:val="20"/>
          <w:lang w:val="sr-Cyrl-RS"/>
        </w:rPr>
        <w:t>Turističkoj</w:t>
      </w:r>
      <w:r w:rsidRPr="00FB5F39">
        <w:rPr>
          <w:rFonts w:cs="Arial"/>
          <w:sz w:val="20"/>
          <w:szCs w:val="20"/>
          <w:lang w:val="sr-Cyrl-RS"/>
        </w:rPr>
        <w:t xml:space="preserve"> </w:t>
      </w:r>
      <w:r w:rsidR="009A2F50">
        <w:rPr>
          <w:rFonts w:cs="Arial"/>
          <w:sz w:val="20"/>
          <w:szCs w:val="20"/>
          <w:lang w:val="sr-Cyrl-RS"/>
        </w:rPr>
        <w:t>organizaciji</w:t>
      </w:r>
      <w:r w:rsidRPr="00FB5F39">
        <w:rPr>
          <w:rFonts w:cs="Arial"/>
          <w:sz w:val="20"/>
          <w:szCs w:val="20"/>
          <w:lang w:val="sr-Cyrl-RS"/>
        </w:rPr>
        <w:t xml:space="preserve"> </w:t>
      </w:r>
      <w:r w:rsidR="009A2F50">
        <w:rPr>
          <w:rFonts w:cs="Arial"/>
          <w:sz w:val="20"/>
          <w:szCs w:val="20"/>
          <w:lang w:val="sr-Cyrl-RS"/>
        </w:rPr>
        <w:t>Opštine</w:t>
      </w:r>
      <w:r w:rsidRPr="00FB5F39">
        <w:rPr>
          <w:rFonts w:cs="Arial"/>
          <w:sz w:val="20"/>
          <w:szCs w:val="20"/>
          <w:lang w:val="sr-Cyrl-RS"/>
        </w:rPr>
        <w:t xml:space="preserve"> </w:t>
      </w:r>
      <w:r w:rsidR="009A2F50">
        <w:rPr>
          <w:rFonts w:cs="Arial"/>
          <w:sz w:val="20"/>
          <w:szCs w:val="20"/>
          <w:lang w:val="sr-Cyrl-RS"/>
        </w:rPr>
        <w:t>Ugljevik</w:t>
      </w:r>
      <w:r w:rsidRPr="00FB5F39">
        <w:rPr>
          <w:rFonts w:cs="Arial"/>
          <w:sz w:val="20"/>
          <w:szCs w:val="20"/>
        </w:rPr>
        <w:t xml:space="preserve">, </w:t>
      </w:r>
      <w:r w:rsidR="009A2F50">
        <w:rPr>
          <w:rFonts w:cs="Arial"/>
          <w:sz w:val="20"/>
          <w:szCs w:val="20"/>
        </w:rPr>
        <w:t>da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mjesecu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  <w:lang w:val="sr-Cyrl-RS"/>
        </w:rPr>
        <w:t>NOVEMBRU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može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izvršiti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realokacija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budžetskih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sredstava</w:t>
      </w:r>
      <w:r w:rsidRPr="00FB5F39">
        <w:rPr>
          <w:rFonts w:cs="Arial"/>
          <w:sz w:val="20"/>
          <w:szCs w:val="20"/>
        </w:rPr>
        <w:t>:</w:t>
      </w:r>
    </w:p>
    <w:p w:rsidR="00671568" w:rsidRPr="00FB5F39" w:rsidRDefault="00671568" w:rsidP="00671568">
      <w:pPr>
        <w:ind w:right="12" w:firstLine="0"/>
        <w:rPr>
          <w:rFonts w:cs="Arial"/>
          <w:sz w:val="20"/>
          <w:szCs w:val="20"/>
          <w:lang w:val="sr-Latn-BA"/>
        </w:rPr>
      </w:pPr>
    </w:p>
    <w:p w:rsidR="00671568" w:rsidRPr="00FB5F39" w:rsidRDefault="009A2F50" w:rsidP="00671568">
      <w:pPr>
        <w:ind w:right="12"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Sa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pozicije</w:t>
      </w:r>
      <w:r w:rsidR="00671568" w:rsidRPr="00FB5F39">
        <w:rPr>
          <w:rFonts w:cs="Arial"/>
          <w:sz w:val="20"/>
          <w:szCs w:val="20"/>
        </w:rPr>
        <w:t>:</w:t>
      </w:r>
    </w:p>
    <w:p w:rsidR="00671568" w:rsidRPr="00FB5F39" w:rsidRDefault="00671568" w:rsidP="00EA6DA2">
      <w:pPr>
        <w:ind w:right="12" w:firstLine="0"/>
        <w:jc w:val="left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>-411100-</w:t>
      </w:r>
      <w:r w:rsidR="009A2F50">
        <w:rPr>
          <w:rFonts w:cs="Arial"/>
          <w:sz w:val="20"/>
          <w:szCs w:val="20"/>
        </w:rPr>
        <w:t>Bruto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plate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zaposlenih</w:t>
      </w:r>
      <w:r w:rsidR="00EA6DA2">
        <w:rPr>
          <w:rFonts w:cs="Arial"/>
          <w:sz w:val="20"/>
          <w:szCs w:val="20"/>
        </w:rPr>
        <w:t xml:space="preserve"> </w:t>
      </w:r>
      <w:r w:rsidR="00001355">
        <w:rPr>
          <w:rFonts w:cs="Arial"/>
          <w:sz w:val="20"/>
          <w:szCs w:val="20"/>
        </w:rPr>
        <w:t>.</w:t>
      </w:r>
      <w:r w:rsidRPr="00FB5F39">
        <w:rPr>
          <w:rFonts w:cs="Arial"/>
          <w:sz w:val="20"/>
          <w:szCs w:val="20"/>
        </w:rPr>
        <w:t>.....</w:t>
      </w:r>
      <w:r w:rsidR="00ED5A44">
        <w:rPr>
          <w:rFonts w:cs="Arial"/>
          <w:sz w:val="20"/>
          <w:szCs w:val="20"/>
          <w:lang w:val="sr-Latn-BA"/>
        </w:rPr>
        <w:t>....</w:t>
      </w:r>
      <w:r w:rsidRPr="00FB5F39">
        <w:rPr>
          <w:rFonts w:cs="Arial"/>
          <w:sz w:val="20"/>
          <w:szCs w:val="20"/>
        </w:rPr>
        <w:t>.....490,00</w:t>
      </w:r>
      <w:r w:rsidR="009A2F50">
        <w:rPr>
          <w:rFonts w:cs="Arial"/>
          <w:sz w:val="20"/>
          <w:szCs w:val="20"/>
        </w:rPr>
        <w:t>KM</w:t>
      </w:r>
    </w:p>
    <w:p w:rsidR="00671568" w:rsidRPr="00FB5F39" w:rsidRDefault="00671568" w:rsidP="00EA6DA2">
      <w:pPr>
        <w:ind w:right="12" w:firstLine="0"/>
        <w:jc w:val="left"/>
        <w:rPr>
          <w:rFonts w:cs="Arial"/>
          <w:sz w:val="20"/>
          <w:szCs w:val="20"/>
        </w:rPr>
      </w:pPr>
    </w:p>
    <w:p w:rsidR="00671568" w:rsidRPr="00FB5F39" w:rsidRDefault="009A2F50" w:rsidP="00EA6DA2">
      <w:pPr>
        <w:ind w:right="12" w:firstLine="0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Na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poziciju</w:t>
      </w:r>
      <w:r w:rsidR="00671568" w:rsidRPr="00FB5F39">
        <w:rPr>
          <w:rFonts w:cs="Arial"/>
          <w:sz w:val="20"/>
          <w:szCs w:val="20"/>
        </w:rPr>
        <w:t xml:space="preserve">: </w:t>
      </w:r>
    </w:p>
    <w:p w:rsidR="00671568" w:rsidRPr="00FB5F39" w:rsidRDefault="00671568" w:rsidP="00EA6DA2">
      <w:pPr>
        <w:ind w:right="12" w:firstLine="0"/>
        <w:jc w:val="left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 xml:space="preserve">-411300- </w:t>
      </w:r>
      <w:r w:rsidR="009A2F50">
        <w:rPr>
          <w:rFonts w:cs="Arial"/>
          <w:sz w:val="20"/>
          <w:szCs w:val="20"/>
        </w:rPr>
        <w:t>Rashodi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naknada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plate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vrijeme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bolovanja</w:t>
      </w:r>
      <w:r w:rsidRPr="00FB5F39">
        <w:rPr>
          <w:rFonts w:cs="Arial"/>
          <w:sz w:val="20"/>
          <w:szCs w:val="20"/>
        </w:rPr>
        <w:t xml:space="preserve"> ..........</w:t>
      </w:r>
      <w:r w:rsidR="00EA6DA2">
        <w:rPr>
          <w:rFonts w:cs="Arial"/>
          <w:sz w:val="20"/>
          <w:szCs w:val="20"/>
        </w:rPr>
        <w:t>.............</w:t>
      </w:r>
      <w:r w:rsidR="00001355">
        <w:rPr>
          <w:rFonts w:cs="Arial"/>
          <w:sz w:val="20"/>
          <w:szCs w:val="20"/>
        </w:rPr>
        <w:t>....</w:t>
      </w:r>
      <w:r w:rsidRPr="00FB5F39">
        <w:rPr>
          <w:rFonts w:cs="Arial"/>
          <w:sz w:val="20"/>
          <w:szCs w:val="20"/>
        </w:rPr>
        <w:t>..........</w:t>
      </w:r>
      <w:r w:rsidR="00ED5A44">
        <w:rPr>
          <w:rFonts w:cs="Arial"/>
          <w:sz w:val="20"/>
          <w:szCs w:val="20"/>
          <w:lang w:val="sr-Latn-BA"/>
        </w:rPr>
        <w:t>.................</w:t>
      </w:r>
      <w:r w:rsidRPr="00FB5F39">
        <w:rPr>
          <w:rFonts w:cs="Arial"/>
          <w:sz w:val="20"/>
          <w:szCs w:val="20"/>
        </w:rPr>
        <w:t>...........490,00</w:t>
      </w:r>
      <w:r w:rsidR="009A2F50">
        <w:rPr>
          <w:rFonts w:cs="Arial"/>
          <w:sz w:val="20"/>
          <w:szCs w:val="20"/>
        </w:rPr>
        <w:t>KM</w:t>
      </w:r>
    </w:p>
    <w:p w:rsidR="00671568" w:rsidRPr="00FB5F39" w:rsidRDefault="00671568" w:rsidP="00671568">
      <w:pPr>
        <w:ind w:right="12" w:firstLine="0"/>
        <w:jc w:val="center"/>
        <w:rPr>
          <w:rFonts w:cs="Arial"/>
          <w:sz w:val="20"/>
          <w:szCs w:val="20"/>
          <w:lang w:val="sr-Latn-BA"/>
        </w:rPr>
      </w:pPr>
    </w:p>
    <w:p w:rsidR="00671568" w:rsidRPr="00FB5F39" w:rsidRDefault="00671568" w:rsidP="00671568">
      <w:pPr>
        <w:ind w:right="12" w:firstLine="0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ab/>
      </w:r>
      <w:r w:rsidR="009A2F50">
        <w:rPr>
          <w:rFonts w:cs="Arial"/>
          <w:sz w:val="20"/>
          <w:szCs w:val="20"/>
        </w:rPr>
        <w:t>Nalaže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službi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budžeta</w:t>
      </w:r>
      <w:r w:rsidRPr="00FB5F39">
        <w:rPr>
          <w:rFonts w:cs="Arial"/>
          <w:sz w:val="20"/>
          <w:szCs w:val="20"/>
        </w:rPr>
        <w:t xml:space="preserve">, </w:t>
      </w:r>
      <w:r w:rsidR="009A2F50">
        <w:rPr>
          <w:rFonts w:cs="Arial"/>
          <w:sz w:val="20"/>
          <w:szCs w:val="20"/>
        </w:rPr>
        <w:t>tj</w:t>
      </w:r>
      <w:r w:rsidRPr="00FB5F39">
        <w:rPr>
          <w:rFonts w:cs="Arial"/>
          <w:sz w:val="20"/>
          <w:szCs w:val="20"/>
        </w:rPr>
        <w:t>.</w:t>
      </w:r>
      <w:r w:rsidR="009A2F50">
        <w:rPr>
          <w:rFonts w:cs="Arial"/>
          <w:sz w:val="20"/>
          <w:szCs w:val="20"/>
        </w:rPr>
        <w:t>službeniku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zaduženom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unos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operativnog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budžeta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da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može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na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osnovu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ovog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Rješenja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izvršiti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unos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iste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pozicije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po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tački</w:t>
      </w:r>
      <w:r w:rsidRPr="00FB5F39">
        <w:rPr>
          <w:rFonts w:cs="Arial"/>
          <w:sz w:val="20"/>
          <w:szCs w:val="20"/>
        </w:rPr>
        <w:t xml:space="preserve"> 1 </w:t>
      </w:r>
      <w:r w:rsidR="009A2F50">
        <w:rPr>
          <w:rFonts w:cs="Arial"/>
          <w:sz w:val="20"/>
          <w:szCs w:val="20"/>
        </w:rPr>
        <w:t>ovog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Rješenja</w:t>
      </w:r>
      <w:r w:rsidRPr="00FB5F39">
        <w:rPr>
          <w:rFonts w:cs="Arial"/>
          <w:sz w:val="20"/>
          <w:szCs w:val="20"/>
        </w:rPr>
        <w:t>.</w:t>
      </w:r>
    </w:p>
    <w:p w:rsidR="00671568" w:rsidRPr="00FB5F39" w:rsidRDefault="00671568" w:rsidP="00671568">
      <w:pPr>
        <w:ind w:right="12" w:firstLine="0"/>
        <w:jc w:val="center"/>
        <w:rPr>
          <w:rStyle w:val="Emphasis"/>
          <w:rFonts w:cs="Arial"/>
          <w:i w:val="0"/>
          <w:sz w:val="20"/>
          <w:szCs w:val="20"/>
        </w:rPr>
      </w:pPr>
      <w:r w:rsidRPr="00FB5F39">
        <w:rPr>
          <w:rStyle w:val="Emphasis"/>
          <w:rFonts w:cs="Arial"/>
          <w:i w:val="0"/>
          <w:sz w:val="20"/>
          <w:szCs w:val="20"/>
        </w:rPr>
        <w:t>III</w:t>
      </w:r>
    </w:p>
    <w:p w:rsidR="00671568" w:rsidRPr="00FB5F39" w:rsidRDefault="00671568" w:rsidP="00671568">
      <w:pPr>
        <w:ind w:right="12" w:firstLine="0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ab/>
      </w:r>
      <w:r w:rsidR="009A2F50">
        <w:rPr>
          <w:rFonts w:cs="Arial"/>
          <w:sz w:val="20"/>
          <w:szCs w:val="20"/>
        </w:rPr>
        <w:t>Ovo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Rješenje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stupa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na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snagu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danom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donošenja</w:t>
      </w:r>
      <w:r w:rsidRPr="00FB5F39">
        <w:rPr>
          <w:rFonts w:cs="Arial"/>
          <w:sz w:val="20"/>
          <w:szCs w:val="20"/>
        </w:rPr>
        <w:t xml:space="preserve">, </w:t>
      </w:r>
      <w:r w:rsidR="009A2F50">
        <w:rPr>
          <w:rFonts w:cs="Arial"/>
          <w:sz w:val="20"/>
          <w:szCs w:val="20"/>
        </w:rPr>
        <w:t>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isto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će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objaviti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</w:t>
      </w:r>
      <w:r w:rsidRPr="00FB5F39">
        <w:rPr>
          <w:rFonts w:cs="Arial"/>
          <w:sz w:val="20"/>
          <w:szCs w:val="20"/>
        </w:rPr>
        <w:t xml:space="preserve"> „</w:t>
      </w:r>
      <w:r w:rsidR="009A2F50">
        <w:rPr>
          <w:rFonts w:cs="Arial"/>
          <w:sz w:val="20"/>
          <w:szCs w:val="20"/>
        </w:rPr>
        <w:t>Službenom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biltenu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opštine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Ugljevik</w:t>
      </w:r>
      <w:r w:rsidRPr="00FB5F39">
        <w:rPr>
          <w:rFonts w:cs="Arial"/>
          <w:sz w:val="20"/>
          <w:szCs w:val="20"/>
        </w:rPr>
        <w:t xml:space="preserve">“. </w:t>
      </w:r>
    </w:p>
    <w:p w:rsidR="00671568" w:rsidRPr="00FB5F39" w:rsidRDefault="00671568" w:rsidP="00671568">
      <w:pPr>
        <w:ind w:right="12" w:firstLine="0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 xml:space="preserve">                </w:t>
      </w:r>
    </w:p>
    <w:p w:rsidR="00671568" w:rsidRPr="00EA6DA2" w:rsidRDefault="009A2F50" w:rsidP="00671568">
      <w:pPr>
        <w:ind w:right="12" w:firstLine="0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REPUBLIKA</w:t>
      </w:r>
      <w:r w:rsidR="00671568" w:rsidRPr="00EA6DA2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SRPSKA</w:t>
      </w:r>
    </w:p>
    <w:p w:rsidR="00671568" w:rsidRPr="00EA6DA2" w:rsidRDefault="009A2F50" w:rsidP="00671568">
      <w:pPr>
        <w:ind w:right="12" w:firstLine="0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OPŠTINA</w:t>
      </w:r>
      <w:r w:rsidR="00671568" w:rsidRPr="00EA6DA2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UGLjEVIK</w:t>
      </w:r>
      <w:r w:rsidR="00671568" w:rsidRPr="00EA6DA2">
        <w:rPr>
          <w:rFonts w:cs="Arial"/>
          <w:sz w:val="18"/>
          <w:szCs w:val="18"/>
          <w:lang w:val="sr-Cyrl-CS"/>
        </w:rPr>
        <w:t xml:space="preserve">                                    </w:t>
      </w:r>
    </w:p>
    <w:p w:rsidR="00671568" w:rsidRPr="00EA6DA2" w:rsidRDefault="009A2F50" w:rsidP="00671568">
      <w:pPr>
        <w:ind w:right="12" w:firstLine="0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NAČELNIK</w:t>
      </w:r>
      <w:r w:rsidR="00671568" w:rsidRPr="00EA6DA2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OPŠTINE</w:t>
      </w:r>
      <w:r w:rsidR="00671568" w:rsidRPr="00EA6DA2">
        <w:rPr>
          <w:rFonts w:cs="Arial"/>
          <w:sz w:val="18"/>
          <w:szCs w:val="18"/>
          <w:lang w:val="sr-Cyrl-CS"/>
        </w:rPr>
        <w:t xml:space="preserve">                                                                                                                </w:t>
      </w:r>
    </w:p>
    <w:p w:rsidR="00671568" w:rsidRPr="00EA6DA2" w:rsidRDefault="009A2F50" w:rsidP="00671568">
      <w:pPr>
        <w:ind w:right="12" w:firstLine="0"/>
        <w:rPr>
          <w:rFonts w:cs="Arial"/>
          <w:sz w:val="18"/>
          <w:szCs w:val="18"/>
          <w:lang w:val="sr-Latn-BA"/>
        </w:rPr>
      </w:pPr>
      <w:r>
        <w:rPr>
          <w:rFonts w:cs="Arial"/>
          <w:sz w:val="18"/>
          <w:szCs w:val="18"/>
          <w:lang w:val="sr-Cyrl-CS"/>
        </w:rPr>
        <w:t>Broj</w:t>
      </w:r>
      <w:r w:rsidR="00671568" w:rsidRPr="00EA6DA2">
        <w:rPr>
          <w:rFonts w:cs="Arial"/>
          <w:sz w:val="18"/>
          <w:szCs w:val="18"/>
          <w:lang w:val="sr-Cyrl-CS"/>
        </w:rPr>
        <w:t xml:space="preserve">: 02/4-40-1207/23      </w:t>
      </w:r>
      <w:r w:rsidR="00671568" w:rsidRPr="00EA6DA2">
        <w:rPr>
          <w:rFonts w:cs="Arial"/>
          <w:sz w:val="18"/>
          <w:szCs w:val="18"/>
        </w:rPr>
        <w:t xml:space="preserve">  </w:t>
      </w:r>
      <w:r w:rsidR="00671568" w:rsidRPr="00EA6DA2">
        <w:rPr>
          <w:rFonts w:cs="Arial"/>
          <w:sz w:val="18"/>
          <w:szCs w:val="18"/>
          <w:lang w:val="sr-Cyrl-CS"/>
        </w:rPr>
        <w:t xml:space="preserve">            </w:t>
      </w:r>
      <w:r>
        <w:rPr>
          <w:rFonts w:cs="Arial"/>
          <w:sz w:val="18"/>
          <w:szCs w:val="18"/>
          <w:lang w:val="sr-Cyrl-CS"/>
        </w:rPr>
        <w:t>NAČELNIK</w:t>
      </w:r>
      <w:r w:rsidR="00671568" w:rsidRPr="00EA6DA2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OPŠTINE</w:t>
      </w:r>
      <w:r w:rsidR="00671568" w:rsidRPr="00EA6DA2">
        <w:rPr>
          <w:rFonts w:cs="Arial"/>
          <w:sz w:val="18"/>
          <w:szCs w:val="18"/>
          <w:lang w:val="sr-Cyrl-CS"/>
        </w:rPr>
        <w:t xml:space="preserve">                                    </w:t>
      </w:r>
    </w:p>
    <w:p w:rsidR="00671568" w:rsidRPr="00EA6DA2" w:rsidRDefault="009A2F50" w:rsidP="00671568">
      <w:pPr>
        <w:pBdr>
          <w:bottom w:val="single" w:sz="6" w:space="1" w:color="auto"/>
        </w:pBdr>
        <w:ind w:right="12" w:firstLine="0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Datum</w:t>
      </w:r>
      <w:r w:rsidR="00671568" w:rsidRPr="00EA6DA2">
        <w:rPr>
          <w:rFonts w:cs="Arial"/>
          <w:sz w:val="18"/>
          <w:szCs w:val="18"/>
          <w:lang w:val="sr-Cyrl-CS"/>
        </w:rPr>
        <w:t>:25.12.2023</w:t>
      </w:r>
      <w:r w:rsidR="00671568" w:rsidRPr="00EA6DA2">
        <w:rPr>
          <w:rFonts w:cs="Arial"/>
          <w:sz w:val="18"/>
          <w:szCs w:val="18"/>
        </w:rPr>
        <w:t>.</w:t>
      </w:r>
      <w:r>
        <w:rPr>
          <w:rFonts w:cs="Arial"/>
          <w:sz w:val="18"/>
          <w:szCs w:val="18"/>
          <w:lang w:val="sr-Cyrl-CS"/>
        </w:rPr>
        <w:t>god</w:t>
      </w:r>
      <w:r w:rsidR="00671568" w:rsidRPr="00EA6DA2">
        <w:rPr>
          <w:rFonts w:cs="Arial"/>
          <w:sz w:val="18"/>
          <w:szCs w:val="18"/>
          <w:lang w:val="sr-Cyrl-CS"/>
        </w:rPr>
        <w:t xml:space="preserve">                      </w:t>
      </w:r>
      <w:r>
        <w:rPr>
          <w:rFonts w:cs="Arial"/>
          <w:sz w:val="18"/>
          <w:szCs w:val="18"/>
          <w:lang w:val="sr-Cyrl-CS"/>
        </w:rPr>
        <w:t>Vasilije</w:t>
      </w:r>
      <w:r w:rsidR="00671568" w:rsidRPr="00EA6DA2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Perić</w:t>
      </w:r>
      <w:r w:rsidR="00671568" w:rsidRPr="00EA6DA2">
        <w:rPr>
          <w:rFonts w:cs="Arial"/>
          <w:sz w:val="18"/>
          <w:szCs w:val="18"/>
          <w:lang w:val="sr-Cyrl-CS"/>
        </w:rPr>
        <w:t xml:space="preserve">, </w:t>
      </w:r>
      <w:r>
        <w:rPr>
          <w:rFonts w:cs="Arial"/>
          <w:sz w:val="18"/>
          <w:szCs w:val="18"/>
          <w:lang w:val="sr-Cyrl-CS"/>
        </w:rPr>
        <w:t>dipl</w:t>
      </w:r>
      <w:r w:rsidR="00671568" w:rsidRPr="00EA6DA2">
        <w:rPr>
          <w:rFonts w:cs="Arial"/>
          <w:sz w:val="18"/>
          <w:szCs w:val="18"/>
          <w:lang w:val="sr-Cyrl-CS"/>
        </w:rPr>
        <w:t>.</w:t>
      </w:r>
      <w:r>
        <w:rPr>
          <w:rFonts w:cs="Arial"/>
          <w:sz w:val="18"/>
          <w:szCs w:val="18"/>
          <w:lang w:val="sr-Cyrl-CS"/>
        </w:rPr>
        <w:t>ek</w:t>
      </w:r>
      <w:r w:rsidR="00671568" w:rsidRPr="00EA6DA2">
        <w:rPr>
          <w:rFonts w:cs="Arial"/>
          <w:sz w:val="18"/>
          <w:szCs w:val="18"/>
          <w:lang w:val="sr-Cyrl-CS"/>
        </w:rPr>
        <w:t>.</w:t>
      </w:r>
    </w:p>
    <w:p w:rsidR="00EA6DA2" w:rsidRPr="00FB5F39" w:rsidRDefault="00EA6DA2" w:rsidP="00671568">
      <w:pPr>
        <w:ind w:right="12" w:firstLine="0"/>
        <w:rPr>
          <w:rFonts w:cs="Arial"/>
          <w:sz w:val="20"/>
          <w:szCs w:val="20"/>
          <w:lang w:val="sr-Cyrl-RS"/>
        </w:rPr>
      </w:pPr>
    </w:p>
    <w:p w:rsidR="00671568" w:rsidRPr="00FB5F39" w:rsidRDefault="00671568" w:rsidP="00671568">
      <w:pPr>
        <w:ind w:right="12" w:firstLine="0"/>
        <w:rPr>
          <w:rFonts w:cs="Arial"/>
          <w:sz w:val="20"/>
          <w:szCs w:val="20"/>
          <w:lang w:val="sr-Cyrl-RS"/>
        </w:rPr>
      </w:pPr>
    </w:p>
    <w:p w:rsidR="00671568" w:rsidRPr="00FB5F39" w:rsidRDefault="009A2F50" w:rsidP="00671568">
      <w:pPr>
        <w:spacing w:line="276" w:lineRule="auto"/>
        <w:ind w:right="12" w:firstLine="0"/>
        <w:rPr>
          <w:rFonts w:cs="Arial"/>
          <w:sz w:val="20"/>
          <w:szCs w:val="20"/>
          <w:lang w:val="sr-Cyrl-CS"/>
        </w:rPr>
      </w:pPr>
      <w:r>
        <w:rPr>
          <w:rFonts w:cs="Arial"/>
          <w:sz w:val="20"/>
          <w:szCs w:val="20"/>
          <w:lang w:val="sr-Cyrl-CS"/>
        </w:rPr>
        <w:t>Na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osnovu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člana</w:t>
      </w:r>
      <w:r w:rsidR="00671568" w:rsidRPr="00FB5F39">
        <w:rPr>
          <w:rFonts w:cs="Arial"/>
          <w:sz w:val="20"/>
          <w:szCs w:val="20"/>
          <w:lang w:val="sr-Cyrl-CS"/>
        </w:rPr>
        <w:t xml:space="preserve"> 59. </w:t>
      </w:r>
      <w:r>
        <w:rPr>
          <w:rFonts w:cs="Arial"/>
          <w:sz w:val="20"/>
          <w:szCs w:val="20"/>
          <w:lang w:val="sr-Cyrl-CS"/>
        </w:rPr>
        <w:t>Zakona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lokalnoj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samoupravi</w:t>
      </w:r>
      <w:r w:rsidR="00671568" w:rsidRPr="00FB5F39">
        <w:rPr>
          <w:rFonts w:cs="Arial"/>
          <w:sz w:val="20"/>
          <w:szCs w:val="20"/>
          <w:lang w:val="sr-Cyrl-CS"/>
        </w:rPr>
        <w:t xml:space="preserve"> („</w:t>
      </w:r>
      <w:r>
        <w:rPr>
          <w:rFonts w:cs="Arial"/>
          <w:sz w:val="20"/>
          <w:szCs w:val="20"/>
          <w:lang w:val="sr-Cyrl-CS"/>
        </w:rPr>
        <w:t>Službeni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glasnik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Republike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Srpske</w:t>
      </w:r>
      <w:r w:rsidR="00671568" w:rsidRPr="00FB5F39">
        <w:rPr>
          <w:rFonts w:cs="Arial"/>
          <w:sz w:val="20"/>
          <w:szCs w:val="20"/>
          <w:lang w:val="sr-Cyrl-CS"/>
        </w:rPr>
        <w:t xml:space="preserve">“, </w:t>
      </w:r>
      <w:r>
        <w:rPr>
          <w:rFonts w:cs="Arial"/>
          <w:sz w:val="20"/>
          <w:szCs w:val="20"/>
          <w:lang w:val="sr-Cyrl-CS"/>
        </w:rPr>
        <w:t>broj</w:t>
      </w:r>
      <w:r w:rsidR="00671568" w:rsidRPr="00FB5F39">
        <w:rPr>
          <w:rFonts w:cs="Arial"/>
          <w:sz w:val="20"/>
          <w:szCs w:val="20"/>
          <w:lang w:val="sr-Cyrl-CS"/>
        </w:rPr>
        <w:t xml:space="preserve"> 97/16) </w:t>
      </w:r>
      <w:r>
        <w:rPr>
          <w:rFonts w:cs="Arial"/>
          <w:sz w:val="20"/>
          <w:szCs w:val="20"/>
          <w:lang w:val="sr-Cyrl-CS"/>
        </w:rPr>
        <w:t>i</w:t>
      </w:r>
      <w:r w:rsidR="00671568" w:rsidRPr="00FB5F39">
        <w:rPr>
          <w:rFonts w:cs="Arial"/>
          <w:sz w:val="20"/>
          <w:szCs w:val="20"/>
          <w:lang w:val="sr-Cyrl-CS"/>
        </w:rPr>
        <w:t xml:space="preserve">  </w:t>
      </w:r>
      <w:r>
        <w:rPr>
          <w:rFonts w:cs="Arial"/>
          <w:sz w:val="20"/>
          <w:szCs w:val="20"/>
          <w:lang w:val="sr-Cyrl-CS"/>
        </w:rPr>
        <w:t>člana</w:t>
      </w:r>
      <w:r w:rsidR="00671568" w:rsidRPr="00FB5F39">
        <w:rPr>
          <w:rFonts w:cs="Arial"/>
          <w:sz w:val="20"/>
          <w:szCs w:val="20"/>
          <w:lang w:val="sr-Cyrl-CS"/>
        </w:rPr>
        <w:t xml:space="preserve"> 68. </w:t>
      </w:r>
      <w:r>
        <w:rPr>
          <w:rFonts w:cs="Arial"/>
          <w:sz w:val="20"/>
          <w:szCs w:val="20"/>
          <w:lang w:val="sr-Cyrl-CS"/>
        </w:rPr>
        <w:t>Statuta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opštine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Ugljevik</w:t>
      </w:r>
      <w:r w:rsidR="00671568" w:rsidRPr="00FB5F39">
        <w:rPr>
          <w:rFonts w:cs="Arial"/>
          <w:sz w:val="20"/>
          <w:szCs w:val="20"/>
          <w:lang w:val="sr-Cyrl-CS"/>
        </w:rPr>
        <w:t xml:space="preserve"> („</w:t>
      </w:r>
      <w:r>
        <w:rPr>
          <w:rFonts w:cs="Arial"/>
          <w:sz w:val="20"/>
          <w:szCs w:val="20"/>
          <w:lang w:val="sr-Cyrl-CS"/>
        </w:rPr>
        <w:t>Službeni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bilten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opštine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Ugljevik</w:t>
      </w:r>
      <w:r w:rsidR="00671568" w:rsidRPr="00FB5F39">
        <w:rPr>
          <w:rFonts w:cs="Arial"/>
          <w:sz w:val="20"/>
          <w:szCs w:val="20"/>
          <w:lang w:val="sr-Cyrl-CS"/>
        </w:rPr>
        <w:t xml:space="preserve">“, </w:t>
      </w:r>
      <w:r>
        <w:rPr>
          <w:rFonts w:cs="Arial"/>
          <w:sz w:val="20"/>
          <w:szCs w:val="20"/>
          <w:lang w:val="sr-Cyrl-CS"/>
        </w:rPr>
        <w:t>broj</w:t>
      </w:r>
      <w:r w:rsidR="00671568" w:rsidRPr="00FB5F39">
        <w:rPr>
          <w:rFonts w:cs="Arial"/>
          <w:sz w:val="20"/>
          <w:szCs w:val="20"/>
          <w:lang w:val="sr-Cyrl-CS"/>
        </w:rPr>
        <w:t xml:space="preserve"> 7/17) </w:t>
      </w:r>
      <w:r>
        <w:rPr>
          <w:rFonts w:cs="Arial"/>
          <w:sz w:val="20"/>
          <w:szCs w:val="20"/>
          <w:lang w:val="sr-Cyrl-CS"/>
        </w:rPr>
        <w:t>i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člana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 w:rsidR="00671568" w:rsidRPr="00FB5F39">
        <w:rPr>
          <w:rFonts w:cs="Arial"/>
          <w:sz w:val="20"/>
          <w:szCs w:val="20"/>
          <w:lang w:val="sr-Latn-BA"/>
        </w:rPr>
        <w:t xml:space="preserve">8. </w:t>
      </w:r>
      <w:r>
        <w:rPr>
          <w:rFonts w:cs="Arial"/>
          <w:sz w:val="20"/>
          <w:szCs w:val="20"/>
        </w:rPr>
        <w:t>i</w:t>
      </w:r>
      <w:r w:rsidR="00671568" w:rsidRPr="00FB5F39">
        <w:rPr>
          <w:rFonts w:cs="Arial"/>
          <w:sz w:val="20"/>
          <w:szCs w:val="20"/>
        </w:rPr>
        <w:t xml:space="preserve"> </w:t>
      </w:r>
      <w:r w:rsidR="00671568" w:rsidRPr="00FB5F39">
        <w:rPr>
          <w:rFonts w:cs="Arial"/>
          <w:sz w:val="20"/>
          <w:szCs w:val="20"/>
          <w:lang w:val="sr-Cyrl-CS"/>
        </w:rPr>
        <w:t xml:space="preserve">10. </w:t>
      </w:r>
      <w:r>
        <w:rPr>
          <w:rFonts w:cs="Arial"/>
          <w:sz w:val="20"/>
          <w:szCs w:val="20"/>
          <w:lang w:val="sr-Cyrl-CS"/>
        </w:rPr>
        <w:t>Odluke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lastRenderedPageBreak/>
        <w:t>izvršenju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budžeta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opštine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Ugljevik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za</w:t>
      </w:r>
      <w:r w:rsidR="00671568" w:rsidRPr="00FB5F39">
        <w:rPr>
          <w:rFonts w:cs="Arial"/>
          <w:sz w:val="20"/>
          <w:szCs w:val="20"/>
          <w:lang w:val="sr-Cyrl-CS"/>
        </w:rPr>
        <w:t xml:space="preserve"> 2023. </w:t>
      </w:r>
      <w:r>
        <w:rPr>
          <w:rFonts w:cs="Arial"/>
          <w:sz w:val="20"/>
          <w:szCs w:val="20"/>
          <w:lang w:val="sr-Cyrl-CS"/>
        </w:rPr>
        <w:t>godinu</w:t>
      </w:r>
      <w:r w:rsidR="00671568" w:rsidRPr="00FB5F39">
        <w:rPr>
          <w:rFonts w:cs="Arial"/>
          <w:sz w:val="20"/>
          <w:szCs w:val="20"/>
          <w:lang w:val="sr-Cyrl-CS"/>
        </w:rPr>
        <w:t xml:space="preserve">, </w:t>
      </w:r>
      <w:r>
        <w:rPr>
          <w:rFonts w:cs="Arial"/>
          <w:sz w:val="20"/>
          <w:szCs w:val="20"/>
          <w:lang w:val="sr-Cyrl-CS"/>
        </w:rPr>
        <w:t>Načelnik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opštine</w:t>
      </w:r>
      <w:r w:rsidR="00671568" w:rsidRPr="00FB5F39">
        <w:rPr>
          <w:rFonts w:cs="Arial"/>
          <w:sz w:val="20"/>
          <w:szCs w:val="20"/>
          <w:lang w:val="sr-Cyrl-CS"/>
        </w:rPr>
        <w:t xml:space="preserve">  </w:t>
      </w:r>
      <w:r>
        <w:rPr>
          <w:rFonts w:cs="Arial"/>
          <w:sz w:val="20"/>
          <w:szCs w:val="20"/>
          <w:lang w:val="sr-Cyrl-CS"/>
        </w:rPr>
        <w:t>Ugljevik</w:t>
      </w:r>
      <w:r w:rsidR="00671568" w:rsidRPr="00FB5F39">
        <w:rPr>
          <w:rFonts w:cs="Arial"/>
          <w:sz w:val="20"/>
          <w:szCs w:val="20"/>
          <w:lang w:val="sr-Cyrl-CS"/>
        </w:rPr>
        <w:t xml:space="preserve">, </w:t>
      </w:r>
      <w:r>
        <w:rPr>
          <w:rFonts w:cs="Arial"/>
          <w:sz w:val="20"/>
          <w:szCs w:val="20"/>
          <w:lang w:val="sr-Cyrl-CS"/>
        </w:rPr>
        <w:t>donosi</w:t>
      </w:r>
      <w:r w:rsidR="00671568" w:rsidRPr="00FB5F39">
        <w:rPr>
          <w:rFonts w:cs="Arial"/>
          <w:sz w:val="20"/>
          <w:szCs w:val="20"/>
          <w:lang w:val="sr-Cyrl-CS"/>
        </w:rPr>
        <w:t>:</w:t>
      </w:r>
    </w:p>
    <w:p w:rsidR="00671568" w:rsidRPr="00FB5F39" w:rsidRDefault="00671568" w:rsidP="00671568">
      <w:pPr>
        <w:ind w:right="12" w:firstLine="0"/>
        <w:rPr>
          <w:rFonts w:cs="Arial"/>
          <w:sz w:val="20"/>
          <w:szCs w:val="20"/>
        </w:rPr>
      </w:pPr>
    </w:p>
    <w:p w:rsidR="00671568" w:rsidRPr="00FB5F39" w:rsidRDefault="009A2F50" w:rsidP="00671568">
      <w:pPr>
        <w:ind w:right="12" w:firstLine="0"/>
        <w:jc w:val="center"/>
        <w:rPr>
          <w:rFonts w:cs="Arial"/>
          <w:sz w:val="20"/>
          <w:szCs w:val="20"/>
          <w:lang w:val="sr-Cyrl-CS"/>
        </w:rPr>
      </w:pPr>
      <w:r>
        <w:rPr>
          <w:rFonts w:cs="Arial"/>
          <w:sz w:val="20"/>
          <w:szCs w:val="20"/>
          <w:lang w:val="sr-Cyrl-CS"/>
        </w:rPr>
        <w:t>R J E Š E NJ E</w:t>
      </w:r>
    </w:p>
    <w:p w:rsidR="00671568" w:rsidRPr="00FB5F39" w:rsidRDefault="00671568" w:rsidP="00671568">
      <w:pPr>
        <w:ind w:right="12" w:firstLine="0"/>
        <w:jc w:val="center"/>
        <w:rPr>
          <w:rFonts w:cs="Arial"/>
          <w:sz w:val="20"/>
          <w:szCs w:val="20"/>
          <w:lang w:val="sr-Cyrl-RS"/>
        </w:rPr>
      </w:pPr>
      <w:r w:rsidRPr="00FB5F39">
        <w:rPr>
          <w:rFonts w:cs="Arial"/>
          <w:sz w:val="20"/>
          <w:szCs w:val="20"/>
        </w:rPr>
        <w:t>I</w:t>
      </w:r>
    </w:p>
    <w:p w:rsidR="00671568" w:rsidRPr="00FB5F39" w:rsidRDefault="00671568" w:rsidP="00671568">
      <w:pPr>
        <w:ind w:right="12" w:firstLine="0"/>
        <w:rPr>
          <w:rFonts w:cs="Arial"/>
          <w:sz w:val="20"/>
          <w:szCs w:val="20"/>
          <w:lang w:val="sr-Cyrl-RS"/>
        </w:rPr>
      </w:pPr>
      <w:r w:rsidRPr="00FB5F39">
        <w:rPr>
          <w:rFonts w:cs="Arial"/>
          <w:sz w:val="20"/>
          <w:szCs w:val="20"/>
        </w:rPr>
        <w:t>O</w:t>
      </w:r>
      <w:r w:rsidR="009A2F50">
        <w:rPr>
          <w:rFonts w:cs="Arial"/>
          <w:sz w:val="20"/>
          <w:szCs w:val="20"/>
        </w:rPr>
        <w:t>dobrava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budžetskom</w:t>
      </w:r>
      <w:r w:rsidRPr="00FB5F39">
        <w:rPr>
          <w:rFonts w:cs="Arial"/>
          <w:sz w:val="20"/>
          <w:szCs w:val="20"/>
        </w:rPr>
        <w:t xml:space="preserve">  </w:t>
      </w:r>
      <w:r w:rsidR="009A2F50">
        <w:rPr>
          <w:rFonts w:cs="Arial"/>
          <w:sz w:val="20"/>
          <w:szCs w:val="20"/>
        </w:rPr>
        <w:t>korisniku</w:t>
      </w:r>
      <w:r w:rsidRPr="00FB5F39">
        <w:rPr>
          <w:rFonts w:cs="Arial"/>
          <w:sz w:val="20"/>
          <w:szCs w:val="20"/>
        </w:rPr>
        <w:t xml:space="preserve"> </w:t>
      </w:r>
      <w:r w:rsidRPr="00FB5F39">
        <w:rPr>
          <w:rFonts w:cs="Arial"/>
          <w:sz w:val="20"/>
          <w:szCs w:val="20"/>
          <w:lang w:val="sr-Latn-BA"/>
        </w:rPr>
        <w:t xml:space="preserve"> </w:t>
      </w:r>
      <w:r w:rsidR="009A2F50">
        <w:rPr>
          <w:rFonts w:cs="Arial"/>
          <w:sz w:val="20"/>
          <w:szCs w:val="20"/>
          <w:lang w:val="sr-Cyrl-RS"/>
        </w:rPr>
        <w:t>JU</w:t>
      </w:r>
      <w:r w:rsidRPr="00FB5F39">
        <w:rPr>
          <w:rFonts w:cs="Arial"/>
          <w:sz w:val="20"/>
          <w:szCs w:val="20"/>
          <w:lang w:val="sr-Cyrl-RS"/>
        </w:rPr>
        <w:t xml:space="preserve"> </w:t>
      </w:r>
      <w:r w:rsidR="009A2F50">
        <w:rPr>
          <w:rFonts w:cs="Arial"/>
          <w:sz w:val="20"/>
          <w:szCs w:val="20"/>
          <w:lang w:val="sr-Cyrl-RS"/>
        </w:rPr>
        <w:t>Dječijem</w:t>
      </w:r>
      <w:r w:rsidRPr="00FB5F39">
        <w:rPr>
          <w:rFonts w:cs="Arial"/>
          <w:sz w:val="20"/>
          <w:szCs w:val="20"/>
          <w:lang w:val="sr-Cyrl-RS"/>
        </w:rPr>
        <w:t xml:space="preserve"> </w:t>
      </w:r>
      <w:r w:rsidR="009A2F50">
        <w:rPr>
          <w:rFonts w:cs="Arial"/>
          <w:sz w:val="20"/>
          <w:szCs w:val="20"/>
          <w:lang w:val="sr-Cyrl-RS"/>
        </w:rPr>
        <w:t>vrtiću</w:t>
      </w:r>
      <w:r w:rsidRPr="00FB5F39">
        <w:rPr>
          <w:rFonts w:cs="Arial"/>
          <w:sz w:val="20"/>
          <w:szCs w:val="20"/>
          <w:lang w:val="sr-Cyrl-RS"/>
        </w:rPr>
        <w:t xml:space="preserve"> ''</w:t>
      </w:r>
      <w:r w:rsidR="009A2F50">
        <w:rPr>
          <w:rFonts w:cs="Arial"/>
          <w:sz w:val="20"/>
          <w:szCs w:val="20"/>
          <w:lang w:val="sr-Cyrl-RS"/>
        </w:rPr>
        <w:t>Duško</w:t>
      </w:r>
      <w:r w:rsidRPr="00FB5F39">
        <w:rPr>
          <w:rFonts w:cs="Arial"/>
          <w:sz w:val="20"/>
          <w:szCs w:val="20"/>
          <w:lang w:val="sr-Cyrl-RS"/>
        </w:rPr>
        <w:t xml:space="preserve"> </w:t>
      </w:r>
      <w:r w:rsidR="009A2F50">
        <w:rPr>
          <w:rFonts w:cs="Arial"/>
          <w:sz w:val="20"/>
          <w:szCs w:val="20"/>
          <w:lang w:val="sr-Cyrl-RS"/>
        </w:rPr>
        <w:t>Radović</w:t>
      </w:r>
      <w:r w:rsidRPr="00FB5F39">
        <w:rPr>
          <w:rFonts w:cs="Arial"/>
          <w:sz w:val="20"/>
          <w:szCs w:val="20"/>
          <w:lang w:val="sr-Cyrl-RS"/>
        </w:rPr>
        <w:t xml:space="preserve">'' </w:t>
      </w:r>
      <w:r w:rsidR="009A2F50">
        <w:rPr>
          <w:rFonts w:cs="Arial"/>
          <w:sz w:val="20"/>
          <w:szCs w:val="20"/>
          <w:lang w:val="sr-Cyrl-RS"/>
        </w:rPr>
        <w:t>iz</w:t>
      </w:r>
      <w:r w:rsidRPr="00FB5F39">
        <w:rPr>
          <w:rFonts w:cs="Arial"/>
          <w:sz w:val="20"/>
          <w:szCs w:val="20"/>
          <w:lang w:val="sr-Cyrl-RS"/>
        </w:rPr>
        <w:t xml:space="preserve"> </w:t>
      </w:r>
      <w:r w:rsidR="009A2F50">
        <w:rPr>
          <w:rFonts w:cs="Arial"/>
          <w:sz w:val="20"/>
          <w:szCs w:val="20"/>
          <w:lang w:val="sr-Cyrl-RS"/>
        </w:rPr>
        <w:t>Ugljevika</w:t>
      </w:r>
      <w:r w:rsidRPr="00FB5F39">
        <w:rPr>
          <w:rFonts w:cs="Arial"/>
          <w:sz w:val="20"/>
          <w:szCs w:val="20"/>
        </w:rPr>
        <w:t xml:space="preserve">, </w:t>
      </w:r>
      <w:r w:rsidR="009A2F50">
        <w:rPr>
          <w:rFonts w:cs="Arial"/>
          <w:sz w:val="20"/>
          <w:szCs w:val="20"/>
        </w:rPr>
        <w:t>da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mjesecu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  <w:lang w:val="sr-Cyrl-RS"/>
        </w:rPr>
        <w:t>NOVEMBRU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može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izvršiti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realokacija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budžetskih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sredstava</w:t>
      </w:r>
      <w:r w:rsidRPr="00FB5F39">
        <w:rPr>
          <w:rFonts w:cs="Arial"/>
          <w:sz w:val="20"/>
          <w:szCs w:val="20"/>
        </w:rPr>
        <w:t>:</w:t>
      </w:r>
    </w:p>
    <w:p w:rsidR="00671568" w:rsidRPr="00FB5F39" w:rsidRDefault="00671568" w:rsidP="00671568">
      <w:pPr>
        <w:ind w:right="12" w:firstLine="0"/>
        <w:rPr>
          <w:rFonts w:cs="Arial"/>
          <w:sz w:val="20"/>
          <w:szCs w:val="20"/>
          <w:lang w:val="sr-Latn-BA"/>
        </w:rPr>
      </w:pPr>
    </w:p>
    <w:p w:rsidR="00671568" w:rsidRPr="00FB5F39" w:rsidRDefault="009A2F50" w:rsidP="008A52C6">
      <w:pPr>
        <w:ind w:right="12" w:firstLine="0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Sa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pozicija</w:t>
      </w:r>
      <w:r w:rsidR="00671568" w:rsidRPr="00FB5F39">
        <w:rPr>
          <w:rFonts w:cs="Arial"/>
          <w:sz w:val="20"/>
          <w:szCs w:val="20"/>
        </w:rPr>
        <w:t>:</w:t>
      </w:r>
    </w:p>
    <w:p w:rsidR="00671568" w:rsidRPr="00FB5F39" w:rsidRDefault="00671568" w:rsidP="008A52C6">
      <w:pPr>
        <w:ind w:right="12" w:firstLine="0"/>
        <w:jc w:val="left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>-412400-</w:t>
      </w:r>
      <w:r w:rsidR="009A2F50">
        <w:rPr>
          <w:rFonts w:cs="Arial"/>
          <w:sz w:val="20"/>
          <w:szCs w:val="20"/>
        </w:rPr>
        <w:t>Rashodi</w:t>
      </w:r>
      <w:r w:rsidR="00001355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</w:t>
      </w:r>
      <w:r w:rsidR="00001355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mater</w:t>
      </w:r>
      <w:r w:rsidR="00001355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posebne</w:t>
      </w:r>
      <w:r w:rsidR="00001355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nam</w:t>
      </w:r>
      <w:r w:rsidR="008A52C6">
        <w:rPr>
          <w:rFonts w:cs="Arial"/>
          <w:sz w:val="20"/>
          <w:szCs w:val="20"/>
        </w:rPr>
        <w:t>.</w:t>
      </w:r>
      <w:r w:rsidRPr="00FB5F39">
        <w:rPr>
          <w:rFonts w:cs="Arial"/>
          <w:sz w:val="20"/>
          <w:szCs w:val="20"/>
        </w:rPr>
        <w:t>2.023,00</w:t>
      </w:r>
      <w:r w:rsidR="009A2F50">
        <w:rPr>
          <w:rFonts w:cs="Arial"/>
          <w:sz w:val="20"/>
          <w:szCs w:val="20"/>
        </w:rPr>
        <w:t>KM</w:t>
      </w:r>
    </w:p>
    <w:p w:rsidR="00671568" w:rsidRPr="00FB5F39" w:rsidRDefault="00671568" w:rsidP="008A52C6">
      <w:pPr>
        <w:ind w:right="12" w:firstLine="0"/>
        <w:jc w:val="left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>-412600-</w:t>
      </w:r>
      <w:r w:rsidR="009A2F50">
        <w:rPr>
          <w:rFonts w:cs="Arial"/>
          <w:sz w:val="20"/>
          <w:szCs w:val="20"/>
        </w:rPr>
        <w:t>Rashodi</w:t>
      </w:r>
      <w:r w:rsidR="00001355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</w:t>
      </w:r>
      <w:r w:rsidR="00001355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službena</w:t>
      </w:r>
      <w:r w:rsidR="00001355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putovanja</w:t>
      </w:r>
      <w:r w:rsidR="00001355">
        <w:rPr>
          <w:rFonts w:cs="Arial"/>
          <w:sz w:val="20"/>
          <w:szCs w:val="20"/>
        </w:rPr>
        <w:t>.</w:t>
      </w:r>
      <w:r w:rsidR="00ED5A44">
        <w:rPr>
          <w:rFonts w:cs="Arial"/>
          <w:sz w:val="20"/>
          <w:szCs w:val="20"/>
          <w:lang w:val="sr-Latn-BA"/>
        </w:rPr>
        <w:t>...</w:t>
      </w:r>
      <w:r w:rsidRPr="00FB5F39">
        <w:rPr>
          <w:rFonts w:cs="Arial"/>
          <w:sz w:val="20"/>
          <w:szCs w:val="20"/>
        </w:rPr>
        <w:t>.425,00</w:t>
      </w:r>
      <w:r w:rsidR="009A2F50">
        <w:rPr>
          <w:rFonts w:cs="Arial"/>
          <w:sz w:val="20"/>
          <w:szCs w:val="20"/>
        </w:rPr>
        <w:t>KM</w:t>
      </w:r>
    </w:p>
    <w:p w:rsidR="00671568" w:rsidRPr="00FB5F39" w:rsidRDefault="00671568" w:rsidP="008A52C6">
      <w:pPr>
        <w:ind w:right="12" w:firstLine="0"/>
        <w:jc w:val="left"/>
        <w:rPr>
          <w:rFonts w:cs="Arial"/>
          <w:sz w:val="20"/>
          <w:szCs w:val="20"/>
        </w:rPr>
      </w:pPr>
    </w:p>
    <w:p w:rsidR="00671568" w:rsidRPr="00FB5F39" w:rsidRDefault="009A2F50" w:rsidP="008A52C6">
      <w:pPr>
        <w:ind w:right="12" w:firstLine="0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Na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pozicije</w:t>
      </w:r>
      <w:r w:rsidR="00671568" w:rsidRPr="00FB5F39">
        <w:rPr>
          <w:rFonts w:cs="Arial"/>
          <w:sz w:val="20"/>
          <w:szCs w:val="20"/>
        </w:rPr>
        <w:t xml:space="preserve">: </w:t>
      </w:r>
    </w:p>
    <w:p w:rsidR="00671568" w:rsidRPr="00FB5F39" w:rsidRDefault="00671568" w:rsidP="008A52C6">
      <w:pPr>
        <w:ind w:right="12" w:firstLine="0"/>
        <w:jc w:val="left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 xml:space="preserve">-412300- </w:t>
      </w:r>
      <w:r w:rsidR="009A2F50">
        <w:rPr>
          <w:rFonts w:cs="Arial"/>
          <w:sz w:val="20"/>
          <w:szCs w:val="20"/>
        </w:rPr>
        <w:t>Rashodi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režijski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materijal</w:t>
      </w:r>
      <w:r w:rsidR="00001355">
        <w:rPr>
          <w:rFonts w:cs="Arial"/>
          <w:sz w:val="20"/>
          <w:szCs w:val="20"/>
        </w:rPr>
        <w:t>.</w:t>
      </w:r>
      <w:r w:rsidR="00ED5A44">
        <w:rPr>
          <w:rFonts w:cs="Arial"/>
          <w:sz w:val="20"/>
          <w:szCs w:val="20"/>
          <w:lang w:val="sr-Latn-BA"/>
        </w:rPr>
        <w:t>......</w:t>
      </w:r>
      <w:r w:rsidR="00001355">
        <w:rPr>
          <w:rFonts w:cs="Arial"/>
          <w:sz w:val="20"/>
          <w:szCs w:val="20"/>
        </w:rPr>
        <w:t>.</w:t>
      </w:r>
      <w:r w:rsidRPr="00FB5F39">
        <w:rPr>
          <w:rFonts w:cs="Arial"/>
          <w:sz w:val="20"/>
          <w:szCs w:val="20"/>
        </w:rPr>
        <w:t>..47,00</w:t>
      </w:r>
      <w:r w:rsidR="009A2F50">
        <w:rPr>
          <w:rFonts w:cs="Arial"/>
          <w:sz w:val="20"/>
          <w:szCs w:val="20"/>
        </w:rPr>
        <w:t>KM</w:t>
      </w:r>
    </w:p>
    <w:p w:rsidR="00671568" w:rsidRPr="00FB5F39" w:rsidRDefault="00671568" w:rsidP="008A52C6">
      <w:pPr>
        <w:ind w:right="12" w:firstLine="0"/>
        <w:jc w:val="left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>-412500-</w:t>
      </w:r>
      <w:r w:rsidR="009A2F50">
        <w:rPr>
          <w:rFonts w:cs="Arial"/>
          <w:sz w:val="20"/>
          <w:szCs w:val="20"/>
        </w:rPr>
        <w:t>Rashodi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materijal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tekuće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održavanje</w:t>
      </w:r>
      <w:r w:rsidRPr="00FB5F39">
        <w:rPr>
          <w:rFonts w:cs="Arial"/>
          <w:sz w:val="20"/>
          <w:szCs w:val="20"/>
        </w:rPr>
        <w:t xml:space="preserve"> ..................</w:t>
      </w:r>
      <w:r w:rsidR="008A52C6">
        <w:rPr>
          <w:rFonts w:cs="Arial"/>
          <w:sz w:val="20"/>
          <w:szCs w:val="20"/>
        </w:rPr>
        <w:t>...........</w:t>
      </w:r>
      <w:r w:rsidR="00001355">
        <w:rPr>
          <w:rFonts w:cs="Arial"/>
          <w:sz w:val="20"/>
          <w:szCs w:val="20"/>
        </w:rPr>
        <w:t>...</w:t>
      </w:r>
      <w:r w:rsidR="008A52C6">
        <w:rPr>
          <w:rFonts w:cs="Arial"/>
          <w:sz w:val="20"/>
          <w:szCs w:val="20"/>
        </w:rPr>
        <w:t>............</w:t>
      </w:r>
      <w:r w:rsidRPr="00FB5F39">
        <w:rPr>
          <w:rFonts w:cs="Arial"/>
          <w:sz w:val="20"/>
          <w:szCs w:val="20"/>
        </w:rPr>
        <w:t>.</w:t>
      </w:r>
      <w:r w:rsidR="00ED5A44">
        <w:rPr>
          <w:rFonts w:cs="Arial"/>
          <w:sz w:val="20"/>
          <w:szCs w:val="20"/>
          <w:lang w:val="sr-Latn-BA"/>
        </w:rPr>
        <w:t>..................</w:t>
      </w:r>
      <w:r w:rsidRPr="00FB5F39">
        <w:rPr>
          <w:rFonts w:cs="Arial"/>
          <w:sz w:val="20"/>
          <w:szCs w:val="20"/>
        </w:rPr>
        <w:t>.....381,00</w:t>
      </w:r>
      <w:r w:rsidR="009A2F50">
        <w:rPr>
          <w:rFonts w:cs="Arial"/>
          <w:sz w:val="20"/>
          <w:szCs w:val="20"/>
        </w:rPr>
        <w:t>KM</w:t>
      </w:r>
    </w:p>
    <w:p w:rsidR="00671568" w:rsidRPr="00FB5F39" w:rsidRDefault="00671568" w:rsidP="008A52C6">
      <w:pPr>
        <w:ind w:right="12" w:firstLine="0"/>
        <w:jc w:val="left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>-413900-</w:t>
      </w:r>
      <w:r w:rsidR="009A2F50">
        <w:rPr>
          <w:rFonts w:cs="Arial"/>
          <w:sz w:val="20"/>
          <w:szCs w:val="20"/>
        </w:rPr>
        <w:t>Rashodi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zatezne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kamate</w:t>
      </w:r>
      <w:r w:rsidR="00001355">
        <w:rPr>
          <w:rFonts w:cs="Arial"/>
          <w:sz w:val="20"/>
          <w:szCs w:val="20"/>
        </w:rPr>
        <w:t>.......</w:t>
      </w:r>
      <w:r w:rsidR="008A52C6">
        <w:rPr>
          <w:rFonts w:cs="Arial"/>
          <w:sz w:val="20"/>
          <w:szCs w:val="20"/>
        </w:rPr>
        <w:t>...</w:t>
      </w:r>
      <w:r w:rsidRPr="00FB5F39">
        <w:rPr>
          <w:rFonts w:cs="Arial"/>
          <w:sz w:val="20"/>
          <w:szCs w:val="20"/>
        </w:rPr>
        <w:t>..20,00</w:t>
      </w:r>
      <w:r w:rsidR="009A2F50">
        <w:rPr>
          <w:rFonts w:cs="Arial"/>
          <w:sz w:val="20"/>
          <w:szCs w:val="20"/>
        </w:rPr>
        <w:t>KM</w:t>
      </w:r>
    </w:p>
    <w:p w:rsidR="00671568" w:rsidRPr="00FB5F39" w:rsidRDefault="00671568" w:rsidP="008A52C6">
      <w:pPr>
        <w:ind w:right="12" w:firstLine="0"/>
        <w:jc w:val="left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>-511300-</w:t>
      </w:r>
      <w:r w:rsidR="009A2F50">
        <w:rPr>
          <w:rFonts w:cs="Arial"/>
          <w:sz w:val="20"/>
          <w:szCs w:val="20"/>
        </w:rPr>
        <w:t>Izdaci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nabavku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postrojenja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opreme</w:t>
      </w:r>
      <w:r w:rsidRPr="00FB5F39">
        <w:rPr>
          <w:rFonts w:cs="Arial"/>
          <w:sz w:val="20"/>
          <w:szCs w:val="20"/>
        </w:rPr>
        <w:t xml:space="preserve"> ...............................</w:t>
      </w:r>
      <w:r w:rsidR="00001355">
        <w:rPr>
          <w:rFonts w:cs="Arial"/>
          <w:sz w:val="20"/>
          <w:szCs w:val="20"/>
        </w:rPr>
        <w:t>.....</w:t>
      </w:r>
      <w:r w:rsidR="008A52C6">
        <w:rPr>
          <w:rFonts w:cs="Arial"/>
          <w:sz w:val="20"/>
          <w:szCs w:val="20"/>
        </w:rPr>
        <w:t>................</w:t>
      </w:r>
      <w:r w:rsidRPr="00FB5F39">
        <w:rPr>
          <w:rFonts w:cs="Arial"/>
          <w:sz w:val="20"/>
          <w:szCs w:val="20"/>
        </w:rPr>
        <w:t>..............2.000,00</w:t>
      </w:r>
      <w:r w:rsidR="009A2F50">
        <w:rPr>
          <w:rFonts w:cs="Arial"/>
          <w:sz w:val="20"/>
          <w:szCs w:val="20"/>
        </w:rPr>
        <w:t>KM</w:t>
      </w:r>
    </w:p>
    <w:p w:rsidR="00671568" w:rsidRPr="00FB5F39" w:rsidRDefault="00671568" w:rsidP="008A52C6">
      <w:pPr>
        <w:ind w:right="12" w:firstLine="0"/>
        <w:jc w:val="left"/>
        <w:rPr>
          <w:rFonts w:cs="Arial"/>
          <w:sz w:val="20"/>
          <w:szCs w:val="20"/>
          <w:lang w:val="sr-Latn-BA"/>
        </w:rPr>
      </w:pPr>
    </w:p>
    <w:p w:rsidR="00671568" w:rsidRPr="00FB5F39" w:rsidRDefault="00671568" w:rsidP="00671568">
      <w:pPr>
        <w:ind w:right="12" w:firstLine="0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ab/>
      </w:r>
      <w:r w:rsidR="009A2F50">
        <w:rPr>
          <w:rFonts w:cs="Arial"/>
          <w:sz w:val="20"/>
          <w:szCs w:val="20"/>
        </w:rPr>
        <w:t>Nalaže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službi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budžeta</w:t>
      </w:r>
      <w:r w:rsidRPr="00FB5F39">
        <w:rPr>
          <w:rFonts w:cs="Arial"/>
          <w:sz w:val="20"/>
          <w:szCs w:val="20"/>
        </w:rPr>
        <w:t xml:space="preserve">, </w:t>
      </w:r>
      <w:r w:rsidR="009A2F50">
        <w:rPr>
          <w:rFonts w:cs="Arial"/>
          <w:sz w:val="20"/>
          <w:szCs w:val="20"/>
        </w:rPr>
        <w:t>tj</w:t>
      </w:r>
      <w:r w:rsidRPr="00FB5F39">
        <w:rPr>
          <w:rFonts w:cs="Arial"/>
          <w:sz w:val="20"/>
          <w:szCs w:val="20"/>
        </w:rPr>
        <w:t>.</w:t>
      </w:r>
      <w:r w:rsidR="009A2F50">
        <w:rPr>
          <w:rFonts w:cs="Arial"/>
          <w:sz w:val="20"/>
          <w:szCs w:val="20"/>
        </w:rPr>
        <w:t>službeniku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zaduženom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unos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operativnog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budžeta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da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može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na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osnovu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ovog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Rješenja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izvršiti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unos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iste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pozicije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po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tački</w:t>
      </w:r>
      <w:r w:rsidRPr="00FB5F39">
        <w:rPr>
          <w:rFonts w:cs="Arial"/>
          <w:sz w:val="20"/>
          <w:szCs w:val="20"/>
        </w:rPr>
        <w:t xml:space="preserve"> 1 </w:t>
      </w:r>
      <w:r w:rsidR="009A2F50">
        <w:rPr>
          <w:rFonts w:cs="Arial"/>
          <w:sz w:val="20"/>
          <w:szCs w:val="20"/>
        </w:rPr>
        <w:t>ovog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Rješenja</w:t>
      </w:r>
      <w:r w:rsidRPr="00FB5F39">
        <w:rPr>
          <w:rFonts w:cs="Arial"/>
          <w:sz w:val="20"/>
          <w:szCs w:val="20"/>
        </w:rPr>
        <w:t>.</w:t>
      </w:r>
    </w:p>
    <w:p w:rsidR="00671568" w:rsidRPr="00FB5F39" w:rsidRDefault="00671568" w:rsidP="00671568">
      <w:pPr>
        <w:ind w:right="12" w:firstLine="0"/>
        <w:jc w:val="center"/>
        <w:rPr>
          <w:rStyle w:val="Emphasis"/>
          <w:rFonts w:cs="Arial"/>
          <w:i w:val="0"/>
          <w:sz w:val="20"/>
          <w:szCs w:val="20"/>
        </w:rPr>
      </w:pPr>
      <w:r w:rsidRPr="00FB5F39">
        <w:rPr>
          <w:rStyle w:val="Emphasis"/>
          <w:rFonts w:cs="Arial"/>
          <w:i w:val="0"/>
          <w:sz w:val="20"/>
          <w:szCs w:val="20"/>
        </w:rPr>
        <w:t>III</w:t>
      </w:r>
    </w:p>
    <w:p w:rsidR="00671568" w:rsidRPr="00FB5F39" w:rsidRDefault="00671568" w:rsidP="00671568">
      <w:pPr>
        <w:ind w:right="12" w:firstLine="0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ab/>
      </w:r>
      <w:r w:rsidR="009A2F50">
        <w:rPr>
          <w:rFonts w:cs="Arial"/>
          <w:sz w:val="20"/>
          <w:szCs w:val="20"/>
        </w:rPr>
        <w:t>Ovo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Rješenje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stupa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na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snagu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danom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donošenja</w:t>
      </w:r>
      <w:r w:rsidRPr="00FB5F39">
        <w:rPr>
          <w:rFonts w:cs="Arial"/>
          <w:sz w:val="20"/>
          <w:szCs w:val="20"/>
        </w:rPr>
        <w:t xml:space="preserve">, </w:t>
      </w:r>
      <w:r w:rsidR="009A2F50">
        <w:rPr>
          <w:rFonts w:cs="Arial"/>
          <w:sz w:val="20"/>
          <w:szCs w:val="20"/>
        </w:rPr>
        <w:t>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isto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će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objaviti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</w:t>
      </w:r>
      <w:r w:rsidRPr="00FB5F39">
        <w:rPr>
          <w:rFonts w:cs="Arial"/>
          <w:sz w:val="20"/>
          <w:szCs w:val="20"/>
        </w:rPr>
        <w:t xml:space="preserve"> „</w:t>
      </w:r>
      <w:r w:rsidR="009A2F50">
        <w:rPr>
          <w:rFonts w:cs="Arial"/>
          <w:sz w:val="20"/>
          <w:szCs w:val="20"/>
        </w:rPr>
        <w:t>Službenom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biltenu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opštine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Ugljevik</w:t>
      </w:r>
      <w:r w:rsidRPr="00FB5F39">
        <w:rPr>
          <w:rFonts w:cs="Arial"/>
          <w:sz w:val="20"/>
          <w:szCs w:val="20"/>
        </w:rPr>
        <w:t xml:space="preserve">“. </w:t>
      </w:r>
    </w:p>
    <w:p w:rsidR="00671568" w:rsidRPr="00FB5F39" w:rsidRDefault="00671568" w:rsidP="00671568">
      <w:pPr>
        <w:ind w:right="12" w:firstLine="0"/>
        <w:rPr>
          <w:rFonts w:cs="Arial"/>
          <w:sz w:val="20"/>
          <w:szCs w:val="20"/>
        </w:rPr>
      </w:pPr>
    </w:p>
    <w:p w:rsidR="00671568" w:rsidRPr="008A52C6" w:rsidRDefault="009A2F50" w:rsidP="008A52C6">
      <w:pPr>
        <w:ind w:right="12" w:firstLine="0"/>
        <w:jc w:val="left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REPUBLIKA</w:t>
      </w:r>
      <w:r w:rsidR="00671568" w:rsidRPr="008A52C6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SRPSKA</w:t>
      </w:r>
    </w:p>
    <w:p w:rsidR="00671568" w:rsidRPr="008A52C6" w:rsidRDefault="009A2F50" w:rsidP="008A52C6">
      <w:pPr>
        <w:ind w:right="12" w:firstLine="0"/>
        <w:jc w:val="left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OPŠTINA</w:t>
      </w:r>
      <w:r w:rsidR="00671568" w:rsidRPr="008A52C6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UGLjEVIK</w:t>
      </w:r>
      <w:r w:rsidR="00671568" w:rsidRPr="008A52C6">
        <w:rPr>
          <w:rFonts w:cs="Arial"/>
          <w:sz w:val="18"/>
          <w:szCs w:val="18"/>
          <w:lang w:val="sr-Cyrl-CS"/>
        </w:rPr>
        <w:t xml:space="preserve">                                    </w:t>
      </w:r>
    </w:p>
    <w:p w:rsidR="00671568" w:rsidRPr="008A52C6" w:rsidRDefault="009A2F50" w:rsidP="008A52C6">
      <w:pPr>
        <w:ind w:right="12" w:firstLine="0"/>
        <w:jc w:val="left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NAČELNIK</w:t>
      </w:r>
      <w:r w:rsidR="00671568" w:rsidRPr="008A52C6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OPŠTINE</w:t>
      </w:r>
      <w:r w:rsidR="00671568" w:rsidRPr="008A52C6">
        <w:rPr>
          <w:rFonts w:cs="Arial"/>
          <w:sz w:val="18"/>
          <w:szCs w:val="18"/>
          <w:lang w:val="sr-Cyrl-CS"/>
        </w:rPr>
        <w:t xml:space="preserve">                                                                                                                </w:t>
      </w:r>
    </w:p>
    <w:p w:rsidR="00671568" w:rsidRPr="008A52C6" w:rsidRDefault="009A2F50" w:rsidP="008A52C6">
      <w:pPr>
        <w:ind w:right="12" w:firstLine="0"/>
        <w:jc w:val="left"/>
        <w:rPr>
          <w:rFonts w:cs="Arial"/>
          <w:sz w:val="18"/>
          <w:szCs w:val="18"/>
          <w:lang w:val="sr-Latn-BA"/>
        </w:rPr>
      </w:pPr>
      <w:r>
        <w:rPr>
          <w:rFonts w:cs="Arial"/>
          <w:sz w:val="18"/>
          <w:szCs w:val="18"/>
          <w:lang w:val="sr-Cyrl-CS"/>
        </w:rPr>
        <w:t>Broj</w:t>
      </w:r>
      <w:r w:rsidR="00671568" w:rsidRPr="008A52C6">
        <w:rPr>
          <w:rFonts w:cs="Arial"/>
          <w:sz w:val="18"/>
          <w:szCs w:val="18"/>
          <w:lang w:val="sr-Cyrl-CS"/>
        </w:rPr>
        <w:t xml:space="preserve">: 02/4-40-1209/23      </w:t>
      </w:r>
      <w:r w:rsidR="00671568" w:rsidRPr="008A52C6">
        <w:rPr>
          <w:rFonts w:cs="Arial"/>
          <w:sz w:val="18"/>
          <w:szCs w:val="18"/>
        </w:rPr>
        <w:t xml:space="preserve">  </w:t>
      </w:r>
      <w:r w:rsidR="008A52C6">
        <w:rPr>
          <w:rFonts w:cs="Arial"/>
          <w:sz w:val="18"/>
          <w:szCs w:val="18"/>
          <w:lang w:val="sr-Cyrl-CS"/>
        </w:rPr>
        <w:t xml:space="preserve">           </w:t>
      </w:r>
      <w:r>
        <w:rPr>
          <w:rFonts w:cs="Arial"/>
          <w:sz w:val="18"/>
          <w:szCs w:val="18"/>
          <w:lang w:val="sr-Cyrl-CS"/>
        </w:rPr>
        <w:t>NAČELNIK</w:t>
      </w:r>
      <w:r w:rsidR="00671568" w:rsidRPr="008A52C6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OPŠTINE</w:t>
      </w:r>
      <w:r w:rsidR="00671568" w:rsidRPr="008A52C6">
        <w:rPr>
          <w:rFonts w:cs="Arial"/>
          <w:sz w:val="18"/>
          <w:szCs w:val="18"/>
          <w:lang w:val="sr-Cyrl-CS"/>
        </w:rPr>
        <w:t xml:space="preserve">                             </w:t>
      </w:r>
    </w:p>
    <w:p w:rsidR="00671568" w:rsidRPr="008A52C6" w:rsidRDefault="009A2F50" w:rsidP="008A52C6">
      <w:pPr>
        <w:pBdr>
          <w:bottom w:val="single" w:sz="6" w:space="1" w:color="auto"/>
        </w:pBdr>
        <w:ind w:right="12" w:firstLine="0"/>
        <w:jc w:val="left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Datum</w:t>
      </w:r>
      <w:r w:rsidR="00671568" w:rsidRPr="008A52C6">
        <w:rPr>
          <w:rFonts w:cs="Arial"/>
          <w:sz w:val="18"/>
          <w:szCs w:val="18"/>
          <w:lang w:val="sr-Cyrl-CS"/>
        </w:rPr>
        <w:t>:25.12.2023</w:t>
      </w:r>
      <w:r w:rsidR="00671568" w:rsidRPr="008A52C6">
        <w:rPr>
          <w:rFonts w:cs="Arial"/>
          <w:sz w:val="18"/>
          <w:szCs w:val="18"/>
        </w:rPr>
        <w:t>.</w:t>
      </w:r>
      <w:r>
        <w:rPr>
          <w:rFonts w:cs="Arial"/>
          <w:sz w:val="18"/>
          <w:szCs w:val="18"/>
          <w:lang w:val="sr-Cyrl-CS"/>
        </w:rPr>
        <w:t>god</w:t>
      </w:r>
      <w:r w:rsidR="00001355">
        <w:rPr>
          <w:rFonts w:cs="Arial"/>
          <w:sz w:val="18"/>
          <w:szCs w:val="18"/>
          <w:lang w:val="sr-Cyrl-CS"/>
        </w:rPr>
        <w:t xml:space="preserve">                </w:t>
      </w:r>
      <w:r w:rsidR="00671568" w:rsidRPr="008A52C6">
        <w:rPr>
          <w:rFonts w:cs="Arial"/>
          <w:sz w:val="18"/>
          <w:szCs w:val="18"/>
          <w:lang w:val="sr-Cyrl-CS"/>
        </w:rPr>
        <w:t xml:space="preserve">  </w:t>
      </w:r>
      <w:r>
        <w:rPr>
          <w:rFonts w:cs="Arial"/>
          <w:sz w:val="18"/>
          <w:szCs w:val="18"/>
          <w:lang w:val="sr-Cyrl-CS"/>
        </w:rPr>
        <w:t>Vasilije</w:t>
      </w:r>
      <w:r w:rsidR="00671568" w:rsidRPr="008A52C6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Perić</w:t>
      </w:r>
      <w:r w:rsidR="00671568" w:rsidRPr="008A52C6">
        <w:rPr>
          <w:rFonts w:cs="Arial"/>
          <w:sz w:val="18"/>
          <w:szCs w:val="18"/>
          <w:lang w:val="sr-Cyrl-CS"/>
        </w:rPr>
        <w:t xml:space="preserve">, </w:t>
      </w:r>
      <w:r>
        <w:rPr>
          <w:rFonts w:cs="Arial"/>
          <w:sz w:val="18"/>
          <w:szCs w:val="18"/>
          <w:lang w:val="sr-Cyrl-CS"/>
        </w:rPr>
        <w:t>dipl</w:t>
      </w:r>
      <w:r w:rsidR="00671568" w:rsidRPr="008A52C6">
        <w:rPr>
          <w:rFonts w:cs="Arial"/>
          <w:sz w:val="18"/>
          <w:szCs w:val="18"/>
          <w:lang w:val="sr-Cyrl-CS"/>
        </w:rPr>
        <w:t>.</w:t>
      </w:r>
      <w:r>
        <w:rPr>
          <w:rFonts w:cs="Arial"/>
          <w:sz w:val="18"/>
          <w:szCs w:val="18"/>
          <w:lang w:val="sr-Cyrl-CS"/>
        </w:rPr>
        <w:t>ek</w:t>
      </w:r>
      <w:r w:rsidR="00671568" w:rsidRPr="008A52C6">
        <w:rPr>
          <w:rFonts w:cs="Arial"/>
          <w:sz w:val="18"/>
          <w:szCs w:val="18"/>
          <w:lang w:val="sr-Cyrl-CS"/>
        </w:rPr>
        <w:t>.</w:t>
      </w:r>
    </w:p>
    <w:p w:rsidR="008A52C6" w:rsidRDefault="008A52C6" w:rsidP="00671568">
      <w:pPr>
        <w:spacing w:line="276" w:lineRule="auto"/>
        <w:ind w:right="12" w:firstLine="0"/>
        <w:rPr>
          <w:rFonts w:cs="Arial"/>
          <w:sz w:val="20"/>
          <w:szCs w:val="20"/>
          <w:lang w:val="sr-Cyrl-CS"/>
        </w:rPr>
      </w:pPr>
    </w:p>
    <w:p w:rsidR="00671568" w:rsidRPr="00FB5F39" w:rsidRDefault="009A2F50" w:rsidP="00671568">
      <w:pPr>
        <w:spacing w:line="276" w:lineRule="auto"/>
        <w:ind w:right="12" w:firstLine="0"/>
        <w:rPr>
          <w:rFonts w:cs="Arial"/>
          <w:sz w:val="20"/>
          <w:szCs w:val="20"/>
          <w:lang w:val="sr-Cyrl-CS"/>
        </w:rPr>
      </w:pPr>
      <w:r>
        <w:rPr>
          <w:rFonts w:cs="Arial"/>
          <w:sz w:val="20"/>
          <w:szCs w:val="20"/>
          <w:lang w:val="sr-Cyrl-CS"/>
        </w:rPr>
        <w:t>Na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osnovu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člana</w:t>
      </w:r>
      <w:r w:rsidR="00671568" w:rsidRPr="00FB5F39">
        <w:rPr>
          <w:rFonts w:cs="Arial"/>
          <w:sz w:val="20"/>
          <w:szCs w:val="20"/>
          <w:lang w:val="sr-Cyrl-CS"/>
        </w:rPr>
        <w:t xml:space="preserve"> 59. </w:t>
      </w:r>
      <w:r>
        <w:rPr>
          <w:rFonts w:cs="Arial"/>
          <w:sz w:val="20"/>
          <w:szCs w:val="20"/>
          <w:lang w:val="sr-Cyrl-CS"/>
        </w:rPr>
        <w:t>Zakona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lokalnoj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samoupravi</w:t>
      </w:r>
      <w:r w:rsidR="00671568" w:rsidRPr="00FB5F39">
        <w:rPr>
          <w:rFonts w:cs="Arial"/>
          <w:sz w:val="20"/>
          <w:szCs w:val="20"/>
          <w:lang w:val="sr-Cyrl-CS"/>
        </w:rPr>
        <w:t xml:space="preserve"> („</w:t>
      </w:r>
      <w:r>
        <w:rPr>
          <w:rFonts w:cs="Arial"/>
          <w:sz w:val="20"/>
          <w:szCs w:val="20"/>
          <w:lang w:val="sr-Cyrl-CS"/>
        </w:rPr>
        <w:t>Službeni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glasnik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Republike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Srpske</w:t>
      </w:r>
      <w:r w:rsidR="00671568" w:rsidRPr="00FB5F39">
        <w:rPr>
          <w:rFonts w:cs="Arial"/>
          <w:sz w:val="20"/>
          <w:szCs w:val="20"/>
          <w:lang w:val="sr-Cyrl-CS"/>
        </w:rPr>
        <w:t xml:space="preserve">“, </w:t>
      </w:r>
      <w:r>
        <w:rPr>
          <w:rFonts w:cs="Arial"/>
          <w:sz w:val="20"/>
          <w:szCs w:val="20"/>
          <w:lang w:val="sr-Cyrl-CS"/>
        </w:rPr>
        <w:t>broj</w:t>
      </w:r>
      <w:r w:rsidR="00671568" w:rsidRPr="00FB5F39">
        <w:rPr>
          <w:rFonts w:cs="Arial"/>
          <w:sz w:val="20"/>
          <w:szCs w:val="20"/>
          <w:lang w:val="sr-Cyrl-CS"/>
        </w:rPr>
        <w:t xml:space="preserve"> 97/16) </w:t>
      </w:r>
      <w:r>
        <w:rPr>
          <w:rFonts w:cs="Arial"/>
          <w:sz w:val="20"/>
          <w:szCs w:val="20"/>
          <w:lang w:val="sr-Cyrl-CS"/>
        </w:rPr>
        <w:t>i</w:t>
      </w:r>
      <w:r w:rsidR="00671568" w:rsidRPr="00FB5F39">
        <w:rPr>
          <w:rFonts w:cs="Arial"/>
          <w:sz w:val="20"/>
          <w:szCs w:val="20"/>
          <w:lang w:val="sr-Cyrl-CS"/>
        </w:rPr>
        <w:t xml:space="preserve">  </w:t>
      </w:r>
      <w:r>
        <w:rPr>
          <w:rFonts w:cs="Arial"/>
          <w:sz w:val="20"/>
          <w:szCs w:val="20"/>
          <w:lang w:val="sr-Cyrl-CS"/>
        </w:rPr>
        <w:t>člana</w:t>
      </w:r>
      <w:r w:rsidR="00671568" w:rsidRPr="00FB5F39">
        <w:rPr>
          <w:rFonts w:cs="Arial"/>
          <w:sz w:val="20"/>
          <w:szCs w:val="20"/>
          <w:lang w:val="sr-Cyrl-CS"/>
        </w:rPr>
        <w:t xml:space="preserve"> 68. </w:t>
      </w:r>
      <w:r>
        <w:rPr>
          <w:rFonts w:cs="Arial"/>
          <w:sz w:val="20"/>
          <w:szCs w:val="20"/>
          <w:lang w:val="sr-Cyrl-CS"/>
        </w:rPr>
        <w:t>Statuta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opštine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Ugljevik</w:t>
      </w:r>
      <w:r w:rsidR="00671568" w:rsidRPr="00FB5F39">
        <w:rPr>
          <w:rFonts w:cs="Arial"/>
          <w:sz w:val="20"/>
          <w:szCs w:val="20"/>
          <w:lang w:val="sr-Cyrl-CS"/>
        </w:rPr>
        <w:t xml:space="preserve"> („</w:t>
      </w:r>
      <w:r>
        <w:rPr>
          <w:rFonts w:cs="Arial"/>
          <w:sz w:val="20"/>
          <w:szCs w:val="20"/>
          <w:lang w:val="sr-Cyrl-CS"/>
        </w:rPr>
        <w:t>Službeni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bilten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opštine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Ugljevik</w:t>
      </w:r>
      <w:r w:rsidR="00671568" w:rsidRPr="00FB5F39">
        <w:rPr>
          <w:rFonts w:cs="Arial"/>
          <w:sz w:val="20"/>
          <w:szCs w:val="20"/>
          <w:lang w:val="sr-Cyrl-CS"/>
        </w:rPr>
        <w:t xml:space="preserve">“, </w:t>
      </w:r>
      <w:r>
        <w:rPr>
          <w:rFonts w:cs="Arial"/>
          <w:sz w:val="20"/>
          <w:szCs w:val="20"/>
          <w:lang w:val="sr-Cyrl-CS"/>
        </w:rPr>
        <w:t>broj</w:t>
      </w:r>
      <w:r w:rsidR="00671568" w:rsidRPr="00FB5F39">
        <w:rPr>
          <w:rFonts w:cs="Arial"/>
          <w:sz w:val="20"/>
          <w:szCs w:val="20"/>
          <w:lang w:val="sr-Cyrl-CS"/>
        </w:rPr>
        <w:t xml:space="preserve"> 7/17) </w:t>
      </w:r>
      <w:r>
        <w:rPr>
          <w:rFonts w:cs="Arial"/>
          <w:sz w:val="20"/>
          <w:szCs w:val="20"/>
          <w:lang w:val="sr-Cyrl-CS"/>
        </w:rPr>
        <w:t>i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člana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 w:rsidR="00671568" w:rsidRPr="00FB5F39">
        <w:rPr>
          <w:rFonts w:cs="Arial"/>
          <w:sz w:val="20"/>
          <w:szCs w:val="20"/>
          <w:lang w:val="sr-Latn-BA"/>
        </w:rPr>
        <w:t xml:space="preserve">8. </w:t>
      </w:r>
      <w:r>
        <w:rPr>
          <w:rFonts w:cs="Arial"/>
          <w:sz w:val="20"/>
          <w:szCs w:val="20"/>
        </w:rPr>
        <w:t>i</w:t>
      </w:r>
      <w:r w:rsidR="00671568" w:rsidRPr="00FB5F39">
        <w:rPr>
          <w:rFonts w:cs="Arial"/>
          <w:sz w:val="20"/>
          <w:szCs w:val="20"/>
        </w:rPr>
        <w:t xml:space="preserve"> </w:t>
      </w:r>
      <w:r w:rsidR="00671568" w:rsidRPr="00FB5F39">
        <w:rPr>
          <w:rFonts w:cs="Arial"/>
          <w:sz w:val="20"/>
          <w:szCs w:val="20"/>
          <w:lang w:val="sr-Cyrl-CS"/>
        </w:rPr>
        <w:t xml:space="preserve">10. </w:t>
      </w:r>
      <w:r>
        <w:rPr>
          <w:rFonts w:cs="Arial"/>
          <w:sz w:val="20"/>
          <w:szCs w:val="20"/>
          <w:lang w:val="sr-Cyrl-CS"/>
        </w:rPr>
        <w:t>Odluke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izvršenju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budžeta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opštine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Ugljevik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za</w:t>
      </w:r>
      <w:r w:rsidR="00671568" w:rsidRPr="00FB5F39">
        <w:rPr>
          <w:rFonts w:cs="Arial"/>
          <w:sz w:val="20"/>
          <w:szCs w:val="20"/>
          <w:lang w:val="sr-Cyrl-CS"/>
        </w:rPr>
        <w:t xml:space="preserve"> 2023. </w:t>
      </w:r>
      <w:r>
        <w:rPr>
          <w:rFonts w:cs="Arial"/>
          <w:sz w:val="20"/>
          <w:szCs w:val="20"/>
          <w:lang w:val="sr-Cyrl-CS"/>
        </w:rPr>
        <w:t>godinu</w:t>
      </w:r>
      <w:r w:rsidR="00671568" w:rsidRPr="00FB5F39">
        <w:rPr>
          <w:rFonts w:cs="Arial"/>
          <w:sz w:val="20"/>
          <w:szCs w:val="20"/>
          <w:lang w:val="sr-Cyrl-CS"/>
        </w:rPr>
        <w:t xml:space="preserve">, </w:t>
      </w:r>
      <w:r>
        <w:rPr>
          <w:rFonts w:cs="Arial"/>
          <w:sz w:val="20"/>
          <w:szCs w:val="20"/>
          <w:lang w:val="sr-Cyrl-CS"/>
        </w:rPr>
        <w:t>Načelnik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opštine</w:t>
      </w:r>
      <w:r w:rsidR="00671568" w:rsidRPr="00FB5F39">
        <w:rPr>
          <w:rFonts w:cs="Arial"/>
          <w:sz w:val="20"/>
          <w:szCs w:val="20"/>
          <w:lang w:val="sr-Cyrl-CS"/>
        </w:rPr>
        <w:t xml:space="preserve">  </w:t>
      </w:r>
      <w:r>
        <w:rPr>
          <w:rFonts w:cs="Arial"/>
          <w:sz w:val="20"/>
          <w:szCs w:val="20"/>
          <w:lang w:val="sr-Cyrl-CS"/>
        </w:rPr>
        <w:t>Ugljevik</w:t>
      </w:r>
      <w:r w:rsidR="00671568" w:rsidRPr="00FB5F39">
        <w:rPr>
          <w:rFonts w:cs="Arial"/>
          <w:sz w:val="20"/>
          <w:szCs w:val="20"/>
          <w:lang w:val="sr-Cyrl-CS"/>
        </w:rPr>
        <w:t xml:space="preserve">, </w:t>
      </w:r>
      <w:r>
        <w:rPr>
          <w:rFonts w:cs="Arial"/>
          <w:sz w:val="20"/>
          <w:szCs w:val="20"/>
          <w:lang w:val="sr-Cyrl-CS"/>
        </w:rPr>
        <w:t>donosi</w:t>
      </w:r>
      <w:r w:rsidR="00671568" w:rsidRPr="00FB5F39">
        <w:rPr>
          <w:rFonts w:cs="Arial"/>
          <w:sz w:val="20"/>
          <w:szCs w:val="20"/>
          <w:lang w:val="sr-Cyrl-CS"/>
        </w:rPr>
        <w:t>:</w:t>
      </w:r>
    </w:p>
    <w:p w:rsidR="00671568" w:rsidRPr="00FB5F39" w:rsidRDefault="00671568" w:rsidP="00671568">
      <w:pPr>
        <w:ind w:right="12" w:firstLine="0"/>
        <w:rPr>
          <w:rFonts w:cs="Arial"/>
          <w:sz w:val="20"/>
          <w:szCs w:val="20"/>
        </w:rPr>
      </w:pPr>
    </w:p>
    <w:p w:rsidR="00671568" w:rsidRPr="00FB5F39" w:rsidRDefault="009A2F50" w:rsidP="00671568">
      <w:pPr>
        <w:ind w:right="12" w:firstLine="0"/>
        <w:jc w:val="center"/>
        <w:rPr>
          <w:rFonts w:cs="Arial"/>
          <w:sz w:val="20"/>
          <w:szCs w:val="20"/>
          <w:lang w:val="sr-Cyrl-CS"/>
        </w:rPr>
      </w:pPr>
      <w:r>
        <w:rPr>
          <w:rFonts w:cs="Arial"/>
          <w:sz w:val="20"/>
          <w:szCs w:val="20"/>
          <w:lang w:val="sr-Cyrl-CS"/>
        </w:rPr>
        <w:t>R J E Š E NJ E</w:t>
      </w:r>
    </w:p>
    <w:p w:rsidR="00671568" w:rsidRPr="00FB5F39" w:rsidRDefault="00671568" w:rsidP="00671568">
      <w:pPr>
        <w:ind w:right="12" w:firstLine="0"/>
        <w:jc w:val="center"/>
        <w:rPr>
          <w:rFonts w:cs="Arial"/>
          <w:sz w:val="20"/>
          <w:szCs w:val="20"/>
          <w:lang w:val="sr-Cyrl-RS"/>
        </w:rPr>
      </w:pPr>
      <w:r w:rsidRPr="00FB5F39">
        <w:rPr>
          <w:rFonts w:cs="Arial"/>
          <w:sz w:val="20"/>
          <w:szCs w:val="20"/>
        </w:rPr>
        <w:t>I</w:t>
      </w:r>
    </w:p>
    <w:p w:rsidR="00671568" w:rsidRPr="00FB5F39" w:rsidRDefault="00671568" w:rsidP="00671568">
      <w:pPr>
        <w:ind w:right="12" w:firstLine="0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>O</w:t>
      </w:r>
      <w:r w:rsidR="009A2F50">
        <w:rPr>
          <w:rFonts w:cs="Arial"/>
          <w:sz w:val="20"/>
          <w:szCs w:val="20"/>
        </w:rPr>
        <w:t>dobrava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budžetskom</w:t>
      </w:r>
      <w:r w:rsidRPr="00FB5F39">
        <w:rPr>
          <w:rFonts w:cs="Arial"/>
          <w:sz w:val="20"/>
          <w:szCs w:val="20"/>
        </w:rPr>
        <w:t xml:space="preserve">  </w:t>
      </w:r>
      <w:r w:rsidR="009A2F50">
        <w:rPr>
          <w:rFonts w:cs="Arial"/>
          <w:sz w:val="20"/>
          <w:szCs w:val="20"/>
        </w:rPr>
        <w:t>korisniku</w:t>
      </w:r>
      <w:r w:rsidRPr="00FB5F39">
        <w:rPr>
          <w:rFonts w:cs="Arial"/>
          <w:sz w:val="20"/>
          <w:szCs w:val="20"/>
        </w:rPr>
        <w:t xml:space="preserve"> </w:t>
      </w:r>
      <w:r w:rsidRPr="00FB5F39">
        <w:rPr>
          <w:rFonts w:cs="Arial"/>
          <w:sz w:val="20"/>
          <w:szCs w:val="20"/>
          <w:lang w:val="sr-Latn-BA"/>
        </w:rPr>
        <w:t xml:space="preserve"> </w:t>
      </w:r>
      <w:r w:rsidR="009A2F50">
        <w:rPr>
          <w:rFonts w:cs="Arial"/>
          <w:sz w:val="20"/>
          <w:szCs w:val="20"/>
          <w:lang w:val="sr-Cyrl-RS"/>
        </w:rPr>
        <w:t>Opštinskoj</w:t>
      </w:r>
      <w:r w:rsidRPr="00FB5F39">
        <w:rPr>
          <w:rFonts w:cs="Arial"/>
          <w:sz w:val="20"/>
          <w:szCs w:val="20"/>
          <w:lang w:val="sr-Cyrl-RS"/>
        </w:rPr>
        <w:t xml:space="preserve"> </w:t>
      </w:r>
      <w:r w:rsidR="009A2F50">
        <w:rPr>
          <w:rFonts w:cs="Arial"/>
          <w:sz w:val="20"/>
          <w:szCs w:val="20"/>
          <w:lang w:val="sr-Cyrl-RS"/>
        </w:rPr>
        <w:t>upravi</w:t>
      </w:r>
      <w:r w:rsidRPr="00FB5F39">
        <w:rPr>
          <w:rFonts w:cs="Arial"/>
          <w:sz w:val="20"/>
          <w:szCs w:val="20"/>
          <w:lang w:val="sr-Cyrl-RS"/>
        </w:rPr>
        <w:t xml:space="preserve">  </w:t>
      </w:r>
      <w:r w:rsidR="009A2F50">
        <w:rPr>
          <w:rFonts w:cs="Arial"/>
          <w:sz w:val="20"/>
          <w:szCs w:val="20"/>
          <w:lang w:val="sr-Cyrl-RS"/>
        </w:rPr>
        <w:t>Ugljevik</w:t>
      </w:r>
      <w:r w:rsidRPr="00FB5F39">
        <w:rPr>
          <w:rFonts w:cs="Arial"/>
          <w:sz w:val="20"/>
          <w:szCs w:val="20"/>
        </w:rPr>
        <w:t xml:space="preserve">, </w:t>
      </w:r>
      <w:r w:rsidR="009A2F50">
        <w:rPr>
          <w:rFonts w:cs="Arial"/>
          <w:sz w:val="20"/>
          <w:szCs w:val="20"/>
        </w:rPr>
        <w:t>da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mjesecu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  <w:lang w:val="sr-Cyrl-RS"/>
        </w:rPr>
        <w:t>NOVEMBRU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može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izvršiti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realokacija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budžetskih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sredstava</w:t>
      </w:r>
      <w:r w:rsidRPr="00FB5F39">
        <w:rPr>
          <w:rFonts w:cs="Arial"/>
          <w:sz w:val="20"/>
          <w:szCs w:val="20"/>
        </w:rPr>
        <w:t>:</w:t>
      </w:r>
    </w:p>
    <w:p w:rsidR="00671568" w:rsidRPr="00FB5F39" w:rsidRDefault="00671568" w:rsidP="00671568">
      <w:pPr>
        <w:ind w:right="12" w:firstLine="0"/>
        <w:rPr>
          <w:rFonts w:cs="Arial"/>
          <w:sz w:val="20"/>
          <w:szCs w:val="20"/>
          <w:lang w:val="sr-Latn-BA"/>
        </w:rPr>
      </w:pPr>
    </w:p>
    <w:p w:rsidR="00671568" w:rsidRPr="00FB5F39" w:rsidRDefault="009A2F50" w:rsidP="008A52C6">
      <w:pPr>
        <w:ind w:right="12" w:firstLine="0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Sa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pozicija</w:t>
      </w:r>
      <w:r w:rsidR="00671568" w:rsidRPr="00FB5F39">
        <w:rPr>
          <w:rFonts w:cs="Arial"/>
          <w:sz w:val="20"/>
          <w:szCs w:val="20"/>
        </w:rPr>
        <w:t>:</w:t>
      </w:r>
    </w:p>
    <w:p w:rsidR="00671568" w:rsidRPr="00FB5F39" w:rsidRDefault="00671568" w:rsidP="008A52C6">
      <w:pPr>
        <w:ind w:right="12" w:firstLine="0"/>
        <w:jc w:val="left"/>
        <w:rPr>
          <w:rFonts w:cs="Arial"/>
          <w:sz w:val="20"/>
          <w:szCs w:val="20"/>
        </w:rPr>
      </w:pPr>
    </w:p>
    <w:p w:rsidR="00671568" w:rsidRPr="00FB5F39" w:rsidRDefault="00671568" w:rsidP="008A52C6">
      <w:pPr>
        <w:ind w:right="12" w:firstLine="0"/>
        <w:jc w:val="left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>-413300-</w:t>
      </w:r>
      <w:r w:rsidR="009A2F50">
        <w:rPr>
          <w:rFonts w:cs="Arial"/>
          <w:sz w:val="20"/>
          <w:szCs w:val="20"/>
        </w:rPr>
        <w:t>Rashodi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po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osnovu</w:t>
      </w:r>
      <w:r w:rsidR="00001355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kamata</w:t>
      </w:r>
      <w:r w:rsidR="00001355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na</w:t>
      </w:r>
      <w:r w:rsidR="00001355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kredite</w:t>
      </w:r>
      <w:r w:rsidR="00001355">
        <w:rPr>
          <w:rFonts w:cs="Arial"/>
          <w:sz w:val="20"/>
          <w:szCs w:val="20"/>
        </w:rPr>
        <w:t>..........................</w:t>
      </w:r>
      <w:r w:rsidR="008A52C6">
        <w:rPr>
          <w:rFonts w:cs="Arial"/>
          <w:sz w:val="20"/>
          <w:szCs w:val="20"/>
        </w:rPr>
        <w:t>..</w:t>
      </w:r>
      <w:r w:rsidRPr="00FB5F39">
        <w:rPr>
          <w:rFonts w:cs="Arial"/>
          <w:sz w:val="20"/>
          <w:szCs w:val="20"/>
        </w:rPr>
        <w:t>..........</w:t>
      </w:r>
      <w:r w:rsidR="00ED5A44">
        <w:rPr>
          <w:rFonts w:cs="Arial"/>
          <w:sz w:val="20"/>
          <w:szCs w:val="20"/>
          <w:lang w:val="sr-Latn-BA"/>
        </w:rPr>
        <w:t>...</w:t>
      </w:r>
      <w:r w:rsidRPr="00FB5F39">
        <w:rPr>
          <w:rFonts w:cs="Arial"/>
          <w:sz w:val="20"/>
          <w:szCs w:val="20"/>
        </w:rPr>
        <w:t>...............9.700,00</w:t>
      </w:r>
      <w:r w:rsidR="009A2F50">
        <w:rPr>
          <w:rFonts w:cs="Arial"/>
          <w:sz w:val="20"/>
          <w:szCs w:val="20"/>
        </w:rPr>
        <w:t>KM</w:t>
      </w:r>
    </w:p>
    <w:p w:rsidR="00671568" w:rsidRPr="00FB5F39" w:rsidRDefault="00671568" w:rsidP="008A52C6">
      <w:pPr>
        <w:ind w:right="12" w:firstLine="0"/>
        <w:jc w:val="left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>-416100-</w:t>
      </w:r>
      <w:r w:rsidR="009A2F50">
        <w:rPr>
          <w:rFonts w:cs="Arial"/>
          <w:sz w:val="20"/>
          <w:szCs w:val="20"/>
        </w:rPr>
        <w:t>Doznake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građanima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koje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ispl</w:t>
      </w:r>
      <w:r w:rsidRPr="00FB5F39">
        <w:rPr>
          <w:rFonts w:cs="Arial"/>
          <w:sz w:val="20"/>
          <w:szCs w:val="20"/>
        </w:rPr>
        <w:t>.</w:t>
      </w:r>
      <w:r w:rsidR="009A2F50">
        <w:rPr>
          <w:rFonts w:cs="Arial"/>
          <w:sz w:val="20"/>
          <w:szCs w:val="20"/>
        </w:rPr>
        <w:t>iz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budž</w:t>
      </w:r>
      <w:r w:rsidRPr="00FB5F39">
        <w:rPr>
          <w:rFonts w:cs="Arial"/>
          <w:sz w:val="20"/>
          <w:szCs w:val="20"/>
        </w:rPr>
        <w:t>.</w:t>
      </w:r>
      <w:r w:rsidR="009A2F50">
        <w:rPr>
          <w:rFonts w:cs="Arial"/>
          <w:sz w:val="20"/>
          <w:szCs w:val="20"/>
        </w:rPr>
        <w:t>Republike</w:t>
      </w:r>
      <w:r w:rsidRPr="00FB5F39">
        <w:rPr>
          <w:rFonts w:cs="Arial"/>
          <w:sz w:val="20"/>
          <w:szCs w:val="20"/>
        </w:rPr>
        <w:t>.........</w:t>
      </w:r>
      <w:r w:rsidR="00001355">
        <w:rPr>
          <w:rFonts w:cs="Arial"/>
          <w:sz w:val="20"/>
          <w:szCs w:val="20"/>
        </w:rPr>
        <w:t>....................</w:t>
      </w:r>
      <w:r w:rsidRPr="00FB5F39">
        <w:rPr>
          <w:rFonts w:cs="Arial"/>
          <w:sz w:val="20"/>
          <w:szCs w:val="20"/>
        </w:rPr>
        <w:t>...........20.000,00</w:t>
      </w:r>
      <w:r w:rsidR="009A2F50">
        <w:rPr>
          <w:rFonts w:cs="Arial"/>
          <w:sz w:val="20"/>
          <w:szCs w:val="20"/>
        </w:rPr>
        <w:t>KM</w:t>
      </w:r>
    </w:p>
    <w:p w:rsidR="00671568" w:rsidRPr="00FB5F39" w:rsidRDefault="00671568" w:rsidP="008A52C6">
      <w:pPr>
        <w:ind w:right="12" w:firstLine="0"/>
        <w:jc w:val="left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>-41130</w:t>
      </w:r>
      <w:r w:rsidR="00001355">
        <w:rPr>
          <w:rFonts w:cs="Arial"/>
          <w:sz w:val="20"/>
          <w:szCs w:val="20"/>
        </w:rPr>
        <w:t>0-</w:t>
      </w:r>
      <w:r w:rsidR="009A2F50">
        <w:rPr>
          <w:rFonts w:cs="Arial"/>
          <w:sz w:val="20"/>
          <w:szCs w:val="20"/>
        </w:rPr>
        <w:t>Naknada</w:t>
      </w:r>
      <w:r w:rsidR="00001355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plata</w:t>
      </w:r>
      <w:r w:rsidR="00001355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</w:t>
      </w:r>
      <w:r w:rsidR="00001355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vrijeme</w:t>
      </w:r>
      <w:r w:rsidR="00001355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bo</w:t>
      </w:r>
      <w:r w:rsidRPr="00FB5F39">
        <w:rPr>
          <w:rFonts w:cs="Arial"/>
          <w:sz w:val="20"/>
          <w:szCs w:val="20"/>
        </w:rPr>
        <w:t>.</w:t>
      </w:r>
      <w:r w:rsidR="00ED5A44">
        <w:rPr>
          <w:rFonts w:cs="Arial"/>
          <w:sz w:val="20"/>
          <w:szCs w:val="20"/>
          <w:lang w:val="sr-Latn-BA"/>
        </w:rPr>
        <w:t>...</w:t>
      </w:r>
      <w:r w:rsidRPr="00FB5F39">
        <w:rPr>
          <w:rFonts w:cs="Arial"/>
          <w:sz w:val="20"/>
          <w:szCs w:val="20"/>
        </w:rPr>
        <w:t>10.700,00</w:t>
      </w:r>
      <w:r w:rsidR="009A2F50">
        <w:rPr>
          <w:rFonts w:cs="Arial"/>
          <w:sz w:val="20"/>
          <w:szCs w:val="20"/>
        </w:rPr>
        <w:t>KM</w:t>
      </w:r>
    </w:p>
    <w:p w:rsidR="00671568" w:rsidRPr="00FB5F39" w:rsidRDefault="00671568" w:rsidP="008A52C6">
      <w:pPr>
        <w:ind w:right="12" w:firstLine="0"/>
        <w:jc w:val="left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>-411100-</w:t>
      </w:r>
      <w:r w:rsidR="009A2F50">
        <w:rPr>
          <w:rFonts w:cs="Arial"/>
          <w:sz w:val="20"/>
          <w:szCs w:val="20"/>
        </w:rPr>
        <w:t>Rashodi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bruto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plate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zapo</w:t>
      </w:r>
      <w:r w:rsidR="00ED5A44">
        <w:rPr>
          <w:rFonts w:cs="Arial"/>
          <w:sz w:val="20"/>
          <w:szCs w:val="20"/>
          <w:lang w:val="sr-Latn-BA"/>
        </w:rPr>
        <w:t>...</w:t>
      </w:r>
      <w:r w:rsidRPr="00FB5F39">
        <w:rPr>
          <w:rFonts w:cs="Arial"/>
          <w:sz w:val="20"/>
          <w:szCs w:val="20"/>
        </w:rPr>
        <w:t>..12.358,00</w:t>
      </w:r>
      <w:r w:rsidR="009A2F50">
        <w:rPr>
          <w:rFonts w:cs="Arial"/>
          <w:sz w:val="20"/>
          <w:szCs w:val="20"/>
        </w:rPr>
        <w:t>KM</w:t>
      </w:r>
    </w:p>
    <w:p w:rsidR="00671568" w:rsidRPr="00FB5F39" w:rsidRDefault="00671568" w:rsidP="008A52C6">
      <w:pPr>
        <w:ind w:right="12" w:firstLine="0"/>
        <w:jc w:val="left"/>
        <w:rPr>
          <w:rFonts w:cs="Arial"/>
          <w:sz w:val="20"/>
          <w:szCs w:val="20"/>
        </w:rPr>
      </w:pPr>
    </w:p>
    <w:p w:rsidR="00671568" w:rsidRPr="00FB5F39" w:rsidRDefault="009A2F50" w:rsidP="008A52C6">
      <w:pPr>
        <w:ind w:right="12" w:firstLine="0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Na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poziciju</w:t>
      </w:r>
      <w:r w:rsidR="00671568" w:rsidRPr="00FB5F39">
        <w:rPr>
          <w:rFonts w:cs="Arial"/>
          <w:sz w:val="20"/>
          <w:szCs w:val="20"/>
        </w:rPr>
        <w:t xml:space="preserve">: </w:t>
      </w:r>
    </w:p>
    <w:p w:rsidR="00671568" w:rsidRPr="00FB5F39" w:rsidRDefault="00671568" w:rsidP="008A52C6">
      <w:pPr>
        <w:ind w:right="12" w:firstLine="0"/>
        <w:jc w:val="left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>-412500-</w:t>
      </w:r>
      <w:r w:rsidR="009A2F50">
        <w:rPr>
          <w:rFonts w:cs="Arial"/>
          <w:sz w:val="20"/>
          <w:szCs w:val="20"/>
        </w:rPr>
        <w:t>Rashodi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tekuće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održ</w:t>
      </w:r>
      <w:r w:rsidRPr="00FB5F39">
        <w:rPr>
          <w:rFonts w:cs="Arial"/>
          <w:sz w:val="20"/>
          <w:szCs w:val="20"/>
        </w:rPr>
        <w:t>.....</w:t>
      </w:r>
      <w:r w:rsidR="008A52C6">
        <w:rPr>
          <w:rFonts w:cs="Arial"/>
          <w:sz w:val="20"/>
          <w:szCs w:val="20"/>
        </w:rPr>
        <w:t>....</w:t>
      </w:r>
      <w:r w:rsidRPr="00FB5F39">
        <w:rPr>
          <w:rFonts w:cs="Arial"/>
          <w:sz w:val="20"/>
          <w:szCs w:val="20"/>
        </w:rPr>
        <w:t>...7.000,00</w:t>
      </w:r>
      <w:r w:rsidR="009A2F50">
        <w:rPr>
          <w:rFonts w:cs="Arial"/>
          <w:sz w:val="20"/>
          <w:szCs w:val="20"/>
        </w:rPr>
        <w:t>KM</w:t>
      </w:r>
    </w:p>
    <w:p w:rsidR="00671568" w:rsidRPr="00FB5F39" w:rsidRDefault="00671568" w:rsidP="008A52C6">
      <w:pPr>
        <w:ind w:right="12" w:firstLine="0"/>
        <w:jc w:val="left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>-4126</w:t>
      </w:r>
      <w:r w:rsidR="00001355">
        <w:rPr>
          <w:rFonts w:cs="Arial"/>
          <w:sz w:val="20"/>
          <w:szCs w:val="20"/>
        </w:rPr>
        <w:t>00-</w:t>
      </w:r>
      <w:r w:rsidR="009A2F50">
        <w:rPr>
          <w:rFonts w:cs="Arial"/>
          <w:sz w:val="20"/>
          <w:szCs w:val="20"/>
        </w:rPr>
        <w:t>Rashodi</w:t>
      </w:r>
      <w:r w:rsidR="00001355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po</w:t>
      </w:r>
      <w:r w:rsidR="00001355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osnovu</w:t>
      </w:r>
      <w:r w:rsidR="00001355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putovanja</w:t>
      </w:r>
      <w:r w:rsidR="00001355">
        <w:rPr>
          <w:rFonts w:cs="Arial"/>
          <w:sz w:val="20"/>
          <w:szCs w:val="20"/>
        </w:rPr>
        <w:t>.</w:t>
      </w:r>
      <w:r w:rsidRPr="00FB5F39">
        <w:rPr>
          <w:rFonts w:cs="Arial"/>
          <w:sz w:val="20"/>
          <w:szCs w:val="20"/>
        </w:rPr>
        <w:t>..1.400,00</w:t>
      </w:r>
      <w:r w:rsidR="009A2F50">
        <w:rPr>
          <w:rFonts w:cs="Arial"/>
          <w:sz w:val="20"/>
          <w:szCs w:val="20"/>
        </w:rPr>
        <w:t>KM</w:t>
      </w:r>
    </w:p>
    <w:p w:rsidR="00671568" w:rsidRPr="00FB5F39" w:rsidRDefault="00671568" w:rsidP="008A52C6">
      <w:pPr>
        <w:ind w:right="12" w:firstLine="0"/>
        <w:jc w:val="left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>-412700-</w:t>
      </w:r>
      <w:r w:rsidR="009A2F50">
        <w:rPr>
          <w:rFonts w:cs="Arial"/>
          <w:sz w:val="20"/>
          <w:szCs w:val="20"/>
        </w:rPr>
        <w:t>Rashodi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stručne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usluge</w:t>
      </w:r>
      <w:r w:rsidRPr="00FB5F39">
        <w:rPr>
          <w:rFonts w:cs="Arial"/>
          <w:sz w:val="20"/>
          <w:szCs w:val="20"/>
        </w:rPr>
        <w:t>.....20.000,00</w:t>
      </w:r>
      <w:r w:rsidR="009A2F50">
        <w:rPr>
          <w:rFonts w:cs="Arial"/>
          <w:sz w:val="20"/>
          <w:szCs w:val="20"/>
        </w:rPr>
        <w:t>KM</w:t>
      </w:r>
    </w:p>
    <w:p w:rsidR="00671568" w:rsidRPr="00FB5F39" w:rsidRDefault="00671568" w:rsidP="008A52C6">
      <w:pPr>
        <w:ind w:right="12" w:firstLine="0"/>
        <w:jc w:val="left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>-412900-</w:t>
      </w:r>
      <w:r w:rsidR="009A2F50">
        <w:rPr>
          <w:rFonts w:cs="Arial"/>
          <w:sz w:val="20"/>
          <w:szCs w:val="20"/>
        </w:rPr>
        <w:t>Ostali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neklasifikovani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rashodi</w:t>
      </w:r>
      <w:r w:rsidRPr="00FB5F39">
        <w:rPr>
          <w:rFonts w:cs="Arial"/>
          <w:sz w:val="20"/>
          <w:szCs w:val="20"/>
        </w:rPr>
        <w:t xml:space="preserve"> ................</w:t>
      </w:r>
      <w:r w:rsidR="00001355">
        <w:rPr>
          <w:rFonts w:cs="Arial"/>
          <w:sz w:val="20"/>
          <w:szCs w:val="20"/>
        </w:rPr>
        <w:t>.............</w:t>
      </w:r>
      <w:r w:rsidR="008A52C6">
        <w:rPr>
          <w:rFonts w:cs="Arial"/>
          <w:sz w:val="20"/>
          <w:szCs w:val="20"/>
        </w:rPr>
        <w:t>....</w:t>
      </w:r>
      <w:r w:rsidRPr="00FB5F39">
        <w:rPr>
          <w:rFonts w:cs="Arial"/>
          <w:sz w:val="20"/>
          <w:szCs w:val="20"/>
        </w:rPr>
        <w:t>..............................10.700,00</w:t>
      </w:r>
      <w:r w:rsidR="009A2F50">
        <w:rPr>
          <w:rFonts w:cs="Arial"/>
          <w:sz w:val="20"/>
          <w:szCs w:val="20"/>
        </w:rPr>
        <w:t>KM</w:t>
      </w:r>
    </w:p>
    <w:p w:rsidR="00671568" w:rsidRPr="00FB5F39" w:rsidRDefault="00671568" w:rsidP="008A52C6">
      <w:pPr>
        <w:ind w:right="12" w:firstLine="0"/>
        <w:jc w:val="left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>-4191</w:t>
      </w:r>
      <w:r w:rsidR="00001355">
        <w:rPr>
          <w:rFonts w:cs="Arial"/>
          <w:sz w:val="20"/>
          <w:szCs w:val="20"/>
        </w:rPr>
        <w:t>00-</w:t>
      </w:r>
      <w:r w:rsidR="009A2F50">
        <w:rPr>
          <w:rFonts w:cs="Arial"/>
          <w:sz w:val="20"/>
          <w:szCs w:val="20"/>
        </w:rPr>
        <w:t>Rashodi</w:t>
      </w:r>
      <w:r w:rsidR="00001355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po</w:t>
      </w:r>
      <w:r w:rsidR="00001355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sudskim</w:t>
      </w:r>
      <w:r w:rsidR="00001355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rješenji</w:t>
      </w:r>
      <w:r w:rsidR="00001355">
        <w:rPr>
          <w:rFonts w:cs="Arial"/>
          <w:sz w:val="20"/>
          <w:szCs w:val="20"/>
        </w:rPr>
        <w:t>..</w:t>
      </w:r>
      <w:r w:rsidR="00ED5A44">
        <w:rPr>
          <w:rFonts w:cs="Arial"/>
          <w:sz w:val="20"/>
          <w:szCs w:val="20"/>
          <w:lang w:val="sr-Latn-BA"/>
        </w:rPr>
        <w:t>..</w:t>
      </w:r>
      <w:r w:rsidR="00001355">
        <w:rPr>
          <w:rFonts w:cs="Arial"/>
          <w:sz w:val="20"/>
          <w:szCs w:val="20"/>
        </w:rPr>
        <w:t>..</w:t>
      </w:r>
      <w:r w:rsidRPr="00FB5F39">
        <w:rPr>
          <w:rFonts w:cs="Arial"/>
          <w:sz w:val="20"/>
          <w:szCs w:val="20"/>
        </w:rPr>
        <w:t>1.300,00</w:t>
      </w:r>
      <w:r w:rsidR="009A2F50">
        <w:rPr>
          <w:rFonts w:cs="Arial"/>
          <w:sz w:val="20"/>
          <w:szCs w:val="20"/>
        </w:rPr>
        <w:t>KM</w:t>
      </w:r>
    </w:p>
    <w:p w:rsidR="00671568" w:rsidRPr="00FB5F39" w:rsidRDefault="00671568" w:rsidP="008A52C6">
      <w:pPr>
        <w:ind w:right="12" w:firstLine="0"/>
        <w:jc w:val="left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>-631900-</w:t>
      </w:r>
      <w:r w:rsidR="009A2F50">
        <w:rPr>
          <w:rFonts w:cs="Arial"/>
          <w:sz w:val="20"/>
          <w:szCs w:val="20"/>
        </w:rPr>
        <w:t>Ostali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izdaci</w:t>
      </w:r>
      <w:r w:rsidR="00001355">
        <w:rPr>
          <w:rFonts w:cs="Arial"/>
          <w:sz w:val="20"/>
          <w:szCs w:val="20"/>
        </w:rPr>
        <w:t>...............</w:t>
      </w:r>
      <w:r w:rsidR="008A52C6">
        <w:rPr>
          <w:rFonts w:cs="Arial"/>
          <w:sz w:val="20"/>
          <w:szCs w:val="20"/>
        </w:rPr>
        <w:t>.</w:t>
      </w:r>
      <w:r w:rsidR="00ED5A44">
        <w:rPr>
          <w:rFonts w:cs="Arial"/>
          <w:sz w:val="20"/>
          <w:szCs w:val="20"/>
          <w:lang w:val="sr-Latn-BA"/>
        </w:rPr>
        <w:t>..</w:t>
      </w:r>
      <w:r w:rsidR="008A52C6">
        <w:rPr>
          <w:rFonts w:cs="Arial"/>
          <w:sz w:val="20"/>
          <w:szCs w:val="20"/>
        </w:rPr>
        <w:t>..</w:t>
      </w:r>
      <w:r w:rsidRPr="00FB5F39">
        <w:rPr>
          <w:rFonts w:cs="Arial"/>
          <w:sz w:val="20"/>
          <w:szCs w:val="20"/>
        </w:rPr>
        <w:t>..</w:t>
      </w:r>
      <w:r w:rsidR="00ED5A44">
        <w:rPr>
          <w:rFonts w:cs="Arial"/>
          <w:sz w:val="20"/>
          <w:szCs w:val="20"/>
          <w:lang w:val="sr-Latn-BA"/>
        </w:rPr>
        <w:t>.</w:t>
      </w:r>
      <w:r w:rsidRPr="00FB5F39">
        <w:rPr>
          <w:rFonts w:cs="Arial"/>
          <w:sz w:val="20"/>
          <w:szCs w:val="20"/>
        </w:rPr>
        <w:t>......12.358,00</w:t>
      </w:r>
      <w:r w:rsidR="009A2F50">
        <w:rPr>
          <w:rFonts w:cs="Arial"/>
          <w:sz w:val="20"/>
          <w:szCs w:val="20"/>
        </w:rPr>
        <w:t>KM</w:t>
      </w:r>
    </w:p>
    <w:p w:rsidR="00671568" w:rsidRPr="00FB5F39" w:rsidRDefault="00671568" w:rsidP="00671568">
      <w:pPr>
        <w:ind w:right="12" w:firstLine="0"/>
        <w:jc w:val="center"/>
        <w:rPr>
          <w:rFonts w:cs="Arial"/>
          <w:sz w:val="20"/>
          <w:szCs w:val="20"/>
          <w:lang w:val="sr-Latn-BA"/>
        </w:rPr>
      </w:pPr>
    </w:p>
    <w:p w:rsidR="00671568" w:rsidRPr="00FB5F39" w:rsidRDefault="00671568" w:rsidP="00671568">
      <w:pPr>
        <w:ind w:right="12" w:firstLine="0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ab/>
      </w:r>
      <w:r w:rsidR="009A2F50">
        <w:rPr>
          <w:rFonts w:cs="Arial"/>
          <w:sz w:val="20"/>
          <w:szCs w:val="20"/>
        </w:rPr>
        <w:t>Nalaže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službi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budžeta</w:t>
      </w:r>
      <w:r w:rsidRPr="00FB5F39">
        <w:rPr>
          <w:rFonts w:cs="Arial"/>
          <w:sz w:val="20"/>
          <w:szCs w:val="20"/>
        </w:rPr>
        <w:t xml:space="preserve">, </w:t>
      </w:r>
      <w:r w:rsidR="009A2F50">
        <w:rPr>
          <w:rFonts w:cs="Arial"/>
          <w:sz w:val="20"/>
          <w:szCs w:val="20"/>
        </w:rPr>
        <w:t>tj</w:t>
      </w:r>
      <w:r w:rsidRPr="00FB5F39">
        <w:rPr>
          <w:rFonts w:cs="Arial"/>
          <w:sz w:val="20"/>
          <w:szCs w:val="20"/>
        </w:rPr>
        <w:t>.</w:t>
      </w:r>
      <w:r w:rsidR="009A2F50">
        <w:rPr>
          <w:rFonts w:cs="Arial"/>
          <w:sz w:val="20"/>
          <w:szCs w:val="20"/>
        </w:rPr>
        <w:t>službeniku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zaduženom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unos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operativnog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budžeta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da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može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na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osnovu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ovog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Rješenja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izvršiti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unos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iste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pozicije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po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tački</w:t>
      </w:r>
      <w:r w:rsidRPr="00FB5F39">
        <w:rPr>
          <w:rFonts w:cs="Arial"/>
          <w:sz w:val="20"/>
          <w:szCs w:val="20"/>
        </w:rPr>
        <w:t xml:space="preserve"> 1 </w:t>
      </w:r>
      <w:r w:rsidR="009A2F50">
        <w:rPr>
          <w:rFonts w:cs="Arial"/>
          <w:sz w:val="20"/>
          <w:szCs w:val="20"/>
        </w:rPr>
        <w:t>ovog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Rješenja</w:t>
      </w:r>
      <w:r w:rsidRPr="00FB5F39">
        <w:rPr>
          <w:rFonts w:cs="Arial"/>
          <w:sz w:val="20"/>
          <w:szCs w:val="20"/>
        </w:rPr>
        <w:t>.</w:t>
      </w:r>
    </w:p>
    <w:p w:rsidR="00671568" w:rsidRPr="00FB5F39" w:rsidRDefault="00671568" w:rsidP="00671568">
      <w:pPr>
        <w:ind w:right="12" w:firstLine="0"/>
        <w:jc w:val="center"/>
        <w:rPr>
          <w:rStyle w:val="Emphasis"/>
          <w:rFonts w:cs="Arial"/>
          <w:i w:val="0"/>
          <w:sz w:val="20"/>
          <w:szCs w:val="20"/>
        </w:rPr>
      </w:pPr>
      <w:r w:rsidRPr="00FB5F39">
        <w:rPr>
          <w:rStyle w:val="Emphasis"/>
          <w:rFonts w:cs="Arial"/>
          <w:i w:val="0"/>
          <w:sz w:val="20"/>
          <w:szCs w:val="20"/>
        </w:rPr>
        <w:t>III</w:t>
      </w:r>
    </w:p>
    <w:p w:rsidR="00671568" w:rsidRPr="00FB5F39" w:rsidRDefault="00671568" w:rsidP="00671568">
      <w:pPr>
        <w:ind w:right="12" w:firstLine="0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ab/>
      </w:r>
      <w:r w:rsidR="009A2F50">
        <w:rPr>
          <w:rFonts w:cs="Arial"/>
          <w:sz w:val="20"/>
          <w:szCs w:val="20"/>
        </w:rPr>
        <w:t>Ovo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Rješenje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stupa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na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snagu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danom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donošenja</w:t>
      </w:r>
      <w:r w:rsidRPr="00FB5F39">
        <w:rPr>
          <w:rFonts w:cs="Arial"/>
          <w:sz w:val="20"/>
          <w:szCs w:val="20"/>
        </w:rPr>
        <w:t xml:space="preserve">, </w:t>
      </w:r>
      <w:r w:rsidR="009A2F50">
        <w:rPr>
          <w:rFonts w:cs="Arial"/>
          <w:sz w:val="20"/>
          <w:szCs w:val="20"/>
        </w:rPr>
        <w:t>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isto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će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objaviti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</w:t>
      </w:r>
      <w:r w:rsidRPr="00FB5F39">
        <w:rPr>
          <w:rFonts w:cs="Arial"/>
          <w:sz w:val="20"/>
          <w:szCs w:val="20"/>
        </w:rPr>
        <w:t xml:space="preserve"> „</w:t>
      </w:r>
      <w:r w:rsidR="009A2F50">
        <w:rPr>
          <w:rFonts w:cs="Arial"/>
          <w:sz w:val="20"/>
          <w:szCs w:val="20"/>
        </w:rPr>
        <w:t>Službenom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biltenu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opštine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Ugljevik</w:t>
      </w:r>
      <w:r w:rsidRPr="00FB5F39">
        <w:rPr>
          <w:rFonts w:cs="Arial"/>
          <w:sz w:val="20"/>
          <w:szCs w:val="20"/>
        </w:rPr>
        <w:t xml:space="preserve">“. </w:t>
      </w:r>
    </w:p>
    <w:p w:rsidR="00671568" w:rsidRPr="00FB5F39" w:rsidRDefault="00671568" w:rsidP="00671568">
      <w:pPr>
        <w:ind w:right="12" w:firstLine="0"/>
        <w:rPr>
          <w:rFonts w:cs="Arial"/>
          <w:sz w:val="20"/>
          <w:szCs w:val="20"/>
        </w:rPr>
      </w:pPr>
    </w:p>
    <w:p w:rsidR="00671568" w:rsidRPr="008A52C6" w:rsidRDefault="009A2F50" w:rsidP="008A52C6">
      <w:pPr>
        <w:ind w:right="12" w:firstLine="0"/>
        <w:jc w:val="left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REPUBLIKA</w:t>
      </w:r>
      <w:r w:rsidR="00671568" w:rsidRPr="008A52C6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SRPSKA</w:t>
      </w:r>
    </w:p>
    <w:p w:rsidR="00671568" w:rsidRPr="008A52C6" w:rsidRDefault="009A2F50" w:rsidP="008A52C6">
      <w:pPr>
        <w:ind w:right="12" w:firstLine="0"/>
        <w:jc w:val="left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OPŠTINA</w:t>
      </w:r>
      <w:r w:rsidR="00671568" w:rsidRPr="008A52C6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UGLjEVIK</w:t>
      </w:r>
      <w:r w:rsidR="00671568" w:rsidRPr="008A52C6">
        <w:rPr>
          <w:rFonts w:cs="Arial"/>
          <w:sz w:val="18"/>
          <w:szCs w:val="18"/>
          <w:lang w:val="sr-Cyrl-CS"/>
        </w:rPr>
        <w:t xml:space="preserve">                                    </w:t>
      </w:r>
    </w:p>
    <w:p w:rsidR="00671568" w:rsidRPr="008A52C6" w:rsidRDefault="009A2F50" w:rsidP="008A52C6">
      <w:pPr>
        <w:ind w:right="12" w:firstLine="0"/>
        <w:jc w:val="left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NAČELNIK</w:t>
      </w:r>
      <w:r w:rsidR="00671568" w:rsidRPr="008A52C6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OPŠTINE</w:t>
      </w:r>
      <w:r w:rsidR="00671568" w:rsidRPr="008A52C6">
        <w:rPr>
          <w:rFonts w:cs="Arial"/>
          <w:sz w:val="18"/>
          <w:szCs w:val="18"/>
          <w:lang w:val="sr-Cyrl-CS"/>
        </w:rPr>
        <w:t xml:space="preserve">                                                                                                                </w:t>
      </w:r>
    </w:p>
    <w:p w:rsidR="00671568" w:rsidRPr="008A52C6" w:rsidRDefault="009A2F50" w:rsidP="008A52C6">
      <w:pPr>
        <w:ind w:right="12" w:firstLine="0"/>
        <w:jc w:val="left"/>
        <w:rPr>
          <w:rFonts w:cs="Arial"/>
          <w:sz w:val="18"/>
          <w:szCs w:val="18"/>
          <w:lang w:val="sr-Latn-BA"/>
        </w:rPr>
      </w:pPr>
      <w:r>
        <w:rPr>
          <w:rFonts w:cs="Arial"/>
          <w:sz w:val="18"/>
          <w:szCs w:val="18"/>
          <w:lang w:val="sr-Cyrl-CS"/>
        </w:rPr>
        <w:t>Broj</w:t>
      </w:r>
      <w:r w:rsidR="00671568" w:rsidRPr="008A52C6">
        <w:rPr>
          <w:rFonts w:cs="Arial"/>
          <w:sz w:val="18"/>
          <w:szCs w:val="18"/>
          <w:lang w:val="sr-Cyrl-CS"/>
        </w:rPr>
        <w:t xml:space="preserve">: 02/4-40- </w:t>
      </w:r>
      <w:r w:rsidR="00886E82">
        <w:rPr>
          <w:rFonts w:cs="Arial"/>
          <w:sz w:val="18"/>
          <w:szCs w:val="18"/>
          <w:lang w:val="sr-Cyrl-CS"/>
        </w:rPr>
        <w:t>1221</w:t>
      </w:r>
      <w:r w:rsidR="00671568" w:rsidRPr="008A52C6">
        <w:rPr>
          <w:rFonts w:cs="Arial"/>
          <w:sz w:val="18"/>
          <w:szCs w:val="18"/>
          <w:lang w:val="sr-Cyrl-CS"/>
        </w:rPr>
        <w:t xml:space="preserve"> /23      </w:t>
      </w:r>
      <w:r w:rsidR="00671568" w:rsidRPr="008A52C6">
        <w:rPr>
          <w:rFonts w:cs="Arial"/>
          <w:sz w:val="18"/>
          <w:szCs w:val="18"/>
        </w:rPr>
        <w:t xml:space="preserve">  </w:t>
      </w:r>
      <w:r w:rsidR="008A52C6">
        <w:rPr>
          <w:rFonts w:cs="Arial"/>
          <w:sz w:val="18"/>
          <w:szCs w:val="18"/>
          <w:lang w:val="sr-Cyrl-CS"/>
        </w:rPr>
        <w:t xml:space="preserve">           </w:t>
      </w:r>
      <w:r>
        <w:rPr>
          <w:rFonts w:cs="Arial"/>
          <w:sz w:val="18"/>
          <w:szCs w:val="18"/>
          <w:lang w:val="sr-Cyrl-CS"/>
        </w:rPr>
        <w:t>NAČELNIK</w:t>
      </w:r>
      <w:r w:rsidR="00671568" w:rsidRPr="008A52C6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OPŠTINE</w:t>
      </w:r>
      <w:r w:rsidR="00671568" w:rsidRPr="008A52C6">
        <w:rPr>
          <w:rFonts w:cs="Arial"/>
          <w:sz w:val="18"/>
          <w:szCs w:val="18"/>
          <w:lang w:val="sr-Cyrl-CS"/>
        </w:rPr>
        <w:t xml:space="preserve">                                   </w:t>
      </w:r>
    </w:p>
    <w:p w:rsidR="00671568" w:rsidRPr="008A52C6" w:rsidRDefault="009A2F50" w:rsidP="008A52C6">
      <w:pPr>
        <w:pBdr>
          <w:bottom w:val="single" w:sz="6" w:space="1" w:color="auto"/>
        </w:pBdr>
        <w:ind w:right="12" w:firstLine="0"/>
        <w:jc w:val="left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Datum</w:t>
      </w:r>
      <w:r w:rsidR="00671568" w:rsidRPr="008A52C6">
        <w:rPr>
          <w:rFonts w:cs="Arial"/>
          <w:sz w:val="18"/>
          <w:szCs w:val="18"/>
          <w:lang w:val="sr-Cyrl-CS"/>
        </w:rPr>
        <w:t>:25.12.2023</w:t>
      </w:r>
      <w:r w:rsidR="00671568" w:rsidRPr="008A52C6">
        <w:rPr>
          <w:rFonts w:cs="Arial"/>
          <w:sz w:val="18"/>
          <w:szCs w:val="18"/>
        </w:rPr>
        <w:t>.</w:t>
      </w:r>
      <w:r>
        <w:rPr>
          <w:rFonts w:cs="Arial"/>
          <w:sz w:val="18"/>
          <w:szCs w:val="18"/>
          <w:lang w:val="sr-Cyrl-CS"/>
        </w:rPr>
        <w:t>god</w:t>
      </w:r>
      <w:r w:rsidR="00671568" w:rsidRPr="008A52C6">
        <w:rPr>
          <w:rFonts w:cs="Arial"/>
          <w:sz w:val="18"/>
          <w:szCs w:val="18"/>
          <w:lang w:val="sr-Cyrl-CS"/>
        </w:rPr>
        <w:t xml:space="preserve">                 </w:t>
      </w:r>
      <w:r>
        <w:rPr>
          <w:rFonts w:cs="Arial"/>
          <w:sz w:val="18"/>
          <w:szCs w:val="18"/>
          <w:lang w:val="sr-Cyrl-CS"/>
        </w:rPr>
        <w:t>Vasilije</w:t>
      </w:r>
      <w:r w:rsidR="00671568" w:rsidRPr="008A52C6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Perić</w:t>
      </w:r>
      <w:r w:rsidR="00671568" w:rsidRPr="008A52C6">
        <w:rPr>
          <w:rFonts w:cs="Arial"/>
          <w:sz w:val="18"/>
          <w:szCs w:val="18"/>
          <w:lang w:val="sr-Cyrl-CS"/>
        </w:rPr>
        <w:t xml:space="preserve">, </w:t>
      </w:r>
      <w:r>
        <w:rPr>
          <w:rFonts w:cs="Arial"/>
          <w:sz w:val="18"/>
          <w:szCs w:val="18"/>
          <w:lang w:val="sr-Cyrl-CS"/>
        </w:rPr>
        <w:t>dipl</w:t>
      </w:r>
      <w:r w:rsidR="00671568" w:rsidRPr="008A52C6">
        <w:rPr>
          <w:rFonts w:cs="Arial"/>
          <w:sz w:val="18"/>
          <w:szCs w:val="18"/>
          <w:lang w:val="sr-Cyrl-CS"/>
        </w:rPr>
        <w:t>.</w:t>
      </w:r>
      <w:r>
        <w:rPr>
          <w:rFonts w:cs="Arial"/>
          <w:sz w:val="18"/>
          <w:szCs w:val="18"/>
          <w:lang w:val="sr-Cyrl-CS"/>
        </w:rPr>
        <w:t>ek</w:t>
      </w:r>
      <w:r w:rsidR="00671568" w:rsidRPr="008A52C6">
        <w:rPr>
          <w:rFonts w:cs="Arial"/>
          <w:sz w:val="18"/>
          <w:szCs w:val="18"/>
          <w:lang w:val="sr-Cyrl-CS"/>
        </w:rPr>
        <w:t>.</w:t>
      </w:r>
    </w:p>
    <w:p w:rsidR="008A52C6" w:rsidRDefault="008A52C6" w:rsidP="00671568">
      <w:pPr>
        <w:spacing w:line="276" w:lineRule="auto"/>
        <w:ind w:right="12" w:firstLine="0"/>
        <w:rPr>
          <w:rFonts w:cs="Arial"/>
          <w:sz w:val="20"/>
          <w:szCs w:val="20"/>
          <w:lang w:val="sr-Cyrl-CS"/>
        </w:rPr>
      </w:pPr>
    </w:p>
    <w:p w:rsidR="00671568" w:rsidRPr="00FB5F39" w:rsidRDefault="009A2F50" w:rsidP="00671568">
      <w:pPr>
        <w:spacing w:line="276" w:lineRule="auto"/>
        <w:ind w:right="12" w:firstLine="0"/>
        <w:rPr>
          <w:rFonts w:cs="Arial"/>
          <w:sz w:val="20"/>
          <w:szCs w:val="20"/>
          <w:lang w:val="sr-Cyrl-CS"/>
        </w:rPr>
      </w:pPr>
      <w:r>
        <w:rPr>
          <w:rFonts w:cs="Arial"/>
          <w:sz w:val="20"/>
          <w:szCs w:val="20"/>
          <w:lang w:val="sr-Cyrl-CS"/>
        </w:rPr>
        <w:t>Na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osnovu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člana</w:t>
      </w:r>
      <w:r w:rsidR="00671568" w:rsidRPr="00FB5F39">
        <w:rPr>
          <w:rFonts w:cs="Arial"/>
          <w:sz w:val="20"/>
          <w:szCs w:val="20"/>
          <w:lang w:val="sr-Cyrl-CS"/>
        </w:rPr>
        <w:t xml:space="preserve"> 59. </w:t>
      </w:r>
      <w:r>
        <w:rPr>
          <w:rFonts w:cs="Arial"/>
          <w:sz w:val="20"/>
          <w:szCs w:val="20"/>
          <w:lang w:val="sr-Cyrl-CS"/>
        </w:rPr>
        <w:t>Zakona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lokalnoj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samoupravi</w:t>
      </w:r>
      <w:r w:rsidR="00671568" w:rsidRPr="00FB5F39">
        <w:rPr>
          <w:rFonts w:cs="Arial"/>
          <w:sz w:val="20"/>
          <w:szCs w:val="20"/>
          <w:lang w:val="sr-Cyrl-CS"/>
        </w:rPr>
        <w:t xml:space="preserve"> („</w:t>
      </w:r>
      <w:r>
        <w:rPr>
          <w:rFonts w:cs="Arial"/>
          <w:sz w:val="20"/>
          <w:szCs w:val="20"/>
          <w:lang w:val="sr-Cyrl-CS"/>
        </w:rPr>
        <w:t>Službeni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glasnik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Republike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Srpske</w:t>
      </w:r>
      <w:r w:rsidR="00671568" w:rsidRPr="00FB5F39">
        <w:rPr>
          <w:rFonts w:cs="Arial"/>
          <w:sz w:val="20"/>
          <w:szCs w:val="20"/>
          <w:lang w:val="sr-Cyrl-CS"/>
        </w:rPr>
        <w:t xml:space="preserve">“, </w:t>
      </w:r>
      <w:r>
        <w:rPr>
          <w:rFonts w:cs="Arial"/>
          <w:sz w:val="20"/>
          <w:szCs w:val="20"/>
          <w:lang w:val="sr-Cyrl-CS"/>
        </w:rPr>
        <w:t>broj</w:t>
      </w:r>
      <w:r w:rsidR="00671568" w:rsidRPr="00FB5F39">
        <w:rPr>
          <w:rFonts w:cs="Arial"/>
          <w:sz w:val="20"/>
          <w:szCs w:val="20"/>
          <w:lang w:val="sr-Cyrl-CS"/>
        </w:rPr>
        <w:t xml:space="preserve"> 97/16) </w:t>
      </w:r>
      <w:r>
        <w:rPr>
          <w:rFonts w:cs="Arial"/>
          <w:sz w:val="20"/>
          <w:szCs w:val="20"/>
          <w:lang w:val="sr-Cyrl-CS"/>
        </w:rPr>
        <w:t>i</w:t>
      </w:r>
      <w:r w:rsidR="00671568" w:rsidRPr="00FB5F39">
        <w:rPr>
          <w:rFonts w:cs="Arial"/>
          <w:sz w:val="20"/>
          <w:szCs w:val="20"/>
          <w:lang w:val="sr-Cyrl-CS"/>
        </w:rPr>
        <w:t xml:space="preserve">  </w:t>
      </w:r>
      <w:r>
        <w:rPr>
          <w:rFonts w:cs="Arial"/>
          <w:sz w:val="20"/>
          <w:szCs w:val="20"/>
          <w:lang w:val="sr-Cyrl-CS"/>
        </w:rPr>
        <w:t>člana</w:t>
      </w:r>
      <w:r w:rsidR="00671568" w:rsidRPr="00FB5F39">
        <w:rPr>
          <w:rFonts w:cs="Arial"/>
          <w:sz w:val="20"/>
          <w:szCs w:val="20"/>
          <w:lang w:val="sr-Cyrl-CS"/>
        </w:rPr>
        <w:t xml:space="preserve"> 68. </w:t>
      </w:r>
      <w:r>
        <w:rPr>
          <w:rFonts w:cs="Arial"/>
          <w:sz w:val="20"/>
          <w:szCs w:val="20"/>
          <w:lang w:val="sr-Cyrl-CS"/>
        </w:rPr>
        <w:t>Statuta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opštine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Ugljevik</w:t>
      </w:r>
      <w:r w:rsidR="00671568" w:rsidRPr="00FB5F39">
        <w:rPr>
          <w:rFonts w:cs="Arial"/>
          <w:sz w:val="20"/>
          <w:szCs w:val="20"/>
          <w:lang w:val="sr-Cyrl-CS"/>
        </w:rPr>
        <w:t xml:space="preserve"> („</w:t>
      </w:r>
      <w:r>
        <w:rPr>
          <w:rFonts w:cs="Arial"/>
          <w:sz w:val="20"/>
          <w:szCs w:val="20"/>
          <w:lang w:val="sr-Cyrl-CS"/>
        </w:rPr>
        <w:t>Službeni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bilten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opštine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Ugljevik</w:t>
      </w:r>
      <w:r w:rsidR="00671568" w:rsidRPr="00FB5F39">
        <w:rPr>
          <w:rFonts w:cs="Arial"/>
          <w:sz w:val="20"/>
          <w:szCs w:val="20"/>
          <w:lang w:val="sr-Cyrl-CS"/>
        </w:rPr>
        <w:t xml:space="preserve">“, </w:t>
      </w:r>
      <w:r>
        <w:rPr>
          <w:rFonts w:cs="Arial"/>
          <w:sz w:val="20"/>
          <w:szCs w:val="20"/>
          <w:lang w:val="sr-Cyrl-CS"/>
        </w:rPr>
        <w:t>broj</w:t>
      </w:r>
      <w:r w:rsidR="00671568" w:rsidRPr="00FB5F39">
        <w:rPr>
          <w:rFonts w:cs="Arial"/>
          <w:sz w:val="20"/>
          <w:szCs w:val="20"/>
          <w:lang w:val="sr-Cyrl-CS"/>
        </w:rPr>
        <w:t xml:space="preserve"> 7/17) </w:t>
      </w:r>
      <w:r>
        <w:rPr>
          <w:rFonts w:cs="Arial"/>
          <w:sz w:val="20"/>
          <w:szCs w:val="20"/>
          <w:lang w:val="sr-Cyrl-CS"/>
        </w:rPr>
        <w:t>i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člana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 w:rsidR="00671568" w:rsidRPr="00FB5F39">
        <w:rPr>
          <w:rFonts w:cs="Arial"/>
          <w:sz w:val="20"/>
          <w:szCs w:val="20"/>
          <w:lang w:val="sr-Latn-BA"/>
        </w:rPr>
        <w:t xml:space="preserve">8. </w:t>
      </w:r>
      <w:r>
        <w:rPr>
          <w:rFonts w:cs="Arial"/>
          <w:sz w:val="20"/>
          <w:szCs w:val="20"/>
        </w:rPr>
        <w:t>i</w:t>
      </w:r>
      <w:r w:rsidR="00671568" w:rsidRPr="00FB5F39">
        <w:rPr>
          <w:rFonts w:cs="Arial"/>
          <w:sz w:val="20"/>
          <w:szCs w:val="20"/>
        </w:rPr>
        <w:t xml:space="preserve"> </w:t>
      </w:r>
      <w:r w:rsidR="00671568" w:rsidRPr="00FB5F39">
        <w:rPr>
          <w:rFonts w:cs="Arial"/>
          <w:sz w:val="20"/>
          <w:szCs w:val="20"/>
          <w:lang w:val="sr-Cyrl-CS"/>
        </w:rPr>
        <w:t xml:space="preserve">10. </w:t>
      </w:r>
      <w:r>
        <w:rPr>
          <w:rFonts w:cs="Arial"/>
          <w:sz w:val="20"/>
          <w:szCs w:val="20"/>
          <w:lang w:val="sr-Cyrl-CS"/>
        </w:rPr>
        <w:t>Odluke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izvršenju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budžeta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opštine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Ugljevik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za</w:t>
      </w:r>
      <w:r w:rsidR="00671568" w:rsidRPr="00FB5F39">
        <w:rPr>
          <w:rFonts w:cs="Arial"/>
          <w:sz w:val="20"/>
          <w:szCs w:val="20"/>
          <w:lang w:val="sr-Cyrl-CS"/>
        </w:rPr>
        <w:t xml:space="preserve"> 2023. </w:t>
      </w:r>
      <w:r>
        <w:rPr>
          <w:rFonts w:cs="Arial"/>
          <w:sz w:val="20"/>
          <w:szCs w:val="20"/>
          <w:lang w:val="sr-Cyrl-CS"/>
        </w:rPr>
        <w:t>godinu</w:t>
      </w:r>
      <w:r w:rsidR="00671568" w:rsidRPr="00FB5F39">
        <w:rPr>
          <w:rFonts w:cs="Arial"/>
          <w:sz w:val="20"/>
          <w:szCs w:val="20"/>
          <w:lang w:val="sr-Cyrl-CS"/>
        </w:rPr>
        <w:t xml:space="preserve">, </w:t>
      </w:r>
      <w:r>
        <w:rPr>
          <w:rFonts w:cs="Arial"/>
          <w:sz w:val="20"/>
          <w:szCs w:val="20"/>
          <w:lang w:val="sr-Cyrl-CS"/>
        </w:rPr>
        <w:t>Načelnik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opštine</w:t>
      </w:r>
      <w:r w:rsidR="00671568" w:rsidRPr="00FB5F39">
        <w:rPr>
          <w:rFonts w:cs="Arial"/>
          <w:sz w:val="20"/>
          <w:szCs w:val="20"/>
          <w:lang w:val="sr-Cyrl-CS"/>
        </w:rPr>
        <w:t xml:space="preserve">  </w:t>
      </w:r>
      <w:r>
        <w:rPr>
          <w:rFonts w:cs="Arial"/>
          <w:sz w:val="20"/>
          <w:szCs w:val="20"/>
          <w:lang w:val="sr-Cyrl-CS"/>
        </w:rPr>
        <w:t>Ugljevik</w:t>
      </w:r>
      <w:r w:rsidR="00671568" w:rsidRPr="00FB5F39">
        <w:rPr>
          <w:rFonts w:cs="Arial"/>
          <w:sz w:val="20"/>
          <w:szCs w:val="20"/>
          <w:lang w:val="sr-Cyrl-CS"/>
        </w:rPr>
        <w:t xml:space="preserve">, </w:t>
      </w:r>
      <w:r>
        <w:rPr>
          <w:rFonts w:cs="Arial"/>
          <w:sz w:val="20"/>
          <w:szCs w:val="20"/>
          <w:lang w:val="sr-Cyrl-CS"/>
        </w:rPr>
        <w:t>donosi</w:t>
      </w:r>
      <w:r w:rsidR="00671568" w:rsidRPr="00FB5F39">
        <w:rPr>
          <w:rFonts w:cs="Arial"/>
          <w:sz w:val="20"/>
          <w:szCs w:val="20"/>
          <w:lang w:val="sr-Cyrl-CS"/>
        </w:rPr>
        <w:t>:</w:t>
      </w:r>
    </w:p>
    <w:p w:rsidR="00671568" w:rsidRPr="00FB5F39" w:rsidRDefault="00671568" w:rsidP="00671568">
      <w:pPr>
        <w:ind w:right="12" w:firstLine="0"/>
        <w:rPr>
          <w:rFonts w:cs="Arial"/>
          <w:sz w:val="20"/>
          <w:szCs w:val="20"/>
        </w:rPr>
      </w:pPr>
    </w:p>
    <w:p w:rsidR="00671568" w:rsidRPr="00FB5F39" w:rsidRDefault="009A2F50" w:rsidP="00671568">
      <w:pPr>
        <w:ind w:right="12" w:firstLine="0"/>
        <w:jc w:val="center"/>
        <w:rPr>
          <w:rFonts w:cs="Arial"/>
          <w:sz w:val="20"/>
          <w:szCs w:val="20"/>
          <w:lang w:val="sr-Cyrl-CS"/>
        </w:rPr>
      </w:pPr>
      <w:r>
        <w:rPr>
          <w:rFonts w:cs="Arial"/>
          <w:sz w:val="20"/>
          <w:szCs w:val="20"/>
          <w:lang w:val="sr-Cyrl-CS"/>
        </w:rPr>
        <w:t>R J E Š E NJ E</w:t>
      </w:r>
    </w:p>
    <w:p w:rsidR="00671568" w:rsidRPr="00FB5F39" w:rsidRDefault="00671568" w:rsidP="00671568">
      <w:pPr>
        <w:ind w:right="12" w:firstLine="0"/>
        <w:jc w:val="center"/>
        <w:rPr>
          <w:rFonts w:cs="Arial"/>
          <w:sz w:val="20"/>
          <w:szCs w:val="20"/>
          <w:lang w:val="sr-Cyrl-RS"/>
        </w:rPr>
      </w:pPr>
      <w:r w:rsidRPr="00FB5F39">
        <w:rPr>
          <w:rFonts w:cs="Arial"/>
          <w:sz w:val="20"/>
          <w:szCs w:val="20"/>
        </w:rPr>
        <w:t>I</w:t>
      </w:r>
    </w:p>
    <w:p w:rsidR="00671568" w:rsidRPr="00FB5F39" w:rsidRDefault="00671568" w:rsidP="00671568">
      <w:pPr>
        <w:ind w:right="12" w:firstLine="0"/>
        <w:rPr>
          <w:rFonts w:cs="Arial"/>
          <w:sz w:val="20"/>
          <w:szCs w:val="20"/>
          <w:lang w:val="sr-Cyrl-RS"/>
        </w:rPr>
      </w:pPr>
      <w:r w:rsidRPr="00FB5F39">
        <w:rPr>
          <w:rFonts w:cs="Arial"/>
          <w:sz w:val="20"/>
          <w:szCs w:val="20"/>
        </w:rPr>
        <w:t>O</w:t>
      </w:r>
      <w:r w:rsidR="009A2F50">
        <w:rPr>
          <w:rFonts w:cs="Arial"/>
          <w:sz w:val="20"/>
          <w:szCs w:val="20"/>
        </w:rPr>
        <w:t>dobrava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budžetskom</w:t>
      </w:r>
      <w:r w:rsidRPr="00FB5F39">
        <w:rPr>
          <w:rFonts w:cs="Arial"/>
          <w:sz w:val="20"/>
          <w:szCs w:val="20"/>
        </w:rPr>
        <w:t xml:space="preserve">  </w:t>
      </w:r>
      <w:r w:rsidR="009A2F50">
        <w:rPr>
          <w:rFonts w:cs="Arial"/>
          <w:sz w:val="20"/>
          <w:szCs w:val="20"/>
        </w:rPr>
        <w:t>korisniku</w:t>
      </w:r>
      <w:r w:rsidRPr="00FB5F39">
        <w:rPr>
          <w:rFonts w:cs="Arial"/>
          <w:sz w:val="20"/>
          <w:szCs w:val="20"/>
        </w:rPr>
        <w:t xml:space="preserve"> </w:t>
      </w:r>
      <w:r w:rsidRPr="00FB5F39">
        <w:rPr>
          <w:rFonts w:cs="Arial"/>
          <w:sz w:val="20"/>
          <w:szCs w:val="20"/>
          <w:lang w:val="sr-Latn-BA"/>
        </w:rPr>
        <w:t xml:space="preserve"> </w:t>
      </w:r>
      <w:r w:rsidR="009A2F50">
        <w:rPr>
          <w:rFonts w:cs="Arial"/>
          <w:sz w:val="20"/>
          <w:szCs w:val="20"/>
          <w:lang w:val="sr-Cyrl-RS"/>
        </w:rPr>
        <w:t>JU</w:t>
      </w:r>
      <w:r w:rsidRPr="00FB5F39">
        <w:rPr>
          <w:rFonts w:cs="Arial"/>
          <w:sz w:val="20"/>
          <w:szCs w:val="20"/>
          <w:lang w:val="sr-Cyrl-RS"/>
        </w:rPr>
        <w:t xml:space="preserve"> </w:t>
      </w:r>
      <w:r w:rsidR="009A2F50">
        <w:rPr>
          <w:rFonts w:cs="Arial"/>
          <w:sz w:val="20"/>
          <w:szCs w:val="20"/>
          <w:lang w:val="sr-Cyrl-RS"/>
        </w:rPr>
        <w:t>Srednjoškolski</w:t>
      </w:r>
      <w:r w:rsidRPr="00FB5F39">
        <w:rPr>
          <w:rFonts w:cs="Arial"/>
          <w:sz w:val="20"/>
          <w:szCs w:val="20"/>
          <w:lang w:val="sr-Cyrl-RS"/>
        </w:rPr>
        <w:t xml:space="preserve"> </w:t>
      </w:r>
      <w:r w:rsidR="009A2F50">
        <w:rPr>
          <w:rFonts w:cs="Arial"/>
          <w:sz w:val="20"/>
          <w:szCs w:val="20"/>
          <w:lang w:val="sr-Cyrl-RS"/>
        </w:rPr>
        <w:t>centar</w:t>
      </w:r>
      <w:r w:rsidRPr="00FB5F39">
        <w:rPr>
          <w:rFonts w:cs="Arial"/>
          <w:sz w:val="20"/>
          <w:szCs w:val="20"/>
          <w:lang w:val="sr-Cyrl-RS"/>
        </w:rPr>
        <w:t xml:space="preserve"> ''</w:t>
      </w:r>
      <w:r w:rsidR="009A2F50">
        <w:rPr>
          <w:rFonts w:cs="Arial"/>
          <w:sz w:val="20"/>
          <w:szCs w:val="20"/>
          <w:lang w:val="sr-Cyrl-RS"/>
        </w:rPr>
        <w:t>Mihailo</w:t>
      </w:r>
      <w:r w:rsidRPr="00FB5F39">
        <w:rPr>
          <w:rFonts w:cs="Arial"/>
          <w:sz w:val="20"/>
          <w:szCs w:val="20"/>
          <w:lang w:val="sr-Cyrl-RS"/>
        </w:rPr>
        <w:t xml:space="preserve"> </w:t>
      </w:r>
      <w:r w:rsidR="009A2F50">
        <w:rPr>
          <w:rFonts w:cs="Arial"/>
          <w:sz w:val="20"/>
          <w:szCs w:val="20"/>
          <w:lang w:val="sr-Cyrl-RS"/>
        </w:rPr>
        <w:t>Petrović</w:t>
      </w:r>
      <w:r w:rsidRPr="00FB5F39">
        <w:rPr>
          <w:rFonts w:cs="Arial"/>
          <w:sz w:val="20"/>
          <w:szCs w:val="20"/>
          <w:lang w:val="sr-Cyrl-RS"/>
        </w:rPr>
        <w:t xml:space="preserve"> </w:t>
      </w:r>
      <w:r w:rsidR="009A2F50">
        <w:rPr>
          <w:rFonts w:cs="Arial"/>
          <w:sz w:val="20"/>
          <w:szCs w:val="20"/>
          <w:lang w:val="sr-Cyrl-RS"/>
        </w:rPr>
        <w:t>Alas</w:t>
      </w:r>
      <w:r w:rsidRPr="00FB5F39">
        <w:rPr>
          <w:rFonts w:cs="Arial"/>
          <w:sz w:val="20"/>
          <w:szCs w:val="20"/>
          <w:lang w:val="sr-Cyrl-RS"/>
        </w:rPr>
        <w:t xml:space="preserve">'' </w:t>
      </w:r>
      <w:r w:rsidR="009A2F50">
        <w:rPr>
          <w:rFonts w:cs="Arial"/>
          <w:sz w:val="20"/>
          <w:szCs w:val="20"/>
          <w:lang w:val="sr-Cyrl-RS"/>
        </w:rPr>
        <w:t>iz</w:t>
      </w:r>
      <w:r w:rsidRPr="00FB5F39">
        <w:rPr>
          <w:rFonts w:cs="Arial"/>
          <w:sz w:val="20"/>
          <w:szCs w:val="20"/>
          <w:lang w:val="sr-Cyrl-RS"/>
        </w:rPr>
        <w:t xml:space="preserve"> </w:t>
      </w:r>
      <w:r w:rsidR="009A2F50">
        <w:rPr>
          <w:rFonts w:cs="Arial"/>
          <w:sz w:val="20"/>
          <w:szCs w:val="20"/>
          <w:lang w:val="sr-Cyrl-RS"/>
        </w:rPr>
        <w:t>Ugljevika</w:t>
      </w:r>
      <w:r w:rsidRPr="00FB5F39">
        <w:rPr>
          <w:rFonts w:cs="Arial"/>
          <w:sz w:val="20"/>
          <w:szCs w:val="20"/>
        </w:rPr>
        <w:t xml:space="preserve">, </w:t>
      </w:r>
      <w:r w:rsidR="009A2F50">
        <w:rPr>
          <w:rFonts w:cs="Arial"/>
          <w:sz w:val="20"/>
          <w:szCs w:val="20"/>
        </w:rPr>
        <w:t>da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mjesecu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  <w:lang w:val="sr-Cyrl-RS"/>
        </w:rPr>
        <w:t>NOVEMBRU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može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izvršiti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realokacija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budžetskih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sredstava</w:t>
      </w:r>
      <w:r w:rsidRPr="00FB5F39">
        <w:rPr>
          <w:rFonts w:cs="Arial"/>
          <w:sz w:val="20"/>
          <w:szCs w:val="20"/>
        </w:rPr>
        <w:t>:</w:t>
      </w:r>
    </w:p>
    <w:p w:rsidR="00671568" w:rsidRPr="00FB5F39" w:rsidRDefault="00671568" w:rsidP="00671568">
      <w:pPr>
        <w:ind w:right="12" w:firstLine="0"/>
        <w:rPr>
          <w:rFonts w:cs="Arial"/>
          <w:sz w:val="20"/>
          <w:szCs w:val="20"/>
          <w:lang w:val="sr-Latn-BA"/>
        </w:rPr>
      </w:pPr>
    </w:p>
    <w:p w:rsidR="00671568" w:rsidRPr="00FB5F39" w:rsidRDefault="009A2F50" w:rsidP="00671568">
      <w:pPr>
        <w:ind w:right="12"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Sa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pozicije</w:t>
      </w:r>
      <w:r w:rsidR="00671568" w:rsidRPr="00FB5F39">
        <w:rPr>
          <w:rFonts w:cs="Arial"/>
          <w:sz w:val="20"/>
          <w:szCs w:val="20"/>
        </w:rPr>
        <w:t>:</w:t>
      </w:r>
    </w:p>
    <w:p w:rsidR="00671568" w:rsidRPr="00FB5F39" w:rsidRDefault="00671568" w:rsidP="008A52C6">
      <w:pPr>
        <w:ind w:right="12" w:firstLine="0"/>
        <w:jc w:val="left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>41290</w:t>
      </w:r>
      <w:r w:rsidR="00001355">
        <w:rPr>
          <w:rFonts w:cs="Arial"/>
          <w:sz w:val="20"/>
          <w:szCs w:val="20"/>
        </w:rPr>
        <w:t>0-</w:t>
      </w:r>
      <w:r w:rsidR="009A2F50">
        <w:rPr>
          <w:rFonts w:cs="Arial"/>
          <w:sz w:val="20"/>
          <w:szCs w:val="20"/>
        </w:rPr>
        <w:t>Ostali</w:t>
      </w:r>
      <w:r w:rsidR="00001355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neklasifikovani</w:t>
      </w:r>
      <w:r w:rsidR="00001355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rashod</w:t>
      </w:r>
      <w:r w:rsidR="00ED5A44">
        <w:rPr>
          <w:rFonts w:cs="Arial"/>
          <w:sz w:val="20"/>
          <w:szCs w:val="20"/>
          <w:lang w:val="sr-Latn-BA"/>
        </w:rPr>
        <w:t>........</w:t>
      </w:r>
      <w:r w:rsidRPr="00FB5F39">
        <w:rPr>
          <w:rFonts w:cs="Arial"/>
          <w:sz w:val="20"/>
          <w:szCs w:val="20"/>
        </w:rPr>
        <w:t>.400,00</w:t>
      </w:r>
      <w:r w:rsidR="009A2F50">
        <w:rPr>
          <w:rFonts w:cs="Arial"/>
          <w:sz w:val="20"/>
          <w:szCs w:val="20"/>
        </w:rPr>
        <w:t>KM</w:t>
      </w:r>
    </w:p>
    <w:p w:rsidR="00671568" w:rsidRPr="00FB5F39" w:rsidRDefault="00671568" w:rsidP="008A52C6">
      <w:pPr>
        <w:ind w:right="12" w:firstLine="0"/>
        <w:jc w:val="left"/>
        <w:rPr>
          <w:rFonts w:cs="Arial"/>
          <w:sz w:val="20"/>
          <w:szCs w:val="20"/>
        </w:rPr>
      </w:pPr>
    </w:p>
    <w:p w:rsidR="00671568" w:rsidRPr="00FB5F39" w:rsidRDefault="009A2F50" w:rsidP="008A52C6">
      <w:pPr>
        <w:ind w:right="12" w:firstLine="0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Na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pozicije</w:t>
      </w:r>
      <w:r w:rsidR="00671568" w:rsidRPr="00FB5F39">
        <w:rPr>
          <w:rFonts w:cs="Arial"/>
          <w:sz w:val="20"/>
          <w:szCs w:val="20"/>
        </w:rPr>
        <w:t xml:space="preserve">: </w:t>
      </w:r>
    </w:p>
    <w:p w:rsidR="00671568" w:rsidRPr="00FB5F39" w:rsidRDefault="00671568" w:rsidP="008A52C6">
      <w:pPr>
        <w:ind w:right="12" w:firstLine="0"/>
        <w:jc w:val="left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 xml:space="preserve">-412300- </w:t>
      </w:r>
      <w:r w:rsidR="009A2F50">
        <w:rPr>
          <w:rFonts w:cs="Arial"/>
          <w:sz w:val="20"/>
          <w:szCs w:val="20"/>
        </w:rPr>
        <w:t>Rashodi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režijski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materijal</w:t>
      </w:r>
      <w:r w:rsidR="00001355">
        <w:rPr>
          <w:rFonts w:cs="Arial"/>
          <w:sz w:val="20"/>
          <w:szCs w:val="20"/>
        </w:rPr>
        <w:t>.</w:t>
      </w:r>
      <w:r w:rsidR="008A52C6">
        <w:rPr>
          <w:rFonts w:cs="Arial"/>
          <w:sz w:val="20"/>
          <w:szCs w:val="20"/>
        </w:rPr>
        <w:t>.</w:t>
      </w:r>
      <w:r w:rsidR="00ED5A44">
        <w:rPr>
          <w:rFonts w:cs="Arial"/>
          <w:sz w:val="20"/>
          <w:szCs w:val="20"/>
          <w:lang w:val="sr-Latn-BA"/>
        </w:rPr>
        <w:t>......</w:t>
      </w:r>
      <w:r w:rsidRPr="00FB5F39">
        <w:rPr>
          <w:rFonts w:cs="Arial"/>
          <w:sz w:val="20"/>
          <w:szCs w:val="20"/>
        </w:rPr>
        <w:t>..50,00</w:t>
      </w:r>
      <w:r w:rsidR="009A2F50">
        <w:rPr>
          <w:rFonts w:cs="Arial"/>
          <w:sz w:val="20"/>
          <w:szCs w:val="20"/>
        </w:rPr>
        <w:t>KM</w:t>
      </w:r>
    </w:p>
    <w:p w:rsidR="00671568" w:rsidRPr="00FB5F39" w:rsidRDefault="00671568" w:rsidP="008A52C6">
      <w:pPr>
        <w:ind w:right="12" w:firstLine="0"/>
        <w:jc w:val="left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>-412600-</w:t>
      </w:r>
      <w:r w:rsidR="009A2F50">
        <w:rPr>
          <w:rFonts w:cs="Arial"/>
          <w:sz w:val="20"/>
          <w:szCs w:val="20"/>
        </w:rPr>
        <w:t>Rashodi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po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osnovu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putovanja</w:t>
      </w:r>
      <w:r w:rsidR="00001355">
        <w:rPr>
          <w:rFonts w:cs="Arial"/>
          <w:sz w:val="20"/>
          <w:szCs w:val="20"/>
        </w:rPr>
        <w:t>...</w:t>
      </w:r>
      <w:r w:rsidRPr="00FB5F39">
        <w:rPr>
          <w:rFonts w:cs="Arial"/>
          <w:sz w:val="20"/>
          <w:szCs w:val="20"/>
        </w:rPr>
        <w:t>....150,00</w:t>
      </w:r>
      <w:r w:rsidR="009A2F50">
        <w:rPr>
          <w:rFonts w:cs="Arial"/>
          <w:sz w:val="20"/>
          <w:szCs w:val="20"/>
        </w:rPr>
        <w:t>KM</w:t>
      </w:r>
    </w:p>
    <w:p w:rsidR="00671568" w:rsidRPr="00FB5F39" w:rsidRDefault="00671568" w:rsidP="008A52C6">
      <w:pPr>
        <w:ind w:right="12" w:firstLine="0"/>
        <w:jc w:val="left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>-412700-</w:t>
      </w:r>
      <w:r w:rsidR="009A2F50">
        <w:rPr>
          <w:rFonts w:cs="Arial"/>
          <w:sz w:val="20"/>
          <w:szCs w:val="20"/>
        </w:rPr>
        <w:t>Rashodi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stručne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usluge</w:t>
      </w:r>
      <w:r w:rsidR="00001355">
        <w:rPr>
          <w:rFonts w:cs="Arial"/>
          <w:sz w:val="20"/>
          <w:szCs w:val="20"/>
        </w:rPr>
        <w:t>.....</w:t>
      </w:r>
      <w:r w:rsidR="00ED5A44">
        <w:rPr>
          <w:rFonts w:cs="Arial"/>
          <w:sz w:val="20"/>
          <w:szCs w:val="20"/>
          <w:lang w:val="sr-Latn-BA"/>
        </w:rPr>
        <w:t>..</w:t>
      </w:r>
      <w:r w:rsidR="00001355">
        <w:rPr>
          <w:rFonts w:cs="Arial"/>
          <w:sz w:val="20"/>
          <w:szCs w:val="20"/>
        </w:rPr>
        <w:t>.</w:t>
      </w:r>
      <w:r w:rsidRPr="00FB5F39">
        <w:rPr>
          <w:rFonts w:cs="Arial"/>
          <w:sz w:val="20"/>
          <w:szCs w:val="20"/>
        </w:rPr>
        <w:t>.....200,00</w:t>
      </w:r>
      <w:r w:rsidR="009A2F50">
        <w:rPr>
          <w:rFonts w:cs="Arial"/>
          <w:sz w:val="20"/>
          <w:szCs w:val="20"/>
        </w:rPr>
        <w:t>KM</w:t>
      </w:r>
    </w:p>
    <w:p w:rsidR="00671568" w:rsidRPr="00FB5F39" w:rsidRDefault="00671568" w:rsidP="00671568">
      <w:pPr>
        <w:ind w:right="12" w:firstLine="0"/>
        <w:jc w:val="center"/>
        <w:rPr>
          <w:rFonts w:cs="Arial"/>
          <w:sz w:val="20"/>
          <w:szCs w:val="20"/>
          <w:lang w:val="sr-Latn-BA"/>
        </w:rPr>
      </w:pPr>
    </w:p>
    <w:p w:rsidR="00671568" w:rsidRPr="00FB5F39" w:rsidRDefault="00671568" w:rsidP="00671568">
      <w:pPr>
        <w:ind w:right="12" w:firstLine="0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ab/>
      </w:r>
      <w:r w:rsidR="009A2F50">
        <w:rPr>
          <w:rFonts w:cs="Arial"/>
          <w:sz w:val="20"/>
          <w:szCs w:val="20"/>
        </w:rPr>
        <w:t>Nalaže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službi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budžeta</w:t>
      </w:r>
      <w:r w:rsidRPr="00FB5F39">
        <w:rPr>
          <w:rFonts w:cs="Arial"/>
          <w:sz w:val="20"/>
          <w:szCs w:val="20"/>
        </w:rPr>
        <w:t xml:space="preserve">, </w:t>
      </w:r>
      <w:r w:rsidR="009A2F50">
        <w:rPr>
          <w:rFonts w:cs="Arial"/>
          <w:sz w:val="20"/>
          <w:szCs w:val="20"/>
        </w:rPr>
        <w:t>tj</w:t>
      </w:r>
      <w:r w:rsidRPr="00FB5F39">
        <w:rPr>
          <w:rFonts w:cs="Arial"/>
          <w:sz w:val="20"/>
          <w:szCs w:val="20"/>
        </w:rPr>
        <w:t>.</w:t>
      </w:r>
      <w:r w:rsidR="009A2F50">
        <w:rPr>
          <w:rFonts w:cs="Arial"/>
          <w:sz w:val="20"/>
          <w:szCs w:val="20"/>
        </w:rPr>
        <w:t>službeniku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zaduženom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unos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operativnog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budžeta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da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može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na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osnovu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ovog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Rješenja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izvršiti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unos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iste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pozicije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po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tački</w:t>
      </w:r>
      <w:r w:rsidRPr="00FB5F39">
        <w:rPr>
          <w:rFonts w:cs="Arial"/>
          <w:sz w:val="20"/>
          <w:szCs w:val="20"/>
        </w:rPr>
        <w:t xml:space="preserve"> 1 </w:t>
      </w:r>
      <w:r w:rsidR="009A2F50">
        <w:rPr>
          <w:rFonts w:cs="Arial"/>
          <w:sz w:val="20"/>
          <w:szCs w:val="20"/>
        </w:rPr>
        <w:t>ovog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Rješenja</w:t>
      </w:r>
      <w:r w:rsidRPr="00FB5F39">
        <w:rPr>
          <w:rFonts w:cs="Arial"/>
          <w:sz w:val="20"/>
          <w:szCs w:val="20"/>
        </w:rPr>
        <w:t>.</w:t>
      </w:r>
    </w:p>
    <w:p w:rsidR="00671568" w:rsidRPr="00FB5F39" w:rsidRDefault="00671568" w:rsidP="00671568">
      <w:pPr>
        <w:ind w:right="12" w:firstLine="0"/>
        <w:jc w:val="center"/>
        <w:rPr>
          <w:rStyle w:val="Emphasis"/>
          <w:rFonts w:cs="Arial"/>
          <w:i w:val="0"/>
          <w:sz w:val="20"/>
          <w:szCs w:val="20"/>
        </w:rPr>
      </w:pPr>
      <w:r w:rsidRPr="00FB5F39">
        <w:rPr>
          <w:rStyle w:val="Emphasis"/>
          <w:rFonts w:cs="Arial"/>
          <w:i w:val="0"/>
          <w:sz w:val="20"/>
          <w:szCs w:val="20"/>
        </w:rPr>
        <w:t>III</w:t>
      </w:r>
    </w:p>
    <w:p w:rsidR="00671568" w:rsidRPr="00FB5F39" w:rsidRDefault="00671568" w:rsidP="00671568">
      <w:pPr>
        <w:ind w:right="12" w:firstLine="0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ab/>
      </w:r>
      <w:r w:rsidR="009A2F50">
        <w:rPr>
          <w:rFonts w:cs="Arial"/>
          <w:sz w:val="20"/>
          <w:szCs w:val="20"/>
        </w:rPr>
        <w:t>Ovo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Rješenje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stupa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na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snagu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danom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donošenja</w:t>
      </w:r>
      <w:r w:rsidRPr="00FB5F39">
        <w:rPr>
          <w:rFonts w:cs="Arial"/>
          <w:sz w:val="20"/>
          <w:szCs w:val="20"/>
        </w:rPr>
        <w:t xml:space="preserve">, </w:t>
      </w:r>
      <w:r w:rsidR="009A2F50">
        <w:rPr>
          <w:rFonts w:cs="Arial"/>
          <w:sz w:val="20"/>
          <w:szCs w:val="20"/>
        </w:rPr>
        <w:t>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isto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će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objaviti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</w:t>
      </w:r>
      <w:r w:rsidRPr="00FB5F39">
        <w:rPr>
          <w:rFonts w:cs="Arial"/>
          <w:sz w:val="20"/>
          <w:szCs w:val="20"/>
        </w:rPr>
        <w:t xml:space="preserve"> „</w:t>
      </w:r>
      <w:r w:rsidR="009A2F50">
        <w:rPr>
          <w:rFonts w:cs="Arial"/>
          <w:sz w:val="20"/>
          <w:szCs w:val="20"/>
        </w:rPr>
        <w:t>Službenom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biltenu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opštine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Ugljevik</w:t>
      </w:r>
      <w:r w:rsidRPr="00FB5F39">
        <w:rPr>
          <w:rFonts w:cs="Arial"/>
          <w:sz w:val="20"/>
          <w:szCs w:val="20"/>
        </w:rPr>
        <w:t xml:space="preserve">“. </w:t>
      </w:r>
    </w:p>
    <w:p w:rsidR="00671568" w:rsidRPr="00FB5F39" w:rsidRDefault="00671568" w:rsidP="00671568">
      <w:pPr>
        <w:ind w:right="12" w:firstLine="0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 xml:space="preserve">                </w:t>
      </w:r>
    </w:p>
    <w:p w:rsidR="00671568" w:rsidRPr="008A52C6" w:rsidRDefault="009A2F50" w:rsidP="008A52C6">
      <w:pPr>
        <w:ind w:right="12" w:firstLine="0"/>
        <w:jc w:val="left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REPUBLIKA</w:t>
      </w:r>
      <w:r w:rsidR="00671568" w:rsidRPr="008A52C6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SRPSKA</w:t>
      </w:r>
    </w:p>
    <w:p w:rsidR="00671568" w:rsidRPr="008A52C6" w:rsidRDefault="009A2F50" w:rsidP="008A52C6">
      <w:pPr>
        <w:ind w:right="12" w:firstLine="0"/>
        <w:jc w:val="left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OPŠTINA</w:t>
      </w:r>
      <w:r w:rsidR="00671568" w:rsidRPr="008A52C6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UGLjEVIK</w:t>
      </w:r>
      <w:r w:rsidR="00671568" w:rsidRPr="008A52C6">
        <w:rPr>
          <w:rFonts w:cs="Arial"/>
          <w:sz w:val="18"/>
          <w:szCs w:val="18"/>
          <w:lang w:val="sr-Cyrl-CS"/>
        </w:rPr>
        <w:t xml:space="preserve">                                    </w:t>
      </w:r>
    </w:p>
    <w:p w:rsidR="00671568" w:rsidRPr="008A52C6" w:rsidRDefault="009A2F50" w:rsidP="008A52C6">
      <w:pPr>
        <w:ind w:right="12" w:firstLine="0"/>
        <w:jc w:val="left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NAČELNIK</w:t>
      </w:r>
      <w:r w:rsidR="00671568" w:rsidRPr="008A52C6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OPŠTINE</w:t>
      </w:r>
      <w:r w:rsidR="00671568" w:rsidRPr="008A52C6">
        <w:rPr>
          <w:rFonts w:cs="Arial"/>
          <w:sz w:val="18"/>
          <w:szCs w:val="18"/>
          <w:lang w:val="sr-Cyrl-CS"/>
        </w:rPr>
        <w:t xml:space="preserve">                                                                                                                </w:t>
      </w:r>
    </w:p>
    <w:p w:rsidR="00671568" w:rsidRPr="008A52C6" w:rsidRDefault="009A2F50" w:rsidP="008A52C6">
      <w:pPr>
        <w:ind w:right="12" w:firstLine="0"/>
        <w:jc w:val="left"/>
        <w:rPr>
          <w:rFonts w:cs="Arial"/>
          <w:sz w:val="18"/>
          <w:szCs w:val="18"/>
          <w:lang w:val="sr-Latn-BA"/>
        </w:rPr>
      </w:pPr>
      <w:r>
        <w:rPr>
          <w:rFonts w:cs="Arial"/>
          <w:sz w:val="18"/>
          <w:szCs w:val="18"/>
          <w:lang w:val="sr-Cyrl-CS"/>
        </w:rPr>
        <w:t>Broj</w:t>
      </w:r>
      <w:r w:rsidR="00671568" w:rsidRPr="008A52C6">
        <w:rPr>
          <w:rFonts w:cs="Arial"/>
          <w:sz w:val="18"/>
          <w:szCs w:val="18"/>
          <w:lang w:val="sr-Cyrl-CS"/>
        </w:rPr>
        <w:t xml:space="preserve">: 02/4-40-1211/23      </w:t>
      </w:r>
      <w:r w:rsidR="00671568" w:rsidRPr="008A52C6">
        <w:rPr>
          <w:rFonts w:cs="Arial"/>
          <w:sz w:val="18"/>
          <w:szCs w:val="18"/>
        </w:rPr>
        <w:t xml:space="preserve">  </w:t>
      </w:r>
      <w:r w:rsidR="00C03D4B">
        <w:rPr>
          <w:rFonts w:cs="Arial"/>
          <w:sz w:val="18"/>
          <w:szCs w:val="18"/>
          <w:lang w:val="sr-Cyrl-CS"/>
        </w:rPr>
        <w:t xml:space="preserve">            </w:t>
      </w:r>
      <w:r>
        <w:rPr>
          <w:rFonts w:cs="Arial"/>
          <w:sz w:val="18"/>
          <w:szCs w:val="18"/>
          <w:lang w:val="sr-Cyrl-CS"/>
        </w:rPr>
        <w:t>NAČELNIK</w:t>
      </w:r>
      <w:r w:rsidR="00671568" w:rsidRPr="008A52C6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OPŠTINE</w:t>
      </w:r>
      <w:r w:rsidR="00671568" w:rsidRPr="008A52C6">
        <w:rPr>
          <w:rFonts w:cs="Arial"/>
          <w:sz w:val="18"/>
          <w:szCs w:val="18"/>
          <w:lang w:val="sr-Cyrl-CS"/>
        </w:rPr>
        <w:t xml:space="preserve">                          </w:t>
      </w:r>
    </w:p>
    <w:p w:rsidR="00671568" w:rsidRPr="00FB5F39" w:rsidRDefault="009A2F50" w:rsidP="008A52C6">
      <w:pPr>
        <w:pBdr>
          <w:bottom w:val="single" w:sz="6" w:space="1" w:color="auto"/>
        </w:pBdr>
        <w:ind w:right="12" w:firstLine="0"/>
        <w:jc w:val="left"/>
        <w:rPr>
          <w:rFonts w:cs="Arial"/>
          <w:sz w:val="20"/>
          <w:szCs w:val="20"/>
          <w:lang w:val="sr-Cyrl-CS"/>
        </w:rPr>
      </w:pPr>
      <w:r>
        <w:rPr>
          <w:rFonts w:cs="Arial"/>
          <w:sz w:val="18"/>
          <w:szCs w:val="18"/>
          <w:lang w:val="sr-Cyrl-CS"/>
        </w:rPr>
        <w:t>Datum</w:t>
      </w:r>
      <w:r w:rsidR="00671568" w:rsidRPr="008A52C6">
        <w:rPr>
          <w:rFonts w:cs="Arial"/>
          <w:sz w:val="18"/>
          <w:szCs w:val="18"/>
          <w:lang w:val="sr-Cyrl-CS"/>
        </w:rPr>
        <w:t>:25.12.2023</w:t>
      </w:r>
      <w:r w:rsidR="00671568" w:rsidRPr="008A52C6">
        <w:rPr>
          <w:rFonts w:cs="Arial"/>
          <w:sz w:val="18"/>
          <w:szCs w:val="18"/>
        </w:rPr>
        <w:t>.</w:t>
      </w:r>
      <w:r>
        <w:rPr>
          <w:rFonts w:cs="Arial"/>
          <w:sz w:val="18"/>
          <w:szCs w:val="18"/>
          <w:lang w:val="sr-Cyrl-CS"/>
        </w:rPr>
        <w:t>god</w:t>
      </w:r>
      <w:r w:rsidR="00001355">
        <w:rPr>
          <w:rFonts w:cs="Arial"/>
          <w:sz w:val="18"/>
          <w:szCs w:val="18"/>
          <w:lang w:val="sr-Cyrl-CS"/>
        </w:rPr>
        <w:t xml:space="preserve">                </w:t>
      </w:r>
      <w:r w:rsidR="00671568" w:rsidRPr="008A52C6">
        <w:rPr>
          <w:rFonts w:cs="Arial"/>
          <w:sz w:val="18"/>
          <w:szCs w:val="18"/>
          <w:lang w:val="sr-Cyrl-CS"/>
        </w:rPr>
        <w:t xml:space="preserve">  </w:t>
      </w:r>
      <w:r>
        <w:rPr>
          <w:rFonts w:cs="Arial"/>
          <w:sz w:val="18"/>
          <w:szCs w:val="18"/>
          <w:lang w:val="sr-Cyrl-CS"/>
        </w:rPr>
        <w:t>Vasilije</w:t>
      </w:r>
      <w:r w:rsidR="00671568" w:rsidRPr="008A52C6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Perić</w:t>
      </w:r>
      <w:r w:rsidR="00671568" w:rsidRPr="008A52C6">
        <w:rPr>
          <w:rFonts w:cs="Arial"/>
          <w:sz w:val="18"/>
          <w:szCs w:val="18"/>
          <w:lang w:val="sr-Cyrl-CS"/>
        </w:rPr>
        <w:t xml:space="preserve">, </w:t>
      </w:r>
      <w:r>
        <w:rPr>
          <w:rFonts w:cs="Arial"/>
          <w:sz w:val="18"/>
          <w:szCs w:val="18"/>
          <w:lang w:val="sr-Cyrl-CS"/>
        </w:rPr>
        <w:t>dipl</w:t>
      </w:r>
      <w:r w:rsidR="00671568" w:rsidRPr="008A52C6">
        <w:rPr>
          <w:rFonts w:cs="Arial"/>
          <w:sz w:val="18"/>
          <w:szCs w:val="18"/>
          <w:lang w:val="sr-Cyrl-CS"/>
        </w:rPr>
        <w:t>.</w:t>
      </w:r>
      <w:r>
        <w:rPr>
          <w:rFonts w:cs="Arial"/>
          <w:sz w:val="18"/>
          <w:szCs w:val="18"/>
          <w:lang w:val="sr-Cyrl-CS"/>
        </w:rPr>
        <w:t>ek</w:t>
      </w:r>
      <w:r w:rsidR="00671568" w:rsidRPr="008A52C6">
        <w:rPr>
          <w:rFonts w:cs="Arial"/>
          <w:sz w:val="18"/>
          <w:szCs w:val="18"/>
          <w:lang w:val="sr-Cyrl-CS"/>
        </w:rPr>
        <w:t>.</w:t>
      </w:r>
    </w:p>
    <w:p w:rsidR="00C03D4B" w:rsidRDefault="00C03D4B" w:rsidP="00671568">
      <w:pPr>
        <w:spacing w:line="276" w:lineRule="auto"/>
        <w:ind w:right="12" w:firstLine="0"/>
        <w:rPr>
          <w:rFonts w:cs="Arial"/>
          <w:sz w:val="20"/>
          <w:szCs w:val="20"/>
          <w:lang w:val="sr-Cyrl-CS"/>
        </w:rPr>
      </w:pPr>
    </w:p>
    <w:p w:rsidR="00671568" w:rsidRPr="00FB5F39" w:rsidRDefault="009A2F50" w:rsidP="00671568">
      <w:pPr>
        <w:spacing w:line="276" w:lineRule="auto"/>
        <w:ind w:right="12" w:firstLine="0"/>
        <w:rPr>
          <w:rFonts w:cs="Arial"/>
          <w:sz w:val="20"/>
          <w:szCs w:val="20"/>
          <w:lang w:val="sr-Cyrl-CS"/>
        </w:rPr>
      </w:pPr>
      <w:r>
        <w:rPr>
          <w:rFonts w:cs="Arial"/>
          <w:sz w:val="20"/>
          <w:szCs w:val="20"/>
          <w:lang w:val="sr-Cyrl-CS"/>
        </w:rPr>
        <w:lastRenderedPageBreak/>
        <w:t>Na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osnovu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člana</w:t>
      </w:r>
      <w:r w:rsidR="00671568" w:rsidRPr="00FB5F39">
        <w:rPr>
          <w:rFonts w:cs="Arial"/>
          <w:sz w:val="20"/>
          <w:szCs w:val="20"/>
          <w:lang w:val="sr-Cyrl-CS"/>
        </w:rPr>
        <w:t xml:space="preserve"> 59. </w:t>
      </w:r>
      <w:r>
        <w:rPr>
          <w:rFonts w:cs="Arial"/>
          <w:sz w:val="20"/>
          <w:szCs w:val="20"/>
          <w:lang w:val="sr-Cyrl-CS"/>
        </w:rPr>
        <w:t>Zakona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lokalnoj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samoupravi</w:t>
      </w:r>
      <w:r w:rsidR="00671568" w:rsidRPr="00FB5F39">
        <w:rPr>
          <w:rFonts w:cs="Arial"/>
          <w:sz w:val="20"/>
          <w:szCs w:val="20"/>
          <w:lang w:val="sr-Cyrl-CS"/>
        </w:rPr>
        <w:t xml:space="preserve"> („</w:t>
      </w:r>
      <w:r>
        <w:rPr>
          <w:rFonts w:cs="Arial"/>
          <w:sz w:val="20"/>
          <w:szCs w:val="20"/>
          <w:lang w:val="sr-Cyrl-CS"/>
        </w:rPr>
        <w:t>Službeni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glasnik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Republike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Srpske</w:t>
      </w:r>
      <w:r w:rsidR="00671568" w:rsidRPr="00FB5F39">
        <w:rPr>
          <w:rFonts w:cs="Arial"/>
          <w:sz w:val="20"/>
          <w:szCs w:val="20"/>
          <w:lang w:val="sr-Cyrl-CS"/>
        </w:rPr>
        <w:t xml:space="preserve">“, </w:t>
      </w:r>
      <w:r>
        <w:rPr>
          <w:rFonts w:cs="Arial"/>
          <w:sz w:val="20"/>
          <w:szCs w:val="20"/>
          <w:lang w:val="sr-Cyrl-CS"/>
        </w:rPr>
        <w:t>broj</w:t>
      </w:r>
      <w:r w:rsidR="00671568" w:rsidRPr="00FB5F39">
        <w:rPr>
          <w:rFonts w:cs="Arial"/>
          <w:sz w:val="20"/>
          <w:szCs w:val="20"/>
          <w:lang w:val="sr-Cyrl-CS"/>
        </w:rPr>
        <w:t xml:space="preserve"> 97/16) </w:t>
      </w:r>
      <w:r>
        <w:rPr>
          <w:rFonts w:cs="Arial"/>
          <w:sz w:val="20"/>
          <w:szCs w:val="20"/>
          <w:lang w:val="sr-Cyrl-CS"/>
        </w:rPr>
        <w:t>i</w:t>
      </w:r>
      <w:r w:rsidR="00671568" w:rsidRPr="00FB5F39">
        <w:rPr>
          <w:rFonts w:cs="Arial"/>
          <w:sz w:val="20"/>
          <w:szCs w:val="20"/>
          <w:lang w:val="sr-Cyrl-CS"/>
        </w:rPr>
        <w:t xml:space="preserve">  </w:t>
      </w:r>
      <w:r>
        <w:rPr>
          <w:rFonts w:cs="Arial"/>
          <w:sz w:val="20"/>
          <w:szCs w:val="20"/>
          <w:lang w:val="sr-Cyrl-CS"/>
        </w:rPr>
        <w:t>člana</w:t>
      </w:r>
      <w:r w:rsidR="00671568" w:rsidRPr="00FB5F39">
        <w:rPr>
          <w:rFonts w:cs="Arial"/>
          <w:sz w:val="20"/>
          <w:szCs w:val="20"/>
          <w:lang w:val="sr-Cyrl-CS"/>
        </w:rPr>
        <w:t xml:space="preserve"> 68. </w:t>
      </w:r>
      <w:r>
        <w:rPr>
          <w:rFonts w:cs="Arial"/>
          <w:sz w:val="20"/>
          <w:szCs w:val="20"/>
          <w:lang w:val="sr-Cyrl-CS"/>
        </w:rPr>
        <w:t>Statuta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opštine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Ugljevik</w:t>
      </w:r>
      <w:r w:rsidR="00671568" w:rsidRPr="00FB5F39">
        <w:rPr>
          <w:rFonts w:cs="Arial"/>
          <w:sz w:val="20"/>
          <w:szCs w:val="20"/>
          <w:lang w:val="sr-Cyrl-CS"/>
        </w:rPr>
        <w:t xml:space="preserve"> („</w:t>
      </w:r>
      <w:r>
        <w:rPr>
          <w:rFonts w:cs="Arial"/>
          <w:sz w:val="20"/>
          <w:szCs w:val="20"/>
          <w:lang w:val="sr-Cyrl-CS"/>
        </w:rPr>
        <w:t>Službeni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bilten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opštine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Ugljevik</w:t>
      </w:r>
      <w:r w:rsidR="00671568" w:rsidRPr="00FB5F39">
        <w:rPr>
          <w:rFonts w:cs="Arial"/>
          <w:sz w:val="20"/>
          <w:szCs w:val="20"/>
          <w:lang w:val="sr-Cyrl-CS"/>
        </w:rPr>
        <w:t xml:space="preserve">“, </w:t>
      </w:r>
      <w:r>
        <w:rPr>
          <w:rFonts w:cs="Arial"/>
          <w:sz w:val="20"/>
          <w:szCs w:val="20"/>
          <w:lang w:val="sr-Cyrl-CS"/>
        </w:rPr>
        <w:t>broj</w:t>
      </w:r>
      <w:r w:rsidR="00671568" w:rsidRPr="00FB5F39">
        <w:rPr>
          <w:rFonts w:cs="Arial"/>
          <w:sz w:val="20"/>
          <w:szCs w:val="20"/>
          <w:lang w:val="sr-Cyrl-CS"/>
        </w:rPr>
        <w:t xml:space="preserve"> 7/17) </w:t>
      </w:r>
      <w:r>
        <w:rPr>
          <w:rFonts w:cs="Arial"/>
          <w:sz w:val="20"/>
          <w:szCs w:val="20"/>
          <w:lang w:val="sr-Cyrl-CS"/>
        </w:rPr>
        <w:t>i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člana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 w:rsidR="00671568" w:rsidRPr="00FB5F39">
        <w:rPr>
          <w:rFonts w:cs="Arial"/>
          <w:sz w:val="20"/>
          <w:szCs w:val="20"/>
          <w:lang w:val="sr-Latn-BA"/>
        </w:rPr>
        <w:t xml:space="preserve">8. </w:t>
      </w:r>
      <w:r>
        <w:rPr>
          <w:rFonts w:cs="Arial"/>
          <w:sz w:val="20"/>
          <w:szCs w:val="20"/>
        </w:rPr>
        <w:t>i</w:t>
      </w:r>
      <w:r w:rsidR="00671568" w:rsidRPr="00FB5F39">
        <w:rPr>
          <w:rFonts w:cs="Arial"/>
          <w:sz w:val="20"/>
          <w:szCs w:val="20"/>
        </w:rPr>
        <w:t xml:space="preserve"> </w:t>
      </w:r>
      <w:r w:rsidR="00671568" w:rsidRPr="00FB5F39">
        <w:rPr>
          <w:rFonts w:cs="Arial"/>
          <w:sz w:val="20"/>
          <w:szCs w:val="20"/>
          <w:lang w:val="sr-Cyrl-CS"/>
        </w:rPr>
        <w:t xml:space="preserve">10. </w:t>
      </w:r>
      <w:r>
        <w:rPr>
          <w:rFonts w:cs="Arial"/>
          <w:sz w:val="20"/>
          <w:szCs w:val="20"/>
          <w:lang w:val="sr-Cyrl-CS"/>
        </w:rPr>
        <w:t>Odluke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izvršenju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budžeta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opštine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Ugljevik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za</w:t>
      </w:r>
      <w:r w:rsidR="00671568" w:rsidRPr="00FB5F39">
        <w:rPr>
          <w:rFonts w:cs="Arial"/>
          <w:sz w:val="20"/>
          <w:szCs w:val="20"/>
          <w:lang w:val="sr-Cyrl-CS"/>
        </w:rPr>
        <w:t xml:space="preserve"> 2023. </w:t>
      </w:r>
      <w:r>
        <w:rPr>
          <w:rFonts w:cs="Arial"/>
          <w:sz w:val="20"/>
          <w:szCs w:val="20"/>
          <w:lang w:val="sr-Cyrl-CS"/>
        </w:rPr>
        <w:t>godinu</w:t>
      </w:r>
      <w:r w:rsidR="00671568" w:rsidRPr="00FB5F39">
        <w:rPr>
          <w:rFonts w:cs="Arial"/>
          <w:sz w:val="20"/>
          <w:szCs w:val="20"/>
          <w:lang w:val="sr-Cyrl-CS"/>
        </w:rPr>
        <w:t xml:space="preserve">, </w:t>
      </w:r>
      <w:r>
        <w:rPr>
          <w:rFonts w:cs="Arial"/>
          <w:sz w:val="20"/>
          <w:szCs w:val="20"/>
          <w:lang w:val="sr-Cyrl-CS"/>
        </w:rPr>
        <w:t>Načelnik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opštine</w:t>
      </w:r>
      <w:r w:rsidR="00671568" w:rsidRPr="00FB5F39">
        <w:rPr>
          <w:rFonts w:cs="Arial"/>
          <w:sz w:val="20"/>
          <w:szCs w:val="20"/>
          <w:lang w:val="sr-Cyrl-CS"/>
        </w:rPr>
        <w:t xml:space="preserve">  </w:t>
      </w:r>
      <w:r>
        <w:rPr>
          <w:rFonts w:cs="Arial"/>
          <w:sz w:val="20"/>
          <w:szCs w:val="20"/>
          <w:lang w:val="sr-Cyrl-CS"/>
        </w:rPr>
        <w:t>Ugljevik</w:t>
      </w:r>
      <w:r w:rsidR="00671568" w:rsidRPr="00FB5F39">
        <w:rPr>
          <w:rFonts w:cs="Arial"/>
          <w:sz w:val="20"/>
          <w:szCs w:val="20"/>
          <w:lang w:val="sr-Cyrl-CS"/>
        </w:rPr>
        <w:t xml:space="preserve">, </w:t>
      </w:r>
      <w:r>
        <w:rPr>
          <w:rFonts w:cs="Arial"/>
          <w:sz w:val="20"/>
          <w:szCs w:val="20"/>
          <w:lang w:val="sr-Cyrl-CS"/>
        </w:rPr>
        <w:t>donosi</w:t>
      </w:r>
      <w:r w:rsidR="00671568" w:rsidRPr="00FB5F39">
        <w:rPr>
          <w:rFonts w:cs="Arial"/>
          <w:sz w:val="20"/>
          <w:szCs w:val="20"/>
          <w:lang w:val="sr-Cyrl-CS"/>
        </w:rPr>
        <w:t>:</w:t>
      </w:r>
    </w:p>
    <w:p w:rsidR="00671568" w:rsidRPr="00FB5F39" w:rsidRDefault="00671568" w:rsidP="00671568">
      <w:pPr>
        <w:ind w:right="12" w:firstLine="0"/>
        <w:rPr>
          <w:rFonts w:cs="Arial"/>
          <w:sz w:val="20"/>
          <w:szCs w:val="20"/>
        </w:rPr>
      </w:pPr>
    </w:p>
    <w:p w:rsidR="00671568" w:rsidRPr="00FB5F39" w:rsidRDefault="009A2F50" w:rsidP="00671568">
      <w:pPr>
        <w:ind w:right="12" w:firstLine="0"/>
        <w:jc w:val="center"/>
        <w:rPr>
          <w:rFonts w:cs="Arial"/>
          <w:sz w:val="20"/>
          <w:szCs w:val="20"/>
          <w:lang w:val="sr-Cyrl-CS"/>
        </w:rPr>
      </w:pPr>
      <w:r>
        <w:rPr>
          <w:rFonts w:cs="Arial"/>
          <w:sz w:val="20"/>
          <w:szCs w:val="20"/>
          <w:lang w:val="sr-Cyrl-CS"/>
        </w:rPr>
        <w:t>R J E Š E NJ E</w:t>
      </w:r>
    </w:p>
    <w:p w:rsidR="00671568" w:rsidRPr="00FB5F39" w:rsidRDefault="00671568" w:rsidP="00671568">
      <w:pPr>
        <w:ind w:right="12" w:firstLine="0"/>
        <w:jc w:val="center"/>
        <w:rPr>
          <w:rFonts w:cs="Arial"/>
          <w:sz w:val="20"/>
          <w:szCs w:val="20"/>
          <w:lang w:val="sr-Cyrl-RS"/>
        </w:rPr>
      </w:pPr>
      <w:r w:rsidRPr="00FB5F39">
        <w:rPr>
          <w:rFonts w:cs="Arial"/>
          <w:sz w:val="20"/>
          <w:szCs w:val="20"/>
        </w:rPr>
        <w:t>I</w:t>
      </w:r>
    </w:p>
    <w:p w:rsidR="00671568" w:rsidRPr="00FB5F39" w:rsidRDefault="00671568" w:rsidP="00671568">
      <w:pPr>
        <w:ind w:right="12" w:firstLine="0"/>
        <w:rPr>
          <w:rFonts w:cs="Arial"/>
          <w:sz w:val="20"/>
          <w:szCs w:val="20"/>
          <w:lang w:val="sr-Cyrl-RS"/>
        </w:rPr>
      </w:pPr>
      <w:r w:rsidRPr="00FB5F39">
        <w:rPr>
          <w:rFonts w:cs="Arial"/>
          <w:sz w:val="20"/>
          <w:szCs w:val="20"/>
        </w:rPr>
        <w:t>O</w:t>
      </w:r>
      <w:r w:rsidR="009A2F50">
        <w:rPr>
          <w:rFonts w:cs="Arial"/>
          <w:sz w:val="20"/>
          <w:szCs w:val="20"/>
        </w:rPr>
        <w:t>dobrava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budžetskom</w:t>
      </w:r>
      <w:r w:rsidRPr="00FB5F39">
        <w:rPr>
          <w:rFonts w:cs="Arial"/>
          <w:sz w:val="20"/>
          <w:szCs w:val="20"/>
        </w:rPr>
        <w:t xml:space="preserve">  </w:t>
      </w:r>
      <w:r w:rsidR="009A2F50">
        <w:rPr>
          <w:rFonts w:cs="Arial"/>
          <w:sz w:val="20"/>
          <w:szCs w:val="20"/>
        </w:rPr>
        <w:t>korisniku</w:t>
      </w:r>
      <w:r w:rsidRPr="00FB5F39">
        <w:rPr>
          <w:rFonts w:cs="Arial"/>
          <w:sz w:val="20"/>
          <w:szCs w:val="20"/>
        </w:rPr>
        <w:t xml:space="preserve"> </w:t>
      </w:r>
      <w:r w:rsidRPr="00FB5F39">
        <w:rPr>
          <w:rFonts w:cs="Arial"/>
          <w:sz w:val="20"/>
          <w:szCs w:val="20"/>
          <w:lang w:val="sr-Latn-BA"/>
        </w:rPr>
        <w:t xml:space="preserve"> </w:t>
      </w:r>
      <w:r w:rsidR="009A2F50">
        <w:rPr>
          <w:rFonts w:cs="Arial"/>
          <w:sz w:val="20"/>
          <w:szCs w:val="20"/>
          <w:lang w:val="sr-Cyrl-RS"/>
        </w:rPr>
        <w:t>JU</w:t>
      </w:r>
      <w:r w:rsidRPr="00FB5F39">
        <w:rPr>
          <w:rFonts w:cs="Arial"/>
          <w:sz w:val="20"/>
          <w:szCs w:val="20"/>
          <w:lang w:val="sr-Cyrl-RS"/>
        </w:rPr>
        <w:t xml:space="preserve"> </w:t>
      </w:r>
      <w:r w:rsidR="009A2F50">
        <w:rPr>
          <w:rFonts w:cs="Arial"/>
          <w:sz w:val="20"/>
          <w:szCs w:val="20"/>
          <w:lang w:val="sr-Cyrl-RS"/>
        </w:rPr>
        <w:t>Srednjoškolski</w:t>
      </w:r>
      <w:r w:rsidRPr="00FB5F39">
        <w:rPr>
          <w:rFonts w:cs="Arial"/>
          <w:sz w:val="20"/>
          <w:szCs w:val="20"/>
          <w:lang w:val="sr-Cyrl-RS"/>
        </w:rPr>
        <w:t xml:space="preserve"> </w:t>
      </w:r>
      <w:r w:rsidR="009A2F50">
        <w:rPr>
          <w:rFonts w:cs="Arial"/>
          <w:sz w:val="20"/>
          <w:szCs w:val="20"/>
          <w:lang w:val="sr-Cyrl-RS"/>
        </w:rPr>
        <w:t>centar</w:t>
      </w:r>
      <w:r w:rsidRPr="00FB5F39">
        <w:rPr>
          <w:rFonts w:cs="Arial"/>
          <w:sz w:val="20"/>
          <w:szCs w:val="20"/>
          <w:lang w:val="sr-Cyrl-RS"/>
        </w:rPr>
        <w:t xml:space="preserve"> ''</w:t>
      </w:r>
      <w:r w:rsidR="009A2F50">
        <w:rPr>
          <w:rFonts w:cs="Arial"/>
          <w:sz w:val="20"/>
          <w:szCs w:val="20"/>
          <w:lang w:val="sr-Cyrl-RS"/>
        </w:rPr>
        <w:t>Mihailo</w:t>
      </w:r>
      <w:r w:rsidRPr="00FB5F39">
        <w:rPr>
          <w:rFonts w:cs="Arial"/>
          <w:sz w:val="20"/>
          <w:szCs w:val="20"/>
          <w:lang w:val="sr-Cyrl-RS"/>
        </w:rPr>
        <w:t xml:space="preserve"> </w:t>
      </w:r>
      <w:r w:rsidR="009A2F50">
        <w:rPr>
          <w:rFonts w:cs="Arial"/>
          <w:sz w:val="20"/>
          <w:szCs w:val="20"/>
          <w:lang w:val="sr-Cyrl-RS"/>
        </w:rPr>
        <w:t>Petrović</w:t>
      </w:r>
      <w:r w:rsidRPr="00FB5F39">
        <w:rPr>
          <w:rFonts w:cs="Arial"/>
          <w:sz w:val="20"/>
          <w:szCs w:val="20"/>
          <w:lang w:val="sr-Cyrl-RS"/>
        </w:rPr>
        <w:t xml:space="preserve"> </w:t>
      </w:r>
      <w:r w:rsidR="009A2F50">
        <w:rPr>
          <w:rFonts w:cs="Arial"/>
          <w:sz w:val="20"/>
          <w:szCs w:val="20"/>
          <w:lang w:val="sr-Cyrl-RS"/>
        </w:rPr>
        <w:t>Alas</w:t>
      </w:r>
      <w:r w:rsidRPr="00FB5F39">
        <w:rPr>
          <w:rFonts w:cs="Arial"/>
          <w:sz w:val="20"/>
          <w:szCs w:val="20"/>
          <w:lang w:val="sr-Cyrl-RS"/>
        </w:rPr>
        <w:t xml:space="preserve">'' </w:t>
      </w:r>
      <w:r w:rsidR="009A2F50">
        <w:rPr>
          <w:rFonts w:cs="Arial"/>
          <w:sz w:val="20"/>
          <w:szCs w:val="20"/>
          <w:lang w:val="sr-Cyrl-RS"/>
        </w:rPr>
        <w:t>iz</w:t>
      </w:r>
      <w:r w:rsidRPr="00FB5F39">
        <w:rPr>
          <w:rFonts w:cs="Arial"/>
          <w:sz w:val="20"/>
          <w:szCs w:val="20"/>
          <w:lang w:val="sr-Cyrl-RS"/>
        </w:rPr>
        <w:t xml:space="preserve"> </w:t>
      </w:r>
      <w:r w:rsidR="009A2F50">
        <w:rPr>
          <w:rFonts w:cs="Arial"/>
          <w:sz w:val="20"/>
          <w:szCs w:val="20"/>
          <w:lang w:val="sr-Cyrl-RS"/>
        </w:rPr>
        <w:t>Ugljevika</w:t>
      </w:r>
      <w:r w:rsidRPr="00FB5F39">
        <w:rPr>
          <w:rFonts w:cs="Arial"/>
          <w:sz w:val="20"/>
          <w:szCs w:val="20"/>
        </w:rPr>
        <w:t xml:space="preserve">, </w:t>
      </w:r>
      <w:r w:rsidR="009A2F50">
        <w:rPr>
          <w:rFonts w:cs="Arial"/>
          <w:sz w:val="20"/>
          <w:szCs w:val="20"/>
        </w:rPr>
        <w:t>da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mjesecu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  <w:lang w:val="sr-Cyrl-RS"/>
        </w:rPr>
        <w:t>NOVEMBRU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može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izvršiti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realokacija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budžetskih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sredstava</w:t>
      </w:r>
      <w:r w:rsidRPr="00FB5F39">
        <w:rPr>
          <w:rFonts w:cs="Arial"/>
          <w:sz w:val="20"/>
          <w:szCs w:val="20"/>
        </w:rPr>
        <w:t>:</w:t>
      </w:r>
    </w:p>
    <w:p w:rsidR="00671568" w:rsidRPr="00FB5F39" w:rsidRDefault="00671568" w:rsidP="00671568">
      <w:pPr>
        <w:ind w:right="12" w:firstLine="0"/>
        <w:rPr>
          <w:rFonts w:cs="Arial"/>
          <w:sz w:val="20"/>
          <w:szCs w:val="20"/>
          <w:lang w:val="sr-Latn-BA"/>
        </w:rPr>
      </w:pPr>
    </w:p>
    <w:p w:rsidR="00671568" w:rsidRPr="00FB5F39" w:rsidRDefault="009A2F50" w:rsidP="00671568">
      <w:pPr>
        <w:ind w:right="12"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Sa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pozicije</w:t>
      </w:r>
      <w:r w:rsidR="00671568" w:rsidRPr="00FB5F39">
        <w:rPr>
          <w:rFonts w:cs="Arial"/>
          <w:sz w:val="20"/>
          <w:szCs w:val="20"/>
        </w:rPr>
        <w:t>:</w:t>
      </w:r>
    </w:p>
    <w:p w:rsidR="00671568" w:rsidRPr="00FB5F39" w:rsidRDefault="00671568" w:rsidP="00C03D4B">
      <w:pPr>
        <w:ind w:right="12" w:firstLine="0"/>
        <w:jc w:val="left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>412900</w:t>
      </w:r>
      <w:r w:rsidR="00001355">
        <w:rPr>
          <w:rFonts w:cs="Arial"/>
          <w:sz w:val="20"/>
          <w:szCs w:val="20"/>
        </w:rPr>
        <w:t>-</w:t>
      </w:r>
      <w:r w:rsidR="009A2F50">
        <w:rPr>
          <w:rFonts w:cs="Arial"/>
          <w:sz w:val="20"/>
          <w:szCs w:val="20"/>
        </w:rPr>
        <w:t>Ostali</w:t>
      </w:r>
      <w:r w:rsidR="00001355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neklasifikovani</w:t>
      </w:r>
      <w:r w:rsidR="00001355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rashod</w:t>
      </w:r>
      <w:r w:rsidR="00ED5A44">
        <w:rPr>
          <w:rFonts w:cs="Arial"/>
          <w:sz w:val="20"/>
          <w:szCs w:val="20"/>
          <w:lang w:val="sr-Latn-BA"/>
        </w:rPr>
        <w:t>.......</w:t>
      </w:r>
      <w:r w:rsidR="00001355">
        <w:rPr>
          <w:rFonts w:cs="Arial"/>
          <w:sz w:val="20"/>
          <w:szCs w:val="20"/>
        </w:rPr>
        <w:t xml:space="preserve"> </w:t>
      </w:r>
      <w:r w:rsidRPr="00FB5F39">
        <w:rPr>
          <w:rFonts w:cs="Arial"/>
          <w:sz w:val="20"/>
          <w:szCs w:val="20"/>
        </w:rPr>
        <w:t>970,00</w:t>
      </w:r>
      <w:r w:rsidR="009A2F50">
        <w:rPr>
          <w:rFonts w:cs="Arial"/>
          <w:sz w:val="20"/>
          <w:szCs w:val="20"/>
        </w:rPr>
        <w:t>KM</w:t>
      </w:r>
    </w:p>
    <w:p w:rsidR="00671568" w:rsidRPr="00FB5F39" w:rsidRDefault="00671568" w:rsidP="00C03D4B">
      <w:pPr>
        <w:ind w:right="12" w:firstLine="0"/>
        <w:jc w:val="left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>-511200-</w:t>
      </w:r>
      <w:r w:rsidR="009A2F50">
        <w:rPr>
          <w:rFonts w:cs="Arial"/>
          <w:sz w:val="20"/>
          <w:szCs w:val="20"/>
        </w:rPr>
        <w:t>Izdaci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rekon</w:t>
      </w:r>
      <w:r w:rsidRPr="00FB5F39">
        <w:rPr>
          <w:rFonts w:cs="Arial"/>
          <w:sz w:val="20"/>
          <w:szCs w:val="20"/>
        </w:rPr>
        <w:t>.</w:t>
      </w:r>
      <w:r w:rsidR="009A2F50">
        <w:rPr>
          <w:rFonts w:cs="Arial"/>
          <w:sz w:val="20"/>
          <w:szCs w:val="20"/>
        </w:rPr>
        <w:t>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inv</w:t>
      </w:r>
      <w:r w:rsidRPr="00FB5F39">
        <w:rPr>
          <w:rFonts w:cs="Arial"/>
          <w:sz w:val="20"/>
          <w:szCs w:val="20"/>
        </w:rPr>
        <w:t>.</w:t>
      </w:r>
      <w:r w:rsidR="009A2F50">
        <w:rPr>
          <w:rFonts w:cs="Arial"/>
          <w:sz w:val="20"/>
          <w:szCs w:val="20"/>
        </w:rPr>
        <w:t>održ</w:t>
      </w:r>
      <w:r w:rsidR="00C03D4B">
        <w:rPr>
          <w:rFonts w:cs="Arial"/>
          <w:sz w:val="20"/>
          <w:szCs w:val="20"/>
          <w:lang w:val="sr-Latn-BA"/>
        </w:rPr>
        <w:t>..</w:t>
      </w:r>
      <w:r w:rsidR="00001355">
        <w:rPr>
          <w:rFonts w:cs="Arial"/>
          <w:sz w:val="20"/>
          <w:szCs w:val="20"/>
        </w:rPr>
        <w:t>..</w:t>
      </w:r>
      <w:r w:rsidR="00ED5A44">
        <w:rPr>
          <w:rFonts w:cs="Arial"/>
          <w:sz w:val="20"/>
          <w:szCs w:val="20"/>
          <w:lang w:val="sr-Latn-BA"/>
        </w:rPr>
        <w:t>.....</w:t>
      </w:r>
      <w:r w:rsidR="00001355">
        <w:rPr>
          <w:rFonts w:cs="Arial"/>
          <w:sz w:val="20"/>
          <w:szCs w:val="20"/>
        </w:rPr>
        <w:t>.</w:t>
      </w:r>
      <w:r w:rsidRPr="00FB5F39">
        <w:rPr>
          <w:rFonts w:cs="Arial"/>
          <w:sz w:val="20"/>
          <w:szCs w:val="20"/>
        </w:rPr>
        <w:t>...500,00</w:t>
      </w:r>
      <w:r w:rsidR="009A2F50">
        <w:rPr>
          <w:rFonts w:cs="Arial"/>
          <w:sz w:val="20"/>
          <w:szCs w:val="20"/>
        </w:rPr>
        <w:t>KM</w:t>
      </w:r>
    </w:p>
    <w:p w:rsidR="00671568" w:rsidRPr="00FB5F39" w:rsidRDefault="00671568" w:rsidP="00C03D4B">
      <w:pPr>
        <w:ind w:right="12" w:firstLine="0"/>
        <w:jc w:val="left"/>
        <w:rPr>
          <w:rFonts w:cs="Arial"/>
          <w:sz w:val="20"/>
          <w:szCs w:val="20"/>
        </w:rPr>
      </w:pPr>
    </w:p>
    <w:p w:rsidR="00671568" w:rsidRPr="00FB5F39" w:rsidRDefault="009A2F50" w:rsidP="00C03D4B">
      <w:pPr>
        <w:ind w:right="12" w:firstLine="0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Na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pozicije</w:t>
      </w:r>
      <w:r w:rsidR="00671568" w:rsidRPr="00FB5F39">
        <w:rPr>
          <w:rFonts w:cs="Arial"/>
          <w:sz w:val="20"/>
          <w:szCs w:val="20"/>
        </w:rPr>
        <w:t xml:space="preserve">: </w:t>
      </w:r>
    </w:p>
    <w:p w:rsidR="00671568" w:rsidRPr="00FB5F39" w:rsidRDefault="00671568" w:rsidP="00C03D4B">
      <w:pPr>
        <w:ind w:right="12" w:firstLine="0"/>
        <w:jc w:val="left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>-412400</w:t>
      </w:r>
      <w:r w:rsidR="00001355">
        <w:rPr>
          <w:rFonts w:cs="Arial"/>
          <w:sz w:val="20"/>
          <w:szCs w:val="20"/>
        </w:rPr>
        <w:t>-</w:t>
      </w:r>
      <w:r w:rsidR="009A2F50">
        <w:rPr>
          <w:rFonts w:cs="Arial"/>
          <w:sz w:val="20"/>
          <w:szCs w:val="20"/>
        </w:rPr>
        <w:t>Rashodi</w:t>
      </w:r>
      <w:r w:rsidR="00001355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</w:t>
      </w:r>
      <w:r w:rsidR="00001355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mater</w:t>
      </w:r>
      <w:r w:rsidR="00001355">
        <w:rPr>
          <w:rFonts w:cs="Arial"/>
          <w:sz w:val="20"/>
          <w:szCs w:val="20"/>
        </w:rPr>
        <w:t>.</w:t>
      </w:r>
      <w:r w:rsidR="009A2F50">
        <w:rPr>
          <w:rFonts w:cs="Arial"/>
          <w:sz w:val="20"/>
          <w:szCs w:val="20"/>
        </w:rPr>
        <w:t>za</w:t>
      </w:r>
      <w:r w:rsidR="00001355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pos</w:t>
      </w:r>
      <w:r w:rsidR="00001355">
        <w:rPr>
          <w:rFonts w:cs="Arial"/>
          <w:sz w:val="20"/>
          <w:szCs w:val="20"/>
        </w:rPr>
        <w:t>.</w:t>
      </w:r>
      <w:r w:rsidR="009A2F50">
        <w:rPr>
          <w:rFonts w:cs="Arial"/>
          <w:sz w:val="20"/>
          <w:szCs w:val="20"/>
        </w:rPr>
        <w:t>namjen</w:t>
      </w:r>
      <w:r w:rsidRPr="00FB5F39">
        <w:rPr>
          <w:rFonts w:cs="Arial"/>
          <w:sz w:val="20"/>
          <w:szCs w:val="20"/>
        </w:rPr>
        <w:t>...970,00</w:t>
      </w:r>
      <w:r w:rsidR="009A2F50">
        <w:rPr>
          <w:rFonts w:cs="Arial"/>
          <w:sz w:val="20"/>
          <w:szCs w:val="20"/>
        </w:rPr>
        <w:t>KM</w:t>
      </w:r>
    </w:p>
    <w:p w:rsidR="00671568" w:rsidRPr="00FB5F39" w:rsidRDefault="00671568" w:rsidP="00C03D4B">
      <w:pPr>
        <w:ind w:right="12" w:firstLine="0"/>
        <w:jc w:val="left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>-516100-</w:t>
      </w:r>
      <w:r w:rsidR="009A2F50">
        <w:rPr>
          <w:rFonts w:cs="Arial"/>
          <w:sz w:val="20"/>
          <w:szCs w:val="20"/>
        </w:rPr>
        <w:t>Izdaci</w:t>
      </w:r>
      <w:r w:rsidR="00001355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</w:t>
      </w:r>
      <w:r w:rsidR="00001355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nab</w:t>
      </w:r>
      <w:r w:rsidR="00001355">
        <w:rPr>
          <w:rFonts w:cs="Arial"/>
          <w:sz w:val="20"/>
          <w:szCs w:val="20"/>
        </w:rPr>
        <w:t>.</w:t>
      </w:r>
      <w:r w:rsidR="009A2F50">
        <w:rPr>
          <w:rFonts w:cs="Arial"/>
          <w:sz w:val="20"/>
          <w:szCs w:val="20"/>
        </w:rPr>
        <w:t>sitnog</w:t>
      </w:r>
      <w:r w:rsidR="00001355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inventara</w:t>
      </w:r>
      <w:r w:rsidR="00ED5A44">
        <w:rPr>
          <w:rFonts w:cs="Arial"/>
          <w:sz w:val="20"/>
          <w:szCs w:val="20"/>
          <w:lang w:val="sr-Latn-BA"/>
        </w:rPr>
        <w:t>....</w:t>
      </w:r>
      <w:r w:rsidR="00001355">
        <w:rPr>
          <w:rFonts w:cs="Arial"/>
          <w:sz w:val="20"/>
          <w:szCs w:val="20"/>
        </w:rPr>
        <w:t>.</w:t>
      </w:r>
      <w:r w:rsidRPr="00FB5F39">
        <w:rPr>
          <w:rFonts w:cs="Arial"/>
          <w:sz w:val="20"/>
          <w:szCs w:val="20"/>
        </w:rPr>
        <w:t>.500,00</w:t>
      </w:r>
      <w:r w:rsidR="009A2F50">
        <w:rPr>
          <w:rFonts w:cs="Arial"/>
          <w:sz w:val="20"/>
          <w:szCs w:val="20"/>
        </w:rPr>
        <w:t>KM</w:t>
      </w:r>
    </w:p>
    <w:p w:rsidR="00671568" w:rsidRPr="00FB5F39" w:rsidRDefault="00671568" w:rsidP="00671568">
      <w:pPr>
        <w:ind w:right="12" w:firstLine="0"/>
        <w:jc w:val="center"/>
        <w:rPr>
          <w:rFonts w:cs="Arial"/>
          <w:sz w:val="20"/>
          <w:szCs w:val="20"/>
          <w:lang w:val="sr-Latn-BA"/>
        </w:rPr>
      </w:pPr>
    </w:p>
    <w:p w:rsidR="00671568" w:rsidRPr="00FB5F39" w:rsidRDefault="00671568" w:rsidP="00671568">
      <w:pPr>
        <w:ind w:right="12" w:firstLine="0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ab/>
      </w:r>
      <w:r w:rsidR="009A2F50">
        <w:rPr>
          <w:rFonts w:cs="Arial"/>
          <w:sz w:val="20"/>
          <w:szCs w:val="20"/>
        </w:rPr>
        <w:t>Nalaže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službi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budžeta</w:t>
      </w:r>
      <w:r w:rsidRPr="00FB5F39">
        <w:rPr>
          <w:rFonts w:cs="Arial"/>
          <w:sz w:val="20"/>
          <w:szCs w:val="20"/>
        </w:rPr>
        <w:t xml:space="preserve">, </w:t>
      </w:r>
      <w:r w:rsidR="009A2F50">
        <w:rPr>
          <w:rFonts w:cs="Arial"/>
          <w:sz w:val="20"/>
          <w:szCs w:val="20"/>
        </w:rPr>
        <w:t>tj</w:t>
      </w:r>
      <w:r w:rsidRPr="00FB5F39">
        <w:rPr>
          <w:rFonts w:cs="Arial"/>
          <w:sz w:val="20"/>
          <w:szCs w:val="20"/>
        </w:rPr>
        <w:t>.</w:t>
      </w:r>
      <w:r w:rsidR="009A2F50">
        <w:rPr>
          <w:rFonts w:cs="Arial"/>
          <w:sz w:val="20"/>
          <w:szCs w:val="20"/>
        </w:rPr>
        <w:t>službeniku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zaduženom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unos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operativnog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budžeta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da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može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na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osnovu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ovog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Rješenja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izvršiti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unos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iste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pozicije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po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tački</w:t>
      </w:r>
      <w:r w:rsidRPr="00FB5F39">
        <w:rPr>
          <w:rFonts w:cs="Arial"/>
          <w:sz w:val="20"/>
          <w:szCs w:val="20"/>
        </w:rPr>
        <w:t xml:space="preserve"> 1 </w:t>
      </w:r>
      <w:r w:rsidR="009A2F50">
        <w:rPr>
          <w:rFonts w:cs="Arial"/>
          <w:sz w:val="20"/>
          <w:szCs w:val="20"/>
        </w:rPr>
        <w:t>ovog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Rješenja</w:t>
      </w:r>
      <w:r w:rsidRPr="00FB5F39">
        <w:rPr>
          <w:rFonts w:cs="Arial"/>
          <w:sz w:val="20"/>
          <w:szCs w:val="20"/>
        </w:rPr>
        <w:t>.</w:t>
      </w:r>
    </w:p>
    <w:p w:rsidR="00671568" w:rsidRPr="00FB5F39" w:rsidRDefault="00671568" w:rsidP="00671568">
      <w:pPr>
        <w:ind w:right="12" w:firstLine="0"/>
        <w:jc w:val="center"/>
        <w:rPr>
          <w:rStyle w:val="Emphasis"/>
          <w:rFonts w:cs="Arial"/>
          <w:i w:val="0"/>
          <w:sz w:val="20"/>
          <w:szCs w:val="20"/>
        </w:rPr>
      </w:pPr>
      <w:r w:rsidRPr="00FB5F39">
        <w:rPr>
          <w:rStyle w:val="Emphasis"/>
          <w:rFonts w:cs="Arial"/>
          <w:i w:val="0"/>
          <w:sz w:val="20"/>
          <w:szCs w:val="20"/>
        </w:rPr>
        <w:t>III</w:t>
      </w:r>
    </w:p>
    <w:p w:rsidR="00671568" w:rsidRPr="00FB5F39" w:rsidRDefault="00671568" w:rsidP="00671568">
      <w:pPr>
        <w:ind w:right="12" w:firstLine="0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ab/>
      </w:r>
      <w:r w:rsidR="009A2F50">
        <w:rPr>
          <w:rFonts w:cs="Arial"/>
          <w:sz w:val="20"/>
          <w:szCs w:val="20"/>
        </w:rPr>
        <w:t>Ovo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Rješenje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stupa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na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snagu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danom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donošenja</w:t>
      </w:r>
      <w:r w:rsidRPr="00FB5F39">
        <w:rPr>
          <w:rFonts w:cs="Arial"/>
          <w:sz w:val="20"/>
          <w:szCs w:val="20"/>
        </w:rPr>
        <w:t xml:space="preserve">, </w:t>
      </w:r>
      <w:r w:rsidR="009A2F50">
        <w:rPr>
          <w:rFonts w:cs="Arial"/>
          <w:sz w:val="20"/>
          <w:szCs w:val="20"/>
        </w:rPr>
        <w:t>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isto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će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objaviti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</w:t>
      </w:r>
      <w:r w:rsidRPr="00FB5F39">
        <w:rPr>
          <w:rFonts w:cs="Arial"/>
          <w:sz w:val="20"/>
          <w:szCs w:val="20"/>
        </w:rPr>
        <w:t xml:space="preserve"> „</w:t>
      </w:r>
      <w:r w:rsidR="009A2F50">
        <w:rPr>
          <w:rFonts w:cs="Arial"/>
          <w:sz w:val="20"/>
          <w:szCs w:val="20"/>
        </w:rPr>
        <w:t>Službenom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biltenu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opštine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Ugljevik</w:t>
      </w:r>
      <w:r w:rsidRPr="00FB5F39">
        <w:rPr>
          <w:rFonts w:cs="Arial"/>
          <w:sz w:val="20"/>
          <w:szCs w:val="20"/>
        </w:rPr>
        <w:t xml:space="preserve">“. </w:t>
      </w:r>
    </w:p>
    <w:p w:rsidR="00671568" w:rsidRPr="00FB5F39" w:rsidRDefault="00671568" w:rsidP="00671568">
      <w:pPr>
        <w:ind w:right="12" w:firstLine="0"/>
        <w:rPr>
          <w:rFonts w:cs="Arial"/>
          <w:sz w:val="20"/>
          <w:szCs w:val="20"/>
        </w:rPr>
      </w:pPr>
    </w:p>
    <w:p w:rsidR="00671568" w:rsidRPr="008A52C6" w:rsidRDefault="009A2F50" w:rsidP="008A52C6">
      <w:pPr>
        <w:ind w:right="12" w:firstLine="0"/>
        <w:jc w:val="left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REPUBLIKA</w:t>
      </w:r>
      <w:r w:rsidR="00671568" w:rsidRPr="008A52C6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SRPSKA</w:t>
      </w:r>
    </w:p>
    <w:p w:rsidR="00671568" w:rsidRPr="008A52C6" w:rsidRDefault="009A2F50" w:rsidP="008A52C6">
      <w:pPr>
        <w:ind w:right="12" w:firstLine="0"/>
        <w:jc w:val="left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OPŠTINA</w:t>
      </w:r>
      <w:r w:rsidR="00671568" w:rsidRPr="008A52C6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UGLjEVIK</w:t>
      </w:r>
      <w:r w:rsidR="00671568" w:rsidRPr="008A52C6">
        <w:rPr>
          <w:rFonts w:cs="Arial"/>
          <w:sz w:val="18"/>
          <w:szCs w:val="18"/>
          <w:lang w:val="sr-Cyrl-CS"/>
        </w:rPr>
        <w:t xml:space="preserve">                                    </w:t>
      </w:r>
    </w:p>
    <w:p w:rsidR="00671568" w:rsidRPr="008A52C6" w:rsidRDefault="009A2F50" w:rsidP="008A52C6">
      <w:pPr>
        <w:ind w:right="12" w:firstLine="0"/>
        <w:jc w:val="left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NAČELNIK</w:t>
      </w:r>
      <w:r w:rsidR="00671568" w:rsidRPr="008A52C6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OPŠTINE</w:t>
      </w:r>
      <w:r w:rsidR="00671568" w:rsidRPr="008A52C6">
        <w:rPr>
          <w:rFonts w:cs="Arial"/>
          <w:sz w:val="18"/>
          <w:szCs w:val="18"/>
          <w:lang w:val="sr-Cyrl-CS"/>
        </w:rPr>
        <w:t xml:space="preserve">                                                                                                                </w:t>
      </w:r>
    </w:p>
    <w:p w:rsidR="00671568" w:rsidRPr="008A52C6" w:rsidRDefault="009A2F50" w:rsidP="008A52C6">
      <w:pPr>
        <w:ind w:right="12" w:firstLine="0"/>
        <w:jc w:val="left"/>
        <w:rPr>
          <w:rFonts w:cs="Arial"/>
          <w:sz w:val="18"/>
          <w:szCs w:val="18"/>
          <w:lang w:val="sr-Latn-BA"/>
        </w:rPr>
      </w:pPr>
      <w:r>
        <w:rPr>
          <w:rFonts w:cs="Arial"/>
          <w:sz w:val="18"/>
          <w:szCs w:val="18"/>
          <w:lang w:val="sr-Cyrl-CS"/>
        </w:rPr>
        <w:t>Broj</w:t>
      </w:r>
      <w:r w:rsidR="00671568" w:rsidRPr="008A52C6">
        <w:rPr>
          <w:rFonts w:cs="Arial"/>
          <w:sz w:val="18"/>
          <w:szCs w:val="18"/>
          <w:lang w:val="sr-Cyrl-CS"/>
        </w:rPr>
        <w:t xml:space="preserve">: 02/4-40-1214/23      </w:t>
      </w:r>
      <w:r w:rsidR="00671568" w:rsidRPr="008A52C6">
        <w:rPr>
          <w:rFonts w:cs="Arial"/>
          <w:sz w:val="18"/>
          <w:szCs w:val="18"/>
        </w:rPr>
        <w:t xml:space="preserve">  </w:t>
      </w:r>
      <w:r w:rsidR="00C03D4B">
        <w:rPr>
          <w:rFonts w:cs="Arial"/>
          <w:sz w:val="18"/>
          <w:szCs w:val="18"/>
          <w:lang w:val="sr-Cyrl-CS"/>
        </w:rPr>
        <w:t xml:space="preserve">        </w:t>
      </w:r>
      <w:r>
        <w:rPr>
          <w:rFonts w:cs="Arial"/>
          <w:sz w:val="18"/>
          <w:szCs w:val="18"/>
          <w:lang w:val="sr-Cyrl-CS"/>
        </w:rPr>
        <w:t>NAČELNIK</w:t>
      </w:r>
      <w:r w:rsidR="00671568" w:rsidRPr="008A52C6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OPŠTINE</w:t>
      </w:r>
      <w:r w:rsidR="00671568" w:rsidRPr="008A52C6">
        <w:rPr>
          <w:rFonts w:cs="Arial"/>
          <w:sz w:val="18"/>
          <w:szCs w:val="18"/>
          <w:lang w:val="sr-Cyrl-CS"/>
        </w:rPr>
        <w:t xml:space="preserve">                                       </w:t>
      </w:r>
    </w:p>
    <w:p w:rsidR="00671568" w:rsidRPr="008A52C6" w:rsidRDefault="009A2F50" w:rsidP="008A52C6">
      <w:pPr>
        <w:pBdr>
          <w:bottom w:val="single" w:sz="6" w:space="1" w:color="auto"/>
        </w:pBdr>
        <w:ind w:right="12" w:firstLine="0"/>
        <w:jc w:val="left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Datum</w:t>
      </w:r>
      <w:r w:rsidR="00671568" w:rsidRPr="008A52C6">
        <w:rPr>
          <w:rFonts w:cs="Arial"/>
          <w:sz w:val="18"/>
          <w:szCs w:val="18"/>
          <w:lang w:val="sr-Cyrl-CS"/>
        </w:rPr>
        <w:t>:26.12.2023</w:t>
      </w:r>
      <w:r w:rsidR="00671568" w:rsidRPr="008A52C6">
        <w:rPr>
          <w:rFonts w:cs="Arial"/>
          <w:sz w:val="18"/>
          <w:szCs w:val="18"/>
        </w:rPr>
        <w:t>.</w:t>
      </w:r>
      <w:r>
        <w:rPr>
          <w:rFonts w:cs="Arial"/>
          <w:sz w:val="18"/>
          <w:szCs w:val="18"/>
          <w:lang w:val="sr-Cyrl-CS"/>
        </w:rPr>
        <w:t>god</w:t>
      </w:r>
      <w:r w:rsidR="00671568" w:rsidRPr="008A52C6">
        <w:rPr>
          <w:rFonts w:cs="Arial"/>
          <w:sz w:val="18"/>
          <w:szCs w:val="18"/>
          <w:lang w:val="sr-Cyrl-CS"/>
        </w:rPr>
        <w:t xml:space="preserve">                </w:t>
      </w:r>
      <w:r>
        <w:rPr>
          <w:rFonts w:cs="Arial"/>
          <w:sz w:val="18"/>
          <w:szCs w:val="18"/>
          <w:lang w:val="sr-Cyrl-CS"/>
        </w:rPr>
        <w:t>Vasilije</w:t>
      </w:r>
      <w:r w:rsidR="00671568" w:rsidRPr="008A52C6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Perić</w:t>
      </w:r>
      <w:r w:rsidR="00671568" w:rsidRPr="008A52C6">
        <w:rPr>
          <w:rFonts w:cs="Arial"/>
          <w:sz w:val="18"/>
          <w:szCs w:val="18"/>
          <w:lang w:val="sr-Cyrl-CS"/>
        </w:rPr>
        <w:t xml:space="preserve">, </w:t>
      </w:r>
      <w:r>
        <w:rPr>
          <w:rFonts w:cs="Arial"/>
          <w:sz w:val="18"/>
          <w:szCs w:val="18"/>
          <w:lang w:val="sr-Cyrl-CS"/>
        </w:rPr>
        <w:t>dipl</w:t>
      </w:r>
      <w:r w:rsidR="00671568" w:rsidRPr="008A52C6">
        <w:rPr>
          <w:rFonts w:cs="Arial"/>
          <w:sz w:val="18"/>
          <w:szCs w:val="18"/>
          <w:lang w:val="sr-Cyrl-CS"/>
        </w:rPr>
        <w:t>.</w:t>
      </w:r>
      <w:r>
        <w:rPr>
          <w:rFonts w:cs="Arial"/>
          <w:sz w:val="18"/>
          <w:szCs w:val="18"/>
          <w:lang w:val="sr-Cyrl-CS"/>
        </w:rPr>
        <w:t>ek</w:t>
      </w:r>
      <w:r w:rsidR="00671568" w:rsidRPr="008A52C6">
        <w:rPr>
          <w:rFonts w:cs="Arial"/>
          <w:sz w:val="18"/>
          <w:szCs w:val="18"/>
          <w:lang w:val="sr-Cyrl-CS"/>
        </w:rPr>
        <w:t>.</w:t>
      </w:r>
    </w:p>
    <w:p w:rsidR="00C03D4B" w:rsidRDefault="00C03D4B" w:rsidP="00671568">
      <w:pPr>
        <w:spacing w:line="276" w:lineRule="auto"/>
        <w:ind w:right="12" w:firstLine="0"/>
        <w:rPr>
          <w:rFonts w:cs="Arial"/>
          <w:sz w:val="20"/>
          <w:szCs w:val="20"/>
          <w:lang w:val="sr-Cyrl-CS"/>
        </w:rPr>
      </w:pPr>
    </w:p>
    <w:p w:rsidR="00671568" w:rsidRPr="00FB5F39" w:rsidRDefault="009A2F50" w:rsidP="00671568">
      <w:pPr>
        <w:spacing w:line="276" w:lineRule="auto"/>
        <w:ind w:right="12" w:firstLine="0"/>
        <w:rPr>
          <w:rFonts w:cs="Arial"/>
          <w:sz w:val="20"/>
          <w:szCs w:val="20"/>
          <w:lang w:val="sr-Cyrl-CS"/>
        </w:rPr>
      </w:pPr>
      <w:r>
        <w:rPr>
          <w:rFonts w:cs="Arial"/>
          <w:sz w:val="20"/>
          <w:szCs w:val="20"/>
          <w:lang w:val="sr-Cyrl-CS"/>
        </w:rPr>
        <w:t>Na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osnovu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člana</w:t>
      </w:r>
      <w:r w:rsidR="00671568" w:rsidRPr="00FB5F39">
        <w:rPr>
          <w:rFonts w:cs="Arial"/>
          <w:sz w:val="20"/>
          <w:szCs w:val="20"/>
          <w:lang w:val="sr-Cyrl-CS"/>
        </w:rPr>
        <w:t xml:space="preserve"> 59. </w:t>
      </w:r>
      <w:r>
        <w:rPr>
          <w:rFonts w:cs="Arial"/>
          <w:sz w:val="20"/>
          <w:szCs w:val="20"/>
          <w:lang w:val="sr-Cyrl-CS"/>
        </w:rPr>
        <w:t>Zakona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lokalnoj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samoupravi</w:t>
      </w:r>
      <w:r w:rsidR="00671568" w:rsidRPr="00FB5F39">
        <w:rPr>
          <w:rFonts w:cs="Arial"/>
          <w:sz w:val="20"/>
          <w:szCs w:val="20"/>
          <w:lang w:val="sr-Cyrl-CS"/>
        </w:rPr>
        <w:t xml:space="preserve"> („</w:t>
      </w:r>
      <w:r>
        <w:rPr>
          <w:rFonts w:cs="Arial"/>
          <w:sz w:val="20"/>
          <w:szCs w:val="20"/>
          <w:lang w:val="sr-Cyrl-CS"/>
        </w:rPr>
        <w:t>Službeni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glasnik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Republike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Srpske</w:t>
      </w:r>
      <w:r w:rsidR="00671568" w:rsidRPr="00FB5F39">
        <w:rPr>
          <w:rFonts w:cs="Arial"/>
          <w:sz w:val="20"/>
          <w:szCs w:val="20"/>
          <w:lang w:val="sr-Cyrl-CS"/>
        </w:rPr>
        <w:t xml:space="preserve">“, </w:t>
      </w:r>
      <w:r>
        <w:rPr>
          <w:rFonts w:cs="Arial"/>
          <w:sz w:val="20"/>
          <w:szCs w:val="20"/>
          <w:lang w:val="sr-Cyrl-CS"/>
        </w:rPr>
        <w:t>broj</w:t>
      </w:r>
      <w:r w:rsidR="00671568" w:rsidRPr="00FB5F39">
        <w:rPr>
          <w:rFonts w:cs="Arial"/>
          <w:sz w:val="20"/>
          <w:szCs w:val="20"/>
          <w:lang w:val="sr-Cyrl-CS"/>
        </w:rPr>
        <w:t xml:space="preserve"> 97/16) </w:t>
      </w:r>
      <w:r>
        <w:rPr>
          <w:rFonts w:cs="Arial"/>
          <w:sz w:val="20"/>
          <w:szCs w:val="20"/>
          <w:lang w:val="sr-Cyrl-CS"/>
        </w:rPr>
        <w:t>i</w:t>
      </w:r>
      <w:r w:rsidR="00671568" w:rsidRPr="00FB5F39">
        <w:rPr>
          <w:rFonts w:cs="Arial"/>
          <w:sz w:val="20"/>
          <w:szCs w:val="20"/>
          <w:lang w:val="sr-Cyrl-CS"/>
        </w:rPr>
        <w:t xml:space="preserve">  </w:t>
      </w:r>
      <w:r>
        <w:rPr>
          <w:rFonts w:cs="Arial"/>
          <w:sz w:val="20"/>
          <w:szCs w:val="20"/>
          <w:lang w:val="sr-Cyrl-CS"/>
        </w:rPr>
        <w:t>člana</w:t>
      </w:r>
      <w:r w:rsidR="00671568" w:rsidRPr="00FB5F39">
        <w:rPr>
          <w:rFonts w:cs="Arial"/>
          <w:sz w:val="20"/>
          <w:szCs w:val="20"/>
          <w:lang w:val="sr-Cyrl-CS"/>
        </w:rPr>
        <w:t xml:space="preserve"> 68. </w:t>
      </w:r>
      <w:r>
        <w:rPr>
          <w:rFonts w:cs="Arial"/>
          <w:sz w:val="20"/>
          <w:szCs w:val="20"/>
          <w:lang w:val="sr-Cyrl-CS"/>
        </w:rPr>
        <w:t>Statuta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opštine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Ugljevik</w:t>
      </w:r>
      <w:r w:rsidR="00671568" w:rsidRPr="00FB5F39">
        <w:rPr>
          <w:rFonts w:cs="Arial"/>
          <w:sz w:val="20"/>
          <w:szCs w:val="20"/>
          <w:lang w:val="sr-Cyrl-CS"/>
        </w:rPr>
        <w:t xml:space="preserve"> („</w:t>
      </w:r>
      <w:r>
        <w:rPr>
          <w:rFonts w:cs="Arial"/>
          <w:sz w:val="20"/>
          <w:szCs w:val="20"/>
          <w:lang w:val="sr-Cyrl-CS"/>
        </w:rPr>
        <w:t>Službeni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bilten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opštine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Ugljevik</w:t>
      </w:r>
      <w:r w:rsidR="00671568" w:rsidRPr="00FB5F39">
        <w:rPr>
          <w:rFonts w:cs="Arial"/>
          <w:sz w:val="20"/>
          <w:szCs w:val="20"/>
          <w:lang w:val="sr-Cyrl-CS"/>
        </w:rPr>
        <w:t xml:space="preserve">“, </w:t>
      </w:r>
      <w:r>
        <w:rPr>
          <w:rFonts w:cs="Arial"/>
          <w:sz w:val="20"/>
          <w:szCs w:val="20"/>
          <w:lang w:val="sr-Cyrl-CS"/>
        </w:rPr>
        <w:t>broj</w:t>
      </w:r>
      <w:r w:rsidR="00671568" w:rsidRPr="00FB5F39">
        <w:rPr>
          <w:rFonts w:cs="Arial"/>
          <w:sz w:val="20"/>
          <w:szCs w:val="20"/>
          <w:lang w:val="sr-Cyrl-CS"/>
        </w:rPr>
        <w:t xml:space="preserve"> 7/17) </w:t>
      </w:r>
      <w:r>
        <w:rPr>
          <w:rFonts w:cs="Arial"/>
          <w:sz w:val="20"/>
          <w:szCs w:val="20"/>
          <w:lang w:val="sr-Cyrl-CS"/>
        </w:rPr>
        <w:t>i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člana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 w:rsidR="00671568" w:rsidRPr="00FB5F39">
        <w:rPr>
          <w:rFonts w:cs="Arial"/>
          <w:sz w:val="20"/>
          <w:szCs w:val="20"/>
          <w:lang w:val="sr-Latn-BA"/>
        </w:rPr>
        <w:t xml:space="preserve">8. </w:t>
      </w:r>
      <w:r>
        <w:rPr>
          <w:rFonts w:cs="Arial"/>
          <w:sz w:val="20"/>
          <w:szCs w:val="20"/>
        </w:rPr>
        <w:t>i</w:t>
      </w:r>
      <w:r w:rsidR="00671568" w:rsidRPr="00FB5F39">
        <w:rPr>
          <w:rFonts w:cs="Arial"/>
          <w:sz w:val="20"/>
          <w:szCs w:val="20"/>
        </w:rPr>
        <w:t xml:space="preserve"> </w:t>
      </w:r>
      <w:r w:rsidR="00671568" w:rsidRPr="00FB5F39">
        <w:rPr>
          <w:rFonts w:cs="Arial"/>
          <w:sz w:val="20"/>
          <w:szCs w:val="20"/>
          <w:lang w:val="sr-Cyrl-CS"/>
        </w:rPr>
        <w:t xml:space="preserve">10. </w:t>
      </w:r>
      <w:r>
        <w:rPr>
          <w:rFonts w:cs="Arial"/>
          <w:sz w:val="20"/>
          <w:szCs w:val="20"/>
          <w:lang w:val="sr-Cyrl-CS"/>
        </w:rPr>
        <w:t>Odluke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izvršenju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budžeta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opštine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Ugljevik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za</w:t>
      </w:r>
      <w:r w:rsidR="00671568" w:rsidRPr="00FB5F39">
        <w:rPr>
          <w:rFonts w:cs="Arial"/>
          <w:sz w:val="20"/>
          <w:szCs w:val="20"/>
          <w:lang w:val="sr-Cyrl-CS"/>
        </w:rPr>
        <w:t xml:space="preserve"> 2023. </w:t>
      </w:r>
      <w:r>
        <w:rPr>
          <w:rFonts w:cs="Arial"/>
          <w:sz w:val="20"/>
          <w:szCs w:val="20"/>
          <w:lang w:val="sr-Cyrl-CS"/>
        </w:rPr>
        <w:t>godinu</w:t>
      </w:r>
      <w:r w:rsidR="00671568" w:rsidRPr="00FB5F39">
        <w:rPr>
          <w:rFonts w:cs="Arial"/>
          <w:sz w:val="20"/>
          <w:szCs w:val="20"/>
          <w:lang w:val="sr-Cyrl-CS"/>
        </w:rPr>
        <w:t xml:space="preserve">, </w:t>
      </w:r>
      <w:r>
        <w:rPr>
          <w:rFonts w:cs="Arial"/>
          <w:sz w:val="20"/>
          <w:szCs w:val="20"/>
          <w:lang w:val="sr-Cyrl-CS"/>
        </w:rPr>
        <w:t>Načelnik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opštine</w:t>
      </w:r>
      <w:r w:rsidR="00671568" w:rsidRPr="00FB5F39">
        <w:rPr>
          <w:rFonts w:cs="Arial"/>
          <w:sz w:val="20"/>
          <w:szCs w:val="20"/>
          <w:lang w:val="sr-Cyrl-CS"/>
        </w:rPr>
        <w:t xml:space="preserve">  </w:t>
      </w:r>
      <w:r>
        <w:rPr>
          <w:rFonts w:cs="Arial"/>
          <w:sz w:val="20"/>
          <w:szCs w:val="20"/>
          <w:lang w:val="sr-Cyrl-CS"/>
        </w:rPr>
        <w:t>Ugljevik</w:t>
      </w:r>
      <w:r w:rsidR="00671568" w:rsidRPr="00FB5F39">
        <w:rPr>
          <w:rFonts w:cs="Arial"/>
          <w:sz w:val="20"/>
          <w:szCs w:val="20"/>
          <w:lang w:val="sr-Cyrl-CS"/>
        </w:rPr>
        <w:t xml:space="preserve">, </w:t>
      </w:r>
      <w:r>
        <w:rPr>
          <w:rFonts w:cs="Arial"/>
          <w:sz w:val="20"/>
          <w:szCs w:val="20"/>
          <w:lang w:val="sr-Cyrl-CS"/>
        </w:rPr>
        <w:t>donosi</w:t>
      </w:r>
      <w:r w:rsidR="00671568" w:rsidRPr="00FB5F39">
        <w:rPr>
          <w:rFonts w:cs="Arial"/>
          <w:sz w:val="20"/>
          <w:szCs w:val="20"/>
          <w:lang w:val="sr-Cyrl-CS"/>
        </w:rPr>
        <w:t>:</w:t>
      </w:r>
    </w:p>
    <w:p w:rsidR="00671568" w:rsidRPr="00FB5F39" w:rsidRDefault="00671568" w:rsidP="00671568">
      <w:pPr>
        <w:ind w:right="12" w:firstLine="0"/>
        <w:rPr>
          <w:rFonts w:cs="Arial"/>
          <w:sz w:val="20"/>
          <w:szCs w:val="20"/>
        </w:rPr>
      </w:pPr>
    </w:p>
    <w:p w:rsidR="00671568" w:rsidRPr="00FB5F39" w:rsidRDefault="009A2F50" w:rsidP="00671568">
      <w:pPr>
        <w:ind w:right="12" w:firstLine="0"/>
        <w:jc w:val="center"/>
        <w:rPr>
          <w:rFonts w:cs="Arial"/>
          <w:sz w:val="20"/>
          <w:szCs w:val="20"/>
          <w:lang w:val="sr-Cyrl-CS"/>
        </w:rPr>
      </w:pPr>
      <w:r>
        <w:rPr>
          <w:rFonts w:cs="Arial"/>
          <w:sz w:val="20"/>
          <w:szCs w:val="20"/>
          <w:lang w:val="sr-Cyrl-CS"/>
        </w:rPr>
        <w:t>R J E Š E NJ E</w:t>
      </w:r>
    </w:p>
    <w:p w:rsidR="00671568" w:rsidRPr="00FB5F39" w:rsidRDefault="00671568" w:rsidP="00671568">
      <w:pPr>
        <w:ind w:right="12" w:firstLine="0"/>
        <w:jc w:val="center"/>
        <w:rPr>
          <w:rFonts w:cs="Arial"/>
          <w:sz w:val="20"/>
          <w:szCs w:val="20"/>
          <w:lang w:val="sr-Cyrl-RS"/>
        </w:rPr>
      </w:pPr>
      <w:r w:rsidRPr="00FB5F39">
        <w:rPr>
          <w:rFonts w:cs="Arial"/>
          <w:sz w:val="20"/>
          <w:szCs w:val="20"/>
        </w:rPr>
        <w:t>I</w:t>
      </w:r>
    </w:p>
    <w:p w:rsidR="00671568" w:rsidRPr="00FB5F39" w:rsidRDefault="00671568" w:rsidP="00671568">
      <w:pPr>
        <w:ind w:right="12" w:firstLine="0"/>
        <w:rPr>
          <w:rFonts w:cs="Arial"/>
          <w:sz w:val="20"/>
          <w:szCs w:val="20"/>
          <w:lang w:val="sr-Cyrl-RS"/>
        </w:rPr>
      </w:pPr>
      <w:r w:rsidRPr="00FB5F39">
        <w:rPr>
          <w:rFonts w:cs="Arial"/>
          <w:sz w:val="20"/>
          <w:szCs w:val="20"/>
        </w:rPr>
        <w:t>O</w:t>
      </w:r>
      <w:r w:rsidR="009A2F50">
        <w:rPr>
          <w:rFonts w:cs="Arial"/>
          <w:sz w:val="20"/>
          <w:szCs w:val="20"/>
        </w:rPr>
        <w:t>dobrava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budžetskom</w:t>
      </w:r>
      <w:r w:rsidRPr="00FB5F39">
        <w:rPr>
          <w:rFonts w:cs="Arial"/>
          <w:sz w:val="20"/>
          <w:szCs w:val="20"/>
        </w:rPr>
        <w:t xml:space="preserve">  </w:t>
      </w:r>
      <w:r w:rsidR="009A2F50">
        <w:rPr>
          <w:rFonts w:cs="Arial"/>
          <w:sz w:val="20"/>
          <w:szCs w:val="20"/>
        </w:rPr>
        <w:t>korisniku</w:t>
      </w:r>
      <w:r w:rsidRPr="00FB5F39">
        <w:rPr>
          <w:rFonts w:cs="Arial"/>
          <w:sz w:val="20"/>
          <w:szCs w:val="20"/>
        </w:rPr>
        <w:t xml:space="preserve"> </w:t>
      </w:r>
      <w:r w:rsidRPr="00FB5F39">
        <w:rPr>
          <w:rFonts w:cs="Arial"/>
          <w:sz w:val="20"/>
          <w:szCs w:val="20"/>
          <w:lang w:val="sr-Latn-BA"/>
        </w:rPr>
        <w:t xml:space="preserve"> </w:t>
      </w:r>
      <w:r w:rsidR="009A2F50">
        <w:rPr>
          <w:rFonts w:cs="Arial"/>
          <w:sz w:val="20"/>
          <w:szCs w:val="20"/>
          <w:lang w:val="sr-Cyrl-RS"/>
        </w:rPr>
        <w:t>JU</w:t>
      </w:r>
      <w:r w:rsidRPr="00FB5F39">
        <w:rPr>
          <w:rFonts w:cs="Arial"/>
          <w:sz w:val="20"/>
          <w:szCs w:val="20"/>
          <w:lang w:val="sr-Cyrl-RS"/>
        </w:rPr>
        <w:t xml:space="preserve"> </w:t>
      </w:r>
      <w:r w:rsidR="009A2F50">
        <w:rPr>
          <w:rFonts w:cs="Arial"/>
          <w:sz w:val="20"/>
          <w:szCs w:val="20"/>
          <w:lang w:val="sr-Cyrl-RS"/>
        </w:rPr>
        <w:t>Centru</w:t>
      </w:r>
      <w:r w:rsidRPr="00FB5F39">
        <w:rPr>
          <w:rFonts w:cs="Arial"/>
          <w:sz w:val="20"/>
          <w:szCs w:val="20"/>
          <w:lang w:val="sr-Cyrl-RS"/>
        </w:rPr>
        <w:t xml:space="preserve"> </w:t>
      </w:r>
      <w:r w:rsidR="009A2F50">
        <w:rPr>
          <w:rFonts w:cs="Arial"/>
          <w:sz w:val="20"/>
          <w:szCs w:val="20"/>
          <w:lang w:val="sr-Cyrl-RS"/>
        </w:rPr>
        <w:t>za</w:t>
      </w:r>
      <w:r w:rsidRPr="00FB5F39">
        <w:rPr>
          <w:rFonts w:cs="Arial"/>
          <w:sz w:val="20"/>
          <w:szCs w:val="20"/>
          <w:lang w:val="sr-Cyrl-RS"/>
        </w:rPr>
        <w:t xml:space="preserve"> </w:t>
      </w:r>
      <w:r w:rsidR="009A2F50">
        <w:rPr>
          <w:rFonts w:cs="Arial"/>
          <w:sz w:val="20"/>
          <w:szCs w:val="20"/>
          <w:lang w:val="sr-Cyrl-RS"/>
        </w:rPr>
        <w:t>kulturu</w:t>
      </w:r>
      <w:r w:rsidRPr="00FB5F39">
        <w:rPr>
          <w:rFonts w:cs="Arial"/>
          <w:sz w:val="20"/>
          <w:szCs w:val="20"/>
          <w:lang w:val="sr-Cyrl-RS"/>
        </w:rPr>
        <w:t xml:space="preserve"> „</w:t>
      </w:r>
      <w:r w:rsidR="009A2F50">
        <w:rPr>
          <w:rFonts w:cs="Arial"/>
          <w:sz w:val="20"/>
          <w:szCs w:val="20"/>
          <w:lang w:val="sr-Cyrl-RS"/>
        </w:rPr>
        <w:t>Filip</w:t>
      </w:r>
      <w:r w:rsidRPr="00FB5F39">
        <w:rPr>
          <w:rFonts w:cs="Arial"/>
          <w:sz w:val="20"/>
          <w:szCs w:val="20"/>
          <w:lang w:val="sr-Cyrl-RS"/>
        </w:rPr>
        <w:t xml:space="preserve"> </w:t>
      </w:r>
      <w:r w:rsidR="009A2F50">
        <w:rPr>
          <w:rFonts w:cs="Arial"/>
          <w:sz w:val="20"/>
          <w:szCs w:val="20"/>
          <w:lang w:val="sr-Cyrl-RS"/>
        </w:rPr>
        <w:t>Višnjić</w:t>
      </w:r>
      <w:r w:rsidRPr="00FB5F39">
        <w:rPr>
          <w:rFonts w:cs="Arial"/>
          <w:sz w:val="20"/>
          <w:szCs w:val="20"/>
          <w:lang w:val="sr-Cyrl-RS"/>
        </w:rPr>
        <w:t xml:space="preserve">“ </w:t>
      </w:r>
      <w:r w:rsidR="009A2F50">
        <w:rPr>
          <w:rFonts w:cs="Arial"/>
          <w:sz w:val="20"/>
          <w:szCs w:val="20"/>
          <w:lang w:val="sr-Cyrl-RS"/>
        </w:rPr>
        <w:t>iz</w:t>
      </w:r>
      <w:r w:rsidRPr="00FB5F39">
        <w:rPr>
          <w:rFonts w:cs="Arial"/>
          <w:sz w:val="20"/>
          <w:szCs w:val="20"/>
          <w:lang w:val="sr-Cyrl-RS"/>
        </w:rPr>
        <w:t xml:space="preserve"> </w:t>
      </w:r>
      <w:r w:rsidR="009A2F50">
        <w:rPr>
          <w:rFonts w:cs="Arial"/>
          <w:sz w:val="20"/>
          <w:szCs w:val="20"/>
          <w:lang w:val="sr-Cyrl-RS"/>
        </w:rPr>
        <w:t>Ugljevika</w:t>
      </w:r>
      <w:r w:rsidRPr="00FB5F39">
        <w:rPr>
          <w:rFonts w:cs="Arial"/>
          <w:sz w:val="20"/>
          <w:szCs w:val="20"/>
        </w:rPr>
        <w:t xml:space="preserve">, </w:t>
      </w:r>
      <w:r w:rsidR="009A2F50">
        <w:rPr>
          <w:rFonts w:cs="Arial"/>
          <w:sz w:val="20"/>
          <w:szCs w:val="20"/>
        </w:rPr>
        <w:t>da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mjesecu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  <w:lang w:val="sr-Cyrl-RS"/>
        </w:rPr>
        <w:t>NOVEMBRU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može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izvršiti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realokacija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budžetskih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sredstava</w:t>
      </w:r>
      <w:r w:rsidRPr="00FB5F39">
        <w:rPr>
          <w:rFonts w:cs="Arial"/>
          <w:sz w:val="20"/>
          <w:szCs w:val="20"/>
        </w:rPr>
        <w:t>:</w:t>
      </w:r>
    </w:p>
    <w:p w:rsidR="00671568" w:rsidRPr="00FB5F39" w:rsidRDefault="00671568" w:rsidP="00671568">
      <w:pPr>
        <w:ind w:right="12" w:firstLine="0"/>
        <w:rPr>
          <w:rFonts w:cs="Arial"/>
          <w:sz w:val="20"/>
          <w:szCs w:val="20"/>
          <w:lang w:val="sr-Latn-BA"/>
        </w:rPr>
      </w:pPr>
    </w:p>
    <w:p w:rsidR="00671568" w:rsidRPr="00FB5F39" w:rsidRDefault="009A2F50" w:rsidP="00671568">
      <w:pPr>
        <w:ind w:right="12"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Sa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pozicije</w:t>
      </w:r>
      <w:r w:rsidR="00671568" w:rsidRPr="00FB5F39">
        <w:rPr>
          <w:rFonts w:cs="Arial"/>
          <w:sz w:val="20"/>
          <w:szCs w:val="20"/>
        </w:rPr>
        <w:t>:</w:t>
      </w:r>
    </w:p>
    <w:p w:rsidR="00671568" w:rsidRPr="00FB5F39" w:rsidRDefault="00671568" w:rsidP="00C03D4B">
      <w:pPr>
        <w:ind w:right="12" w:firstLine="0"/>
        <w:jc w:val="left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>-412700-</w:t>
      </w:r>
      <w:r w:rsidR="009A2F50">
        <w:rPr>
          <w:rFonts w:cs="Arial"/>
          <w:sz w:val="20"/>
          <w:szCs w:val="20"/>
        </w:rPr>
        <w:t>Rashodi</w:t>
      </w:r>
      <w:r w:rsidR="00B13E4D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</w:t>
      </w:r>
      <w:r w:rsidR="00B13E4D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stručne</w:t>
      </w:r>
      <w:r w:rsidR="00B13E4D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usluge</w:t>
      </w:r>
      <w:r w:rsidR="00B13E4D">
        <w:rPr>
          <w:rFonts w:cs="Arial"/>
          <w:sz w:val="20"/>
          <w:szCs w:val="20"/>
        </w:rPr>
        <w:t>......</w:t>
      </w:r>
      <w:r w:rsidR="00ED5A44">
        <w:rPr>
          <w:rFonts w:cs="Arial"/>
          <w:sz w:val="20"/>
          <w:szCs w:val="20"/>
          <w:lang w:val="sr-Latn-BA"/>
        </w:rPr>
        <w:t>...</w:t>
      </w:r>
      <w:r w:rsidR="00B13E4D">
        <w:rPr>
          <w:rFonts w:cs="Arial"/>
          <w:sz w:val="20"/>
          <w:szCs w:val="20"/>
        </w:rPr>
        <w:t>.</w:t>
      </w:r>
      <w:r w:rsidRPr="00FB5F39">
        <w:rPr>
          <w:rFonts w:cs="Arial"/>
          <w:sz w:val="20"/>
          <w:szCs w:val="20"/>
        </w:rPr>
        <w:t>.....24,00</w:t>
      </w:r>
      <w:r w:rsidR="009A2F50">
        <w:rPr>
          <w:rFonts w:cs="Arial"/>
          <w:sz w:val="20"/>
          <w:szCs w:val="20"/>
        </w:rPr>
        <w:t>KM</w:t>
      </w:r>
    </w:p>
    <w:p w:rsidR="00671568" w:rsidRPr="00FB5F39" w:rsidRDefault="00671568" w:rsidP="00C03D4B">
      <w:pPr>
        <w:ind w:right="12" w:firstLine="0"/>
        <w:jc w:val="left"/>
        <w:rPr>
          <w:rFonts w:cs="Arial"/>
          <w:sz w:val="20"/>
          <w:szCs w:val="20"/>
        </w:rPr>
      </w:pPr>
    </w:p>
    <w:p w:rsidR="00671568" w:rsidRPr="00FB5F39" w:rsidRDefault="009A2F50" w:rsidP="00C03D4B">
      <w:pPr>
        <w:ind w:right="12" w:firstLine="0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Na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pozicije</w:t>
      </w:r>
      <w:r w:rsidR="00671568" w:rsidRPr="00FB5F39">
        <w:rPr>
          <w:rFonts w:cs="Arial"/>
          <w:sz w:val="20"/>
          <w:szCs w:val="20"/>
        </w:rPr>
        <w:t xml:space="preserve">: </w:t>
      </w:r>
    </w:p>
    <w:p w:rsidR="00671568" w:rsidRPr="00FB5F39" w:rsidRDefault="00671568" w:rsidP="00C03D4B">
      <w:pPr>
        <w:ind w:right="12" w:firstLine="0"/>
        <w:jc w:val="left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 xml:space="preserve">-412300- </w:t>
      </w:r>
      <w:r w:rsidR="009A2F50">
        <w:rPr>
          <w:rFonts w:cs="Arial"/>
          <w:sz w:val="20"/>
          <w:szCs w:val="20"/>
        </w:rPr>
        <w:t>Rashodi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režijski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materijal</w:t>
      </w:r>
      <w:r w:rsidRPr="00FB5F39">
        <w:rPr>
          <w:rFonts w:cs="Arial"/>
          <w:sz w:val="20"/>
          <w:szCs w:val="20"/>
        </w:rPr>
        <w:t>.</w:t>
      </w:r>
      <w:r w:rsidR="00ED5A44">
        <w:rPr>
          <w:rFonts w:cs="Arial"/>
          <w:sz w:val="20"/>
          <w:szCs w:val="20"/>
          <w:lang w:val="sr-Latn-BA"/>
        </w:rPr>
        <w:t>.....</w:t>
      </w:r>
      <w:r w:rsidR="00C03D4B">
        <w:rPr>
          <w:rFonts w:cs="Arial"/>
          <w:sz w:val="20"/>
          <w:szCs w:val="20"/>
          <w:lang w:val="sr-Latn-BA"/>
        </w:rPr>
        <w:t>..</w:t>
      </w:r>
      <w:r w:rsidRPr="00FB5F39">
        <w:rPr>
          <w:rFonts w:cs="Arial"/>
          <w:sz w:val="20"/>
          <w:szCs w:val="20"/>
        </w:rPr>
        <w:t>..19,00</w:t>
      </w:r>
      <w:r w:rsidR="009A2F50">
        <w:rPr>
          <w:rFonts w:cs="Arial"/>
          <w:sz w:val="20"/>
          <w:szCs w:val="20"/>
        </w:rPr>
        <w:t>KM</w:t>
      </w:r>
    </w:p>
    <w:p w:rsidR="00671568" w:rsidRPr="00FB5F39" w:rsidRDefault="00671568" w:rsidP="00C03D4B">
      <w:pPr>
        <w:ind w:right="12" w:firstLine="0"/>
        <w:jc w:val="left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>-413900-</w:t>
      </w:r>
      <w:r w:rsidR="009A2F50">
        <w:rPr>
          <w:rFonts w:cs="Arial"/>
          <w:sz w:val="20"/>
          <w:szCs w:val="20"/>
        </w:rPr>
        <w:t>Rashodi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po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osnovu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zateznih</w:t>
      </w:r>
      <w:r w:rsidRPr="00FB5F39">
        <w:rPr>
          <w:rFonts w:cs="Arial"/>
          <w:sz w:val="20"/>
          <w:szCs w:val="20"/>
        </w:rPr>
        <w:t xml:space="preserve"> </w:t>
      </w:r>
      <w:r w:rsidR="00ED5A44">
        <w:rPr>
          <w:rFonts w:cs="Arial"/>
          <w:sz w:val="20"/>
          <w:szCs w:val="20"/>
        </w:rPr>
        <w:t>kama</w:t>
      </w:r>
      <w:r w:rsidR="00ED5A44">
        <w:rPr>
          <w:rFonts w:cs="Arial"/>
          <w:sz w:val="20"/>
          <w:szCs w:val="20"/>
          <w:lang w:val="sr-Latn-BA"/>
        </w:rPr>
        <w:t>ta</w:t>
      </w:r>
      <w:r w:rsidRPr="00FB5F39">
        <w:rPr>
          <w:rFonts w:cs="Arial"/>
          <w:sz w:val="20"/>
          <w:szCs w:val="20"/>
        </w:rPr>
        <w:t>.5,00</w:t>
      </w:r>
      <w:r w:rsidR="009A2F50">
        <w:rPr>
          <w:rFonts w:cs="Arial"/>
          <w:sz w:val="20"/>
          <w:szCs w:val="20"/>
        </w:rPr>
        <w:t>KM</w:t>
      </w:r>
    </w:p>
    <w:p w:rsidR="00671568" w:rsidRPr="00FB5F39" w:rsidRDefault="00671568" w:rsidP="00671568">
      <w:pPr>
        <w:ind w:right="12" w:firstLine="0"/>
        <w:jc w:val="center"/>
        <w:rPr>
          <w:rFonts w:cs="Arial"/>
          <w:sz w:val="20"/>
          <w:szCs w:val="20"/>
          <w:lang w:val="sr-Latn-BA"/>
        </w:rPr>
      </w:pPr>
    </w:p>
    <w:p w:rsidR="00671568" w:rsidRPr="00FB5F39" w:rsidRDefault="00671568" w:rsidP="00671568">
      <w:pPr>
        <w:ind w:right="12" w:firstLine="0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ab/>
      </w:r>
      <w:r w:rsidR="009A2F50">
        <w:rPr>
          <w:rFonts w:cs="Arial"/>
          <w:sz w:val="20"/>
          <w:szCs w:val="20"/>
        </w:rPr>
        <w:t>Nalaže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službi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budžeta</w:t>
      </w:r>
      <w:r w:rsidRPr="00FB5F39">
        <w:rPr>
          <w:rFonts w:cs="Arial"/>
          <w:sz w:val="20"/>
          <w:szCs w:val="20"/>
        </w:rPr>
        <w:t xml:space="preserve">, </w:t>
      </w:r>
      <w:r w:rsidR="009A2F50">
        <w:rPr>
          <w:rFonts w:cs="Arial"/>
          <w:sz w:val="20"/>
          <w:szCs w:val="20"/>
        </w:rPr>
        <w:t>tj</w:t>
      </w:r>
      <w:r w:rsidRPr="00FB5F39">
        <w:rPr>
          <w:rFonts w:cs="Arial"/>
          <w:sz w:val="20"/>
          <w:szCs w:val="20"/>
        </w:rPr>
        <w:t>.</w:t>
      </w:r>
      <w:r w:rsidR="009A2F50">
        <w:rPr>
          <w:rFonts w:cs="Arial"/>
          <w:sz w:val="20"/>
          <w:szCs w:val="20"/>
        </w:rPr>
        <w:t>službeniku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zaduženom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unos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operativnog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budžeta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da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može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na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osnovu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ovog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Rješenja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izvršiti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unos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iste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pozicije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po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tački</w:t>
      </w:r>
      <w:r w:rsidRPr="00FB5F39">
        <w:rPr>
          <w:rFonts w:cs="Arial"/>
          <w:sz w:val="20"/>
          <w:szCs w:val="20"/>
        </w:rPr>
        <w:t xml:space="preserve"> 1 </w:t>
      </w:r>
      <w:r w:rsidR="009A2F50">
        <w:rPr>
          <w:rFonts w:cs="Arial"/>
          <w:sz w:val="20"/>
          <w:szCs w:val="20"/>
        </w:rPr>
        <w:t>ovog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Rješenja</w:t>
      </w:r>
      <w:r w:rsidRPr="00FB5F39">
        <w:rPr>
          <w:rFonts w:cs="Arial"/>
          <w:sz w:val="20"/>
          <w:szCs w:val="20"/>
        </w:rPr>
        <w:t>.</w:t>
      </w:r>
    </w:p>
    <w:p w:rsidR="00671568" w:rsidRPr="00FB5F39" w:rsidRDefault="00671568" w:rsidP="00671568">
      <w:pPr>
        <w:ind w:right="12" w:firstLine="0"/>
        <w:jc w:val="center"/>
        <w:rPr>
          <w:rStyle w:val="Emphasis"/>
          <w:rFonts w:cs="Arial"/>
          <w:i w:val="0"/>
          <w:sz w:val="20"/>
          <w:szCs w:val="20"/>
        </w:rPr>
      </w:pPr>
      <w:r w:rsidRPr="00FB5F39">
        <w:rPr>
          <w:rStyle w:val="Emphasis"/>
          <w:rFonts w:cs="Arial"/>
          <w:i w:val="0"/>
          <w:sz w:val="20"/>
          <w:szCs w:val="20"/>
        </w:rPr>
        <w:t>III</w:t>
      </w:r>
    </w:p>
    <w:p w:rsidR="00671568" w:rsidRPr="00FB5F39" w:rsidRDefault="00671568" w:rsidP="00671568">
      <w:pPr>
        <w:ind w:right="12" w:firstLine="0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ab/>
      </w:r>
      <w:r w:rsidR="009A2F50">
        <w:rPr>
          <w:rFonts w:cs="Arial"/>
          <w:sz w:val="20"/>
          <w:szCs w:val="20"/>
        </w:rPr>
        <w:t>Ovo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Rješenje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stupa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na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snagu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danom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donošenja</w:t>
      </w:r>
      <w:r w:rsidRPr="00FB5F39">
        <w:rPr>
          <w:rFonts w:cs="Arial"/>
          <w:sz w:val="20"/>
          <w:szCs w:val="20"/>
        </w:rPr>
        <w:t xml:space="preserve">, </w:t>
      </w:r>
      <w:r w:rsidR="009A2F50">
        <w:rPr>
          <w:rFonts w:cs="Arial"/>
          <w:sz w:val="20"/>
          <w:szCs w:val="20"/>
        </w:rPr>
        <w:t>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isto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će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objaviti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</w:t>
      </w:r>
      <w:r w:rsidRPr="00FB5F39">
        <w:rPr>
          <w:rFonts w:cs="Arial"/>
          <w:sz w:val="20"/>
          <w:szCs w:val="20"/>
        </w:rPr>
        <w:t xml:space="preserve"> „</w:t>
      </w:r>
      <w:r w:rsidR="009A2F50">
        <w:rPr>
          <w:rFonts w:cs="Arial"/>
          <w:sz w:val="20"/>
          <w:szCs w:val="20"/>
        </w:rPr>
        <w:t>Službenom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biltenu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opštine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Ugljevik</w:t>
      </w:r>
      <w:r w:rsidRPr="00FB5F39">
        <w:rPr>
          <w:rFonts w:cs="Arial"/>
          <w:sz w:val="20"/>
          <w:szCs w:val="20"/>
        </w:rPr>
        <w:t xml:space="preserve">“. </w:t>
      </w:r>
    </w:p>
    <w:p w:rsidR="00671568" w:rsidRPr="00FB5F39" w:rsidRDefault="00671568" w:rsidP="00671568">
      <w:pPr>
        <w:ind w:right="12" w:firstLine="0"/>
        <w:rPr>
          <w:rFonts w:cs="Arial"/>
          <w:sz w:val="20"/>
          <w:szCs w:val="20"/>
        </w:rPr>
      </w:pPr>
    </w:p>
    <w:p w:rsidR="00671568" w:rsidRPr="00C03D4B" w:rsidRDefault="009A2F50" w:rsidP="00C03D4B">
      <w:pPr>
        <w:ind w:right="12" w:firstLine="0"/>
        <w:jc w:val="left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REPUBLIKA</w:t>
      </w:r>
      <w:r w:rsidR="00671568" w:rsidRPr="00C03D4B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SRPSKA</w:t>
      </w:r>
    </w:p>
    <w:p w:rsidR="00671568" w:rsidRPr="00C03D4B" w:rsidRDefault="009A2F50" w:rsidP="00C03D4B">
      <w:pPr>
        <w:ind w:right="12" w:firstLine="0"/>
        <w:jc w:val="left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OPŠTINA</w:t>
      </w:r>
      <w:r w:rsidR="00671568" w:rsidRPr="00C03D4B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UGLjEVIK</w:t>
      </w:r>
      <w:r w:rsidR="00671568" w:rsidRPr="00C03D4B">
        <w:rPr>
          <w:rFonts w:cs="Arial"/>
          <w:sz w:val="18"/>
          <w:szCs w:val="18"/>
          <w:lang w:val="sr-Cyrl-CS"/>
        </w:rPr>
        <w:t xml:space="preserve">                                    </w:t>
      </w:r>
    </w:p>
    <w:p w:rsidR="00671568" w:rsidRPr="00C03D4B" w:rsidRDefault="009A2F50" w:rsidP="00C03D4B">
      <w:pPr>
        <w:ind w:right="12" w:firstLine="0"/>
        <w:jc w:val="left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NAČELNIK</w:t>
      </w:r>
      <w:r w:rsidR="00671568" w:rsidRPr="00C03D4B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OPŠTINE</w:t>
      </w:r>
      <w:r w:rsidR="00671568" w:rsidRPr="00C03D4B">
        <w:rPr>
          <w:rFonts w:cs="Arial"/>
          <w:sz w:val="18"/>
          <w:szCs w:val="18"/>
          <w:lang w:val="sr-Cyrl-CS"/>
        </w:rPr>
        <w:t xml:space="preserve">                                                                                                                </w:t>
      </w:r>
    </w:p>
    <w:p w:rsidR="00671568" w:rsidRPr="00C03D4B" w:rsidRDefault="009A2F50" w:rsidP="00C03D4B">
      <w:pPr>
        <w:ind w:right="12" w:firstLine="0"/>
        <w:jc w:val="left"/>
        <w:rPr>
          <w:rFonts w:cs="Arial"/>
          <w:sz w:val="18"/>
          <w:szCs w:val="18"/>
          <w:lang w:val="sr-Latn-BA"/>
        </w:rPr>
      </w:pPr>
      <w:r>
        <w:rPr>
          <w:rFonts w:cs="Arial"/>
          <w:sz w:val="18"/>
          <w:szCs w:val="18"/>
          <w:lang w:val="sr-Cyrl-CS"/>
        </w:rPr>
        <w:t>Broj</w:t>
      </w:r>
      <w:r w:rsidR="00671568" w:rsidRPr="00C03D4B">
        <w:rPr>
          <w:rFonts w:cs="Arial"/>
          <w:sz w:val="18"/>
          <w:szCs w:val="18"/>
          <w:lang w:val="sr-Cyrl-CS"/>
        </w:rPr>
        <w:t xml:space="preserve">: 02/4-40-1213/23      </w:t>
      </w:r>
      <w:r w:rsidR="00671568" w:rsidRPr="00C03D4B">
        <w:rPr>
          <w:rFonts w:cs="Arial"/>
          <w:sz w:val="18"/>
          <w:szCs w:val="18"/>
        </w:rPr>
        <w:t xml:space="preserve">  </w:t>
      </w:r>
      <w:r w:rsidR="00C03D4B">
        <w:rPr>
          <w:rFonts w:cs="Arial"/>
          <w:sz w:val="18"/>
          <w:szCs w:val="18"/>
          <w:lang w:val="sr-Cyrl-CS"/>
        </w:rPr>
        <w:t xml:space="preserve">     </w:t>
      </w:r>
      <w:r>
        <w:rPr>
          <w:rFonts w:cs="Arial"/>
          <w:sz w:val="18"/>
          <w:szCs w:val="18"/>
          <w:lang w:val="sr-Cyrl-CS"/>
        </w:rPr>
        <w:t>NAČELNIK</w:t>
      </w:r>
      <w:r w:rsidR="00671568" w:rsidRPr="00C03D4B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OPŠTINE</w:t>
      </w:r>
      <w:r w:rsidR="00671568" w:rsidRPr="00C03D4B">
        <w:rPr>
          <w:rFonts w:cs="Arial"/>
          <w:sz w:val="18"/>
          <w:szCs w:val="18"/>
          <w:lang w:val="sr-Cyrl-CS"/>
        </w:rPr>
        <w:t xml:space="preserve">                                        </w:t>
      </w:r>
    </w:p>
    <w:p w:rsidR="00671568" w:rsidRPr="00C03D4B" w:rsidRDefault="009A2F50" w:rsidP="00C03D4B">
      <w:pPr>
        <w:pBdr>
          <w:bottom w:val="single" w:sz="6" w:space="1" w:color="auto"/>
        </w:pBdr>
        <w:ind w:right="12" w:firstLine="0"/>
        <w:jc w:val="left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Datum</w:t>
      </w:r>
      <w:r w:rsidR="00671568" w:rsidRPr="00C03D4B">
        <w:rPr>
          <w:rFonts w:cs="Arial"/>
          <w:sz w:val="18"/>
          <w:szCs w:val="18"/>
          <w:lang w:val="sr-Cyrl-CS"/>
        </w:rPr>
        <w:t>:26.12.2023</w:t>
      </w:r>
      <w:r w:rsidR="00671568" w:rsidRPr="00C03D4B">
        <w:rPr>
          <w:rFonts w:cs="Arial"/>
          <w:sz w:val="18"/>
          <w:szCs w:val="18"/>
        </w:rPr>
        <w:t>.</w:t>
      </w:r>
      <w:r>
        <w:rPr>
          <w:rFonts w:cs="Arial"/>
          <w:sz w:val="18"/>
          <w:szCs w:val="18"/>
          <w:lang w:val="sr-Cyrl-CS"/>
        </w:rPr>
        <w:t>god</w:t>
      </w:r>
      <w:r w:rsidR="00671568" w:rsidRPr="00C03D4B">
        <w:rPr>
          <w:rFonts w:cs="Arial"/>
          <w:sz w:val="18"/>
          <w:szCs w:val="18"/>
          <w:lang w:val="sr-Cyrl-CS"/>
        </w:rPr>
        <w:t xml:space="preserve">             </w:t>
      </w:r>
      <w:r>
        <w:rPr>
          <w:rFonts w:cs="Arial"/>
          <w:sz w:val="18"/>
          <w:szCs w:val="18"/>
          <w:lang w:val="sr-Cyrl-CS"/>
        </w:rPr>
        <w:t>Vasilije</w:t>
      </w:r>
      <w:r w:rsidR="00671568" w:rsidRPr="00C03D4B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Perić</w:t>
      </w:r>
      <w:r w:rsidR="00671568" w:rsidRPr="00C03D4B">
        <w:rPr>
          <w:rFonts w:cs="Arial"/>
          <w:sz w:val="18"/>
          <w:szCs w:val="18"/>
          <w:lang w:val="sr-Cyrl-CS"/>
        </w:rPr>
        <w:t xml:space="preserve">, </w:t>
      </w:r>
      <w:r>
        <w:rPr>
          <w:rFonts w:cs="Arial"/>
          <w:sz w:val="18"/>
          <w:szCs w:val="18"/>
          <w:lang w:val="sr-Cyrl-CS"/>
        </w:rPr>
        <w:t>dipl</w:t>
      </w:r>
      <w:r w:rsidR="00671568" w:rsidRPr="00C03D4B">
        <w:rPr>
          <w:rFonts w:cs="Arial"/>
          <w:sz w:val="18"/>
          <w:szCs w:val="18"/>
          <w:lang w:val="sr-Cyrl-CS"/>
        </w:rPr>
        <w:t>.</w:t>
      </w:r>
      <w:r>
        <w:rPr>
          <w:rFonts w:cs="Arial"/>
          <w:sz w:val="18"/>
          <w:szCs w:val="18"/>
          <w:lang w:val="sr-Cyrl-CS"/>
        </w:rPr>
        <w:t>ek</w:t>
      </w:r>
      <w:r w:rsidR="00671568" w:rsidRPr="00C03D4B">
        <w:rPr>
          <w:rFonts w:cs="Arial"/>
          <w:sz w:val="18"/>
          <w:szCs w:val="18"/>
          <w:lang w:val="sr-Cyrl-CS"/>
        </w:rPr>
        <w:t>.</w:t>
      </w:r>
    </w:p>
    <w:p w:rsidR="00C03D4B" w:rsidRDefault="00C03D4B" w:rsidP="00671568">
      <w:pPr>
        <w:spacing w:line="276" w:lineRule="auto"/>
        <w:ind w:right="12" w:firstLine="0"/>
        <w:rPr>
          <w:rFonts w:cs="Arial"/>
          <w:sz w:val="20"/>
          <w:szCs w:val="20"/>
          <w:lang w:val="sr-Cyrl-CS"/>
        </w:rPr>
      </w:pPr>
    </w:p>
    <w:p w:rsidR="00671568" w:rsidRPr="00FB5F39" w:rsidRDefault="009A2F50" w:rsidP="00671568">
      <w:pPr>
        <w:spacing w:line="276" w:lineRule="auto"/>
        <w:ind w:right="12" w:firstLine="0"/>
        <w:rPr>
          <w:rFonts w:cs="Arial"/>
          <w:sz w:val="20"/>
          <w:szCs w:val="20"/>
          <w:lang w:val="sr-Cyrl-CS"/>
        </w:rPr>
      </w:pPr>
      <w:r>
        <w:rPr>
          <w:rFonts w:cs="Arial"/>
          <w:sz w:val="20"/>
          <w:szCs w:val="20"/>
          <w:lang w:val="sr-Cyrl-CS"/>
        </w:rPr>
        <w:t>Na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osnovu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člana</w:t>
      </w:r>
      <w:r w:rsidR="00671568" w:rsidRPr="00FB5F39">
        <w:rPr>
          <w:rFonts w:cs="Arial"/>
          <w:sz w:val="20"/>
          <w:szCs w:val="20"/>
          <w:lang w:val="sr-Cyrl-CS"/>
        </w:rPr>
        <w:t xml:space="preserve"> 59. </w:t>
      </w:r>
      <w:r>
        <w:rPr>
          <w:rFonts w:cs="Arial"/>
          <w:sz w:val="20"/>
          <w:szCs w:val="20"/>
          <w:lang w:val="sr-Cyrl-CS"/>
        </w:rPr>
        <w:t>Zakona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lokalnoj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samoupravi</w:t>
      </w:r>
      <w:r w:rsidR="00671568" w:rsidRPr="00FB5F39">
        <w:rPr>
          <w:rFonts w:cs="Arial"/>
          <w:sz w:val="20"/>
          <w:szCs w:val="20"/>
          <w:lang w:val="sr-Cyrl-CS"/>
        </w:rPr>
        <w:t xml:space="preserve"> („</w:t>
      </w:r>
      <w:r>
        <w:rPr>
          <w:rFonts w:cs="Arial"/>
          <w:sz w:val="20"/>
          <w:szCs w:val="20"/>
          <w:lang w:val="sr-Cyrl-CS"/>
        </w:rPr>
        <w:t>Službeni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glasnik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Republike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Srpske</w:t>
      </w:r>
      <w:r w:rsidR="00671568" w:rsidRPr="00FB5F39">
        <w:rPr>
          <w:rFonts w:cs="Arial"/>
          <w:sz w:val="20"/>
          <w:szCs w:val="20"/>
          <w:lang w:val="sr-Cyrl-CS"/>
        </w:rPr>
        <w:t xml:space="preserve">“, </w:t>
      </w:r>
      <w:r>
        <w:rPr>
          <w:rFonts w:cs="Arial"/>
          <w:sz w:val="20"/>
          <w:szCs w:val="20"/>
          <w:lang w:val="sr-Cyrl-CS"/>
        </w:rPr>
        <w:t>broj</w:t>
      </w:r>
      <w:r w:rsidR="00671568" w:rsidRPr="00FB5F39">
        <w:rPr>
          <w:rFonts w:cs="Arial"/>
          <w:sz w:val="20"/>
          <w:szCs w:val="20"/>
          <w:lang w:val="sr-Cyrl-CS"/>
        </w:rPr>
        <w:t xml:space="preserve"> 97/16) </w:t>
      </w:r>
      <w:r>
        <w:rPr>
          <w:rFonts w:cs="Arial"/>
          <w:sz w:val="20"/>
          <w:szCs w:val="20"/>
          <w:lang w:val="sr-Cyrl-CS"/>
        </w:rPr>
        <w:t>i</w:t>
      </w:r>
      <w:r w:rsidR="00671568" w:rsidRPr="00FB5F39">
        <w:rPr>
          <w:rFonts w:cs="Arial"/>
          <w:sz w:val="20"/>
          <w:szCs w:val="20"/>
          <w:lang w:val="sr-Cyrl-CS"/>
        </w:rPr>
        <w:t xml:space="preserve">  </w:t>
      </w:r>
      <w:r>
        <w:rPr>
          <w:rFonts w:cs="Arial"/>
          <w:sz w:val="20"/>
          <w:szCs w:val="20"/>
          <w:lang w:val="sr-Cyrl-CS"/>
        </w:rPr>
        <w:t>člana</w:t>
      </w:r>
      <w:r w:rsidR="00671568" w:rsidRPr="00FB5F39">
        <w:rPr>
          <w:rFonts w:cs="Arial"/>
          <w:sz w:val="20"/>
          <w:szCs w:val="20"/>
          <w:lang w:val="sr-Cyrl-CS"/>
        </w:rPr>
        <w:t xml:space="preserve"> 68. </w:t>
      </w:r>
      <w:r>
        <w:rPr>
          <w:rFonts w:cs="Arial"/>
          <w:sz w:val="20"/>
          <w:szCs w:val="20"/>
          <w:lang w:val="sr-Cyrl-CS"/>
        </w:rPr>
        <w:t>Statuta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opštine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Ugljevik</w:t>
      </w:r>
      <w:r w:rsidR="00671568" w:rsidRPr="00FB5F39">
        <w:rPr>
          <w:rFonts w:cs="Arial"/>
          <w:sz w:val="20"/>
          <w:szCs w:val="20"/>
          <w:lang w:val="sr-Cyrl-CS"/>
        </w:rPr>
        <w:t xml:space="preserve"> („</w:t>
      </w:r>
      <w:r>
        <w:rPr>
          <w:rFonts w:cs="Arial"/>
          <w:sz w:val="20"/>
          <w:szCs w:val="20"/>
          <w:lang w:val="sr-Cyrl-CS"/>
        </w:rPr>
        <w:t>Službeni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bilten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opštine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Ugljevik</w:t>
      </w:r>
      <w:r w:rsidR="00671568" w:rsidRPr="00FB5F39">
        <w:rPr>
          <w:rFonts w:cs="Arial"/>
          <w:sz w:val="20"/>
          <w:szCs w:val="20"/>
          <w:lang w:val="sr-Cyrl-CS"/>
        </w:rPr>
        <w:t xml:space="preserve">“, </w:t>
      </w:r>
      <w:r>
        <w:rPr>
          <w:rFonts w:cs="Arial"/>
          <w:sz w:val="20"/>
          <w:szCs w:val="20"/>
          <w:lang w:val="sr-Cyrl-CS"/>
        </w:rPr>
        <w:t>broj</w:t>
      </w:r>
      <w:r w:rsidR="00671568" w:rsidRPr="00FB5F39">
        <w:rPr>
          <w:rFonts w:cs="Arial"/>
          <w:sz w:val="20"/>
          <w:szCs w:val="20"/>
          <w:lang w:val="sr-Cyrl-CS"/>
        </w:rPr>
        <w:t xml:space="preserve"> 7/17) </w:t>
      </w:r>
      <w:r>
        <w:rPr>
          <w:rFonts w:cs="Arial"/>
          <w:sz w:val="20"/>
          <w:szCs w:val="20"/>
          <w:lang w:val="sr-Cyrl-CS"/>
        </w:rPr>
        <w:t>i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člana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 w:rsidR="00671568" w:rsidRPr="00FB5F39">
        <w:rPr>
          <w:rFonts w:cs="Arial"/>
          <w:sz w:val="20"/>
          <w:szCs w:val="20"/>
          <w:lang w:val="sr-Latn-BA"/>
        </w:rPr>
        <w:t xml:space="preserve">8. </w:t>
      </w:r>
      <w:r>
        <w:rPr>
          <w:rFonts w:cs="Arial"/>
          <w:sz w:val="20"/>
          <w:szCs w:val="20"/>
        </w:rPr>
        <w:t>i</w:t>
      </w:r>
      <w:r w:rsidR="00671568" w:rsidRPr="00FB5F39">
        <w:rPr>
          <w:rFonts w:cs="Arial"/>
          <w:sz w:val="20"/>
          <w:szCs w:val="20"/>
        </w:rPr>
        <w:t xml:space="preserve"> </w:t>
      </w:r>
      <w:r w:rsidR="00671568" w:rsidRPr="00FB5F39">
        <w:rPr>
          <w:rFonts w:cs="Arial"/>
          <w:sz w:val="20"/>
          <w:szCs w:val="20"/>
          <w:lang w:val="sr-Cyrl-CS"/>
        </w:rPr>
        <w:t xml:space="preserve">10. </w:t>
      </w:r>
      <w:r>
        <w:rPr>
          <w:rFonts w:cs="Arial"/>
          <w:sz w:val="20"/>
          <w:szCs w:val="20"/>
          <w:lang w:val="sr-Cyrl-CS"/>
        </w:rPr>
        <w:t>Odluke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izvršenju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budžeta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opštine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Ugljevik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za</w:t>
      </w:r>
      <w:r w:rsidR="00671568" w:rsidRPr="00FB5F39">
        <w:rPr>
          <w:rFonts w:cs="Arial"/>
          <w:sz w:val="20"/>
          <w:szCs w:val="20"/>
          <w:lang w:val="sr-Cyrl-CS"/>
        </w:rPr>
        <w:t xml:space="preserve"> 2023. </w:t>
      </w:r>
      <w:r>
        <w:rPr>
          <w:rFonts w:cs="Arial"/>
          <w:sz w:val="20"/>
          <w:szCs w:val="20"/>
          <w:lang w:val="sr-Cyrl-CS"/>
        </w:rPr>
        <w:t>godinu</w:t>
      </w:r>
      <w:r w:rsidR="00671568" w:rsidRPr="00FB5F39">
        <w:rPr>
          <w:rFonts w:cs="Arial"/>
          <w:sz w:val="20"/>
          <w:szCs w:val="20"/>
          <w:lang w:val="sr-Cyrl-CS"/>
        </w:rPr>
        <w:t xml:space="preserve">, </w:t>
      </w:r>
      <w:r>
        <w:rPr>
          <w:rFonts w:cs="Arial"/>
          <w:sz w:val="20"/>
          <w:szCs w:val="20"/>
          <w:lang w:val="sr-Cyrl-CS"/>
        </w:rPr>
        <w:t>Načelnik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opštine</w:t>
      </w:r>
      <w:r w:rsidR="00671568" w:rsidRPr="00FB5F39">
        <w:rPr>
          <w:rFonts w:cs="Arial"/>
          <w:sz w:val="20"/>
          <w:szCs w:val="20"/>
          <w:lang w:val="sr-Cyrl-CS"/>
        </w:rPr>
        <w:t xml:space="preserve">  </w:t>
      </w:r>
      <w:r>
        <w:rPr>
          <w:rFonts w:cs="Arial"/>
          <w:sz w:val="20"/>
          <w:szCs w:val="20"/>
          <w:lang w:val="sr-Cyrl-CS"/>
        </w:rPr>
        <w:t>Ugljevik</w:t>
      </w:r>
      <w:r w:rsidR="00671568" w:rsidRPr="00FB5F39">
        <w:rPr>
          <w:rFonts w:cs="Arial"/>
          <w:sz w:val="20"/>
          <w:szCs w:val="20"/>
          <w:lang w:val="sr-Cyrl-CS"/>
        </w:rPr>
        <w:t xml:space="preserve">, </w:t>
      </w:r>
      <w:r>
        <w:rPr>
          <w:rFonts w:cs="Arial"/>
          <w:sz w:val="20"/>
          <w:szCs w:val="20"/>
          <w:lang w:val="sr-Cyrl-CS"/>
        </w:rPr>
        <w:t>donosi</w:t>
      </w:r>
      <w:r w:rsidR="00671568" w:rsidRPr="00FB5F39">
        <w:rPr>
          <w:rFonts w:cs="Arial"/>
          <w:sz w:val="20"/>
          <w:szCs w:val="20"/>
          <w:lang w:val="sr-Cyrl-CS"/>
        </w:rPr>
        <w:t>:</w:t>
      </w:r>
    </w:p>
    <w:p w:rsidR="00671568" w:rsidRPr="00FB5F39" w:rsidRDefault="00671568" w:rsidP="00671568">
      <w:pPr>
        <w:ind w:right="12" w:firstLine="0"/>
        <w:rPr>
          <w:rFonts w:cs="Arial"/>
          <w:sz w:val="20"/>
          <w:szCs w:val="20"/>
        </w:rPr>
      </w:pPr>
    </w:p>
    <w:p w:rsidR="00671568" w:rsidRPr="00FB5F39" w:rsidRDefault="009A2F50" w:rsidP="00671568">
      <w:pPr>
        <w:ind w:right="12" w:firstLine="0"/>
        <w:jc w:val="center"/>
        <w:rPr>
          <w:rFonts w:cs="Arial"/>
          <w:sz w:val="20"/>
          <w:szCs w:val="20"/>
          <w:lang w:val="sr-Cyrl-CS"/>
        </w:rPr>
      </w:pPr>
      <w:r>
        <w:rPr>
          <w:rFonts w:cs="Arial"/>
          <w:sz w:val="20"/>
          <w:szCs w:val="20"/>
          <w:lang w:val="sr-Cyrl-CS"/>
        </w:rPr>
        <w:t>R J E Š E NJ E</w:t>
      </w:r>
    </w:p>
    <w:p w:rsidR="00671568" w:rsidRPr="00FB5F39" w:rsidRDefault="00671568" w:rsidP="00671568">
      <w:pPr>
        <w:ind w:right="12" w:firstLine="0"/>
        <w:jc w:val="center"/>
        <w:rPr>
          <w:rFonts w:cs="Arial"/>
          <w:sz w:val="20"/>
          <w:szCs w:val="20"/>
          <w:lang w:val="sr-Cyrl-RS"/>
        </w:rPr>
      </w:pPr>
      <w:r w:rsidRPr="00FB5F39">
        <w:rPr>
          <w:rFonts w:cs="Arial"/>
          <w:sz w:val="20"/>
          <w:szCs w:val="20"/>
        </w:rPr>
        <w:t>I</w:t>
      </w:r>
    </w:p>
    <w:p w:rsidR="00671568" w:rsidRPr="00FB5F39" w:rsidRDefault="00671568" w:rsidP="00671568">
      <w:pPr>
        <w:ind w:right="12" w:firstLine="0"/>
        <w:rPr>
          <w:rFonts w:cs="Arial"/>
          <w:sz w:val="20"/>
          <w:szCs w:val="20"/>
          <w:lang w:val="sr-Cyrl-RS"/>
        </w:rPr>
      </w:pPr>
      <w:r w:rsidRPr="00FB5F39">
        <w:rPr>
          <w:rFonts w:cs="Arial"/>
          <w:sz w:val="20"/>
          <w:szCs w:val="20"/>
        </w:rPr>
        <w:t>O</w:t>
      </w:r>
      <w:r w:rsidR="009A2F50">
        <w:rPr>
          <w:rFonts w:cs="Arial"/>
          <w:sz w:val="20"/>
          <w:szCs w:val="20"/>
        </w:rPr>
        <w:t>dobrava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budžetskom</w:t>
      </w:r>
      <w:r w:rsidRPr="00FB5F39">
        <w:rPr>
          <w:rFonts w:cs="Arial"/>
          <w:sz w:val="20"/>
          <w:szCs w:val="20"/>
        </w:rPr>
        <w:t xml:space="preserve">  </w:t>
      </w:r>
      <w:r w:rsidR="009A2F50">
        <w:rPr>
          <w:rFonts w:cs="Arial"/>
          <w:sz w:val="20"/>
          <w:szCs w:val="20"/>
        </w:rPr>
        <w:t>korisniku</w:t>
      </w:r>
      <w:r w:rsidRPr="00FB5F39">
        <w:rPr>
          <w:rFonts w:cs="Arial"/>
          <w:sz w:val="20"/>
          <w:szCs w:val="20"/>
        </w:rPr>
        <w:t xml:space="preserve"> </w:t>
      </w:r>
      <w:r w:rsidRPr="00FB5F39">
        <w:rPr>
          <w:rFonts w:cs="Arial"/>
          <w:sz w:val="20"/>
          <w:szCs w:val="20"/>
          <w:lang w:val="sr-Latn-BA"/>
        </w:rPr>
        <w:t xml:space="preserve"> </w:t>
      </w:r>
      <w:r w:rsidR="009A2F50">
        <w:rPr>
          <w:rFonts w:cs="Arial"/>
          <w:sz w:val="20"/>
          <w:szCs w:val="20"/>
          <w:lang w:val="sr-Cyrl-RS"/>
        </w:rPr>
        <w:t>Opštinskoj</w:t>
      </w:r>
      <w:r w:rsidRPr="00FB5F39">
        <w:rPr>
          <w:rFonts w:cs="Arial"/>
          <w:sz w:val="20"/>
          <w:szCs w:val="20"/>
          <w:lang w:val="sr-Cyrl-RS"/>
        </w:rPr>
        <w:t xml:space="preserve"> </w:t>
      </w:r>
      <w:r w:rsidR="009A2F50">
        <w:rPr>
          <w:rFonts w:cs="Arial"/>
          <w:sz w:val="20"/>
          <w:szCs w:val="20"/>
          <w:lang w:val="sr-Cyrl-RS"/>
        </w:rPr>
        <w:t>upravi</w:t>
      </w:r>
      <w:r w:rsidRPr="00FB5F39">
        <w:rPr>
          <w:rFonts w:cs="Arial"/>
          <w:sz w:val="20"/>
          <w:szCs w:val="20"/>
          <w:lang w:val="sr-Cyrl-RS"/>
        </w:rPr>
        <w:t xml:space="preserve"> </w:t>
      </w:r>
      <w:r w:rsidR="009A2F50">
        <w:rPr>
          <w:rFonts w:cs="Arial"/>
          <w:sz w:val="20"/>
          <w:szCs w:val="20"/>
          <w:lang w:val="sr-Cyrl-RS"/>
        </w:rPr>
        <w:t>Ugljevika</w:t>
      </w:r>
      <w:r w:rsidRPr="00FB5F39">
        <w:rPr>
          <w:rFonts w:cs="Arial"/>
          <w:sz w:val="20"/>
          <w:szCs w:val="20"/>
        </w:rPr>
        <w:t xml:space="preserve">, </w:t>
      </w:r>
      <w:r w:rsidR="009A2F50">
        <w:rPr>
          <w:rFonts w:cs="Arial"/>
          <w:sz w:val="20"/>
          <w:szCs w:val="20"/>
        </w:rPr>
        <w:t>da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mjesecu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  <w:lang w:val="sr-Cyrl-RS"/>
        </w:rPr>
        <w:t>NOVEMBRU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može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izvršiti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realokacija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budžetskih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sredstava</w:t>
      </w:r>
      <w:r w:rsidRPr="00FB5F39">
        <w:rPr>
          <w:rFonts w:cs="Arial"/>
          <w:sz w:val="20"/>
          <w:szCs w:val="20"/>
        </w:rPr>
        <w:t>:</w:t>
      </w:r>
    </w:p>
    <w:p w:rsidR="00671568" w:rsidRPr="00FB5F39" w:rsidRDefault="00671568" w:rsidP="00671568">
      <w:pPr>
        <w:ind w:right="12" w:firstLine="0"/>
        <w:rPr>
          <w:rFonts w:cs="Arial"/>
          <w:sz w:val="20"/>
          <w:szCs w:val="20"/>
          <w:lang w:val="sr-Latn-BA"/>
        </w:rPr>
      </w:pPr>
    </w:p>
    <w:p w:rsidR="00671568" w:rsidRPr="00FB5F39" w:rsidRDefault="009A2F50" w:rsidP="00671568">
      <w:pPr>
        <w:ind w:right="12"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Sa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pozicije</w:t>
      </w:r>
      <w:r w:rsidR="00671568" w:rsidRPr="00FB5F39">
        <w:rPr>
          <w:rFonts w:cs="Arial"/>
          <w:sz w:val="20"/>
          <w:szCs w:val="20"/>
        </w:rPr>
        <w:t>:</w:t>
      </w:r>
    </w:p>
    <w:p w:rsidR="00671568" w:rsidRPr="00FB5F39" w:rsidRDefault="00671568" w:rsidP="00C03D4B">
      <w:pPr>
        <w:ind w:right="12" w:firstLine="0"/>
        <w:jc w:val="left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>-511100-</w:t>
      </w:r>
      <w:r w:rsidR="009A2F50">
        <w:rPr>
          <w:rFonts w:cs="Arial"/>
          <w:sz w:val="20"/>
          <w:szCs w:val="20"/>
        </w:rPr>
        <w:t>Izdaci</w:t>
      </w:r>
      <w:r w:rsidR="00C03D4B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</w:t>
      </w:r>
      <w:r w:rsidR="00C03D4B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nab</w:t>
      </w:r>
      <w:r w:rsidR="00C03D4B">
        <w:rPr>
          <w:rFonts w:cs="Arial"/>
          <w:sz w:val="20"/>
          <w:szCs w:val="20"/>
        </w:rPr>
        <w:t>.</w:t>
      </w:r>
      <w:r w:rsidR="009A2F50">
        <w:rPr>
          <w:rFonts w:cs="Arial"/>
          <w:sz w:val="20"/>
          <w:szCs w:val="20"/>
        </w:rPr>
        <w:t>zgrada</w:t>
      </w:r>
      <w:r w:rsidR="00001355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</w:t>
      </w:r>
      <w:r w:rsidR="00001355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obje</w:t>
      </w:r>
      <w:r w:rsidRPr="00FB5F39">
        <w:rPr>
          <w:rFonts w:cs="Arial"/>
          <w:sz w:val="20"/>
          <w:szCs w:val="20"/>
        </w:rPr>
        <w:t>.274.665,00</w:t>
      </w:r>
      <w:r w:rsidR="009A2F50">
        <w:rPr>
          <w:rFonts w:cs="Arial"/>
          <w:sz w:val="20"/>
          <w:szCs w:val="20"/>
        </w:rPr>
        <w:t>KM</w:t>
      </w:r>
    </w:p>
    <w:p w:rsidR="00671568" w:rsidRPr="00FB5F39" w:rsidRDefault="009A2F50" w:rsidP="00C03D4B">
      <w:pPr>
        <w:ind w:right="12" w:firstLine="0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Na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pozicije</w:t>
      </w:r>
      <w:r w:rsidR="00671568" w:rsidRPr="00FB5F39">
        <w:rPr>
          <w:rFonts w:cs="Arial"/>
          <w:sz w:val="20"/>
          <w:szCs w:val="20"/>
        </w:rPr>
        <w:t xml:space="preserve">: </w:t>
      </w:r>
    </w:p>
    <w:p w:rsidR="00671568" w:rsidRPr="00FB5F39" w:rsidRDefault="00671568" w:rsidP="00C03D4B">
      <w:pPr>
        <w:ind w:right="12" w:firstLine="0"/>
        <w:jc w:val="left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>-412800-</w:t>
      </w:r>
      <w:r w:rsidR="009A2F50">
        <w:rPr>
          <w:rFonts w:cs="Arial"/>
          <w:sz w:val="20"/>
          <w:szCs w:val="20"/>
        </w:rPr>
        <w:t>Rashodi</w:t>
      </w:r>
      <w:r w:rsidR="00001355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</w:t>
      </w:r>
      <w:r w:rsidR="00001355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održ</w:t>
      </w:r>
      <w:r w:rsidR="00001355">
        <w:rPr>
          <w:rFonts w:cs="Arial"/>
          <w:sz w:val="20"/>
          <w:szCs w:val="20"/>
        </w:rPr>
        <w:t>.</w:t>
      </w:r>
      <w:r w:rsidR="009A2F50">
        <w:rPr>
          <w:rFonts w:cs="Arial"/>
          <w:sz w:val="20"/>
          <w:szCs w:val="20"/>
        </w:rPr>
        <w:t>javnih</w:t>
      </w:r>
      <w:r w:rsidR="00001355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povr</w:t>
      </w:r>
      <w:r w:rsidRPr="00FB5F39">
        <w:rPr>
          <w:rFonts w:cs="Arial"/>
          <w:sz w:val="20"/>
          <w:szCs w:val="20"/>
        </w:rPr>
        <w:t>.14.100,00</w:t>
      </w:r>
      <w:r w:rsidR="009A2F50">
        <w:rPr>
          <w:rFonts w:cs="Arial"/>
          <w:sz w:val="20"/>
          <w:szCs w:val="20"/>
        </w:rPr>
        <w:t>KM</w:t>
      </w:r>
    </w:p>
    <w:p w:rsidR="00671568" w:rsidRPr="00FB5F39" w:rsidRDefault="00671568" w:rsidP="00C03D4B">
      <w:pPr>
        <w:ind w:right="12" w:firstLine="0"/>
        <w:jc w:val="left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>-511200-</w:t>
      </w:r>
      <w:r w:rsidR="009A2F50">
        <w:rPr>
          <w:rFonts w:cs="Arial"/>
          <w:sz w:val="20"/>
          <w:szCs w:val="20"/>
        </w:rPr>
        <w:t>Izdaci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rekon</w:t>
      </w:r>
      <w:r w:rsidRPr="00FB5F39">
        <w:rPr>
          <w:rFonts w:cs="Arial"/>
          <w:sz w:val="20"/>
          <w:szCs w:val="20"/>
        </w:rPr>
        <w:t>.</w:t>
      </w:r>
      <w:r w:rsidR="009A2F50">
        <w:rPr>
          <w:rFonts w:cs="Arial"/>
          <w:sz w:val="20"/>
          <w:szCs w:val="20"/>
        </w:rPr>
        <w:t>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inves</w:t>
      </w:r>
      <w:r w:rsidR="00C03D4B">
        <w:rPr>
          <w:rFonts w:cs="Arial"/>
          <w:sz w:val="20"/>
          <w:szCs w:val="20"/>
        </w:rPr>
        <w:t>.</w:t>
      </w:r>
      <w:r w:rsidR="009A2F50">
        <w:rPr>
          <w:rFonts w:cs="Arial"/>
          <w:sz w:val="20"/>
          <w:szCs w:val="20"/>
        </w:rPr>
        <w:t>odr</w:t>
      </w:r>
      <w:r w:rsidRPr="00FB5F39">
        <w:rPr>
          <w:rFonts w:cs="Arial"/>
          <w:sz w:val="20"/>
          <w:szCs w:val="20"/>
        </w:rPr>
        <w:t>.260.565,00</w:t>
      </w:r>
      <w:r w:rsidR="009A2F50">
        <w:rPr>
          <w:rFonts w:cs="Arial"/>
          <w:sz w:val="20"/>
          <w:szCs w:val="20"/>
        </w:rPr>
        <w:t>KM</w:t>
      </w:r>
    </w:p>
    <w:p w:rsidR="00671568" w:rsidRPr="00FB5F39" w:rsidRDefault="00671568" w:rsidP="00671568">
      <w:pPr>
        <w:ind w:right="12" w:firstLine="0"/>
        <w:jc w:val="center"/>
        <w:rPr>
          <w:rFonts w:cs="Arial"/>
          <w:sz w:val="20"/>
          <w:szCs w:val="20"/>
          <w:lang w:val="sr-Latn-BA"/>
        </w:rPr>
      </w:pPr>
    </w:p>
    <w:p w:rsidR="00671568" w:rsidRPr="00FB5F39" w:rsidRDefault="00671568" w:rsidP="00671568">
      <w:pPr>
        <w:ind w:right="12" w:firstLine="0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ab/>
      </w:r>
      <w:r w:rsidR="009A2F50">
        <w:rPr>
          <w:rFonts w:cs="Arial"/>
          <w:sz w:val="20"/>
          <w:szCs w:val="20"/>
        </w:rPr>
        <w:t>Nalaže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službi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budžeta</w:t>
      </w:r>
      <w:r w:rsidRPr="00FB5F39">
        <w:rPr>
          <w:rFonts w:cs="Arial"/>
          <w:sz w:val="20"/>
          <w:szCs w:val="20"/>
        </w:rPr>
        <w:t xml:space="preserve">, </w:t>
      </w:r>
      <w:r w:rsidR="009A2F50">
        <w:rPr>
          <w:rFonts w:cs="Arial"/>
          <w:sz w:val="20"/>
          <w:szCs w:val="20"/>
        </w:rPr>
        <w:t>tj</w:t>
      </w:r>
      <w:r w:rsidRPr="00FB5F39">
        <w:rPr>
          <w:rFonts w:cs="Arial"/>
          <w:sz w:val="20"/>
          <w:szCs w:val="20"/>
        </w:rPr>
        <w:t>.</w:t>
      </w:r>
      <w:r w:rsidR="009A2F50">
        <w:rPr>
          <w:rFonts w:cs="Arial"/>
          <w:sz w:val="20"/>
          <w:szCs w:val="20"/>
        </w:rPr>
        <w:t>službeniku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zaduženom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unos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operativnog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budžeta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da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može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na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osnovu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ovog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Rješenja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izvršiti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unos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iste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pozicije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po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tački</w:t>
      </w:r>
      <w:r w:rsidRPr="00FB5F39">
        <w:rPr>
          <w:rFonts w:cs="Arial"/>
          <w:sz w:val="20"/>
          <w:szCs w:val="20"/>
        </w:rPr>
        <w:t xml:space="preserve"> 1 </w:t>
      </w:r>
      <w:r w:rsidR="009A2F50">
        <w:rPr>
          <w:rFonts w:cs="Arial"/>
          <w:sz w:val="20"/>
          <w:szCs w:val="20"/>
        </w:rPr>
        <w:t>ovog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Rješenja</w:t>
      </w:r>
      <w:r w:rsidRPr="00FB5F39">
        <w:rPr>
          <w:rFonts w:cs="Arial"/>
          <w:sz w:val="20"/>
          <w:szCs w:val="20"/>
        </w:rPr>
        <w:t>.</w:t>
      </w:r>
    </w:p>
    <w:p w:rsidR="00671568" w:rsidRPr="00FB5F39" w:rsidRDefault="00671568" w:rsidP="00671568">
      <w:pPr>
        <w:ind w:right="12" w:firstLine="0"/>
        <w:jc w:val="center"/>
        <w:rPr>
          <w:rStyle w:val="Emphasis"/>
          <w:rFonts w:cs="Arial"/>
          <w:i w:val="0"/>
          <w:sz w:val="20"/>
          <w:szCs w:val="20"/>
        </w:rPr>
      </w:pPr>
      <w:r w:rsidRPr="00FB5F39">
        <w:rPr>
          <w:rStyle w:val="Emphasis"/>
          <w:rFonts w:cs="Arial"/>
          <w:i w:val="0"/>
          <w:sz w:val="20"/>
          <w:szCs w:val="20"/>
        </w:rPr>
        <w:t>III</w:t>
      </w:r>
    </w:p>
    <w:p w:rsidR="00671568" w:rsidRPr="00FB5F39" w:rsidRDefault="00671568" w:rsidP="00671568">
      <w:pPr>
        <w:ind w:right="12" w:firstLine="0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ab/>
      </w:r>
      <w:r w:rsidR="009A2F50">
        <w:rPr>
          <w:rFonts w:cs="Arial"/>
          <w:sz w:val="20"/>
          <w:szCs w:val="20"/>
        </w:rPr>
        <w:t>Ovo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Rješenje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stupa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na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snagu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danom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donošenja</w:t>
      </w:r>
      <w:r w:rsidRPr="00FB5F39">
        <w:rPr>
          <w:rFonts w:cs="Arial"/>
          <w:sz w:val="20"/>
          <w:szCs w:val="20"/>
        </w:rPr>
        <w:t xml:space="preserve">, </w:t>
      </w:r>
      <w:r w:rsidR="009A2F50">
        <w:rPr>
          <w:rFonts w:cs="Arial"/>
          <w:sz w:val="20"/>
          <w:szCs w:val="20"/>
        </w:rPr>
        <w:t>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isto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će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objaviti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</w:t>
      </w:r>
      <w:r w:rsidRPr="00FB5F39">
        <w:rPr>
          <w:rFonts w:cs="Arial"/>
          <w:sz w:val="20"/>
          <w:szCs w:val="20"/>
        </w:rPr>
        <w:t xml:space="preserve"> „</w:t>
      </w:r>
      <w:r w:rsidR="009A2F50">
        <w:rPr>
          <w:rFonts w:cs="Arial"/>
          <w:sz w:val="20"/>
          <w:szCs w:val="20"/>
        </w:rPr>
        <w:t>Službenom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biltenu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opštine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Ugljevik</w:t>
      </w:r>
      <w:r w:rsidRPr="00FB5F39">
        <w:rPr>
          <w:rFonts w:cs="Arial"/>
          <w:sz w:val="20"/>
          <w:szCs w:val="20"/>
        </w:rPr>
        <w:t xml:space="preserve">“. </w:t>
      </w:r>
    </w:p>
    <w:p w:rsidR="00671568" w:rsidRPr="00FB5F39" w:rsidRDefault="00671568" w:rsidP="00671568">
      <w:pPr>
        <w:ind w:right="12" w:firstLine="0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 xml:space="preserve">                </w:t>
      </w:r>
    </w:p>
    <w:p w:rsidR="00671568" w:rsidRPr="00C03D4B" w:rsidRDefault="009A2F50" w:rsidP="00C03D4B">
      <w:pPr>
        <w:ind w:right="12" w:firstLine="0"/>
        <w:jc w:val="left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REPUBLIKA</w:t>
      </w:r>
      <w:r w:rsidR="00671568" w:rsidRPr="00C03D4B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SRPSKA</w:t>
      </w:r>
    </w:p>
    <w:p w:rsidR="00671568" w:rsidRPr="00C03D4B" w:rsidRDefault="009A2F50" w:rsidP="00C03D4B">
      <w:pPr>
        <w:ind w:right="12" w:firstLine="0"/>
        <w:jc w:val="left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OPŠTINA</w:t>
      </w:r>
      <w:r w:rsidR="00671568" w:rsidRPr="00C03D4B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UGLjEVIK</w:t>
      </w:r>
      <w:r w:rsidR="00671568" w:rsidRPr="00C03D4B">
        <w:rPr>
          <w:rFonts w:cs="Arial"/>
          <w:sz w:val="18"/>
          <w:szCs w:val="18"/>
          <w:lang w:val="sr-Cyrl-CS"/>
        </w:rPr>
        <w:t xml:space="preserve">                                    </w:t>
      </w:r>
    </w:p>
    <w:p w:rsidR="00671568" w:rsidRPr="00C03D4B" w:rsidRDefault="009A2F50" w:rsidP="00C03D4B">
      <w:pPr>
        <w:ind w:right="12" w:firstLine="0"/>
        <w:jc w:val="left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NAČELNIK</w:t>
      </w:r>
      <w:r w:rsidR="00671568" w:rsidRPr="00C03D4B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OPŠTINE</w:t>
      </w:r>
      <w:r w:rsidR="00671568" w:rsidRPr="00C03D4B">
        <w:rPr>
          <w:rFonts w:cs="Arial"/>
          <w:sz w:val="18"/>
          <w:szCs w:val="18"/>
          <w:lang w:val="sr-Cyrl-CS"/>
        </w:rPr>
        <w:t xml:space="preserve">                                                                                                                </w:t>
      </w:r>
    </w:p>
    <w:p w:rsidR="00671568" w:rsidRPr="00C03D4B" w:rsidRDefault="009A2F50" w:rsidP="00C03D4B">
      <w:pPr>
        <w:ind w:right="12" w:firstLine="0"/>
        <w:jc w:val="left"/>
        <w:rPr>
          <w:rFonts w:cs="Arial"/>
          <w:sz w:val="18"/>
          <w:szCs w:val="18"/>
          <w:lang w:val="sr-Latn-BA"/>
        </w:rPr>
      </w:pPr>
      <w:r>
        <w:rPr>
          <w:rFonts w:cs="Arial"/>
          <w:sz w:val="18"/>
          <w:szCs w:val="18"/>
          <w:lang w:val="sr-Cyrl-CS"/>
        </w:rPr>
        <w:t>Broj</w:t>
      </w:r>
      <w:r w:rsidR="00671568" w:rsidRPr="00C03D4B">
        <w:rPr>
          <w:rFonts w:cs="Arial"/>
          <w:sz w:val="18"/>
          <w:szCs w:val="18"/>
          <w:lang w:val="sr-Cyrl-CS"/>
        </w:rPr>
        <w:t>: 02/4-40-</w:t>
      </w:r>
      <w:r w:rsidR="00886E82">
        <w:rPr>
          <w:rFonts w:cs="Arial"/>
          <w:sz w:val="18"/>
          <w:szCs w:val="18"/>
          <w:lang w:val="sr-Cyrl-CS"/>
        </w:rPr>
        <w:t>1229</w:t>
      </w:r>
      <w:r w:rsidR="00671568" w:rsidRPr="00C03D4B">
        <w:rPr>
          <w:rFonts w:cs="Arial"/>
          <w:sz w:val="18"/>
          <w:szCs w:val="18"/>
          <w:lang w:val="sr-Cyrl-CS"/>
        </w:rPr>
        <w:t xml:space="preserve"> /23      </w:t>
      </w:r>
      <w:r w:rsidR="00671568" w:rsidRPr="00C03D4B">
        <w:rPr>
          <w:rFonts w:cs="Arial"/>
          <w:sz w:val="18"/>
          <w:szCs w:val="18"/>
        </w:rPr>
        <w:t xml:space="preserve">  </w:t>
      </w:r>
      <w:r w:rsidR="00671568" w:rsidRPr="00C03D4B">
        <w:rPr>
          <w:rFonts w:cs="Arial"/>
          <w:sz w:val="18"/>
          <w:szCs w:val="18"/>
          <w:lang w:val="sr-Cyrl-CS"/>
        </w:rPr>
        <w:t xml:space="preserve">          </w:t>
      </w:r>
      <w:r w:rsidR="00C03D4B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NAČELNIK</w:t>
      </w:r>
      <w:r w:rsidR="00671568" w:rsidRPr="00C03D4B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OPŠTINE</w:t>
      </w:r>
      <w:r w:rsidR="00671568" w:rsidRPr="00C03D4B">
        <w:rPr>
          <w:rFonts w:cs="Arial"/>
          <w:sz w:val="18"/>
          <w:szCs w:val="18"/>
          <w:lang w:val="sr-Cyrl-CS"/>
        </w:rPr>
        <w:t xml:space="preserve">                                      </w:t>
      </w:r>
    </w:p>
    <w:p w:rsidR="00671568" w:rsidRPr="00C03D4B" w:rsidRDefault="009A2F50" w:rsidP="00C03D4B">
      <w:pPr>
        <w:pBdr>
          <w:bottom w:val="single" w:sz="6" w:space="1" w:color="auto"/>
        </w:pBdr>
        <w:ind w:right="12" w:firstLine="0"/>
        <w:jc w:val="left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Datum</w:t>
      </w:r>
      <w:r w:rsidR="00671568" w:rsidRPr="00C03D4B">
        <w:rPr>
          <w:rFonts w:cs="Arial"/>
          <w:sz w:val="18"/>
          <w:szCs w:val="18"/>
          <w:lang w:val="sr-Cyrl-CS"/>
        </w:rPr>
        <w:t>:26.12.2023</w:t>
      </w:r>
      <w:r w:rsidR="00671568" w:rsidRPr="00C03D4B">
        <w:rPr>
          <w:rFonts w:cs="Arial"/>
          <w:sz w:val="18"/>
          <w:szCs w:val="18"/>
        </w:rPr>
        <w:t>.</w:t>
      </w:r>
      <w:r>
        <w:rPr>
          <w:rFonts w:cs="Arial"/>
          <w:sz w:val="18"/>
          <w:szCs w:val="18"/>
          <w:lang w:val="sr-Cyrl-CS"/>
        </w:rPr>
        <w:t>god</w:t>
      </w:r>
      <w:r w:rsidR="00C03D4B">
        <w:rPr>
          <w:rFonts w:cs="Arial"/>
          <w:sz w:val="18"/>
          <w:szCs w:val="18"/>
          <w:lang w:val="sr-Cyrl-CS"/>
        </w:rPr>
        <w:t xml:space="preserve">      </w:t>
      </w:r>
      <w:r w:rsidR="00671568" w:rsidRPr="00C03D4B">
        <w:rPr>
          <w:rFonts w:cs="Arial"/>
          <w:sz w:val="18"/>
          <w:szCs w:val="18"/>
          <w:lang w:val="sr-Cyrl-CS"/>
        </w:rPr>
        <w:t xml:space="preserve">          </w:t>
      </w:r>
      <w:r>
        <w:rPr>
          <w:rFonts w:cs="Arial"/>
          <w:sz w:val="18"/>
          <w:szCs w:val="18"/>
          <w:lang w:val="sr-Cyrl-CS"/>
        </w:rPr>
        <w:t>Vasilije</w:t>
      </w:r>
      <w:r w:rsidR="00671568" w:rsidRPr="00C03D4B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Perić</w:t>
      </w:r>
      <w:r w:rsidR="00671568" w:rsidRPr="00C03D4B">
        <w:rPr>
          <w:rFonts w:cs="Arial"/>
          <w:sz w:val="18"/>
          <w:szCs w:val="18"/>
          <w:lang w:val="sr-Cyrl-CS"/>
        </w:rPr>
        <w:t xml:space="preserve">, </w:t>
      </w:r>
      <w:r>
        <w:rPr>
          <w:rFonts w:cs="Arial"/>
          <w:sz w:val="18"/>
          <w:szCs w:val="18"/>
          <w:lang w:val="sr-Cyrl-CS"/>
        </w:rPr>
        <w:t>dipl</w:t>
      </w:r>
      <w:r w:rsidR="00671568" w:rsidRPr="00C03D4B">
        <w:rPr>
          <w:rFonts w:cs="Arial"/>
          <w:sz w:val="18"/>
          <w:szCs w:val="18"/>
          <w:lang w:val="sr-Cyrl-CS"/>
        </w:rPr>
        <w:t>.</w:t>
      </w:r>
      <w:r>
        <w:rPr>
          <w:rFonts w:cs="Arial"/>
          <w:sz w:val="18"/>
          <w:szCs w:val="18"/>
          <w:lang w:val="sr-Cyrl-CS"/>
        </w:rPr>
        <w:t>ek</w:t>
      </w:r>
      <w:r w:rsidR="00671568" w:rsidRPr="00C03D4B">
        <w:rPr>
          <w:rFonts w:cs="Arial"/>
          <w:sz w:val="18"/>
          <w:szCs w:val="18"/>
          <w:lang w:val="sr-Cyrl-CS"/>
        </w:rPr>
        <w:t>.</w:t>
      </w:r>
    </w:p>
    <w:p w:rsidR="00C03D4B" w:rsidRDefault="00C03D4B" w:rsidP="00671568">
      <w:pPr>
        <w:spacing w:line="276" w:lineRule="auto"/>
        <w:ind w:right="12" w:firstLine="0"/>
        <w:rPr>
          <w:rFonts w:cs="Arial"/>
          <w:sz w:val="20"/>
          <w:szCs w:val="20"/>
          <w:lang w:val="sr-Cyrl-CS"/>
        </w:rPr>
      </w:pPr>
    </w:p>
    <w:p w:rsidR="00671568" w:rsidRPr="00FB5F39" w:rsidRDefault="009A2F50" w:rsidP="00671568">
      <w:pPr>
        <w:spacing w:line="276" w:lineRule="auto"/>
        <w:ind w:right="12" w:firstLine="0"/>
        <w:rPr>
          <w:rFonts w:cs="Arial"/>
          <w:sz w:val="20"/>
          <w:szCs w:val="20"/>
          <w:lang w:val="sr-Cyrl-CS"/>
        </w:rPr>
      </w:pPr>
      <w:r>
        <w:rPr>
          <w:rFonts w:cs="Arial"/>
          <w:sz w:val="20"/>
          <w:szCs w:val="20"/>
          <w:lang w:val="sr-Cyrl-CS"/>
        </w:rPr>
        <w:t>Na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osnovu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člana</w:t>
      </w:r>
      <w:r w:rsidR="00671568" w:rsidRPr="00FB5F39">
        <w:rPr>
          <w:rFonts w:cs="Arial"/>
          <w:sz w:val="20"/>
          <w:szCs w:val="20"/>
          <w:lang w:val="sr-Cyrl-CS"/>
        </w:rPr>
        <w:t xml:space="preserve"> 59. </w:t>
      </w:r>
      <w:r>
        <w:rPr>
          <w:rFonts w:cs="Arial"/>
          <w:sz w:val="20"/>
          <w:szCs w:val="20"/>
          <w:lang w:val="sr-Cyrl-CS"/>
        </w:rPr>
        <w:t>Zakona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lokalnoj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samoupravi</w:t>
      </w:r>
      <w:r w:rsidR="00671568" w:rsidRPr="00FB5F39">
        <w:rPr>
          <w:rFonts w:cs="Arial"/>
          <w:sz w:val="20"/>
          <w:szCs w:val="20"/>
          <w:lang w:val="sr-Cyrl-CS"/>
        </w:rPr>
        <w:t xml:space="preserve"> („</w:t>
      </w:r>
      <w:r>
        <w:rPr>
          <w:rFonts w:cs="Arial"/>
          <w:sz w:val="20"/>
          <w:szCs w:val="20"/>
          <w:lang w:val="sr-Cyrl-CS"/>
        </w:rPr>
        <w:t>Službeni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glasnik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Republike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Srpske</w:t>
      </w:r>
      <w:r w:rsidR="00671568" w:rsidRPr="00FB5F39">
        <w:rPr>
          <w:rFonts w:cs="Arial"/>
          <w:sz w:val="20"/>
          <w:szCs w:val="20"/>
          <w:lang w:val="sr-Cyrl-CS"/>
        </w:rPr>
        <w:t xml:space="preserve">“, </w:t>
      </w:r>
      <w:r>
        <w:rPr>
          <w:rFonts w:cs="Arial"/>
          <w:sz w:val="20"/>
          <w:szCs w:val="20"/>
          <w:lang w:val="sr-Cyrl-CS"/>
        </w:rPr>
        <w:t>broj</w:t>
      </w:r>
      <w:r w:rsidR="00671568" w:rsidRPr="00FB5F39">
        <w:rPr>
          <w:rFonts w:cs="Arial"/>
          <w:sz w:val="20"/>
          <w:szCs w:val="20"/>
          <w:lang w:val="sr-Cyrl-CS"/>
        </w:rPr>
        <w:t xml:space="preserve"> 97/16) </w:t>
      </w:r>
      <w:r>
        <w:rPr>
          <w:rFonts w:cs="Arial"/>
          <w:sz w:val="20"/>
          <w:szCs w:val="20"/>
          <w:lang w:val="sr-Cyrl-CS"/>
        </w:rPr>
        <w:t>i</w:t>
      </w:r>
      <w:r w:rsidR="00671568" w:rsidRPr="00FB5F39">
        <w:rPr>
          <w:rFonts w:cs="Arial"/>
          <w:sz w:val="20"/>
          <w:szCs w:val="20"/>
          <w:lang w:val="sr-Cyrl-CS"/>
        </w:rPr>
        <w:t xml:space="preserve">  </w:t>
      </w:r>
      <w:r>
        <w:rPr>
          <w:rFonts w:cs="Arial"/>
          <w:sz w:val="20"/>
          <w:szCs w:val="20"/>
          <w:lang w:val="sr-Cyrl-CS"/>
        </w:rPr>
        <w:t>člana</w:t>
      </w:r>
      <w:r w:rsidR="00671568" w:rsidRPr="00FB5F39">
        <w:rPr>
          <w:rFonts w:cs="Arial"/>
          <w:sz w:val="20"/>
          <w:szCs w:val="20"/>
          <w:lang w:val="sr-Cyrl-CS"/>
        </w:rPr>
        <w:t xml:space="preserve"> 68. </w:t>
      </w:r>
      <w:r>
        <w:rPr>
          <w:rFonts w:cs="Arial"/>
          <w:sz w:val="20"/>
          <w:szCs w:val="20"/>
          <w:lang w:val="sr-Cyrl-CS"/>
        </w:rPr>
        <w:t>Statuta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opštine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Ugljevik</w:t>
      </w:r>
      <w:r w:rsidR="00671568" w:rsidRPr="00FB5F39">
        <w:rPr>
          <w:rFonts w:cs="Arial"/>
          <w:sz w:val="20"/>
          <w:szCs w:val="20"/>
          <w:lang w:val="sr-Cyrl-CS"/>
        </w:rPr>
        <w:t xml:space="preserve"> („</w:t>
      </w:r>
      <w:r>
        <w:rPr>
          <w:rFonts w:cs="Arial"/>
          <w:sz w:val="20"/>
          <w:szCs w:val="20"/>
          <w:lang w:val="sr-Cyrl-CS"/>
        </w:rPr>
        <w:t>Službeni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bilten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opštine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Ugljevik</w:t>
      </w:r>
      <w:r w:rsidR="00671568" w:rsidRPr="00FB5F39">
        <w:rPr>
          <w:rFonts w:cs="Arial"/>
          <w:sz w:val="20"/>
          <w:szCs w:val="20"/>
          <w:lang w:val="sr-Cyrl-CS"/>
        </w:rPr>
        <w:t xml:space="preserve">“, </w:t>
      </w:r>
      <w:r>
        <w:rPr>
          <w:rFonts w:cs="Arial"/>
          <w:sz w:val="20"/>
          <w:szCs w:val="20"/>
          <w:lang w:val="sr-Cyrl-CS"/>
        </w:rPr>
        <w:t>broj</w:t>
      </w:r>
      <w:r w:rsidR="00671568" w:rsidRPr="00FB5F39">
        <w:rPr>
          <w:rFonts w:cs="Arial"/>
          <w:sz w:val="20"/>
          <w:szCs w:val="20"/>
          <w:lang w:val="sr-Cyrl-CS"/>
        </w:rPr>
        <w:t xml:space="preserve"> 7/17) </w:t>
      </w:r>
      <w:r>
        <w:rPr>
          <w:rFonts w:cs="Arial"/>
          <w:sz w:val="20"/>
          <w:szCs w:val="20"/>
          <w:lang w:val="sr-Cyrl-CS"/>
        </w:rPr>
        <w:t>i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člana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 w:rsidR="00671568" w:rsidRPr="00FB5F39">
        <w:rPr>
          <w:rFonts w:cs="Arial"/>
          <w:sz w:val="20"/>
          <w:szCs w:val="20"/>
          <w:lang w:val="sr-Latn-BA"/>
        </w:rPr>
        <w:t xml:space="preserve">8. </w:t>
      </w:r>
      <w:r>
        <w:rPr>
          <w:rFonts w:cs="Arial"/>
          <w:sz w:val="20"/>
          <w:szCs w:val="20"/>
        </w:rPr>
        <w:t>i</w:t>
      </w:r>
      <w:r w:rsidR="00671568" w:rsidRPr="00FB5F39">
        <w:rPr>
          <w:rFonts w:cs="Arial"/>
          <w:sz w:val="20"/>
          <w:szCs w:val="20"/>
        </w:rPr>
        <w:t xml:space="preserve"> </w:t>
      </w:r>
      <w:r w:rsidR="00671568" w:rsidRPr="00FB5F39">
        <w:rPr>
          <w:rFonts w:cs="Arial"/>
          <w:sz w:val="20"/>
          <w:szCs w:val="20"/>
          <w:lang w:val="sr-Cyrl-CS"/>
        </w:rPr>
        <w:t xml:space="preserve">10. </w:t>
      </w:r>
      <w:r>
        <w:rPr>
          <w:rFonts w:cs="Arial"/>
          <w:sz w:val="20"/>
          <w:szCs w:val="20"/>
          <w:lang w:val="sr-Cyrl-CS"/>
        </w:rPr>
        <w:t>Odluke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izvršenju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budžeta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opštine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Ugljevik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za</w:t>
      </w:r>
      <w:r w:rsidR="00671568" w:rsidRPr="00FB5F39">
        <w:rPr>
          <w:rFonts w:cs="Arial"/>
          <w:sz w:val="20"/>
          <w:szCs w:val="20"/>
          <w:lang w:val="sr-Cyrl-CS"/>
        </w:rPr>
        <w:t xml:space="preserve"> 2023. </w:t>
      </w:r>
      <w:r>
        <w:rPr>
          <w:rFonts w:cs="Arial"/>
          <w:sz w:val="20"/>
          <w:szCs w:val="20"/>
          <w:lang w:val="sr-Cyrl-CS"/>
        </w:rPr>
        <w:t>godinu</w:t>
      </w:r>
      <w:r w:rsidR="00671568" w:rsidRPr="00FB5F39">
        <w:rPr>
          <w:rFonts w:cs="Arial"/>
          <w:sz w:val="20"/>
          <w:szCs w:val="20"/>
          <w:lang w:val="sr-Cyrl-CS"/>
        </w:rPr>
        <w:t xml:space="preserve">, </w:t>
      </w:r>
      <w:r>
        <w:rPr>
          <w:rFonts w:cs="Arial"/>
          <w:sz w:val="20"/>
          <w:szCs w:val="20"/>
          <w:lang w:val="sr-Cyrl-CS"/>
        </w:rPr>
        <w:t>Načelnik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opštine</w:t>
      </w:r>
      <w:r w:rsidR="00671568" w:rsidRPr="00FB5F39">
        <w:rPr>
          <w:rFonts w:cs="Arial"/>
          <w:sz w:val="20"/>
          <w:szCs w:val="20"/>
          <w:lang w:val="sr-Cyrl-CS"/>
        </w:rPr>
        <w:t xml:space="preserve">  </w:t>
      </w:r>
      <w:r>
        <w:rPr>
          <w:rFonts w:cs="Arial"/>
          <w:sz w:val="20"/>
          <w:szCs w:val="20"/>
          <w:lang w:val="sr-Cyrl-CS"/>
        </w:rPr>
        <w:t>Ugljevik</w:t>
      </w:r>
      <w:r w:rsidR="00671568" w:rsidRPr="00FB5F39">
        <w:rPr>
          <w:rFonts w:cs="Arial"/>
          <w:sz w:val="20"/>
          <w:szCs w:val="20"/>
          <w:lang w:val="sr-Cyrl-CS"/>
        </w:rPr>
        <w:t xml:space="preserve">, </w:t>
      </w:r>
      <w:r>
        <w:rPr>
          <w:rFonts w:cs="Arial"/>
          <w:sz w:val="20"/>
          <w:szCs w:val="20"/>
          <w:lang w:val="sr-Cyrl-CS"/>
        </w:rPr>
        <w:t>donosi</w:t>
      </w:r>
      <w:r w:rsidR="00671568" w:rsidRPr="00FB5F39">
        <w:rPr>
          <w:rFonts w:cs="Arial"/>
          <w:sz w:val="20"/>
          <w:szCs w:val="20"/>
          <w:lang w:val="sr-Cyrl-CS"/>
        </w:rPr>
        <w:t>:</w:t>
      </w:r>
    </w:p>
    <w:p w:rsidR="00671568" w:rsidRPr="00FB5F39" w:rsidRDefault="00671568" w:rsidP="00671568">
      <w:pPr>
        <w:ind w:right="12" w:firstLine="0"/>
        <w:rPr>
          <w:rFonts w:cs="Arial"/>
          <w:sz w:val="20"/>
          <w:szCs w:val="20"/>
        </w:rPr>
      </w:pPr>
    </w:p>
    <w:p w:rsidR="00671568" w:rsidRPr="00FB5F39" w:rsidRDefault="009A2F50" w:rsidP="00671568">
      <w:pPr>
        <w:ind w:right="12" w:firstLine="0"/>
        <w:jc w:val="center"/>
        <w:rPr>
          <w:rFonts w:cs="Arial"/>
          <w:sz w:val="20"/>
          <w:szCs w:val="20"/>
          <w:lang w:val="sr-Cyrl-CS"/>
        </w:rPr>
      </w:pPr>
      <w:r>
        <w:rPr>
          <w:rFonts w:cs="Arial"/>
          <w:sz w:val="20"/>
          <w:szCs w:val="20"/>
          <w:lang w:val="sr-Cyrl-CS"/>
        </w:rPr>
        <w:t>R J E Š E NJ E</w:t>
      </w:r>
    </w:p>
    <w:p w:rsidR="00671568" w:rsidRPr="00FB5F39" w:rsidRDefault="00671568" w:rsidP="00671568">
      <w:pPr>
        <w:ind w:right="12" w:firstLine="0"/>
        <w:jc w:val="center"/>
        <w:rPr>
          <w:rFonts w:cs="Arial"/>
          <w:sz w:val="20"/>
          <w:szCs w:val="20"/>
          <w:lang w:val="sr-Cyrl-RS"/>
        </w:rPr>
      </w:pPr>
      <w:r w:rsidRPr="00FB5F39">
        <w:rPr>
          <w:rFonts w:cs="Arial"/>
          <w:sz w:val="20"/>
          <w:szCs w:val="20"/>
        </w:rPr>
        <w:t>I</w:t>
      </w:r>
    </w:p>
    <w:p w:rsidR="00671568" w:rsidRPr="00FB5F39" w:rsidRDefault="00671568" w:rsidP="00671568">
      <w:pPr>
        <w:ind w:right="12" w:firstLine="0"/>
        <w:rPr>
          <w:rFonts w:cs="Arial"/>
          <w:sz w:val="20"/>
          <w:szCs w:val="20"/>
          <w:lang w:val="sr-Cyrl-RS"/>
        </w:rPr>
      </w:pPr>
      <w:r w:rsidRPr="00FB5F39">
        <w:rPr>
          <w:rFonts w:cs="Arial"/>
          <w:sz w:val="20"/>
          <w:szCs w:val="20"/>
        </w:rPr>
        <w:lastRenderedPageBreak/>
        <w:t>O</w:t>
      </w:r>
      <w:r w:rsidR="009A2F50">
        <w:rPr>
          <w:rFonts w:cs="Arial"/>
          <w:sz w:val="20"/>
          <w:szCs w:val="20"/>
        </w:rPr>
        <w:t>dobrava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budžetskom</w:t>
      </w:r>
      <w:r w:rsidRPr="00FB5F39">
        <w:rPr>
          <w:rFonts w:cs="Arial"/>
          <w:sz w:val="20"/>
          <w:szCs w:val="20"/>
        </w:rPr>
        <w:t xml:space="preserve">  </w:t>
      </w:r>
      <w:r w:rsidR="009A2F50">
        <w:rPr>
          <w:rFonts w:cs="Arial"/>
          <w:sz w:val="20"/>
          <w:szCs w:val="20"/>
        </w:rPr>
        <w:t>korisniku</w:t>
      </w:r>
      <w:r w:rsidRPr="00FB5F39">
        <w:rPr>
          <w:rFonts w:cs="Arial"/>
          <w:sz w:val="20"/>
          <w:szCs w:val="20"/>
        </w:rPr>
        <w:t xml:space="preserve"> </w:t>
      </w:r>
      <w:r w:rsidRPr="00FB5F39">
        <w:rPr>
          <w:rFonts w:cs="Arial"/>
          <w:sz w:val="20"/>
          <w:szCs w:val="20"/>
          <w:lang w:val="sr-Latn-BA"/>
        </w:rPr>
        <w:t xml:space="preserve"> </w:t>
      </w:r>
      <w:r w:rsidR="009A2F50">
        <w:rPr>
          <w:rFonts w:cs="Arial"/>
          <w:sz w:val="20"/>
          <w:szCs w:val="20"/>
          <w:lang w:val="sr-Cyrl-RS"/>
        </w:rPr>
        <w:t>Mjesnim</w:t>
      </w:r>
      <w:r w:rsidRPr="00FB5F39">
        <w:rPr>
          <w:rFonts w:cs="Arial"/>
          <w:sz w:val="20"/>
          <w:szCs w:val="20"/>
          <w:lang w:val="sr-Cyrl-RS"/>
        </w:rPr>
        <w:t xml:space="preserve"> </w:t>
      </w:r>
      <w:r w:rsidR="009A2F50">
        <w:rPr>
          <w:rFonts w:cs="Arial"/>
          <w:sz w:val="20"/>
          <w:szCs w:val="20"/>
          <w:lang w:val="sr-Cyrl-RS"/>
        </w:rPr>
        <w:t>zajednicama</w:t>
      </w:r>
      <w:r w:rsidRPr="00FB5F39">
        <w:rPr>
          <w:rFonts w:cs="Arial"/>
          <w:sz w:val="20"/>
          <w:szCs w:val="20"/>
          <w:lang w:val="sr-Cyrl-RS"/>
        </w:rPr>
        <w:t xml:space="preserve">  </w:t>
      </w:r>
      <w:r w:rsidR="009A2F50">
        <w:rPr>
          <w:rFonts w:cs="Arial"/>
          <w:sz w:val="20"/>
          <w:szCs w:val="20"/>
          <w:lang w:val="sr-Cyrl-RS"/>
        </w:rPr>
        <w:t>Ugljevika</w:t>
      </w:r>
      <w:r w:rsidRPr="00FB5F39">
        <w:rPr>
          <w:rFonts w:cs="Arial"/>
          <w:sz w:val="20"/>
          <w:szCs w:val="20"/>
        </w:rPr>
        <w:t xml:space="preserve">, </w:t>
      </w:r>
      <w:r w:rsidR="009A2F50">
        <w:rPr>
          <w:rFonts w:cs="Arial"/>
          <w:sz w:val="20"/>
          <w:szCs w:val="20"/>
        </w:rPr>
        <w:t>da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mjesecu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  <w:lang w:val="sr-Cyrl-RS"/>
        </w:rPr>
        <w:t>NOVEMBRU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može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izvršiti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realokacija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budžetskih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sredstava</w:t>
      </w:r>
      <w:r w:rsidRPr="00FB5F39">
        <w:rPr>
          <w:rFonts w:cs="Arial"/>
          <w:sz w:val="20"/>
          <w:szCs w:val="20"/>
        </w:rPr>
        <w:t>:</w:t>
      </w:r>
    </w:p>
    <w:p w:rsidR="00671568" w:rsidRPr="00FB5F39" w:rsidRDefault="00671568" w:rsidP="00671568">
      <w:pPr>
        <w:ind w:right="12" w:firstLine="0"/>
        <w:rPr>
          <w:rFonts w:cs="Arial"/>
          <w:sz w:val="20"/>
          <w:szCs w:val="20"/>
          <w:lang w:val="sr-Latn-BA"/>
        </w:rPr>
      </w:pPr>
    </w:p>
    <w:p w:rsidR="00671568" w:rsidRPr="00FB5F39" w:rsidRDefault="009A2F50" w:rsidP="00671568">
      <w:pPr>
        <w:ind w:right="12"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Sa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pozicije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Opštinske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uprave</w:t>
      </w:r>
      <w:r w:rsidR="00671568" w:rsidRPr="00FB5F39">
        <w:rPr>
          <w:rFonts w:cs="Arial"/>
          <w:sz w:val="20"/>
          <w:szCs w:val="20"/>
        </w:rPr>
        <w:t>:</w:t>
      </w:r>
    </w:p>
    <w:p w:rsidR="00671568" w:rsidRPr="00FB5F39" w:rsidRDefault="00671568" w:rsidP="00C03D4B">
      <w:pPr>
        <w:ind w:right="12" w:firstLine="0"/>
        <w:jc w:val="left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>-412200-</w:t>
      </w:r>
      <w:r w:rsidR="009A2F50">
        <w:rPr>
          <w:rFonts w:cs="Arial"/>
          <w:sz w:val="20"/>
          <w:szCs w:val="20"/>
        </w:rPr>
        <w:t>Rashodi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po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osnovu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utr</w:t>
      </w:r>
      <w:r w:rsidRPr="00FB5F39">
        <w:rPr>
          <w:rFonts w:cs="Arial"/>
          <w:sz w:val="20"/>
          <w:szCs w:val="20"/>
        </w:rPr>
        <w:t>.</w:t>
      </w:r>
      <w:r w:rsidR="009A2F50">
        <w:rPr>
          <w:rFonts w:cs="Arial"/>
          <w:sz w:val="20"/>
          <w:szCs w:val="20"/>
        </w:rPr>
        <w:t>el</w:t>
      </w:r>
      <w:r w:rsidR="00001355">
        <w:rPr>
          <w:rFonts w:cs="Arial"/>
          <w:sz w:val="20"/>
          <w:szCs w:val="20"/>
        </w:rPr>
        <w:t>.</w:t>
      </w:r>
      <w:r w:rsidR="009A2F50">
        <w:rPr>
          <w:rFonts w:cs="Arial"/>
          <w:sz w:val="20"/>
          <w:szCs w:val="20"/>
        </w:rPr>
        <w:t>energ</w:t>
      </w:r>
      <w:r w:rsidR="00001355">
        <w:rPr>
          <w:rFonts w:cs="Arial"/>
          <w:sz w:val="20"/>
          <w:szCs w:val="20"/>
        </w:rPr>
        <w:t>.</w:t>
      </w:r>
      <w:r w:rsidRPr="00FB5F39">
        <w:rPr>
          <w:rFonts w:cs="Arial"/>
          <w:sz w:val="20"/>
          <w:szCs w:val="20"/>
        </w:rPr>
        <w:t>.690,00</w:t>
      </w:r>
      <w:r w:rsidR="009A2F50">
        <w:rPr>
          <w:rFonts w:cs="Arial"/>
          <w:sz w:val="20"/>
          <w:szCs w:val="20"/>
        </w:rPr>
        <w:t>KM</w:t>
      </w:r>
    </w:p>
    <w:p w:rsidR="00671568" w:rsidRPr="00FB5F39" w:rsidRDefault="009A2F50" w:rsidP="00C03D4B">
      <w:pPr>
        <w:ind w:right="12" w:firstLine="0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Na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pozicije</w:t>
      </w:r>
      <w:r w:rsidR="00671568" w:rsidRPr="00FB5F39">
        <w:rPr>
          <w:rFonts w:cs="Arial"/>
          <w:sz w:val="20"/>
          <w:szCs w:val="20"/>
        </w:rPr>
        <w:t xml:space="preserve">: </w:t>
      </w:r>
    </w:p>
    <w:p w:rsidR="00671568" w:rsidRPr="00FB5F39" w:rsidRDefault="00671568" w:rsidP="00C03D4B">
      <w:pPr>
        <w:ind w:right="12" w:firstLine="0"/>
        <w:jc w:val="left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>-412200</w:t>
      </w:r>
      <w:r w:rsidR="00001355">
        <w:rPr>
          <w:rFonts w:cs="Arial"/>
          <w:sz w:val="20"/>
          <w:szCs w:val="20"/>
        </w:rPr>
        <w:t>-</w:t>
      </w:r>
      <w:r w:rsidR="009A2F50">
        <w:rPr>
          <w:rFonts w:cs="Arial"/>
          <w:sz w:val="20"/>
          <w:szCs w:val="20"/>
        </w:rPr>
        <w:t>Rashodi</w:t>
      </w:r>
      <w:r w:rsidR="00001355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po</w:t>
      </w:r>
      <w:r w:rsidR="00001355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osnovu</w:t>
      </w:r>
      <w:r w:rsidR="00001355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utr</w:t>
      </w:r>
      <w:r w:rsidR="00001355">
        <w:rPr>
          <w:rFonts w:cs="Arial"/>
          <w:sz w:val="20"/>
          <w:szCs w:val="20"/>
        </w:rPr>
        <w:t>.</w:t>
      </w:r>
      <w:r w:rsidR="009A2F50">
        <w:rPr>
          <w:rFonts w:cs="Arial"/>
          <w:sz w:val="20"/>
          <w:szCs w:val="20"/>
        </w:rPr>
        <w:t>el</w:t>
      </w:r>
      <w:r w:rsidR="00001355">
        <w:rPr>
          <w:rFonts w:cs="Arial"/>
          <w:sz w:val="20"/>
          <w:szCs w:val="20"/>
        </w:rPr>
        <w:t>.</w:t>
      </w:r>
      <w:r w:rsidR="009A2F50">
        <w:rPr>
          <w:rFonts w:cs="Arial"/>
          <w:sz w:val="20"/>
          <w:szCs w:val="20"/>
        </w:rPr>
        <w:t>energ</w:t>
      </w:r>
      <w:r w:rsidRPr="00FB5F39">
        <w:rPr>
          <w:rFonts w:cs="Arial"/>
          <w:sz w:val="20"/>
          <w:szCs w:val="20"/>
        </w:rPr>
        <w:t>...690,00</w:t>
      </w:r>
      <w:r w:rsidR="009A2F50">
        <w:rPr>
          <w:rFonts w:cs="Arial"/>
          <w:sz w:val="20"/>
          <w:szCs w:val="20"/>
        </w:rPr>
        <w:t>KM</w:t>
      </w:r>
    </w:p>
    <w:p w:rsidR="00671568" w:rsidRPr="00FB5F39" w:rsidRDefault="00671568" w:rsidP="00671568">
      <w:pPr>
        <w:ind w:right="12" w:firstLine="0"/>
        <w:rPr>
          <w:rFonts w:cs="Arial"/>
          <w:sz w:val="20"/>
          <w:szCs w:val="20"/>
        </w:rPr>
      </w:pPr>
    </w:p>
    <w:p w:rsidR="00671568" w:rsidRPr="00FB5F39" w:rsidRDefault="00671568" w:rsidP="00671568">
      <w:pPr>
        <w:ind w:right="12" w:firstLine="0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ab/>
      </w:r>
      <w:r w:rsidR="009A2F50">
        <w:rPr>
          <w:rFonts w:cs="Arial"/>
          <w:sz w:val="20"/>
          <w:szCs w:val="20"/>
        </w:rPr>
        <w:t>Nalaže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službi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budžeta</w:t>
      </w:r>
      <w:r w:rsidRPr="00FB5F39">
        <w:rPr>
          <w:rFonts w:cs="Arial"/>
          <w:sz w:val="20"/>
          <w:szCs w:val="20"/>
        </w:rPr>
        <w:t xml:space="preserve">, </w:t>
      </w:r>
      <w:r w:rsidR="009A2F50">
        <w:rPr>
          <w:rFonts w:cs="Arial"/>
          <w:sz w:val="20"/>
          <w:szCs w:val="20"/>
        </w:rPr>
        <w:t>tj</w:t>
      </w:r>
      <w:r w:rsidRPr="00FB5F39">
        <w:rPr>
          <w:rFonts w:cs="Arial"/>
          <w:sz w:val="20"/>
          <w:szCs w:val="20"/>
        </w:rPr>
        <w:t>.</w:t>
      </w:r>
      <w:r w:rsidR="009A2F50">
        <w:rPr>
          <w:rFonts w:cs="Arial"/>
          <w:sz w:val="20"/>
          <w:szCs w:val="20"/>
        </w:rPr>
        <w:t>službeniku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zaduženom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unos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operativnog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budžeta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da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može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na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osnovu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ovog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Rješenja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izvršiti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unos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iste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pozicije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po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tački</w:t>
      </w:r>
      <w:r w:rsidRPr="00FB5F39">
        <w:rPr>
          <w:rFonts w:cs="Arial"/>
          <w:sz w:val="20"/>
          <w:szCs w:val="20"/>
        </w:rPr>
        <w:t xml:space="preserve"> 1 </w:t>
      </w:r>
      <w:r w:rsidR="009A2F50">
        <w:rPr>
          <w:rFonts w:cs="Arial"/>
          <w:sz w:val="20"/>
          <w:szCs w:val="20"/>
        </w:rPr>
        <w:t>ovog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Rješenja</w:t>
      </w:r>
      <w:r w:rsidRPr="00FB5F39">
        <w:rPr>
          <w:rFonts w:cs="Arial"/>
          <w:sz w:val="20"/>
          <w:szCs w:val="20"/>
        </w:rPr>
        <w:t>.</w:t>
      </w:r>
    </w:p>
    <w:p w:rsidR="00671568" w:rsidRPr="00FB5F39" w:rsidRDefault="00671568" w:rsidP="00671568">
      <w:pPr>
        <w:ind w:right="12" w:firstLine="0"/>
        <w:jc w:val="center"/>
        <w:rPr>
          <w:rStyle w:val="Emphasis"/>
          <w:rFonts w:cs="Arial"/>
          <w:i w:val="0"/>
          <w:sz w:val="20"/>
          <w:szCs w:val="20"/>
        </w:rPr>
      </w:pPr>
      <w:r w:rsidRPr="00FB5F39">
        <w:rPr>
          <w:rStyle w:val="Emphasis"/>
          <w:rFonts w:cs="Arial"/>
          <w:i w:val="0"/>
          <w:sz w:val="20"/>
          <w:szCs w:val="20"/>
        </w:rPr>
        <w:t>III</w:t>
      </w:r>
    </w:p>
    <w:p w:rsidR="00671568" w:rsidRPr="00FB5F39" w:rsidRDefault="009A2F50" w:rsidP="00671568">
      <w:pPr>
        <w:ind w:right="12"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Ovo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Rješenje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stupa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na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snagu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danom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donošenja</w:t>
      </w:r>
      <w:r w:rsidR="00671568" w:rsidRPr="00FB5F39"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>a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isto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će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se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objaviti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</w:t>
      </w:r>
      <w:r w:rsidR="00671568" w:rsidRPr="00FB5F39">
        <w:rPr>
          <w:rFonts w:cs="Arial"/>
          <w:sz w:val="20"/>
          <w:szCs w:val="20"/>
        </w:rPr>
        <w:t xml:space="preserve"> „</w:t>
      </w:r>
      <w:r>
        <w:rPr>
          <w:rFonts w:cs="Arial"/>
          <w:sz w:val="20"/>
          <w:szCs w:val="20"/>
        </w:rPr>
        <w:t>Službenom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biltenu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opštine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Ugljevik</w:t>
      </w:r>
      <w:r w:rsidR="00671568" w:rsidRPr="00FB5F39">
        <w:rPr>
          <w:rFonts w:cs="Arial"/>
          <w:sz w:val="20"/>
          <w:szCs w:val="20"/>
        </w:rPr>
        <w:t xml:space="preserve">“. </w:t>
      </w:r>
    </w:p>
    <w:p w:rsidR="00671568" w:rsidRPr="00FB5F39" w:rsidRDefault="00671568" w:rsidP="00671568">
      <w:pPr>
        <w:ind w:right="12" w:firstLine="0"/>
        <w:rPr>
          <w:rFonts w:cs="Arial"/>
          <w:sz w:val="20"/>
          <w:szCs w:val="20"/>
        </w:rPr>
      </w:pPr>
    </w:p>
    <w:p w:rsidR="00671568" w:rsidRPr="00C03D4B" w:rsidRDefault="009A2F50" w:rsidP="00C03D4B">
      <w:pPr>
        <w:ind w:right="12" w:firstLine="0"/>
        <w:jc w:val="left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REPUBLIKA</w:t>
      </w:r>
      <w:r w:rsidR="00671568" w:rsidRPr="00C03D4B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SRPSKA</w:t>
      </w:r>
    </w:p>
    <w:p w:rsidR="00C03D4B" w:rsidRDefault="009A2F50" w:rsidP="00C03D4B">
      <w:pPr>
        <w:ind w:right="12" w:firstLine="0"/>
        <w:jc w:val="left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OPŠTINA</w:t>
      </w:r>
      <w:r w:rsidR="00671568" w:rsidRPr="00C03D4B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UGLjEVIK</w:t>
      </w:r>
      <w:r w:rsidR="00671568" w:rsidRPr="00C03D4B">
        <w:rPr>
          <w:rFonts w:cs="Arial"/>
          <w:sz w:val="18"/>
          <w:szCs w:val="18"/>
          <w:lang w:val="sr-Cyrl-CS"/>
        </w:rPr>
        <w:t xml:space="preserve">                             </w:t>
      </w:r>
    </w:p>
    <w:p w:rsidR="00671568" w:rsidRPr="00C03D4B" w:rsidRDefault="009A2F50" w:rsidP="00C03D4B">
      <w:pPr>
        <w:ind w:right="12" w:firstLine="0"/>
        <w:jc w:val="left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NAČELNIK</w:t>
      </w:r>
      <w:r w:rsidR="00671568" w:rsidRPr="00C03D4B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OPŠTINE</w:t>
      </w:r>
      <w:r w:rsidR="00671568" w:rsidRPr="00C03D4B">
        <w:rPr>
          <w:rFonts w:cs="Arial"/>
          <w:sz w:val="18"/>
          <w:szCs w:val="18"/>
          <w:lang w:val="sr-Cyrl-CS"/>
        </w:rPr>
        <w:t xml:space="preserve">                                                                                                                </w:t>
      </w:r>
    </w:p>
    <w:p w:rsidR="00671568" w:rsidRPr="00C03D4B" w:rsidRDefault="009A2F50" w:rsidP="00C03D4B">
      <w:pPr>
        <w:ind w:right="12" w:firstLine="0"/>
        <w:jc w:val="left"/>
        <w:rPr>
          <w:rFonts w:cs="Arial"/>
          <w:sz w:val="18"/>
          <w:szCs w:val="18"/>
          <w:lang w:val="sr-Latn-BA"/>
        </w:rPr>
      </w:pPr>
      <w:r>
        <w:rPr>
          <w:rFonts w:cs="Arial"/>
          <w:sz w:val="18"/>
          <w:szCs w:val="18"/>
          <w:lang w:val="sr-Cyrl-CS"/>
        </w:rPr>
        <w:t>Broj</w:t>
      </w:r>
      <w:r w:rsidR="00671568" w:rsidRPr="00C03D4B">
        <w:rPr>
          <w:rFonts w:cs="Arial"/>
          <w:sz w:val="18"/>
          <w:szCs w:val="18"/>
          <w:lang w:val="sr-Cyrl-CS"/>
        </w:rPr>
        <w:t>: 02/4-40-</w:t>
      </w:r>
      <w:r w:rsidR="00886E82">
        <w:rPr>
          <w:rFonts w:cs="Arial"/>
          <w:sz w:val="18"/>
          <w:szCs w:val="18"/>
          <w:lang w:val="sr-Cyrl-CS"/>
        </w:rPr>
        <w:t>1225</w:t>
      </w:r>
      <w:r w:rsidR="00671568" w:rsidRPr="00C03D4B">
        <w:rPr>
          <w:rFonts w:cs="Arial"/>
          <w:sz w:val="18"/>
          <w:szCs w:val="18"/>
          <w:lang w:val="sr-Cyrl-CS"/>
        </w:rPr>
        <w:t xml:space="preserve">/23      </w:t>
      </w:r>
      <w:r w:rsidR="00671568" w:rsidRPr="00C03D4B">
        <w:rPr>
          <w:rFonts w:cs="Arial"/>
          <w:sz w:val="18"/>
          <w:szCs w:val="18"/>
        </w:rPr>
        <w:t xml:space="preserve">  </w:t>
      </w:r>
      <w:r w:rsidR="00671568" w:rsidRPr="00C03D4B">
        <w:rPr>
          <w:rFonts w:cs="Arial"/>
          <w:sz w:val="18"/>
          <w:szCs w:val="18"/>
          <w:lang w:val="sr-Cyrl-CS"/>
        </w:rPr>
        <w:t xml:space="preserve">      </w:t>
      </w:r>
      <w:r w:rsidR="00C03D4B">
        <w:rPr>
          <w:rFonts w:cs="Arial"/>
          <w:sz w:val="18"/>
          <w:szCs w:val="18"/>
          <w:lang w:val="sr-Cyrl-CS"/>
        </w:rPr>
        <w:t xml:space="preserve">       </w:t>
      </w:r>
      <w:r>
        <w:rPr>
          <w:rFonts w:cs="Arial"/>
          <w:sz w:val="18"/>
          <w:szCs w:val="18"/>
          <w:lang w:val="sr-Cyrl-CS"/>
        </w:rPr>
        <w:t>NAČELNIK</w:t>
      </w:r>
      <w:r w:rsidR="00671568" w:rsidRPr="00C03D4B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OPŠTINE</w:t>
      </w:r>
      <w:r w:rsidR="00671568" w:rsidRPr="00C03D4B">
        <w:rPr>
          <w:rFonts w:cs="Arial"/>
          <w:sz w:val="18"/>
          <w:szCs w:val="18"/>
          <w:lang w:val="sr-Cyrl-CS"/>
        </w:rPr>
        <w:t xml:space="preserve">                              </w:t>
      </w:r>
    </w:p>
    <w:p w:rsidR="00671568" w:rsidRPr="00C03D4B" w:rsidRDefault="009A2F50" w:rsidP="00C03D4B">
      <w:pPr>
        <w:pBdr>
          <w:bottom w:val="single" w:sz="6" w:space="1" w:color="auto"/>
        </w:pBdr>
        <w:ind w:right="12" w:firstLine="0"/>
        <w:jc w:val="left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Datum</w:t>
      </w:r>
      <w:r w:rsidR="00671568" w:rsidRPr="00C03D4B">
        <w:rPr>
          <w:rFonts w:cs="Arial"/>
          <w:sz w:val="18"/>
          <w:szCs w:val="18"/>
          <w:lang w:val="sr-Cyrl-CS"/>
        </w:rPr>
        <w:t>:26.12.2023</w:t>
      </w:r>
      <w:r w:rsidR="00671568" w:rsidRPr="00C03D4B">
        <w:rPr>
          <w:rFonts w:cs="Arial"/>
          <w:sz w:val="18"/>
          <w:szCs w:val="18"/>
        </w:rPr>
        <w:t>.</w:t>
      </w:r>
      <w:r>
        <w:rPr>
          <w:rFonts w:cs="Arial"/>
          <w:sz w:val="18"/>
          <w:szCs w:val="18"/>
          <w:lang w:val="sr-Cyrl-CS"/>
        </w:rPr>
        <w:t>god</w:t>
      </w:r>
      <w:r w:rsidR="00671568" w:rsidRPr="00C03D4B">
        <w:rPr>
          <w:rFonts w:cs="Arial"/>
          <w:sz w:val="18"/>
          <w:szCs w:val="18"/>
          <w:lang w:val="sr-Cyrl-CS"/>
        </w:rPr>
        <w:t xml:space="preserve">                  </w:t>
      </w:r>
      <w:r>
        <w:rPr>
          <w:rFonts w:cs="Arial"/>
          <w:sz w:val="18"/>
          <w:szCs w:val="18"/>
          <w:lang w:val="sr-Cyrl-CS"/>
        </w:rPr>
        <w:t>Vasilije</w:t>
      </w:r>
      <w:r w:rsidR="00671568" w:rsidRPr="00C03D4B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Perić</w:t>
      </w:r>
      <w:r w:rsidR="00671568" w:rsidRPr="00C03D4B">
        <w:rPr>
          <w:rFonts w:cs="Arial"/>
          <w:sz w:val="18"/>
          <w:szCs w:val="18"/>
          <w:lang w:val="sr-Cyrl-CS"/>
        </w:rPr>
        <w:t xml:space="preserve">, </w:t>
      </w:r>
      <w:r>
        <w:rPr>
          <w:rFonts w:cs="Arial"/>
          <w:sz w:val="18"/>
          <w:szCs w:val="18"/>
          <w:lang w:val="sr-Cyrl-CS"/>
        </w:rPr>
        <w:t>dipl</w:t>
      </w:r>
      <w:r w:rsidR="00671568" w:rsidRPr="00C03D4B">
        <w:rPr>
          <w:rFonts w:cs="Arial"/>
          <w:sz w:val="18"/>
          <w:szCs w:val="18"/>
          <w:lang w:val="sr-Cyrl-CS"/>
        </w:rPr>
        <w:t>.</w:t>
      </w:r>
      <w:r>
        <w:rPr>
          <w:rFonts w:cs="Arial"/>
          <w:sz w:val="18"/>
          <w:szCs w:val="18"/>
          <w:lang w:val="sr-Cyrl-CS"/>
        </w:rPr>
        <w:t>ek</w:t>
      </w:r>
      <w:r w:rsidR="00671568" w:rsidRPr="00C03D4B">
        <w:rPr>
          <w:rFonts w:cs="Arial"/>
          <w:sz w:val="18"/>
          <w:szCs w:val="18"/>
          <w:lang w:val="sr-Cyrl-CS"/>
        </w:rPr>
        <w:t>.</w:t>
      </w:r>
    </w:p>
    <w:p w:rsidR="00C03D4B" w:rsidRDefault="00C03D4B" w:rsidP="00671568">
      <w:pPr>
        <w:spacing w:line="276" w:lineRule="auto"/>
        <w:ind w:right="12" w:firstLine="0"/>
        <w:rPr>
          <w:rFonts w:cs="Arial"/>
          <w:sz w:val="20"/>
          <w:szCs w:val="20"/>
          <w:lang w:val="sr-Cyrl-CS"/>
        </w:rPr>
      </w:pPr>
    </w:p>
    <w:p w:rsidR="00671568" w:rsidRPr="00FB5F39" w:rsidRDefault="009A2F50" w:rsidP="00671568">
      <w:pPr>
        <w:spacing w:line="276" w:lineRule="auto"/>
        <w:ind w:right="12" w:firstLine="0"/>
        <w:rPr>
          <w:rFonts w:cs="Arial"/>
          <w:sz w:val="20"/>
          <w:szCs w:val="20"/>
          <w:lang w:val="sr-Cyrl-CS"/>
        </w:rPr>
      </w:pPr>
      <w:r>
        <w:rPr>
          <w:rFonts w:cs="Arial"/>
          <w:sz w:val="20"/>
          <w:szCs w:val="20"/>
          <w:lang w:val="sr-Cyrl-CS"/>
        </w:rPr>
        <w:t>Na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osnovu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člana</w:t>
      </w:r>
      <w:r w:rsidR="00671568" w:rsidRPr="00FB5F39">
        <w:rPr>
          <w:rFonts w:cs="Arial"/>
          <w:sz w:val="20"/>
          <w:szCs w:val="20"/>
          <w:lang w:val="sr-Cyrl-CS"/>
        </w:rPr>
        <w:t xml:space="preserve"> 59. </w:t>
      </w:r>
      <w:r>
        <w:rPr>
          <w:rFonts w:cs="Arial"/>
          <w:sz w:val="20"/>
          <w:szCs w:val="20"/>
          <w:lang w:val="sr-Cyrl-CS"/>
        </w:rPr>
        <w:t>Zakona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lokalnoj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samoupravi</w:t>
      </w:r>
      <w:r w:rsidR="00671568" w:rsidRPr="00FB5F39">
        <w:rPr>
          <w:rFonts w:cs="Arial"/>
          <w:sz w:val="20"/>
          <w:szCs w:val="20"/>
          <w:lang w:val="sr-Cyrl-CS"/>
        </w:rPr>
        <w:t xml:space="preserve"> („</w:t>
      </w:r>
      <w:r>
        <w:rPr>
          <w:rFonts w:cs="Arial"/>
          <w:sz w:val="20"/>
          <w:szCs w:val="20"/>
          <w:lang w:val="sr-Cyrl-CS"/>
        </w:rPr>
        <w:t>Službeni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glasnik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Republike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Srpske</w:t>
      </w:r>
      <w:r w:rsidR="00671568" w:rsidRPr="00FB5F39">
        <w:rPr>
          <w:rFonts w:cs="Arial"/>
          <w:sz w:val="20"/>
          <w:szCs w:val="20"/>
          <w:lang w:val="sr-Cyrl-CS"/>
        </w:rPr>
        <w:t xml:space="preserve">“, </w:t>
      </w:r>
      <w:r>
        <w:rPr>
          <w:rFonts w:cs="Arial"/>
          <w:sz w:val="20"/>
          <w:szCs w:val="20"/>
          <w:lang w:val="sr-Cyrl-CS"/>
        </w:rPr>
        <w:t>broj</w:t>
      </w:r>
      <w:r w:rsidR="00671568" w:rsidRPr="00FB5F39">
        <w:rPr>
          <w:rFonts w:cs="Arial"/>
          <w:sz w:val="20"/>
          <w:szCs w:val="20"/>
          <w:lang w:val="sr-Cyrl-CS"/>
        </w:rPr>
        <w:t xml:space="preserve"> 97/16) </w:t>
      </w:r>
      <w:r>
        <w:rPr>
          <w:rFonts w:cs="Arial"/>
          <w:sz w:val="20"/>
          <w:szCs w:val="20"/>
          <w:lang w:val="sr-Cyrl-CS"/>
        </w:rPr>
        <w:t>i</w:t>
      </w:r>
      <w:r w:rsidR="00671568" w:rsidRPr="00FB5F39">
        <w:rPr>
          <w:rFonts w:cs="Arial"/>
          <w:sz w:val="20"/>
          <w:szCs w:val="20"/>
          <w:lang w:val="sr-Cyrl-CS"/>
        </w:rPr>
        <w:t xml:space="preserve">  </w:t>
      </w:r>
      <w:r>
        <w:rPr>
          <w:rFonts w:cs="Arial"/>
          <w:sz w:val="20"/>
          <w:szCs w:val="20"/>
          <w:lang w:val="sr-Cyrl-CS"/>
        </w:rPr>
        <w:t>člana</w:t>
      </w:r>
      <w:r w:rsidR="00671568" w:rsidRPr="00FB5F39">
        <w:rPr>
          <w:rFonts w:cs="Arial"/>
          <w:sz w:val="20"/>
          <w:szCs w:val="20"/>
          <w:lang w:val="sr-Cyrl-CS"/>
        </w:rPr>
        <w:t xml:space="preserve"> 68. </w:t>
      </w:r>
      <w:r>
        <w:rPr>
          <w:rFonts w:cs="Arial"/>
          <w:sz w:val="20"/>
          <w:szCs w:val="20"/>
          <w:lang w:val="sr-Cyrl-CS"/>
        </w:rPr>
        <w:t>Statuta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opštine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Ugljevik</w:t>
      </w:r>
      <w:r w:rsidR="00671568" w:rsidRPr="00FB5F39">
        <w:rPr>
          <w:rFonts w:cs="Arial"/>
          <w:sz w:val="20"/>
          <w:szCs w:val="20"/>
          <w:lang w:val="sr-Cyrl-CS"/>
        </w:rPr>
        <w:t xml:space="preserve"> („</w:t>
      </w:r>
      <w:r>
        <w:rPr>
          <w:rFonts w:cs="Arial"/>
          <w:sz w:val="20"/>
          <w:szCs w:val="20"/>
          <w:lang w:val="sr-Cyrl-CS"/>
        </w:rPr>
        <w:t>Službeni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bilten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opštine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Ugljevik</w:t>
      </w:r>
      <w:r w:rsidR="00671568" w:rsidRPr="00FB5F39">
        <w:rPr>
          <w:rFonts w:cs="Arial"/>
          <w:sz w:val="20"/>
          <w:szCs w:val="20"/>
          <w:lang w:val="sr-Cyrl-CS"/>
        </w:rPr>
        <w:t xml:space="preserve">“, </w:t>
      </w:r>
      <w:r>
        <w:rPr>
          <w:rFonts w:cs="Arial"/>
          <w:sz w:val="20"/>
          <w:szCs w:val="20"/>
          <w:lang w:val="sr-Cyrl-CS"/>
        </w:rPr>
        <w:t>broj</w:t>
      </w:r>
      <w:r w:rsidR="00671568" w:rsidRPr="00FB5F39">
        <w:rPr>
          <w:rFonts w:cs="Arial"/>
          <w:sz w:val="20"/>
          <w:szCs w:val="20"/>
          <w:lang w:val="sr-Cyrl-CS"/>
        </w:rPr>
        <w:t xml:space="preserve"> 7/17) </w:t>
      </w:r>
      <w:r>
        <w:rPr>
          <w:rFonts w:cs="Arial"/>
          <w:sz w:val="20"/>
          <w:szCs w:val="20"/>
          <w:lang w:val="sr-Cyrl-CS"/>
        </w:rPr>
        <w:t>i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člana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 w:rsidR="00671568" w:rsidRPr="00FB5F39">
        <w:rPr>
          <w:rFonts w:cs="Arial"/>
          <w:sz w:val="20"/>
          <w:szCs w:val="20"/>
          <w:lang w:val="sr-Latn-BA"/>
        </w:rPr>
        <w:t xml:space="preserve">8. </w:t>
      </w:r>
      <w:r>
        <w:rPr>
          <w:rFonts w:cs="Arial"/>
          <w:sz w:val="20"/>
          <w:szCs w:val="20"/>
        </w:rPr>
        <w:t>i</w:t>
      </w:r>
      <w:r w:rsidR="00671568" w:rsidRPr="00FB5F39">
        <w:rPr>
          <w:rFonts w:cs="Arial"/>
          <w:sz w:val="20"/>
          <w:szCs w:val="20"/>
        </w:rPr>
        <w:t xml:space="preserve"> </w:t>
      </w:r>
      <w:r w:rsidR="00671568" w:rsidRPr="00FB5F39">
        <w:rPr>
          <w:rFonts w:cs="Arial"/>
          <w:sz w:val="20"/>
          <w:szCs w:val="20"/>
          <w:lang w:val="sr-Cyrl-CS"/>
        </w:rPr>
        <w:t xml:space="preserve">10. </w:t>
      </w:r>
      <w:r>
        <w:rPr>
          <w:rFonts w:cs="Arial"/>
          <w:sz w:val="20"/>
          <w:szCs w:val="20"/>
          <w:lang w:val="sr-Cyrl-CS"/>
        </w:rPr>
        <w:t>Odluke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izvršenju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budžeta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opštine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Ugljevik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za</w:t>
      </w:r>
      <w:r w:rsidR="00671568" w:rsidRPr="00FB5F39">
        <w:rPr>
          <w:rFonts w:cs="Arial"/>
          <w:sz w:val="20"/>
          <w:szCs w:val="20"/>
          <w:lang w:val="sr-Cyrl-CS"/>
        </w:rPr>
        <w:t xml:space="preserve"> 2023. </w:t>
      </w:r>
      <w:r>
        <w:rPr>
          <w:rFonts w:cs="Arial"/>
          <w:sz w:val="20"/>
          <w:szCs w:val="20"/>
          <w:lang w:val="sr-Cyrl-CS"/>
        </w:rPr>
        <w:t>godinu</w:t>
      </w:r>
      <w:r w:rsidR="00671568" w:rsidRPr="00FB5F39">
        <w:rPr>
          <w:rFonts w:cs="Arial"/>
          <w:sz w:val="20"/>
          <w:szCs w:val="20"/>
          <w:lang w:val="sr-Cyrl-CS"/>
        </w:rPr>
        <w:t xml:space="preserve">, </w:t>
      </w:r>
      <w:r>
        <w:rPr>
          <w:rFonts w:cs="Arial"/>
          <w:sz w:val="20"/>
          <w:szCs w:val="20"/>
          <w:lang w:val="sr-Cyrl-CS"/>
        </w:rPr>
        <w:t>Načelnik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opštine</w:t>
      </w:r>
      <w:r w:rsidR="00671568" w:rsidRPr="00FB5F39">
        <w:rPr>
          <w:rFonts w:cs="Arial"/>
          <w:sz w:val="20"/>
          <w:szCs w:val="20"/>
          <w:lang w:val="sr-Cyrl-CS"/>
        </w:rPr>
        <w:t xml:space="preserve">  </w:t>
      </w:r>
      <w:r>
        <w:rPr>
          <w:rFonts w:cs="Arial"/>
          <w:sz w:val="20"/>
          <w:szCs w:val="20"/>
          <w:lang w:val="sr-Cyrl-CS"/>
        </w:rPr>
        <w:t>Ugljevik</w:t>
      </w:r>
      <w:r w:rsidR="00671568" w:rsidRPr="00FB5F39">
        <w:rPr>
          <w:rFonts w:cs="Arial"/>
          <w:sz w:val="20"/>
          <w:szCs w:val="20"/>
          <w:lang w:val="sr-Cyrl-CS"/>
        </w:rPr>
        <w:t xml:space="preserve">, </w:t>
      </w:r>
      <w:r>
        <w:rPr>
          <w:rFonts w:cs="Arial"/>
          <w:sz w:val="20"/>
          <w:szCs w:val="20"/>
          <w:lang w:val="sr-Cyrl-CS"/>
        </w:rPr>
        <w:t>donosi</w:t>
      </w:r>
      <w:r w:rsidR="00671568" w:rsidRPr="00FB5F39">
        <w:rPr>
          <w:rFonts w:cs="Arial"/>
          <w:sz w:val="20"/>
          <w:szCs w:val="20"/>
          <w:lang w:val="sr-Cyrl-CS"/>
        </w:rPr>
        <w:t>:</w:t>
      </w:r>
    </w:p>
    <w:p w:rsidR="00223C9A" w:rsidRDefault="00223C9A" w:rsidP="00671568">
      <w:pPr>
        <w:ind w:right="12" w:firstLine="0"/>
        <w:jc w:val="center"/>
        <w:rPr>
          <w:rFonts w:cs="Arial"/>
          <w:sz w:val="20"/>
          <w:szCs w:val="20"/>
          <w:lang w:val="sr-Cyrl-CS"/>
        </w:rPr>
      </w:pPr>
    </w:p>
    <w:p w:rsidR="00671568" w:rsidRPr="00FB5F39" w:rsidRDefault="009A2F50" w:rsidP="00671568">
      <w:pPr>
        <w:ind w:right="12" w:firstLine="0"/>
        <w:jc w:val="center"/>
        <w:rPr>
          <w:rFonts w:cs="Arial"/>
          <w:sz w:val="20"/>
          <w:szCs w:val="20"/>
          <w:lang w:val="sr-Cyrl-CS"/>
        </w:rPr>
      </w:pPr>
      <w:r>
        <w:rPr>
          <w:rFonts w:cs="Arial"/>
          <w:sz w:val="20"/>
          <w:szCs w:val="20"/>
          <w:lang w:val="sr-Cyrl-CS"/>
        </w:rPr>
        <w:t>R J E Š E NJ E</w:t>
      </w:r>
    </w:p>
    <w:p w:rsidR="00671568" w:rsidRPr="00FB5F39" w:rsidRDefault="00671568" w:rsidP="00671568">
      <w:pPr>
        <w:ind w:right="12" w:firstLine="0"/>
        <w:jc w:val="center"/>
        <w:rPr>
          <w:rFonts w:cs="Arial"/>
          <w:sz w:val="20"/>
          <w:szCs w:val="20"/>
          <w:lang w:val="sr-Cyrl-RS"/>
        </w:rPr>
      </w:pPr>
      <w:r w:rsidRPr="00FB5F39">
        <w:rPr>
          <w:rFonts w:cs="Arial"/>
          <w:sz w:val="20"/>
          <w:szCs w:val="20"/>
        </w:rPr>
        <w:t>I</w:t>
      </w:r>
    </w:p>
    <w:p w:rsidR="00671568" w:rsidRPr="00FB5F39" w:rsidRDefault="00671568" w:rsidP="00671568">
      <w:pPr>
        <w:ind w:right="12" w:firstLine="0"/>
        <w:rPr>
          <w:rFonts w:cs="Arial"/>
          <w:sz w:val="20"/>
          <w:szCs w:val="20"/>
          <w:lang w:val="sr-Cyrl-RS"/>
        </w:rPr>
      </w:pPr>
      <w:r w:rsidRPr="00FB5F39">
        <w:rPr>
          <w:rFonts w:cs="Arial"/>
          <w:sz w:val="20"/>
          <w:szCs w:val="20"/>
        </w:rPr>
        <w:t>O</w:t>
      </w:r>
      <w:r w:rsidR="009A2F50">
        <w:rPr>
          <w:rFonts w:cs="Arial"/>
          <w:sz w:val="20"/>
          <w:szCs w:val="20"/>
        </w:rPr>
        <w:t>dobrava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budžetskom</w:t>
      </w:r>
      <w:r w:rsidRPr="00FB5F39">
        <w:rPr>
          <w:rFonts w:cs="Arial"/>
          <w:sz w:val="20"/>
          <w:szCs w:val="20"/>
        </w:rPr>
        <w:t xml:space="preserve">  </w:t>
      </w:r>
      <w:r w:rsidR="009A2F50">
        <w:rPr>
          <w:rFonts w:cs="Arial"/>
          <w:sz w:val="20"/>
          <w:szCs w:val="20"/>
        </w:rPr>
        <w:t>korisniku</w:t>
      </w:r>
      <w:r w:rsidRPr="00FB5F39">
        <w:rPr>
          <w:rFonts w:cs="Arial"/>
          <w:sz w:val="20"/>
          <w:szCs w:val="20"/>
        </w:rPr>
        <w:t xml:space="preserve"> </w:t>
      </w:r>
      <w:r w:rsidRPr="00FB5F39">
        <w:rPr>
          <w:rFonts w:cs="Arial"/>
          <w:sz w:val="20"/>
          <w:szCs w:val="20"/>
          <w:lang w:val="sr-Latn-BA"/>
        </w:rPr>
        <w:t xml:space="preserve"> </w:t>
      </w:r>
      <w:r w:rsidR="009A2F50">
        <w:rPr>
          <w:rFonts w:cs="Arial"/>
          <w:sz w:val="20"/>
          <w:szCs w:val="20"/>
          <w:lang w:val="sr-Cyrl-RS"/>
        </w:rPr>
        <w:t>JU</w:t>
      </w:r>
      <w:r w:rsidRPr="00FB5F39">
        <w:rPr>
          <w:rFonts w:cs="Arial"/>
          <w:sz w:val="20"/>
          <w:szCs w:val="20"/>
          <w:lang w:val="sr-Cyrl-RS"/>
        </w:rPr>
        <w:t xml:space="preserve"> </w:t>
      </w:r>
      <w:r w:rsidR="009A2F50">
        <w:rPr>
          <w:rFonts w:cs="Arial"/>
          <w:sz w:val="20"/>
          <w:szCs w:val="20"/>
          <w:lang w:val="sr-Cyrl-RS"/>
        </w:rPr>
        <w:t>Centru</w:t>
      </w:r>
      <w:r w:rsidRPr="00FB5F39">
        <w:rPr>
          <w:rFonts w:cs="Arial"/>
          <w:sz w:val="20"/>
          <w:szCs w:val="20"/>
          <w:lang w:val="sr-Cyrl-RS"/>
        </w:rPr>
        <w:t xml:space="preserve"> </w:t>
      </w:r>
      <w:r w:rsidR="009A2F50">
        <w:rPr>
          <w:rFonts w:cs="Arial"/>
          <w:sz w:val="20"/>
          <w:szCs w:val="20"/>
          <w:lang w:val="sr-Cyrl-RS"/>
        </w:rPr>
        <w:t>za</w:t>
      </w:r>
      <w:r w:rsidRPr="00FB5F39">
        <w:rPr>
          <w:rFonts w:cs="Arial"/>
          <w:sz w:val="20"/>
          <w:szCs w:val="20"/>
          <w:lang w:val="sr-Cyrl-RS"/>
        </w:rPr>
        <w:t xml:space="preserve"> </w:t>
      </w:r>
      <w:r w:rsidR="009A2F50">
        <w:rPr>
          <w:rFonts w:cs="Arial"/>
          <w:sz w:val="20"/>
          <w:szCs w:val="20"/>
          <w:lang w:val="sr-Cyrl-RS"/>
        </w:rPr>
        <w:t>socijalni</w:t>
      </w:r>
      <w:r w:rsidRPr="00FB5F39">
        <w:rPr>
          <w:rFonts w:cs="Arial"/>
          <w:sz w:val="20"/>
          <w:szCs w:val="20"/>
          <w:lang w:val="sr-Cyrl-RS"/>
        </w:rPr>
        <w:t xml:space="preserve"> </w:t>
      </w:r>
      <w:r w:rsidR="009A2F50">
        <w:rPr>
          <w:rFonts w:cs="Arial"/>
          <w:sz w:val="20"/>
          <w:szCs w:val="20"/>
          <w:lang w:val="sr-Cyrl-RS"/>
        </w:rPr>
        <w:t>rad</w:t>
      </w:r>
      <w:r w:rsidRPr="00FB5F39">
        <w:rPr>
          <w:rFonts w:cs="Arial"/>
          <w:sz w:val="20"/>
          <w:szCs w:val="20"/>
          <w:lang w:val="sr-Cyrl-RS"/>
        </w:rPr>
        <w:t xml:space="preserve"> </w:t>
      </w:r>
      <w:r w:rsidR="009A2F50">
        <w:rPr>
          <w:rFonts w:cs="Arial"/>
          <w:sz w:val="20"/>
          <w:szCs w:val="20"/>
          <w:lang w:val="sr-Cyrl-RS"/>
        </w:rPr>
        <w:t>iz</w:t>
      </w:r>
      <w:r w:rsidRPr="00FB5F39">
        <w:rPr>
          <w:rFonts w:cs="Arial"/>
          <w:sz w:val="20"/>
          <w:szCs w:val="20"/>
          <w:lang w:val="sr-Cyrl-RS"/>
        </w:rPr>
        <w:t xml:space="preserve">   </w:t>
      </w:r>
      <w:r w:rsidR="009A2F50">
        <w:rPr>
          <w:rFonts w:cs="Arial"/>
          <w:sz w:val="20"/>
          <w:szCs w:val="20"/>
          <w:lang w:val="sr-Cyrl-RS"/>
        </w:rPr>
        <w:t>Ugljevika</w:t>
      </w:r>
      <w:r w:rsidRPr="00FB5F39">
        <w:rPr>
          <w:rFonts w:cs="Arial"/>
          <w:sz w:val="20"/>
          <w:szCs w:val="20"/>
        </w:rPr>
        <w:t xml:space="preserve">, </w:t>
      </w:r>
      <w:r w:rsidR="009A2F50">
        <w:rPr>
          <w:rFonts w:cs="Arial"/>
          <w:sz w:val="20"/>
          <w:szCs w:val="20"/>
        </w:rPr>
        <w:t>da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mjesecu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  <w:lang w:val="sr-Cyrl-RS"/>
        </w:rPr>
        <w:t>NOVEMBRU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može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izvršiti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realokacija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budžetskih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sredstava</w:t>
      </w:r>
      <w:r w:rsidRPr="00FB5F39">
        <w:rPr>
          <w:rFonts w:cs="Arial"/>
          <w:sz w:val="20"/>
          <w:szCs w:val="20"/>
        </w:rPr>
        <w:t>:</w:t>
      </w:r>
    </w:p>
    <w:p w:rsidR="00671568" w:rsidRPr="00FB5F39" w:rsidRDefault="00671568" w:rsidP="00671568">
      <w:pPr>
        <w:ind w:right="12" w:firstLine="0"/>
        <w:rPr>
          <w:rFonts w:cs="Arial"/>
          <w:sz w:val="20"/>
          <w:szCs w:val="20"/>
          <w:lang w:val="sr-Latn-BA"/>
        </w:rPr>
      </w:pPr>
    </w:p>
    <w:p w:rsidR="00671568" w:rsidRPr="00FB5F39" w:rsidRDefault="009A2F50" w:rsidP="00671568">
      <w:pPr>
        <w:ind w:right="12"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Sa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pozicije</w:t>
      </w:r>
      <w:r w:rsidR="00671568" w:rsidRPr="00FB5F39">
        <w:rPr>
          <w:rFonts w:cs="Arial"/>
          <w:sz w:val="20"/>
          <w:szCs w:val="20"/>
        </w:rPr>
        <w:t>:</w:t>
      </w:r>
    </w:p>
    <w:p w:rsidR="00671568" w:rsidRPr="00FB5F39" w:rsidRDefault="00671568" w:rsidP="00C03D4B">
      <w:pPr>
        <w:ind w:right="12" w:firstLine="0"/>
        <w:jc w:val="left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>-412900-</w:t>
      </w:r>
      <w:r w:rsidR="009A2F50">
        <w:rPr>
          <w:rFonts w:cs="Arial"/>
          <w:sz w:val="20"/>
          <w:szCs w:val="20"/>
        </w:rPr>
        <w:t>Ostali</w:t>
      </w:r>
      <w:r w:rsidR="00001355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rashodi</w:t>
      </w:r>
      <w:r w:rsidR="00001355">
        <w:rPr>
          <w:rFonts w:cs="Arial"/>
          <w:sz w:val="20"/>
          <w:szCs w:val="20"/>
        </w:rPr>
        <w:t>.................</w:t>
      </w:r>
      <w:r w:rsidR="00C03D4B">
        <w:rPr>
          <w:rFonts w:cs="Arial"/>
          <w:sz w:val="20"/>
          <w:szCs w:val="20"/>
          <w:lang w:val="sr-Latn-BA"/>
        </w:rPr>
        <w:t>..</w:t>
      </w:r>
      <w:r w:rsidRPr="00FB5F39">
        <w:rPr>
          <w:rFonts w:cs="Arial"/>
          <w:sz w:val="20"/>
          <w:szCs w:val="20"/>
        </w:rPr>
        <w:t>..........569,00</w:t>
      </w:r>
      <w:r w:rsidR="009A2F50">
        <w:rPr>
          <w:rFonts w:cs="Arial"/>
          <w:sz w:val="20"/>
          <w:szCs w:val="20"/>
        </w:rPr>
        <w:t>KM</w:t>
      </w:r>
    </w:p>
    <w:p w:rsidR="00671568" w:rsidRPr="00FB5F39" w:rsidRDefault="00671568" w:rsidP="00C03D4B">
      <w:pPr>
        <w:ind w:right="12" w:firstLine="0"/>
        <w:jc w:val="left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>-411100-</w:t>
      </w:r>
      <w:r w:rsidR="009A2F50">
        <w:rPr>
          <w:rFonts w:cs="Arial"/>
          <w:sz w:val="20"/>
          <w:szCs w:val="20"/>
        </w:rPr>
        <w:t>Rashodi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bruto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plate</w:t>
      </w:r>
      <w:r w:rsidRPr="00FB5F39">
        <w:rPr>
          <w:rFonts w:cs="Arial"/>
          <w:sz w:val="20"/>
          <w:szCs w:val="20"/>
        </w:rPr>
        <w:t>.</w:t>
      </w:r>
      <w:r w:rsidR="00001355">
        <w:rPr>
          <w:rFonts w:cs="Arial"/>
          <w:sz w:val="20"/>
          <w:szCs w:val="20"/>
        </w:rPr>
        <w:t>......</w:t>
      </w:r>
      <w:r w:rsidRPr="00FB5F39">
        <w:rPr>
          <w:rFonts w:cs="Arial"/>
          <w:sz w:val="20"/>
          <w:szCs w:val="20"/>
        </w:rPr>
        <w:t>....10.777,00</w:t>
      </w:r>
      <w:r w:rsidR="009A2F50">
        <w:rPr>
          <w:rFonts w:cs="Arial"/>
          <w:sz w:val="20"/>
          <w:szCs w:val="20"/>
        </w:rPr>
        <w:t>KM</w:t>
      </w:r>
    </w:p>
    <w:p w:rsidR="00671568" w:rsidRPr="00C03D4B" w:rsidRDefault="00671568" w:rsidP="00C03D4B">
      <w:pPr>
        <w:ind w:right="12" w:firstLine="0"/>
        <w:jc w:val="left"/>
        <w:rPr>
          <w:rFonts w:cs="Arial"/>
          <w:sz w:val="20"/>
          <w:szCs w:val="20"/>
          <w:lang w:val="sr-Latn-BA"/>
        </w:rPr>
      </w:pPr>
      <w:r w:rsidRPr="00FB5F39">
        <w:rPr>
          <w:rFonts w:cs="Arial"/>
          <w:sz w:val="20"/>
          <w:szCs w:val="20"/>
        </w:rPr>
        <w:t>-419100</w:t>
      </w:r>
      <w:r w:rsidR="00001355">
        <w:rPr>
          <w:rFonts w:cs="Arial"/>
          <w:sz w:val="20"/>
          <w:szCs w:val="20"/>
        </w:rPr>
        <w:t>-</w:t>
      </w:r>
      <w:r w:rsidR="009A2F50">
        <w:rPr>
          <w:rFonts w:cs="Arial"/>
          <w:sz w:val="20"/>
          <w:szCs w:val="20"/>
        </w:rPr>
        <w:t>Rashodi</w:t>
      </w:r>
      <w:r w:rsidR="00001355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po</w:t>
      </w:r>
      <w:r w:rsidR="00001355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sudskim</w:t>
      </w:r>
      <w:r w:rsidR="00001355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rješenjim</w:t>
      </w:r>
      <w:r w:rsidR="00C03D4B">
        <w:rPr>
          <w:rFonts w:cs="Arial"/>
          <w:sz w:val="20"/>
          <w:szCs w:val="20"/>
        </w:rPr>
        <w:t>.</w:t>
      </w:r>
      <w:r w:rsidRPr="00FB5F39">
        <w:rPr>
          <w:rFonts w:cs="Arial"/>
          <w:sz w:val="20"/>
          <w:szCs w:val="20"/>
        </w:rPr>
        <w:t>..458</w:t>
      </w:r>
      <w:r w:rsidR="00C03D4B">
        <w:rPr>
          <w:rFonts w:cs="Arial"/>
          <w:sz w:val="20"/>
          <w:szCs w:val="20"/>
        </w:rPr>
        <w:t>,00</w:t>
      </w:r>
      <w:r w:rsidR="009A2F50">
        <w:rPr>
          <w:rFonts w:cs="Arial"/>
          <w:sz w:val="20"/>
          <w:szCs w:val="20"/>
        </w:rPr>
        <w:t>K</w:t>
      </w:r>
      <w:r w:rsidR="00C03D4B">
        <w:rPr>
          <w:rFonts w:cs="Arial"/>
          <w:sz w:val="20"/>
          <w:szCs w:val="20"/>
          <w:lang w:val="sr-Latn-BA"/>
        </w:rPr>
        <w:t>M</w:t>
      </w:r>
    </w:p>
    <w:p w:rsidR="00671568" w:rsidRPr="00FB5F39" w:rsidRDefault="00671568" w:rsidP="00C03D4B">
      <w:pPr>
        <w:ind w:right="12" w:firstLine="0"/>
        <w:jc w:val="left"/>
        <w:rPr>
          <w:rFonts w:cs="Arial"/>
          <w:sz w:val="20"/>
          <w:szCs w:val="20"/>
        </w:rPr>
      </w:pPr>
    </w:p>
    <w:p w:rsidR="00671568" w:rsidRPr="00FB5F39" w:rsidRDefault="009A2F50" w:rsidP="00C03D4B">
      <w:pPr>
        <w:ind w:right="12" w:firstLine="0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Na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pozicije</w:t>
      </w:r>
      <w:r w:rsidR="00671568" w:rsidRPr="00FB5F39">
        <w:rPr>
          <w:rFonts w:cs="Arial"/>
          <w:sz w:val="20"/>
          <w:szCs w:val="20"/>
        </w:rPr>
        <w:t xml:space="preserve">: </w:t>
      </w:r>
    </w:p>
    <w:p w:rsidR="00671568" w:rsidRPr="00FB5F39" w:rsidRDefault="00671568" w:rsidP="00C03D4B">
      <w:pPr>
        <w:ind w:right="12" w:firstLine="0"/>
        <w:jc w:val="left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>-412500-</w:t>
      </w:r>
      <w:r w:rsidR="009A2F50">
        <w:rPr>
          <w:rFonts w:cs="Arial"/>
          <w:sz w:val="20"/>
          <w:szCs w:val="20"/>
        </w:rPr>
        <w:t>Rashodi</w:t>
      </w:r>
      <w:r w:rsidR="00001355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</w:t>
      </w:r>
      <w:r w:rsidR="00001355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tekuće</w:t>
      </w:r>
      <w:r w:rsidR="00001355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održavanj</w:t>
      </w:r>
      <w:r w:rsidR="00C03D4B">
        <w:rPr>
          <w:rFonts w:cs="Arial"/>
          <w:sz w:val="20"/>
          <w:szCs w:val="20"/>
        </w:rPr>
        <w:t>...</w:t>
      </w:r>
      <w:r w:rsidRPr="00FB5F39">
        <w:rPr>
          <w:rFonts w:cs="Arial"/>
          <w:sz w:val="20"/>
          <w:szCs w:val="20"/>
        </w:rPr>
        <w:t>..569,00</w:t>
      </w:r>
      <w:r w:rsidR="009A2F50">
        <w:rPr>
          <w:rFonts w:cs="Arial"/>
          <w:sz w:val="20"/>
          <w:szCs w:val="20"/>
        </w:rPr>
        <w:t>KM</w:t>
      </w:r>
    </w:p>
    <w:p w:rsidR="00671568" w:rsidRPr="00FB5F39" w:rsidRDefault="00671568" w:rsidP="00C03D4B">
      <w:pPr>
        <w:ind w:right="12" w:firstLine="0"/>
        <w:jc w:val="left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>-412700-</w:t>
      </w:r>
      <w:r w:rsidR="009A2F50">
        <w:rPr>
          <w:rFonts w:cs="Arial"/>
          <w:sz w:val="20"/>
          <w:szCs w:val="20"/>
        </w:rPr>
        <w:t>Rashodi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stručne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usluge</w:t>
      </w:r>
      <w:r w:rsidRPr="00FB5F39">
        <w:rPr>
          <w:rFonts w:cs="Arial"/>
          <w:sz w:val="20"/>
          <w:szCs w:val="20"/>
        </w:rPr>
        <w:t>....</w:t>
      </w:r>
      <w:r w:rsidR="00C03D4B">
        <w:rPr>
          <w:rFonts w:cs="Arial"/>
          <w:sz w:val="20"/>
          <w:szCs w:val="20"/>
          <w:lang w:val="sr-Latn-BA"/>
        </w:rPr>
        <w:t>...</w:t>
      </w:r>
      <w:r w:rsidRPr="00FB5F39">
        <w:rPr>
          <w:rFonts w:cs="Arial"/>
          <w:sz w:val="20"/>
          <w:szCs w:val="20"/>
        </w:rPr>
        <w:t>...278,00</w:t>
      </w:r>
      <w:r w:rsidR="009A2F50">
        <w:rPr>
          <w:rFonts w:cs="Arial"/>
          <w:sz w:val="20"/>
          <w:szCs w:val="20"/>
        </w:rPr>
        <w:t>KM</w:t>
      </w:r>
    </w:p>
    <w:p w:rsidR="00671568" w:rsidRPr="00FB5F39" w:rsidRDefault="00671568" w:rsidP="00C03D4B">
      <w:pPr>
        <w:ind w:right="12" w:firstLine="0"/>
        <w:jc w:val="left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>-638100-</w:t>
      </w:r>
      <w:r w:rsidR="009A2F50">
        <w:rPr>
          <w:rFonts w:cs="Arial"/>
          <w:sz w:val="20"/>
          <w:szCs w:val="20"/>
        </w:rPr>
        <w:t>Ostali</w:t>
      </w:r>
      <w:r w:rsidR="00001355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izdaci</w:t>
      </w:r>
      <w:r w:rsidR="00001355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iz</w:t>
      </w:r>
      <w:r w:rsidR="00001355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transak</w:t>
      </w:r>
      <w:r w:rsidR="00001355">
        <w:rPr>
          <w:rFonts w:cs="Arial"/>
          <w:sz w:val="20"/>
          <w:szCs w:val="20"/>
        </w:rPr>
        <w:t>.</w:t>
      </w:r>
      <w:r w:rsidR="00C03D4B">
        <w:rPr>
          <w:rFonts w:cs="Arial"/>
          <w:sz w:val="20"/>
          <w:szCs w:val="20"/>
        </w:rPr>
        <w:t>.</w:t>
      </w:r>
      <w:r w:rsidR="00ED5A44">
        <w:rPr>
          <w:rFonts w:cs="Arial"/>
          <w:sz w:val="20"/>
          <w:szCs w:val="20"/>
          <w:lang w:val="sr-Latn-BA"/>
        </w:rPr>
        <w:t xml:space="preserve">      </w:t>
      </w:r>
      <w:r w:rsidR="00C03D4B">
        <w:rPr>
          <w:rFonts w:cs="Arial"/>
          <w:sz w:val="20"/>
          <w:szCs w:val="20"/>
        </w:rPr>
        <w:t>.</w:t>
      </w:r>
      <w:r w:rsidRPr="00FB5F39">
        <w:rPr>
          <w:rFonts w:cs="Arial"/>
          <w:sz w:val="20"/>
          <w:szCs w:val="20"/>
        </w:rPr>
        <w:t>..10.777,00</w:t>
      </w:r>
      <w:r w:rsidR="009A2F50">
        <w:rPr>
          <w:rFonts w:cs="Arial"/>
          <w:sz w:val="20"/>
          <w:szCs w:val="20"/>
        </w:rPr>
        <w:t>KM</w:t>
      </w:r>
    </w:p>
    <w:p w:rsidR="00671568" w:rsidRPr="00FB5F39" w:rsidRDefault="00671568" w:rsidP="00C03D4B">
      <w:pPr>
        <w:ind w:right="12" w:firstLine="0"/>
        <w:jc w:val="left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>-412600-</w:t>
      </w:r>
      <w:r w:rsidR="009A2F50">
        <w:rPr>
          <w:rFonts w:cs="Arial"/>
          <w:sz w:val="20"/>
          <w:szCs w:val="20"/>
        </w:rPr>
        <w:t>Rashodi</w:t>
      </w:r>
      <w:r w:rsidR="00001355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</w:t>
      </w:r>
      <w:r w:rsidR="00001355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službena</w:t>
      </w:r>
      <w:r w:rsidR="00001355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putovanj</w:t>
      </w:r>
      <w:r w:rsidRPr="00FB5F39">
        <w:rPr>
          <w:rFonts w:cs="Arial"/>
          <w:sz w:val="20"/>
          <w:szCs w:val="20"/>
        </w:rPr>
        <w:t>...180,00</w:t>
      </w:r>
      <w:r w:rsidR="009A2F50">
        <w:rPr>
          <w:rFonts w:cs="Arial"/>
          <w:sz w:val="20"/>
          <w:szCs w:val="20"/>
        </w:rPr>
        <w:t>KM</w:t>
      </w:r>
    </w:p>
    <w:p w:rsidR="00671568" w:rsidRPr="00FB5F39" w:rsidRDefault="00671568" w:rsidP="00C03D4B">
      <w:pPr>
        <w:ind w:right="12" w:firstLine="0"/>
        <w:jc w:val="left"/>
        <w:rPr>
          <w:rFonts w:cs="Arial"/>
          <w:sz w:val="20"/>
          <w:szCs w:val="20"/>
        </w:rPr>
      </w:pPr>
    </w:p>
    <w:p w:rsidR="00671568" w:rsidRPr="00FB5F39" w:rsidRDefault="00671568" w:rsidP="00671568">
      <w:pPr>
        <w:ind w:right="12" w:firstLine="0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ab/>
      </w:r>
      <w:r w:rsidR="009A2F50">
        <w:rPr>
          <w:rFonts w:cs="Arial"/>
          <w:sz w:val="20"/>
          <w:szCs w:val="20"/>
        </w:rPr>
        <w:t>Nalaže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službi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budžeta</w:t>
      </w:r>
      <w:r w:rsidRPr="00FB5F39">
        <w:rPr>
          <w:rFonts w:cs="Arial"/>
          <w:sz w:val="20"/>
          <w:szCs w:val="20"/>
        </w:rPr>
        <w:t xml:space="preserve">, </w:t>
      </w:r>
      <w:r w:rsidR="009A2F50">
        <w:rPr>
          <w:rFonts w:cs="Arial"/>
          <w:sz w:val="20"/>
          <w:szCs w:val="20"/>
        </w:rPr>
        <w:t>tj</w:t>
      </w:r>
      <w:r w:rsidRPr="00FB5F39">
        <w:rPr>
          <w:rFonts w:cs="Arial"/>
          <w:sz w:val="20"/>
          <w:szCs w:val="20"/>
        </w:rPr>
        <w:t>.</w:t>
      </w:r>
      <w:r w:rsidR="009A2F50">
        <w:rPr>
          <w:rFonts w:cs="Arial"/>
          <w:sz w:val="20"/>
          <w:szCs w:val="20"/>
        </w:rPr>
        <w:t>službeniku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zaduženom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unos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operativnog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budžeta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da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može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na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osnovu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ovog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Rješenja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izvršiti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unos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iste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pozicije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po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tački</w:t>
      </w:r>
      <w:r w:rsidRPr="00FB5F39">
        <w:rPr>
          <w:rFonts w:cs="Arial"/>
          <w:sz w:val="20"/>
          <w:szCs w:val="20"/>
        </w:rPr>
        <w:t xml:space="preserve"> 1 </w:t>
      </w:r>
      <w:r w:rsidR="009A2F50">
        <w:rPr>
          <w:rFonts w:cs="Arial"/>
          <w:sz w:val="20"/>
          <w:szCs w:val="20"/>
        </w:rPr>
        <w:t>ovog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Rješenja</w:t>
      </w:r>
      <w:r w:rsidRPr="00FB5F39">
        <w:rPr>
          <w:rFonts w:cs="Arial"/>
          <w:sz w:val="20"/>
          <w:szCs w:val="20"/>
        </w:rPr>
        <w:t>.</w:t>
      </w:r>
    </w:p>
    <w:p w:rsidR="00671568" w:rsidRPr="00FB5F39" w:rsidRDefault="00671568" w:rsidP="00671568">
      <w:pPr>
        <w:ind w:right="12" w:firstLine="0"/>
        <w:jc w:val="center"/>
        <w:rPr>
          <w:rStyle w:val="Emphasis"/>
          <w:rFonts w:cs="Arial"/>
          <w:i w:val="0"/>
          <w:sz w:val="20"/>
          <w:szCs w:val="20"/>
        </w:rPr>
      </w:pPr>
      <w:r w:rsidRPr="00FB5F39">
        <w:rPr>
          <w:rStyle w:val="Emphasis"/>
          <w:rFonts w:cs="Arial"/>
          <w:i w:val="0"/>
          <w:sz w:val="20"/>
          <w:szCs w:val="20"/>
        </w:rPr>
        <w:t>III</w:t>
      </w:r>
    </w:p>
    <w:p w:rsidR="00671568" w:rsidRPr="00FB5F39" w:rsidRDefault="00671568" w:rsidP="00671568">
      <w:pPr>
        <w:ind w:right="12" w:firstLine="0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ab/>
      </w:r>
      <w:r w:rsidR="009A2F50">
        <w:rPr>
          <w:rFonts w:cs="Arial"/>
          <w:sz w:val="20"/>
          <w:szCs w:val="20"/>
        </w:rPr>
        <w:t>Ovo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Rješenje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stupa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na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snagu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danom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donošenja</w:t>
      </w:r>
      <w:r w:rsidRPr="00FB5F39">
        <w:rPr>
          <w:rFonts w:cs="Arial"/>
          <w:sz w:val="20"/>
          <w:szCs w:val="20"/>
        </w:rPr>
        <w:t xml:space="preserve">, </w:t>
      </w:r>
      <w:r w:rsidR="009A2F50">
        <w:rPr>
          <w:rFonts w:cs="Arial"/>
          <w:sz w:val="20"/>
          <w:szCs w:val="20"/>
        </w:rPr>
        <w:t>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isto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će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objaviti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</w:t>
      </w:r>
      <w:r w:rsidRPr="00FB5F39">
        <w:rPr>
          <w:rFonts w:cs="Arial"/>
          <w:sz w:val="20"/>
          <w:szCs w:val="20"/>
        </w:rPr>
        <w:t xml:space="preserve"> „</w:t>
      </w:r>
      <w:r w:rsidR="009A2F50">
        <w:rPr>
          <w:rFonts w:cs="Arial"/>
          <w:sz w:val="20"/>
          <w:szCs w:val="20"/>
        </w:rPr>
        <w:t>Službenom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biltenu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opštine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Ugljevik</w:t>
      </w:r>
      <w:r w:rsidRPr="00FB5F39">
        <w:rPr>
          <w:rFonts w:cs="Arial"/>
          <w:sz w:val="20"/>
          <w:szCs w:val="20"/>
        </w:rPr>
        <w:t xml:space="preserve">“. </w:t>
      </w:r>
    </w:p>
    <w:p w:rsidR="00671568" w:rsidRPr="00FB5F39" w:rsidRDefault="00671568" w:rsidP="00671568">
      <w:pPr>
        <w:ind w:right="12" w:firstLine="0"/>
        <w:rPr>
          <w:rFonts w:cs="Arial"/>
          <w:sz w:val="20"/>
          <w:szCs w:val="20"/>
        </w:rPr>
      </w:pPr>
    </w:p>
    <w:p w:rsidR="00671568" w:rsidRPr="00C03D4B" w:rsidRDefault="009A2F50" w:rsidP="00C03D4B">
      <w:pPr>
        <w:ind w:right="12" w:firstLine="0"/>
        <w:jc w:val="left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REPUBLIKA</w:t>
      </w:r>
      <w:r w:rsidR="00671568" w:rsidRPr="00C03D4B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SRPSKA</w:t>
      </w:r>
    </w:p>
    <w:p w:rsidR="00671568" w:rsidRPr="00C03D4B" w:rsidRDefault="009A2F50" w:rsidP="00C03D4B">
      <w:pPr>
        <w:ind w:right="12" w:firstLine="0"/>
        <w:jc w:val="left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OPŠTINA</w:t>
      </w:r>
      <w:r w:rsidR="00671568" w:rsidRPr="00C03D4B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UGLjEVIK</w:t>
      </w:r>
      <w:r w:rsidR="00671568" w:rsidRPr="00C03D4B">
        <w:rPr>
          <w:rFonts w:cs="Arial"/>
          <w:sz w:val="18"/>
          <w:szCs w:val="18"/>
          <w:lang w:val="sr-Cyrl-CS"/>
        </w:rPr>
        <w:t xml:space="preserve">                                    </w:t>
      </w:r>
    </w:p>
    <w:p w:rsidR="00671568" w:rsidRPr="00C03D4B" w:rsidRDefault="009A2F50" w:rsidP="00C03D4B">
      <w:pPr>
        <w:ind w:right="12" w:firstLine="0"/>
        <w:jc w:val="left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NAČELNIK</w:t>
      </w:r>
      <w:r w:rsidR="00671568" w:rsidRPr="00C03D4B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OPŠTINE</w:t>
      </w:r>
      <w:r w:rsidR="00671568" w:rsidRPr="00C03D4B">
        <w:rPr>
          <w:rFonts w:cs="Arial"/>
          <w:sz w:val="18"/>
          <w:szCs w:val="18"/>
          <w:lang w:val="sr-Cyrl-CS"/>
        </w:rPr>
        <w:t xml:space="preserve">                                                                                                                </w:t>
      </w:r>
    </w:p>
    <w:p w:rsidR="00671568" w:rsidRPr="00C03D4B" w:rsidRDefault="009A2F50" w:rsidP="00C03D4B">
      <w:pPr>
        <w:ind w:right="12" w:firstLine="0"/>
        <w:jc w:val="left"/>
        <w:rPr>
          <w:rFonts w:cs="Arial"/>
          <w:sz w:val="18"/>
          <w:szCs w:val="18"/>
          <w:lang w:val="sr-Latn-BA"/>
        </w:rPr>
      </w:pPr>
      <w:r>
        <w:rPr>
          <w:rFonts w:cs="Arial"/>
          <w:sz w:val="18"/>
          <w:szCs w:val="18"/>
          <w:lang w:val="sr-Cyrl-CS"/>
        </w:rPr>
        <w:t>Broj</w:t>
      </w:r>
      <w:r w:rsidR="00671568" w:rsidRPr="00C03D4B">
        <w:rPr>
          <w:rFonts w:cs="Arial"/>
          <w:sz w:val="18"/>
          <w:szCs w:val="18"/>
          <w:lang w:val="sr-Cyrl-CS"/>
        </w:rPr>
        <w:t xml:space="preserve">: 02/4-40-1215/23      </w:t>
      </w:r>
      <w:r w:rsidR="00671568" w:rsidRPr="00C03D4B">
        <w:rPr>
          <w:rFonts w:cs="Arial"/>
          <w:sz w:val="18"/>
          <w:szCs w:val="18"/>
        </w:rPr>
        <w:t xml:space="preserve">  </w:t>
      </w:r>
      <w:r w:rsidR="00671568" w:rsidRPr="00C03D4B">
        <w:rPr>
          <w:rFonts w:cs="Arial"/>
          <w:sz w:val="18"/>
          <w:szCs w:val="18"/>
          <w:lang w:val="sr-Cyrl-CS"/>
        </w:rPr>
        <w:t xml:space="preserve">       </w:t>
      </w:r>
      <w:r w:rsidR="00C03D4B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NAČELNIK</w:t>
      </w:r>
      <w:r w:rsidR="00671568" w:rsidRPr="00C03D4B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OPŠTINE</w:t>
      </w:r>
      <w:r w:rsidR="00671568" w:rsidRPr="00C03D4B">
        <w:rPr>
          <w:rFonts w:cs="Arial"/>
          <w:sz w:val="18"/>
          <w:szCs w:val="18"/>
          <w:lang w:val="sr-Cyrl-CS"/>
        </w:rPr>
        <w:t xml:space="preserve">                                       </w:t>
      </w:r>
    </w:p>
    <w:p w:rsidR="00671568" w:rsidRPr="00C03D4B" w:rsidRDefault="009A2F50" w:rsidP="00C03D4B">
      <w:pPr>
        <w:pBdr>
          <w:bottom w:val="single" w:sz="6" w:space="1" w:color="auto"/>
        </w:pBdr>
        <w:ind w:right="12" w:firstLine="0"/>
        <w:jc w:val="left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Datum</w:t>
      </w:r>
      <w:r w:rsidR="00671568" w:rsidRPr="00C03D4B">
        <w:rPr>
          <w:rFonts w:cs="Arial"/>
          <w:sz w:val="18"/>
          <w:szCs w:val="18"/>
          <w:lang w:val="sr-Cyrl-CS"/>
        </w:rPr>
        <w:t>:26.12.2023</w:t>
      </w:r>
      <w:r w:rsidR="00671568" w:rsidRPr="00C03D4B">
        <w:rPr>
          <w:rFonts w:cs="Arial"/>
          <w:sz w:val="18"/>
          <w:szCs w:val="18"/>
        </w:rPr>
        <w:t>.</w:t>
      </w:r>
      <w:r>
        <w:rPr>
          <w:rFonts w:cs="Arial"/>
          <w:sz w:val="18"/>
          <w:szCs w:val="18"/>
          <w:lang w:val="sr-Cyrl-CS"/>
        </w:rPr>
        <w:t>god</w:t>
      </w:r>
      <w:r w:rsidR="00671568" w:rsidRPr="00C03D4B">
        <w:rPr>
          <w:rFonts w:cs="Arial"/>
          <w:sz w:val="18"/>
          <w:szCs w:val="18"/>
          <w:lang w:val="sr-Cyrl-CS"/>
        </w:rPr>
        <w:t xml:space="preserve">                </w:t>
      </w:r>
      <w:r>
        <w:rPr>
          <w:rFonts w:cs="Arial"/>
          <w:sz w:val="18"/>
          <w:szCs w:val="18"/>
          <w:lang w:val="sr-Cyrl-CS"/>
        </w:rPr>
        <w:t>Vasilije</w:t>
      </w:r>
      <w:r w:rsidR="00671568" w:rsidRPr="00C03D4B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Perić</w:t>
      </w:r>
      <w:r w:rsidR="00671568" w:rsidRPr="00C03D4B">
        <w:rPr>
          <w:rFonts w:cs="Arial"/>
          <w:sz w:val="18"/>
          <w:szCs w:val="18"/>
          <w:lang w:val="sr-Cyrl-CS"/>
        </w:rPr>
        <w:t xml:space="preserve">, </w:t>
      </w:r>
      <w:r>
        <w:rPr>
          <w:rFonts w:cs="Arial"/>
          <w:sz w:val="18"/>
          <w:szCs w:val="18"/>
          <w:lang w:val="sr-Cyrl-CS"/>
        </w:rPr>
        <w:t>dipl</w:t>
      </w:r>
      <w:r w:rsidR="00671568" w:rsidRPr="00C03D4B">
        <w:rPr>
          <w:rFonts w:cs="Arial"/>
          <w:sz w:val="18"/>
          <w:szCs w:val="18"/>
          <w:lang w:val="sr-Cyrl-CS"/>
        </w:rPr>
        <w:t>.</w:t>
      </w:r>
      <w:r>
        <w:rPr>
          <w:rFonts w:cs="Arial"/>
          <w:sz w:val="18"/>
          <w:szCs w:val="18"/>
          <w:lang w:val="sr-Cyrl-CS"/>
        </w:rPr>
        <w:t>ek</w:t>
      </w:r>
      <w:r w:rsidR="00671568" w:rsidRPr="00C03D4B">
        <w:rPr>
          <w:rFonts w:cs="Arial"/>
          <w:sz w:val="18"/>
          <w:szCs w:val="18"/>
          <w:lang w:val="sr-Cyrl-CS"/>
        </w:rPr>
        <w:t>.</w:t>
      </w:r>
    </w:p>
    <w:p w:rsidR="00C03D4B" w:rsidRDefault="00C03D4B" w:rsidP="00671568">
      <w:pPr>
        <w:spacing w:line="276" w:lineRule="auto"/>
        <w:ind w:right="12" w:firstLine="0"/>
        <w:rPr>
          <w:rFonts w:cs="Arial"/>
          <w:sz w:val="20"/>
          <w:szCs w:val="20"/>
          <w:lang w:val="sr-Cyrl-CS"/>
        </w:rPr>
      </w:pPr>
    </w:p>
    <w:p w:rsidR="00671568" w:rsidRPr="00FB5F39" w:rsidRDefault="009A2F50" w:rsidP="00671568">
      <w:pPr>
        <w:spacing w:line="276" w:lineRule="auto"/>
        <w:ind w:right="12" w:firstLine="0"/>
        <w:rPr>
          <w:rFonts w:cs="Arial"/>
          <w:sz w:val="20"/>
          <w:szCs w:val="20"/>
          <w:lang w:val="sr-Cyrl-CS"/>
        </w:rPr>
      </w:pPr>
      <w:r>
        <w:rPr>
          <w:rFonts w:cs="Arial"/>
          <w:sz w:val="20"/>
          <w:szCs w:val="20"/>
          <w:lang w:val="sr-Cyrl-CS"/>
        </w:rPr>
        <w:t>Na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osnovu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člana</w:t>
      </w:r>
      <w:r w:rsidR="00671568" w:rsidRPr="00FB5F39">
        <w:rPr>
          <w:rFonts w:cs="Arial"/>
          <w:sz w:val="20"/>
          <w:szCs w:val="20"/>
          <w:lang w:val="sr-Cyrl-CS"/>
        </w:rPr>
        <w:t xml:space="preserve"> 59. </w:t>
      </w:r>
      <w:r>
        <w:rPr>
          <w:rFonts w:cs="Arial"/>
          <w:sz w:val="20"/>
          <w:szCs w:val="20"/>
          <w:lang w:val="sr-Cyrl-CS"/>
        </w:rPr>
        <w:t>Zakona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lokalnoj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samoupravi</w:t>
      </w:r>
      <w:r w:rsidR="00671568" w:rsidRPr="00FB5F39">
        <w:rPr>
          <w:rFonts w:cs="Arial"/>
          <w:sz w:val="20"/>
          <w:szCs w:val="20"/>
          <w:lang w:val="sr-Cyrl-CS"/>
        </w:rPr>
        <w:t xml:space="preserve"> („</w:t>
      </w:r>
      <w:r>
        <w:rPr>
          <w:rFonts w:cs="Arial"/>
          <w:sz w:val="20"/>
          <w:szCs w:val="20"/>
          <w:lang w:val="sr-Cyrl-CS"/>
        </w:rPr>
        <w:t>Službeni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glasnik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Republike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Srpske</w:t>
      </w:r>
      <w:r w:rsidR="00671568" w:rsidRPr="00FB5F39">
        <w:rPr>
          <w:rFonts w:cs="Arial"/>
          <w:sz w:val="20"/>
          <w:szCs w:val="20"/>
          <w:lang w:val="sr-Cyrl-CS"/>
        </w:rPr>
        <w:t xml:space="preserve">“, </w:t>
      </w:r>
      <w:r>
        <w:rPr>
          <w:rFonts w:cs="Arial"/>
          <w:sz w:val="20"/>
          <w:szCs w:val="20"/>
          <w:lang w:val="sr-Cyrl-CS"/>
        </w:rPr>
        <w:t>broj</w:t>
      </w:r>
      <w:r w:rsidR="00671568" w:rsidRPr="00FB5F39">
        <w:rPr>
          <w:rFonts w:cs="Arial"/>
          <w:sz w:val="20"/>
          <w:szCs w:val="20"/>
          <w:lang w:val="sr-Cyrl-CS"/>
        </w:rPr>
        <w:t xml:space="preserve"> 97/16) </w:t>
      </w:r>
      <w:r>
        <w:rPr>
          <w:rFonts w:cs="Arial"/>
          <w:sz w:val="20"/>
          <w:szCs w:val="20"/>
          <w:lang w:val="sr-Cyrl-CS"/>
        </w:rPr>
        <w:t>i</w:t>
      </w:r>
      <w:r w:rsidR="00671568" w:rsidRPr="00FB5F39">
        <w:rPr>
          <w:rFonts w:cs="Arial"/>
          <w:sz w:val="20"/>
          <w:szCs w:val="20"/>
          <w:lang w:val="sr-Cyrl-CS"/>
        </w:rPr>
        <w:t xml:space="preserve">  </w:t>
      </w:r>
      <w:r>
        <w:rPr>
          <w:rFonts w:cs="Arial"/>
          <w:sz w:val="20"/>
          <w:szCs w:val="20"/>
          <w:lang w:val="sr-Cyrl-CS"/>
        </w:rPr>
        <w:t>člana</w:t>
      </w:r>
      <w:r w:rsidR="00671568" w:rsidRPr="00FB5F39">
        <w:rPr>
          <w:rFonts w:cs="Arial"/>
          <w:sz w:val="20"/>
          <w:szCs w:val="20"/>
          <w:lang w:val="sr-Cyrl-CS"/>
        </w:rPr>
        <w:t xml:space="preserve"> 68. </w:t>
      </w:r>
      <w:r>
        <w:rPr>
          <w:rFonts w:cs="Arial"/>
          <w:sz w:val="20"/>
          <w:szCs w:val="20"/>
          <w:lang w:val="sr-Cyrl-CS"/>
        </w:rPr>
        <w:t>Statuta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opštine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Ugljevik</w:t>
      </w:r>
      <w:r w:rsidR="00671568" w:rsidRPr="00FB5F39">
        <w:rPr>
          <w:rFonts w:cs="Arial"/>
          <w:sz w:val="20"/>
          <w:szCs w:val="20"/>
          <w:lang w:val="sr-Cyrl-CS"/>
        </w:rPr>
        <w:t xml:space="preserve"> („</w:t>
      </w:r>
      <w:r>
        <w:rPr>
          <w:rFonts w:cs="Arial"/>
          <w:sz w:val="20"/>
          <w:szCs w:val="20"/>
          <w:lang w:val="sr-Cyrl-CS"/>
        </w:rPr>
        <w:t>Službeni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bilten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opštine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Ugljevik</w:t>
      </w:r>
      <w:r w:rsidR="00671568" w:rsidRPr="00FB5F39">
        <w:rPr>
          <w:rFonts w:cs="Arial"/>
          <w:sz w:val="20"/>
          <w:szCs w:val="20"/>
          <w:lang w:val="sr-Cyrl-CS"/>
        </w:rPr>
        <w:t xml:space="preserve">“, </w:t>
      </w:r>
      <w:r>
        <w:rPr>
          <w:rFonts w:cs="Arial"/>
          <w:sz w:val="20"/>
          <w:szCs w:val="20"/>
          <w:lang w:val="sr-Cyrl-CS"/>
        </w:rPr>
        <w:t>broj</w:t>
      </w:r>
      <w:r w:rsidR="00671568" w:rsidRPr="00FB5F39">
        <w:rPr>
          <w:rFonts w:cs="Arial"/>
          <w:sz w:val="20"/>
          <w:szCs w:val="20"/>
          <w:lang w:val="sr-Cyrl-CS"/>
        </w:rPr>
        <w:t xml:space="preserve"> 7/17) </w:t>
      </w:r>
      <w:r>
        <w:rPr>
          <w:rFonts w:cs="Arial"/>
          <w:sz w:val="20"/>
          <w:szCs w:val="20"/>
          <w:lang w:val="sr-Cyrl-CS"/>
        </w:rPr>
        <w:t>i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člana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 w:rsidR="00671568" w:rsidRPr="00FB5F39">
        <w:rPr>
          <w:rFonts w:cs="Arial"/>
          <w:sz w:val="20"/>
          <w:szCs w:val="20"/>
          <w:lang w:val="sr-Latn-BA"/>
        </w:rPr>
        <w:t xml:space="preserve">8. </w:t>
      </w:r>
      <w:r>
        <w:rPr>
          <w:rFonts w:cs="Arial"/>
          <w:sz w:val="20"/>
          <w:szCs w:val="20"/>
        </w:rPr>
        <w:t>i</w:t>
      </w:r>
      <w:r w:rsidR="00671568" w:rsidRPr="00FB5F39">
        <w:rPr>
          <w:rFonts w:cs="Arial"/>
          <w:sz w:val="20"/>
          <w:szCs w:val="20"/>
        </w:rPr>
        <w:t xml:space="preserve"> </w:t>
      </w:r>
      <w:r w:rsidR="00671568" w:rsidRPr="00FB5F39">
        <w:rPr>
          <w:rFonts w:cs="Arial"/>
          <w:sz w:val="20"/>
          <w:szCs w:val="20"/>
          <w:lang w:val="sr-Cyrl-CS"/>
        </w:rPr>
        <w:t xml:space="preserve">10. </w:t>
      </w:r>
      <w:r>
        <w:rPr>
          <w:rFonts w:cs="Arial"/>
          <w:sz w:val="20"/>
          <w:szCs w:val="20"/>
          <w:lang w:val="sr-Cyrl-CS"/>
        </w:rPr>
        <w:t>Odluke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izvršenju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budžeta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opštine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Ugljevik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za</w:t>
      </w:r>
      <w:r w:rsidR="00671568" w:rsidRPr="00FB5F39">
        <w:rPr>
          <w:rFonts w:cs="Arial"/>
          <w:sz w:val="20"/>
          <w:szCs w:val="20"/>
          <w:lang w:val="sr-Cyrl-CS"/>
        </w:rPr>
        <w:t xml:space="preserve"> 2023. </w:t>
      </w:r>
      <w:r>
        <w:rPr>
          <w:rFonts w:cs="Arial"/>
          <w:sz w:val="20"/>
          <w:szCs w:val="20"/>
          <w:lang w:val="sr-Cyrl-CS"/>
        </w:rPr>
        <w:t>godinu</w:t>
      </w:r>
      <w:r w:rsidR="00671568" w:rsidRPr="00FB5F39">
        <w:rPr>
          <w:rFonts w:cs="Arial"/>
          <w:sz w:val="20"/>
          <w:szCs w:val="20"/>
          <w:lang w:val="sr-Cyrl-CS"/>
        </w:rPr>
        <w:t xml:space="preserve">, </w:t>
      </w:r>
      <w:r>
        <w:rPr>
          <w:rFonts w:cs="Arial"/>
          <w:sz w:val="20"/>
          <w:szCs w:val="20"/>
          <w:lang w:val="sr-Cyrl-CS"/>
        </w:rPr>
        <w:t>Načelnik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opštine</w:t>
      </w:r>
      <w:r w:rsidR="00671568" w:rsidRPr="00FB5F39">
        <w:rPr>
          <w:rFonts w:cs="Arial"/>
          <w:sz w:val="20"/>
          <w:szCs w:val="20"/>
          <w:lang w:val="sr-Cyrl-CS"/>
        </w:rPr>
        <w:t xml:space="preserve">  </w:t>
      </w:r>
      <w:r>
        <w:rPr>
          <w:rFonts w:cs="Arial"/>
          <w:sz w:val="20"/>
          <w:szCs w:val="20"/>
          <w:lang w:val="sr-Cyrl-CS"/>
        </w:rPr>
        <w:t>Ugljevik</w:t>
      </w:r>
      <w:r w:rsidR="00671568" w:rsidRPr="00FB5F39">
        <w:rPr>
          <w:rFonts w:cs="Arial"/>
          <w:sz w:val="20"/>
          <w:szCs w:val="20"/>
          <w:lang w:val="sr-Cyrl-CS"/>
        </w:rPr>
        <w:t xml:space="preserve">, </w:t>
      </w:r>
      <w:r>
        <w:rPr>
          <w:rFonts w:cs="Arial"/>
          <w:sz w:val="20"/>
          <w:szCs w:val="20"/>
          <w:lang w:val="sr-Cyrl-CS"/>
        </w:rPr>
        <w:t>donosi</w:t>
      </w:r>
      <w:r w:rsidR="00671568" w:rsidRPr="00FB5F39">
        <w:rPr>
          <w:rFonts w:cs="Arial"/>
          <w:sz w:val="20"/>
          <w:szCs w:val="20"/>
          <w:lang w:val="sr-Cyrl-CS"/>
        </w:rPr>
        <w:t>:</w:t>
      </w:r>
    </w:p>
    <w:p w:rsidR="00671568" w:rsidRDefault="00671568" w:rsidP="00671568">
      <w:pPr>
        <w:ind w:right="12" w:firstLine="0"/>
        <w:rPr>
          <w:rFonts w:cs="Arial"/>
          <w:sz w:val="20"/>
          <w:szCs w:val="20"/>
        </w:rPr>
      </w:pPr>
    </w:p>
    <w:p w:rsidR="00671568" w:rsidRPr="00FB5F39" w:rsidRDefault="009A2F50" w:rsidP="00671568">
      <w:pPr>
        <w:ind w:right="12" w:firstLine="0"/>
        <w:jc w:val="center"/>
        <w:rPr>
          <w:rFonts w:cs="Arial"/>
          <w:sz w:val="20"/>
          <w:szCs w:val="20"/>
          <w:lang w:val="sr-Cyrl-CS"/>
        </w:rPr>
      </w:pPr>
      <w:r>
        <w:rPr>
          <w:rFonts w:cs="Arial"/>
          <w:sz w:val="20"/>
          <w:szCs w:val="20"/>
          <w:lang w:val="sr-Cyrl-CS"/>
        </w:rPr>
        <w:t>R J E Š E NJ E</w:t>
      </w:r>
    </w:p>
    <w:p w:rsidR="00671568" w:rsidRPr="00FB5F39" w:rsidRDefault="00671568" w:rsidP="00671568">
      <w:pPr>
        <w:ind w:right="12" w:firstLine="0"/>
        <w:jc w:val="center"/>
        <w:rPr>
          <w:rFonts w:cs="Arial"/>
          <w:sz w:val="20"/>
          <w:szCs w:val="20"/>
          <w:lang w:val="sr-Cyrl-RS"/>
        </w:rPr>
      </w:pPr>
      <w:r w:rsidRPr="00FB5F39">
        <w:rPr>
          <w:rFonts w:cs="Arial"/>
          <w:sz w:val="20"/>
          <w:szCs w:val="20"/>
        </w:rPr>
        <w:t>I</w:t>
      </w:r>
    </w:p>
    <w:p w:rsidR="00671568" w:rsidRPr="00FB5F39" w:rsidRDefault="00671568" w:rsidP="00671568">
      <w:pPr>
        <w:ind w:right="12" w:firstLine="0"/>
        <w:rPr>
          <w:rFonts w:cs="Arial"/>
          <w:sz w:val="20"/>
          <w:szCs w:val="20"/>
          <w:lang w:val="sr-Cyrl-RS"/>
        </w:rPr>
      </w:pPr>
      <w:r w:rsidRPr="00FB5F39">
        <w:rPr>
          <w:rFonts w:cs="Arial"/>
          <w:sz w:val="20"/>
          <w:szCs w:val="20"/>
        </w:rPr>
        <w:t>O</w:t>
      </w:r>
      <w:r w:rsidR="009A2F50">
        <w:rPr>
          <w:rFonts w:cs="Arial"/>
          <w:sz w:val="20"/>
          <w:szCs w:val="20"/>
        </w:rPr>
        <w:t>dobrava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budžetskom</w:t>
      </w:r>
      <w:r w:rsidRPr="00FB5F39">
        <w:rPr>
          <w:rFonts w:cs="Arial"/>
          <w:sz w:val="20"/>
          <w:szCs w:val="20"/>
        </w:rPr>
        <w:t xml:space="preserve">  </w:t>
      </w:r>
      <w:r w:rsidR="009A2F50">
        <w:rPr>
          <w:rFonts w:cs="Arial"/>
          <w:sz w:val="20"/>
          <w:szCs w:val="20"/>
        </w:rPr>
        <w:t>korisniku</w:t>
      </w:r>
      <w:r w:rsidRPr="00FB5F39">
        <w:rPr>
          <w:rFonts w:cs="Arial"/>
          <w:sz w:val="20"/>
          <w:szCs w:val="20"/>
        </w:rPr>
        <w:t xml:space="preserve"> </w:t>
      </w:r>
      <w:r w:rsidRPr="00FB5F39">
        <w:rPr>
          <w:rFonts w:cs="Arial"/>
          <w:sz w:val="20"/>
          <w:szCs w:val="20"/>
          <w:lang w:val="sr-Latn-BA"/>
        </w:rPr>
        <w:t xml:space="preserve"> </w:t>
      </w:r>
      <w:r w:rsidR="009A2F50">
        <w:rPr>
          <w:rFonts w:cs="Arial"/>
          <w:sz w:val="20"/>
          <w:szCs w:val="20"/>
          <w:lang w:val="sr-Cyrl-RS"/>
        </w:rPr>
        <w:t>JU</w:t>
      </w:r>
      <w:r w:rsidRPr="00FB5F39">
        <w:rPr>
          <w:rFonts w:cs="Arial"/>
          <w:sz w:val="20"/>
          <w:szCs w:val="20"/>
          <w:lang w:val="sr-Cyrl-RS"/>
        </w:rPr>
        <w:t xml:space="preserve"> </w:t>
      </w:r>
      <w:r w:rsidR="009A2F50">
        <w:rPr>
          <w:rFonts w:cs="Arial"/>
          <w:sz w:val="20"/>
          <w:szCs w:val="20"/>
          <w:lang w:val="sr-Cyrl-RS"/>
        </w:rPr>
        <w:t>Dječijem</w:t>
      </w:r>
      <w:r w:rsidRPr="00FB5F39">
        <w:rPr>
          <w:rFonts w:cs="Arial"/>
          <w:sz w:val="20"/>
          <w:szCs w:val="20"/>
          <w:lang w:val="sr-Cyrl-RS"/>
        </w:rPr>
        <w:t xml:space="preserve"> </w:t>
      </w:r>
      <w:r w:rsidR="009A2F50">
        <w:rPr>
          <w:rFonts w:cs="Arial"/>
          <w:sz w:val="20"/>
          <w:szCs w:val="20"/>
          <w:lang w:val="sr-Cyrl-RS"/>
        </w:rPr>
        <w:t>vrtiću</w:t>
      </w:r>
      <w:r w:rsidRPr="00FB5F39">
        <w:rPr>
          <w:rFonts w:cs="Arial"/>
          <w:sz w:val="20"/>
          <w:szCs w:val="20"/>
          <w:lang w:val="sr-Cyrl-RS"/>
        </w:rPr>
        <w:t xml:space="preserve"> „</w:t>
      </w:r>
      <w:r w:rsidR="009A2F50">
        <w:rPr>
          <w:rFonts w:cs="Arial"/>
          <w:sz w:val="20"/>
          <w:szCs w:val="20"/>
          <w:lang w:val="sr-Cyrl-RS"/>
        </w:rPr>
        <w:t>Duško</w:t>
      </w:r>
      <w:r w:rsidRPr="00FB5F39">
        <w:rPr>
          <w:rFonts w:cs="Arial"/>
          <w:sz w:val="20"/>
          <w:szCs w:val="20"/>
          <w:lang w:val="sr-Cyrl-RS"/>
        </w:rPr>
        <w:t xml:space="preserve"> </w:t>
      </w:r>
      <w:r w:rsidR="009A2F50">
        <w:rPr>
          <w:rFonts w:cs="Arial"/>
          <w:sz w:val="20"/>
          <w:szCs w:val="20"/>
          <w:lang w:val="sr-Cyrl-RS"/>
        </w:rPr>
        <w:t>Radović</w:t>
      </w:r>
      <w:r w:rsidRPr="00FB5F39">
        <w:rPr>
          <w:rFonts w:cs="Arial"/>
          <w:sz w:val="20"/>
          <w:szCs w:val="20"/>
          <w:lang w:val="sr-Cyrl-RS"/>
        </w:rPr>
        <w:t xml:space="preserve">“ </w:t>
      </w:r>
      <w:r w:rsidR="009A2F50">
        <w:rPr>
          <w:rFonts w:cs="Arial"/>
          <w:sz w:val="20"/>
          <w:szCs w:val="20"/>
          <w:lang w:val="sr-Cyrl-RS"/>
        </w:rPr>
        <w:t>iz</w:t>
      </w:r>
      <w:r w:rsidRPr="00FB5F39">
        <w:rPr>
          <w:rFonts w:cs="Arial"/>
          <w:sz w:val="20"/>
          <w:szCs w:val="20"/>
          <w:lang w:val="sr-Cyrl-RS"/>
        </w:rPr>
        <w:t xml:space="preserve"> </w:t>
      </w:r>
      <w:r w:rsidR="009A2F50">
        <w:rPr>
          <w:rFonts w:cs="Arial"/>
          <w:sz w:val="20"/>
          <w:szCs w:val="20"/>
          <w:lang w:val="sr-Cyrl-RS"/>
        </w:rPr>
        <w:t>Ugljevika</w:t>
      </w:r>
      <w:r w:rsidRPr="00FB5F39">
        <w:rPr>
          <w:rFonts w:cs="Arial"/>
          <w:sz w:val="20"/>
          <w:szCs w:val="20"/>
        </w:rPr>
        <w:t xml:space="preserve">, </w:t>
      </w:r>
      <w:r w:rsidR="009A2F50">
        <w:rPr>
          <w:rFonts w:cs="Arial"/>
          <w:sz w:val="20"/>
          <w:szCs w:val="20"/>
        </w:rPr>
        <w:t>da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mjesecu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  <w:lang w:val="sr-Cyrl-RS"/>
        </w:rPr>
        <w:t>NOVEMBRU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može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izvršiti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realokacija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budžetskih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sredstava</w:t>
      </w:r>
      <w:r w:rsidRPr="00FB5F39">
        <w:rPr>
          <w:rFonts w:cs="Arial"/>
          <w:sz w:val="20"/>
          <w:szCs w:val="20"/>
        </w:rPr>
        <w:t>:</w:t>
      </w:r>
    </w:p>
    <w:p w:rsidR="00671568" w:rsidRPr="00FB5F39" w:rsidRDefault="00671568" w:rsidP="00671568">
      <w:pPr>
        <w:ind w:right="12" w:firstLine="0"/>
        <w:rPr>
          <w:rFonts w:cs="Arial"/>
          <w:sz w:val="20"/>
          <w:szCs w:val="20"/>
          <w:lang w:val="sr-Latn-BA"/>
        </w:rPr>
      </w:pPr>
    </w:p>
    <w:p w:rsidR="00671568" w:rsidRPr="00FB5F39" w:rsidRDefault="009A2F50" w:rsidP="00671568">
      <w:pPr>
        <w:ind w:right="12"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Sa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pozicije</w:t>
      </w:r>
      <w:r w:rsidR="00671568" w:rsidRPr="00FB5F39">
        <w:rPr>
          <w:rFonts w:cs="Arial"/>
          <w:sz w:val="20"/>
          <w:szCs w:val="20"/>
        </w:rPr>
        <w:t>:</w:t>
      </w:r>
    </w:p>
    <w:p w:rsidR="00671568" w:rsidRPr="00FB5F39" w:rsidRDefault="00671568" w:rsidP="00C03D4B">
      <w:pPr>
        <w:ind w:right="12" w:firstLine="0"/>
        <w:jc w:val="left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>-412400-</w:t>
      </w:r>
      <w:r w:rsidR="009A2F50">
        <w:rPr>
          <w:rFonts w:cs="Arial"/>
          <w:sz w:val="20"/>
          <w:szCs w:val="20"/>
        </w:rPr>
        <w:t>Rashodi</w:t>
      </w:r>
      <w:r w:rsidR="00001355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</w:t>
      </w:r>
      <w:r w:rsidR="00001355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materijal</w:t>
      </w:r>
      <w:r w:rsidR="00001355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</w:t>
      </w:r>
      <w:r w:rsidR="00001355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pos</w:t>
      </w:r>
      <w:r w:rsidR="00001355">
        <w:rPr>
          <w:rFonts w:cs="Arial"/>
          <w:sz w:val="20"/>
          <w:szCs w:val="20"/>
        </w:rPr>
        <w:t>.</w:t>
      </w:r>
      <w:r w:rsidR="009A2F50">
        <w:rPr>
          <w:rFonts w:cs="Arial"/>
          <w:sz w:val="20"/>
          <w:szCs w:val="20"/>
        </w:rPr>
        <w:t>na</w:t>
      </w:r>
      <w:r w:rsidRPr="00FB5F39">
        <w:rPr>
          <w:rFonts w:cs="Arial"/>
          <w:sz w:val="20"/>
          <w:szCs w:val="20"/>
        </w:rPr>
        <w:t>.294,00</w:t>
      </w:r>
      <w:r w:rsidR="009A2F50">
        <w:rPr>
          <w:rFonts w:cs="Arial"/>
          <w:sz w:val="20"/>
          <w:szCs w:val="20"/>
        </w:rPr>
        <w:t>KM</w:t>
      </w:r>
    </w:p>
    <w:p w:rsidR="00671568" w:rsidRPr="00FB5F39" w:rsidRDefault="00671568" w:rsidP="00C03D4B">
      <w:pPr>
        <w:ind w:right="12" w:firstLine="0"/>
        <w:jc w:val="left"/>
        <w:rPr>
          <w:rFonts w:cs="Arial"/>
          <w:sz w:val="20"/>
          <w:szCs w:val="20"/>
        </w:rPr>
      </w:pPr>
    </w:p>
    <w:p w:rsidR="00671568" w:rsidRPr="00FB5F39" w:rsidRDefault="009A2F50" w:rsidP="00C03D4B">
      <w:pPr>
        <w:ind w:right="12" w:firstLine="0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Na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pozicije</w:t>
      </w:r>
      <w:r w:rsidR="00671568" w:rsidRPr="00FB5F39">
        <w:rPr>
          <w:rFonts w:cs="Arial"/>
          <w:sz w:val="20"/>
          <w:szCs w:val="20"/>
        </w:rPr>
        <w:t xml:space="preserve">: </w:t>
      </w:r>
    </w:p>
    <w:p w:rsidR="00671568" w:rsidRPr="00FB5F39" w:rsidRDefault="00671568" w:rsidP="00C03D4B">
      <w:pPr>
        <w:ind w:right="12" w:firstLine="0"/>
        <w:jc w:val="left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>-412</w:t>
      </w:r>
      <w:r w:rsidR="00001355">
        <w:rPr>
          <w:rFonts w:cs="Arial"/>
          <w:sz w:val="20"/>
          <w:szCs w:val="20"/>
        </w:rPr>
        <w:t>500-</w:t>
      </w:r>
      <w:r w:rsidR="009A2F50">
        <w:rPr>
          <w:rFonts w:cs="Arial"/>
          <w:sz w:val="20"/>
          <w:szCs w:val="20"/>
        </w:rPr>
        <w:t>Rashodi</w:t>
      </w:r>
      <w:r w:rsidR="00001355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</w:t>
      </w:r>
      <w:r w:rsidR="00001355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tekuće</w:t>
      </w:r>
      <w:r w:rsidR="00001355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održ</w:t>
      </w:r>
      <w:r w:rsidR="00001355">
        <w:rPr>
          <w:rFonts w:cs="Arial"/>
          <w:sz w:val="20"/>
          <w:szCs w:val="20"/>
        </w:rPr>
        <w:t>..</w:t>
      </w:r>
      <w:r w:rsidRPr="00FB5F39">
        <w:rPr>
          <w:rFonts w:cs="Arial"/>
          <w:sz w:val="20"/>
          <w:szCs w:val="20"/>
        </w:rPr>
        <w:t>............19,00</w:t>
      </w:r>
      <w:r w:rsidR="009A2F50">
        <w:rPr>
          <w:rFonts w:cs="Arial"/>
          <w:sz w:val="20"/>
          <w:szCs w:val="20"/>
        </w:rPr>
        <w:t>KM</w:t>
      </w:r>
    </w:p>
    <w:p w:rsidR="00671568" w:rsidRPr="00FB5F39" w:rsidRDefault="00671568" w:rsidP="00C03D4B">
      <w:pPr>
        <w:ind w:right="12" w:firstLine="0"/>
        <w:jc w:val="left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>-516100-</w:t>
      </w:r>
      <w:r w:rsidR="009A2F50">
        <w:rPr>
          <w:rFonts w:cs="Arial"/>
          <w:sz w:val="20"/>
          <w:szCs w:val="20"/>
        </w:rPr>
        <w:t>Izdaci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</w:t>
      </w:r>
      <w:r w:rsidR="00001355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nab</w:t>
      </w:r>
      <w:r w:rsidR="00001355">
        <w:rPr>
          <w:rFonts w:cs="Arial"/>
          <w:sz w:val="20"/>
          <w:szCs w:val="20"/>
        </w:rPr>
        <w:t>.</w:t>
      </w:r>
      <w:r w:rsidR="009A2F50">
        <w:rPr>
          <w:rFonts w:cs="Arial"/>
          <w:sz w:val="20"/>
          <w:szCs w:val="20"/>
        </w:rPr>
        <w:t>sitnog</w:t>
      </w:r>
      <w:r w:rsidR="00001355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inven</w:t>
      </w:r>
      <w:r w:rsidR="00001355">
        <w:rPr>
          <w:rFonts w:cs="Arial"/>
          <w:sz w:val="20"/>
          <w:szCs w:val="20"/>
        </w:rPr>
        <w:t>....</w:t>
      </w:r>
      <w:r w:rsidRPr="00FB5F39">
        <w:rPr>
          <w:rFonts w:cs="Arial"/>
          <w:sz w:val="20"/>
          <w:szCs w:val="20"/>
        </w:rPr>
        <w:t>.</w:t>
      </w:r>
      <w:r w:rsidR="00ED5A44">
        <w:rPr>
          <w:rFonts w:cs="Arial"/>
          <w:sz w:val="20"/>
          <w:szCs w:val="20"/>
          <w:lang w:val="sr-Latn-BA"/>
        </w:rPr>
        <w:t>.</w:t>
      </w:r>
      <w:r w:rsidRPr="00FB5F39">
        <w:rPr>
          <w:rFonts w:cs="Arial"/>
          <w:sz w:val="20"/>
          <w:szCs w:val="20"/>
        </w:rPr>
        <w:t>..275,00</w:t>
      </w:r>
      <w:r w:rsidR="009A2F50">
        <w:rPr>
          <w:rFonts w:cs="Arial"/>
          <w:sz w:val="20"/>
          <w:szCs w:val="20"/>
        </w:rPr>
        <w:t>KM</w:t>
      </w:r>
    </w:p>
    <w:p w:rsidR="00671568" w:rsidRPr="00FB5F39" w:rsidRDefault="00671568" w:rsidP="00671568">
      <w:pPr>
        <w:ind w:right="12" w:firstLine="0"/>
        <w:jc w:val="center"/>
        <w:rPr>
          <w:rFonts w:cs="Arial"/>
          <w:sz w:val="20"/>
          <w:szCs w:val="20"/>
          <w:lang w:val="sr-Latn-BA"/>
        </w:rPr>
      </w:pPr>
    </w:p>
    <w:p w:rsidR="00671568" w:rsidRPr="00FB5F39" w:rsidRDefault="00671568" w:rsidP="00671568">
      <w:pPr>
        <w:ind w:right="12" w:firstLine="0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ab/>
      </w:r>
      <w:r w:rsidR="009A2F50">
        <w:rPr>
          <w:rFonts w:cs="Arial"/>
          <w:sz w:val="20"/>
          <w:szCs w:val="20"/>
        </w:rPr>
        <w:t>Nalaže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službi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budžeta</w:t>
      </w:r>
      <w:r w:rsidRPr="00FB5F39">
        <w:rPr>
          <w:rFonts w:cs="Arial"/>
          <w:sz w:val="20"/>
          <w:szCs w:val="20"/>
        </w:rPr>
        <w:t xml:space="preserve">, </w:t>
      </w:r>
      <w:r w:rsidR="009A2F50">
        <w:rPr>
          <w:rFonts w:cs="Arial"/>
          <w:sz w:val="20"/>
          <w:szCs w:val="20"/>
        </w:rPr>
        <w:t>tj</w:t>
      </w:r>
      <w:r w:rsidRPr="00FB5F39">
        <w:rPr>
          <w:rFonts w:cs="Arial"/>
          <w:sz w:val="20"/>
          <w:szCs w:val="20"/>
        </w:rPr>
        <w:t>.</w:t>
      </w:r>
      <w:r w:rsidR="009A2F50">
        <w:rPr>
          <w:rFonts w:cs="Arial"/>
          <w:sz w:val="20"/>
          <w:szCs w:val="20"/>
        </w:rPr>
        <w:t>službeniku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zaduženom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unos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operativnog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budžeta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da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može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na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osnovu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ovog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Rješenja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izvršiti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unos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iste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pozicije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po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tački</w:t>
      </w:r>
      <w:r w:rsidRPr="00FB5F39">
        <w:rPr>
          <w:rFonts w:cs="Arial"/>
          <w:sz w:val="20"/>
          <w:szCs w:val="20"/>
        </w:rPr>
        <w:t xml:space="preserve"> 1 </w:t>
      </w:r>
      <w:r w:rsidR="009A2F50">
        <w:rPr>
          <w:rFonts w:cs="Arial"/>
          <w:sz w:val="20"/>
          <w:szCs w:val="20"/>
        </w:rPr>
        <w:t>ovog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Rješenja</w:t>
      </w:r>
      <w:r w:rsidRPr="00FB5F39">
        <w:rPr>
          <w:rFonts w:cs="Arial"/>
          <w:sz w:val="20"/>
          <w:szCs w:val="20"/>
        </w:rPr>
        <w:t>.</w:t>
      </w:r>
    </w:p>
    <w:p w:rsidR="00671568" w:rsidRPr="00FB5F39" w:rsidRDefault="00671568" w:rsidP="00671568">
      <w:pPr>
        <w:ind w:right="12" w:firstLine="0"/>
        <w:jc w:val="center"/>
        <w:rPr>
          <w:rStyle w:val="Emphasis"/>
          <w:rFonts w:cs="Arial"/>
          <w:i w:val="0"/>
          <w:sz w:val="20"/>
          <w:szCs w:val="20"/>
        </w:rPr>
      </w:pPr>
      <w:r w:rsidRPr="00FB5F39">
        <w:rPr>
          <w:rStyle w:val="Emphasis"/>
          <w:rFonts w:cs="Arial"/>
          <w:i w:val="0"/>
          <w:sz w:val="20"/>
          <w:szCs w:val="20"/>
        </w:rPr>
        <w:t>III</w:t>
      </w:r>
    </w:p>
    <w:p w:rsidR="00671568" w:rsidRPr="00FB5F39" w:rsidRDefault="00671568" w:rsidP="00671568">
      <w:pPr>
        <w:ind w:right="12" w:firstLine="0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ab/>
      </w:r>
      <w:r w:rsidR="009A2F50">
        <w:rPr>
          <w:rFonts w:cs="Arial"/>
          <w:sz w:val="20"/>
          <w:szCs w:val="20"/>
        </w:rPr>
        <w:t>Ovo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Rješenje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stupa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na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snagu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danom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donošenja</w:t>
      </w:r>
      <w:r w:rsidRPr="00FB5F39">
        <w:rPr>
          <w:rFonts w:cs="Arial"/>
          <w:sz w:val="20"/>
          <w:szCs w:val="20"/>
        </w:rPr>
        <w:t xml:space="preserve">, </w:t>
      </w:r>
      <w:r w:rsidR="009A2F50">
        <w:rPr>
          <w:rFonts w:cs="Arial"/>
          <w:sz w:val="20"/>
          <w:szCs w:val="20"/>
        </w:rPr>
        <w:t>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isto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će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objaviti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</w:t>
      </w:r>
      <w:r w:rsidRPr="00FB5F39">
        <w:rPr>
          <w:rFonts w:cs="Arial"/>
          <w:sz w:val="20"/>
          <w:szCs w:val="20"/>
        </w:rPr>
        <w:t xml:space="preserve"> „</w:t>
      </w:r>
      <w:r w:rsidR="009A2F50">
        <w:rPr>
          <w:rFonts w:cs="Arial"/>
          <w:sz w:val="20"/>
          <w:szCs w:val="20"/>
        </w:rPr>
        <w:t>Službenom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biltenu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opštine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Ugljevik</w:t>
      </w:r>
      <w:r w:rsidRPr="00FB5F39">
        <w:rPr>
          <w:rFonts w:cs="Arial"/>
          <w:sz w:val="20"/>
          <w:szCs w:val="20"/>
        </w:rPr>
        <w:t xml:space="preserve">“. </w:t>
      </w:r>
    </w:p>
    <w:p w:rsidR="00671568" w:rsidRPr="00FB5F39" w:rsidRDefault="00671568" w:rsidP="00671568">
      <w:pPr>
        <w:ind w:right="12" w:firstLine="0"/>
        <w:rPr>
          <w:rFonts w:cs="Arial"/>
          <w:sz w:val="20"/>
          <w:szCs w:val="20"/>
        </w:rPr>
      </w:pPr>
    </w:p>
    <w:p w:rsidR="00671568" w:rsidRPr="00B126D4" w:rsidRDefault="009A2F50" w:rsidP="00671568">
      <w:pPr>
        <w:ind w:right="12" w:firstLine="0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REPUBLIKA</w:t>
      </w:r>
      <w:r w:rsidR="00671568" w:rsidRPr="00B126D4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SRPSKA</w:t>
      </w:r>
    </w:p>
    <w:p w:rsidR="00671568" w:rsidRPr="00B126D4" w:rsidRDefault="009A2F50" w:rsidP="00671568">
      <w:pPr>
        <w:ind w:right="12" w:firstLine="0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OPŠTINA</w:t>
      </w:r>
      <w:r w:rsidR="00671568" w:rsidRPr="00B126D4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UGLjEVIK</w:t>
      </w:r>
      <w:r w:rsidR="00671568" w:rsidRPr="00B126D4">
        <w:rPr>
          <w:rFonts w:cs="Arial"/>
          <w:sz w:val="18"/>
          <w:szCs w:val="18"/>
          <w:lang w:val="sr-Cyrl-CS"/>
        </w:rPr>
        <w:t xml:space="preserve">                                    </w:t>
      </w:r>
    </w:p>
    <w:p w:rsidR="00671568" w:rsidRPr="00B126D4" w:rsidRDefault="009A2F50" w:rsidP="00671568">
      <w:pPr>
        <w:ind w:right="12" w:firstLine="0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NAČELNIK</w:t>
      </w:r>
      <w:r w:rsidR="00671568" w:rsidRPr="00B126D4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OPŠTINE</w:t>
      </w:r>
      <w:r w:rsidR="00671568" w:rsidRPr="00B126D4">
        <w:rPr>
          <w:rFonts w:cs="Arial"/>
          <w:sz w:val="18"/>
          <w:szCs w:val="18"/>
          <w:lang w:val="sr-Cyrl-CS"/>
        </w:rPr>
        <w:t xml:space="preserve">                                                                                                                </w:t>
      </w:r>
    </w:p>
    <w:p w:rsidR="00671568" w:rsidRPr="00B126D4" w:rsidRDefault="009A2F50" w:rsidP="00671568">
      <w:pPr>
        <w:ind w:right="12" w:firstLine="0"/>
        <w:rPr>
          <w:rFonts w:cs="Arial"/>
          <w:sz w:val="18"/>
          <w:szCs w:val="18"/>
          <w:lang w:val="sr-Latn-BA"/>
        </w:rPr>
      </w:pPr>
      <w:r>
        <w:rPr>
          <w:rFonts w:cs="Arial"/>
          <w:sz w:val="18"/>
          <w:szCs w:val="18"/>
          <w:lang w:val="sr-Cyrl-CS"/>
        </w:rPr>
        <w:t>Broj</w:t>
      </w:r>
      <w:r w:rsidR="00671568" w:rsidRPr="00B126D4">
        <w:rPr>
          <w:rFonts w:cs="Arial"/>
          <w:sz w:val="18"/>
          <w:szCs w:val="18"/>
          <w:lang w:val="sr-Cyrl-CS"/>
        </w:rPr>
        <w:t xml:space="preserve">: 02/4-40-1217/23      </w:t>
      </w:r>
      <w:r w:rsidR="00671568" w:rsidRPr="00B126D4">
        <w:rPr>
          <w:rFonts w:cs="Arial"/>
          <w:sz w:val="18"/>
          <w:szCs w:val="18"/>
        </w:rPr>
        <w:t xml:space="preserve">  </w:t>
      </w:r>
      <w:r w:rsidR="00671568" w:rsidRPr="00B126D4">
        <w:rPr>
          <w:rFonts w:cs="Arial"/>
          <w:sz w:val="18"/>
          <w:szCs w:val="18"/>
          <w:lang w:val="sr-Cyrl-CS"/>
        </w:rPr>
        <w:t xml:space="preserve">          </w:t>
      </w:r>
      <w:r>
        <w:rPr>
          <w:rFonts w:cs="Arial"/>
          <w:sz w:val="18"/>
          <w:szCs w:val="18"/>
          <w:lang w:val="sr-Cyrl-CS"/>
        </w:rPr>
        <w:t>NAČELNIK</w:t>
      </w:r>
      <w:r w:rsidR="00671568" w:rsidRPr="00B126D4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OPŠTINE</w:t>
      </w:r>
      <w:r w:rsidR="00671568" w:rsidRPr="00B126D4">
        <w:rPr>
          <w:rFonts w:cs="Arial"/>
          <w:sz w:val="18"/>
          <w:szCs w:val="18"/>
          <w:lang w:val="sr-Cyrl-CS"/>
        </w:rPr>
        <w:t xml:space="preserve">                                       </w:t>
      </w:r>
    </w:p>
    <w:p w:rsidR="00671568" w:rsidRPr="00B126D4" w:rsidRDefault="009A2F50" w:rsidP="00671568">
      <w:pPr>
        <w:pBdr>
          <w:bottom w:val="single" w:sz="6" w:space="1" w:color="auto"/>
        </w:pBdr>
        <w:ind w:right="12" w:firstLine="0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Datum</w:t>
      </w:r>
      <w:r w:rsidR="00671568" w:rsidRPr="00B126D4">
        <w:rPr>
          <w:rFonts w:cs="Arial"/>
          <w:sz w:val="18"/>
          <w:szCs w:val="18"/>
          <w:lang w:val="sr-Cyrl-CS"/>
        </w:rPr>
        <w:t>:26.12.2023</w:t>
      </w:r>
      <w:r w:rsidR="00671568" w:rsidRPr="00B126D4">
        <w:rPr>
          <w:rFonts w:cs="Arial"/>
          <w:sz w:val="18"/>
          <w:szCs w:val="18"/>
        </w:rPr>
        <w:t>.</w:t>
      </w:r>
      <w:r>
        <w:rPr>
          <w:rFonts w:cs="Arial"/>
          <w:sz w:val="18"/>
          <w:szCs w:val="18"/>
          <w:lang w:val="sr-Cyrl-CS"/>
        </w:rPr>
        <w:t>god</w:t>
      </w:r>
      <w:r w:rsidR="00671568" w:rsidRPr="00B126D4">
        <w:rPr>
          <w:rFonts w:cs="Arial"/>
          <w:sz w:val="18"/>
          <w:szCs w:val="18"/>
          <w:lang w:val="sr-Cyrl-CS"/>
        </w:rPr>
        <w:t xml:space="preserve">                  </w:t>
      </w:r>
      <w:r>
        <w:rPr>
          <w:rFonts w:cs="Arial"/>
          <w:sz w:val="18"/>
          <w:szCs w:val="18"/>
          <w:lang w:val="sr-Cyrl-CS"/>
        </w:rPr>
        <w:t>Vasilije</w:t>
      </w:r>
      <w:r w:rsidR="00671568" w:rsidRPr="00B126D4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Perić</w:t>
      </w:r>
      <w:r w:rsidR="00671568" w:rsidRPr="00B126D4">
        <w:rPr>
          <w:rFonts w:cs="Arial"/>
          <w:sz w:val="18"/>
          <w:szCs w:val="18"/>
          <w:lang w:val="sr-Cyrl-CS"/>
        </w:rPr>
        <w:t xml:space="preserve">, </w:t>
      </w:r>
      <w:r>
        <w:rPr>
          <w:rFonts w:cs="Arial"/>
          <w:sz w:val="18"/>
          <w:szCs w:val="18"/>
          <w:lang w:val="sr-Cyrl-CS"/>
        </w:rPr>
        <w:t>dipl</w:t>
      </w:r>
      <w:r w:rsidR="00671568" w:rsidRPr="00B126D4">
        <w:rPr>
          <w:rFonts w:cs="Arial"/>
          <w:sz w:val="18"/>
          <w:szCs w:val="18"/>
          <w:lang w:val="sr-Cyrl-CS"/>
        </w:rPr>
        <w:t>.</w:t>
      </w:r>
      <w:r>
        <w:rPr>
          <w:rFonts w:cs="Arial"/>
          <w:sz w:val="18"/>
          <w:szCs w:val="18"/>
          <w:lang w:val="sr-Cyrl-CS"/>
        </w:rPr>
        <w:t>ek</w:t>
      </w:r>
      <w:r w:rsidR="00671568" w:rsidRPr="00B126D4">
        <w:rPr>
          <w:rFonts w:cs="Arial"/>
          <w:sz w:val="18"/>
          <w:szCs w:val="18"/>
          <w:lang w:val="sr-Cyrl-CS"/>
        </w:rPr>
        <w:t>.</w:t>
      </w:r>
    </w:p>
    <w:p w:rsidR="00B126D4" w:rsidRDefault="00B126D4" w:rsidP="00671568">
      <w:pPr>
        <w:spacing w:line="276" w:lineRule="auto"/>
        <w:ind w:right="12" w:firstLine="0"/>
        <w:rPr>
          <w:rFonts w:cs="Arial"/>
          <w:sz w:val="20"/>
          <w:szCs w:val="20"/>
          <w:lang w:val="sr-Cyrl-CS"/>
        </w:rPr>
      </w:pPr>
    </w:p>
    <w:p w:rsidR="00671568" w:rsidRPr="00FB5F39" w:rsidRDefault="009A2F50" w:rsidP="00671568">
      <w:pPr>
        <w:spacing w:line="276" w:lineRule="auto"/>
        <w:ind w:right="12" w:firstLine="0"/>
        <w:rPr>
          <w:rFonts w:cs="Arial"/>
          <w:sz w:val="20"/>
          <w:szCs w:val="20"/>
          <w:lang w:val="sr-Cyrl-CS"/>
        </w:rPr>
      </w:pPr>
      <w:r>
        <w:rPr>
          <w:rFonts w:cs="Arial"/>
          <w:sz w:val="20"/>
          <w:szCs w:val="20"/>
          <w:lang w:val="sr-Cyrl-CS"/>
        </w:rPr>
        <w:t>Na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osnovu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člana</w:t>
      </w:r>
      <w:r w:rsidR="00671568" w:rsidRPr="00FB5F39">
        <w:rPr>
          <w:rFonts w:cs="Arial"/>
          <w:sz w:val="20"/>
          <w:szCs w:val="20"/>
          <w:lang w:val="sr-Cyrl-CS"/>
        </w:rPr>
        <w:t xml:space="preserve"> 59. </w:t>
      </w:r>
      <w:r>
        <w:rPr>
          <w:rFonts w:cs="Arial"/>
          <w:sz w:val="20"/>
          <w:szCs w:val="20"/>
          <w:lang w:val="sr-Cyrl-CS"/>
        </w:rPr>
        <w:t>Zakona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lokalnoj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samoupravi</w:t>
      </w:r>
      <w:r w:rsidR="00671568" w:rsidRPr="00FB5F39">
        <w:rPr>
          <w:rFonts w:cs="Arial"/>
          <w:sz w:val="20"/>
          <w:szCs w:val="20"/>
          <w:lang w:val="sr-Cyrl-CS"/>
        </w:rPr>
        <w:t xml:space="preserve"> („</w:t>
      </w:r>
      <w:r>
        <w:rPr>
          <w:rFonts w:cs="Arial"/>
          <w:sz w:val="20"/>
          <w:szCs w:val="20"/>
          <w:lang w:val="sr-Cyrl-CS"/>
        </w:rPr>
        <w:t>Službeni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glasnik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Republike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Srpske</w:t>
      </w:r>
      <w:r w:rsidR="00671568" w:rsidRPr="00FB5F39">
        <w:rPr>
          <w:rFonts w:cs="Arial"/>
          <w:sz w:val="20"/>
          <w:szCs w:val="20"/>
          <w:lang w:val="sr-Cyrl-CS"/>
        </w:rPr>
        <w:t xml:space="preserve">“, </w:t>
      </w:r>
      <w:r>
        <w:rPr>
          <w:rFonts w:cs="Arial"/>
          <w:sz w:val="20"/>
          <w:szCs w:val="20"/>
          <w:lang w:val="sr-Cyrl-CS"/>
        </w:rPr>
        <w:t>broj</w:t>
      </w:r>
      <w:r w:rsidR="00671568" w:rsidRPr="00FB5F39">
        <w:rPr>
          <w:rFonts w:cs="Arial"/>
          <w:sz w:val="20"/>
          <w:szCs w:val="20"/>
          <w:lang w:val="sr-Cyrl-CS"/>
        </w:rPr>
        <w:t xml:space="preserve"> 97/16) </w:t>
      </w:r>
      <w:r>
        <w:rPr>
          <w:rFonts w:cs="Arial"/>
          <w:sz w:val="20"/>
          <w:szCs w:val="20"/>
          <w:lang w:val="sr-Cyrl-CS"/>
        </w:rPr>
        <w:t>i</w:t>
      </w:r>
      <w:r w:rsidR="00671568" w:rsidRPr="00FB5F39">
        <w:rPr>
          <w:rFonts w:cs="Arial"/>
          <w:sz w:val="20"/>
          <w:szCs w:val="20"/>
          <w:lang w:val="sr-Cyrl-CS"/>
        </w:rPr>
        <w:t xml:space="preserve">  </w:t>
      </w:r>
      <w:r>
        <w:rPr>
          <w:rFonts w:cs="Arial"/>
          <w:sz w:val="20"/>
          <w:szCs w:val="20"/>
          <w:lang w:val="sr-Cyrl-CS"/>
        </w:rPr>
        <w:t>člana</w:t>
      </w:r>
      <w:r w:rsidR="00671568" w:rsidRPr="00FB5F39">
        <w:rPr>
          <w:rFonts w:cs="Arial"/>
          <w:sz w:val="20"/>
          <w:szCs w:val="20"/>
          <w:lang w:val="sr-Cyrl-CS"/>
        </w:rPr>
        <w:t xml:space="preserve"> 68. </w:t>
      </w:r>
      <w:r>
        <w:rPr>
          <w:rFonts w:cs="Arial"/>
          <w:sz w:val="20"/>
          <w:szCs w:val="20"/>
          <w:lang w:val="sr-Cyrl-CS"/>
        </w:rPr>
        <w:t>Statuta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opštine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Ugljevik</w:t>
      </w:r>
      <w:r w:rsidR="00671568" w:rsidRPr="00FB5F39">
        <w:rPr>
          <w:rFonts w:cs="Arial"/>
          <w:sz w:val="20"/>
          <w:szCs w:val="20"/>
          <w:lang w:val="sr-Cyrl-CS"/>
        </w:rPr>
        <w:t xml:space="preserve"> („</w:t>
      </w:r>
      <w:r>
        <w:rPr>
          <w:rFonts w:cs="Arial"/>
          <w:sz w:val="20"/>
          <w:szCs w:val="20"/>
          <w:lang w:val="sr-Cyrl-CS"/>
        </w:rPr>
        <w:t>Službeni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bilten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opštine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Ugljevik</w:t>
      </w:r>
      <w:r w:rsidR="00671568" w:rsidRPr="00FB5F39">
        <w:rPr>
          <w:rFonts w:cs="Arial"/>
          <w:sz w:val="20"/>
          <w:szCs w:val="20"/>
          <w:lang w:val="sr-Cyrl-CS"/>
        </w:rPr>
        <w:t xml:space="preserve">“, </w:t>
      </w:r>
      <w:r>
        <w:rPr>
          <w:rFonts w:cs="Arial"/>
          <w:sz w:val="20"/>
          <w:szCs w:val="20"/>
          <w:lang w:val="sr-Cyrl-CS"/>
        </w:rPr>
        <w:t>broj</w:t>
      </w:r>
      <w:r w:rsidR="00671568" w:rsidRPr="00FB5F39">
        <w:rPr>
          <w:rFonts w:cs="Arial"/>
          <w:sz w:val="20"/>
          <w:szCs w:val="20"/>
          <w:lang w:val="sr-Cyrl-CS"/>
        </w:rPr>
        <w:t xml:space="preserve"> 7/17) </w:t>
      </w:r>
      <w:r>
        <w:rPr>
          <w:rFonts w:cs="Arial"/>
          <w:sz w:val="20"/>
          <w:szCs w:val="20"/>
          <w:lang w:val="sr-Cyrl-CS"/>
        </w:rPr>
        <w:t>i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člana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 w:rsidR="00671568" w:rsidRPr="00FB5F39">
        <w:rPr>
          <w:rFonts w:cs="Arial"/>
          <w:sz w:val="20"/>
          <w:szCs w:val="20"/>
          <w:lang w:val="sr-Latn-BA"/>
        </w:rPr>
        <w:t xml:space="preserve">8. </w:t>
      </w:r>
      <w:r>
        <w:rPr>
          <w:rFonts w:cs="Arial"/>
          <w:sz w:val="20"/>
          <w:szCs w:val="20"/>
        </w:rPr>
        <w:t>i</w:t>
      </w:r>
      <w:r w:rsidR="00671568" w:rsidRPr="00FB5F39">
        <w:rPr>
          <w:rFonts w:cs="Arial"/>
          <w:sz w:val="20"/>
          <w:szCs w:val="20"/>
        </w:rPr>
        <w:t xml:space="preserve"> </w:t>
      </w:r>
      <w:r w:rsidR="00671568" w:rsidRPr="00FB5F39">
        <w:rPr>
          <w:rFonts w:cs="Arial"/>
          <w:sz w:val="20"/>
          <w:szCs w:val="20"/>
          <w:lang w:val="sr-Cyrl-CS"/>
        </w:rPr>
        <w:t xml:space="preserve">10. </w:t>
      </w:r>
      <w:r>
        <w:rPr>
          <w:rFonts w:cs="Arial"/>
          <w:sz w:val="20"/>
          <w:szCs w:val="20"/>
          <w:lang w:val="sr-Cyrl-CS"/>
        </w:rPr>
        <w:t>Odluke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izvršenju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budžeta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opštine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Ugljevik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za</w:t>
      </w:r>
      <w:r w:rsidR="00671568" w:rsidRPr="00FB5F39">
        <w:rPr>
          <w:rFonts w:cs="Arial"/>
          <w:sz w:val="20"/>
          <w:szCs w:val="20"/>
          <w:lang w:val="sr-Cyrl-CS"/>
        </w:rPr>
        <w:t xml:space="preserve"> 2023. </w:t>
      </w:r>
      <w:r>
        <w:rPr>
          <w:rFonts w:cs="Arial"/>
          <w:sz w:val="20"/>
          <w:szCs w:val="20"/>
          <w:lang w:val="sr-Cyrl-CS"/>
        </w:rPr>
        <w:t>godinu</w:t>
      </w:r>
      <w:r w:rsidR="00671568" w:rsidRPr="00FB5F39">
        <w:rPr>
          <w:rFonts w:cs="Arial"/>
          <w:sz w:val="20"/>
          <w:szCs w:val="20"/>
          <w:lang w:val="sr-Cyrl-CS"/>
        </w:rPr>
        <w:t xml:space="preserve">, </w:t>
      </w:r>
      <w:r>
        <w:rPr>
          <w:rFonts w:cs="Arial"/>
          <w:sz w:val="20"/>
          <w:szCs w:val="20"/>
          <w:lang w:val="sr-Cyrl-CS"/>
        </w:rPr>
        <w:t>Načelnik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opštine</w:t>
      </w:r>
      <w:r w:rsidR="00671568" w:rsidRPr="00FB5F39">
        <w:rPr>
          <w:rFonts w:cs="Arial"/>
          <w:sz w:val="20"/>
          <w:szCs w:val="20"/>
          <w:lang w:val="sr-Cyrl-CS"/>
        </w:rPr>
        <w:t xml:space="preserve">  </w:t>
      </w:r>
      <w:r>
        <w:rPr>
          <w:rFonts w:cs="Arial"/>
          <w:sz w:val="20"/>
          <w:szCs w:val="20"/>
          <w:lang w:val="sr-Cyrl-CS"/>
        </w:rPr>
        <w:t>Ugljevik</w:t>
      </w:r>
      <w:r w:rsidR="00671568" w:rsidRPr="00FB5F39">
        <w:rPr>
          <w:rFonts w:cs="Arial"/>
          <w:sz w:val="20"/>
          <w:szCs w:val="20"/>
          <w:lang w:val="sr-Cyrl-CS"/>
        </w:rPr>
        <w:t xml:space="preserve">, </w:t>
      </w:r>
      <w:r>
        <w:rPr>
          <w:rFonts w:cs="Arial"/>
          <w:sz w:val="20"/>
          <w:szCs w:val="20"/>
          <w:lang w:val="sr-Cyrl-CS"/>
        </w:rPr>
        <w:t>donosi</w:t>
      </w:r>
      <w:r w:rsidR="00671568" w:rsidRPr="00FB5F39">
        <w:rPr>
          <w:rFonts w:cs="Arial"/>
          <w:sz w:val="20"/>
          <w:szCs w:val="20"/>
          <w:lang w:val="sr-Cyrl-CS"/>
        </w:rPr>
        <w:t>:</w:t>
      </w:r>
    </w:p>
    <w:p w:rsidR="00671568" w:rsidRPr="00FB5F39" w:rsidRDefault="00671568" w:rsidP="00671568">
      <w:pPr>
        <w:ind w:right="12" w:firstLine="0"/>
        <w:rPr>
          <w:rFonts w:cs="Arial"/>
          <w:sz w:val="20"/>
          <w:szCs w:val="20"/>
        </w:rPr>
      </w:pPr>
    </w:p>
    <w:p w:rsidR="00671568" w:rsidRPr="00FB5F39" w:rsidRDefault="009A2F50" w:rsidP="00671568">
      <w:pPr>
        <w:ind w:right="12" w:firstLine="0"/>
        <w:jc w:val="center"/>
        <w:rPr>
          <w:rFonts w:cs="Arial"/>
          <w:sz w:val="20"/>
          <w:szCs w:val="20"/>
          <w:lang w:val="sr-Cyrl-CS"/>
        </w:rPr>
      </w:pPr>
      <w:r>
        <w:rPr>
          <w:rFonts w:cs="Arial"/>
          <w:sz w:val="20"/>
          <w:szCs w:val="20"/>
          <w:lang w:val="sr-Cyrl-CS"/>
        </w:rPr>
        <w:t>R J E Š E NJ E</w:t>
      </w:r>
    </w:p>
    <w:p w:rsidR="00671568" w:rsidRPr="00FB5F39" w:rsidRDefault="00671568" w:rsidP="00671568">
      <w:pPr>
        <w:ind w:right="12" w:firstLine="0"/>
        <w:jc w:val="center"/>
        <w:rPr>
          <w:rFonts w:cs="Arial"/>
          <w:sz w:val="20"/>
          <w:szCs w:val="20"/>
          <w:lang w:val="sr-Cyrl-RS"/>
        </w:rPr>
      </w:pPr>
      <w:r w:rsidRPr="00FB5F39">
        <w:rPr>
          <w:rFonts w:cs="Arial"/>
          <w:sz w:val="20"/>
          <w:szCs w:val="20"/>
        </w:rPr>
        <w:t>I</w:t>
      </w:r>
    </w:p>
    <w:p w:rsidR="00671568" w:rsidRPr="00FB5F39" w:rsidRDefault="00671568" w:rsidP="00671568">
      <w:pPr>
        <w:ind w:right="12" w:firstLine="0"/>
        <w:rPr>
          <w:rFonts w:cs="Arial"/>
          <w:sz w:val="20"/>
          <w:szCs w:val="20"/>
          <w:lang w:val="sr-Cyrl-RS"/>
        </w:rPr>
      </w:pPr>
      <w:r w:rsidRPr="00FB5F39">
        <w:rPr>
          <w:rFonts w:cs="Arial"/>
          <w:sz w:val="20"/>
          <w:szCs w:val="20"/>
        </w:rPr>
        <w:t>O</w:t>
      </w:r>
      <w:r w:rsidR="009A2F50">
        <w:rPr>
          <w:rFonts w:cs="Arial"/>
          <w:sz w:val="20"/>
          <w:szCs w:val="20"/>
        </w:rPr>
        <w:t>dobrava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budžetskom</w:t>
      </w:r>
      <w:r w:rsidRPr="00FB5F39">
        <w:rPr>
          <w:rFonts w:cs="Arial"/>
          <w:sz w:val="20"/>
          <w:szCs w:val="20"/>
        </w:rPr>
        <w:t xml:space="preserve">  </w:t>
      </w:r>
      <w:r w:rsidR="009A2F50">
        <w:rPr>
          <w:rFonts w:cs="Arial"/>
          <w:sz w:val="20"/>
          <w:szCs w:val="20"/>
        </w:rPr>
        <w:t>korisniku</w:t>
      </w:r>
      <w:r w:rsidRPr="00FB5F39">
        <w:rPr>
          <w:rFonts w:cs="Arial"/>
          <w:sz w:val="20"/>
          <w:szCs w:val="20"/>
        </w:rPr>
        <w:t xml:space="preserve"> </w:t>
      </w:r>
      <w:r w:rsidRPr="00FB5F39">
        <w:rPr>
          <w:rFonts w:cs="Arial"/>
          <w:sz w:val="20"/>
          <w:szCs w:val="20"/>
          <w:lang w:val="sr-Latn-BA"/>
        </w:rPr>
        <w:t xml:space="preserve"> </w:t>
      </w:r>
      <w:r w:rsidR="009A2F50">
        <w:rPr>
          <w:rFonts w:cs="Arial"/>
          <w:sz w:val="20"/>
          <w:szCs w:val="20"/>
          <w:lang w:val="sr-Cyrl-RS"/>
        </w:rPr>
        <w:t>JU</w:t>
      </w:r>
      <w:r w:rsidRPr="00FB5F39">
        <w:rPr>
          <w:rFonts w:cs="Arial"/>
          <w:sz w:val="20"/>
          <w:szCs w:val="20"/>
          <w:lang w:val="sr-Cyrl-RS"/>
        </w:rPr>
        <w:t xml:space="preserve"> </w:t>
      </w:r>
      <w:r w:rsidR="009A2F50">
        <w:rPr>
          <w:rFonts w:cs="Arial"/>
          <w:sz w:val="20"/>
          <w:szCs w:val="20"/>
          <w:lang w:val="sr-Cyrl-RS"/>
        </w:rPr>
        <w:t>SRC</w:t>
      </w:r>
      <w:r w:rsidRPr="00FB5F39">
        <w:rPr>
          <w:rFonts w:cs="Arial"/>
          <w:sz w:val="20"/>
          <w:szCs w:val="20"/>
          <w:lang w:val="sr-Cyrl-RS"/>
        </w:rPr>
        <w:t xml:space="preserve"> „</w:t>
      </w:r>
      <w:r w:rsidR="009A2F50">
        <w:rPr>
          <w:rFonts w:cs="Arial"/>
          <w:sz w:val="20"/>
          <w:szCs w:val="20"/>
          <w:lang w:val="sr-Cyrl-RS"/>
        </w:rPr>
        <w:t>Rudar</w:t>
      </w:r>
      <w:r w:rsidRPr="00FB5F39">
        <w:rPr>
          <w:rFonts w:cs="Arial"/>
          <w:sz w:val="20"/>
          <w:szCs w:val="20"/>
          <w:lang w:val="sr-Cyrl-RS"/>
        </w:rPr>
        <w:t xml:space="preserve">“ </w:t>
      </w:r>
      <w:r w:rsidR="009A2F50">
        <w:rPr>
          <w:rFonts w:cs="Arial"/>
          <w:sz w:val="20"/>
          <w:szCs w:val="20"/>
          <w:lang w:val="sr-Cyrl-RS"/>
        </w:rPr>
        <w:t>iz</w:t>
      </w:r>
      <w:r w:rsidRPr="00FB5F39">
        <w:rPr>
          <w:rFonts w:cs="Arial"/>
          <w:sz w:val="20"/>
          <w:szCs w:val="20"/>
          <w:lang w:val="sr-Cyrl-RS"/>
        </w:rPr>
        <w:t xml:space="preserve"> </w:t>
      </w:r>
      <w:r w:rsidR="009A2F50">
        <w:rPr>
          <w:rFonts w:cs="Arial"/>
          <w:sz w:val="20"/>
          <w:szCs w:val="20"/>
          <w:lang w:val="sr-Cyrl-RS"/>
        </w:rPr>
        <w:t>Ugljevika</w:t>
      </w:r>
      <w:r w:rsidRPr="00FB5F39">
        <w:rPr>
          <w:rFonts w:cs="Arial"/>
          <w:sz w:val="20"/>
          <w:szCs w:val="20"/>
        </w:rPr>
        <w:t xml:space="preserve">, </w:t>
      </w:r>
      <w:r w:rsidR="009A2F50">
        <w:rPr>
          <w:rFonts w:cs="Arial"/>
          <w:sz w:val="20"/>
          <w:szCs w:val="20"/>
        </w:rPr>
        <w:t>da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mjesecu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  <w:lang w:val="sr-Cyrl-RS"/>
        </w:rPr>
        <w:t>NOVEMBRU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može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izvršiti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realokacija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budžetskih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sredstava</w:t>
      </w:r>
      <w:r w:rsidRPr="00FB5F39">
        <w:rPr>
          <w:rFonts w:cs="Arial"/>
          <w:sz w:val="20"/>
          <w:szCs w:val="20"/>
        </w:rPr>
        <w:t>:</w:t>
      </w:r>
    </w:p>
    <w:p w:rsidR="00671568" w:rsidRPr="00FB5F39" w:rsidRDefault="00671568" w:rsidP="00671568">
      <w:pPr>
        <w:ind w:right="12" w:firstLine="0"/>
        <w:rPr>
          <w:rFonts w:cs="Arial"/>
          <w:sz w:val="20"/>
          <w:szCs w:val="20"/>
          <w:lang w:val="sr-Latn-BA"/>
        </w:rPr>
      </w:pPr>
    </w:p>
    <w:p w:rsidR="00671568" w:rsidRPr="00FB5F39" w:rsidRDefault="009A2F50" w:rsidP="00671568">
      <w:pPr>
        <w:ind w:right="12"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Sa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pozicije</w:t>
      </w:r>
      <w:r w:rsidR="00671568" w:rsidRPr="00FB5F39">
        <w:rPr>
          <w:rFonts w:cs="Arial"/>
          <w:sz w:val="20"/>
          <w:szCs w:val="20"/>
        </w:rPr>
        <w:t>:</w:t>
      </w:r>
    </w:p>
    <w:p w:rsidR="00671568" w:rsidRPr="00B126D4" w:rsidRDefault="00671568" w:rsidP="00B126D4">
      <w:pPr>
        <w:ind w:right="12" w:firstLine="0"/>
        <w:jc w:val="left"/>
        <w:rPr>
          <w:rFonts w:cs="Arial"/>
          <w:sz w:val="20"/>
          <w:szCs w:val="20"/>
        </w:rPr>
      </w:pPr>
      <w:r w:rsidRPr="00B126D4">
        <w:rPr>
          <w:rFonts w:cs="Arial"/>
          <w:sz w:val="20"/>
          <w:szCs w:val="20"/>
        </w:rPr>
        <w:t>-412900-</w:t>
      </w:r>
      <w:r w:rsidR="009A2F50">
        <w:rPr>
          <w:rFonts w:cs="Arial"/>
          <w:sz w:val="20"/>
          <w:szCs w:val="20"/>
        </w:rPr>
        <w:t>Ostali</w:t>
      </w:r>
      <w:r w:rsidRPr="00B126D4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rashodi</w:t>
      </w:r>
      <w:r w:rsidRPr="00B126D4">
        <w:rPr>
          <w:rFonts w:cs="Arial"/>
          <w:sz w:val="20"/>
          <w:szCs w:val="20"/>
        </w:rPr>
        <w:t>....</w:t>
      </w:r>
      <w:r w:rsidR="00B126D4">
        <w:rPr>
          <w:rFonts w:cs="Arial"/>
          <w:sz w:val="20"/>
          <w:szCs w:val="20"/>
          <w:lang w:val="sr-Latn-BA"/>
        </w:rPr>
        <w:t>..........</w:t>
      </w:r>
      <w:r w:rsidR="00B126D4" w:rsidRPr="00B126D4">
        <w:rPr>
          <w:rFonts w:cs="Arial"/>
          <w:sz w:val="20"/>
          <w:szCs w:val="20"/>
          <w:lang w:val="sr-Latn-BA"/>
        </w:rPr>
        <w:t>..</w:t>
      </w:r>
      <w:r w:rsidRPr="00B126D4">
        <w:rPr>
          <w:rFonts w:cs="Arial"/>
          <w:sz w:val="20"/>
          <w:szCs w:val="20"/>
        </w:rPr>
        <w:t>..........1.150,00</w:t>
      </w:r>
      <w:r w:rsidR="009A2F50">
        <w:rPr>
          <w:rFonts w:cs="Arial"/>
          <w:sz w:val="20"/>
          <w:szCs w:val="20"/>
        </w:rPr>
        <w:t>KM</w:t>
      </w:r>
    </w:p>
    <w:p w:rsidR="00671568" w:rsidRPr="00B126D4" w:rsidRDefault="00671568" w:rsidP="00B126D4">
      <w:pPr>
        <w:ind w:right="12" w:firstLine="0"/>
        <w:jc w:val="left"/>
        <w:rPr>
          <w:rFonts w:cs="Arial"/>
          <w:sz w:val="20"/>
          <w:szCs w:val="20"/>
        </w:rPr>
      </w:pPr>
    </w:p>
    <w:p w:rsidR="00671568" w:rsidRPr="00B126D4" w:rsidRDefault="009A2F50" w:rsidP="00B126D4">
      <w:pPr>
        <w:ind w:right="12" w:firstLine="0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Na</w:t>
      </w:r>
      <w:r w:rsidR="00671568" w:rsidRPr="00B126D4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pozicije</w:t>
      </w:r>
      <w:r w:rsidR="00671568" w:rsidRPr="00B126D4">
        <w:rPr>
          <w:rFonts w:cs="Arial"/>
          <w:sz w:val="20"/>
          <w:szCs w:val="20"/>
        </w:rPr>
        <w:t xml:space="preserve">: </w:t>
      </w:r>
    </w:p>
    <w:p w:rsidR="00671568" w:rsidRPr="00B126D4" w:rsidRDefault="00671568" w:rsidP="00B126D4">
      <w:pPr>
        <w:ind w:right="12" w:firstLine="0"/>
        <w:jc w:val="left"/>
        <w:rPr>
          <w:rFonts w:cs="Arial"/>
          <w:sz w:val="20"/>
          <w:szCs w:val="20"/>
        </w:rPr>
      </w:pPr>
      <w:r w:rsidRPr="00B126D4">
        <w:rPr>
          <w:rFonts w:cs="Arial"/>
          <w:sz w:val="20"/>
          <w:szCs w:val="20"/>
        </w:rPr>
        <w:t>-412200-</w:t>
      </w:r>
      <w:r w:rsidR="009A2F50">
        <w:rPr>
          <w:rFonts w:cs="Arial"/>
          <w:sz w:val="20"/>
          <w:szCs w:val="20"/>
        </w:rPr>
        <w:t>Rashodi</w:t>
      </w:r>
      <w:r w:rsidR="00001355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</w:t>
      </w:r>
      <w:r w:rsidR="00001355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utr</w:t>
      </w:r>
      <w:r w:rsidR="00001355">
        <w:rPr>
          <w:rFonts w:cs="Arial"/>
          <w:sz w:val="20"/>
          <w:szCs w:val="20"/>
        </w:rPr>
        <w:t>.</w:t>
      </w:r>
      <w:r w:rsidR="009A2F50">
        <w:rPr>
          <w:rFonts w:cs="Arial"/>
          <w:sz w:val="20"/>
          <w:szCs w:val="20"/>
        </w:rPr>
        <w:t>el</w:t>
      </w:r>
      <w:r w:rsidR="00001355">
        <w:rPr>
          <w:rFonts w:cs="Arial"/>
          <w:sz w:val="20"/>
          <w:szCs w:val="20"/>
        </w:rPr>
        <w:t>.</w:t>
      </w:r>
      <w:r w:rsidR="009A2F50">
        <w:rPr>
          <w:rFonts w:cs="Arial"/>
          <w:sz w:val="20"/>
          <w:szCs w:val="20"/>
        </w:rPr>
        <w:t>energ</w:t>
      </w:r>
      <w:r w:rsidR="00001355">
        <w:rPr>
          <w:rFonts w:cs="Arial"/>
          <w:sz w:val="20"/>
          <w:szCs w:val="20"/>
        </w:rPr>
        <w:t>........</w:t>
      </w:r>
      <w:r w:rsidRPr="00B126D4">
        <w:rPr>
          <w:rFonts w:cs="Arial"/>
          <w:sz w:val="20"/>
          <w:szCs w:val="20"/>
        </w:rPr>
        <w:t>......872,00</w:t>
      </w:r>
      <w:r w:rsidR="009A2F50">
        <w:rPr>
          <w:rFonts w:cs="Arial"/>
          <w:sz w:val="20"/>
          <w:szCs w:val="20"/>
        </w:rPr>
        <w:t>KM</w:t>
      </w:r>
    </w:p>
    <w:p w:rsidR="00671568" w:rsidRPr="00B126D4" w:rsidRDefault="00671568" w:rsidP="00B126D4">
      <w:pPr>
        <w:ind w:right="12" w:firstLine="0"/>
        <w:jc w:val="left"/>
        <w:rPr>
          <w:rFonts w:cs="Arial"/>
          <w:sz w:val="20"/>
          <w:szCs w:val="20"/>
        </w:rPr>
      </w:pPr>
      <w:r w:rsidRPr="00B126D4">
        <w:rPr>
          <w:rFonts w:cs="Arial"/>
          <w:sz w:val="20"/>
          <w:szCs w:val="20"/>
        </w:rPr>
        <w:t>-412600-</w:t>
      </w:r>
      <w:r w:rsidR="009A2F50">
        <w:rPr>
          <w:rFonts w:cs="Arial"/>
          <w:sz w:val="20"/>
          <w:szCs w:val="20"/>
        </w:rPr>
        <w:t>Rashodi</w:t>
      </w:r>
      <w:r w:rsidRPr="00B126D4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</w:t>
      </w:r>
      <w:r w:rsidRPr="00B126D4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služ</w:t>
      </w:r>
      <w:r w:rsidRPr="00B126D4">
        <w:rPr>
          <w:rFonts w:cs="Arial"/>
          <w:sz w:val="20"/>
          <w:szCs w:val="20"/>
        </w:rPr>
        <w:t>.</w:t>
      </w:r>
      <w:r w:rsidR="009A2F50">
        <w:rPr>
          <w:rFonts w:cs="Arial"/>
          <w:sz w:val="20"/>
          <w:szCs w:val="20"/>
        </w:rPr>
        <w:t>putovanja</w:t>
      </w:r>
      <w:r w:rsidR="00001355">
        <w:rPr>
          <w:rFonts w:cs="Arial"/>
          <w:sz w:val="20"/>
          <w:szCs w:val="20"/>
        </w:rPr>
        <w:t>....</w:t>
      </w:r>
      <w:r w:rsidRPr="00B126D4">
        <w:rPr>
          <w:rFonts w:cs="Arial"/>
          <w:sz w:val="20"/>
          <w:szCs w:val="20"/>
        </w:rPr>
        <w:t>......278,00</w:t>
      </w:r>
      <w:r w:rsidR="009A2F50">
        <w:rPr>
          <w:rFonts w:cs="Arial"/>
          <w:sz w:val="20"/>
          <w:szCs w:val="20"/>
        </w:rPr>
        <w:t>KM</w:t>
      </w:r>
    </w:p>
    <w:p w:rsidR="00671568" w:rsidRPr="00FB5F39" w:rsidRDefault="00671568" w:rsidP="00671568">
      <w:pPr>
        <w:ind w:right="12" w:firstLine="0"/>
        <w:jc w:val="center"/>
        <w:rPr>
          <w:rFonts w:cs="Arial"/>
          <w:sz w:val="20"/>
          <w:szCs w:val="20"/>
          <w:lang w:val="sr-Latn-BA"/>
        </w:rPr>
      </w:pPr>
    </w:p>
    <w:p w:rsidR="00671568" w:rsidRPr="00FB5F39" w:rsidRDefault="00671568" w:rsidP="00671568">
      <w:pPr>
        <w:ind w:right="12" w:firstLine="0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lastRenderedPageBreak/>
        <w:tab/>
      </w:r>
      <w:r w:rsidR="009A2F50">
        <w:rPr>
          <w:rFonts w:cs="Arial"/>
          <w:sz w:val="20"/>
          <w:szCs w:val="20"/>
        </w:rPr>
        <w:t>Nalaže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službi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budžeta</w:t>
      </w:r>
      <w:r w:rsidRPr="00FB5F39">
        <w:rPr>
          <w:rFonts w:cs="Arial"/>
          <w:sz w:val="20"/>
          <w:szCs w:val="20"/>
        </w:rPr>
        <w:t xml:space="preserve">, </w:t>
      </w:r>
      <w:r w:rsidR="009A2F50">
        <w:rPr>
          <w:rFonts w:cs="Arial"/>
          <w:sz w:val="20"/>
          <w:szCs w:val="20"/>
        </w:rPr>
        <w:t>tj</w:t>
      </w:r>
      <w:r w:rsidRPr="00FB5F39">
        <w:rPr>
          <w:rFonts w:cs="Arial"/>
          <w:sz w:val="20"/>
          <w:szCs w:val="20"/>
        </w:rPr>
        <w:t>.</w:t>
      </w:r>
      <w:r w:rsidR="009A2F50">
        <w:rPr>
          <w:rFonts w:cs="Arial"/>
          <w:sz w:val="20"/>
          <w:szCs w:val="20"/>
        </w:rPr>
        <w:t>službeniku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zaduženom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unos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operativnog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budžeta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da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može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na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osnovu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ovog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Rješenja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izvršiti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unos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iste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pozicije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po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tački</w:t>
      </w:r>
      <w:r w:rsidRPr="00FB5F39">
        <w:rPr>
          <w:rFonts w:cs="Arial"/>
          <w:sz w:val="20"/>
          <w:szCs w:val="20"/>
        </w:rPr>
        <w:t xml:space="preserve"> 1 </w:t>
      </w:r>
      <w:r w:rsidR="009A2F50">
        <w:rPr>
          <w:rFonts w:cs="Arial"/>
          <w:sz w:val="20"/>
          <w:szCs w:val="20"/>
        </w:rPr>
        <w:t>ovog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Rješenja</w:t>
      </w:r>
      <w:r w:rsidRPr="00FB5F39">
        <w:rPr>
          <w:rFonts w:cs="Arial"/>
          <w:sz w:val="20"/>
          <w:szCs w:val="20"/>
        </w:rPr>
        <w:t>.</w:t>
      </w:r>
    </w:p>
    <w:p w:rsidR="00671568" w:rsidRPr="00FB5F39" w:rsidRDefault="00671568" w:rsidP="00671568">
      <w:pPr>
        <w:ind w:right="12" w:firstLine="0"/>
        <w:jc w:val="center"/>
        <w:rPr>
          <w:rStyle w:val="Emphasis"/>
          <w:rFonts w:cs="Arial"/>
          <w:i w:val="0"/>
          <w:sz w:val="20"/>
          <w:szCs w:val="20"/>
        </w:rPr>
      </w:pPr>
      <w:r w:rsidRPr="00FB5F39">
        <w:rPr>
          <w:rStyle w:val="Emphasis"/>
          <w:rFonts w:cs="Arial"/>
          <w:i w:val="0"/>
          <w:sz w:val="20"/>
          <w:szCs w:val="20"/>
        </w:rPr>
        <w:t>III</w:t>
      </w:r>
    </w:p>
    <w:p w:rsidR="00671568" w:rsidRPr="00FB5F39" w:rsidRDefault="00671568" w:rsidP="00671568">
      <w:pPr>
        <w:ind w:right="12" w:firstLine="0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ab/>
      </w:r>
      <w:r w:rsidR="009A2F50">
        <w:rPr>
          <w:rFonts w:cs="Arial"/>
          <w:sz w:val="20"/>
          <w:szCs w:val="20"/>
        </w:rPr>
        <w:t>Ovo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Rješenje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stupa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na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snagu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danom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donošenja</w:t>
      </w:r>
      <w:r w:rsidRPr="00FB5F39">
        <w:rPr>
          <w:rFonts w:cs="Arial"/>
          <w:sz w:val="20"/>
          <w:szCs w:val="20"/>
        </w:rPr>
        <w:t xml:space="preserve">, </w:t>
      </w:r>
      <w:r w:rsidR="009A2F50">
        <w:rPr>
          <w:rFonts w:cs="Arial"/>
          <w:sz w:val="20"/>
          <w:szCs w:val="20"/>
        </w:rPr>
        <w:t>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isto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će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objaviti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</w:t>
      </w:r>
      <w:r w:rsidRPr="00FB5F39">
        <w:rPr>
          <w:rFonts w:cs="Arial"/>
          <w:sz w:val="20"/>
          <w:szCs w:val="20"/>
        </w:rPr>
        <w:t xml:space="preserve"> „</w:t>
      </w:r>
      <w:r w:rsidR="009A2F50">
        <w:rPr>
          <w:rFonts w:cs="Arial"/>
          <w:sz w:val="20"/>
          <w:szCs w:val="20"/>
        </w:rPr>
        <w:t>Službenom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biltenu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opštine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Ugljevik</w:t>
      </w:r>
      <w:r w:rsidRPr="00FB5F39">
        <w:rPr>
          <w:rFonts w:cs="Arial"/>
          <w:sz w:val="20"/>
          <w:szCs w:val="20"/>
        </w:rPr>
        <w:t xml:space="preserve">“. </w:t>
      </w:r>
    </w:p>
    <w:p w:rsidR="00671568" w:rsidRPr="00FB5F39" w:rsidRDefault="00671568" w:rsidP="00671568">
      <w:pPr>
        <w:ind w:right="12" w:firstLine="0"/>
        <w:rPr>
          <w:rFonts w:cs="Arial"/>
          <w:sz w:val="20"/>
          <w:szCs w:val="20"/>
        </w:rPr>
      </w:pPr>
    </w:p>
    <w:p w:rsidR="00671568" w:rsidRPr="00B126D4" w:rsidRDefault="009A2F50" w:rsidP="00B126D4">
      <w:pPr>
        <w:ind w:right="12" w:firstLine="0"/>
        <w:jc w:val="left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REPUBLIKA</w:t>
      </w:r>
      <w:r w:rsidR="00671568" w:rsidRPr="00B126D4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SRPSKA</w:t>
      </w:r>
    </w:p>
    <w:p w:rsidR="00671568" w:rsidRPr="00B126D4" w:rsidRDefault="009A2F50" w:rsidP="00B126D4">
      <w:pPr>
        <w:ind w:right="12" w:firstLine="0"/>
        <w:jc w:val="left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OPŠTINA</w:t>
      </w:r>
      <w:r w:rsidR="00671568" w:rsidRPr="00B126D4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UGLjEVIK</w:t>
      </w:r>
      <w:r w:rsidR="00671568" w:rsidRPr="00B126D4">
        <w:rPr>
          <w:rFonts w:cs="Arial"/>
          <w:sz w:val="18"/>
          <w:szCs w:val="18"/>
          <w:lang w:val="sr-Cyrl-CS"/>
        </w:rPr>
        <w:t xml:space="preserve">                                    </w:t>
      </w:r>
    </w:p>
    <w:p w:rsidR="00671568" w:rsidRPr="00B126D4" w:rsidRDefault="009A2F50" w:rsidP="00B126D4">
      <w:pPr>
        <w:ind w:right="12" w:firstLine="0"/>
        <w:jc w:val="left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NAČELNIK</w:t>
      </w:r>
      <w:r w:rsidR="00671568" w:rsidRPr="00B126D4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OPŠTINE</w:t>
      </w:r>
      <w:r w:rsidR="00671568" w:rsidRPr="00B126D4">
        <w:rPr>
          <w:rFonts w:cs="Arial"/>
          <w:sz w:val="18"/>
          <w:szCs w:val="18"/>
          <w:lang w:val="sr-Cyrl-CS"/>
        </w:rPr>
        <w:t xml:space="preserve">                                                                                                                </w:t>
      </w:r>
    </w:p>
    <w:p w:rsidR="00671568" w:rsidRPr="00B126D4" w:rsidRDefault="009A2F50" w:rsidP="00B126D4">
      <w:pPr>
        <w:ind w:right="12" w:firstLine="0"/>
        <w:jc w:val="left"/>
        <w:rPr>
          <w:rFonts w:cs="Arial"/>
          <w:sz w:val="18"/>
          <w:szCs w:val="18"/>
          <w:lang w:val="sr-Latn-BA"/>
        </w:rPr>
      </w:pPr>
      <w:r>
        <w:rPr>
          <w:rFonts w:cs="Arial"/>
          <w:sz w:val="18"/>
          <w:szCs w:val="18"/>
          <w:lang w:val="sr-Cyrl-CS"/>
        </w:rPr>
        <w:t>Broj</w:t>
      </w:r>
      <w:r w:rsidR="00671568" w:rsidRPr="00B126D4">
        <w:rPr>
          <w:rFonts w:cs="Arial"/>
          <w:sz w:val="18"/>
          <w:szCs w:val="18"/>
          <w:lang w:val="sr-Cyrl-CS"/>
        </w:rPr>
        <w:t xml:space="preserve">: 02/4-40-1218/23      </w:t>
      </w:r>
      <w:r w:rsidR="00671568" w:rsidRPr="00B126D4">
        <w:rPr>
          <w:rFonts w:cs="Arial"/>
          <w:sz w:val="18"/>
          <w:szCs w:val="18"/>
        </w:rPr>
        <w:t xml:space="preserve">  </w:t>
      </w:r>
      <w:r w:rsidR="00671568" w:rsidRPr="00B126D4">
        <w:rPr>
          <w:rFonts w:cs="Arial"/>
          <w:sz w:val="18"/>
          <w:szCs w:val="18"/>
          <w:lang w:val="sr-Cyrl-CS"/>
        </w:rPr>
        <w:t xml:space="preserve">            </w:t>
      </w:r>
      <w:r>
        <w:rPr>
          <w:rFonts w:cs="Arial"/>
          <w:sz w:val="18"/>
          <w:szCs w:val="18"/>
          <w:lang w:val="sr-Cyrl-CS"/>
        </w:rPr>
        <w:t>NAČELNIK</w:t>
      </w:r>
      <w:r w:rsidR="00671568" w:rsidRPr="00B126D4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OPŠTINE</w:t>
      </w:r>
      <w:r w:rsidR="00671568" w:rsidRPr="00B126D4">
        <w:rPr>
          <w:rFonts w:cs="Arial"/>
          <w:sz w:val="18"/>
          <w:szCs w:val="18"/>
          <w:lang w:val="sr-Cyrl-CS"/>
        </w:rPr>
        <w:t xml:space="preserve">                                            </w:t>
      </w:r>
    </w:p>
    <w:p w:rsidR="00671568" w:rsidRPr="00B126D4" w:rsidRDefault="009A2F50" w:rsidP="00B126D4">
      <w:pPr>
        <w:pBdr>
          <w:bottom w:val="single" w:sz="6" w:space="1" w:color="auto"/>
        </w:pBdr>
        <w:ind w:right="12" w:firstLine="0"/>
        <w:jc w:val="left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Datum</w:t>
      </w:r>
      <w:r w:rsidR="00671568" w:rsidRPr="00B126D4">
        <w:rPr>
          <w:rFonts w:cs="Arial"/>
          <w:sz w:val="18"/>
          <w:szCs w:val="18"/>
          <w:lang w:val="sr-Cyrl-CS"/>
        </w:rPr>
        <w:t>:26.12.2023</w:t>
      </w:r>
      <w:r w:rsidR="00671568" w:rsidRPr="00B126D4">
        <w:rPr>
          <w:rFonts w:cs="Arial"/>
          <w:sz w:val="18"/>
          <w:szCs w:val="18"/>
        </w:rPr>
        <w:t>.</w:t>
      </w:r>
      <w:r>
        <w:rPr>
          <w:rFonts w:cs="Arial"/>
          <w:sz w:val="18"/>
          <w:szCs w:val="18"/>
          <w:lang w:val="sr-Cyrl-CS"/>
        </w:rPr>
        <w:t>god</w:t>
      </w:r>
      <w:r w:rsidR="00671568" w:rsidRPr="00B126D4">
        <w:rPr>
          <w:rFonts w:cs="Arial"/>
          <w:sz w:val="18"/>
          <w:szCs w:val="18"/>
          <w:lang w:val="sr-Cyrl-CS"/>
        </w:rPr>
        <w:t xml:space="preserve">                  </w:t>
      </w:r>
      <w:r>
        <w:rPr>
          <w:rFonts w:cs="Arial"/>
          <w:sz w:val="18"/>
          <w:szCs w:val="18"/>
          <w:lang w:val="sr-Cyrl-CS"/>
        </w:rPr>
        <w:t>Vasilije</w:t>
      </w:r>
      <w:r w:rsidR="00671568" w:rsidRPr="00B126D4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Perić</w:t>
      </w:r>
      <w:r w:rsidR="00671568" w:rsidRPr="00B126D4">
        <w:rPr>
          <w:rFonts w:cs="Arial"/>
          <w:sz w:val="18"/>
          <w:szCs w:val="18"/>
          <w:lang w:val="sr-Cyrl-CS"/>
        </w:rPr>
        <w:t xml:space="preserve">, </w:t>
      </w:r>
      <w:r>
        <w:rPr>
          <w:rFonts w:cs="Arial"/>
          <w:sz w:val="18"/>
          <w:szCs w:val="18"/>
          <w:lang w:val="sr-Cyrl-CS"/>
        </w:rPr>
        <w:t>dipl</w:t>
      </w:r>
      <w:r w:rsidR="00671568" w:rsidRPr="00B126D4">
        <w:rPr>
          <w:rFonts w:cs="Arial"/>
          <w:sz w:val="18"/>
          <w:szCs w:val="18"/>
          <w:lang w:val="sr-Cyrl-CS"/>
        </w:rPr>
        <w:t>.</w:t>
      </w:r>
      <w:r>
        <w:rPr>
          <w:rFonts w:cs="Arial"/>
          <w:sz w:val="18"/>
          <w:szCs w:val="18"/>
          <w:lang w:val="sr-Cyrl-CS"/>
        </w:rPr>
        <w:t>ek</w:t>
      </w:r>
      <w:r w:rsidR="00671568" w:rsidRPr="00B126D4">
        <w:rPr>
          <w:rFonts w:cs="Arial"/>
          <w:sz w:val="18"/>
          <w:szCs w:val="18"/>
          <w:lang w:val="sr-Cyrl-CS"/>
        </w:rPr>
        <w:t>.</w:t>
      </w:r>
    </w:p>
    <w:p w:rsidR="00B126D4" w:rsidRDefault="00B126D4" w:rsidP="00671568">
      <w:pPr>
        <w:spacing w:line="276" w:lineRule="auto"/>
        <w:ind w:right="12" w:firstLine="0"/>
        <w:rPr>
          <w:rFonts w:cs="Arial"/>
          <w:sz w:val="20"/>
          <w:szCs w:val="20"/>
          <w:lang w:val="sr-Cyrl-CS"/>
        </w:rPr>
      </w:pPr>
    </w:p>
    <w:p w:rsidR="00671568" w:rsidRPr="00FB5F39" w:rsidRDefault="009A2F50" w:rsidP="00671568">
      <w:pPr>
        <w:spacing w:line="276" w:lineRule="auto"/>
        <w:ind w:right="12" w:firstLine="0"/>
        <w:rPr>
          <w:rFonts w:cs="Arial"/>
          <w:sz w:val="20"/>
          <w:szCs w:val="20"/>
          <w:lang w:val="sr-Cyrl-CS"/>
        </w:rPr>
      </w:pPr>
      <w:r>
        <w:rPr>
          <w:rFonts w:cs="Arial"/>
          <w:sz w:val="20"/>
          <w:szCs w:val="20"/>
          <w:lang w:val="sr-Cyrl-CS"/>
        </w:rPr>
        <w:t>Na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osnovu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člana</w:t>
      </w:r>
      <w:r w:rsidR="00671568" w:rsidRPr="00FB5F39">
        <w:rPr>
          <w:rFonts w:cs="Arial"/>
          <w:sz w:val="20"/>
          <w:szCs w:val="20"/>
          <w:lang w:val="sr-Cyrl-CS"/>
        </w:rPr>
        <w:t xml:space="preserve"> 59. </w:t>
      </w:r>
      <w:r>
        <w:rPr>
          <w:rFonts w:cs="Arial"/>
          <w:sz w:val="20"/>
          <w:szCs w:val="20"/>
          <w:lang w:val="sr-Cyrl-CS"/>
        </w:rPr>
        <w:t>Zakona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lokalnoj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samoupravi</w:t>
      </w:r>
      <w:r w:rsidR="00671568" w:rsidRPr="00FB5F39">
        <w:rPr>
          <w:rFonts w:cs="Arial"/>
          <w:sz w:val="20"/>
          <w:szCs w:val="20"/>
          <w:lang w:val="sr-Cyrl-CS"/>
        </w:rPr>
        <w:t xml:space="preserve"> („</w:t>
      </w:r>
      <w:r>
        <w:rPr>
          <w:rFonts w:cs="Arial"/>
          <w:sz w:val="20"/>
          <w:szCs w:val="20"/>
          <w:lang w:val="sr-Cyrl-CS"/>
        </w:rPr>
        <w:t>Službeni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glasnik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Republike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Srpske</w:t>
      </w:r>
      <w:r w:rsidR="00671568" w:rsidRPr="00FB5F39">
        <w:rPr>
          <w:rFonts w:cs="Arial"/>
          <w:sz w:val="20"/>
          <w:szCs w:val="20"/>
          <w:lang w:val="sr-Cyrl-CS"/>
        </w:rPr>
        <w:t xml:space="preserve">“, </w:t>
      </w:r>
      <w:r>
        <w:rPr>
          <w:rFonts w:cs="Arial"/>
          <w:sz w:val="20"/>
          <w:szCs w:val="20"/>
          <w:lang w:val="sr-Cyrl-CS"/>
        </w:rPr>
        <w:t>broj</w:t>
      </w:r>
      <w:r w:rsidR="00671568" w:rsidRPr="00FB5F39">
        <w:rPr>
          <w:rFonts w:cs="Arial"/>
          <w:sz w:val="20"/>
          <w:szCs w:val="20"/>
          <w:lang w:val="sr-Cyrl-CS"/>
        </w:rPr>
        <w:t xml:space="preserve"> 97/16) </w:t>
      </w:r>
      <w:r>
        <w:rPr>
          <w:rFonts w:cs="Arial"/>
          <w:sz w:val="20"/>
          <w:szCs w:val="20"/>
          <w:lang w:val="sr-Cyrl-CS"/>
        </w:rPr>
        <w:t>i</w:t>
      </w:r>
      <w:r w:rsidR="00671568" w:rsidRPr="00FB5F39">
        <w:rPr>
          <w:rFonts w:cs="Arial"/>
          <w:sz w:val="20"/>
          <w:szCs w:val="20"/>
          <w:lang w:val="sr-Cyrl-CS"/>
        </w:rPr>
        <w:t xml:space="preserve">  </w:t>
      </w:r>
      <w:r>
        <w:rPr>
          <w:rFonts w:cs="Arial"/>
          <w:sz w:val="20"/>
          <w:szCs w:val="20"/>
          <w:lang w:val="sr-Cyrl-CS"/>
        </w:rPr>
        <w:t>člana</w:t>
      </w:r>
      <w:r w:rsidR="00671568" w:rsidRPr="00FB5F39">
        <w:rPr>
          <w:rFonts w:cs="Arial"/>
          <w:sz w:val="20"/>
          <w:szCs w:val="20"/>
          <w:lang w:val="sr-Cyrl-CS"/>
        </w:rPr>
        <w:t xml:space="preserve"> 68. </w:t>
      </w:r>
      <w:r>
        <w:rPr>
          <w:rFonts w:cs="Arial"/>
          <w:sz w:val="20"/>
          <w:szCs w:val="20"/>
          <w:lang w:val="sr-Cyrl-CS"/>
        </w:rPr>
        <w:t>Statuta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opštine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Ugljevik</w:t>
      </w:r>
      <w:r w:rsidR="00671568" w:rsidRPr="00FB5F39">
        <w:rPr>
          <w:rFonts w:cs="Arial"/>
          <w:sz w:val="20"/>
          <w:szCs w:val="20"/>
          <w:lang w:val="sr-Cyrl-CS"/>
        </w:rPr>
        <w:t xml:space="preserve"> („</w:t>
      </w:r>
      <w:r>
        <w:rPr>
          <w:rFonts w:cs="Arial"/>
          <w:sz w:val="20"/>
          <w:szCs w:val="20"/>
          <w:lang w:val="sr-Cyrl-CS"/>
        </w:rPr>
        <w:t>Službeni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bilten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opštine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Ugljevik</w:t>
      </w:r>
      <w:r w:rsidR="00671568" w:rsidRPr="00FB5F39">
        <w:rPr>
          <w:rFonts w:cs="Arial"/>
          <w:sz w:val="20"/>
          <w:szCs w:val="20"/>
          <w:lang w:val="sr-Cyrl-CS"/>
        </w:rPr>
        <w:t xml:space="preserve">“, </w:t>
      </w:r>
      <w:r>
        <w:rPr>
          <w:rFonts w:cs="Arial"/>
          <w:sz w:val="20"/>
          <w:szCs w:val="20"/>
          <w:lang w:val="sr-Cyrl-CS"/>
        </w:rPr>
        <w:t>broj</w:t>
      </w:r>
      <w:r w:rsidR="00671568" w:rsidRPr="00FB5F39">
        <w:rPr>
          <w:rFonts w:cs="Arial"/>
          <w:sz w:val="20"/>
          <w:szCs w:val="20"/>
          <w:lang w:val="sr-Cyrl-CS"/>
        </w:rPr>
        <w:t xml:space="preserve"> 7/17) </w:t>
      </w:r>
      <w:r>
        <w:rPr>
          <w:rFonts w:cs="Arial"/>
          <w:sz w:val="20"/>
          <w:szCs w:val="20"/>
          <w:lang w:val="sr-Cyrl-CS"/>
        </w:rPr>
        <w:t>i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člana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 w:rsidR="00671568" w:rsidRPr="00FB5F39">
        <w:rPr>
          <w:rFonts w:cs="Arial"/>
          <w:sz w:val="20"/>
          <w:szCs w:val="20"/>
          <w:lang w:val="sr-Latn-BA"/>
        </w:rPr>
        <w:t xml:space="preserve">8. </w:t>
      </w:r>
      <w:r>
        <w:rPr>
          <w:rFonts w:cs="Arial"/>
          <w:sz w:val="20"/>
          <w:szCs w:val="20"/>
        </w:rPr>
        <w:t>i</w:t>
      </w:r>
      <w:r w:rsidR="00671568" w:rsidRPr="00FB5F39">
        <w:rPr>
          <w:rFonts w:cs="Arial"/>
          <w:sz w:val="20"/>
          <w:szCs w:val="20"/>
        </w:rPr>
        <w:t xml:space="preserve"> </w:t>
      </w:r>
      <w:r w:rsidR="00671568" w:rsidRPr="00FB5F39">
        <w:rPr>
          <w:rFonts w:cs="Arial"/>
          <w:sz w:val="20"/>
          <w:szCs w:val="20"/>
          <w:lang w:val="sr-Cyrl-CS"/>
        </w:rPr>
        <w:t xml:space="preserve">10. </w:t>
      </w:r>
      <w:r>
        <w:rPr>
          <w:rFonts w:cs="Arial"/>
          <w:sz w:val="20"/>
          <w:szCs w:val="20"/>
          <w:lang w:val="sr-Cyrl-CS"/>
        </w:rPr>
        <w:t>Odluke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izvršenju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budžeta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opštine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Ugljevik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za</w:t>
      </w:r>
      <w:r w:rsidR="00671568" w:rsidRPr="00FB5F39">
        <w:rPr>
          <w:rFonts w:cs="Arial"/>
          <w:sz w:val="20"/>
          <w:szCs w:val="20"/>
          <w:lang w:val="sr-Cyrl-CS"/>
        </w:rPr>
        <w:t xml:space="preserve"> 2023. </w:t>
      </w:r>
      <w:r>
        <w:rPr>
          <w:rFonts w:cs="Arial"/>
          <w:sz w:val="20"/>
          <w:szCs w:val="20"/>
          <w:lang w:val="sr-Cyrl-CS"/>
        </w:rPr>
        <w:t>godinu</w:t>
      </w:r>
      <w:r w:rsidR="00671568" w:rsidRPr="00FB5F39">
        <w:rPr>
          <w:rFonts w:cs="Arial"/>
          <w:sz w:val="20"/>
          <w:szCs w:val="20"/>
          <w:lang w:val="sr-Cyrl-CS"/>
        </w:rPr>
        <w:t xml:space="preserve">, </w:t>
      </w:r>
      <w:r>
        <w:rPr>
          <w:rFonts w:cs="Arial"/>
          <w:sz w:val="20"/>
          <w:szCs w:val="20"/>
          <w:lang w:val="sr-Cyrl-CS"/>
        </w:rPr>
        <w:t>Načelnik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opštine</w:t>
      </w:r>
      <w:r w:rsidR="00671568" w:rsidRPr="00FB5F39">
        <w:rPr>
          <w:rFonts w:cs="Arial"/>
          <w:sz w:val="20"/>
          <w:szCs w:val="20"/>
          <w:lang w:val="sr-Cyrl-CS"/>
        </w:rPr>
        <w:t xml:space="preserve">  </w:t>
      </w:r>
      <w:r>
        <w:rPr>
          <w:rFonts w:cs="Arial"/>
          <w:sz w:val="20"/>
          <w:szCs w:val="20"/>
          <w:lang w:val="sr-Cyrl-CS"/>
        </w:rPr>
        <w:t>Ugljevik</w:t>
      </w:r>
      <w:r w:rsidR="00671568" w:rsidRPr="00FB5F39">
        <w:rPr>
          <w:rFonts w:cs="Arial"/>
          <w:sz w:val="20"/>
          <w:szCs w:val="20"/>
          <w:lang w:val="sr-Cyrl-CS"/>
        </w:rPr>
        <w:t xml:space="preserve">, </w:t>
      </w:r>
      <w:r>
        <w:rPr>
          <w:rFonts w:cs="Arial"/>
          <w:sz w:val="20"/>
          <w:szCs w:val="20"/>
          <w:lang w:val="sr-Cyrl-CS"/>
        </w:rPr>
        <w:t>donosi</w:t>
      </w:r>
      <w:r w:rsidR="00671568" w:rsidRPr="00FB5F39">
        <w:rPr>
          <w:rFonts w:cs="Arial"/>
          <w:sz w:val="20"/>
          <w:szCs w:val="20"/>
          <w:lang w:val="sr-Cyrl-CS"/>
        </w:rPr>
        <w:t>:</w:t>
      </w:r>
    </w:p>
    <w:p w:rsidR="00671568" w:rsidRPr="00FB5F39" w:rsidRDefault="00671568" w:rsidP="00671568">
      <w:pPr>
        <w:ind w:right="12" w:firstLine="0"/>
        <w:rPr>
          <w:rFonts w:cs="Arial"/>
          <w:sz w:val="20"/>
          <w:szCs w:val="20"/>
        </w:rPr>
      </w:pPr>
    </w:p>
    <w:p w:rsidR="00671568" w:rsidRPr="00FB5F39" w:rsidRDefault="009A2F50" w:rsidP="00671568">
      <w:pPr>
        <w:ind w:right="12" w:firstLine="0"/>
        <w:jc w:val="center"/>
        <w:rPr>
          <w:rFonts w:cs="Arial"/>
          <w:sz w:val="20"/>
          <w:szCs w:val="20"/>
          <w:lang w:val="sr-Cyrl-CS"/>
        </w:rPr>
      </w:pPr>
      <w:r>
        <w:rPr>
          <w:rFonts w:cs="Arial"/>
          <w:sz w:val="20"/>
          <w:szCs w:val="20"/>
          <w:lang w:val="sr-Cyrl-CS"/>
        </w:rPr>
        <w:t>R J E Š E NJ E</w:t>
      </w:r>
    </w:p>
    <w:p w:rsidR="00671568" w:rsidRPr="00FB5F39" w:rsidRDefault="00671568" w:rsidP="00671568">
      <w:pPr>
        <w:ind w:right="12" w:firstLine="0"/>
        <w:jc w:val="center"/>
        <w:rPr>
          <w:rFonts w:cs="Arial"/>
          <w:sz w:val="20"/>
          <w:szCs w:val="20"/>
          <w:lang w:val="sr-Cyrl-RS"/>
        </w:rPr>
      </w:pPr>
      <w:r w:rsidRPr="00FB5F39">
        <w:rPr>
          <w:rFonts w:cs="Arial"/>
          <w:sz w:val="20"/>
          <w:szCs w:val="20"/>
        </w:rPr>
        <w:t>I</w:t>
      </w:r>
    </w:p>
    <w:p w:rsidR="00671568" w:rsidRPr="00FB5F39" w:rsidRDefault="00671568" w:rsidP="00671568">
      <w:pPr>
        <w:ind w:right="12" w:firstLine="0"/>
        <w:rPr>
          <w:rFonts w:cs="Arial"/>
          <w:sz w:val="20"/>
          <w:szCs w:val="20"/>
          <w:lang w:val="sr-Cyrl-RS"/>
        </w:rPr>
      </w:pPr>
      <w:r w:rsidRPr="00FB5F39">
        <w:rPr>
          <w:rFonts w:cs="Arial"/>
          <w:sz w:val="20"/>
          <w:szCs w:val="20"/>
        </w:rPr>
        <w:t>O</w:t>
      </w:r>
      <w:r w:rsidR="009A2F50">
        <w:rPr>
          <w:rFonts w:cs="Arial"/>
          <w:sz w:val="20"/>
          <w:szCs w:val="20"/>
        </w:rPr>
        <w:t>dobrava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budžetskom</w:t>
      </w:r>
      <w:r w:rsidRPr="00FB5F39">
        <w:rPr>
          <w:rFonts w:cs="Arial"/>
          <w:sz w:val="20"/>
          <w:szCs w:val="20"/>
        </w:rPr>
        <w:t xml:space="preserve">  </w:t>
      </w:r>
      <w:r w:rsidR="009A2F50">
        <w:rPr>
          <w:rFonts w:cs="Arial"/>
          <w:sz w:val="20"/>
          <w:szCs w:val="20"/>
        </w:rPr>
        <w:t>korisniku</w:t>
      </w:r>
      <w:r w:rsidRPr="00FB5F39">
        <w:rPr>
          <w:rFonts w:cs="Arial"/>
          <w:sz w:val="20"/>
          <w:szCs w:val="20"/>
        </w:rPr>
        <w:t xml:space="preserve"> </w:t>
      </w:r>
      <w:r w:rsidRPr="00FB5F39">
        <w:rPr>
          <w:rFonts w:cs="Arial"/>
          <w:sz w:val="20"/>
          <w:szCs w:val="20"/>
          <w:lang w:val="sr-Latn-BA"/>
        </w:rPr>
        <w:t xml:space="preserve"> </w:t>
      </w:r>
      <w:r w:rsidR="009A2F50">
        <w:rPr>
          <w:rFonts w:cs="Arial"/>
          <w:sz w:val="20"/>
          <w:szCs w:val="20"/>
          <w:lang w:val="sr-Cyrl-RS"/>
        </w:rPr>
        <w:t>JU</w:t>
      </w:r>
      <w:r w:rsidRPr="00FB5F39">
        <w:rPr>
          <w:rFonts w:cs="Arial"/>
          <w:sz w:val="20"/>
          <w:szCs w:val="20"/>
          <w:lang w:val="sr-Cyrl-RS"/>
        </w:rPr>
        <w:t xml:space="preserve"> </w:t>
      </w:r>
      <w:r w:rsidR="009A2F50">
        <w:rPr>
          <w:rFonts w:cs="Arial"/>
          <w:sz w:val="20"/>
          <w:szCs w:val="20"/>
          <w:lang w:val="sr-Cyrl-RS"/>
        </w:rPr>
        <w:t>Centru</w:t>
      </w:r>
      <w:r w:rsidRPr="00FB5F39">
        <w:rPr>
          <w:rFonts w:cs="Arial"/>
          <w:sz w:val="20"/>
          <w:szCs w:val="20"/>
          <w:lang w:val="sr-Cyrl-RS"/>
        </w:rPr>
        <w:t xml:space="preserve"> </w:t>
      </w:r>
      <w:r w:rsidR="009A2F50">
        <w:rPr>
          <w:rFonts w:cs="Arial"/>
          <w:sz w:val="20"/>
          <w:szCs w:val="20"/>
          <w:lang w:val="sr-Cyrl-RS"/>
        </w:rPr>
        <w:t>za</w:t>
      </w:r>
      <w:r w:rsidRPr="00FB5F39">
        <w:rPr>
          <w:rFonts w:cs="Arial"/>
          <w:sz w:val="20"/>
          <w:szCs w:val="20"/>
          <w:lang w:val="sr-Cyrl-RS"/>
        </w:rPr>
        <w:t xml:space="preserve"> </w:t>
      </w:r>
      <w:r w:rsidR="009A2F50">
        <w:rPr>
          <w:rFonts w:cs="Arial"/>
          <w:sz w:val="20"/>
          <w:szCs w:val="20"/>
          <w:lang w:val="sr-Cyrl-RS"/>
        </w:rPr>
        <w:t>socijalni</w:t>
      </w:r>
      <w:r w:rsidRPr="00FB5F39">
        <w:rPr>
          <w:rFonts w:cs="Arial"/>
          <w:sz w:val="20"/>
          <w:szCs w:val="20"/>
          <w:lang w:val="sr-Cyrl-RS"/>
        </w:rPr>
        <w:t xml:space="preserve"> </w:t>
      </w:r>
      <w:r w:rsidR="009A2F50">
        <w:rPr>
          <w:rFonts w:cs="Arial"/>
          <w:sz w:val="20"/>
          <w:szCs w:val="20"/>
          <w:lang w:val="sr-Cyrl-RS"/>
        </w:rPr>
        <w:t>rad</w:t>
      </w:r>
      <w:r w:rsidRPr="00FB5F39">
        <w:rPr>
          <w:rFonts w:cs="Arial"/>
          <w:sz w:val="20"/>
          <w:szCs w:val="20"/>
          <w:lang w:val="sr-Cyrl-RS"/>
        </w:rPr>
        <w:t xml:space="preserve">  </w:t>
      </w:r>
      <w:r w:rsidR="009A2F50">
        <w:rPr>
          <w:rFonts w:cs="Arial"/>
          <w:sz w:val="20"/>
          <w:szCs w:val="20"/>
          <w:lang w:val="sr-Cyrl-RS"/>
        </w:rPr>
        <w:t>iz</w:t>
      </w:r>
      <w:r w:rsidRPr="00FB5F39">
        <w:rPr>
          <w:rFonts w:cs="Arial"/>
          <w:sz w:val="20"/>
          <w:szCs w:val="20"/>
          <w:lang w:val="sr-Cyrl-RS"/>
        </w:rPr>
        <w:t xml:space="preserve"> </w:t>
      </w:r>
      <w:r w:rsidR="009A2F50">
        <w:rPr>
          <w:rFonts w:cs="Arial"/>
          <w:sz w:val="20"/>
          <w:szCs w:val="20"/>
          <w:lang w:val="sr-Cyrl-RS"/>
        </w:rPr>
        <w:t>Ugljevika</w:t>
      </w:r>
      <w:r w:rsidRPr="00FB5F39">
        <w:rPr>
          <w:rFonts w:cs="Arial"/>
          <w:sz w:val="20"/>
          <w:szCs w:val="20"/>
        </w:rPr>
        <w:t xml:space="preserve">, </w:t>
      </w:r>
      <w:r w:rsidR="009A2F50">
        <w:rPr>
          <w:rFonts w:cs="Arial"/>
          <w:sz w:val="20"/>
          <w:szCs w:val="20"/>
        </w:rPr>
        <w:t>da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mjesecu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  <w:lang w:val="sr-Cyrl-RS"/>
        </w:rPr>
        <w:t>NOVEMBRU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može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izvršiti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realokacija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budžetskih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sredstava</w:t>
      </w:r>
      <w:r w:rsidRPr="00FB5F39">
        <w:rPr>
          <w:rFonts w:cs="Arial"/>
          <w:sz w:val="20"/>
          <w:szCs w:val="20"/>
        </w:rPr>
        <w:t>:</w:t>
      </w:r>
    </w:p>
    <w:p w:rsidR="00671568" w:rsidRPr="00FB5F39" w:rsidRDefault="00671568" w:rsidP="00671568">
      <w:pPr>
        <w:ind w:right="12" w:firstLine="0"/>
        <w:rPr>
          <w:rFonts w:cs="Arial"/>
          <w:sz w:val="20"/>
          <w:szCs w:val="20"/>
          <w:lang w:val="sr-Latn-BA"/>
        </w:rPr>
      </w:pPr>
    </w:p>
    <w:p w:rsidR="00671568" w:rsidRPr="00B126D4" w:rsidRDefault="009A2F50" w:rsidP="00B126D4">
      <w:pPr>
        <w:ind w:right="12" w:firstLine="0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Sa</w:t>
      </w:r>
      <w:r w:rsidR="00671568" w:rsidRPr="00B126D4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pozicije</w:t>
      </w:r>
      <w:r w:rsidR="00671568" w:rsidRPr="00B126D4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Socijalne</w:t>
      </w:r>
      <w:r w:rsidR="00671568" w:rsidRPr="00B126D4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zaštite</w:t>
      </w:r>
      <w:r w:rsidR="00671568" w:rsidRPr="00B126D4">
        <w:rPr>
          <w:rFonts w:cs="Arial"/>
          <w:sz w:val="20"/>
          <w:szCs w:val="20"/>
        </w:rPr>
        <w:t>:</w:t>
      </w:r>
    </w:p>
    <w:p w:rsidR="00671568" w:rsidRPr="00B126D4" w:rsidRDefault="00671568" w:rsidP="00B126D4">
      <w:pPr>
        <w:ind w:right="12" w:firstLine="0"/>
        <w:jc w:val="left"/>
        <w:rPr>
          <w:rFonts w:cs="Arial"/>
          <w:sz w:val="20"/>
          <w:szCs w:val="20"/>
        </w:rPr>
      </w:pPr>
      <w:r w:rsidRPr="00B126D4">
        <w:rPr>
          <w:rFonts w:cs="Arial"/>
          <w:sz w:val="20"/>
          <w:szCs w:val="20"/>
        </w:rPr>
        <w:t>-41630</w:t>
      </w:r>
      <w:r w:rsidR="00001355">
        <w:rPr>
          <w:rFonts w:cs="Arial"/>
          <w:sz w:val="20"/>
          <w:szCs w:val="20"/>
        </w:rPr>
        <w:t>0-</w:t>
      </w:r>
      <w:r w:rsidR="009A2F50">
        <w:rPr>
          <w:rFonts w:cs="Arial"/>
          <w:sz w:val="20"/>
          <w:szCs w:val="20"/>
        </w:rPr>
        <w:t>Doznake</w:t>
      </w:r>
      <w:r w:rsidR="00001355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pružiocima</w:t>
      </w:r>
      <w:r w:rsidR="00001355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usluga</w:t>
      </w:r>
      <w:r w:rsidR="00001355">
        <w:rPr>
          <w:rFonts w:cs="Arial"/>
          <w:sz w:val="20"/>
          <w:szCs w:val="20"/>
        </w:rPr>
        <w:t>...</w:t>
      </w:r>
      <w:r w:rsidRPr="00B126D4">
        <w:rPr>
          <w:rFonts w:cs="Arial"/>
          <w:sz w:val="20"/>
          <w:szCs w:val="20"/>
        </w:rPr>
        <w:t>..1.991,00</w:t>
      </w:r>
      <w:r w:rsidR="009A2F50">
        <w:rPr>
          <w:rFonts w:cs="Arial"/>
          <w:sz w:val="20"/>
          <w:szCs w:val="20"/>
        </w:rPr>
        <w:t>KM</w:t>
      </w:r>
    </w:p>
    <w:p w:rsidR="00671568" w:rsidRPr="00B126D4" w:rsidRDefault="00671568" w:rsidP="00B126D4">
      <w:pPr>
        <w:ind w:right="12" w:firstLine="0"/>
        <w:jc w:val="left"/>
        <w:rPr>
          <w:rFonts w:cs="Arial"/>
          <w:sz w:val="20"/>
          <w:szCs w:val="20"/>
        </w:rPr>
      </w:pPr>
    </w:p>
    <w:p w:rsidR="00671568" w:rsidRPr="00B126D4" w:rsidRDefault="009A2F50" w:rsidP="00B126D4">
      <w:pPr>
        <w:ind w:right="12" w:firstLine="0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Na</w:t>
      </w:r>
      <w:r w:rsidR="00671568" w:rsidRPr="00B126D4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pozicije</w:t>
      </w:r>
      <w:r w:rsidR="00671568" w:rsidRPr="00B126D4">
        <w:rPr>
          <w:rFonts w:cs="Arial"/>
          <w:sz w:val="20"/>
          <w:szCs w:val="20"/>
        </w:rPr>
        <w:t xml:space="preserve">: </w:t>
      </w:r>
    </w:p>
    <w:p w:rsidR="00671568" w:rsidRPr="00B126D4" w:rsidRDefault="00671568" w:rsidP="00B126D4">
      <w:pPr>
        <w:ind w:right="12" w:firstLine="0"/>
        <w:jc w:val="left"/>
        <w:rPr>
          <w:rFonts w:cs="Arial"/>
          <w:sz w:val="20"/>
          <w:szCs w:val="20"/>
        </w:rPr>
      </w:pPr>
      <w:r w:rsidRPr="00B126D4">
        <w:rPr>
          <w:rFonts w:cs="Arial"/>
          <w:sz w:val="20"/>
          <w:szCs w:val="20"/>
        </w:rPr>
        <w:t>-411300-</w:t>
      </w:r>
      <w:r w:rsidR="009A2F50">
        <w:rPr>
          <w:rFonts w:cs="Arial"/>
          <w:sz w:val="20"/>
          <w:szCs w:val="20"/>
        </w:rPr>
        <w:t>Rashodi</w:t>
      </w:r>
      <w:r w:rsidRPr="00B126D4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</w:t>
      </w:r>
      <w:r w:rsidRPr="00B126D4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nak</w:t>
      </w:r>
      <w:r w:rsidRPr="00B126D4">
        <w:rPr>
          <w:rFonts w:cs="Arial"/>
          <w:sz w:val="20"/>
          <w:szCs w:val="20"/>
        </w:rPr>
        <w:t>.</w:t>
      </w:r>
      <w:r w:rsidR="009A2F50">
        <w:rPr>
          <w:rFonts w:cs="Arial"/>
          <w:sz w:val="20"/>
          <w:szCs w:val="20"/>
        </w:rPr>
        <w:t>plate</w:t>
      </w:r>
      <w:r w:rsidRPr="00B126D4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</w:t>
      </w:r>
      <w:r w:rsidRPr="00B126D4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vrijeme</w:t>
      </w:r>
      <w:r w:rsidRPr="00B126D4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bolovanja</w:t>
      </w:r>
      <w:r w:rsidRPr="00B126D4">
        <w:rPr>
          <w:rFonts w:cs="Arial"/>
          <w:sz w:val="20"/>
          <w:szCs w:val="20"/>
        </w:rPr>
        <w:t>...</w:t>
      </w:r>
      <w:r w:rsidR="00001355">
        <w:rPr>
          <w:rFonts w:cs="Arial"/>
          <w:sz w:val="20"/>
          <w:szCs w:val="20"/>
          <w:lang w:val="sr-Latn-BA"/>
        </w:rPr>
        <w:t>.....</w:t>
      </w:r>
      <w:r w:rsidR="00B126D4">
        <w:rPr>
          <w:rFonts w:cs="Arial"/>
          <w:sz w:val="20"/>
          <w:szCs w:val="20"/>
          <w:lang w:val="sr-Latn-BA"/>
        </w:rPr>
        <w:t>......</w:t>
      </w:r>
      <w:r w:rsidRPr="00B126D4">
        <w:rPr>
          <w:rFonts w:cs="Arial"/>
          <w:sz w:val="20"/>
          <w:szCs w:val="20"/>
        </w:rPr>
        <w:t>....................................1.991,00</w:t>
      </w:r>
      <w:r w:rsidR="009A2F50">
        <w:rPr>
          <w:rFonts w:cs="Arial"/>
          <w:sz w:val="20"/>
          <w:szCs w:val="20"/>
        </w:rPr>
        <w:t>KM</w:t>
      </w:r>
    </w:p>
    <w:p w:rsidR="00671568" w:rsidRPr="00B126D4" w:rsidRDefault="00671568" w:rsidP="00B126D4">
      <w:pPr>
        <w:ind w:right="12" w:firstLine="0"/>
        <w:jc w:val="left"/>
        <w:rPr>
          <w:rFonts w:cs="Arial"/>
          <w:sz w:val="20"/>
          <w:szCs w:val="20"/>
        </w:rPr>
      </w:pPr>
    </w:p>
    <w:p w:rsidR="00671568" w:rsidRPr="00B126D4" w:rsidRDefault="00671568" w:rsidP="00B126D4">
      <w:pPr>
        <w:ind w:right="12" w:firstLine="0"/>
        <w:rPr>
          <w:rStyle w:val="Emphasis"/>
          <w:rFonts w:cs="Arial"/>
          <w:i w:val="0"/>
          <w:iCs w:val="0"/>
          <w:sz w:val="20"/>
          <w:szCs w:val="20"/>
        </w:rPr>
      </w:pPr>
      <w:r w:rsidRPr="00FB5F39">
        <w:rPr>
          <w:rFonts w:cs="Arial"/>
          <w:sz w:val="20"/>
          <w:szCs w:val="20"/>
        </w:rPr>
        <w:tab/>
      </w:r>
      <w:r w:rsidR="009A2F50">
        <w:rPr>
          <w:rFonts w:cs="Arial"/>
          <w:sz w:val="20"/>
          <w:szCs w:val="20"/>
        </w:rPr>
        <w:t>Nalaže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službi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budžeta</w:t>
      </w:r>
      <w:r w:rsidRPr="00FB5F39">
        <w:rPr>
          <w:rFonts w:cs="Arial"/>
          <w:sz w:val="20"/>
          <w:szCs w:val="20"/>
        </w:rPr>
        <w:t xml:space="preserve">, </w:t>
      </w:r>
      <w:r w:rsidR="009A2F50">
        <w:rPr>
          <w:rFonts w:cs="Arial"/>
          <w:sz w:val="20"/>
          <w:szCs w:val="20"/>
        </w:rPr>
        <w:t>tj</w:t>
      </w:r>
      <w:r w:rsidRPr="00FB5F39">
        <w:rPr>
          <w:rFonts w:cs="Arial"/>
          <w:sz w:val="20"/>
          <w:szCs w:val="20"/>
        </w:rPr>
        <w:t>.</w:t>
      </w:r>
      <w:r w:rsidR="009A2F50">
        <w:rPr>
          <w:rFonts w:cs="Arial"/>
          <w:sz w:val="20"/>
          <w:szCs w:val="20"/>
        </w:rPr>
        <w:t>službeniku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zaduženom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unos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operativnog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budžeta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da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može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na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osnovu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ovog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Rješenja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izvršiti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unos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iste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pozicije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po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tački</w:t>
      </w:r>
      <w:r w:rsidRPr="00FB5F39">
        <w:rPr>
          <w:rFonts w:cs="Arial"/>
          <w:sz w:val="20"/>
          <w:szCs w:val="20"/>
        </w:rPr>
        <w:t xml:space="preserve"> 1 </w:t>
      </w:r>
      <w:r w:rsidR="009A2F50">
        <w:rPr>
          <w:rFonts w:cs="Arial"/>
          <w:sz w:val="20"/>
          <w:szCs w:val="20"/>
        </w:rPr>
        <w:t>ovog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Rješenja</w:t>
      </w:r>
      <w:r w:rsidRPr="00FB5F39">
        <w:rPr>
          <w:rFonts w:cs="Arial"/>
          <w:sz w:val="20"/>
          <w:szCs w:val="20"/>
        </w:rPr>
        <w:t>.</w:t>
      </w:r>
    </w:p>
    <w:p w:rsidR="00671568" w:rsidRPr="00B126D4" w:rsidRDefault="00B126D4" w:rsidP="00B126D4">
      <w:pPr>
        <w:ind w:right="12"/>
        <w:jc w:val="center"/>
        <w:rPr>
          <w:rFonts w:cs="Arial"/>
          <w:iCs/>
          <w:sz w:val="20"/>
          <w:szCs w:val="20"/>
        </w:rPr>
      </w:pPr>
      <w:r>
        <w:rPr>
          <w:rStyle w:val="Emphasis"/>
          <w:rFonts w:cs="Arial"/>
          <w:i w:val="0"/>
          <w:sz w:val="20"/>
          <w:szCs w:val="20"/>
        </w:rPr>
        <w:t>III</w:t>
      </w:r>
    </w:p>
    <w:p w:rsidR="00671568" w:rsidRPr="00FB5F39" w:rsidRDefault="009A2F50" w:rsidP="00B126D4">
      <w:pPr>
        <w:ind w:right="12"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Ovo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Rješenje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stupa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na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snagu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danom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donošenja</w:t>
      </w:r>
      <w:r w:rsidR="00671568" w:rsidRPr="00FB5F39"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>a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isto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će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se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objaviti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</w:t>
      </w:r>
      <w:r w:rsidR="00671568" w:rsidRPr="00FB5F39">
        <w:rPr>
          <w:rFonts w:cs="Arial"/>
          <w:sz w:val="20"/>
          <w:szCs w:val="20"/>
        </w:rPr>
        <w:t xml:space="preserve"> „</w:t>
      </w:r>
      <w:r>
        <w:rPr>
          <w:rFonts w:cs="Arial"/>
          <w:sz w:val="20"/>
          <w:szCs w:val="20"/>
        </w:rPr>
        <w:t>Službenom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biltenu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opštine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Ugljevik</w:t>
      </w:r>
      <w:r w:rsidR="00671568" w:rsidRPr="00FB5F39">
        <w:rPr>
          <w:rFonts w:cs="Arial"/>
          <w:sz w:val="20"/>
          <w:szCs w:val="20"/>
        </w:rPr>
        <w:t xml:space="preserve">“. </w:t>
      </w:r>
    </w:p>
    <w:p w:rsidR="00671568" w:rsidRPr="00FB5F39" w:rsidRDefault="00671568" w:rsidP="00671568">
      <w:pPr>
        <w:ind w:right="12"/>
        <w:rPr>
          <w:rFonts w:cs="Arial"/>
          <w:sz w:val="20"/>
          <w:szCs w:val="20"/>
        </w:rPr>
      </w:pPr>
    </w:p>
    <w:p w:rsidR="00671568" w:rsidRPr="00B126D4" w:rsidRDefault="009A2F50" w:rsidP="00B126D4">
      <w:pPr>
        <w:ind w:right="12" w:firstLine="0"/>
        <w:jc w:val="left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REPUBLIKA</w:t>
      </w:r>
      <w:r w:rsidR="00671568" w:rsidRPr="00B126D4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SRPSKA</w:t>
      </w:r>
    </w:p>
    <w:p w:rsidR="00671568" w:rsidRPr="00B126D4" w:rsidRDefault="009A2F50" w:rsidP="00B126D4">
      <w:pPr>
        <w:ind w:right="12" w:firstLine="0"/>
        <w:jc w:val="left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OPŠTINA</w:t>
      </w:r>
      <w:r w:rsidR="00671568" w:rsidRPr="00B126D4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UGLjEVIK</w:t>
      </w:r>
      <w:r w:rsidR="00671568" w:rsidRPr="00B126D4">
        <w:rPr>
          <w:rFonts w:cs="Arial"/>
          <w:sz w:val="18"/>
          <w:szCs w:val="18"/>
          <w:lang w:val="sr-Cyrl-CS"/>
        </w:rPr>
        <w:t xml:space="preserve">                                    </w:t>
      </w:r>
    </w:p>
    <w:p w:rsidR="00671568" w:rsidRPr="00B126D4" w:rsidRDefault="009A2F50" w:rsidP="00B126D4">
      <w:pPr>
        <w:ind w:right="12" w:firstLine="0"/>
        <w:jc w:val="left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NAČELNIK</w:t>
      </w:r>
      <w:r w:rsidR="00671568" w:rsidRPr="00B126D4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OPŠTINE</w:t>
      </w:r>
      <w:r w:rsidR="00671568" w:rsidRPr="00B126D4">
        <w:rPr>
          <w:rFonts w:cs="Arial"/>
          <w:sz w:val="18"/>
          <w:szCs w:val="18"/>
          <w:lang w:val="sr-Cyrl-CS"/>
        </w:rPr>
        <w:t xml:space="preserve">                                                                                                                </w:t>
      </w:r>
    </w:p>
    <w:p w:rsidR="00671568" w:rsidRPr="00B126D4" w:rsidRDefault="009A2F50" w:rsidP="00B126D4">
      <w:pPr>
        <w:ind w:right="12" w:firstLine="0"/>
        <w:jc w:val="left"/>
        <w:rPr>
          <w:rFonts w:cs="Arial"/>
          <w:sz w:val="18"/>
          <w:szCs w:val="18"/>
          <w:lang w:val="sr-Latn-BA"/>
        </w:rPr>
      </w:pPr>
      <w:r>
        <w:rPr>
          <w:rFonts w:cs="Arial"/>
          <w:sz w:val="18"/>
          <w:szCs w:val="18"/>
          <w:lang w:val="sr-Cyrl-CS"/>
        </w:rPr>
        <w:t>Broj</w:t>
      </w:r>
      <w:r w:rsidR="00671568" w:rsidRPr="00B126D4">
        <w:rPr>
          <w:rFonts w:cs="Arial"/>
          <w:sz w:val="18"/>
          <w:szCs w:val="18"/>
          <w:lang w:val="sr-Cyrl-CS"/>
        </w:rPr>
        <w:t xml:space="preserve">: 02/4-40-1219/23      </w:t>
      </w:r>
      <w:r w:rsidR="00671568" w:rsidRPr="00B126D4">
        <w:rPr>
          <w:rFonts w:cs="Arial"/>
          <w:sz w:val="18"/>
          <w:szCs w:val="18"/>
        </w:rPr>
        <w:t xml:space="preserve">  </w:t>
      </w:r>
      <w:r w:rsidR="00671568" w:rsidRPr="00B126D4">
        <w:rPr>
          <w:rFonts w:cs="Arial"/>
          <w:sz w:val="18"/>
          <w:szCs w:val="18"/>
          <w:lang w:val="sr-Cyrl-CS"/>
        </w:rPr>
        <w:t xml:space="preserve">    </w:t>
      </w:r>
      <w:r w:rsidR="00B126D4">
        <w:rPr>
          <w:rFonts w:cs="Arial"/>
          <w:sz w:val="18"/>
          <w:szCs w:val="18"/>
          <w:lang w:val="sr-Cyrl-CS"/>
        </w:rPr>
        <w:t xml:space="preserve">    </w:t>
      </w:r>
      <w:r>
        <w:rPr>
          <w:rFonts w:cs="Arial"/>
          <w:sz w:val="18"/>
          <w:szCs w:val="18"/>
          <w:lang w:val="sr-Cyrl-CS"/>
        </w:rPr>
        <w:t>NAČELNIK</w:t>
      </w:r>
      <w:r w:rsidR="00671568" w:rsidRPr="00B126D4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OPŠTINE</w:t>
      </w:r>
      <w:r w:rsidR="00671568" w:rsidRPr="00B126D4">
        <w:rPr>
          <w:rFonts w:cs="Arial"/>
          <w:sz w:val="18"/>
          <w:szCs w:val="18"/>
          <w:lang w:val="sr-Cyrl-CS"/>
        </w:rPr>
        <w:t xml:space="preserve">                                   </w:t>
      </w:r>
    </w:p>
    <w:p w:rsidR="00671568" w:rsidRPr="00B126D4" w:rsidRDefault="009A2F50" w:rsidP="00B126D4">
      <w:pPr>
        <w:pBdr>
          <w:bottom w:val="single" w:sz="6" w:space="1" w:color="auto"/>
        </w:pBdr>
        <w:ind w:right="12" w:firstLine="0"/>
        <w:jc w:val="left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Datum</w:t>
      </w:r>
      <w:r w:rsidR="00671568" w:rsidRPr="00B126D4">
        <w:rPr>
          <w:rFonts w:cs="Arial"/>
          <w:sz w:val="18"/>
          <w:szCs w:val="18"/>
          <w:lang w:val="sr-Cyrl-CS"/>
        </w:rPr>
        <w:t>:26.12.2023</w:t>
      </w:r>
      <w:r w:rsidR="00671568" w:rsidRPr="00B126D4">
        <w:rPr>
          <w:rFonts w:cs="Arial"/>
          <w:sz w:val="18"/>
          <w:szCs w:val="18"/>
        </w:rPr>
        <w:t>.</w:t>
      </w:r>
      <w:r>
        <w:rPr>
          <w:rFonts w:cs="Arial"/>
          <w:sz w:val="18"/>
          <w:szCs w:val="18"/>
          <w:lang w:val="sr-Cyrl-CS"/>
        </w:rPr>
        <w:t>god</w:t>
      </w:r>
      <w:r w:rsidR="00671568" w:rsidRPr="00B126D4">
        <w:rPr>
          <w:rFonts w:cs="Arial"/>
          <w:sz w:val="18"/>
          <w:szCs w:val="18"/>
          <w:lang w:val="sr-Cyrl-CS"/>
        </w:rPr>
        <w:t xml:space="preserve">               </w:t>
      </w:r>
      <w:r>
        <w:rPr>
          <w:rFonts w:cs="Arial"/>
          <w:sz w:val="18"/>
          <w:szCs w:val="18"/>
          <w:lang w:val="sr-Cyrl-CS"/>
        </w:rPr>
        <w:t>Vasilije</w:t>
      </w:r>
      <w:r w:rsidR="00671568" w:rsidRPr="00B126D4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Perić</w:t>
      </w:r>
      <w:r w:rsidR="00671568" w:rsidRPr="00B126D4">
        <w:rPr>
          <w:rFonts w:cs="Arial"/>
          <w:sz w:val="18"/>
          <w:szCs w:val="18"/>
          <w:lang w:val="sr-Cyrl-CS"/>
        </w:rPr>
        <w:t xml:space="preserve">, </w:t>
      </w:r>
      <w:r>
        <w:rPr>
          <w:rFonts w:cs="Arial"/>
          <w:sz w:val="18"/>
          <w:szCs w:val="18"/>
          <w:lang w:val="sr-Cyrl-CS"/>
        </w:rPr>
        <w:t>dipl</w:t>
      </w:r>
      <w:r w:rsidR="00671568" w:rsidRPr="00B126D4">
        <w:rPr>
          <w:rFonts w:cs="Arial"/>
          <w:sz w:val="18"/>
          <w:szCs w:val="18"/>
          <w:lang w:val="sr-Cyrl-CS"/>
        </w:rPr>
        <w:t>.</w:t>
      </w:r>
      <w:r>
        <w:rPr>
          <w:rFonts w:cs="Arial"/>
          <w:sz w:val="18"/>
          <w:szCs w:val="18"/>
          <w:lang w:val="sr-Cyrl-CS"/>
        </w:rPr>
        <w:t>ek</w:t>
      </w:r>
      <w:r w:rsidR="00671568" w:rsidRPr="00B126D4">
        <w:rPr>
          <w:rFonts w:cs="Arial"/>
          <w:sz w:val="18"/>
          <w:szCs w:val="18"/>
          <w:lang w:val="sr-Cyrl-CS"/>
        </w:rPr>
        <w:t>.</w:t>
      </w:r>
    </w:p>
    <w:p w:rsidR="00B126D4" w:rsidRDefault="00B126D4" w:rsidP="00B126D4">
      <w:pPr>
        <w:spacing w:line="276" w:lineRule="auto"/>
        <w:ind w:right="12" w:firstLine="0"/>
        <w:rPr>
          <w:rFonts w:cs="Arial"/>
          <w:sz w:val="20"/>
          <w:szCs w:val="20"/>
          <w:lang w:val="sr-Cyrl-CS"/>
        </w:rPr>
      </w:pPr>
    </w:p>
    <w:p w:rsidR="00671568" w:rsidRPr="00FB5F39" w:rsidRDefault="009A2F50" w:rsidP="00B126D4">
      <w:pPr>
        <w:spacing w:line="276" w:lineRule="auto"/>
        <w:ind w:right="12" w:firstLine="0"/>
        <w:rPr>
          <w:rFonts w:cs="Arial"/>
          <w:sz w:val="20"/>
          <w:szCs w:val="20"/>
          <w:lang w:val="sr-Cyrl-CS"/>
        </w:rPr>
      </w:pPr>
      <w:r>
        <w:rPr>
          <w:rFonts w:cs="Arial"/>
          <w:sz w:val="20"/>
          <w:szCs w:val="20"/>
          <w:lang w:val="sr-Cyrl-CS"/>
        </w:rPr>
        <w:t>Na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osnovu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člana</w:t>
      </w:r>
      <w:r w:rsidR="00671568" w:rsidRPr="00FB5F39">
        <w:rPr>
          <w:rFonts w:cs="Arial"/>
          <w:sz w:val="20"/>
          <w:szCs w:val="20"/>
          <w:lang w:val="sr-Cyrl-CS"/>
        </w:rPr>
        <w:t xml:space="preserve"> 59. </w:t>
      </w:r>
      <w:r>
        <w:rPr>
          <w:rFonts w:cs="Arial"/>
          <w:sz w:val="20"/>
          <w:szCs w:val="20"/>
          <w:lang w:val="sr-Cyrl-CS"/>
        </w:rPr>
        <w:t>Zakona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lokalnoj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samoupravi</w:t>
      </w:r>
      <w:r w:rsidR="00671568" w:rsidRPr="00FB5F39">
        <w:rPr>
          <w:rFonts w:cs="Arial"/>
          <w:sz w:val="20"/>
          <w:szCs w:val="20"/>
          <w:lang w:val="sr-Cyrl-CS"/>
        </w:rPr>
        <w:t xml:space="preserve"> („</w:t>
      </w:r>
      <w:r>
        <w:rPr>
          <w:rFonts w:cs="Arial"/>
          <w:sz w:val="20"/>
          <w:szCs w:val="20"/>
          <w:lang w:val="sr-Cyrl-CS"/>
        </w:rPr>
        <w:t>Službeni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glasnik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Republike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Srpske</w:t>
      </w:r>
      <w:r w:rsidR="00671568" w:rsidRPr="00FB5F39">
        <w:rPr>
          <w:rFonts w:cs="Arial"/>
          <w:sz w:val="20"/>
          <w:szCs w:val="20"/>
          <w:lang w:val="sr-Cyrl-CS"/>
        </w:rPr>
        <w:t xml:space="preserve">“, </w:t>
      </w:r>
      <w:r>
        <w:rPr>
          <w:rFonts w:cs="Arial"/>
          <w:sz w:val="20"/>
          <w:szCs w:val="20"/>
          <w:lang w:val="sr-Cyrl-CS"/>
        </w:rPr>
        <w:t>broj</w:t>
      </w:r>
      <w:r w:rsidR="00671568" w:rsidRPr="00FB5F39">
        <w:rPr>
          <w:rFonts w:cs="Arial"/>
          <w:sz w:val="20"/>
          <w:szCs w:val="20"/>
          <w:lang w:val="sr-Cyrl-CS"/>
        </w:rPr>
        <w:t xml:space="preserve"> 97/16) </w:t>
      </w:r>
      <w:r>
        <w:rPr>
          <w:rFonts w:cs="Arial"/>
          <w:sz w:val="20"/>
          <w:szCs w:val="20"/>
          <w:lang w:val="sr-Cyrl-CS"/>
        </w:rPr>
        <w:t>i</w:t>
      </w:r>
      <w:r w:rsidR="00671568" w:rsidRPr="00FB5F39">
        <w:rPr>
          <w:rFonts w:cs="Arial"/>
          <w:sz w:val="20"/>
          <w:szCs w:val="20"/>
          <w:lang w:val="sr-Cyrl-CS"/>
        </w:rPr>
        <w:t xml:space="preserve">  </w:t>
      </w:r>
      <w:r>
        <w:rPr>
          <w:rFonts w:cs="Arial"/>
          <w:sz w:val="20"/>
          <w:szCs w:val="20"/>
          <w:lang w:val="sr-Cyrl-CS"/>
        </w:rPr>
        <w:t>člana</w:t>
      </w:r>
      <w:r w:rsidR="00671568" w:rsidRPr="00FB5F39">
        <w:rPr>
          <w:rFonts w:cs="Arial"/>
          <w:sz w:val="20"/>
          <w:szCs w:val="20"/>
          <w:lang w:val="sr-Cyrl-CS"/>
        </w:rPr>
        <w:t xml:space="preserve"> 68. </w:t>
      </w:r>
      <w:r>
        <w:rPr>
          <w:rFonts w:cs="Arial"/>
          <w:sz w:val="20"/>
          <w:szCs w:val="20"/>
          <w:lang w:val="sr-Cyrl-CS"/>
        </w:rPr>
        <w:t>Statuta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opštine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Ugljevik</w:t>
      </w:r>
      <w:r w:rsidR="00671568" w:rsidRPr="00FB5F39">
        <w:rPr>
          <w:rFonts w:cs="Arial"/>
          <w:sz w:val="20"/>
          <w:szCs w:val="20"/>
          <w:lang w:val="sr-Cyrl-CS"/>
        </w:rPr>
        <w:t xml:space="preserve"> („</w:t>
      </w:r>
      <w:r>
        <w:rPr>
          <w:rFonts w:cs="Arial"/>
          <w:sz w:val="20"/>
          <w:szCs w:val="20"/>
          <w:lang w:val="sr-Cyrl-CS"/>
        </w:rPr>
        <w:t>Službeni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bilten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opštine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Ugljevik</w:t>
      </w:r>
      <w:r w:rsidR="00671568" w:rsidRPr="00FB5F39">
        <w:rPr>
          <w:rFonts w:cs="Arial"/>
          <w:sz w:val="20"/>
          <w:szCs w:val="20"/>
          <w:lang w:val="sr-Cyrl-CS"/>
        </w:rPr>
        <w:t xml:space="preserve">“, </w:t>
      </w:r>
      <w:r>
        <w:rPr>
          <w:rFonts w:cs="Arial"/>
          <w:sz w:val="20"/>
          <w:szCs w:val="20"/>
          <w:lang w:val="sr-Cyrl-CS"/>
        </w:rPr>
        <w:t>broj</w:t>
      </w:r>
      <w:r w:rsidR="00671568" w:rsidRPr="00FB5F39">
        <w:rPr>
          <w:rFonts w:cs="Arial"/>
          <w:sz w:val="20"/>
          <w:szCs w:val="20"/>
          <w:lang w:val="sr-Cyrl-CS"/>
        </w:rPr>
        <w:t xml:space="preserve"> 7/17) </w:t>
      </w:r>
      <w:r>
        <w:rPr>
          <w:rFonts w:cs="Arial"/>
          <w:sz w:val="20"/>
          <w:szCs w:val="20"/>
          <w:lang w:val="sr-Cyrl-CS"/>
        </w:rPr>
        <w:t>i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člana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 w:rsidR="00671568" w:rsidRPr="00FB5F39">
        <w:rPr>
          <w:rFonts w:cs="Arial"/>
          <w:sz w:val="20"/>
          <w:szCs w:val="20"/>
          <w:lang w:val="sr-Latn-BA"/>
        </w:rPr>
        <w:t xml:space="preserve">8. </w:t>
      </w:r>
      <w:r>
        <w:rPr>
          <w:rFonts w:cs="Arial"/>
          <w:sz w:val="20"/>
          <w:szCs w:val="20"/>
        </w:rPr>
        <w:t>i</w:t>
      </w:r>
      <w:r w:rsidR="00671568" w:rsidRPr="00FB5F39">
        <w:rPr>
          <w:rFonts w:cs="Arial"/>
          <w:sz w:val="20"/>
          <w:szCs w:val="20"/>
        </w:rPr>
        <w:t xml:space="preserve"> </w:t>
      </w:r>
      <w:r w:rsidR="00671568" w:rsidRPr="00FB5F39">
        <w:rPr>
          <w:rFonts w:cs="Arial"/>
          <w:sz w:val="20"/>
          <w:szCs w:val="20"/>
          <w:lang w:val="sr-Cyrl-CS"/>
        </w:rPr>
        <w:t xml:space="preserve">10. </w:t>
      </w:r>
      <w:r>
        <w:rPr>
          <w:rFonts w:cs="Arial"/>
          <w:sz w:val="20"/>
          <w:szCs w:val="20"/>
          <w:lang w:val="sr-Cyrl-CS"/>
        </w:rPr>
        <w:t>Odluke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izvršenju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budžeta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opštine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Ugljevik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za</w:t>
      </w:r>
      <w:r w:rsidR="00671568" w:rsidRPr="00FB5F39">
        <w:rPr>
          <w:rFonts w:cs="Arial"/>
          <w:sz w:val="20"/>
          <w:szCs w:val="20"/>
          <w:lang w:val="sr-Cyrl-CS"/>
        </w:rPr>
        <w:t xml:space="preserve"> 2023. </w:t>
      </w:r>
      <w:r>
        <w:rPr>
          <w:rFonts w:cs="Arial"/>
          <w:sz w:val="20"/>
          <w:szCs w:val="20"/>
          <w:lang w:val="sr-Cyrl-CS"/>
        </w:rPr>
        <w:t>godinu</w:t>
      </w:r>
      <w:r w:rsidR="00671568" w:rsidRPr="00FB5F39">
        <w:rPr>
          <w:rFonts w:cs="Arial"/>
          <w:sz w:val="20"/>
          <w:szCs w:val="20"/>
          <w:lang w:val="sr-Cyrl-CS"/>
        </w:rPr>
        <w:t xml:space="preserve">, </w:t>
      </w:r>
      <w:r>
        <w:rPr>
          <w:rFonts w:cs="Arial"/>
          <w:sz w:val="20"/>
          <w:szCs w:val="20"/>
          <w:lang w:val="sr-Cyrl-CS"/>
        </w:rPr>
        <w:t>Načelnik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opštine</w:t>
      </w:r>
      <w:r w:rsidR="00671568" w:rsidRPr="00FB5F39">
        <w:rPr>
          <w:rFonts w:cs="Arial"/>
          <w:sz w:val="20"/>
          <w:szCs w:val="20"/>
          <w:lang w:val="sr-Cyrl-CS"/>
        </w:rPr>
        <w:t xml:space="preserve">  </w:t>
      </w:r>
      <w:r>
        <w:rPr>
          <w:rFonts w:cs="Arial"/>
          <w:sz w:val="20"/>
          <w:szCs w:val="20"/>
          <w:lang w:val="sr-Cyrl-CS"/>
        </w:rPr>
        <w:t>Ugljevik</w:t>
      </w:r>
      <w:r w:rsidR="00671568" w:rsidRPr="00FB5F39">
        <w:rPr>
          <w:rFonts w:cs="Arial"/>
          <w:sz w:val="20"/>
          <w:szCs w:val="20"/>
          <w:lang w:val="sr-Cyrl-CS"/>
        </w:rPr>
        <w:t xml:space="preserve">, </w:t>
      </w:r>
      <w:r>
        <w:rPr>
          <w:rFonts w:cs="Arial"/>
          <w:sz w:val="20"/>
          <w:szCs w:val="20"/>
          <w:lang w:val="sr-Cyrl-CS"/>
        </w:rPr>
        <w:t>donosi</w:t>
      </w:r>
      <w:r w:rsidR="00671568" w:rsidRPr="00FB5F39">
        <w:rPr>
          <w:rFonts w:cs="Arial"/>
          <w:sz w:val="20"/>
          <w:szCs w:val="20"/>
          <w:lang w:val="sr-Cyrl-CS"/>
        </w:rPr>
        <w:t>:</w:t>
      </w:r>
    </w:p>
    <w:p w:rsidR="00671568" w:rsidRPr="00FB5F39" w:rsidRDefault="00671568" w:rsidP="00671568">
      <w:pPr>
        <w:ind w:right="12"/>
        <w:rPr>
          <w:rFonts w:cs="Arial"/>
          <w:sz w:val="20"/>
          <w:szCs w:val="20"/>
        </w:rPr>
      </w:pPr>
    </w:p>
    <w:p w:rsidR="00671568" w:rsidRPr="00FB5F39" w:rsidRDefault="009A2F50" w:rsidP="00671568">
      <w:pPr>
        <w:ind w:right="12"/>
        <w:jc w:val="center"/>
        <w:rPr>
          <w:rFonts w:cs="Arial"/>
          <w:sz w:val="20"/>
          <w:szCs w:val="20"/>
          <w:lang w:val="sr-Cyrl-CS"/>
        </w:rPr>
      </w:pPr>
      <w:r>
        <w:rPr>
          <w:rFonts w:cs="Arial"/>
          <w:sz w:val="20"/>
          <w:szCs w:val="20"/>
          <w:lang w:val="sr-Cyrl-CS"/>
        </w:rPr>
        <w:t>R J E Š E NJ E</w:t>
      </w:r>
    </w:p>
    <w:p w:rsidR="00671568" w:rsidRPr="00FB5F39" w:rsidRDefault="00671568" w:rsidP="00671568">
      <w:pPr>
        <w:ind w:right="12"/>
        <w:jc w:val="center"/>
        <w:rPr>
          <w:rFonts w:cs="Arial"/>
          <w:sz w:val="20"/>
          <w:szCs w:val="20"/>
          <w:lang w:val="sr-Cyrl-RS"/>
        </w:rPr>
      </w:pPr>
      <w:r w:rsidRPr="00FB5F39">
        <w:rPr>
          <w:rFonts w:cs="Arial"/>
          <w:sz w:val="20"/>
          <w:szCs w:val="20"/>
        </w:rPr>
        <w:t>I</w:t>
      </w:r>
    </w:p>
    <w:p w:rsidR="00671568" w:rsidRPr="00FB5F39" w:rsidRDefault="00671568" w:rsidP="00B126D4">
      <w:pPr>
        <w:ind w:right="12" w:firstLine="0"/>
        <w:rPr>
          <w:rFonts w:cs="Arial"/>
          <w:sz w:val="20"/>
          <w:szCs w:val="20"/>
          <w:lang w:val="sr-Cyrl-RS"/>
        </w:rPr>
      </w:pPr>
      <w:r w:rsidRPr="00FB5F39">
        <w:rPr>
          <w:rFonts w:cs="Arial"/>
          <w:sz w:val="20"/>
          <w:szCs w:val="20"/>
        </w:rPr>
        <w:t>O</w:t>
      </w:r>
      <w:r w:rsidR="009A2F50">
        <w:rPr>
          <w:rFonts w:cs="Arial"/>
          <w:sz w:val="20"/>
          <w:szCs w:val="20"/>
        </w:rPr>
        <w:t>dobrava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budžetskom</w:t>
      </w:r>
      <w:r w:rsidRPr="00FB5F39">
        <w:rPr>
          <w:rFonts w:cs="Arial"/>
          <w:sz w:val="20"/>
          <w:szCs w:val="20"/>
        </w:rPr>
        <w:t xml:space="preserve">  </w:t>
      </w:r>
      <w:r w:rsidR="009A2F50">
        <w:rPr>
          <w:rFonts w:cs="Arial"/>
          <w:sz w:val="20"/>
          <w:szCs w:val="20"/>
        </w:rPr>
        <w:t>korisniku</w:t>
      </w:r>
      <w:r w:rsidRPr="00FB5F39">
        <w:rPr>
          <w:rFonts w:cs="Arial"/>
          <w:sz w:val="20"/>
          <w:szCs w:val="20"/>
        </w:rPr>
        <w:t xml:space="preserve"> </w:t>
      </w:r>
      <w:r w:rsidRPr="00FB5F39">
        <w:rPr>
          <w:rFonts w:cs="Arial"/>
          <w:sz w:val="20"/>
          <w:szCs w:val="20"/>
          <w:lang w:val="sr-Latn-BA"/>
        </w:rPr>
        <w:t xml:space="preserve"> </w:t>
      </w:r>
      <w:r w:rsidRPr="00FB5F39">
        <w:rPr>
          <w:rFonts w:cs="Arial"/>
          <w:sz w:val="20"/>
          <w:szCs w:val="20"/>
          <w:lang w:val="sr-Cyrl-RS"/>
        </w:rPr>
        <w:t>''</w:t>
      </w:r>
      <w:r w:rsidR="009A2F50">
        <w:rPr>
          <w:rFonts w:cs="Arial"/>
          <w:sz w:val="20"/>
          <w:szCs w:val="20"/>
          <w:lang w:val="sr-Cyrl-RS"/>
        </w:rPr>
        <w:t>Agencija</w:t>
      </w:r>
      <w:r w:rsidRPr="00FB5F39">
        <w:rPr>
          <w:rFonts w:cs="Arial"/>
          <w:sz w:val="20"/>
          <w:szCs w:val="20"/>
          <w:lang w:val="sr-Cyrl-RS"/>
        </w:rPr>
        <w:t xml:space="preserve"> </w:t>
      </w:r>
      <w:r w:rsidR="009A2F50">
        <w:rPr>
          <w:rFonts w:cs="Arial"/>
          <w:sz w:val="20"/>
          <w:szCs w:val="20"/>
          <w:lang w:val="sr-Cyrl-RS"/>
        </w:rPr>
        <w:t>za</w:t>
      </w:r>
      <w:r w:rsidRPr="00FB5F39">
        <w:rPr>
          <w:rFonts w:cs="Arial"/>
          <w:sz w:val="20"/>
          <w:szCs w:val="20"/>
          <w:lang w:val="sr-Cyrl-RS"/>
        </w:rPr>
        <w:t xml:space="preserve"> </w:t>
      </w:r>
      <w:r w:rsidR="009A2F50">
        <w:rPr>
          <w:rFonts w:cs="Arial"/>
          <w:sz w:val="20"/>
          <w:szCs w:val="20"/>
          <w:lang w:val="sr-Cyrl-RS"/>
        </w:rPr>
        <w:t>razvoj</w:t>
      </w:r>
      <w:r w:rsidRPr="00FB5F39">
        <w:rPr>
          <w:rFonts w:cs="Arial"/>
          <w:sz w:val="20"/>
          <w:szCs w:val="20"/>
          <w:lang w:val="sr-Cyrl-RS"/>
        </w:rPr>
        <w:t xml:space="preserve"> </w:t>
      </w:r>
      <w:r w:rsidR="009A2F50">
        <w:rPr>
          <w:rFonts w:cs="Arial"/>
          <w:sz w:val="20"/>
          <w:szCs w:val="20"/>
          <w:lang w:val="sr-Cyrl-RS"/>
        </w:rPr>
        <w:t>malih</w:t>
      </w:r>
      <w:r w:rsidRPr="00FB5F39">
        <w:rPr>
          <w:rFonts w:cs="Arial"/>
          <w:sz w:val="20"/>
          <w:szCs w:val="20"/>
          <w:lang w:val="sr-Cyrl-RS"/>
        </w:rPr>
        <w:t xml:space="preserve"> </w:t>
      </w:r>
      <w:r w:rsidR="009A2F50">
        <w:rPr>
          <w:rFonts w:cs="Arial"/>
          <w:sz w:val="20"/>
          <w:szCs w:val="20"/>
          <w:lang w:val="sr-Cyrl-RS"/>
        </w:rPr>
        <w:t>i</w:t>
      </w:r>
      <w:r w:rsidRPr="00FB5F39">
        <w:rPr>
          <w:rFonts w:cs="Arial"/>
          <w:sz w:val="20"/>
          <w:szCs w:val="20"/>
          <w:lang w:val="sr-Cyrl-RS"/>
        </w:rPr>
        <w:t xml:space="preserve"> </w:t>
      </w:r>
      <w:r w:rsidR="009A2F50">
        <w:rPr>
          <w:rFonts w:cs="Arial"/>
          <w:sz w:val="20"/>
          <w:szCs w:val="20"/>
          <w:lang w:val="sr-Cyrl-RS"/>
        </w:rPr>
        <w:t>srednjih</w:t>
      </w:r>
      <w:r w:rsidRPr="00FB5F39">
        <w:rPr>
          <w:rFonts w:cs="Arial"/>
          <w:sz w:val="20"/>
          <w:szCs w:val="20"/>
          <w:lang w:val="sr-Cyrl-RS"/>
        </w:rPr>
        <w:t xml:space="preserve"> </w:t>
      </w:r>
      <w:r w:rsidR="009A2F50">
        <w:rPr>
          <w:rFonts w:cs="Arial"/>
          <w:sz w:val="20"/>
          <w:szCs w:val="20"/>
          <w:lang w:val="sr-Cyrl-RS"/>
        </w:rPr>
        <w:t>preduzeća</w:t>
      </w:r>
      <w:r w:rsidRPr="00FB5F39">
        <w:rPr>
          <w:rFonts w:cs="Arial"/>
          <w:sz w:val="20"/>
          <w:szCs w:val="20"/>
          <w:lang w:val="sr-Cyrl-RS"/>
        </w:rPr>
        <w:t xml:space="preserve">'' </w:t>
      </w:r>
      <w:r w:rsidR="009A2F50">
        <w:rPr>
          <w:rFonts w:cs="Arial"/>
          <w:sz w:val="20"/>
          <w:szCs w:val="20"/>
          <w:lang w:val="sr-Cyrl-RS"/>
        </w:rPr>
        <w:t>iz</w:t>
      </w:r>
      <w:r w:rsidRPr="00FB5F39">
        <w:rPr>
          <w:rFonts w:cs="Arial"/>
          <w:sz w:val="20"/>
          <w:szCs w:val="20"/>
          <w:lang w:val="sr-Cyrl-RS"/>
        </w:rPr>
        <w:t xml:space="preserve"> </w:t>
      </w:r>
      <w:r w:rsidR="009A2F50">
        <w:rPr>
          <w:rFonts w:cs="Arial"/>
          <w:sz w:val="20"/>
          <w:szCs w:val="20"/>
          <w:lang w:val="sr-Cyrl-RS"/>
        </w:rPr>
        <w:t>Ugljevika</w:t>
      </w:r>
      <w:r w:rsidRPr="00FB5F39">
        <w:rPr>
          <w:rFonts w:cs="Arial"/>
          <w:sz w:val="20"/>
          <w:szCs w:val="20"/>
        </w:rPr>
        <w:t xml:space="preserve">, </w:t>
      </w:r>
      <w:r w:rsidR="009A2F50">
        <w:rPr>
          <w:rFonts w:cs="Arial"/>
          <w:sz w:val="20"/>
          <w:szCs w:val="20"/>
        </w:rPr>
        <w:t>da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mjesecu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  <w:lang w:val="sr-Cyrl-RS"/>
        </w:rPr>
        <w:t>DECEMBRU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može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izvršiti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realokacija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budžetskih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sredstava</w:t>
      </w:r>
      <w:r w:rsidRPr="00FB5F39">
        <w:rPr>
          <w:rFonts w:cs="Arial"/>
          <w:sz w:val="20"/>
          <w:szCs w:val="20"/>
        </w:rPr>
        <w:t>:</w:t>
      </w:r>
    </w:p>
    <w:p w:rsidR="00671568" w:rsidRPr="00FB5F39" w:rsidRDefault="00671568" w:rsidP="00671568">
      <w:pPr>
        <w:ind w:right="12"/>
        <w:rPr>
          <w:rFonts w:cs="Arial"/>
          <w:sz w:val="20"/>
          <w:szCs w:val="20"/>
          <w:lang w:val="sr-Latn-BA"/>
        </w:rPr>
      </w:pPr>
    </w:p>
    <w:p w:rsidR="00671568" w:rsidRPr="00FB5F39" w:rsidRDefault="009A2F50" w:rsidP="00B126D4">
      <w:pPr>
        <w:ind w:right="12" w:firstLine="0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Sa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pozicije</w:t>
      </w:r>
      <w:r w:rsidR="00671568" w:rsidRPr="00FB5F39">
        <w:rPr>
          <w:rFonts w:cs="Arial"/>
          <w:sz w:val="20"/>
          <w:szCs w:val="20"/>
        </w:rPr>
        <w:t>:</w:t>
      </w:r>
    </w:p>
    <w:p w:rsidR="00671568" w:rsidRPr="00FB5F39" w:rsidRDefault="00671568" w:rsidP="00B126D4">
      <w:pPr>
        <w:ind w:right="12" w:firstLine="0"/>
        <w:jc w:val="left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>-411100-</w:t>
      </w:r>
      <w:r w:rsidR="009A2F50">
        <w:rPr>
          <w:rFonts w:cs="Arial"/>
          <w:sz w:val="20"/>
          <w:szCs w:val="20"/>
        </w:rPr>
        <w:t>Rashodi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bruto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plate</w:t>
      </w:r>
      <w:r w:rsidR="00001355">
        <w:rPr>
          <w:rFonts w:cs="Arial"/>
          <w:sz w:val="20"/>
          <w:szCs w:val="20"/>
          <w:lang w:val="sr-Latn-BA"/>
        </w:rPr>
        <w:t>......</w:t>
      </w:r>
      <w:r w:rsidRPr="00FB5F39">
        <w:rPr>
          <w:rFonts w:cs="Arial"/>
          <w:sz w:val="20"/>
          <w:szCs w:val="20"/>
        </w:rPr>
        <w:t>.......2.327,00</w:t>
      </w:r>
      <w:r w:rsidR="009A2F50">
        <w:rPr>
          <w:rFonts w:cs="Arial"/>
          <w:sz w:val="20"/>
          <w:szCs w:val="20"/>
        </w:rPr>
        <w:t>KM</w:t>
      </w:r>
    </w:p>
    <w:p w:rsidR="00671568" w:rsidRPr="00FB5F39" w:rsidRDefault="00671568" w:rsidP="00B126D4">
      <w:pPr>
        <w:ind w:right="12" w:firstLine="0"/>
        <w:jc w:val="left"/>
        <w:rPr>
          <w:rFonts w:cs="Arial"/>
          <w:sz w:val="20"/>
          <w:szCs w:val="20"/>
        </w:rPr>
      </w:pPr>
    </w:p>
    <w:p w:rsidR="00671568" w:rsidRPr="00FB5F39" w:rsidRDefault="009A2F50" w:rsidP="00B126D4">
      <w:pPr>
        <w:ind w:right="12" w:firstLine="0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Na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poziciju</w:t>
      </w:r>
      <w:r w:rsidR="00671568" w:rsidRPr="00FB5F39">
        <w:rPr>
          <w:rFonts w:cs="Arial"/>
          <w:sz w:val="20"/>
          <w:szCs w:val="20"/>
        </w:rPr>
        <w:t xml:space="preserve">: </w:t>
      </w:r>
    </w:p>
    <w:p w:rsidR="00671568" w:rsidRPr="00FB5F39" w:rsidRDefault="00671568" w:rsidP="00B126D4">
      <w:pPr>
        <w:ind w:right="12" w:firstLine="0"/>
        <w:jc w:val="left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>-638100-</w:t>
      </w:r>
      <w:r w:rsidR="009A2F50">
        <w:rPr>
          <w:rFonts w:cs="Arial"/>
          <w:sz w:val="20"/>
          <w:szCs w:val="20"/>
        </w:rPr>
        <w:t>Ostali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izdaci</w:t>
      </w:r>
      <w:r w:rsidR="00001355">
        <w:rPr>
          <w:rFonts w:cs="Arial"/>
          <w:sz w:val="20"/>
          <w:szCs w:val="20"/>
          <w:lang w:val="sr-Latn-BA"/>
        </w:rPr>
        <w:t>..........</w:t>
      </w:r>
      <w:r w:rsidR="00ED5A44">
        <w:rPr>
          <w:rFonts w:cs="Arial"/>
          <w:sz w:val="20"/>
          <w:szCs w:val="20"/>
          <w:lang w:val="sr-Latn-BA"/>
        </w:rPr>
        <w:t>..</w:t>
      </w:r>
      <w:r w:rsidR="00001355">
        <w:rPr>
          <w:rFonts w:cs="Arial"/>
          <w:sz w:val="20"/>
          <w:szCs w:val="20"/>
          <w:lang w:val="sr-Latn-BA"/>
        </w:rPr>
        <w:t>.</w:t>
      </w:r>
      <w:r w:rsidRPr="00FB5F39">
        <w:rPr>
          <w:rFonts w:cs="Arial"/>
          <w:sz w:val="20"/>
          <w:szCs w:val="20"/>
        </w:rPr>
        <w:t>................2.327,00</w:t>
      </w:r>
      <w:r w:rsidR="009A2F50">
        <w:rPr>
          <w:rFonts w:cs="Arial"/>
          <w:sz w:val="20"/>
          <w:szCs w:val="20"/>
        </w:rPr>
        <w:t>KM</w:t>
      </w:r>
    </w:p>
    <w:p w:rsidR="00671568" w:rsidRPr="00FB5F39" w:rsidRDefault="00671568" w:rsidP="00B126D4">
      <w:pPr>
        <w:ind w:right="12" w:firstLine="0"/>
        <w:jc w:val="left"/>
        <w:rPr>
          <w:rFonts w:cs="Arial"/>
          <w:sz w:val="20"/>
          <w:szCs w:val="20"/>
        </w:rPr>
      </w:pPr>
    </w:p>
    <w:p w:rsidR="00671568" w:rsidRPr="00FB5F39" w:rsidRDefault="00671568" w:rsidP="00B126D4">
      <w:pPr>
        <w:ind w:right="12" w:firstLine="0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ab/>
      </w:r>
      <w:r w:rsidR="009A2F50">
        <w:rPr>
          <w:rFonts w:cs="Arial"/>
          <w:sz w:val="20"/>
          <w:szCs w:val="20"/>
        </w:rPr>
        <w:t>Nalaže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službi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budžeta</w:t>
      </w:r>
      <w:r w:rsidRPr="00FB5F39">
        <w:rPr>
          <w:rFonts w:cs="Arial"/>
          <w:sz w:val="20"/>
          <w:szCs w:val="20"/>
        </w:rPr>
        <w:t xml:space="preserve">, </w:t>
      </w:r>
      <w:r w:rsidR="009A2F50">
        <w:rPr>
          <w:rFonts w:cs="Arial"/>
          <w:sz w:val="20"/>
          <w:szCs w:val="20"/>
        </w:rPr>
        <w:t>tj</w:t>
      </w:r>
      <w:r w:rsidRPr="00FB5F39">
        <w:rPr>
          <w:rFonts w:cs="Arial"/>
          <w:sz w:val="20"/>
          <w:szCs w:val="20"/>
        </w:rPr>
        <w:t>.</w:t>
      </w:r>
      <w:r w:rsidR="009A2F50">
        <w:rPr>
          <w:rFonts w:cs="Arial"/>
          <w:sz w:val="20"/>
          <w:szCs w:val="20"/>
        </w:rPr>
        <w:t>službeniku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zaduženom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unos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operativnog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budžeta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da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može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na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osnovu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ovog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Rješenja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izvršiti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unos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iste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pozicije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po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tački</w:t>
      </w:r>
      <w:r w:rsidRPr="00FB5F39">
        <w:rPr>
          <w:rFonts w:cs="Arial"/>
          <w:sz w:val="20"/>
          <w:szCs w:val="20"/>
        </w:rPr>
        <w:t xml:space="preserve"> 1 </w:t>
      </w:r>
      <w:r w:rsidR="009A2F50">
        <w:rPr>
          <w:rFonts w:cs="Arial"/>
          <w:sz w:val="20"/>
          <w:szCs w:val="20"/>
        </w:rPr>
        <w:t>ovog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Rješenja</w:t>
      </w:r>
      <w:r w:rsidRPr="00FB5F39">
        <w:rPr>
          <w:rFonts w:cs="Arial"/>
          <w:sz w:val="20"/>
          <w:szCs w:val="20"/>
        </w:rPr>
        <w:t>.</w:t>
      </w:r>
    </w:p>
    <w:p w:rsidR="00671568" w:rsidRPr="00FB5F39" w:rsidRDefault="00671568" w:rsidP="00671568">
      <w:pPr>
        <w:ind w:right="12"/>
        <w:jc w:val="center"/>
        <w:rPr>
          <w:rStyle w:val="Emphasis"/>
          <w:rFonts w:cs="Arial"/>
          <w:i w:val="0"/>
          <w:sz w:val="20"/>
          <w:szCs w:val="20"/>
        </w:rPr>
      </w:pPr>
      <w:r w:rsidRPr="00FB5F39">
        <w:rPr>
          <w:rStyle w:val="Emphasis"/>
          <w:rFonts w:cs="Arial"/>
          <w:i w:val="0"/>
          <w:sz w:val="20"/>
          <w:szCs w:val="20"/>
        </w:rPr>
        <w:t>III</w:t>
      </w:r>
    </w:p>
    <w:p w:rsidR="00671568" w:rsidRPr="00FB5F39" w:rsidRDefault="009A2F50" w:rsidP="00B126D4">
      <w:pPr>
        <w:ind w:right="12"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Ovo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Rješenje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stupa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na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snagu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danom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donošenja</w:t>
      </w:r>
      <w:r w:rsidR="00671568" w:rsidRPr="00FB5F39"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>a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isto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će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se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objaviti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</w:t>
      </w:r>
      <w:r w:rsidR="00671568" w:rsidRPr="00FB5F39">
        <w:rPr>
          <w:rFonts w:cs="Arial"/>
          <w:sz w:val="20"/>
          <w:szCs w:val="20"/>
        </w:rPr>
        <w:t xml:space="preserve"> „</w:t>
      </w:r>
      <w:r>
        <w:rPr>
          <w:rFonts w:cs="Arial"/>
          <w:sz w:val="20"/>
          <w:szCs w:val="20"/>
        </w:rPr>
        <w:t>Službenom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biltenu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opštine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Ugljevik</w:t>
      </w:r>
      <w:r w:rsidR="00671568" w:rsidRPr="00FB5F39">
        <w:rPr>
          <w:rFonts w:cs="Arial"/>
          <w:sz w:val="20"/>
          <w:szCs w:val="20"/>
        </w:rPr>
        <w:t xml:space="preserve">“. </w:t>
      </w:r>
    </w:p>
    <w:p w:rsidR="00671568" w:rsidRPr="00FB5F39" w:rsidRDefault="00671568" w:rsidP="00671568">
      <w:pPr>
        <w:ind w:right="12"/>
        <w:rPr>
          <w:rFonts w:cs="Arial"/>
          <w:sz w:val="20"/>
          <w:szCs w:val="20"/>
        </w:rPr>
      </w:pPr>
    </w:p>
    <w:p w:rsidR="00671568" w:rsidRPr="00B126D4" w:rsidRDefault="009A2F50" w:rsidP="00B126D4">
      <w:pPr>
        <w:ind w:right="12" w:firstLine="0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REPUBLIKA</w:t>
      </w:r>
      <w:r w:rsidR="00671568" w:rsidRPr="00B126D4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SRPSKA</w:t>
      </w:r>
    </w:p>
    <w:p w:rsidR="00671568" w:rsidRPr="00B126D4" w:rsidRDefault="009A2F50" w:rsidP="00B126D4">
      <w:pPr>
        <w:ind w:right="12" w:firstLine="0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OPŠTINA</w:t>
      </w:r>
      <w:r w:rsidR="00671568" w:rsidRPr="00B126D4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UGLjEVIK</w:t>
      </w:r>
      <w:r w:rsidR="00671568" w:rsidRPr="00B126D4">
        <w:rPr>
          <w:rFonts w:cs="Arial"/>
          <w:sz w:val="18"/>
          <w:szCs w:val="18"/>
          <w:lang w:val="sr-Cyrl-CS"/>
        </w:rPr>
        <w:t xml:space="preserve">                                  </w:t>
      </w:r>
    </w:p>
    <w:p w:rsidR="00671568" w:rsidRPr="00B126D4" w:rsidRDefault="009A2F50" w:rsidP="00B126D4">
      <w:pPr>
        <w:ind w:right="12" w:firstLine="0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NAČELNIK</w:t>
      </w:r>
      <w:r w:rsidR="00671568" w:rsidRPr="00B126D4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OPŠTINE</w:t>
      </w:r>
      <w:r w:rsidR="00671568" w:rsidRPr="00B126D4">
        <w:rPr>
          <w:rFonts w:cs="Arial"/>
          <w:sz w:val="18"/>
          <w:szCs w:val="18"/>
          <w:lang w:val="sr-Cyrl-CS"/>
        </w:rPr>
        <w:t xml:space="preserve">                                                                                                                </w:t>
      </w:r>
    </w:p>
    <w:p w:rsidR="00671568" w:rsidRPr="00B126D4" w:rsidRDefault="009A2F50" w:rsidP="00B126D4">
      <w:pPr>
        <w:ind w:right="12" w:firstLine="0"/>
        <w:rPr>
          <w:rFonts w:cs="Arial"/>
          <w:sz w:val="18"/>
          <w:szCs w:val="18"/>
          <w:lang w:val="sr-Latn-BA"/>
        </w:rPr>
      </w:pPr>
      <w:r>
        <w:rPr>
          <w:rFonts w:cs="Arial"/>
          <w:sz w:val="18"/>
          <w:szCs w:val="18"/>
          <w:lang w:val="sr-Cyrl-CS"/>
        </w:rPr>
        <w:t>Broj</w:t>
      </w:r>
      <w:r w:rsidR="00671568" w:rsidRPr="00B126D4">
        <w:rPr>
          <w:rFonts w:cs="Arial"/>
          <w:sz w:val="18"/>
          <w:szCs w:val="18"/>
          <w:lang w:val="sr-Cyrl-CS"/>
        </w:rPr>
        <w:t xml:space="preserve">: 02/4-40-1220/23      </w:t>
      </w:r>
      <w:r w:rsidR="00671568" w:rsidRPr="00B126D4">
        <w:rPr>
          <w:rFonts w:cs="Arial"/>
          <w:sz w:val="18"/>
          <w:szCs w:val="18"/>
        </w:rPr>
        <w:t xml:space="preserve">  </w:t>
      </w:r>
      <w:r w:rsidR="00671568" w:rsidRPr="00B126D4">
        <w:rPr>
          <w:rFonts w:cs="Arial"/>
          <w:sz w:val="18"/>
          <w:szCs w:val="18"/>
          <w:lang w:val="sr-Cyrl-CS"/>
        </w:rPr>
        <w:t xml:space="preserve">  </w:t>
      </w:r>
      <w:r w:rsidR="00B126D4">
        <w:rPr>
          <w:rFonts w:cs="Arial"/>
          <w:sz w:val="18"/>
          <w:szCs w:val="18"/>
          <w:lang w:val="sr-Cyrl-CS"/>
        </w:rPr>
        <w:t xml:space="preserve">          </w:t>
      </w:r>
      <w:r w:rsidR="00671568" w:rsidRPr="00B126D4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NAČELNIK</w:t>
      </w:r>
      <w:r w:rsidR="00671568" w:rsidRPr="00B126D4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OPŠTINE</w:t>
      </w:r>
      <w:r w:rsidR="00671568" w:rsidRPr="00B126D4">
        <w:rPr>
          <w:rFonts w:cs="Arial"/>
          <w:sz w:val="18"/>
          <w:szCs w:val="18"/>
          <w:lang w:val="sr-Cyrl-CS"/>
        </w:rPr>
        <w:t xml:space="preserve">                                            </w:t>
      </w:r>
    </w:p>
    <w:p w:rsidR="00671568" w:rsidRDefault="009A2F50" w:rsidP="00B126D4">
      <w:pPr>
        <w:pBdr>
          <w:bottom w:val="single" w:sz="6" w:space="1" w:color="auto"/>
        </w:pBdr>
        <w:ind w:right="12" w:firstLine="0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Datum</w:t>
      </w:r>
      <w:r w:rsidR="00671568" w:rsidRPr="00B126D4">
        <w:rPr>
          <w:rFonts w:cs="Arial"/>
          <w:sz w:val="18"/>
          <w:szCs w:val="18"/>
          <w:lang w:val="sr-Cyrl-CS"/>
        </w:rPr>
        <w:t>:26.12.2023</w:t>
      </w:r>
      <w:r w:rsidR="00671568" w:rsidRPr="00B126D4">
        <w:rPr>
          <w:rFonts w:cs="Arial"/>
          <w:sz w:val="18"/>
          <w:szCs w:val="18"/>
        </w:rPr>
        <w:t>.</w:t>
      </w:r>
      <w:r>
        <w:rPr>
          <w:rFonts w:cs="Arial"/>
          <w:sz w:val="18"/>
          <w:szCs w:val="18"/>
          <w:lang w:val="sr-Cyrl-CS"/>
        </w:rPr>
        <w:t>god</w:t>
      </w:r>
      <w:r w:rsidR="00671568" w:rsidRPr="00B126D4">
        <w:rPr>
          <w:rFonts w:cs="Arial"/>
          <w:sz w:val="18"/>
          <w:szCs w:val="18"/>
          <w:lang w:val="sr-Cyrl-CS"/>
        </w:rPr>
        <w:t xml:space="preserve">                      </w:t>
      </w:r>
      <w:r>
        <w:rPr>
          <w:rFonts w:cs="Arial"/>
          <w:sz w:val="18"/>
          <w:szCs w:val="18"/>
          <w:lang w:val="sr-Cyrl-CS"/>
        </w:rPr>
        <w:t>Vasilije</w:t>
      </w:r>
      <w:r w:rsidR="00671568" w:rsidRPr="00B126D4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Perić</w:t>
      </w:r>
      <w:r w:rsidR="00671568" w:rsidRPr="00B126D4">
        <w:rPr>
          <w:rFonts w:cs="Arial"/>
          <w:sz w:val="18"/>
          <w:szCs w:val="18"/>
          <w:lang w:val="sr-Cyrl-CS"/>
        </w:rPr>
        <w:t xml:space="preserve">, </w:t>
      </w:r>
      <w:r>
        <w:rPr>
          <w:rFonts w:cs="Arial"/>
          <w:sz w:val="18"/>
          <w:szCs w:val="18"/>
          <w:lang w:val="sr-Cyrl-CS"/>
        </w:rPr>
        <w:t>dipl</w:t>
      </w:r>
      <w:r w:rsidR="00671568" w:rsidRPr="00B126D4">
        <w:rPr>
          <w:rFonts w:cs="Arial"/>
          <w:sz w:val="18"/>
          <w:szCs w:val="18"/>
          <w:lang w:val="sr-Cyrl-CS"/>
        </w:rPr>
        <w:t>.</w:t>
      </w:r>
      <w:r>
        <w:rPr>
          <w:rFonts w:cs="Arial"/>
          <w:sz w:val="18"/>
          <w:szCs w:val="18"/>
          <w:lang w:val="sr-Cyrl-CS"/>
        </w:rPr>
        <w:t>ek</w:t>
      </w:r>
      <w:r w:rsidR="00671568" w:rsidRPr="00B126D4">
        <w:rPr>
          <w:rFonts w:cs="Arial"/>
          <w:sz w:val="18"/>
          <w:szCs w:val="18"/>
          <w:lang w:val="sr-Cyrl-CS"/>
        </w:rPr>
        <w:t>.</w:t>
      </w:r>
    </w:p>
    <w:p w:rsidR="00B126D4" w:rsidRPr="00B126D4" w:rsidRDefault="00B126D4" w:rsidP="00B126D4">
      <w:pPr>
        <w:ind w:right="12" w:firstLine="0"/>
        <w:rPr>
          <w:rFonts w:cs="Arial"/>
          <w:sz w:val="18"/>
          <w:szCs w:val="18"/>
          <w:lang w:val="sr-Latn-BA"/>
        </w:rPr>
      </w:pPr>
    </w:p>
    <w:p w:rsidR="00671568" w:rsidRPr="00FB5F39" w:rsidRDefault="009A2F50" w:rsidP="00B126D4">
      <w:pPr>
        <w:spacing w:line="276" w:lineRule="auto"/>
        <w:ind w:right="12" w:firstLine="0"/>
        <w:rPr>
          <w:rFonts w:cs="Arial"/>
          <w:sz w:val="20"/>
          <w:szCs w:val="20"/>
          <w:lang w:val="sr-Cyrl-CS"/>
        </w:rPr>
      </w:pPr>
      <w:r>
        <w:rPr>
          <w:rFonts w:cs="Arial"/>
          <w:sz w:val="20"/>
          <w:szCs w:val="20"/>
          <w:lang w:val="sr-Cyrl-CS"/>
        </w:rPr>
        <w:t>Na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osnovu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člana</w:t>
      </w:r>
      <w:r w:rsidR="00671568" w:rsidRPr="00FB5F39">
        <w:rPr>
          <w:rFonts w:cs="Arial"/>
          <w:sz w:val="20"/>
          <w:szCs w:val="20"/>
          <w:lang w:val="sr-Cyrl-CS"/>
        </w:rPr>
        <w:t xml:space="preserve"> 59. </w:t>
      </w:r>
      <w:r>
        <w:rPr>
          <w:rFonts w:cs="Arial"/>
          <w:sz w:val="20"/>
          <w:szCs w:val="20"/>
          <w:lang w:val="sr-Cyrl-CS"/>
        </w:rPr>
        <w:t>Zakona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lokalnoj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samoupravi</w:t>
      </w:r>
      <w:r w:rsidR="00671568" w:rsidRPr="00FB5F39">
        <w:rPr>
          <w:rFonts w:cs="Arial"/>
          <w:sz w:val="20"/>
          <w:szCs w:val="20"/>
          <w:lang w:val="sr-Cyrl-CS"/>
        </w:rPr>
        <w:t xml:space="preserve"> („</w:t>
      </w:r>
      <w:r>
        <w:rPr>
          <w:rFonts w:cs="Arial"/>
          <w:sz w:val="20"/>
          <w:szCs w:val="20"/>
          <w:lang w:val="sr-Cyrl-CS"/>
        </w:rPr>
        <w:t>Službeni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glasnik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Republike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Srpske</w:t>
      </w:r>
      <w:r w:rsidR="00671568" w:rsidRPr="00FB5F39">
        <w:rPr>
          <w:rFonts w:cs="Arial"/>
          <w:sz w:val="20"/>
          <w:szCs w:val="20"/>
          <w:lang w:val="sr-Cyrl-CS"/>
        </w:rPr>
        <w:t xml:space="preserve">“, </w:t>
      </w:r>
      <w:r>
        <w:rPr>
          <w:rFonts w:cs="Arial"/>
          <w:sz w:val="20"/>
          <w:szCs w:val="20"/>
          <w:lang w:val="sr-Cyrl-CS"/>
        </w:rPr>
        <w:t>broj</w:t>
      </w:r>
      <w:r w:rsidR="00671568" w:rsidRPr="00FB5F39">
        <w:rPr>
          <w:rFonts w:cs="Arial"/>
          <w:sz w:val="20"/>
          <w:szCs w:val="20"/>
          <w:lang w:val="sr-Cyrl-CS"/>
        </w:rPr>
        <w:t xml:space="preserve"> 97/16) </w:t>
      </w:r>
      <w:r>
        <w:rPr>
          <w:rFonts w:cs="Arial"/>
          <w:sz w:val="20"/>
          <w:szCs w:val="20"/>
          <w:lang w:val="sr-Cyrl-CS"/>
        </w:rPr>
        <w:t>i</w:t>
      </w:r>
      <w:r w:rsidR="00671568" w:rsidRPr="00FB5F39">
        <w:rPr>
          <w:rFonts w:cs="Arial"/>
          <w:sz w:val="20"/>
          <w:szCs w:val="20"/>
          <w:lang w:val="sr-Cyrl-CS"/>
        </w:rPr>
        <w:t xml:space="preserve">  </w:t>
      </w:r>
      <w:r>
        <w:rPr>
          <w:rFonts w:cs="Arial"/>
          <w:sz w:val="20"/>
          <w:szCs w:val="20"/>
          <w:lang w:val="sr-Cyrl-CS"/>
        </w:rPr>
        <w:t>člana</w:t>
      </w:r>
      <w:r w:rsidR="00671568" w:rsidRPr="00FB5F39">
        <w:rPr>
          <w:rFonts w:cs="Arial"/>
          <w:sz w:val="20"/>
          <w:szCs w:val="20"/>
          <w:lang w:val="sr-Cyrl-CS"/>
        </w:rPr>
        <w:t xml:space="preserve"> 68. </w:t>
      </w:r>
      <w:r>
        <w:rPr>
          <w:rFonts w:cs="Arial"/>
          <w:sz w:val="20"/>
          <w:szCs w:val="20"/>
          <w:lang w:val="sr-Cyrl-CS"/>
        </w:rPr>
        <w:t>Statuta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opštine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Ugljevik</w:t>
      </w:r>
      <w:r w:rsidR="00671568" w:rsidRPr="00FB5F39">
        <w:rPr>
          <w:rFonts w:cs="Arial"/>
          <w:sz w:val="20"/>
          <w:szCs w:val="20"/>
          <w:lang w:val="sr-Cyrl-CS"/>
        </w:rPr>
        <w:t xml:space="preserve"> („</w:t>
      </w:r>
      <w:r>
        <w:rPr>
          <w:rFonts w:cs="Arial"/>
          <w:sz w:val="20"/>
          <w:szCs w:val="20"/>
          <w:lang w:val="sr-Cyrl-CS"/>
        </w:rPr>
        <w:t>Službeni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bilten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opštine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Ugljevik</w:t>
      </w:r>
      <w:r w:rsidR="00671568" w:rsidRPr="00FB5F39">
        <w:rPr>
          <w:rFonts w:cs="Arial"/>
          <w:sz w:val="20"/>
          <w:szCs w:val="20"/>
          <w:lang w:val="sr-Cyrl-CS"/>
        </w:rPr>
        <w:t xml:space="preserve">“, </w:t>
      </w:r>
      <w:r>
        <w:rPr>
          <w:rFonts w:cs="Arial"/>
          <w:sz w:val="20"/>
          <w:szCs w:val="20"/>
          <w:lang w:val="sr-Cyrl-CS"/>
        </w:rPr>
        <w:t>broj</w:t>
      </w:r>
      <w:r w:rsidR="00671568" w:rsidRPr="00FB5F39">
        <w:rPr>
          <w:rFonts w:cs="Arial"/>
          <w:sz w:val="20"/>
          <w:szCs w:val="20"/>
          <w:lang w:val="sr-Cyrl-CS"/>
        </w:rPr>
        <w:t xml:space="preserve"> 7/17) </w:t>
      </w:r>
      <w:r>
        <w:rPr>
          <w:rFonts w:cs="Arial"/>
          <w:sz w:val="20"/>
          <w:szCs w:val="20"/>
          <w:lang w:val="sr-Cyrl-CS"/>
        </w:rPr>
        <w:t>i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člana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 w:rsidR="00671568" w:rsidRPr="00FB5F39">
        <w:rPr>
          <w:rFonts w:cs="Arial"/>
          <w:sz w:val="20"/>
          <w:szCs w:val="20"/>
          <w:lang w:val="sr-Latn-BA"/>
        </w:rPr>
        <w:t xml:space="preserve">8. </w:t>
      </w:r>
      <w:r>
        <w:rPr>
          <w:rFonts w:cs="Arial"/>
          <w:sz w:val="20"/>
          <w:szCs w:val="20"/>
        </w:rPr>
        <w:t>i</w:t>
      </w:r>
      <w:r w:rsidR="00671568" w:rsidRPr="00FB5F39">
        <w:rPr>
          <w:rFonts w:cs="Arial"/>
          <w:sz w:val="20"/>
          <w:szCs w:val="20"/>
        </w:rPr>
        <w:t xml:space="preserve"> </w:t>
      </w:r>
      <w:r w:rsidR="00671568" w:rsidRPr="00FB5F39">
        <w:rPr>
          <w:rFonts w:cs="Arial"/>
          <w:sz w:val="20"/>
          <w:szCs w:val="20"/>
          <w:lang w:val="sr-Cyrl-CS"/>
        </w:rPr>
        <w:t xml:space="preserve">10. </w:t>
      </w:r>
      <w:r>
        <w:rPr>
          <w:rFonts w:cs="Arial"/>
          <w:sz w:val="20"/>
          <w:szCs w:val="20"/>
          <w:lang w:val="sr-Cyrl-CS"/>
        </w:rPr>
        <w:t>Odluke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izvršenju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budžeta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opštine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Ugljevik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za</w:t>
      </w:r>
      <w:r w:rsidR="00671568" w:rsidRPr="00FB5F39">
        <w:rPr>
          <w:rFonts w:cs="Arial"/>
          <w:sz w:val="20"/>
          <w:szCs w:val="20"/>
          <w:lang w:val="sr-Cyrl-CS"/>
        </w:rPr>
        <w:t xml:space="preserve"> 2023. </w:t>
      </w:r>
      <w:r>
        <w:rPr>
          <w:rFonts w:cs="Arial"/>
          <w:sz w:val="20"/>
          <w:szCs w:val="20"/>
          <w:lang w:val="sr-Cyrl-CS"/>
        </w:rPr>
        <w:t>godinu</w:t>
      </w:r>
      <w:r w:rsidR="00671568" w:rsidRPr="00FB5F39">
        <w:rPr>
          <w:rFonts w:cs="Arial"/>
          <w:sz w:val="20"/>
          <w:szCs w:val="20"/>
          <w:lang w:val="sr-Cyrl-CS"/>
        </w:rPr>
        <w:t xml:space="preserve">, </w:t>
      </w:r>
      <w:r>
        <w:rPr>
          <w:rFonts w:cs="Arial"/>
          <w:sz w:val="20"/>
          <w:szCs w:val="20"/>
          <w:lang w:val="sr-Cyrl-CS"/>
        </w:rPr>
        <w:t>Načelnik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opštine</w:t>
      </w:r>
      <w:r w:rsidR="00671568" w:rsidRPr="00FB5F39">
        <w:rPr>
          <w:rFonts w:cs="Arial"/>
          <w:sz w:val="20"/>
          <w:szCs w:val="20"/>
          <w:lang w:val="sr-Cyrl-CS"/>
        </w:rPr>
        <w:t xml:space="preserve">  </w:t>
      </w:r>
      <w:r>
        <w:rPr>
          <w:rFonts w:cs="Arial"/>
          <w:sz w:val="20"/>
          <w:szCs w:val="20"/>
          <w:lang w:val="sr-Cyrl-CS"/>
        </w:rPr>
        <w:t>Ugljevik</w:t>
      </w:r>
      <w:r w:rsidR="00671568" w:rsidRPr="00FB5F39">
        <w:rPr>
          <w:rFonts w:cs="Arial"/>
          <w:sz w:val="20"/>
          <w:szCs w:val="20"/>
          <w:lang w:val="sr-Cyrl-CS"/>
        </w:rPr>
        <w:t xml:space="preserve">, </w:t>
      </w:r>
      <w:r>
        <w:rPr>
          <w:rFonts w:cs="Arial"/>
          <w:sz w:val="20"/>
          <w:szCs w:val="20"/>
          <w:lang w:val="sr-Cyrl-CS"/>
        </w:rPr>
        <w:t>donosi</w:t>
      </w:r>
      <w:r w:rsidR="00671568" w:rsidRPr="00FB5F39">
        <w:rPr>
          <w:rFonts w:cs="Arial"/>
          <w:sz w:val="20"/>
          <w:szCs w:val="20"/>
          <w:lang w:val="sr-Cyrl-CS"/>
        </w:rPr>
        <w:t>:</w:t>
      </w:r>
    </w:p>
    <w:p w:rsidR="00671568" w:rsidRPr="00FB5F39" w:rsidRDefault="00671568" w:rsidP="00671568">
      <w:pPr>
        <w:ind w:right="12"/>
        <w:rPr>
          <w:rFonts w:cs="Arial"/>
          <w:sz w:val="20"/>
          <w:szCs w:val="20"/>
        </w:rPr>
      </w:pPr>
    </w:p>
    <w:p w:rsidR="00671568" w:rsidRPr="00FB5F39" w:rsidRDefault="009A2F50" w:rsidP="00671568">
      <w:pPr>
        <w:ind w:right="12"/>
        <w:jc w:val="center"/>
        <w:rPr>
          <w:rFonts w:cs="Arial"/>
          <w:sz w:val="20"/>
          <w:szCs w:val="20"/>
          <w:lang w:val="sr-Cyrl-CS"/>
        </w:rPr>
      </w:pPr>
      <w:r>
        <w:rPr>
          <w:rFonts w:cs="Arial"/>
          <w:sz w:val="20"/>
          <w:szCs w:val="20"/>
          <w:lang w:val="sr-Cyrl-CS"/>
        </w:rPr>
        <w:t>R J E Š E NJ E</w:t>
      </w:r>
    </w:p>
    <w:p w:rsidR="00671568" w:rsidRPr="00FB5F39" w:rsidRDefault="00671568" w:rsidP="00671568">
      <w:pPr>
        <w:ind w:right="12"/>
        <w:jc w:val="center"/>
        <w:rPr>
          <w:rFonts w:cs="Arial"/>
          <w:sz w:val="20"/>
          <w:szCs w:val="20"/>
          <w:lang w:val="sr-Cyrl-RS"/>
        </w:rPr>
      </w:pPr>
      <w:r w:rsidRPr="00FB5F39">
        <w:rPr>
          <w:rFonts w:cs="Arial"/>
          <w:sz w:val="20"/>
          <w:szCs w:val="20"/>
        </w:rPr>
        <w:t>I</w:t>
      </w:r>
    </w:p>
    <w:p w:rsidR="00671568" w:rsidRPr="00ED141B" w:rsidRDefault="00671568" w:rsidP="00B126D4">
      <w:pPr>
        <w:ind w:right="12" w:firstLine="0"/>
        <w:rPr>
          <w:rFonts w:cs="Arial"/>
          <w:sz w:val="20"/>
          <w:szCs w:val="20"/>
          <w:lang w:val="sr-Cyrl-RS"/>
        </w:rPr>
      </w:pPr>
      <w:r w:rsidRPr="00ED141B">
        <w:rPr>
          <w:rFonts w:cs="Arial"/>
          <w:sz w:val="20"/>
          <w:szCs w:val="20"/>
        </w:rPr>
        <w:t>O</w:t>
      </w:r>
      <w:r w:rsidR="009A2F50">
        <w:rPr>
          <w:rFonts w:cs="Arial"/>
          <w:sz w:val="20"/>
          <w:szCs w:val="20"/>
        </w:rPr>
        <w:t>dobrava</w:t>
      </w:r>
      <w:r w:rsidRPr="00ED141B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se</w:t>
      </w:r>
      <w:r w:rsidRPr="00ED141B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budžetskom</w:t>
      </w:r>
      <w:r w:rsidRPr="00ED141B">
        <w:rPr>
          <w:rFonts w:cs="Arial"/>
          <w:sz w:val="20"/>
          <w:szCs w:val="20"/>
        </w:rPr>
        <w:t xml:space="preserve">  </w:t>
      </w:r>
      <w:r w:rsidR="009A2F50">
        <w:rPr>
          <w:rFonts w:cs="Arial"/>
          <w:sz w:val="20"/>
          <w:szCs w:val="20"/>
        </w:rPr>
        <w:t>korisniku</w:t>
      </w:r>
      <w:r w:rsidRPr="00ED141B">
        <w:rPr>
          <w:rFonts w:cs="Arial"/>
          <w:sz w:val="20"/>
          <w:szCs w:val="20"/>
        </w:rPr>
        <w:t xml:space="preserve"> </w:t>
      </w:r>
      <w:r w:rsidRPr="00ED141B">
        <w:rPr>
          <w:rFonts w:cs="Arial"/>
          <w:sz w:val="20"/>
          <w:szCs w:val="20"/>
          <w:lang w:val="sr-Latn-BA"/>
        </w:rPr>
        <w:t xml:space="preserve"> </w:t>
      </w:r>
      <w:r w:rsidR="009A2F50">
        <w:rPr>
          <w:rFonts w:cs="Arial"/>
          <w:sz w:val="20"/>
          <w:szCs w:val="20"/>
          <w:lang w:val="sr-Cyrl-RS"/>
        </w:rPr>
        <w:t>Opštinska</w:t>
      </w:r>
      <w:r w:rsidRPr="00ED141B">
        <w:rPr>
          <w:rFonts w:cs="Arial"/>
          <w:sz w:val="20"/>
          <w:szCs w:val="20"/>
          <w:lang w:val="sr-Cyrl-RS"/>
        </w:rPr>
        <w:t xml:space="preserve"> </w:t>
      </w:r>
      <w:r w:rsidR="009A2F50">
        <w:rPr>
          <w:rFonts w:cs="Arial"/>
          <w:sz w:val="20"/>
          <w:szCs w:val="20"/>
          <w:lang w:val="sr-Cyrl-RS"/>
        </w:rPr>
        <w:t>Uprava</w:t>
      </w:r>
      <w:r w:rsidRPr="00ED141B">
        <w:rPr>
          <w:rFonts w:cs="Arial"/>
          <w:sz w:val="20"/>
          <w:szCs w:val="20"/>
          <w:lang w:val="sr-Cyrl-RS"/>
        </w:rPr>
        <w:t xml:space="preserve"> </w:t>
      </w:r>
      <w:r w:rsidR="009A2F50">
        <w:rPr>
          <w:rFonts w:cs="Arial"/>
          <w:sz w:val="20"/>
          <w:szCs w:val="20"/>
          <w:lang w:val="sr-Cyrl-RS"/>
        </w:rPr>
        <w:t>Ugljevik</w:t>
      </w:r>
      <w:r w:rsidRPr="00ED141B">
        <w:rPr>
          <w:rFonts w:cs="Arial"/>
          <w:sz w:val="20"/>
          <w:szCs w:val="20"/>
        </w:rPr>
        <w:t xml:space="preserve">, </w:t>
      </w:r>
      <w:r w:rsidR="009A2F50">
        <w:rPr>
          <w:rFonts w:cs="Arial"/>
          <w:sz w:val="20"/>
          <w:szCs w:val="20"/>
        </w:rPr>
        <w:t>da</w:t>
      </w:r>
      <w:r w:rsidRPr="00ED141B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se</w:t>
      </w:r>
      <w:r w:rsidRPr="00ED141B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</w:t>
      </w:r>
      <w:r w:rsidRPr="00ED141B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mjesecu</w:t>
      </w:r>
      <w:r w:rsidRPr="00ED141B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  <w:lang w:val="sr-Cyrl-RS"/>
        </w:rPr>
        <w:t>DECEMBRU</w:t>
      </w:r>
      <w:r w:rsidRPr="00ED141B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može</w:t>
      </w:r>
      <w:r w:rsidRPr="00ED141B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izvršiti</w:t>
      </w:r>
      <w:r w:rsidRPr="00ED141B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realokacija</w:t>
      </w:r>
      <w:r w:rsidRPr="00ED141B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budžetskih</w:t>
      </w:r>
      <w:r w:rsidRPr="00ED141B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sredstava</w:t>
      </w:r>
      <w:r w:rsidRPr="00ED141B">
        <w:rPr>
          <w:rFonts w:cs="Arial"/>
          <w:sz w:val="20"/>
          <w:szCs w:val="20"/>
        </w:rPr>
        <w:t>:</w:t>
      </w:r>
    </w:p>
    <w:p w:rsidR="00671568" w:rsidRPr="00ED141B" w:rsidRDefault="00671568" w:rsidP="00B126D4">
      <w:pPr>
        <w:ind w:right="12" w:firstLine="0"/>
        <w:rPr>
          <w:rFonts w:cs="Arial"/>
          <w:sz w:val="20"/>
          <w:szCs w:val="20"/>
          <w:lang w:val="sr-Latn-BA"/>
        </w:rPr>
      </w:pPr>
    </w:p>
    <w:p w:rsidR="00671568" w:rsidRPr="00ED141B" w:rsidRDefault="009A2F50" w:rsidP="00B126D4">
      <w:pPr>
        <w:ind w:right="12" w:firstLine="0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Sa</w:t>
      </w:r>
      <w:r w:rsidR="00671568" w:rsidRPr="00ED141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pozicije</w:t>
      </w:r>
      <w:r w:rsidR="00671568" w:rsidRPr="00ED141B">
        <w:rPr>
          <w:rFonts w:cs="Arial"/>
          <w:sz w:val="20"/>
          <w:szCs w:val="20"/>
        </w:rPr>
        <w:t xml:space="preserve"> :</w:t>
      </w:r>
    </w:p>
    <w:p w:rsidR="00671568" w:rsidRPr="00ED141B" w:rsidRDefault="009A2F50" w:rsidP="00B126D4">
      <w:pPr>
        <w:ind w:right="12" w:firstLine="0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Budžetska</w:t>
      </w:r>
      <w:r w:rsidR="00671568" w:rsidRPr="00ED141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rezerva</w:t>
      </w:r>
      <w:r w:rsidR="00671568" w:rsidRPr="00ED141B">
        <w:rPr>
          <w:rFonts w:cs="Arial"/>
          <w:sz w:val="20"/>
          <w:szCs w:val="20"/>
        </w:rPr>
        <w:t xml:space="preserve"> ..................................70.000,00</w:t>
      </w:r>
      <w:r>
        <w:rPr>
          <w:rFonts w:cs="Arial"/>
          <w:sz w:val="20"/>
          <w:szCs w:val="20"/>
        </w:rPr>
        <w:t>KM</w:t>
      </w:r>
    </w:p>
    <w:p w:rsidR="00671568" w:rsidRPr="00ED141B" w:rsidRDefault="00671568" w:rsidP="00B126D4">
      <w:pPr>
        <w:ind w:right="12" w:firstLine="0"/>
        <w:jc w:val="left"/>
        <w:rPr>
          <w:rFonts w:cs="Arial"/>
          <w:sz w:val="20"/>
          <w:szCs w:val="20"/>
        </w:rPr>
      </w:pPr>
    </w:p>
    <w:p w:rsidR="00671568" w:rsidRPr="00ED141B" w:rsidRDefault="009A2F50" w:rsidP="00B126D4">
      <w:pPr>
        <w:ind w:right="12" w:firstLine="0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Na</w:t>
      </w:r>
      <w:r w:rsidR="00671568" w:rsidRPr="00ED141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pozicije</w:t>
      </w:r>
      <w:r w:rsidR="00671568" w:rsidRPr="00ED141B">
        <w:rPr>
          <w:rFonts w:cs="Arial"/>
          <w:sz w:val="20"/>
          <w:szCs w:val="20"/>
        </w:rPr>
        <w:t xml:space="preserve">: </w:t>
      </w:r>
    </w:p>
    <w:p w:rsidR="00671568" w:rsidRPr="00ED141B" w:rsidRDefault="00671568" w:rsidP="00B126D4">
      <w:pPr>
        <w:ind w:right="12" w:firstLine="0"/>
        <w:jc w:val="left"/>
        <w:rPr>
          <w:rFonts w:cs="Arial"/>
          <w:sz w:val="20"/>
          <w:szCs w:val="20"/>
        </w:rPr>
      </w:pPr>
      <w:r w:rsidRPr="00ED141B">
        <w:rPr>
          <w:rFonts w:cs="Arial"/>
          <w:sz w:val="20"/>
          <w:szCs w:val="20"/>
        </w:rPr>
        <w:t>-412700-</w:t>
      </w:r>
      <w:r w:rsidR="009A2F50">
        <w:rPr>
          <w:rFonts w:cs="Arial"/>
          <w:sz w:val="20"/>
          <w:szCs w:val="20"/>
        </w:rPr>
        <w:t>Rashodi</w:t>
      </w:r>
      <w:r w:rsidRPr="00ED141B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</w:t>
      </w:r>
      <w:r w:rsidRPr="00ED141B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stručne</w:t>
      </w:r>
      <w:r w:rsidRPr="00ED141B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usluge</w:t>
      </w:r>
      <w:r w:rsidRPr="00ED141B">
        <w:rPr>
          <w:rFonts w:cs="Arial"/>
          <w:sz w:val="20"/>
          <w:szCs w:val="20"/>
        </w:rPr>
        <w:t xml:space="preserve"> .....10.000,00</w:t>
      </w:r>
      <w:r w:rsidR="009A2F50">
        <w:rPr>
          <w:rFonts w:cs="Arial"/>
          <w:sz w:val="20"/>
          <w:szCs w:val="20"/>
        </w:rPr>
        <w:t>KM</w:t>
      </w:r>
    </w:p>
    <w:p w:rsidR="00671568" w:rsidRPr="00ED141B" w:rsidRDefault="00671568" w:rsidP="00B126D4">
      <w:pPr>
        <w:ind w:right="12" w:firstLine="0"/>
        <w:jc w:val="left"/>
        <w:rPr>
          <w:rFonts w:cs="Arial"/>
          <w:sz w:val="20"/>
          <w:szCs w:val="20"/>
        </w:rPr>
      </w:pPr>
      <w:r w:rsidRPr="00ED141B">
        <w:rPr>
          <w:rFonts w:cs="Arial"/>
          <w:sz w:val="20"/>
          <w:szCs w:val="20"/>
        </w:rPr>
        <w:t>-412900-</w:t>
      </w:r>
      <w:r w:rsidR="009A2F50">
        <w:rPr>
          <w:rFonts w:cs="Arial"/>
          <w:sz w:val="20"/>
          <w:szCs w:val="20"/>
        </w:rPr>
        <w:t>Ostali</w:t>
      </w:r>
      <w:r w:rsidRPr="00ED141B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rashodi</w:t>
      </w:r>
      <w:r w:rsidRPr="00ED141B">
        <w:rPr>
          <w:rFonts w:cs="Arial"/>
          <w:sz w:val="20"/>
          <w:szCs w:val="20"/>
        </w:rPr>
        <w:t xml:space="preserve"> .......</w:t>
      </w:r>
      <w:r w:rsidR="00B126D4" w:rsidRPr="00ED141B">
        <w:rPr>
          <w:rFonts w:cs="Arial"/>
          <w:sz w:val="20"/>
          <w:szCs w:val="20"/>
          <w:lang w:val="sr-Latn-BA"/>
        </w:rPr>
        <w:t>......</w:t>
      </w:r>
      <w:r w:rsidRPr="00ED141B">
        <w:rPr>
          <w:rFonts w:cs="Arial"/>
          <w:sz w:val="20"/>
          <w:szCs w:val="20"/>
        </w:rPr>
        <w:t>..</w:t>
      </w:r>
      <w:r w:rsidR="00ED5A44">
        <w:rPr>
          <w:rFonts w:cs="Arial"/>
          <w:sz w:val="20"/>
          <w:szCs w:val="20"/>
          <w:lang w:val="sr-Latn-BA"/>
        </w:rPr>
        <w:t>...</w:t>
      </w:r>
      <w:r w:rsidRPr="00ED141B">
        <w:rPr>
          <w:rFonts w:cs="Arial"/>
          <w:sz w:val="20"/>
          <w:szCs w:val="20"/>
        </w:rPr>
        <w:t>.......10.000,00</w:t>
      </w:r>
      <w:r w:rsidR="009A2F50">
        <w:rPr>
          <w:rFonts w:cs="Arial"/>
          <w:sz w:val="20"/>
          <w:szCs w:val="20"/>
        </w:rPr>
        <w:t>KM</w:t>
      </w:r>
    </w:p>
    <w:p w:rsidR="00671568" w:rsidRPr="00ED141B" w:rsidRDefault="00671568" w:rsidP="00B126D4">
      <w:pPr>
        <w:ind w:right="12" w:firstLine="0"/>
        <w:jc w:val="left"/>
        <w:rPr>
          <w:rFonts w:cs="Arial"/>
          <w:sz w:val="20"/>
          <w:szCs w:val="20"/>
        </w:rPr>
      </w:pPr>
      <w:r w:rsidRPr="00ED141B">
        <w:rPr>
          <w:rFonts w:cs="Arial"/>
          <w:sz w:val="20"/>
          <w:szCs w:val="20"/>
        </w:rPr>
        <w:t>-415200-</w:t>
      </w:r>
      <w:r w:rsidR="009A2F50">
        <w:rPr>
          <w:rFonts w:cs="Arial"/>
          <w:sz w:val="20"/>
          <w:szCs w:val="20"/>
        </w:rPr>
        <w:t>Grantovi</w:t>
      </w:r>
      <w:r w:rsidRPr="00ED141B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</w:t>
      </w:r>
      <w:r w:rsidRPr="00ED141B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zemlji</w:t>
      </w:r>
      <w:r w:rsidR="00B126D4" w:rsidRPr="00ED141B">
        <w:rPr>
          <w:rFonts w:cs="Arial"/>
          <w:sz w:val="20"/>
          <w:szCs w:val="20"/>
          <w:lang w:val="sr-Latn-BA"/>
        </w:rPr>
        <w:t>.........</w:t>
      </w:r>
      <w:r w:rsidR="00ED5A44">
        <w:rPr>
          <w:rFonts w:cs="Arial"/>
          <w:sz w:val="20"/>
          <w:szCs w:val="20"/>
          <w:lang w:val="sr-Latn-BA"/>
        </w:rPr>
        <w:t>..</w:t>
      </w:r>
      <w:r w:rsidRPr="00ED141B">
        <w:rPr>
          <w:rFonts w:cs="Arial"/>
          <w:sz w:val="20"/>
          <w:szCs w:val="20"/>
        </w:rPr>
        <w:t>..........50.000,00</w:t>
      </w:r>
      <w:r w:rsidR="009A2F50">
        <w:rPr>
          <w:rFonts w:cs="Arial"/>
          <w:sz w:val="20"/>
          <w:szCs w:val="20"/>
        </w:rPr>
        <w:t>KM</w:t>
      </w:r>
    </w:p>
    <w:p w:rsidR="00671568" w:rsidRPr="00ED141B" w:rsidRDefault="00671568" w:rsidP="00B126D4">
      <w:pPr>
        <w:ind w:right="12" w:firstLine="0"/>
        <w:jc w:val="left"/>
        <w:rPr>
          <w:rFonts w:cs="Arial"/>
          <w:sz w:val="20"/>
          <w:szCs w:val="20"/>
        </w:rPr>
      </w:pPr>
    </w:p>
    <w:p w:rsidR="00671568" w:rsidRPr="00ED141B" w:rsidRDefault="00671568" w:rsidP="00B126D4">
      <w:pPr>
        <w:ind w:right="12" w:firstLine="0"/>
        <w:rPr>
          <w:rFonts w:cs="Arial"/>
          <w:sz w:val="20"/>
          <w:szCs w:val="20"/>
        </w:rPr>
      </w:pPr>
      <w:r w:rsidRPr="00ED141B">
        <w:rPr>
          <w:rFonts w:cs="Arial"/>
          <w:sz w:val="20"/>
          <w:szCs w:val="20"/>
        </w:rPr>
        <w:tab/>
      </w:r>
      <w:r w:rsidR="009A2F50">
        <w:rPr>
          <w:rFonts w:cs="Arial"/>
          <w:sz w:val="20"/>
          <w:szCs w:val="20"/>
        </w:rPr>
        <w:t>Nalaže</w:t>
      </w:r>
      <w:r w:rsidRPr="00ED141B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se</w:t>
      </w:r>
      <w:r w:rsidRPr="00ED141B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službi</w:t>
      </w:r>
      <w:r w:rsidRPr="00ED141B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budžeta</w:t>
      </w:r>
      <w:r w:rsidRPr="00ED141B">
        <w:rPr>
          <w:rFonts w:cs="Arial"/>
          <w:sz w:val="20"/>
          <w:szCs w:val="20"/>
        </w:rPr>
        <w:t xml:space="preserve">, </w:t>
      </w:r>
      <w:r w:rsidR="009A2F50">
        <w:rPr>
          <w:rFonts w:cs="Arial"/>
          <w:sz w:val="20"/>
          <w:szCs w:val="20"/>
        </w:rPr>
        <w:t>tj</w:t>
      </w:r>
      <w:r w:rsidRPr="00ED141B">
        <w:rPr>
          <w:rFonts w:cs="Arial"/>
          <w:sz w:val="20"/>
          <w:szCs w:val="20"/>
        </w:rPr>
        <w:t>.</w:t>
      </w:r>
      <w:r w:rsidR="009A2F50">
        <w:rPr>
          <w:rFonts w:cs="Arial"/>
          <w:sz w:val="20"/>
          <w:szCs w:val="20"/>
        </w:rPr>
        <w:t>službeniku</w:t>
      </w:r>
      <w:r w:rsidRPr="00ED141B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zaduženom</w:t>
      </w:r>
      <w:r w:rsidRPr="00ED141B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</w:t>
      </w:r>
      <w:r w:rsidRPr="00ED141B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unos</w:t>
      </w:r>
      <w:r w:rsidRPr="00ED141B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operativnog</w:t>
      </w:r>
      <w:r w:rsidRPr="00ED141B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budžeta</w:t>
      </w:r>
      <w:r w:rsidRPr="00ED141B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da</w:t>
      </w:r>
      <w:r w:rsidRPr="00ED141B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može</w:t>
      </w:r>
      <w:r w:rsidRPr="00ED141B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na</w:t>
      </w:r>
      <w:r w:rsidRPr="00ED141B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osnovu</w:t>
      </w:r>
      <w:r w:rsidRPr="00ED141B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ovog</w:t>
      </w:r>
      <w:r w:rsidRPr="00ED141B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Rješenja</w:t>
      </w:r>
      <w:r w:rsidRPr="00ED141B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izvršiti</w:t>
      </w:r>
      <w:r w:rsidRPr="00ED141B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unos</w:t>
      </w:r>
      <w:r w:rsidRPr="00ED141B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iste</w:t>
      </w:r>
      <w:r w:rsidRPr="00ED141B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pozicije</w:t>
      </w:r>
      <w:r w:rsidRPr="00ED141B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po</w:t>
      </w:r>
      <w:r w:rsidRPr="00ED141B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tački</w:t>
      </w:r>
      <w:r w:rsidRPr="00ED141B">
        <w:rPr>
          <w:rFonts w:cs="Arial"/>
          <w:sz w:val="20"/>
          <w:szCs w:val="20"/>
        </w:rPr>
        <w:t xml:space="preserve"> 1 </w:t>
      </w:r>
      <w:r w:rsidR="009A2F50">
        <w:rPr>
          <w:rFonts w:cs="Arial"/>
          <w:sz w:val="20"/>
          <w:szCs w:val="20"/>
        </w:rPr>
        <w:t>ovog</w:t>
      </w:r>
      <w:r w:rsidRPr="00ED141B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Rješenja</w:t>
      </w:r>
      <w:r w:rsidRPr="00ED141B">
        <w:rPr>
          <w:rFonts w:cs="Arial"/>
          <w:sz w:val="20"/>
          <w:szCs w:val="20"/>
        </w:rPr>
        <w:t>.</w:t>
      </w:r>
    </w:p>
    <w:p w:rsidR="00671568" w:rsidRPr="00FB5F39" w:rsidRDefault="00671568" w:rsidP="00B126D4">
      <w:pPr>
        <w:ind w:right="12" w:firstLine="0"/>
        <w:jc w:val="center"/>
        <w:rPr>
          <w:rStyle w:val="Emphasis"/>
          <w:rFonts w:cs="Arial"/>
          <w:i w:val="0"/>
          <w:sz w:val="20"/>
          <w:szCs w:val="20"/>
        </w:rPr>
      </w:pPr>
      <w:r w:rsidRPr="00FB5F39">
        <w:rPr>
          <w:rStyle w:val="Emphasis"/>
          <w:rFonts w:cs="Arial"/>
          <w:i w:val="0"/>
          <w:sz w:val="20"/>
          <w:szCs w:val="20"/>
        </w:rPr>
        <w:t>III</w:t>
      </w:r>
    </w:p>
    <w:p w:rsidR="00671568" w:rsidRPr="00FB5F39" w:rsidRDefault="00671568" w:rsidP="00B126D4">
      <w:pPr>
        <w:ind w:right="12" w:firstLine="0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ab/>
      </w:r>
      <w:r w:rsidR="009A2F50">
        <w:rPr>
          <w:rFonts w:cs="Arial"/>
          <w:sz w:val="20"/>
          <w:szCs w:val="20"/>
        </w:rPr>
        <w:t>Ovo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Rješenje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stupa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na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snagu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danom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donošenja</w:t>
      </w:r>
      <w:r w:rsidRPr="00FB5F39">
        <w:rPr>
          <w:rFonts w:cs="Arial"/>
          <w:sz w:val="20"/>
          <w:szCs w:val="20"/>
        </w:rPr>
        <w:t xml:space="preserve">, </w:t>
      </w:r>
      <w:r w:rsidR="009A2F50">
        <w:rPr>
          <w:rFonts w:cs="Arial"/>
          <w:sz w:val="20"/>
          <w:szCs w:val="20"/>
        </w:rPr>
        <w:t>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isto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će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objaviti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</w:t>
      </w:r>
      <w:r w:rsidRPr="00FB5F39">
        <w:rPr>
          <w:rFonts w:cs="Arial"/>
          <w:sz w:val="20"/>
          <w:szCs w:val="20"/>
        </w:rPr>
        <w:t xml:space="preserve"> „</w:t>
      </w:r>
      <w:r w:rsidR="009A2F50">
        <w:rPr>
          <w:rFonts w:cs="Arial"/>
          <w:sz w:val="20"/>
          <w:szCs w:val="20"/>
        </w:rPr>
        <w:t>Službenom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biltenu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opštine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Ugljevik</w:t>
      </w:r>
      <w:r w:rsidRPr="00FB5F39">
        <w:rPr>
          <w:rFonts w:cs="Arial"/>
          <w:sz w:val="20"/>
          <w:szCs w:val="20"/>
        </w:rPr>
        <w:t xml:space="preserve">“. </w:t>
      </w:r>
    </w:p>
    <w:p w:rsidR="00671568" w:rsidRPr="00FB5F39" w:rsidRDefault="00671568" w:rsidP="00B126D4">
      <w:pPr>
        <w:ind w:right="12" w:firstLine="0"/>
        <w:rPr>
          <w:rFonts w:cs="Arial"/>
          <w:sz w:val="20"/>
          <w:szCs w:val="20"/>
        </w:rPr>
      </w:pPr>
    </w:p>
    <w:p w:rsidR="00671568" w:rsidRPr="00B126D4" w:rsidRDefault="009A2F50" w:rsidP="00B126D4">
      <w:pPr>
        <w:ind w:right="12" w:firstLine="0"/>
        <w:jc w:val="left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REPUBLIKA</w:t>
      </w:r>
      <w:r w:rsidR="00671568" w:rsidRPr="00B126D4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SRPSKA</w:t>
      </w:r>
    </w:p>
    <w:p w:rsidR="00671568" w:rsidRPr="00B126D4" w:rsidRDefault="009A2F50" w:rsidP="00B126D4">
      <w:pPr>
        <w:ind w:right="12" w:firstLine="0"/>
        <w:jc w:val="left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OPŠTINA</w:t>
      </w:r>
      <w:r w:rsidR="00671568" w:rsidRPr="00B126D4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UGLjEVIK</w:t>
      </w:r>
      <w:r w:rsidR="00671568" w:rsidRPr="00B126D4">
        <w:rPr>
          <w:rFonts w:cs="Arial"/>
          <w:sz w:val="18"/>
          <w:szCs w:val="18"/>
          <w:lang w:val="sr-Cyrl-CS"/>
        </w:rPr>
        <w:t xml:space="preserve">                                    </w:t>
      </w:r>
    </w:p>
    <w:p w:rsidR="00671568" w:rsidRPr="00B126D4" w:rsidRDefault="009A2F50" w:rsidP="00B126D4">
      <w:pPr>
        <w:ind w:right="12" w:firstLine="0"/>
        <w:jc w:val="left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NAČELNIK</w:t>
      </w:r>
      <w:r w:rsidR="00671568" w:rsidRPr="00B126D4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OPŠTINE</w:t>
      </w:r>
      <w:r w:rsidR="00671568" w:rsidRPr="00B126D4">
        <w:rPr>
          <w:rFonts w:cs="Arial"/>
          <w:sz w:val="18"/>
          <w:szCs w:val="18"/>
          <w:lang w:val="sr-Cyrl-CS"/>
        </w:rPr>
        <w:t xml:space="preserve">                                                                                                                </w:t>
      </w:r>
    </w:p>
    <w:p w:rsidR="00671568" w:rsidRPr="00B126D4" w:rsidRDefault="009A2F50" w:rsidP="00B126D4">
      <w:pPr>
        <w:ind w:right="12" w:firstLine="0"/>
        <w:jc w:val="left"/>
        <w:rPr>
          <w:rFonts w:cs="Arial"/>
          <w:sz w:val="18"/>
          <w:szCs w:val="18"/>
          <w:lang w:val="sr-Latn-BA"/>
        </w:rPr>
      </w:pPr>
      <w:r>
        <w:rPr>
          <w:rFonts w:cs="Arial"/>
          <w:sz w:val="18"/>
          <w:szCs w:val="18"/>
          <w:lang w:val="sr-Cyrl-CS"/>
        </w:rPr>
        <w:t>Broj</w:t>
      </w:r>
      <w:r w:rsidR="00671568" w:rsidRPr="00B126D4">
        <w:rPr>
          <w:rFonts w:cs="Arial"/>
          <w:sz w:val="18"/>
          <w:szCs w:val="18"/>
          <w:lang w:val="sr-Cyrl-CS"/>
        </w:rPr>
        <w:t>: 02/4-40-</w:t>
      </w:r>
      <w:r w:rsidR="00ED141B">
        <w:rPr>
          <w:rFonts w:cs="Arial"/>
          <w:sz w:val="18"/>
          <w:szCs w:val="18"/>
          <w:lang w:val="en-US"/>
        </w:rPr>
        <w:t>1234</w:t>
      </w:r>
      <w:r w:rsidR="00671568" w:rsidRPr="00B126D4">
        <w:rPr>
          <w:rFonts w:cs="Arial"/>
          <w:sz w:val="18"/>
          <w:szCs w:val="18"/>
          <w:lang w:val="sr-Cyrl-CS"/>
        </w:rPr>
        <w:t xml:space="preserve">/23      </w:t>
      </w:r>
      <w:r w:rsidR="00671568" w:rsidRPr="00B126D4">
        <w:rPr>
          <w:rFonts w:cs="Arial"/>
          <w:sz w:val="18"/>
          <w:szCs w:val="18"/>
        </w:rPr>
        <w:t xml:space="preserve">  </w:t>
      </w:r>
      <w:r w:rsidR="00671568" w:rsidRPr="00B126D4">
        <w:rPr>
          <w:rFonts w:cs="Arial"/>
          <w:sz w:val="18"/>
          <w:szCs w:val="18"/>
          <w:lang w:val="sr-Cyrl-CS"/>
        </w:rPr>
        <w:t xml:space="preserve">       </w:t>
      </w:r>
      <w:r w:rsidR="00E54BE4">
        <w:rPr>
          <w:rFonts w:cs="Arial"/>
          <w:sz w:val="18"/>
          <w:szCs w:val="18"/>
          <w:lang w:val="en-US"/>
        </w:rPr>
        <w:t xml:space="preserve">  </w:t>
      </w:r>
      <w:r w:rsidR="00671568" w:rsidRPr="00B126D4">
        <w:rPr>
          <w:rFonts w:cs="Arial"/>
          <w:sz w:val="18"/>
          <w:szCs w:val="18"/>
          <w:lang w:val="sr-Cyrl-CS"/>
        </w:rPr>
        <w:t xml:space="preserve">   </w:t>
      </w:r>
      <w:r>
        <w:rPr>
          <w:rFonts w:cs="Arial"/>
          <w:sz w:val="18"/>
          <w:szCs w:val="18"/>
          <w:lang w:val="sr-Cyrl-CS"/>
        </w:rPr>
        <w:t>NAČELNIK</w:t>
      </w:r>
      <w:r w:rsidR="00671568" w:rsidRPr="00B126D4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OPŠTINE</w:t>
      </w:r>
      <w:r w:rsidR="00671568" w:rsidRPr="00B126D4">
        <w:rPr>
          <w:rFonts w:cs="Arial"/>
          <w:sz w:val="18"/>
          <w:szCs w:val="18"/>
          <w:lang w:val="sr-Cyrl-CS"/>
        </w:rPr>
        <w:t xml:space="preserve">                                                 </w:t>
      </w:r>
    </w:p>
    <w:p w:rsidR="00671568" w:rsidRPr="00B126D4" w:rsidRDefault="009A2F50" w:rsidP="00B126D4">
      <w:pPr>
        <w:pBdr>
          <w:bottom w:val="single" w:sz="6" w:space="1" w:color="auto"/>
        </w:pBdr>
        <w:ind w:right="12" w:firstLine="0"/>
        <w:jc w:val="left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Datum</w:t>
      </w:r>
      <w:r w:rsidR="00671568" w:rsidRPr="00B126D4">
        <w:rPr>
          <w:rFonts w:cs="Arial"/>
          <w:sz w:val="18"/>
          <w:szCs w:val="18"/>
          <w:lang w:val="sr-Cyrl-CS"/>
        </w:rPr>
        <w:t>:27.12.2023</w:t>
      </w:r>
      <w:r w:rsidR="00671568" w:rsidRPr="00B126D4">
        <w:rPr>
          <w:rFonts w:cs="Arial"/>
          <w:sz w:val="18"/>
          <w:szCs w:val="18"/>
        </w:rPr>
        <w:t>.</w:t>
      </w:r>
      <w:r>
        <w:rPr>
          <w:rFonts w:cs="Arial"/>
          <w:sz w:val="18"/>
          <w:szCs w:val="18"/>
          <w:lang w:val="sr-Cyrl-CS"/>
        </w:rPr>
        <w:t>god</w:t>
      </w:r>
      <w:r w:rsidR="00671568" w:rsidRPr="00B126D4">
        <w:rPr>
          <w:rFonts w:cs="Arial"/>
          <w:sz w:val="18"/>
          <w:szCs w:val="18"/>
          <w:lang w:val="sr-Cyrl-CS"/>
        </w:rPr>
        <w:t xml:space="preserve">                  </w:t>
      </w:r>
      <w:r>
        <w:rPr>
          <w:rFonts w:cs="Arial"/>
          <w:sz w:val="18"/>
          <w:szCs w:val="18"/>
          <w:lang w:val="sr-Cyrl-CS"/>
        </w:rPr>
        <w:t>Vasilije</w:t>
      </w:r>
      <w:r w:rsidR="00671568" w:rsidRPr="00B126D4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Perić</w:t>
      </w:r>
      <w:r w:rsidR="00671568" w:rsidRPr="00B126D4">
        <w:rPr>
          <w:rFonts w:cs="Arial"/>
          <w:sz w:val="18"/>
          <w:szCs w:val="18"/>
          <w:lang w:val="sr-Cyrl-CS"/>
        </w:rPr>
        <w:t xml:space="preserve">, </w:t>
      </w:r>
      <w:r>
        <w:rPr>
          <w:rFonts w:cs="Arial"/>
          <w:sz w:val="18"/>
          <w:szCs w:val="18"/>
          <w:lang w:val="sr-Cyrl-CS"/>
        </w:rPr>
        <w:t>dipl</w:t>
      </w:r>
      <w:r w:rsidR="00671568" w:rsidRPr="00B126D4">
        <w:rPr>
          <w:rFonts w:cs="Arial"/>
          <w:sz w:val="18"/>
          <w:szCs w:val="18"/>
          <w:lang w:val="sr-Cyrl-CS"/>
        </w:rPr>
        <w:t>.</w:t>
      </w:r>
      <w:r>
        <w:rPr>
          <w:rFonts w:cs="Arial"/>
          <w:sz w:val="18"/>
          <w:szCs w:val="18"/>
          <w:lang w:val="sr-Cyrl-CS"/>
        </w:rPr>
        <w:t>ek</w:t>
      </w:r>
      <w:r w:rsidR="00671568" w:rsidRPr="00B126D4">
        <w:rPr>
          <w:rFonts w:cs="Arial"/>
          <w:sz w:val="18"/>
          <w:szCs w:val="18"/>
          <w:lang w:val="sr-Cyrl-CS"/>
        </w:rPr>
        <w:t>.</w:t>
      </w:r>
    </w:p>
    <w:p w:rsidR="00671568" w:rsidRPr="00B126D4" w:rsidRDefault="009A2F50" w:rsidP="00B126D4">
      <w:pPr>
        <w:spacing w:after="200" w:line="276" w:lineRule="auto"/>
        <w:ind w:right="12" w:firstLine="0"/>
        <w:rPr>
          <w:rFonts w:cs="Arial"/>
          <w:sz w:val="20"/>
          <w:szCs w:val="20"/>
          <w:lang w:val="sr-Cyrl-RS"/>
        </w:rPr>
      </w:pPr>
      <w:r>
        <w:rPr>
          <w:rFonts w:cs="Arial"/>
          <w:sz w:val="20"/>
          <w:szCs w:val="20"/>
          <w:lang w:val="sr-Cyrl-CS"/>
        </w:rPr>
        <w:lastRenderedPageBreak/>
        <w:t>Na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osnovu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člana</w:t>
      </w:r>
      <w:r w:rsidR="00671568" w:rsidRPr="00FB5F39">
        <w:rPr>
          <w:rFonts w:cs="Arial"/>
          <w:sz w:val="20"/>
          <w:szCs w:val="20"/>
          <w:lang w:val="sr-Cyrl-CS"/>
        </w:rPr>
        <w:t xml:space="preserve"> 59. </w:t>
      </w:r>
      <w:r>
        <w:rPr>
          <w:rFonts w:cs="Arial"/>
          <w:sz w:val="20"/>
          <w:szCs w:val="20"/>
          <w:lang w:val="sr-Cyrl-CS"/>
        </w:rPr>
        <w:t>Zakona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lokalnoj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samoupravi</w:t>
      </w:r>
      <w:r w:rsidR="00671568" w:rsidRPr="00FB5F39">
        <w:rPr>
          <w:rFonts w:cs="Arial"/>
          <w:sz w:val="20"/>
          <w:szCs w:val="20"/>
          <w:lang w:val="sr-Cyrl-CS"/>
        </w:rPr>
        <w:t xml:space="preserve"> („</w:t>
      </w:r>
      <w:r>
        <w:rPr>
          <w:rFonts w:cs="Arial"/>
          <w:sz w:val="20"/>
          <w:szCs w:val="20"/>
          <w:lang w:val="sr-Cyrl-CS"/>
        </w:rPr>
        <w:t>Službeni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glasnik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Republike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Srpske</w:t>
      </w:r>
      <w:r w:rsidR="00671568" w:rsidRPr="00FB5F39">
        <w:rPr>
          <w:rFonts w:cs="Arial"/>
          <w:sz w:val="20"/>
          <w:szCs w:val="20"/>
          <w:lang w:val="sr-Cyrl-CS"/>
        </w:rPr>
        <w:t xml:space="preserve">“, </w:t>
      </w:r>
      <w:r>
        <w:rPr>
          <w:rFonts w:cs="Arial"/>
          <w:sz w:val="20"/>
          <w:szCs w:val="20"/>
          <w:lang w:val="sr-Cyrl-CS"/>
        </w:rPr>
        <w:t>broj</w:t>
      </w:r>
      <w:r w:rsidR="00671568" w:rsidRPr="00FB5F39">
        <w:rPr>
          <w:rFonts w:cs="Arial"/>
          <w:sz w:val="20"/>
          <w:szCs w:val="20"/>
          <w:lang w:val="sr-Cyrl-CS"/>
        </w:rPr>
        <w:t xml:space="preserve"> 97/16) </w:t>
      </w:r>
      <w:r>
        <w:rPr>
          <w:rFonts w:cs="Arial"/>
          <w:sz w:val="20"/>
          <w:szCs w:val="20"/>
          <w:lang w:val="sr-Cyrl-CS"/>
        </w:rPr>
        <w:t>i</w:t>
      </w:r>
      <w:r w:rsidR="00671568" w:rsidRPr="00FB5F39">
        <w:rPr>
          <w:rFonts w:cs="Arial"/>
          <w:sz w:val="20"/>
          <w:szCs w:val="20"/>
          <w:lang w:val="sr-Cyrl-CS"/>
        </w:rPr>
        <w:t xml:space="preserve">  </w:t>
      </w:r>
      <w:r>
        <w:rPr>
          <w:rFonts w:cs="Arial"/>
          <w:sz w:val="20"/>
          <w:szCs w:val="20"/>
          <w:lang w:val="sr-Cyrl-CS"/>
        </w:rPr>
        <w:t>člana</w:t>
      </w:r>
      <w:r w:rsidR="00671568" w:rsidRPr="00FB5F39">
        <w:rPr>
          <w:rFonts w:cs="Arial"/>
          <w:sz w:val="20"/>
          <w:szCs w:val="20"/>
          <w:lang w:val="sr-Cyrl-CS"/>
        </w:rPr>
        <w:t xml:space="preserve"> 68. </w:t>
      </w:r>
      <w:r>
        <w:rPr>
          <w:rFonts w:cs="Arial"/>
          <w:sz w:val="20"/>
          <w:szCs w:val="20"/>
          <w:lang w:val="sr-Cyrl-CS"/>
        </w:rPr>
        <w:t>Statuta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opštine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Ugljevik</w:t>
      </w:r>
      <w:r w:rsidR="00671568" w:rsidRPr="00FB5F39">
        <w:rPr>
          <w:rFonts w:cs="Arial"/>
          <w:sz w:val="20"/>
          <w:szCs w:val="20"/>
          <w:lang w:val="sr-Cyrl-CS"/>
        </w:rPr>
        <w:t xml:space="preserve"> („</w:t>
      </w:r>
      <w:r>
        <w:rPr>
          <w:rFonts w:cs="Arial"/>
          <w:sz w:val="20"/>
          <w:szCs w:val="20"/>
          <w:lang w:val="sr-Cyrl-CS"/>
        </w:rPr>
        <w:t>Službeni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bilten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opštine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Ugljevik</w:t>
      </w:r>
      <w:r w:rsidR="00671568" w:rsidRPr="00FB5F39">
        <w:rPr>
          <w:rFonts w:cs="Arial"/>
          <w:sz w:val="20"/>
          <w:szCs w:val="20"/>
          <w:lang w:val="sr-Cyrl-CS"/>
        </w:rPr>
        <w:t xml:space="preserve">“, </w:t>
      </w:r>
      <w:r>
        <w:rPr>
          <w:rFonts w:cs="Arial"/>
          <w:sz w:val="20"/>
          <w:szCs w:val="20"/>
          <w:lang w:val="sr-Cyrl-CS"/>
        </w:rPr>
        <w:t>broj</w:t>
      </w:r>
      <w:r w:rsidR="00671568" w:rsidRPr="00FB5F39">
        <w:rPr>
          <w:rFonts w:cs="Arial"/>
          <w:sz w:val="20"/>
          <w:szCs w:val="20"/>
          <w:lang w:val="sr-Cyrl-CS"/>
        </w:rPr>
        <w:t xml:space="preserve"> 7/17) </w:t>
      </w:r>
      <w:r>
        <w:rPr>
          <w:rFonts w:cs="Arial"/>
          <w:sz w:val="20"/>
          <w:szCs w:val="20"/>
          <w:lang w:val="sr-Cyrl-CS"/>
        </w:rPr>
        <w:t>i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člana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 w:rsidR="00671568" w:rsidRPr="00FB5F39">
        <w:rPr>
          <w:rFonts w:cs="Arial"/>
          <w:sz w:val="20"/>
          <w:szCs w:val="20"/>
          <w:lang w:val="sr-Latn-BA"/>
        </w:rPr>
        <w:t xml:space="preserve">8. </w:t>
      </w:r>
      <w:r>
        <w:rPr>
          <w:rFonts w:cs="Arial"/>
          <w:sz w:val="20"/>
          <w:szCs w:val="20"/>
        </w:rPr>
        <w:t>i</w:t>
      </w:r>
      <w:r w:rsidR="00671568" w:rsidRPr="00FB5F39">
        <w:rPr>
          <w:rFonts w:cs="Arial"/>
          <w:sz w:val="20"/>
          <w:szCs w:val="20"/>
        </w:rPr>
        <w:t xml:space="preserve"> </w:t>
      </w:r>
      <w:r w:rsidR="00671568" w:rsidRPr="00FB5F39">
        <w:rPr>
          <w:rFonts w:cs="Arial"/>
          <w:sz w:val="20"/>
          <w:szCs w:val="20"/>
          <w:lang w:val="sr-Cyrl-CS"/>
        </w:rPr>
        <w:t xml:space="preserve">10. </w:t>
      </w:r>
      <w:r>
        <w:rPr>
          <w:rFonts w:cs="Arial"/>
          <w:sz w:val="20"/>
          <w:szCs w:val="20"/>
          <w:lang w:val="sr-Cyrl-CS"/>
        </w:rPr>
        <w:t>Odluke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izvršenju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budžeta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opštine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Ugljevik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za</w:t>
      </w:r>
      <w:r w:rsidR="00671568" w:rsidRPr="00FB5F39">
        <w:rPr>
          <w:rFonts w:cs="Arial"/>
          <w:sz w:val="20"/>
          <w:szCs w:val="20"/>
          <w:lang w:val="sr-Cyrl-CS"/>
        </w:rPr>
        <w:t xml:space="preserve"> 2023. </w:t>
      </w:r>
      <w:r>
        <w:rPr>
          <w:rFonts w:cs="Arial"/>
          <w:sz w:val="20"/>
          <w:szCs w:val="20"/>
          <w:lang w:val="sr-Cyrl-CS"/>
        </w:rPr>
        <w:t>godinu</w:t>
      </w:r>
      <w:r w:rsidR="00671568" w:rsidRPr="00FB5F39">
        <w:rPr>
          <w:rFonts w:cs="Arial"/>
          <w:sz w:val="20"/>
          <w:szCs w:val="20"/>
          <w:lang w:val="sr-Cyrl-CS"/>
        </w:rPr>
        <w:t xml:space="preserve">, </w:t>
      </w:r>
      <w:r>
        <w:rPr>
          <w:rFonts w:cs="Arial"/>
          <w:sz w:val="20"/>
          <w:szCs w:val="20"/>
          <w:lang w:val="sr-Cyrl-CS"/>
        </w:rPr>
        <w:t>Načelnik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opštine</w:t>
      </w:r>
      <w:r w:rsidR="00671568" w:rsidRPr="00FB5F39">
        <w:rPr>
          <w:rFonts w:cs="Arial"/>
          <w:sz w:val="20"/>
          <w:szCs w:val="20"/>
          <w:lang w:val="sr-Cyrl-CS"/>
        </w:rPr>
        <w:t xml:space="preserve">  </w:t>
      </w:r>
      <w:r>
        <w:rPr>
          <w:rFonts w:cs="Arial"/>
          <w:sz w:val="20"/>
          <w:szCs w:val="20"/>
          <w:lang w:val="sr-Cyrl-CS"/>
        </w:rPr>
        <w:t>Ugljevik</w:t>
      </w:r>
      <w:r w:rsidR="00671568" w:rsidRPr="00FB5F39">
        <w:rPr>
          <w:rFonts w:cs="Arial"/>
          <w:sz w:val="20"/>
          <w:szCs w:val="20"/>
          <w:lang w:val="sr-Cyrl-CS"/>
        </w:rPr>
        <w:t xml:space="preserve">, </w:t>
      </w:r>
      <w:r>
        <w:rPr>
          <w:rFonts w:cs="Arial"/>
          <w:sz w:val="20"/>
          <w:szCs w:val="20"/>
          <w:lang w:val="sr-Cyrl-CS"/>
        </w:rPr>
        <w:t>donosi</w:t>
      </w:r>
      <w:r w:rsidR="00671568" w:rsidRPr="00FB5F39">
        <w:rPr>
          <w:rFonts w:cs="Arial"/>
          <w:sz w:val="20"/>
          <w:szCs w:val="20"/>
          <w:lang w:val="sr-Cyrl-CS"/>
        </w:rPr>
        <w:t>:</w:t>
      </w:r>
    </w:p>
    <w:p w:rsidR="00671568" w:rsidRPr="00FB5F39" w:rsidRDefault="009A2F50" w:rsidP="00671568">
      <w:pPr>
        <w:ind w:right="12"/>
        <w:jc w:val="center"/>
        <w:rPr>
          <w:rFonts w:cs="Arial"/>
          <w:sz w:val="20"/>
          <w:szCs w:val="20"/>
          <w:lang w:val="sr-Cyrl-CS"/>
        </w:rPr>
      </w:pPr>
      <w:r>
        <w:rPr>
          <w:rFonts w:cs="Arial"/>
          <w:sz w:val="20"/>
          <w:szCs w:val="20"/>
          <w:lang w:val="sr-Cyrl-CS"/>
        </w:rPr>
        <w:t>R J E Š E NJ E</w:t>
      </w:r>
    </w:p>
    <w:p w:rsidR="00671568" w:rsidRPr="00FB5F39" w:rsidRDefault="00671568" w:rsidP="00671568">
      <w:pPr>
        <w:ind w:right="12"/>
        <w:jc w:val="center"/>
        <w:rPr>
          <w:rFonts w:cs="Arial"/>
          <w:sz w:val="20"/>
          <w:szCs w:val="20"/>
          <w:lang w:val="sr-Cyrl-RS"/>
        </w:rPr>
      </w:pPr>
      <w:r w:rsidRPr="00FB5F39">
        <w:rPr>
          <w:rFonts w:cs="Arial"/>
          <w:sz w:val="20"/>
          <w:szCs w:val="20"/>
        </w:rPr>
        <w:t>I</w:t>
      </w:r>
    </w:p>
    <w:p w:rsidR="00671568" w:rsidRPr="00FB5F39" w:rsidRDefault="00671568" w:rsidP="00B126D4">
      <w:pPr>
        <w:ind w:right="12" w:firstLine="0"/>
        <w:rPr>
          <w:rFonts w:cs="Arial"/>
          <w:sz w:val="20"/>
          <w:szCs w:val="20"/>
          <w:lang w:val="sr-Cyrl-RS"/>
        </w:rPr>
      </w:pPr>
      <w:r w:rsidRPr="00FB5F39">
        <w:rPr>
          <w:rFonts w:cs="Arial"/>
          <w:sz w:val="20"/>
          <w:szCs w:val="20"/>
        </w:rPr>
        <w:t>O</w:t>
      </w:r>
      <w:r w:rsidR="009A2F50">
        <w:rPr>
          <w:rFonts w:cs="Arial"/>
          <w:sz w:val="20"/>
          <w:szCs w:val="20"/>
        </w:rPr>
        <w:t>dobrava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budžetskom</w:t>
      </w:r>
      <w:r w:rsidRPr="00FB5F39">
        <w:rPr>
          <w:rFonts w:cs="Arial"/>
          <w:sz w:val="20"/>
          <w:szCs w:val="20"/>
        </w:rPr>
        <w:t xml:space="preserve">  </w:t>
      </w:r>
      <w:r w:rsidR="009A2F50">
        <w:rPr>
          <w:rFonts w:cs="Arial"/>
          <w:sz w:val="20"/>
          <w:szCs w:val="20"/>
        </w:rPr>
        <w:t>korisniku</w:t>
      </w:r>
      <w:r w:rsidRPr="00FB5F39">
        <w:rPr>
          <w:rFonts w:cs="Arial"/>
          <w:sz w:val="20"/>
          <w:szCs w:val="20"/>
        </w:rPr>
        <w:t xml:space="preserve"> </w:t>
      </w:r>
      <w:r w:rsidRPr="00FB5F39">
        <w:rPr>
          <w:rFonts w:cs="Arial"/>
          <w:sz w:val="20"/>
          <w:szCs w:val="20"/>
          <w:lang w:val="sr-Latn-BA"/>
        </w:rPr>
        <w:t xml:space="preserve"> </w:t>
      </w:r>
      <w:r w:rsidR="009A2F50">
        <w:rPr>
          <w:rFonts w:cs="Arial"/>
          <w:sz w:val="20"/>
          <w:szCs w:val="20"/>
          <w:lang w:val="sr-Cyrl-RS"/>
        </w:rPr>
        <w:t>Opštinskoj</w:t>
      </w:r>
      <w:r w:rsidRPr="00FB5F39">
        <w:rPr>
          <w:rFonts w:cs="Arial"/>
          <w:sz w:val="20"/>
          <w:szCs w:val="20"/>
          <w:lang w:val="sr-Cyrl-RS"/>
        </w:rPr>
        <w:t xml:space="preserve"> </w:t>
      </w:r>
      <w:r w:rsidR="009A2F50">
        <w:rPr>
          <w:rFonts w:cs="Arial"/>
          <w:sz w:val="20"/>
          <w:szCs w:val="20"/>
          <w:lang w:val="sr-Cyrl-RS"/>
        </w:rPr>
        <w:t>Upravi</w:t>
      </w:r>
      <w:r w:rsidRPr="00FB5F39">
        <w:rPr>
          <w:rFonts w:cs="Arial"/>
          <w:sz w:val="20"/>
          <w:szCs w:val="20"/>
          <w:lang w:val="sr-Cyrl-RS"/>
        </w:rPr>
        <w:t xml:space="preserve"> </w:t>
      </w:r>
      <w:r w:rsidR="009A2F50">
        <w:rPr>
          <w:rFonts w:cs="Arial"/>
          <w:sz w:val="20"/>
          <w:szCs w:val="20"/>
          <w:lang w:val="sr-Cyrl-RS"/>
        </w:rPr>
        <w:t>Ugljevik</w:t>
      </w:r>
      <w:r w:rsidRPr="00FB5F39">
        <w:rPr>
          <w:rFonts w:cs="Arial"/>
          <w:sz w:val="20"/>
          <w:szCs w:val="20"/>
        </w:rPr>
        <w:t xml:space="preserve">, </w:t>
      </w:r>
      <w:r w:rsidR="009A2F50">
        <w:rPr>
          <w:rFonts w:cs="Arial"/>
          <w:sz w:val="20"/>
          <w:szCs w:val="20"/>
        </w:rPr>
        <w:t>da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mjesecu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  <w:lang w:val="sr-Cyrl-RS"/>
        </w:rPr>
        <w:t>DECEMBRU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može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izvršiti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realokacija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budžetskih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sredstava</w:t>
      </w:r>
      <w:r w:rsidRPr="00FB5F39">
        <w:rPr>
          <w:rFonts w:cs="Arial"/>
          <w:sz w:val="20"/>
          <w:szCs w:val="20"/>
        </w:rPr>
        <w:t>:</w:t>
      </w:r>
    </w:p>
    <w:p w:rsidR="00671568" w:rsidRPr="00FB5F39" w:rsidRDefault="00671568" w:rsidP="00B126D4">
      <w:pPr>
        <w:ind w:right="12" w:firstLine="0"/>
        <w:rPr>
          <w:rFonts w:cs="Arial"/>
          <w:sz w:val="20"/>
          <w:szCs w:val="20"/>
          <w:lang w:val="sr-Latn-BA"/>
        </w:rPr>
      </w:pPr>
    </w:p>
    <w:p w:rsidR="00671568" w:rsidRPr="00FB5F39" w:rsidRDefault="009A2F50" w:rsidP="00B126D4">
      <w:pPr>
        <w:ind w:right="12" w:firstLine="0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Sa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pozicije</w:t>
      </w:r>
      <w:r w:rsidR="00671568" w:rsidRPr="00FB5F39">
        <w:rPr>
          <w:rFonts w:cs="Arial"/>
          <w:sz w:val="20"/>
          <w:szCs w:val="20"/>
        </w:rPr>
        <w:t xml:space="preserve"> :</w:t>
      </w:r>
    </w:p>
    <w:p w:rsidR="00671568" w:rsidRPr="00FB5F39" w:rsidRDefault="00671568" w:rsidP="00B126D4">
      <w:pPr>
        <w:ind w:right="12" w:firstLine="0"/>
        <w:jc w:val="left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>-416100-</w:t>
      </w:r>
      <w:r w:rsidR="009A2F50">
        <w:rPr>
          <w:rFonts w:cs="Arial"/>
          <w:sz w:val="20"/>
          <w:szCs w:val="20"/>
        </w:rPr>
        <w:t>Doznake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građanima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koje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isplaćuju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iz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budžeta</w:t>
      </w:r>
      <w:r w:rsidRPr="00FB5F39">
        <w:rPr>
          <w:rFonts w:cs="Arial"/>
          <w:sz w:val="20"/>
          <w:szCs w:val="20"/>
        </w:rPr>
        <w:t xml:space="preserve"> .......................</w:t>
      </w:r>
      <w:r w:rsidR="006E3643">
        <w:rPr>
          <w:rFonts w:cs="Arial"/>
          <w:sz w:val="20"/>
          <w:szCs w:val="20"/>
        </w:rPr>
        <w:t>............</w:t>
      </w:r>
      <w:r w:rsidR="00001355">
        <w:rPr>
          <w:rFonts w:cs="Arial"/>
          <w:sz w:val="20"/>
          <w:szCs w:val="20"/>
        </w:rPr>
        <w:t>......</w:t>
      </w:r>
      <w:r w:rsidRPr="00FB5F39">
        <w:rPr>
          <w:rFonts w:cs="Arial"/>
          <w:sz w:val="20"/>
          <w:szCs w:val="20"/>
        </w:rPr>
        <w:t>...............800,00</w:t>
      </w:r>
      <w:r w:rsidR="009A2F50">
        <w:rPr>
          <w:rFonts w:cs="Arial"/>
          <w:sz w:val="20"/>
          <w:szCs w:val="20"/>
        </w:rPr>
        <w:t>KM</w:t>
      </w:r>
    </w:p>
    <w:p w:rsidR="00671568" w:rsidRPr="00FB5F39" w:rsidRDefault="00671568" w:rsidP="00B126D4">
      <w:pPr>
        <w:ind w:right="12" w:firstLine="0"/>
        <w:jc w:val="left"/>
        <w:rPr>
          <w:rFonts w:cs="Arial"/>
          <w:sz w:val="20"/>
          <w:szCs w:val="20"/>
        </w:rPr>
      </w:pPr>
    </w:p>
    <w:p w:rsidR="00671568" w:rsidRPr="00FB5F39" w:rsidRDefault="009A2F50" w:rsidP="00B126D4">
      <w:pPr>
        <w:ind w:right="12" w:firstLine="0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Na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poziciju</w:t>
      </w:r>
      <w:r w:rsidR="00671568" w:rsidRPr="00FB5F39">
        <w:rPr>
          <w:rFonts w:cs="Arial"/>
          <w:sz w:val="20"/>
          <w:szCs w:val="20"/>
        </w:rPr>
        <w:t xml:space="preserve">: </w:t>
      </w:r>
    </w:p>
    <w:p w:rsidR="00671568" w:rsidRPr="00FB5F39" w:rsidRDefault="00671568" w:rsidP="00B126D4">
      <w:pPr>
        <w:ind w:right="12" w:firstLine="0"/>
        <w:jc w:val="left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>412600-</w:t>
      </w:r>
      <w:r w:rsidR="009A2F50">
        <w:rPr>
          <w:rFonts w:cs="Arial"/>
          <w:sz w:val="20"/>
          <w:szCs w:val="20"/>
        </w:rPr>
        <w:t>Rashodi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po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osnovu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putovanja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smještaja</w:t>
      </w:r>
      <w:r w:rsidRPr="00FB5F39">
        <w:rPr>
          <w:rFonts w:cs="Arial"/>
          <w:sz w:val="20"/>
          <w:szCs w:val="20"/>
        </w:rPr>
        <w:t xml:space="preserve"> ....</w:t>
      </w:r>
      <w:r w:rsidR="00B126D4">
        <w:rPr>
          <w:rFonts w:cs="Arial"/>
          <w:sz w:val="20"/>
          <w:szCs w:val="20"/>
          <w:lang w:val="sr-Latn-BA"/>
        </w:rPr>
        <w:t>...............</w:t>
      </w:r>
      <w:r w:rsidRPr="00FB5F39">
        <w:rPr>
          <w:rFonts w:cs="Arial"/>
          <w:sz w:val="20"/>
          <w:szCs w:val="20"/>
        </w:rPr>
        <w:t>.</w:t>
      </w:r>
      <w:r w:rsidR="00001355">
        <w:rPr>
          <w:rFonts w:cs="Arial"/>
          <w:sz w:val="20"/>
          <w:szCs w:val="20"/>
        </w:rPr>
        <w:t>..............................</w:t>
      </w:r>
      <w:r w:rsidR="006E3643">
        <w:rPr>
          <w:rFonts w:cs="Arial"/>
          <w:sz w:val="20"/>
          <w:szCs w:val="20"/>
        </w:rPr>
        <w:t>..</w:t>
      </w:r>
      <w:r w:rsidRPr="00FB5F39">
        <w:rPr>
          <w:rFonts w:cs="Arial"/>
          <w:sz w:val="20"/>
          <w:szCs w:val="20"/>
        </w:rPr>
        <w:t>.................800,00</w:t>
      </w:r>
      <w:r w:rsidR="009A2F50">
        <w:rPr>
          <w:rFonts w:cs="Arial"/>
          <w:sz w:val="20"/>
          <w:szCs w:val="20"/>
        </w:rPr>
        <w:t>KM</w:t>
      </w:r>
    </w:p>
    <w:p w:rsidR="00671568" w:rsidRPr="00FB5F39" w:rsidRDefault="00671568" w:rsidP="00B126D4">
      <w:pPr>
        <w:ind w:right="12" w:firstLine="0"/>
        <w:jc w:val="center"/>
        <w:rPr>
          <w:rFonts w:cs="Arial"/>
          <w:sz w:val="20"/>
          <w:szCs w:val="20"/>
          <w:lang w:val="sr-Latn-BA"/>
        </w:rPr>
      </w:pPr>
    </w:p>
    <w:p w:rsidR="00671568" w:rsidRPr="00FB5F39" w:rsidRDefault="00671568" w:rsidP="00B126D4">
      <w:pPr>
        <w:ind w:right="12" w:firstLine="0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ab/>
      </w:r>
      <w:r w:rsidR="009A2F50">
        <w:rPr>
          <w:rFonts w:cs="Arial"/>
          <w:sz w:val="20"/>
          <w:szCs w:val="20"/>
        </w:rPr>
        <w:t>Nalaže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službi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budžeta</w:t>
      </w:r>
      <w:r w:rsidRPr="00FB5F39">
        <w:rPr>
          <w:rFonts w:cs="Arial"/>
          <w:sz w:val="20"/>
          <w:szCs w:val="20"/>
        </w:rPr>
        <w:t xml:space="preserve">, </w:t>
      </w:r>
      <w:r w:rsidR="009A2F50">
        <w:rPr>
          <w:rFonts w:cs="Arial"/>
          <w:sz w:val="20"/>
          <w:szCs w:val="20"/>
        </w:rPr>
        <w:t>tj</w:t>
      </w:r>
      <w:r w:rsidRPr="00FB5F39">
        <w:rPr>
          <w:rFonts w:cs="Arial"/>
          <w:sz w:val="20"/>
          <w:szCs w:val="20"/>
        </w:rPr>
        <w:t>.</w:t>
      </w:r>
      <w:r w:rsidR="009A2F50">
        <w:rPr>
          <w:rFonts w:cs="Arial"/>
          <w:sz w:val="20"/>
          <w:szCs w:val="20"/>
        </w:rPr>
        <w:t>službeniku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zaduženom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unos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operativnog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budžeta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da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može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na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osnovu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ovog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Rješenja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izvršiti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unos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iste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pozicije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po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tački</w:t>
      </w:r>
      <w:r w:rsidRPr="00FB5F39">
        <w:rPr>
          <w:rFonts w:cs="Arial"/>
          <w:sz w:val="20"/>
          <w:szCs w:val="20"/>
        </w:rPr>
        <w:t xml:space="preserve"> 1 </w:t>
      </w:r>
      <w:r w:rsidR="009A2F50">
        <w:rPr>
          <w:rFonts w:cs="Arial"/>
          <w:sz w:val="20"/>
          <w:szCs w:val="20"/>
        </w:rPr>
        <w:t>ovog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Rješenja</w:t>
      </w:r>
      <w:r w:rsidRPr="00FB5F39">
        <w:rPr>
          <w:rFonts w:cs="Arial"/>
          <w:sz w:val="20"/>
          <w:szCs w:val="20"/>
        </w:rPr>
        <w:t>.</w:t>
      </w:r>
    </w:p>
    <w:p w:rsidR="00671568" w:rsidRPr="00FB5F39" w:rsidRDefault="00671568" w:rsidP="00B126D4">
      <w:pPr>
        <w:ind w:right="12" w:firstLine="0"/>
        <w:jc w:val="center"/>
        <w:rPr>
          <w:rStyle w:val="Emphasis"/>
          <w:rFonts w:cs="Arial"/>
          <w:i w:val="0"/>
          <w:sz w:val="20"/>
          <w:szCs w:val="20"/>
        </w:rPr>
      </w:pPr>
      <w:r w:rsidRPr="00FB5F39">
        <w:rPr>
          <w:rStyle w:val="Emphasis"/>
          <w:rFonts w:cs="Arial"/>
          <w:i w:val="0"/>
          <w:sz w:val="20"/>
          <w:szCs w:val="20"/>
        </w:rPr>
        <w:t>III</w:t>
      </w:r>
    </w:p>
    <w:p w:rsidR="00671568" w:rsidRPr="00FB5F39" w:rsidRDefault="00671568" w:rsidP="00B126D4">
      <w:pPr>
        <w:ind w:right="12" w:firstLine="0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ab/>
      </w:r>
      <w:r w:rsidR="009A2F50">
        <w:rPr>
          <w:rFonts w:cs="Arial"/>
          <w:sz w:val="20"/>
          <w:szCs w:val="20"/>
        </w:rPr>
        <w:t>Ovo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Rješenje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stupa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na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snagu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danom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donošenja</w:t>
      </w:r>
      <w:r w:rsidRPr="00FB5F39">
        <w:rPr>
          <w:rFonts w:cs="Arial"/>
          <w:sz w:val="20"/>
          <w:szCs w:val="20"/>
        </w:rPr>
        <w:t xml:space="preserve">, </w:t>
      </w:r>
      <w:r w:rsidR="009A2F50">
        <w:rPr>
          <w:rFonts w:cs="Arial"/>
          <w:sz w:val="20"/>
          <w:szCs w:val="20"/>
        </w:rPr>
        <w:t>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isto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će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objaviti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</w:t>
      </w:r>
      <w:r w:rsidRPr="00FB5F39">
        <w:rPr>
          <w:rFonts w:cs="Arial"/>
          <w:sz w:val="20"/>
          <w:szCs w:val="20"/>
        </w:rPr>
        <w:t xml:space="preserve"> „</w:t>
      </w:r>
      <w:r w:rsidR="009A2F50">
        <w:rPr>
          <w:rFonts w:cs="Arial"/>
          <w:sz w:val="20"/>
          <w:szCs w:val="20"/>
        </w:rPr>
        <w:t>Službenom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biltenu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opštine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Ugljevik</w:t>
      </w:r>
      <w:r w:rsidRPr="00FB5F39">
        <w:rPr>
          <w:rFonts w:cs="Arial"/>
          <w:sz w:val="20"/>
          <w:szCs w:val="20"/>
        </w:rPr>
        <w:t xml:space="preserve">“. </w:t>
      </w:r>
    </w:p>
    <w:p w:rsidR="00671568" w:rsidRPr="00FB5F39" w:rsidRDefault="00671568" w:rsidP="00B126D4">
      <w:pPr>
        <w:ind w:right="12" w:firstLine="0"/>
        <w:rPr>
          <w:rFonts w:cs="Arial"/>
          <w:sz w:val="20"/>
          <w:szCs w:val="20"/>
        </w:rPr>
      </w:pPr>
    </w:p>
    <w:p w:rsidR="00671568" w:rsidRPr="00B126D4" w:rsidRDefault="009A2F50" w:rsidP="00B126D4">
      <w:pPr>
        <w:ind w:right="12" w:firstLine="0"/>
        <w:jc w:val="left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REPUBLIKA</w:t>
      </w:r>
      <w:r w:rsidR="00671568" w:rsidRPr="00B126D4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SRPSKA</w:t>
      </w:r>
    </w:p>
    <w:p w:rsidR="00671568" w:rsidRPr="00B126D4" w:rsidRDefault="009A2F50" w:rsidP="00B126D4">
      <w:pPr>
        <w:ind w:right="12" w:firstLine="0"/>
        <w:jc w:val="left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OPŠTINA</w:t>
      </w:r>
      <w:r w:rsidR="00671568" w:rsidRPr="00B126D4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UGLjEVIK</w:t>
      </w:r>
      <w:r w:rsidR="00671568" w:rsidRPr="00B126D4">
        <w:rPr>
          <w:rFonts w:cs="Arial"/>
          <w:sz w:val="18"/>
          <w:szCs w:val="18"/>
          <w:lang w:val="sr-Cyrl-CS"/>
        </w:rPr>
        <w:t xml:space="preserve">                                    </w:t>
      </w:r>
    </w:p>
    <w:p w:rsidR="00671568" w:rsidRPr="00B126D4" w:rsidRDefault="009A2F50" w:rsidP="00B126D4">
      <w:pPr>
        <w:ind w:right="12" w:firstLine="0"/>
        <w:jc w:val="left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NAČELNIK</w:t>
      </w:r>
      <w:r w:rsidR="00671568" w:rsidRPr="00B126D4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OPŠTINE</w:t>
      </w:r>
      <w:r w:rsidR="00671568" w:rsidRPr="00B126D4">
        <w:rPr>
          <w:rFonts w:cs="Arial"/>
          <w:sz w:val="18"/>
          <w:szCs w:val="18"/>
          <w:lang w:val="sr-Cyrl-CS"/>
        </w:rPr>
        <w:t xml:space="preserve">                                                                                                                </w:t>
      </w:r>
    </w:p>
    <w:p w:rsidR="00671568" w:rsidRPr="00B126D4" w:rsidRDefault="009A2F50" w:rsidP="00B126D4">
      <w:pPr>
        <w:ind w:right="12" w:firstLine="0"/>
        <w:jc w:val="left"/>
        <w:rPr>
          <w:rFonts w:cs="Arial"/>
          <w:sz w:val="18"/>
          <w:szCs w:val="18"/>
          <w:lang w:val="sr-Latn-BA"/>
        </w:rPr>
      </w:pPr>
      <w:r>
        <w:rPr>
          <w:rFonts w:cs="Arial"/>
          <w:sz w:val="18"/>
          <w:szCs w:val="18"/>
          <w:lang w:val="sr-Cyrl-CS"/>
        </w:rPr>
        <w:t>Broj</w:t>
      </w:r>
      <w:r w:rsidR="00671568" w:rsidRPr="00B126D4">
        <w:rPr>
          <w:rFonts w:cs="Arial"/>
          <w:sz w:val="18"/>
          <w:szCs w:val="18"/>
          <w:lang w:val="sr-Cyrl-CS"/>
        </w:rPr>
        <w:t>: 02/4-40-</w:t>
      </w:r>
      <w:r w:rsidR="00886E82">
        <w:rPr>
          <w:rFonts w:cs="Arial"/>
          <w:sz w:val="18"/>
          <w:szCs w:val="18"/>
          <w:lang w:val="sr-Cyrl-CS"/>
        </w:rPr>
        <w:t>13</w:t>
      </w:r>
      <w:r w:rsidR="00671568" w:rsidRPr="00B126D4">
        <w:rPr>
          <w:rFonts w:cs="Arial"/>
          <w:sz w:val="18"/>
          <w:szCs w:val="18"/>
          <w:lang w:val="sr-Cyrl-CS"/>
        </w:rPr>
        <w:t>/</w:t>
      </w:r>
      <w:r w:rsidR="00886E82">
        <w:rPr>
          <w:rFonts w:cs="Arial"/>
          <w:sz w:val="18"/>
          <w:szCs w:val="18"/>
          <w:lang w:val="sr-Cyrl-CS"/>
        </w:rPr>
        <w:t>24</w:t>
      </w:r>
      <w:r w:rsidR="00671568" w:rsidRPr="00B126D4">
        <w:rPr>
          <w:rFonts w:cs="Arial"/>
          <w:sz w:val="18"/>
          <w:szCs w:val="18"/>
          <w:lang w:val="sr-Cyrl-CS"/>
        </w:rPr>
        <w:t xml:space="preserve">      </w:t>
      </w:r>
      <w:r w:rsidR="00671568" w:rsidRPr="00B126D4">
        <w:rPr>
          <w:rFonts w:cs="Arial"/>
          <w:sz w:val="18"/>
          <w:szCs w:val="18"/>
        </w:rPr>
        <w:t xml:space="preserve">  </w:t>
      </w:r>
      <w:r w:rsidR="00B126D4">
        <w:rPr>
          <w:rFonts w:cs="Arial"/>
          <w:sz w:val="18"/>
          <w:szCs w:val="18"/>
          <w:lang w:val="sr-Cyrl-CS"/>
        </w:rPr>
        <w:t xml:space="preserve">        </w:t>
      </w:r>
      <w:r w:rsidR="00886E82">
        <w:rPr>
          <w:rFonts w:cs="Arial"/>
          <w:sz w:val="18"/>
          <w:szCs w:val="18"/>
          <w:lang w:val="sr-Cyrl-CS"/>
        </w:rPr>
        <w:t xml:space="preserve">      </w:t>
      </w:r>
      <w:r>
        <w:rPr>
          <w:rFonts w:cs="Arial"/>
          <w:sz w:val="18"/>
          <w:szCs w:val="18"/>
          <w:lang w:val="sr-Cyrl-CS"/>
        </w:rPr>
        <w:t>NAČELNIK</w:t>
      </w:r>
      <w:r w:rsidR="00671568" w:rsidRPr="00B126D4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OPŠTINE</w:t>
      </w:r>
      <w:r w:rsidR="00671568" w:rsidRPr="00B126D4">
        <w:rPr>
          <w:rFonts w:cs="Arial"/>
          <w:sz w:val="18"/>
          <w:szCs w:val="18"/>
          <w:lang w:val="sr-Cyrl-CS"/>
        </w:rPr>
        <w:t xml:space="preserve">                                     </w:t>
      </w:r>
    </w:p>
    <w:p w:rsidR="00671568" w:rsidRPr="00B126D4" w:rsidRDefault="009A2F50" w:rsidP="00B126D4">
      <w:pPr>
        <w:pBdr>
          <w:bottom w:val="single" w:sz="6" w:space="1" w:color="auto"/>
        </w:pBdr>
        <w:ind w:right="12" w:firstLine="0"/>
        <w:jc w:val="left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Datum</w:t>
      </w:r>
      <w:r w:rsidR="00671568" w:rsidRPr="00B126D4">
        <w:rPr>
          <w:rFonts w:cs="Arial"/>
          <w:sz w:val="18"/>
          <w:szCs w:val="18"/>
          <w:lang w:val="sr-Cyrl-CS"/>
        </w:rPr>
        <w:t>:29.12.2023</w:t>
      </w:r>
      <w:r w:rsidR="00671568" w:rsidRPr="00B126D4">
        <w:rPr>
          <w:rFonts w:cs="Arial"/>
          <w:sz w:val="18"/>
          <w:szCs w:val="18"/>
        </w:rPr>
        <w:t>.</w:t>
      </w:r>
      <w:r>
        <w:rPr>
          <w:rFonts w:cs="Arial"/>
          <w:sz w:val="18"/>
          <w:szCs w:val="18"/>
          <w:lang w:val="sr-Cyrl-CS"/>
        </w:rPr>
        <w:t>god</w:t>
      </w:r>
      <w:r w:rsidR="00671568" w:rsidRPr="00B126D4">
        <w:rPr>
          <w:rFonts w:cs="Arial"/>
          <w:sz w:val="18"/>
          <w:szCs w:val="18"/>
          <w:lang w:val="sr-Cyrl-CS"/>
        </w:rPr>
        <w:t xml:space="preserve">                  </w:t>
      </w:r>
      <w:r>
        <w:rPr>
          <w:rFonts w:cs="Arial"/>
          <w:sz w:val="18"/>
          <w:szCs w:val="18"/>
          <w:lang w:val="sr-Cyrl-CS"/>
        </w:rPr>
        <w:t>Vasilije</w:t>
      </w:r>
      <w:r w:rsidR="00671568" w:rsidRPr="00B126D4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Perić</w:t>
      </w:r>
      <w:r w:rsidR="00671568" w:rsidRPr="00B126D4">
        <w:rPr>
          <w:rFonts w:cs="Arial"/>
          <w:sz w:val="18"/>
          <w:szCs w:val="18"/>
          <w:lang w:val="sr-Cyrl-CS"/>
        </w:rPr>
        <w:t xml:space="preserve">, </w:t>
      </w:r>
      <w:r>
        <w:rPr>
          <w:rFonts w:cs="Arial"/>
          <w:sz w:val="18"/>
          <w:szCs w:val="18"/>
          <w:lang w:val="sr-Cyrl-CS"/>
        </w:rPr>
        <w:t>dipl</w:t>
      </w:r>
      <w:r w:rsidR="00671568" w:rsidRPr="00B126D4">
        <w:rPr>
          <w:rFonts w:cs="Arial"/>
          <w:sz w:val="18"/>
          <w:szCs w:val="18"/>
          <w:lang w:val="sr-Cyrl-CS"/>
        </w:rPr>
        <w:t>.</w:t>
      </w:r>
      <w:r>
        <w:rPr>
          <w:rFonts w:cs="Arial"/>
          <w:sz w:val="18"/>
          <w:szCs w:val="18"/>
          <w:lang w:val="sr-Cyrl-CS"/>
        </w:rPr>
        <w:t>ek</w:t>
      </w:r>
      <w:r w:rsidR="00671568" w:rsidRPr="00B126D4">
        <w:rPr>
          <w:rFonts w:cs="Arial"/>
          <w:sz w:val="18"/>
          <w:szCs w:val="18"/>
          <w:lang w:val="sr-Cyrl-CS"/>
        </w:rPr>
        <w:t>.</w:t>
      </w:r>
    </w:p>
    <w:p w:rsidR="00B126D4" w:rsidRDefault="00B126D4" w:rsidP="00B126D4">
      <w:pPr>
        <w:spacing w:line="276" w:lineRule="auto"/>
        <w:ind w:right="12" w:firstLine="0"/>
        <w:rPr>
          <w:rFonts w:cs="Arial"/>
          <w:sz w:val="20"/>
          <w:szCs w:val="20"/>
          <w:lang w:val="sr-Cyrl-CS"/>
        </w:rPr>
      </w:pPr>
    </w:p>
    <w:p w:rsidR="00671568" w:rsidRPr="00FB5F39" w:rsidRDefault="009A2F50" w:rsidP="00B126D4">
      <w:pPr>
        <w:spacing w:line="276" w:lineRule="auto"/>
        <w:ind w:right="12" w:firstLine="0"/>
        <w:rPr>
          <w:rFonts w:cs="Arial"/>
          <w:sz w:val="20"/>
          <w:szCs w:val="20"/>
          <w:lang w:val="sr-Cyrl-CS"/>
        </w:rPr>
      </w:pPr>
      <w:r>
        <w:rPr>
          <w:rFonts w:cs="Arial"/>
          <w:sz w:val="20"/>
          <w:szCs w:val="20"/>
          <w:lang w:val="sr-Cyrl-CS"/>
        </w:rPr>
        <w:t>Na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osnovu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člana</w:t>
      </w:r>
      <w:r w:rsidR="00671568" w:rsidRPr="00FB5F39">
        <w:rPr>
          <w:rFonts w:cs="Arial"/>
          <w:sz w:val="20"/>
          <w:szCs w:val="20"/>
          <w:lang w:val="sr-Cyrl-CS"/>
        </w:rPr>
        <w:t xml:space="preserve"> 59. </w:t>
      </w:r>
      <w:r>
        <w:rPr>
          <w:rFonts w:cs="Arial"/>
          <w:sz w:val="20"/>
          <w:szCs w:val="20"/>
          <w:lang w:val="sr-Cyrl-CS"/>
        </w:rPr>
        <w:t>Zakona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lokalnoj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samoupravi</w:t>
      </w:r>
      <w:r w:rsidR="00671568" w:rsidRPr="00FB5F39">
        <w:rPr>
          <w:rFonts w:cs="Arial"/>
          <w:sz w:val="20"/>
          <w:szCs w:val="20"/>
          <w:lang w:val="sr-Cyrl-CS"/>
        </w:rPr>
        <w:t xml:space="preserve"> („</w:t>
      </w:r>
      <w:r>
        <w:rPr>
          <w:rFonts w:cs="Arial"/>
          <w:sz w:val="20"/>
          <w:szCs w:val="20"/>
          <w:lang w:val="sr-Cyrl-CS"/>
        </w:rPr>
        <w:t>Službeni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glasnik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Republike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Srpske</w:t>
      </w:r>
      <w:r w:rsidR="00671568" w:rsidRPr="00FB5F39">
        <w:rPr>
          <w:rFonts w:cs="Arial"/>
          <w:sz w:val="20"/>
          <w:szCs w:val="20"/>
          <w:lang w:val="sr-Cyrl-CS"/>
        </w:rPr>
        <w:t xml:space="preserve">“, </w:t>
      </w:r>
      <w:r>
        <w:rPr>
          <w:rFonts w:cs="Arial"/>
          <w:sz w:val="20"/>
          <w:szCs w:val="20"/>
          <w:lang w:val="sr-Cyrl-CS"/>
        </w:rPr>
        <w:t>broj</w:t>
      </w:r>
      <w:r w:rsidR="00671568" w:rsidRPr="00FB5F39">
        <w:rPr>
          <w:rFonts w:cs="Arial"/>
          <w:sz w:val="20"/>
          <w:szCs w:val="20"/>
          <w:lang w:val="sr-Cyrl-CS"/>
        </w:rPr>
        <w:t xml:space="preserve"> 97/16) </w:t>
      </w:r>
      <w:r>
        <w:rPr>
          <w:rFonts w:cs="Arial"/>
          <w:sz w:val="20"/>
          <w:szCs w:val="20"/>
          <w:lang w:val="sr-Cyrl-CS"/>
        </w:rPr>
        <w:t>i</w:t>
      </w:r>
      <w:r w:rsidR="00671568" w:rsidRPr="00FB5F39">
        <w:rPr>
          <w:rFonts w:cs="Arial"/>
          <w:sz w:val="20"/>
          <w:szCs w:val="20"/>
          <w:lang w:val="sr-Cyrl-CS"/>
        </w:rPr>
        <w:t xml:space="preserve">  </w:t>
      </w:r>
      <w:r>
        <w:rPr>
          <w:rFonts w:cs="Arial"/>
          <w:sz w:val="20"/>
          <w:szCs w:val="20"/>
          <w:lang w:val="sr-Cyrl-CS"/>
        </w:rPr>
        <w:t>člana</w:t>
      </w:r>
      <w:r w:rsidR="00671568" w:rsidRPr="00FB5F39">
        <w:rPr>
          <w:rFonts w:cs="Arial"/>
          <w:sz w:val="20"/>
          <w:szCs w:val="20"/>
          <w:lang w:val="sr-Cyrl-CS"/>
        </w:rPr>
        <w:t xml:space="preserve"> 68. </w:t>
      </w:r>
      <w:r>
        <w:rPr>
          <w:rFonts w:cs="Arial"/>
          <w:sz w:val="20"/>
          <w:szCs w:val="20"/>
          <w:lang w:val="sr-Cyrl-CS"/>
        </w:rPr>
        <w:t>Statuta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opštine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Ugljevik</w:t>
      </w:r>
      <w:r w:rsidR="00671568" w:rsidRPr="00FB5F39">
        <w:rPr>
          <w:rFonts w:cs="Arial"/>
          <w:sz w:val="20"/>
          <w:szCs w:val="20"/>
          <w:lang w:val="sr-Cyrl-CS"/>
        </w:rPr>
        <w:t xml:space="preserve"> („</w:t>
      </w:r>
      <w:r>
        <w:rPr>
          <w:rFonts w:cs="Arial"/>
          <w:sz w:val="20"/>
          <w:szCs w:val="20"/>
          <w:lang w:val="sr-Cyrl-CS"/>
        </w:rPr>
        <w:t>Službeni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bilten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opštine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Ugljevik</w:t>
      </w:r>
      <w:r w:rsidR="00671568" w:rsidRPr="00FB5F39">
        <w:rPr>
          <w:rFonts w:cs="Arial"/>
          <w:sz w:val="20"/>
          <w:szCs w:val="20"/>
          <w:lang w:val="sr-Cyrl-CS"/>
        </w:rPr>
        <w:t xml:space="preserve">“, </w:t>
      </w:r>
      <w:r>
        <w:rPr>
          <w:rFonts w:cs="Arial"/>
          <w:sz w:val="20"/>
          <w:szCs w:val="20"/>
          <w:lang w:val="sr-Cyrl-CS"/>
        </w:rPr>
        <w:t>broj</w:t>
      </w:r>
      <w:r w:rsidR="00671568" w:rsidRPr="00FB5F39">
        <w:rPr>
          <w:rFonts w:cs="Arial"/>
          <w:sz w:val="20"/>
          <w:szCs w:val="20"/>
          <w:lang w:val="sr-Cyrl-CS"/>
        </w:rPr>
        <w:t xml:space="preserve"> 7/17) </w:t>
      </w:r>
      <w:r>
        <w:rPr>
          <w:rFonts w:cs="Arial"/>
          <w:sz w:val="20"/>
          <w:szCs w:val="20"/>
          <w:lang w:val="sr-Cyrl-CS"/>
        </w:rPr>
        <w:t>i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člana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 w:rsidR="00671568" w:rsidRPr="00FB5F39">
        <w:rPr>
          <w:rFonts w:cs="Arial"/>
          <w:sz w:val="20"/>
          <w:szCs w:val="20"/>
          <w:lang w:val="sr-Latn-BA"/>
        </w:rPr>
        <w:t xml:space="preserve">8. </w:t>
      </w:r>
      <w:r>
        <w:rPr>
          <w:rFonts w:cs="Arial"/>
          <w:sz w:val="20"/>
          <w:szCs w:val="20"/>
        </w:rPr>
        <w:t>i</w:t>
      </w:r>
      <w:r w:rsidR="00671568" w:rsidRPr="00FB5F39">
        <w:rPr>
          <w:rFonts w:cs="Arial"/>
          <w:sz w:val="20"/>
          <w:szCs w:val="20"/>
        </w:rPr>
        <w:t xml:space="preserve"> </w:t>
      </w:r>
      <w:r w:rsidR="00671568" w:rsidRPr="00FB5F39">
        <w:rPr>
          <w:rFonts w:cs="Arial"/>
          <w:sz w:val="20"/>
          <w:szCs w:val="20"/>
          <w:lang w:val="sr-Cyrl-CS"/>
        </w:rPr>
        <w:t xml:space="preserve">10. </w:t>
      </w:r>
      <w:r>
        <w:rPr>
          <w:rFonts w:cs="Arial"/>
          <w:sz w:val="20"/>
          <w:szCs w:val="20"/>
          <w:lang w:val="sr-Cyrl-CS"/>
        </w:rPr>
        <w:t>Odluke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izvršenju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budžeta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opštine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Ugljevik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za</w:t>
      </w:r>
      <w:r w:rsidR="00671568" w:rsidRPr="00FB5F39">
        <w:rPr>
          <w:rFonts w:cs="Arial"/>
          <w:sz w:val="20"/>
          <w:szCs w:val="20"/>
          <w:lang w:val="sr-Cyrl-CS"/>
        </w:rPr>
        <w:t xml:space="preserve"> 2023. </w:t>
      </w:r>
      <w:r>
        <w:rPr>
          <w:rFonts w:cs="Arial"/>
          <w:sz w:val="20"/>
          <w:szCs w:val="20"/>
          <w:lang w:val="sr-Cyrl-CS"/>
        </w:rPr>
        <w:t>godinu</w:t>
      </w:r>
      <w:r w:rsidR="00671568" w:rsidRPr="00FB5F39">
        <w:rPr>
          <w:rFonts w:cs="Arial"/>
          <w:sz w:val="20"/>
          <w:szCs w:val="20"/>
          <w:lang w:val="sr-Cyrl-CS"/>
        </w:rPr>
        <w:t xml:space="preserve">, </w:t>
      </w:r>
      <w:r>
        <w:rPr>
          <w:rFonts w:cs="Arial"/>
          <w:sz w:val="20"/>
          <w:szCs w:val="20"/>
          <w:lang w:val="sr-Cyrl-CS"/>
        </w:rPr>
        <w:t>Načelnik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opštine</w:t>
      </w:r>
      <w:r w:rsidR="00671568" w:rsidRPr="00FB5F39">
        <w:rPr>
          <w:rFonts w:cs="Arial"/>
          <w:sz w:val="20"/>
          <w:szCs w:val="20"/>
          <w:lang w:val="sr-Cyrl-CS"/>
        </w:rPr>
        <w:t xml:space="preserve">  </w:t>
      </w:r>
      <w:r>
        <w:rPr>
          <w:rFonts w:cs="Arial"/>
          <w:sz w:val="20"/>
          <w:szCs w:val="20"/>
          <w:lang w:val="sr-Cyrl-CS"/>
        </w:rPr>
        <w:t>Ugljevik</w:t>
      </w:r>
      <w:r w:rsidR="00671568" w:rsidRPr="00FB5F39">
        <w:rPr>
          <w:rFonts w:cs="Arial"/>
          <w:sz w:val="20"/>
          <w:szCs w:val="20"/>
          <w:lang w:val="sr-Cyrl-CS"/>
        </w:rPr>
        <w:t xml:space="preserve">, </w:t>
      </w:r>
      <w:r>
        <w:rPr>
          <w:rFonts w:cs="Arial"/>
          <w:sz w:val="20"/>
          <w:szCs w:val="20"/>
          <w:lang w:val="sr-Cyrl-CS"/>
        </w:rPr>
        <w:t>donosi</w:t>
      </w:r>
      <w:r w:rsidR="00671568" w:rsidRPr="00FB5F39">
        <w:rPr>
          <w:rFonts w:cs="Arial"/>
          <w:sz w:val="20"/>
          <w:szCs w:val="20"/>
          <w:lang w:val="sr-Cyrl-CS"/>
        </w:rPr>
        <w:t>:</w:t>
      </w:r>
    </w:p>
    <w:p w:rsidR="00671568" w:rsidRPr="00FB5F39" w:rsidRDefault="00671568" w:rsidP="00671568">
      <w:pPr>
        <w:ind w:right="12"/>
        <w:rPr>
          <w:rFonts w:cs="Arial"/>
          <w:sz w:val="20"/>
          <w:szCs w:val="20"/>
        </w:rPr>
      </w:pPr>
    </w:p>
    <w:p w:rsidR="00671568" w:rsidRPr="00FB5F39" w:rsidRDefault="009A2F50" w:rsidP="00671568">
      <w:pPr>
        <w:ind w:right="12"/>
        <w:jc w:val="center"/>
        <w:rPr>
          <w:rFonts w:cs="Arial"/>
          <w:sz w:val="20"/>
          <w:szCs w:val="20"/>
          <w:lang w:val="sr-Cyrl-CS"/>
        </w:rPr>
      </w:pPr>
      <w:r>
        <w:rPr>
          <w:rFonts w:cs="Arial"/>
          <w:sz w:val="20"/>
          <w:szCs w:val="20"/>
          <w:lang w:val="sr-Cyrl-CS"/>
        </w:rPr>
        <w:t>R J E Š E NJ E</w:t>
      </w:r>
    </w:p>
    <w:p w:rsidR="00671568" w:rsidRPr="00FB5F39" w:rsidRDefault="00671568" w:rsidP="00671568">
      <w:pPr>
        <w:ind w:right="12"/>
        <w:jc w:val="center"/>
        <w:rPr>
          <w:rFonts w:cs="Arial"/>
          <w:sz w:val="20"/>
          <w:szCs w:val="20"/>
          <w:lang w:val="sr-Cyrl-RS"/>
        </w:rPr>
      </w:pPr>
      <w:r w:rsidRPr="00FB5F39">
        <w:rPr>
          <w:rFonts w:cs="Arial"/>
          <w:sz w:val="20"/>
          <w:szCs w:val="20"/>
        </w:rPr>
        <w:t>I</w:t>
      </w:r>
    </w:p>
    <w:p w:rsidR="00671568" w:rsidRPr="00FB5F39" w:rsidRDefault="00671568" w:rsidP="00B126D4">
      <w:pPr>
        <w:ind w:right="12" w:firstLine="0"/>
        <w:rPr>
          <w:rFonts w:cs="Arial"/>
          <w:sz w:val="20"/>
          <w:szCs w:val="20"/>
          <w:lang w:val="sr-Cyrl-RS"/>
        </w:rPr>
      </w:pPr>
      <w:r w:rsidRPr="00FB5F39">
        <w:rPr>
          <w:rFonts w:cs="Arial"/>
          <w:sz w:val="20"/>
          <w:szCs w:val="20"/>
        </w:rPr>
        <w:t>O</w:t>
      </w:r>
      <w:r w:rsidR="009A2F50">
        <w:rPr>
          <w:rFonts w:cs="Arial"/>
          <w:sz w:val="20"/>
          <w:szCs w:val="20"/>
        </w:rPr>
        <w:t>dobrava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budžetskom</w:t>
      </w:r>
      <w:r w:rsidRPr="00FB5F39">
        <w:rPr>
          <w:rFonts w:cs="Arial"/>
          <w:sz w:val="20"/>
          <w:szCs w:val="20"/>
        </w:rPr>
        <w:t xml:space="preserve">  </w:t>
      </w:r>
      <w:r w:rsidR="009A2F50">
        <w:rPr>
          <w:rFonts w:cs="Arial"/>
          <w:sz w:val="20"/>
          <w:szCs w:val="20"/>
        </w:rPr>
        <w:t>korisniku</w:t>
      </w:r>
      <w:r w:rsidRPr="00FB5F39">
        <w:rPr>
          <w:rFonts w:cs="Arial"/>
          <w:sz w:val="20"/>
          <w:szCs w:val="20"/>
        </w:rPr>
        <w:t xml:space="preserve"> </w:t>
      </w:r>
      <w:r w:rsidRPr="00FB5F39">
        <w:rPr>
          <w:rFonts w:cs="Arial"/>
          <w:sz w:val="20"/>
          <w:szCs w:val="20"/>
          <w:lang w:val="sr-Latn-BA"/>
        </w:rPr>
        <w:t xml:space="preserve"> </w:t>
      </w:r>
      <w:r w:rsidR="009A2F50">
        <w:rPr>
          <w:rFonts w:cs="Arial"/>
          <w:sz w:val="20"/>
          <w:szCs w:val="20"/>
          <w:lang w:val="sr-Cyrl-RS"/>
        </w:rPr>
        <w:t>JU</w:t>
      </w:r>
      <w:r w:rsidRPr="00FB5F39">
        <w:rPr>
          <w:rFonts w:cs="Arial"/>
          <w:sz w:val="20"/>
          <w:szCs w:val="20"/>
          <w:lang w:val="sr-Cyrl-RS"/>
        </w:rPr>
        <w:t xml:space="preserve"> </w:t>
      </w:r>
      <w:r w:rsidR="009A2F50">
        <w:rPr>
          <w:rFonts w:cs="Arial"/>
          <w:sz w:val="20"/>
          <w:szCs w:val="20"/>
          <w:lang w:val="sr-Cyrl-RS"/>
        </w:rPr>
        <w:t>CENTRU</w:t>
      </w:r>
      <w:r w:rsidRPr="00FB5F39">
        <w:rPr>
          <w:rFonts w:cs="Arial"/>
          <w:sz w:val="20"/>
          <w:szCs w:val="20"/>
          <w:lang w:val="sr-Cyrl-RS"/>
        </w:rPr>
        <w:t xml:space="preserve"> </w:t>
      </w:r>
      <w:r w:rsidR="009A2F50">
        <w:rPr>
          <w:rFonts w:cs="Arial"/>
          <w:sz w:val="20"/>
          <w:szCs w:val="20"/>
          <w:lang w:val="sr-Cyrl-RS"/>
        </w:rPr>
        <w:t>ZA</w:t>
      </w:r>
      <w:r w:rsidRPr="00FB5F39">
        <w:rPr>
          <w:rFonts w:cs="Arial"/>
          <w:sz w:val="20"/>
          <w:szCs w:val="20"/>
          <w:lang w:val="sr-Cyrl-RS"/>
        </w:rPr>
        <w:t xml:space="preserve"> </w:t>
      </w:r>
      <w:r w:rsidR="009A2F50">
        <w:rPr>
          <w:rFonts w:cs="Arial"/>
          <w:sz w:val="20"/>
          <w:szCs w:val="20"/>
          <w:lang w:val="sr-Cyrl-RS"/>
        </w:rPr>
        <w:t>KULTURU</w:t>
      </w:r>
      <w:r w:rsidRPr="00FB5F39">
        <w:rPr>
          <w:rFonts w:cs="Arial"/>
          <w:sz w:val="20"/>
          <w:szCs w:val="20"/>
          <w:lang w:val="sr-Cyrl-RS"/>
        </w:rPr>
        <w:t xml:space="preserve"> '' </w:t>
      </w:r>
      <w:r w:rsidR="009A2F50">
        <w:rPr>
          <w:rFonts w:cs="Arial"/>
          <w:sz w:val="20"/>
          <w:szCs w:val="20"/>
          <w:lang w:val="sr-Cyrl-RS"/>
        </w:rPr>
        <w:t>FILIP</w:t>
      </w:r>
      <w:r w:rsidRPr="00FB5F39">
        <w:rPr>
          <w:rFonts w:cs="Arial"/>
          <w:sz w:val="20"/>
          <w:szCs w:val="20"/>
          <w:lang w:val="sr-Cyrl-RS"/>
        </w:rPr>
        <w:t xml:space="preserve"> </w:t>
      </w:r>
      <w:r w:rsidR="009A2F50">
        <w:rPr>
          <w:rFonts w:cs="Arial"/>
          <w:sz w:val="20"/>
          <w:szCs w:val="20"/>
          <w:lang w:val="sr-Cyrl-RS"/>
        </w:rPr>
        <w:t>VIŠNjIĆ</w:t>
      </w:r>
      <w:r w:rsidRPr="00FB5F39">
        <w:rPr>
          <w:rFonts w:cs="Arial"/>
          <w:sz w:val="20"/>
          <w:szCs w:val="20"/>
          <w:lang w:val="sr-Cyrl-RS"/>
        </w:rPr>
        <w:t>''</w:t>
      </w:r>
      <w:r w:rsidRPr="00FB5F39">
        <w:rPr>
          <w:rFonts w:cs="Arial"/>
          <w:sz w:val="20"/>
          <w:szCs w:val="20"/>
        </w:rPr>
        <w:t xml:space="preserve">, </w:t>
      </w:r>
      <w:r w:rsidR="009A2F50">
        <w:rPr>
          <w:rFonts w:cs="Arial"/>
          <w:sz w:val="20"/>
          <w:szCs w:val="20"/>
        </w:rPr>
        <w:t>da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mjesecu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  <w:lang w:val="sr-Cyrl-RS"/>
        </w:rPr>
        <w:t>DECEMBRU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može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izvršiti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realokacija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budžetskih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sredstava</w:t>
      </w:r>
      <w:r w:rsidRPr="00FB5F39">
        <w:rPr>
          <w:rFonts w:cs="Arial"/>
          <w:sz w:val="20"/>
          <w:szCs w:val="20"/>
        </w:rPr>
        <w:t>:</w:t>
      </w:r>
    </w:p>
    <w:p w:rsidR="00671568" w:rsidRPr="00FB5F39" w:rsidRDefault="00671568" w:rsidP="00671568">
      <w:pPr>
        <w:ind w:right="12"/>
        <w:rPr>
          <w:rFonts w:cs="Arial"/>
          <w:sz w:val="20"/>
          <w:szCs w:val="20"/>
          <w:lang w:val="sr-Latn-BA"/>
        </w:rPr>
      </w:pPr>
    </w:p>
    <w:p w:rsidR="00671568" w:rsidRPr="00ED5A44" w:rsidRDefault="009A2F50" w:rsidP="00B126D4">
      <w:pPr>
        <w:ind w:right="12" w:firstLine="0"/>
        <w:jc w:val="left"/>
        <w:rPr>
          <w:rFonts w:cs="Arial"/>
          <w:sz w:val="20"/>
          <w:szCs w:val="20"/>
          <w:lang w:val="sr-Latn-BA"/>
        </w:rPr>
      </w:pPr>
      <w:r>
        <w:rPr>
          <w:rFonts w:cs="Arial"/>
          <w:sz w:val="20"/>
          <w:szCs w:val="20"/>
        </w:rPr>
        <w:t>Sa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pozicije</w:t>
      </w:r>
      <w:r w:rsidR="00671568" w:rsidRPr="00FB5F39">
        <w:rPr>
          <w:rFonts w:cs="Arial"/>
          <w:sz w:val="20"/>
          <w:szCs w:val="20"/>
        </w:rPr>
        <w:t xml:space="preserve"> :</w:t>
      </w:r>
    </w:p>
    <w:p w:rsidR="00671568" w:rsidRPr="00FB5F39" w:rsidRDefault="00671568" w:rsidP="00B126D4">
      <w:pPr>
        <w:ind w:right="12" w:firstLine="0"/>
        <w:jc w:val="left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 xml:space="preserve">-412900- </w:t>
      </w:r>
      <w:r w:rsidR="009A2F50">
        <w:rPr>
          <w:rFonts w:cs="Arial"/>
          <w:sz w:val="20"/>
          <w:szCs w:val="20"/>
        </w:rPr>
        <w:t>Ostali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rashodi</w:t>
      </w:r>
      <w:r w:rsidR="00001355">
        <w:rPr>
          <w:rFonts w:cs="Arial"/>
          <w:sz w:val="20"/>
          <w:szCs w:val="20"/>
        </w:rPr>
        <w:t xml:space="preserve"> .............</w:t>
      </w:r>
      <w:r w:rsidRPr="00FB5F39">
        <w:rPr>
          <w:rFonts w:cs="Arial"/>
          <w:sz w:val="20"/>
          <w:szCs w:val="20"/>
        </w:rPr>
        <w:t>....</w:t>
      </w:r>
      <w:r w:rsidR="00ED5A44">
        <w:rPr>
          <w:rFonts w:cs="Arial"/>
          <w:sz w:val="20"/>
          <w:szCs w:val="20"/>
          <w:lang w:val="sr-Latn-BA"/>
        </w:rPr>
        <w:t>.....</w:t>
      </w:r>
      <w:r w:rsidRPr="00FB5F39">
        <w:rPr>
          <w:rFonts w:cs="Arial"/>
          <w:sz w:val="20"/>
          <w:szCs w:val="20"/>
        </w:rPr>
        <w:t>.........950,00</w:t>
      </w:r>
      <w:r w:rsidR="009A2F50">
        <w:rPr>
          <w:rFonts w:cs="Arial"/>
          <w:sz w:val="20"/>
          <w:szCs w:val="20"/>
        </w:rPr>
        <w:t>KM</w:t>
      </w:r>
    </w:p>
    <w:p w:rsidR="00671568" w:rsidRPr="00FB5F39" w:rsidRDefault="009A2F50" w:rsidP="00B126D4">
      <w:pPr>
        <w:ind w:right="12" w:firstLine="0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Na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pozicije</w:t>
      </w:r>
      <w:r w:rsidR="00671568" w:rsidRPr="00FB5F39">
        <w:rPr>
          <w:rFonts w:cs="Arial"/>
          <w:sz w:val="20"/>
          <w:szCs w:val="20"/>
        </w:rPr>
        <w:t xml:space="preserve">: </w:t>
      </w:r>
    </w:p>
    <w:p w:rsidR="00671568" w:rsidRPr="00FB5F39" w:rsidRDefault="00671568" w:rsidP="00B126D4">
      <w:pPr>
        <w:ind w:right="12" w:firstLine="0"/>
        <w:jc w:val="left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>-412300-</w:t>
      </w:r>
      <w:r w:rsidR="009A2F50">
        <w:rPr>
          <w:rFonts w:cs="Arial"/>
          <w:sz w:val="20"/>
          <w:szCs w:val="20"/>
        </w:rPr>
        <w:t>Rashodi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režijski</w:t>
      </w:r>
      <w:r w:rsidR="00001355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materijal</w:t>
      </w:r>
      <w:r w:rsidR="00001355">
        <w:rPr>
          <w:rFonts w:cs="Arial"/>
          <w:sz w:val="20"/>
          <w:szCs w:val="20"/>
        </w:rPr>
        <w:t>.</w:t>
      </w:r>
      <w:r w:rsidRPr="00FB5F39">
        <w:rPr>
          <w:rFonts w:cs="Arial"/>
          <w:sz w:val="20"/>
          <w:szCs w:val="20"/>
        </w:rPr>
        <w:t>..850,00</w:t>
      </w:r>
      <w:r w:rsidR="009A2F50">
        <w:rPr>
          <w:rFonts w:cs="Arial"/>
          <w:sz w:val="20"/>
          <w:szCs w:val="20"/>
        </w:rPr>
        <w:t>KM</w:t>
      </w:r>
    </w:p>
    <w:p w:rsidR="00671568" w:rsidRPr="00FB5F39" w:rsidRDefault="00671568" w:rsidP="00B126D4">
      <w:pPr>
        <w:ind w:right="12" w:firstLine="0"/>
        <w:jc w:val="left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>-413900-</w:t>
      </w:r>
      <w:r w:rsidR="009A2F50">
        <w:rPr>
          <w:rFonts w:cs="Arial"/>
          <w:sz w:val="20"/>
          <w:szCs w:val="20"/>
        </w:rPr>
        <w:t>Rashodi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po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osnovu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zateznih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kamata</w:t>
      </w:r>
      <w:r w:rsidRPr="00FB5F39">
        <w:rPr>
          <w:rFonts w:cs="Arial"/>
          <w:sz w:val="20"/>
          <w:szCs w:val="20"/>
        </w:rPr>
        <w:t xml:space="preserve"> ....</w:t>
      </w:r>
      <w:r w:rsidR="00B126D4">
        <w:rPr>
          <w:rFonts w:cs="Arial"/>
          <w:sz w:val="20"/>
          <w:szCs w:val="20"/>
          <w:lang w:val="sr-Latn-BA"/>
        </w:rPr>
        <w:t>............</w:t>
      </w:r>
      <w:r w:rsidR="00001355">
        <w:rPr>
          <w:rFonts w:cs="Arial"/>
          <w:sz w:val="20"/>
          <w:szCs w:val="20"/>
        </w:rPr>
        <w:t>............................</w:t>
      </w:r>
      <w:r w:rsidRPr="00FB5F39">
        <w:rPr>
          <w:rFonts w:cs="Arial"/>
          <w:sz w:val="20"/>
          <w:szCs w:val="20"/>
        </w:rPr>
        <w:t>.........................100,00</w:t>
      </w:r>
      <w:r w:rsidR="009A2F50">
        <w:rPr>
          <w:rFonts w:cs="Arial"/>
          <w:sz w:val="20"/>
          <w:szCs w:val="20"/>
        </w:rPr>
        <w:t>KM</w:t>
      </w:r>
    </w:p>
    <w:p w:rsidR="00671568" w:rsidRPr="00FB5F39" w:rsidRDefault="00671568" w:rsidP="00B126D4">
      <w:pPr>
        <w:ind w:right="12" w:firstLine="0"/>
        <w:jc w:val="center"/>
        <w:rPr>
          <w:rFonts w:cs="Arial"/>
          <w:sz w:val="20"/>
          <w:szCs w:val="20"/>
          <w:lang w:val="sr-Latn-BA"/>
        </w:rPr>
      </w:pPr>
    </w:p>
    <w:p w:rsidR="00671568" w:rsidRPr="00FB5F39" w:rsidRDefault="00671568" w:rsidP="00B126D4">
      <w:pPr>
        <w:ind w:right="12" w:firstLine="0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ab/>
      </w:r>
      <w:r w:rsidR="009A2F50">
        <w:rPr>
          <w:rFonts w:cs="Arial"/>
          <w:sz w:val="20"/>
          <w:szCs w:val="20"/>
        </w:rPr>
        <w:t>Nalaže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službi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budžeta</w:t>
      </w:r>
      <w:r w:rsidRPr="00FB5F39">
        <w:rPr>
          <w:rFonts w:cs="Arial"/>
          <w:sz w:val="20"/>
          <w:szCs w:val="20"/>
        </w:rPr>
        <w:t xml:space="preserve">, </w:t>
      </w:r>
      <w:r w:rsidR="009A2F50">
        <w:rPr>
          <w:rFonts w:cs="Arial"/>
          <w:sz w:val="20"/>
          <w:szCs w:val="20"/>
        </w:rPr>
        <w:t>tj</w:t>
      </w:r>
      <w:r w:rsidRPr="00FB5F39">
        <w:rPr>
          <w:rFonts w:cs="Arial"/>
          <w:sz w:val="20"/>
          <w:szCs w:val="20"/>
        </w:rPr>
        <w:t>.</w:t>
      </w:r>
      <w:r w:rsidR="009A2F50">
        <w:rPr>
          <w:rFonts w:cs="Arial"/>
          <w:sz w:val="20"/>
          <w:szCs w:val="20"/>
        </w:rPr>
        <w:t>službeniku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zaduženom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unos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operativnog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budžeta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da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može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na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osnovu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ovog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Rješenja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izvršiti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unos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iste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pozicije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po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tački</w:t>
      </w:r>
      <w:r w:rsidRPr="00FB5F39">
        <w:rPr>
          <w:rFonts w:cs="Arial"/>
          <w:sz w:val="20"/>
          <w:szCs w:val="20"/>
        </w:rPr>
        <w:t xml:space="preserve"> 1 </w:t>
      </w:r>
      <w:r w:rsidR="009A2F50">
        <w:rPr>
          <w:rFonts w:cs="Arial"/>
          <w:sz w:val="20"/>
          <w:szCs w:val="20"/>
        </w:rPr>
        <w:t>ovog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Rješenja</w:t>
      </w:r>
      <w:r w:rsidRPr="00FB5F39">
        <w:rPr>
          <w:rFonts w:cs="Arial"/>
          <w:sz w:val="20"/>
          <w:szCs w:val="20"/>
        </w:rPr>
        <w:t>.</w:t>
      </w:r>
    </w:p>
    <w:p w:rsidR="00671568" w:rsidRPr="00FB5F39" w:rsidRDefault="00671568" w:rsidP="00671568">
      <w:pPr>
        <w:ind w:right="12"/>
        <w:jc w:val="center"/>
        <w:rPr>
          <w:rStyle w:val="Emphasis"/>
          <w:rFonts w:cs="Arial"/>
          <w:i w:val="0"/>
          <w:sz w:val="20"/>
          <w:szCs w:val="20"/>
        </w:rPr>
      </w:pPr>
      <w:r w:rsidRPr="00FB5F39">
        <w:rPr>
          <w:rStyle w:val="Emphasis"/>
          <w:rFonts w:cs="Arial"/>
          <w:i w:val="0"/>
          <w:sz w:val="20"/>
          <w:szCs w:val="20"/>
        </w:rPr>
        <w:t>III</w:t>
      </w:r>
    </w:p>
    <w:p w:rsidR="00671568" w:rsidRPr="00FB5F39" w:rsidRDefault="009A2F50" w:rsidP="00B126D4">
      <w:pPr>
        <w:ind w:right="12"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Ovo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Rješenje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stupa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na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snagu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danom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donošenja</w:t>
      </w:r>
      <w:r w:rsidR="00671568" w:rsidRPr="00FB5F39"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>a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isto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će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se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objaviti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</w:t>
      </w:r>
      <w:r w:rsidR="00671568" w:rsidRPr="00FB5F39">
        <w:rPr>
          <w:rFonts w:cs="Arial"/>
          <w:sz w:val="20"/>
          <w:szCs w:val="20"/>
        </w:rPr>
        <w:t xml:space="preserve"> „</w:t>
      </w:r>
      <w:r>
        <w:rPr>
          <w:rFonts w:cs="Arial"/>
          <w:sz w:val="20"/>
          <w:szCs w:val="20"/>
        </w:rPr>
        <w:t>Službenom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biltenu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opštine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Ugljevik</w:t>
      </w:r>
      <w:r w:rsidR="00671568" w:rsidRPr="00FB5F39">
        <w:rPr>
          <w:rFonts w:cs="Arial"/>
          <w:sz w:val="20"/>
          <w:szCs w:val="20"/>
        </w:rPr>
        <w:t xml:space="preserve">“. </w:t>
      </w:r>
    </w:p>
    <w:p w:rsidR="00671568" w:rsidRPr="00FB5F39" w:rsidRDefault="00671568" w:rsidP="00671568">
      <w:pPr>
        <w:ind w:right="12"/>
        <w:rPr>
          <w:rFonts w:cs="Arial"/>
          <w:sz w:val="20"/>
          <w:szCs w:val="20"/>
        </w:rPr>
      </w:pPr>
    </w:p>
    <w:p w:rsidR="00671568" w:rsidRPr="00B126D4" w:rsidRDefault="009A2F50" w:rsidP="00B126D4">
      <w:pPr>
        <w:ind w:right="12" w:firstLine="0"/>
        <w:jc w:val="left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REPUBLIKA</w:t>
      </w:r>
      <w:r w:rsidR="00671568" w:rsidRPr="00B126D4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SRPSKA</w:t>
      </w:r>
    </w:p>
    <w:p w:rsidR="00671568" w:rsidRPr="00B126D4" w:rsidRDefault="009A2F50" w:rsidP="00B126D4">
      <w:pPr>
        <w:ind w:right="12" w:firstLine="0"/>
        <w:jc w:val="left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OPŠTINA</w:t>
      </w:r>
      <w:r w:rsidR="00671568" w:rsidRPr="00B126D4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UGLjEVIK</w:t>
      </w:r>
      <w:r w:rsidR="00671568" w:rsidRPr="00B126D4">
        <w:rPr>
          <w:rFonts w:cs="Arial"/>
          <w:sz w:val="18"/>
          <w:szCs w:val="18"/>
          <w:lang w:val="sr-Cyrl-CS"/>
        </w:rPr>
        <w:t xml:space="preserve">                                    </w:t>
      </w:r>
    </w:p>
    <w:p w:rsidR="00671568" w:rsidRPr="00B126D4" w:rsidRDefault="009A2F50" w:rsidP="00B126D4">
      <w:pPr>
        <w:ind w:right="12" w:firstLine="0"/>
        <w:jc w:val="left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NAČELNIK</w:t>
      </w:r>
      <w:r w:rsidR="00671568" w:rsidRPr="00B126D4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OPŠTINE</w:t>
      </w:r>
      <w:r w:rsidR="00671568" w:rsidRPr="00B126D4">
        <w:rPr>
          <w:rFonts w:cs="Arial"/>
          <w:sz w:val="18"/>
          <w:szCs w:val="18"/>
          <w:lang w:val="sr-Cyrl-CS"/>
        </w:rPr>
        <w:t xml:space="preserve">                                                                                                                </w:t>
      </w:r>
    </w:p>
    <w:p w:rsidR="00671568" w:rsidRPr="00B126D4" w:rsidRDefault="009A2F50" w:rsidP="00B126D4">
      <w:pPr>
        <w:ind w:right="12" w:firstLine="0"/>
        <w:jc w:val="left"/>
        <w:rPr>
          <w:rFonts w:cs="Arial"/>
          <w:sz w:val="18"/>
          <w:szCs w:val="18"/>
          <w:lang w:val="sr-Latn-BA"/>
        </w:rPr>
      </w:pPr>
      <w:r>
        <w:rPr>
          <w:rFonts w:cs="Arial"/>
          <w:sz w:val="18"/>
          <w:szCs w:val="18"/>
          <w:lang w:val="sr-Cyrl-CS"/>
        </w:rPr>
        <w:t>Broj</w:t>
      </w:r>
      <w:r w:rsidR="00671568" w:rsidRPr="00B126D4">
        <w:rPr>
          <w:rFonts w:cs="Arial"/>
          <w:sz w:val="18"/>
          <w:szCs w:val="18"/>
          <w:lang w:val="sr-Cyrl-CS"/>
        </w:rPr>
        <w:t xml:space="preserve">: 02/4-40-1230/23      </w:t>
      </w:r>
      <w:r w:rsidR="00671568" w:rsidRPr="00B126D4">
        <w:rPr>
          <w:rFonts w:cs="Arial"/>
          <w:sz w:val="18"/>
          <w:szCs w:val="18"/>
        </w:rPr>
        <w:t xml:space="preserve">  </w:t>
      </w:r>
      <w:r w:rsidR="00B126D4">
        <w:rPr>
          <w:rFonts w:cs="Arial"/>
          <w:sz w:val="18"/>
          <w:szCs w:val="18"/>
          <w:lang w:val="sr-Cyrl-CS"/>
        </w:rPr>
        <w:t xml:space="preserve">        </w:t>
      </w:r>
      <w:r>
        <w:rPr>
          <w:rFonts w:cs="Arial"/>
          <w:sz w:val="18"/>
          <w:szCs w:val="18"/>
          <w:lang w:val="sr-Cyrl-CS"/>
        </w:rPr>
        <w:t>NAČELNIK</w:t>
      </w:r>
      <w:r w:rsidR="00671568" w:rsidRPr="00B126D4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OPŠTINE</w:t>
      </w:r>
      <w:r w:rsidR="00671568" w:rsidRPr="00B126D4">
        <w:rPr>
          <w:rFonts w:cs="Arial"/>
          <w:sz w:val="18"/>
          <w:szCs w:val="18"/>
          <w:lang w:val="sr-Cyrl-CS"/>
        </w:rPr>
        <w:t xml:space="preserve">                     </w:t>
      </w:r>
    </w:p>
    <w:p w:rsidR="00671568" w:rsidRPr="00FB5F39" w:rsidRDefault="009A2F50" w:rsidP="00B126D4">
      <w:pPr>
        <w:pBdr>
          <w:bottom w:val="single" w:sz="6" w:space="1" w:color="auto"/>
        </w:pBdr>
        <w:ind w:right="12" w:firstLine="0"/>
        <w:rPr>
          <w:rFonts w:cs="Arial"/>
          <w:sz w:val="20"/>
          <w:szCs w:val="20"/>
          <w:lang w:val="sr-Cyrl-CS"/>
        </w:rPr>
      </w:pPr>
      <w:r>
        <w:rPr>
          <w:rFonts w:cs="Arial"/>
          <w:sz w:val="20"/>
          <w:szCs w:val="20"/>
          <w:lang w:val="sr-Cyrl-CS"/>
        </w:rPr>
        <w:t>Datum</w:t>
      </w:r>
      <w:r w:rsidR="00671568" w:rsidRPr="00FB5F39">
        <w:rPr>
          <w:rFonts w:cs="Arial"/>
          <w:sz w:val="20"/>
          <w:szCs w:val="20"/>
          <w:lang w:val="sr-Cyrl-CS"/>
        </w:rPr>
        <w:t>:28.12.2023</w:t>
      </w:r>
      <w:r w:rsidR="00671568" w:rsidRPr="00FB5F39">
        <w:rPr>
          <w:rFonts w:cs="Arial"/>
          <w:sz w:val="20"/>
          <w:szCs w:val="20"/>
        </w:rPr>
        <w:t>.</w:t>
      </w:r>
      <w:r>
        <w:rPr>
          <w:rFonts w:cs="Arial"/>
          <w:sz w:val="20"/>
          <w:szCs w:val="20"/>
          <w:lang w:val="sr-Cyrl-CS"/>
        </w:rPr>
        <w:t>god</w:t>
      </w:r>
      <w:r w:rsidR="00671568" w:rsidRPr="00FB5F39">
        <w:rPr>
          <w:rFonts w:cs="Arial"/>
          <w:sz w:val="20"/>
          <w:szCs w:val="20"/>
          <w:lang w:val="sr-Cyrl-CS"/>
        </w:rPr>
        <w:t xml:space="preserve">           </w:t>
      </w:r>
      <w:r>
        <w:rPr>
          <w:rFonts w:cs="Arial"/>
          <w:sz w:val="20"/>
          <w:szCs w:val="20"/>
          <w:lang w:val="sr-Cyrl-CS"/>
        </w:rPr>
        <w:t>Vasilije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Perić</w:t>
      </w:r>
      <w:r w:rsidR="00671568" w:rsidRPr="00FB5F39">
        <w:rPr>
          <w:rFonts w:cs="Arial"/>
          <w:sz w:val="20"/>
          <w:szCs w:val="20"/>
          <w:lang w:val="sr-Cyrl-CS"/>
        </w:rPr>
        <w:t xml:space="preserve">, </w:t>
      </w:r>
      <w:r>
        <w:rPr>
          <w:rFonts w:cs="Arial"/>
          <w:sz w:val="20"/>
          <w:szCs w:val="20"/>
          <w:lang w:val="sr-Cyrl-CS"/>
        </w:rPr>
        <w:t>dipl</w:t>
      </w:r>
      <w:r w:rsidR="00671568" w:rsidRPr="00FB5F39">
        <w:rPr>
          <w:rFonts w:cs="Arial"/>
          <w:sz w:val="20"/>
          <w:szCs w:val="20"/>
          <w:lang w:val="sr-Cyrl-CS"/>
        </w:rPr>
        <w:t>.</w:t>
      </w:r>
      <w:r>
        <w:rPr>
          <w:rFonts w:cs="Arial"/>
          <w:sz w:val="20"/>
          <w:szCs w:val="20"/>
          <w:lang w:val="sr-Cyrl-CS"/>
        </w:rPr>
        <w:t>ek</w:t>
      </w:r>
      <w:r w:rsidR="00671568" w:rsidRPr="00FB5F39">
        <w:rPr>
          <w:rFonts w:cs="Arial"/>
          <w:sz w:val="20"/>
          <w:szCs w:val="20"/>
          <w:lang w:val="sr-Cyrl-CS"/>
        </w:rPr>
        <w:t>.</w:t>
      </w:r>
    </w:p>
    <w:p w:rsidR="00671568" w:rsidRPr="00FB5F39" w:rsidRDefault="009A2F50" w:rsidP="00CA3671">
      <w:pPr>
        <w:spacing w:line="276" w:lineRule="auto"/>
        <w:ind w:right="12" w:firstLine="0"/>
        <w:rPr>
          <w:rFonts w:cs="Arial"/>
          <w:sz w:val="20"/>
          <w:szCs w:val="20"/>
          <w:lang w:val="sr-Cyrl-CS"/>
        </w:rPr>
      </w:pPr>
      <w:r>
        <w:rPr>
          <w:rFonts w:cs="Arial"/>
          <w:sz w:val="20"/>
          <w:szCs w:val="20"/>
          <w:lang w:val="sr-Cyrl-CS"/>
        </w:rPr>
        <w:t>Na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osnovu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člana</w:t>
      </w:r>
      <w:r w:rsidR="00671568" w:rsidRPr="00FB5F39">
        <w:rPr>
          <w:rFonts w:cs="Arial"/>
          <w:sz w:val="20"/>
          <w:szCs w:val="20"/>
          <w:lang w:val="sr-Cyrl-CS"/>
        </w:rPr>
        <w:t xml:space="preserve"> 59. </w:t>
      </w:r>
      <w:r>
        <w:rPr>
          <w:rFonts w:cs="Arial"/>
          <w:sz w:val="20"/>
          <w:szCs w:val="20"/>
          <w:lang w:val="sr-Cyrl-CS"/>
        </w:rPr>
        <w:t>Zakona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lokalnoj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samoupravi</w:t>
      </w:r>
      <w:r w:rsidR="00671568" w:rsidRPr="00FB5F39">
        <w:rPr>
          <w:rFonts w:cs="Arial"/>
          <w:sz w:val="20"/>
          <w:szCs w:val="20"/>
          <w:lang w:val="sr-Cyrl-CS"/>
        </w:rPr>
        <w:t xml:space="preserve"> („</w:t>
      </w:r>
      <w:r>
        <w:rPr>
          <w:rFonts w:cs="Arial"/>
          <w:sz w:val="20"/>
          <w:szCs w:val="20"/>
          <w:lang w:val="sr-Cyrl-CS"/>
        </w:rPr>
        <w:t>Službeni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glasnik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Republike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Srpske</w:t>
      </w:r>
      <w:r w:rsidR="00671568" w:rsidRPr="00FB5F39">
        <w:rPr>
          <w:rFonts w:cs="Arial"/>
          <w:sz w:val="20"/>
          <w:szCs w:val="20"/>
          <w:lang w:val="sr-Cyrl-CS"/>
        </w:rPr>
        <w:t xml:space="preserve">“, </w:t>
      </w:r>
      <w:r>
        <w:rPr>
          <w:rFonts w:cs="Arial"/>
          <w:sz w:val="20"/>
          <w:szCs w:val="20"/>
          <w:lang w:val="sr-Cyrl-CS"/>
        </w:rPr>
        <w:t>broj</w:t>
      </w:r>
      <w:r w:rsidR="00671568" w:rsidRPr="00FB5F39">
        <w:rPr>
          <w:rFonts w:cs="Arial"/>
          <w:sz w:val="20"/>
          <w:szCs w:val="20"/>
          <w:lang w:val="sr-Cyrl-CS"/>
        </w:rPr>
        <w:t xml:space="preserve"> 97/16) </w:t>
      </w:r>
      <w:r>
        <w:rPr>
          <w:rFonts w:cs="Arial"/>
          <w:sz w:val="20"/>
          <w:szCs w:val="20"/>
          <w:lang w:val="sr-Cyrl-CS"/>
        </w:rPr>
        <w:t>i</w:t>
      </w:r>
      <w:r w:rsidR="00671568" w:rsidRPr="00FB5F39">
        <w:rPr>
          <w:rFonts w:cs="Arial"/>
          <w:sz w:val="20"/>
          <w:szCs w:val="20"/>
          <w:lang w:val="sr-Cyrl-CS"/>
        </w:rPr>
        <w:t xml:space="preserve">  </w:t>
      </w:r>
      <w:r>
        <w:rPr>
          <w:rFonts w:cs="Arial"/>
          <w:sz w:val="20"/>
          <w:szCs w:val="20"/>
          <w:lang w:val="sr-Cyrl-CS"/>
        </w:rPr>
        <w:t>člana</w:t>
      </w:r>
      <w:r w:rsidR="00671568" w:rsidRPr="00FB5F39">
        <w:rPr>
          <w:rFonts w:cs="Arial"/>
          <w:sz w:val="20"/>
          <w:szCs w:val="20"/>
          <w:lang w:val="sr-Cyrl-CS"/>
        </w:rPr>
        <w:t xml:space="preserve"> 68. </w:t>
      </w:r>
      <w:r>
        <w:rPr>
          <w:rFonts w:cs="Arial"/>
          <w:sz w:val="20"/>
          <w:szCs w:val="20"/>
          <w:lang w:val="sr-Cyrl-CS"/>
        </w:rPr>
        <w:t>Statuta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opštine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Ugljevik</w:t>
      </w:r>
      <w:r w:rsidR="00671568" w:rsidRPr="00FB5F39">
        <w:rPr>
          <w:rFonts w:cs="Arial"/>
          <w:sz w:val="20"/>
          <w:szCs w:val="20"/>
          <w:lang w:val="sr-Cyrl-CS"/>
        </w:rPr>
        <w:t xml:space="preserve"> („</w:t>
      </w:r>
      <w:r>
        <w:rPr>
          <w:rFonts w:cs="Arial"/>
          <w:sz w:val="20"/>
          <w:szCs w:val="20"/>
          <w:lang w:val="sr-Cyrl-CS"/>
        </w:rPr>
        <w:t>Službeni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bilten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opštine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Ugljevik</w:t>
      </w:r>
      <w:r w:rsidR="00671568" w:rsidRPr="00FB5F39">
        <w:rPr>
          <w:rFonts w:cs="Arial"/>
          <w:sz w:val="20"/>
          <w:szCs w:val="20"/>
          <w:lang w:val="sr-Cyrl-CS"/>
        </w:rPr>
        <w:t xml:space="preserve">“, </w:t>
      </w:r>
      <w:r>
        <w:rPr>
          <w:rFonts w:cs="Arial"/>
          <w:sz w:val="20"/>
          <w:szCs w:val="20"/>
          <w:lang w:val="sr-Cyrl-CS"/>
        </w:rPr>
        <w:t>broj</w:t>
      </w:r>
      <w:r w:rsidR="00671568" w:rsidRPr="00FB5F39">
        <w:rPr>
          <w:rFonts w:cs="Arial"/>
          <w:sz w:val="20"/>
          <w:szCs w:val="20"/>
          <w:lang w:val="sr-Cyrl-CS"/>
        </w:rPr>
        <w:t xml:space="preserve"> 7/17) </w:t>
      </w:r>
      <w:r>
        <w:rPr>
          <w:rFonts w:cs="Arial"/>
          <w:sz w:val="20"/>
          <w:szCs w:val="20"/>
          <w:lang w:val="sr-Cyrl-CS"/>
        </w:rPr>
        <w:t>i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člana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 w:rsidR="00671568" w:rsidRPr="00FB5F39">
        <w:rPr>
          <w:rFonts w:cs="Arial"/>
          <w:sz w:val="20"/>
          <w:szCs w:val="20"/>
          <w:lang w:val="sr-Latn-BA"/>
        </w:rPr>
        <w:t xml:space="preserve">8. </w:t>
      </w:r>
      <w:r>
        <w:rPr>
          <w:rFonts w:cs="Arial"/>
          <w:sz w:val="20"/>
          <w:szCs w:val="20"/>
        </w:rPr>
        <w:t>i</w:t>
      </w:r>
      <w:r w:rsidR="00671568" w:rsidRPr="00FB5F39">
        <w:rPr>
          <w:rFonts w:cs="Arial"/>
          <w:sz w:val="20"/>
          <w:szCs w:val="20"/>
        </w:rPr>
        <w:t xml:space="preserve"> </w:t>
      </w:r>
      <w:r w:rsidR="00671568" w:rsidRPr="00FB5F39">
        <w:rPr>
          <w:rFonts w:cs="Arial"/>
          <w:sz w:val="20"/>
          <w:szCs w:val="20"/>
          <w:lang w:val="sr-Cyrl-CS"/>
        </w:rPr>
        <w:t xml:space="preserve">10. </w:t>
      </w:r>
      <w:r>
        <w:rPr>
          <w:rFonts w:cs="Arial"/>
          <w:sz w:val="20"/>
          <w:szCs w:val="20"/>
          <w:lang w:val="sr-Cyrl-CS"/>
        </w:rPr>
        <w:t>Odluke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izvršenju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budžeta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opštine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Ugljevik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za</w:t>
      </w:r>
      <w:r w:rsidR="00671568" w:rsidRPr="00FB5F39">
        <w:rPr>
          <w:rFonts w:cs="Arial"/>
          <w:sz w:val="20"/>
          <w:szCs w:val="20"/>
          <w:lang w:val="sr-Cyrl-CS"/>
        </w:rPr>
        <w:t xml:space="preserve"> 2023. </w:t>
      </w:r>
      <w:r>
        <w:rPr>
          <w:rFonts w:cs="Arial"/>
          <w:sz w:val="20"/>
          <w:szCs w:val="20"/>
          <w:lang w:val="sr-Cyrl-CS"/>
        </w:rPr>
        <w:t>godinu</w:t>
      </w:r>
      <w:r w:rsidR="00671568" w:rsidRPr="00FB5F39">
        <w:rPr>
          <w:rFonts w:cs="Arial"/>
          <w:sz w:val="20"/>
          <w:szCs w:val="20"/>
          <w:lang w:val="sr-Cyrl-CS"/>
        </w:rPr>
        <w:t xml:space="preserve">, </w:t>
      </w:r>
      <w:r>
        <w:rPr>
          <w:rFonts w:cs="Arial"/>
          <w:sz w:val="20"/>
          <w:szCs w:val="20"/>
          <w:lang w:val="sr-Cyrl-CS"/>
        </w:rPr>
        <w:t>Načelnik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opštine</w:t>
      </w:r>
      <w:r w:rsidR="00671568" w:rsidRPr="00FB5F39">
        <w:rPr>
          <w:rFonts w:cs="Arial"/>
          <w:sz w:val="20"/>
          <w:szCs w:val="20"/>
          <w:lang w:val="sr-Cyrl-CS"/>
        </w:rPr>
        <w:t xml:space="preserve">  </w:t>
      </w:r>
      <w:r>
        <w:rPr>
          <w:rFonts w:cs="Arial"/>
          <w:sz w:val="20"/>
          <w:szCs w:val="20"/>
          <w:lang w:val="sr-Cyrl-CS"/>
        </w:rPr>
        <w:t>Ugljevik</w:t>
      </w:r>
      <w:r w:rsidR="00671568" w:rsidRPr="00FB5F39">
        <w:rPr>
          <w:rFonts w:cs="Arial"/>
          <w:sz w:val="20"/>
          <w:szCs w:val="20"/>
          <w:lang w:val="sr-Cyrl-CS"/>
        </w:rPr>
        <w:t xml:space="preserve">, </w:t>
      </w:r>
      <w:r>
        <w:rPr>
          <w:rFonts w:cs="Arial"/>
          <w:sz w:val="20"/>
          <w:szCs w:val="20"/>
          <w:lang w:val="sr-Cyrl-CS"/>
        </w:rPr>
        <w:t>donosi</w:t>
      </w:r>
      <w:r w:rsidR="00671568" w:rsidRPr="00FB5F39">
        <w:rPr>
          <w:rFonts w:cs="Arial"/>
          <w:sz w:val="20"/>
          <w:szCs w:val="20"/>
          <w:lang w:val="sr-Cyrl-CS"/>
        </w:rPr>
        <w:t>:</w:t>
      </w:r>
    </w:p>
    <w:p w:rsidR="00671568" w:rsidRPr="00FB5F39" w:rsidRDefault="00671568" w:rsidP="00CA3671">
      <w:pPr>
        <w:ind w:right="12" w:firstLine="0"/>
        <w:rPr>
          <w:rFonts w:cs="Arial"/>
          <w:sz w:val="20"/>
          <w:szCs w:val="20"/>
        </w:rPr>
      </w:pPr>
    </w:p>
    <w:p w:rsidR="00671568" w:rsidRPr="00FB5F39" w:rsidRDefault="009A2F50" w:rsidP="00CA3671">
      <w:pPr>
        <w:ind w:right="12" w:firstLine="0"/>
        <w:jc w:val="center"/>
        <w:rPr>
          <w:rFonts w:cs="Arial"/>
          <w:sz w:val="20"/>
          <w:szCs w:val="20"/>
          <w:lang w:val="sr-Cyrl-CS"/>
        </w:rPr>
      </w:pPr>
      <w:r>
        <w:rPr>
          <w:rFonts w:cs="Arial"/>
          <w:sz w:val="20"/>
          <w:szCs w:val="20"/>
          <w:lang w:val="sr-Cyrl-CS"/>
        </w:rPr>
        <w:t>R J E Š E NJ E</w:t>
      </w:r>
    </w:p>
    <w:p w:rsidR="00671568" w:rsidRPr="00FB5F39" w:rsidRDefault="00671568" w:rsidP="00CA3671">
      <w:pPr>
        <w:ind w:right="12" w:firstLine="0"/>
        <w:jc w:val="center"/>
        <w:rPr>
          <w:rFonts w:cs="Arial"/>
          <w:sz w:val="20"/>
          <w:szCs w:val="20"/>
          <w:lang w:val="sr-Cyrl-RS"/>
        </w:rPr>
      </w:pPr>
      <w:r w:rsidRPr="00FB5F39">
        <w:rPr>
          <w:rFonts w:cs="Arial"/>
          <w:sz w:val="20"/>
          <w:szCs w:val="20"/>
        </w:rPr>
        <w:t>I</w:t>
      </w:r>
    </w:p>
    <w:p w:rsidR="00671568" w:rsidRPr="00FB5F39" w:rsidRDefault="00671568" w:rsidP="00CA3671">
      <w:pPr>
        <w:ind w:right="12" w:firstLine="0"/>
        <w:rPr>
          <w:rFonts w:cs="Arial"/>
          <w:sz w:val="20"/>
          <w:szCs w:val="20"/>
          <w:lang w:val="sr-Cyrl-RS"/>
        </w:rPr>
      </w:pPr>
      <w:r w:rsidRPr="00FB5F39">
        <w:rPr>
          <w:rFonts w:cs="Arial"/>
          <w:sz w:val="20"/>
          <w:szCs w:val="20"/>
        </w:rPr>
        <w:t>O</w:t>
      </w:r>
      <w:r w:rsidR="009A2F50">
        <w:rPr>
          <w:rFonts w:cs="Arial"/>
          <w:sz w:val="20"/>
          <w:szCs w:val="20"/>
        </w:rPr>
        <w:t>dobrava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budžetskom</w:t>
      </w:r>
      <w:r w:rsidRPr="00FB5F39">
        <w:rPr>
          <w:rFonts w:cs="Arial"/>
          <w:sz w:val="20"/>
          <w:szCs w:val="20"/>
        </w:rPr>
        <w:t xml:space="preserve">  </w:t>
      </w:r>
      <w:r w:rsidR="009A2F50">
        <w:rPr>
          <w:rFonts w:cs="Arial"/>
          <w:sz w:val="20"/>
          <w:szCs w:val="20"/>
        </w:rPr>
        <w:t>korisniku</w:t>
      </w:r>
      <w:r w:rsidRPr="00FB5F39">
        <w:rPr>
          <w:rFonts w:cs="Arial"/>
          <w:sz w:val="20"/>
          <w:szCs w:val="20"/>
        </w:rPr>
        <w:t xml:space="preserve"> </w:t>
      </w:r>
      <w:r w:rsidRPr="00FB5F39">
        <w:rPr>
          <w:rFonts w:cs="Arial"/>
          <w:sz w:val="20"/>
          <w:szCs w:val="20"/>
          <w:lang w:val="sr-Latn-BA"/>
        </w:rPr>
        <w:t xml:space="preserve"> </w:t>
      </w:r>
      <w:r w:rsidR="009A2F50">
        <w:rPr>
          <w:rFonts w:cs="Arial"/>
          <w:sz w:val="20"/>
          <w:szCs w:val="20"/>
          <w:lang w:val="sr-Cyrl-RS"/>
        </w:rPr>
        <w:t>Opštinskoj</w:t>
      </w:r>
      <w:r w:rsidRPr="00FB5F39">
        <w:rPr>
          <w:rFonts w:cs="Arial"/>
          <w:sz w:val="20"/>
          <w:szCs w:val="20"/>
          <w:lang w:val="sr-Cyrl-RS"/>
        </w:rPr>
        <w:t xml:space="preserve"> </w:t>
      </w:r>
      <w:r w:rsidR="009A2F50">
        <w:rPr>
          <w:rFonts w:cs="Arial"/>
          <w:sz w:val="20"/>
          <w:szCs w:val="20"/>
          <w:lang w:val="sr-Cyrl-RS"/>
        </w:rPr>
        <w:t>upravi</w:t>
      </w:r>
      <w:r w:rsidRPr="00FB5F39">
        <w:rPr>
          <w:rFonts w:cs="Arial"/>
          <w:sz w:val="20"/>
          <w:szCs w:val="20"/>
          <w:lang w:val="sr-Cyrl-RS"/>
        </w:rPr>
        <w:t xml:space="preserve"> </w:t>
      </w:r>
      <w:r w:rsidRPr="00FB5F39">
        <w:rPr>
          <w:rFonts w:cs="Arial"/>
          <w:sz w:val="20"/>
          <w:szCs w:val="20"/>
        </w:rPr>
        <w:t xml:space="preserve">, </w:t>
      </w:r>
      <w:r w:rsidR="009A2F50">
        <w:rPr>
          <w:rFonts w:cs="Arial"/>
          <w:sz w:val="20"/>
          <w:szCs w:val="20"/>
        </w:rPr>
        <w:t>da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mjesecu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  <w:lang w:val="sr-Cyrl-RS"/>
        </w:rPr>
        <w:t>DECEMBRU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može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izvršiti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realokacija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budžetskih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sredstava</w:t>
      </w:r>
      <w:r w:rsidRPr="00FB5F39">
        <w:rPr>
          <w:rFonts w:cs="Arial"/>
          <w:sz w:val="20"/>
          <w:szCs w:val="20"/>
        </w:rPr>
        <w:t>:</w:t>
      </w:r>
    </w:p>
    <w:p w:rsidR="00671568" w:rsidRPr="00FB5F39" w:rsidRDefault="00671568" w:rsidP="00CA3671">
      <w:pPr>
        <w:ind w:right="12" w:firstLine="0"/>
        <w:rPr>
          <w:rFonts w:cs="Arial"/>
          <w:sz w:val="20"/>
          <w:szCs w:val="20"/>
          <w:lang w:val="sr-Latn-BA"/>
        </w:rPr>
      </w:pPr>
    </w:p>
    <w:p w:rsidR="00671568" w:rsidRPr="00FB5F39" w:rsidRDefault="009A2F50" w:rsidP="00CA3671">
      <w:pPr>
        <w:ind w:right="12"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Sa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pozicije</w:t>
      </w:r>
      <w:r w:rsidR="00671568" w:rsidRPr="00FB5F39">
        <w:rPr>
          <w:rFonts w:cs="Arial"/>
          <w:sz w:val="20"/>
          <w:szCs w:val="20"/>
        </w:rPr>
        <w:t xml:space="preserve"> :</w:t>
      </w:r>
    </w:p>
    <w:p w:rsidR="00671568" w:rsidRPr="00FB5F39" w:rsidRDefault="00671568" w:rsidP="00CA3671">
      <w:pPr>
        <w:ind w:right="12" w:firstLine="0"/>
        <w:jc w:val="left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>-413300-</w:t>
      </w:r>
      <w:r w:rsidR="009A2F50">
        <w:rPr>
          <w:rFonts w:cs="Arial"/>
          <w:sz w:val="20"/>
          <w:szCs w:val="20"/>
        </w:rPr>
        <w:t>Rashodi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po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osnovu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kamata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na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kredite</w:t>
      </w:r>
      <w:r w:rsidRPr="00FB5F39">
        <w:rPr>
          <w:rFonts w:cs="Arial"/>
          <w:sz w:val="20"/>
          <w:szCs w:val="20"/>
        </w:rPr>
        <w:t>............</w:t>
      </w:r>
      <w:r w:rsidR="00CA3671">
        <w:rPr>
          <w:rFonts w:cs="Arial"/>
          <w:sz w:val="20"/>
          <w:szCs w:val="20"/>
          <w:lang w:val="sr-Latn-BA"/>
        </w:rPr>
        <w:t>.......</w:t>
      </w:r>
      <w:r w:rsidR="00001355">
        <w:rPr>
          <w:rFonts w:cs="Arial"/>
          <w:sz w:val="20"/>
          <w:szCs w:val="20"/>
        </w:rPr>
        <w:t>..</w:t>
      </w:r>
      <w:r w:rsidRPr="00FB5F39">
        <w:rPr>
          <w:rFonts w:cs="Arial"/>
          <w:sz w:val="20"/>
          <w:szCs w:val="20"/>
        </w:rPr>
        <w:t>................................8.886,00</w:t>
      </w:r>
      <w:r w:rsidR="009A2F50">
        <w:rPr>
          <w:rFonts w:cs="Arial"/>
          <w:sz w:val="20"/>
          <w:szCs w:val="20"/>
        </w:rPr>
        <w:t>KM</w:t>
      </w:r>
    </w:p>
    <w:p w:rsidR="00671568" w:rsidRPr="00FB5F39" w:rsidRDefault="00671568" w:rsidP="00CA3671">
      <w:pPr>
        <w:ind w:right="12" w:firstLine="0"/>
        <w:jc w:val="left"/>
        <w:rPr>
          <w:rFonts w:cs="Arial"/>
          <w:sz w:val="20"/>
          <w:szCs w:val="20"/>
        </w:rPr>
      </w:pPr>
    </w:p>
    <w:p w:rsidR="00671568" w:rsidRPr="00FB5F39" w:rsidRDefault="009A2F50" w:rsidP="00CA3671">
      <w:pPr>
        <w:ind w:right="12" w:firstLine="0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Na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pozicije</w:t>
      </w:r>
      <w:r w:rsidR="00671568" w:rsidRPr="00FB5F39">
        <w:rPr>
          <w:rFonts w:cs="Arial"/>
          <w:sz w:val="20"/>
          <w:szCs w:val="20"/>
        </w:rPr>
        <w:t xml:space="preserve">: </w:t>
      </w:r>
    </w:p>
    <w:p w:rsidR="00671568" w:rsidRPr="00FB5F39" w:rsidRDefault="00671568" w:rsidP="00CA3671">
      <w:pPr>
        <w:ind w:right="12" w:firstLine="0"/>
        <w:jc w:val="left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>-419100</w:t>
      </w:r>
      <w:r w:rsidR="00001355">
        <w:rPr>
          <w:rFonts w:cs="Arial"/>
          <w:sz w:val="20"/>
          <w:szCs w:val="20"/>
        </w:rPr>
        <w:t>-</w:t>
      </w:r>
      <w:r w:rsidR="009A2F50">
        <w:rPr>
          <w:rFonts w:cs="Arial"/>
          <w:sz w:val="20"/>
          <w:szCs w:val="20"/>
        </w:rPr>
        <w:t>Rashodi</w:t>
      </w:r>
      <w:r w:rsidR="00001355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po</w:t>
      </w:r>
      <w:r w:rsidR="00001355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sudskim</w:t>
      </w:r>
      <w:r w:rsidR="00001355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rješenji</w:t>
      </w:r>
      <w:r w:rsidR="00ED5A44">
        <w:rPr>
          <w:rFonts w:cs="Arial"/>
          <w:sz w:val="20"/>
          <w:szCs w:val="20"/>
          <w:lang w:val="sr-Latn-BA"/>
        </w:rPr>
        <w:t>...</w:t>
      </w:r>
      <w:r w:rsidRPr="00FB5F39">
        <w:rPr>
          <w:rFonts w:cs="Arial"/>
          <w:sz w:val="20"/>
          <w:szCs w:val="20"/>
        </w:rPr>
        <w:t>.8.886,00</w:t>
      </w:r>
      <w:r w:rsidR="009A2F50">
        <w:rPr>
          <w:rFonts w:cs="Arial"/>
          <w:sz w:val="20"/>
          <w:szCs w:val="20"/>
        </w:rPr>
        <w:t>KM</w:t>
      </w:r>
    </w:p>
    <w:p w:rsidR="00671568" w:rsidRPr="00FB5F39" w:rsidRDefault="00671568" w:rsidP="00CA3671">
      <w:pPr>
        <w:ind w:right="12" w:firstLine="0"/>
        <w:jc w:val="left"/>
        <w:rPr>
          <w:rFonts w:cs="Arial"/>
          <w:sz w:val="20"/>
          <w:szCs w:val="20"/>
        </w:rPr>
      </w:pPr>
    </w:p>
    <w:p w:rsidR="00671568" w:rsidRPr="00FB5F39" w:rsidRDefault="00671568" w:rsidP="00CA3671">
      <w:pPr>
        <w:ind w:right="12" w:firstLine="0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ab/>
      </w:r>
      <w:r w:rsidR="009A2F50">
        <w:rPr>
          <w:rFonts w:cs="Arial"/>
          <w:sz w:val="20"/>
          <w:szCs w:val="20"/>
        </w:rPr>
        <w:t>Nalaže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službi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budžeta</w:t>
      </w:r>
      <w:r w:rsidRPr="00FB5F39">
        <w:rPr>
          <w:rFonts w:cs="Arial"/>
          <w:sz w:val="20"/>
          <w:szCs w:val="20"/>
        </w:rPr>
        <w:t xml:space="preserve">, </w:t>
      </w:r>
      <w:r w:rsidR="009A2F50">
        <w:rPr>
          <w:rFonts w:cs="Arial"/>
          <w:sz w:val="20"/>
          <w:szCs w:val="20"/>
        </w:rPr>
        <w:t>tj</w:t>
      </w:r>
      <w:r w:rsidRPr="00FB5F39">
        <w:rPr>
          <w:rFonts w:cs="Arial"/>
          <w:sz w:val="20"/>
          <w:szCs w:val="20"/>
        </w:rPr>
        <w:t>.</w:t>
      </w:r>
      <w:r w:rsidR="009A2F50">
        <w:rPr>
          <w:rFonts w:cs="Arial"/>
          <w:sz w:val="20"/>
          <w:szCs w:val="20"/>
        </w:rPr>
        <w:t>službeniku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zaduženom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unos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operativnog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budžeta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da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može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na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osnovu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ovog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Rješenja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izvršiti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unos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iste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pozicije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po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tački</w:t>
      </w:r>
      <w:r w:rsidRPr="00FB5F39">
        <w:rPr>
          <w:rFonts w:cs="Arial"/>
          <w:sz w:val="20"/>
          <w:szCs w:val="20"/>
        </w:rPr>
        <w:t xml:space="preserve"> 1 </w:t>
      </w:r>
      <w:r w:rsidR="009A2F50">
        <w:rPr>
          <w:rFonts w:cs="Arial"/>
          <w:sz w:val="20"/>
          <w:szCs w:val="20"/>
        </w:rPr>
        <w:t>ovog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Rješenja</w:t>
      </w:r>
      <w:r w:rsidRPr="00FB5F39">
        <w:rPr>
          <w:rFonts w:cs="Arial"/>
          <w:sz w:val="20"/>
          <w:szCs w:val="20"/>
        </w:rPr>
        <w:t>.</w:t>
      </w:r>
    </w:p>
    <w:p w:rsidR="00671568" w:rsidRPr="00FB5F39" w:rsidRDefault="00671568" w:rsidP="00CA3671">
      <w:pPr>
        <w:ind w:right="12" w:firstLine="0"/>
        <w:jc w:val="center"/>
        <w:rPr>
          <w:rStyle w:val="Emphasis"/>
          <w:rFonts w:cs="Arial"/>
          <w:i w:val="0"/>
          <w:sz w:val="20"/>
          <w:szCs w:val="20"/>
        </w:rPr>
      </w:pPr>
      <w:r w:rsidRPr="00FB5F39">
        <w:rPr>
          <w:rStyle w:val="Emphasis"/>
          <w:rFonts w:cs="Arial"/>
          <w:i w:val="0"/>
          <w:sz w:val="20"/>
          <w:szCs w:val="20"/>
        </w:rPr>
        <w:t>III</w:t>
      </w:r>
    </w:p>
    <w:p w:rsidR="00671568" w:rsidRPr="00FB5F39" w:rsidRDefault="00671568" w:rsidP="00CA3671">
      <w:pPr>
        <w:ind w:right="12" w:firstLine="0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ab/>
      </w:r>
      <w:r w:rsidR="009A2F50">
        <w:rPr>
          <w:rFonts w:cs="Arial"/>
          <w:sz w:val="20"/>
          <w:szCs w:val="20"/>
        </w:rPr>
        <w:t>Ovo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Rješenje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stupa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na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snagu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danom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donošenja</w:t>
      </w:r>
      <w:r w:rsidRPr="00FB5F39">
        <w:rPr>
          <w:rFonts w:cs="Arial"/>
          <w:sz w:val="20"/>
          <w:szCs w:val="20"/>
        </w:rPr>
        <w:t xml:space="preserve">, </w:t>
      </w:r>
      <w:r w:rsidR="009A2F50">
        <w:rPr>
          <w:rFonts w:cs="Arial"/>
          <w:sz w:val="20"/>
          <w:szCs w:val="20"/>
        </w:rPr>
        <w:t>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isto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će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objaviti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</w:t>
      </w:r>
      <w:r w:rsidRPr="00FB5F39">
        <w:rPr>
          <w:rFonts w:cs="Arial"/>
          <w:sz w:val="20"/>
          <w:szCs w:val="20"/>
        </w:rPr>
        <w:t xml:space="preserve"> „</w:t>
      </w:r>
      <w:r w:rsidR="009A2F50">
        <w:rPr>
          <w:rFonts w:cs="Arial"/>
          <w:sz w:val="20"/>
          <w:szCs w:val="20"/>
        </w:rPr>
        <w:t>Službenom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biltenu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opštine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Ugljevik</w:t>
      </w:r>
      <w:r w:rsidRPr="00FB5F39">
        <w:rPr>
          <w:rFonts w:cs="Arial"/>
          <w:sz w:val="20"/>
          <w:szCs w:val="20"/>
        </w:rPr>
        <w:t xml:space="preserve">“. </w:t>
      </w:r>
    </w:p>
    <w:p w:rsidR="00671568" w:rsidRPr="00FB5F39" w:rsidRDefault="00671568" w:rsidP="00CA3671">
      <w:pPr>
        <w:ind w:right="12" w:firstLine="0"/>
        <w:rPr>
          <w:rFonts w:cs="Arial"/>
          <w:sz w:val="20"/>
          <w:szCs w:val="20"/>
        </w:rPr>
      </w:pPr>
    </w:p>
    <w:p w:rsidR="00671568" w:rsidRPr="00CA3671" w:rsidRDefault="009A2F50" w:rsidP="00CA3671">
      <w:pPr>
        <w:ind w:right="12" w:firstLine="0"/>
        <w:jc w:val="left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REPUBLIKA</w:t>
      </w:r>
      <w:r w:rsidR="00671568" w:rsidRPr="00CA3671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SRPSKA</w:t>
      </w:r>
    </w:p>
    <w:p w:rsidR="00671568" w:rsidRPr="00CA3671" w:rsidRDefault="009A2F50" w:rsidP="00CA3671">
      <w:pPr>
        <w:ind w:right="12" w:firstLine="0"/>
        <w:jc w:val="left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OPŠTINA</w:t>
      </w:r>
      <w:r w:rsidR="00671568" w:rsidRPr="00CA3671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UGLjEVIK</w:t>
      </w:r>
      <w:r w:rsidR="00671568" w:rsidRPr="00CA3671">
        <w:rPr>
          <w:rFonts w:cs="Arial"/>
          <w:sz w:val="18"/>
          <w:szCs w:val="18"/>
          <w:lang w:val="sr-Cyrl-CS"/>
        </w:rPr>
        <w:t xml:space="preserve">                                    </w:t>
      </w:r>
    </w:p>
    <w:p w:rsidR="00671568" w:rsidRPr="00CA3671" w:rsidRDefault="009A2F50" w:rsidP="00CA3671">
      <w:pPr>
        <w:ind w:right="12" w:firstLine="0"/>
        <w:jc w:val="left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NAČELNIK</w:t>
      </w:r>
      <w:r w:rsidR="00671568" w:rsidRPr="00CA3671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OPŠTINE</w:t>
      </w:r>
      <w:r w:rsidR="00671568" w:rsidRPr="00CA3671">
        <w:rPr>
          <w:rFonts w:cs="Arial"/>
          <w:sz w:val="18"/>
          <w:szCs w:val="18"/>
          <w:lang w:val="sr-Cyrl-CS"/>
        </w:rPr>
        <w:t xml:space="preserve">                                                                                                                </w:t>
      </w:r>
    </w:p>
    <w:p w:rsidR="00671568" w:rsidRPr="00CA3671" w:rsidRDefault="009A2F50" w:rsidP="00CA3671">
      <w:pPr>
        <w:ind w:right="12" w:firstLine="0"/>
        <w:jc w:val="left"/>
        <w:rPr>
          <w:rFonts w:cs="Arial"/>
          <w:sz w:val="18"/>
          <w:szCs w:val="18"/>
          <w:lang w:val="sr-Latn-BA"/>
        </w:rPr>
      </w:pPr>
      <w:r>
        <w:rPr>
          <w:rFonts w:cs="Arial"/>
          <w:sz w:val="18"/>
          <w:szCs w:val="18"/>
          <w:lang w:val="sr-Cyrl-CS"/>
        </w:rPr>
        <w:t>Broj</w:t>
      </w:r>
      <w:r w:rsidR="00671568" w:rsidRPr="00CA3671">
        <w:rPr>
          <w:rFonts w:cs="Arial"/>
          <w:sz w:val="18"/>
          <w:szCs w:val="18"/>
          <w:lang w:val="sr-Cyrl-CS"/>
        </w:rPr>
        <w:t>: 02/4-40-</w:t>
      </w:r>
      <w:r w:rsidR="00886E82">
        <w:rPr>
          <w:rFonts w:cs="Arial"/>
          <w:sz w:val="18"/>
          <w:szCs w:val="18"/>
          <w:lang w:val="sr-Cyrl-CS"/>
        </w:rPr>
        <w:t xml:space="preserve"> 25</w:t>
      </w:r>
      <w:r w:rsidR="00671568" w:rsidRPr="00CA3671">
        <w:rPr>
          <w:rFonts w:cs="Arial"/>
          <w:sz w:val="18"/>
          <w:szCs w:val="18"/>
          <w:lang w:val="sr-Cyrl-CS"/>
        </w:rPr>
        <w:t xml:space="preserve"> /24      </w:t>
      </w:r>
      <w:r w:rsidR="00671568" w:rsidRPr="00CA3671">
        <w:rPr>
          <w:rFonts w:cs="Arial"/>
          <w:sz w:val="18"/>
          <w:szCs w:val="18"/>
        </w:rPr>
        <w:t xml:space="preserve">  </w:t>
      </w:r>
      <w:r w:rsidR="00CA3671">
        <w:rPr>
          <w:rFonts w:cs="Arial"/>
          <w:sz w:val="18"/>
          <w:szCs w:val="18"/>
          <w:lang w:val="sr-Cyrl-CS"/>
        </w:rPr>
        <w:t xml:space="preserve">          </w:t>
      </w:r>
      <w:r>
        <w:rPr>
          <w:rFonts w:cs="Arial"/>
          <w:sz w:val="18"/>
          <w:szCs w:val="18"/>
          <w:lang w:val="sr-Cyrl-CS"/>
        </w:rPr>
        <w:t>NAČELNIK</w:t>
      </w:r>
      <w:r w:rsidR="00671568" w:rsidRPr="00CA3671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OPŠTINE</w:t>
      </w:r>
      <w:r w:rsidR="00671568" w:rsidRPr="00CA3671">
        <w:rPr>
          <w:rFonts w:cs="Arial"/>
          <w:sz w:val="18"/>
          <w:szCs w:val="18"/>
          <w:lang w:val="sr-Cyrl-CS"/>
        </w:rPr>
        <w:t xml:space="preserve">                                   </w:t>
      </w:r>
    </w:p>
    <w:p w:rsidR="00671568" w:rsidRPr="00CA3671" w:rsidRDefault="009A2F50" w:rsidP="00CA3671">
      <w:pPr>
        <w:pBdr>
          <w:bottom w:val="single" w:sz="6" w:space="1" w:color="auto"/>
        </w:pBdr>
        <w:ind w:right="12" w:firstLine="0"/>
        <w:jc w:val="left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Datum</w:t>
      </w:r>
      <w:r w:rsidR="00671568" w:rsidRPr="00CA3671">
        <w:rPr>
          <w:rFonts w:cs="Arial"/>
          <w:sz w:val="18"/>
          <w:szCs w:val="18"/>
          <w:lang w:val="sr-Cyrl-CS"/>
        </w:rPr>
        <w:t>:05.01.2024</w:t>
      </w:r>
      <w:r w:rsidR="00671568" w:rsidRPr="00CA3671">
        <w:rPr>
          <w:rFonts w:cs="Arial"/>
          <w:sz w:val="18"/>
          <w:szCs w:val="18"/>
        </w:rPr>
        <w:t>.</w:t>
      </w:r>
      <w:r>
        <w:rPr>
          <w:rFonts w:cs="Arial"/>
          <w:sz w:val="18"/>
          <w:szCs w:val="18"/>
          <w:lang w:val="sr-Cyrl-CS"/>
        </w:rPr>
        <w:t>god</w:t>
      </w:r>
      <w:r w:rsidR="00671568" w:rsidRPr="00CA3671">
        <w:rPr>
          <w:rFonts w:cs="Arial"/>
          <w:sz w:val="18"/>
          <w:szCs w:val="18"/>
          <w:lang w:val="sr-Cyrl-CS"/>
        </w:rPr>
        <w:t xml:space="preserve">            </w:t>
      </w:r>
      <w:r w:rsidR="00CA3671">
        <w:rPr>
          <w:rFonts w:cs="Arial"/>
          <w:sz w:val="18"/>
          <w:szCs w:val="18"/>
          <w:lang w:val="sr-Cyrl-CS"/>
        </w:rPr>
        <w:t xml:space="preserve">    </w:t>
      </w:r>
      <w:r>
        <w:rPr>
          <w:rFonts w:cs="Arial"/>
          <w:sz w:val="18"/>
          <w:szCs w:val="18"/>
          <w:lang w:val="sr-Cyrl-CS"/>
        </w:rPr>
        <w:t>Vasilije</w:t>
      </w:r>
      <w:r w:rsidR="00671568" w:rsidRPr="00CA3671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Perić</w:t>
      </w:r>
      <w:r w:rsidR="00671568" w:rsidRPr="00CA3671">
        <w:rPr>
          <w:rFonts w:cs="Arial"/>
          <w:sz w:val="18"/>
          <w:szCs w:val="18"/>
          <w:lang w:val="sr-Cyrl-CS"/>
        </w:rPr>
        <w:t xml:space="preserve">, </w:t>
      </w:r>
      <w:r>
        <w:rPr>
          <w:rFonts w:cs="Arial"/>
          <w:sz w:val="18"/>
          <w:szCs w:val="18"/>
          <w:lang w:val="sr-Cyrl-CS"/>
        </w:rPr>
        <w:t>dipl</w:t>
      </w:r>
      <w:r w:rsidR="00671568" w:rsidRPr="00CA3671">
        <w:rPr>
          <w:rFonts w:cs="Arial"/>
          <w:sz w:val="18"/>
          <w:szCs w:val="18"/>
          <w:lang w:val="sr-Cyrl-CS"/>
        </w:rPr>
        <w:t>.</w:t>
      </w:r>
      <w:r>
        <w:rPr>
          <w:rFonts w:cs="Arial"/>
          <w:sz w:val="18"/>
          <w:szCs w:val="18"/>
          <w:lang w:val="sr-Cyrl-CS"/>
        </w:rPr>
        <w:t>ek</w:t>
      </w:r>
      <w:r w:rsidR="00671568" w:rsidRPr="00CA3671">
        <w:rPr>
          <w:rFonts w:cs="Arial"/>
          <w:sz w:val="18"/>
          <w:szCs w:val="18"/>
          <w:lang w:val="sr-Cyrl-CS"/>
        </w:rPr>
        <w:t>.</w:t>
      </w:r>
    </w:p>
    <w:p w:rsidR="00CA3671" w:rsidRDefault="00CA3671" w:rsidP="00CA3671">
      <w:pPr>
        <w:spacing w:line="276" w:lineRule="auto"/>
        <w:ind w:right="12" w:firstLine="0"/>
        <w:rPr>
          <w:rFonts w:cs="Arial"/>
          <w:sz w:val="20"/>
          <w:szCs w:val="20"/>
          <w:lang w:val="sr-Cyrl-CS"/>
        </w:rPr>
      </w:pPr>
    </w:p>
    <w:p w:rsidR="00671568" w:rsidRPr="00FB5F39" w:rsidRDefault="009A2F50" w:rsidP="00CA3671">
      <w:pPr>
        <w:spacing w:line="276" w:lineRule="auto"/>
        <w:ind w:right="12" w:firstLine="0"/>
        <w:rPr>
          <w:rFonts w:cs="Arial"/>
          <w:sz w:val="20"/>
          <w:szCs w:val="20"/>
          <w:lang w:val="sr-Cyrl-CS"/>
        </w:rPr>
      </w:pPr>
      <w:r>
        <w:rPr>
          <w:rFonts w:cs="Arial"/>
          <w:sz w:val="20"/>
          <w:szCs w:val="20"/>
          <w:lang w:val="sr-Cyrl-CS"/>
        </w:rPr>
        <w:t>Na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osnovu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člana</w:t>
      </w:r>
      <w:r w:rsidR="00671568" w:rsidRPr="00FB5F39">
        <w:rPr>
          <w:rFonts w:cs="Arial"/>
          <w:sz w:val="20"/>
          <w:szCs w:val="20"/>
          <w:lang w:val="sr-Cyrl-CS"/>
        </w:rPr>
        <w:t xml:space="preserve"> 59. </w:t>
      </w:r>
      <w:r>
        <w:rPr>
          <w:rFonts w:cs="Arial"/>
          <w:sz w:val="20"/>
          <w:szCs w:val="20"/>
          <w:lang w:val="sr-Cyrl-CS"/>
        </w:rPr>
        <w:t>Zakona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lokalnoj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samoupravi</w:t>
      </w:r>
      <w:r w:rsidR="00671568" w:rsidRPr="00FB5F39">
        <w:rPr>
          <w:rFonts w:cs="Arial"/>
          <w:sz w:val="20"/>
          <w:szCs w:val="20"/>
          <w:lang w:val="sr-Cyrl-CS"/>
        </w:rPr>
        <w:t xml:space="preserve"> („</w:t>
      </w:r>
      <w:r>
        <w:rPr>
          <w:rFonts w:cs="Arial"/>
          <w:sz w:val="20"/>
          <w:szCs w:val="20"/>
          <w:lang w:val="sr-Cyrl-CS"/>
        </w:rPr>
        <w:t>Službeni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glasnik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Republike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Srpske</w:t>
      </w:r>
      <w:r w:rsidR="00671568" w:rsidRPr="00FB5F39">
        <w:rPr>
          <w:rFonts w:cs="Arial"/>
          <w:sz w:val="20"/>
          <w:szCs w:val="20"/>
          <w:lang w:val="sr-Cyrl-CS"/>
        </w:rPr>
        <w:t xml:space="preserve">“, </w:t>
      </w:r>
      <w:r>
        <w:rPr>
          <w:rFonts w:cs="Arial"/>
          <w:sz w:val="20"/>
          <w:szCs w:val="20"/>
          <w:lang w:val="sr-Cyrl-CS"/>
        </w:rPr>
        <w:t>broj</w:t>
      </w:r>
      <w:r w:rsidR="00671568" w:rsidRPr="00FB5F39">
        <w:rPr>
          <w:rFonts w:cs="Arial"/>
          <w:sz w:val="20"/>
          <w:szCs w:val="20"/>
          <w:lang w:val="sr-Cyrl-CS"/>
        </w:rPr>
        <w:t xml:space="preserve"> 97/16) </w:t>
      </w:r>
      <w:r>
        <w:rPr>
          <w:rFonts w:cs="Arial"/>
          <w:sz w:val="20"/>
          <w:szCs w:val="20"/>
          <w:lang w:val="sr-Cyrl-CS"/>
        </w:rPr>
        <w:t>i</w:t>
      </w:r>
      <w:r w:rsidR="00671568" w:rsidRPr="00FB5F39">
        <w:rPr>
          <w:rFonts w:cs="Arial"/>
          <w:sz w:val="20"/>
          <w:szCs w:val="20"/>
          <w:lang w:val="sr-Cyrl-CS"/>
        </w:rPr>
        <w:t xml:space="preserve">  </w:t>
      </w:r>
      <w:r>
        <w:rPr>
          <w:rFonts w:cs="Arial"/>
          <w:sz w:val="20"/>
          <w:szCs w:val="20"/>
          <w:lang w:val="sr-Cyrl-CS"/>
        </w:rPr>
        <w:t>člana</w:t>
      </w:r>
      <w:r w:rsidR="00671568" w:rsidRPr="00FB5F39">
        <w:rPr>
          <w:rFonts w:cs="Arial"/>
          <w:sz w:val="20"/>
          <w:szCs w:val="20"/>
          <w:lang w:val="sr-Cyrl-CS"/>
        </w:rPr>
        <w:t xml:space="preserve"> 68. </w:t>
      </w:r>
      <w:r>
        <w:rPr>
          <w:rFonts w:cs="Arial"/>
          <w:sz w:val="20"/>
          <w:szCs w:val="20"/>
          <w:lang w:val="sr-Cyrl-CS"/>
        </w:rPr>
        <w:t>Statuta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opštine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Ugljevik</w:t>
      </w:r>
      <w:r w:rsidR="00671568" w:rsidRPr="00FB5F39">
        <w:rPr>
          <w:rFonts w:cs="Arial"/>
          <w:sz w:val="20"/>
          <w:szCs w:val="20"/>
          <w:lang w:val="sr-Cyrl-CS"/>
        </w:rPr>
        <w:t xml:space="preserve"> („</w:t>
      </w:r>
      <w:r>
        <w:rPr>
          <w:rFonts w:cs="Arial"/>
          <w:sz w:val="20"/>
          <w:szCs w:val="20"/>
          <w:lang w:val="sr-Cyrl-CS"/>
        </w:rPr>
        <w:t>Službeni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bilten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opštine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Ugljevik</w:t>
      </w:r>
      <w:r w:rsidR="00671568" w:rsidRPr="00FB5F39">
        <w:rPr>
          <w:rFonts w:cs="Arial"/>
          <w:sz w:val="20"/>
          <w:szCs w:val="20"/>
          <w:lang w:val="sr-Cyrl-CS"/>
        </w:rPr>
        <w:t xml:space="preserve">“, </w:t>
      </w:r>
      <w:r>
        <w:rPr>
          <w:rFonts w:cs="Arial"/>
          <w:sz w:val="20"/>
          <w:szCs w:val="20"/>
          <w:lang w:val="sr-Cyrl-CS"/>
        </w:rPr>
        <w:t>broj</w:t>
      </w:r>
      <w:r w:rsidR="00671568" w:rsidRPr="00FB5F39">
        <w:rPr>
          <w:rFonts w:cs="Arial"/>
          <w:sz w:val="20"/>
          <w:szCs w:val="20"/>
          <w:lang w:val="sr-Cyrl-CS"/>
        </w:rPr>
        <w:t xml:space="preserve"> 7/17) </w:t>
      </w:r>
      <w:r>
        <w:rPr>
          <w:rFonts w:cs="Arial"/>
          <w:sz w:val="20"/>
          <w:szCs w:val="20"/>
          <w:lang w:val="sr-Cyrl-CS"/>
        </w:rPr>
        <w:t>i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člana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 w:rsidR="00671568" w:rsidRPr="00FB5F39">
        <w:rPr>
          <w:rFonts w:cs="Arial"/>
          <w:sz w:val="20"/>
          <w:szCs w:val="20"/>
          <w:lang w:val="sr-Latn-BA"/>
        </w:rPr>
        <w:t xml:space="preserve">8. </w:t>
      </w:r>
      <w:r>
        <w:rPr>
          <w:rFonts w:cs="Arial"/>
          <w:sz w:val="20"/>
          <w:szCs w:val="20"/>
        </w:rPr>
        <w:t>i</w:t>
      </w:r>
      <w:r w:rsidR="00671568" w:rsidRPr="00FB5F39">
        <w:rPr>
          <w:rFonts w:cs="Arial"/>
          <w:sz w:val="20"/>
          <w:szCs w:val="20"/>
        </w:rPr>
        <w:t xml:space="preserve"> </w:t>
      </w:r>
      <w:r w:rsidR="00671568" w:rsidRPr="00FB5F39">
        <w:rPr>
          <w:rFonts w:cs="Arial"/>
          <w:sz w:val="20"/>
          <w:szCs w:val="20"/>
          <w:lang w:val="sr-Cyrl-CS"/>
        </w:rPr>
        <w:t xml:space="preserve">10. </w:t>
      </w:r>
      <w:r>
        <w:rPr>
          <w:rFonts w:cs="Arial"/>
          <w:sz w:val="20"/>
          <w:szCs w:val="20"/>
          <w:lang w:val="sr-Cyrl-CS"/>
        </w:rPr>
        <w:t>Odluke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izvršenju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budžeta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opštine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Ugljevik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za</w:t>
      </w:r>
      <w:r w:rsidR="00671568" w:rsidRPr="00FB5F39">
        <w:rPr>
          <w:rFonts w:cs="Arial"/>
          <w:sz w:val="20"/>
          <w:szCs w:val="20"/>
          <w:lang w:val="sr-Cyrl-CS"/>
        </w:rPr>
        <w:t xml:space="preserve"> 2023. </w:t>
      </w:r>
      <w:r>
        <w:rPr>
          <w:rFonts w:cs="Arial"/>
          <w:sz w:val="20"/>
          <w:szCs w:val="20"/>
          <w:lang w:val="sr-Cyrl-CS"/>
        </w:rPr>
        <w:t>godinu</w:t>
      </w:r>
      <w:r w:rsidR="00671568" w:rsidRPr="00FB5F39">
        <w:rPr>
          <w:rFonts w:cs="Arial"/>
          <w:sz w:val="20"/>
          <w:szCs w:val="20"/>
          <w:lang w:val="sr-Cyrl-CS"/>
        </w:rPr>
        <w:t xml:space="preserve">, </w:t>
      </w:r>
      <w:r>
        <w:rPr>
          <w:rFonts w:cs="Arial"/>
          <w:sz w:val="20"/>
          <w:szCs w:val="20"/>
          <w:lang w:val="sr-Cyrl-CS"/>
        </w:rPr>
        <w:t>Načelnik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opštine</w:t>
      </w:r>
      <w:r w:rsidR="00671568" w:rsidRPr="00FB5F39">
        <w:rPr>
          <w:rFonts w:cs="Arial"/>
          <w:sz w:val="20"/>
          <w:szCs w:val="20"/>
          <w:lang w:val="sr-Cyrl-CS"/>
        </w:rPr>
        <w:t xml:space="preserve">  </w:t>
      </w:r>
      <w:r>
        <w:rPr>
          <w:rFonts w:cs="Arial"/>
          <w:sz w:val="20"/>
          <w:szCs w:val="20"/>
          <w:lang w:val="sr-Cyrl-CS"/>
        </w:rPr>
        <w:t>Ugljevik</w:t>
      </w:r>
      <w:r w:rsidR="00671568" w:rsidRPr="00FB5F39">
        <w:rPr>
          <w:rFonts w:cs="Arial"/>
          <w:sz w:val="20"/>
          <w:szCs w:val="20"/>
          <w:lang w:val="sr-Cyrl-CS"/>
        </w:rPr>
        <w:t xml:space="preserve">, </w:t>
      </w:r>
      <w:r>
        <w:rPr>
          <w:rFonts w:cs="Arial"/>
          <w:sz w:val="20"/>
          <w:szCs w:val="20"/>
          <w:lang w:val="sr-Cyrl-CS"/>
        </w:rPr>
        <w:t>donosi</w:t>
      </w:r>
      <w:r w:rsidR="00671568" w:rsidRPr="00FB5F39">
        <w:rPr>
          <w:rFonts w:cs="Arial"/>
          <w:sz w:val="20"/>
          <w:szCs w:val="20"/>
          <w:lang w:val="sr-Cyrl-CS"/>
        </w:rPr>
        <w:t>:</w:t>
      </w:r>
    </w:p>
    <w:p w:rsidR="00671568" w:rsidRPr="00FB5F39" w:rsidRDefault="00671568" w:rsidP="00671568">
      <w:pPr>
        <w:ind w:right="12"/>
        <w:rPr>
          <w:rFonts w:cs="Arial"/>
          <w:sz w:val="20"/>
          <w:szCs w:val="20"/>
        </w:rPr>
      </w:pPr>
    </w:p>
    <w:p w:rsidR="00671568" w:rsidRPr="00FB5F39" w:rsidRDefault="009A2F50" w:rsidP="00671568">
      <w:pPr>
        <w:ind w:right="12"/>
        <w:jc w:val="center"/>
        <w:rPr>
          <w:rFonts w:cs="Arial"/>
          <w:sz w:val="20"/>
          <w:szCs w:val="20"/>
          <w:lang w:val="sr-Cyrl-CS"/>
        </w:rPr>
      </w:pPr>
      <w:r>
        <w:rPr>
          <w:rFonts w:cs="Arial"/>
          <w:sz w:val="20"/>
          <w:szCs w:val="20"/>
          <w:lang w:val="sr-Cyrl-CS"/>
        </w:rPr>
        <w:t>R J E Š E NJ E</w:t>
      </w:r>
    </w:p>
    <w:p w:rsidR="00671568" w:rsidRPr="00FB5F39" w:rsidRDefault="00671568" w:rsidP="00671568">
      <w:pPr>
        <w:ind w:right="12"/>
        <w:jc w:val="center"/>
        <w:rPr>
          <w:rFonts w:cs="Arial"/>
          <w:sz w:val="20"/>
          <w:szCs w:val="20"/>
          <w:lang w:val="sr-Cyrl-RS"/>
        </w:rPr>
      </w:pPr>
      <w:r w:rsidRPr="00FB5F39">
        <w:rPr>
          <w:rFonts w:cs="Arial"/>
          <w:sz w:val="20"/>
          <w:szCs w:val="20"/>
        </w:rPr>
        <w:t>I</w:t>
      </w:r>
    </w:p>
    <w:p w:rsidR="00671568" w:rsidRPr="00FB5F39" w:rsidRDefault="00671568" w:rsidP="00CA3671">
      <w:pPr>
        <w:ind w:right="12" w:firstLine="0"/>
        <w:rPr>
          <w:rFonts w:cs="Arial"/>
          <w:sz w:val="20"/>
          <w:szCs w:val="20"/>
          <w:lang w:val="sr-Cyrl-RS"/>
        </w:rPr>
      </w:pPr>
      <w:r w:rsidRPr="00FB5F39">
        <w:rPr>
          <w:rFonts w:cs="Arial"/>
          <w:sz w:val="20"/>
          <w:szCs w:val="20"/>
        </w:rPr>
        <w:t>O</w:t>
      </w:r>
      <w:r w:rsidR="009A2F50">
        <w:rPr>
          <w:rFonts w:cs="Arial"/>
          <w:sz w:val="20"/>
          <w:szCs w:val="20"/>
        </w:rPr>
        <w:t>dobrava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budžetskom</w:t>
      </w:r>
      <w:r w:rsidRPr="00FB5F39">
        <w:rPr>
          <w:rFonts w:cs="Arial"/>
          <w:sz w:val="20"/>
          <w:szCs w:val="20"/>
        </w:rPr>
        <w:t xml:space="preserve">  </w:t>
      </w:r>
      <w:r w:rsidR="009A2F50">
        <w:rPr>
          <w:rFonts w:cs="Arial"/>
          <w:sz w:val="20"/>
          <w:szCs w:val="20"/>
        </w:rPr>
        <w:t>korisniku</w:t>
      </w:r>
      <w:r w:rsidRPr="00FB5F39">
        <w:rPr>
          <w:rFonts w:cs="Arial"/>
          <w:sz w:val="20"/>
          <w:szCs w:val="20"/>
        </w:rPr>
        <w:t xml:space="preserve"> </w:t>
      </w:r>
      <w:r w:rsidRPr="00FB5F39">
        <w:rPr>
          <w:rFonts w:cs="Arial"/>
          <w:sz w:val="20"/>
          <w:szCs w:val="20"/>
          <w:lang w:val="sr-Latn-BA"/>
        </w:rPr>
        <w:t xml:space="preserve"> J</w:t>
      </w:r>
      <w:r w:rsidR="009A2F50">
        <w:rPr>
          <w:rFonts w:cs="Arial"/>
          <w:sz w:val="20"/>
          <w:szCs w:val="20"/>
        </w:rPr>
        <w:t>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SRC</w:t>
      </w:r>
      <w:r w:rsidRPr="00FB5F39">
        <w:rPr>
          <w:rFonts w:cs="Arial"/>
          <w:sz w:val="20"/>
          <w:szCs w:val="20"/>
        </w:rPr>
        <w:t xml:space="preserve"> ''</w:t>
      </w:r>
      <w:r w:rsidR="009A2F50">
        <w:rPr>
          <w:rFonts w:cs="Arial"/>
          <w:sz w:val="20"/>
          <w:szCs w:val="20"/>
        </w:rPr>
        <w:t>Rudar</w:t>
      </w:r>
      <w:r w:rsidRPr="00FB5F39">
        <w:rPr>
          <w:rFonts w:cs="Arial"/>
          <w:sz w:val="20"/>
          <w:szCs w:val="20"/>
        </w:rPr>
        <w:t xml:space="preserve">'' </w:t>
      </w:r>
      <w:r w:rsidR="009A2F50">
        <w:rPr>
          <w:rFonts w:cs="Arial"/>
          <w:sz w:val="20"/>
          <w:szCs w:val="20"/>
        </w:rPr>
        <w:t>Ugljevik</w:t>
      </w:r>
      <w:r w:rsidRPr="00FB5F39">
        <w:rPr>
          <w:rFonts w:cs="Arial"/>
          <w:sz w:val="20"/>
          <w:szCs w:val="20"/>
        </w:rPr>
        <w:t xml:space="preserve">, </w:t>
      </w:r>
      <w:r w:rsidR="009A2F50">
        <w:rPr>
          <w:rFonts w:cs="Arial"/>
          <w:sz w:val="20"/>
          <w:szCs w:val="20"/>
        </w:rPr>
        <w:t>da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mjesecu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  <w:lang w:val="sr-Cyrl-RS"/>
        </w:rPr>
        <w:t>DECEMBRU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može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izvršiti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realokacija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budžetskih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sredstava</w:t>
      </w:r>
      <w:r w:rsidRPr="00FB5F39">
        <w:rPr>
          <w:rFonts w:cs="Arial"/>
          <w:sz w:val="20"/>
          <w:szCs w:val="20"/>
        </w:rPr>
        <w:t>:</w:t>
      </w:r>
    </w:p>
    <w:p w:rsidR="00671568" w:rsidRPr="00FB5F39" w:rsidRDefault="00671568" w:rsidP="00671568">
      <w:pPr>
        <w:ind w:right="12"/>
        <w:rPr>
          <w:rFonts w:cs="Arial"/>
          <w:sz w:val="20"/>
          <w:szCs w:val="20"/>
          <w:lang w:val="sr-Latn-BA"/>
        </w:rPr>
      </w:pPr>
    </w:p>
    <w:p w:rsidR="00671568" w:rsidRPr="00FB5F39" w:rsidRDefault="009A2F50" w:rsidP="00CA3671">
      <w:pPr>
        <w:ind w:right="12"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Sa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pozicije</w:t>
      </w:r>
      <w:r w:rsidR="00671568" w:rsidRPr="00FB5F39">
        <w:rPr>
          <w:rFonts w:cs="Arial"/>
          <w:sz w:val="20"/>
          <w:szCs w:val="20"/>
        </w:rPr>
        <w:t xml:space="preserve"> :</w:t>
      </w:r>
    </w:p>
    <w:p w:rsidR="00671568" w:rsidRPr="00FB5F39" w:rsidRDefault="00671568" w:rsidP="006E3643">
      <w:pPr>
        <w:ind w:right="12" w:firstLine="0"/>
        <w:jc w:val="left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lastRenderedPageBreak/>
        <w:t>-411300-</w:t>
      </w:r>
      <w:r w:rsidR="009A2F50">
        <w:rPr>
          <w:rFonts w:cs="Arial"/>
          <w:sz w:val="20"/>
          <w:szCs w:val="20"/>
        </w:rPr>
        <w:t>Rashodi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nak</w:t>
      </w:r>
      <w:r w:rsidRPr="00FB5F39">
        <w:rPr>
          <w:rFonts w:cs="Arial"/>
          <w:sz w:val="20"/>
          <w:szCs w:val="20"/>
        </w:rPr>
        <w:t>.</w:t>
      </w:r>
      <w:r w:rsidR="009A2F50">
        <w:rPr>
          <w:rFonts w:cs="Arial"/>
          <w:sz w:val="20"/>
          <w:szCs w:val="20"/>
        </w:rPr>
        <w:t>plata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vrijeme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bol</w:t>
      </w:r>
      <w:r w:rsidRPr="00FB5F39">
        <w:rPr>
          <w:rFonts w:cs="Arial"/>
          <w:sz w:val="20"/>
          <w:szCs w:val="20"/>
        </w:rPr>
        <w:t>.      ................................</w:t>
      </w:r>
      <w:r w:rsidR="00CA3671">
        <w:rPr>
          <w:rFonts w:cs="Arial"/>
          <w:sz w:val="20"/>
          <w:szCs w:val="20"/>
          <w:lang w:val="sr-Latn-BA"/>
        </w:rPr>
        <w:t>.....................</w:t>
      </w:r>
      <w:r w:rsidRPr="00FB5F39">
        <w:rPr>
          <w:rFonts w:cs="Arial"/>
          <w:sz w:val="20"/>
          <w:szCs w:val="20"/>
        </w:rPr>
        <w:t>................500,00</w:t>
      </w:r>
      <w:r w:rsidR="009A2F50">
        <w:rPr>
          <w:rFonts w:cs="Arial"/>
          <w:sz w:val="20"/>
          <w:szCs w:val="20"/>
        </w:rPr>
        <w:t>KM</w:t>
      </w:r>
    </w:p>
    <w:p w:rsidR="00671568" w:rsidRPr="00FB5F39" w:rsidRDefault="009A2F50" w:rsidP="00CA3671">
      <w:pPr>
        <w:ind w:right="12" w:firstLine="0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Na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poziciju</w:t>
      </w:r>
      <w:r w:rsidR="00671568" w:rsidRPr="00FB5F39">
        <w:rPr>
          <w:rFonts w:cs="Arial"/>
          <w:sz w:val="20"/>
          <w:szCs w:val="20"/>
        </w:rPr>
        <w:t xml:space="preserve">: </w:t>
      </w:r>
    </w:p>
    <w:p w:rsidR="00671568" w:rsidRPr="00FB5F39" w:rsidRDefault="00671568" w:rsidP="006E3643">
      <w:pPr>
        <w:ind w:right="12" w:firstLine="0"/>
        <w:jc w:val="left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>-411100-</w:t>
      </w:r>
      <w:r w:rsidR="009A2F50">
        <w:rPr>
          <w:rFonts w:cs="Arial"/>
          <w:sz w:val="20"/>
          <w:szCs w:val="20"/>
        </w:rPr>
        <w:t>Rashodi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bruto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plate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zaposlenih</w:t>
      </w:r>
      <w:r w:rsidRPr="00FB5F39">
        <w:rPr>
          <w:rFonts w:cs="Arial"/>
          <w:sz w:val="20"/>
          <w:szCs w:val="20"/>
        </w:rPr>
        <w:t>.................................................500,00</w:t>
      </w:r>
      <w:r w:rsidR="009A2F50">
        <w:rPr>
          <w:rFonts w:cs="Arial"/>
          <w:sz w:val="20"/>
          <w:szCs w:val="20"/>
        </w:rPr>
        <w:t>KM</w:t>
      </w:r>
    </w:p>
    <w:p w:rsidR="00671568" w:rsidRPr="00FB5F39" w:rsidRDefault="00671568" w:rsidP="00671568">
      <w:pPr>
        <w:ind w:right="12"/>
        <w:jc w:val="center"/>
        <w:rPr>
          <w:rFonts w:cs="Arial"/>
          <w:sz w:val="20"/>
          <w:szCs w:val="20"/>
          <w:lang w:val="sr-Latn-BA"/>
        </w:rPr>
      </w:pPr>
    </w:p>
    <w:p w:rsidR="00671568" w:rsidRPr="00FB5F39" w:rsidRDefault="00671568" w:rsidP="00CA3671">
      <w:pPr>
        <w:ind w:right="12" w:firstLine="0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ab/>
      </w:r>
      <w:r w:rsidR="009A2F50">
        <w:rPr>
          <w:rFonts w:cs="Arial"/>
          <w:sz w:val="20"/>
          <w:szCs w:val="20"/>
        </w:rPr>
        <w:t>Nalaže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službi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budžeta</w:t>
      </w:r>
      <w:r w:rsidRPr="00FB5F39">
        <w:rPr>
          <w:rFonts w:cs="Arial"/>
          <w:sz w:val="20"/>
          <w:szCs w:val="20"/>
        </w:rPr>
        <w:t xml:space="preserve">, </w:t>
      </w:r>
      <w:r w:rsidR="009A2F50">
        <w:rPr>
          <w:rFonts w:cs="Arial"/>
          <w:sz w:val="20"/>
          <w:szCs w:val="20"/>
        </w:rPr>
        <w:t>tj</w:t>
      </w:r>
      <w:r w:rsidRPr="00FB5F39">
        <w:rPr>
          <w:rFonts w:cs="Arial"/>
          <w:sz w:val="20"/>
          <w:szCs w:val="20"/>
        </w:rPr>
        <w:t>.</w:t>
      </w:r>
      <w:r w:rsidR="009A2F50">
        <w:rPr>
          <w:rFonts w:cs="Arial"/>
          <w:sz w:val="20"/>
          <w:szCs w:val="20"/>
        </w:rPr>
        <w:t>službeniku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zaduženom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unos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operativnog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budžeta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da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može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na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osnovu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ovog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Rješenja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izvršiti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unos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iste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pozicije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po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tački</w:t>
      </w:r>
      <w:r w:rsidRPr="00FB5F39">
        <w:rPr>
          <w:rFonts w:cs="Arial"/>
          <w:sz w:val="20"/>
          <w:szCs w:val="20"/>
        </w:rPr>
        <w:t xml:space="preserve"> 1 </w:t>
      </w:r>
      <w:r w:rsidR="009A2F50">
        <w:rPr>
          <w:rFonts w:cs="Arial"/>
          <w:sz w:val="20"/>
          <w:szCs w:val="20"/>
        </w:rPr>
        <w:t>ovog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Rješenja</w:t>
      </w:r>
      <w:r w:rsidRPr="00FB5F39">
        <w:rPr>
          <w:rFonts w:cs="Arial"/>
          <w:sz w:val="20"/>
          <w:szCs w:val="20"/>
        </w:rPr>
        <w:t>.</w:t>
      </w:r>
    </w:p>
    <w:p w:rsidR="00671568" w:rsidRPr="00FB5F39" w:rsidRDefault="00671568" w:rsidP="00CA3671">
      <w:pPr>
        <w:ind w:right="12" w:firstLine="0"/>
        <w:jc w:val="center"/>
        <w:rPr>
          <w:rStyle w:val="Emphasis"/>
          <w:rFonts w:cs="Arial"/>
          <w:i w:val="0"/>
          <w:sz w:val="20"/>
          <w:szCs w:val="20"/>
        </w:rPr>
      </w:pPr>
      <w:r w:rsidRPr="00FB5F39">
        <w:rPr>
          <w:rStyle w:val="Emphasis"/>
          <w:rFonts w:cs="Arial"/>
          <w:i w:val="0"/>
          <w:sz w:val="20"/>
          <w:szCs w:val="20"/>
        </w:rPr>
        <w:t>III</w:t>
      </w:r>
    </w:p>
    <w:p w:rsidR="00671568" w:rsidRPr="00FB5F39" w:rsidRDefault="00671568" w:rsidP="00CA3671">
      <w:pPr>
        <w:ind w:right="12" w:firstLine="0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ab/>
      </w:r>
      <w:r w:rsidR="009A2F50">
        <w:rPr>
          <w:rFonts w:cs="Arial"/>
          <w:sz w:val="20"/>
          <w:szCs w:val="20"/>
        </w:rPr>
        <w:t>Ovo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Rješenje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stupa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na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snagu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danom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donošenja</w:t>
      </w:r>
      <w:r w:rsidRPr="00FB5F39">
        <w:rPr>
          <w:rFonts w:cs="Arial"/>
          <w:sz w:val="20"/>
          <w:szCs w:val="20"/>
        </w:rPr>
        <w:t xml:space="preserve">, </w:t>
      </w:r>
      <w:r w:rsidR="009A2F50">
        <w:rPr>
          <w:rFonts w:cs="Arial"/>
          <w:sz w:val="20"/>
          <w:szCs w:val="20"/>
        </w:rPr>
        <w:t>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isto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će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objaviti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</w:t>
      </w:r>
      <w:r w:rsidRPr="00FB5F39">
        <w:rPr>
          <w:rFonts w:cs="Arial"/>
          <w:sz w:val="20"/>
          <w:szCs w:val="20"/>
        </w:rPr>
        <w:t xml:space="preserve"> „</w:t>
      </w:r>
      <w:r w:rsidR="009A2F50">
        <w:rPr>
          <w:rFonts w:cs="Arial"/>
          <w:sz w:val="20"/>
          <w:szCs w:val="20"/>
        </w:rPr>
        <w:t>Službenom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biltenu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opštine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Ugljevik</w:t>
      </w:r>
      <w:r w:rsidRPr="00FB5F39">
        <w:rPr>
          <w:rFonts w:cs="Arial"/>
          <w:sz w:val="20"/>
          <w:szCs w:val="20"/>
        </w:rPr>
        <w:t xml:space="preserve">“. </w:t>
      </w:r>
    </w:p>
    <w:p w:rsidR="00671568" w:rsidRPr="00FB5F39" w:rsidRDefault="00671568" w:rsidP="00CA3671">
      <w:pPr>
        <w:ind w:right="12" w:firstLine="0"/>
        <w:rPr>
          <w:rFonts w:cs="Arial"/>
          <w:sz w:val="20"/>
          <w:szCs w:val="20"/>
        </w:rPr>
      </w:pPr>
    </w:p>
    <w:p w:rsidR="00671568" w:rsidRPr="00CA3671" w:rsidRDefault="009A2F50" w:rsidP="00CA3671">
      <w:pPr>
        <w:ind w:right="12" w:firstLine="0"/>
        <w:jc w:val="left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REPUBLIKA</w:t>
      </w:r>
      <w:r w:rsidR="00671568" w:rsidRPr="00CA3671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SRPSKA</w:t>
      </w:r>
    </w:p>
    <w:p w:rsidR="00671568" w:rsidRPr="00CA3671" w:rsidRDefault="009A2F50" w:rsidP="00CA3671">
      <w:pPr>
        <w:ind w:right="12" w:firstLine="0"/>
        <w:jc w:val="left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OPŠTINA</w:t>
      </w:r>
      <w:r w:rsidR="00671568" w:rsidRPr="00CA3671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UGLjEVIK</w:t>
      </w:r>
      <w:r w:rsidR="00671568" w:rsidRPr="00CA3671">
        <w:rPr>
          <w:rFonts w:cs="Arial"/>
          <w:sz w:val="18"/>
          <w:szCs w:val="18"/>
          <w:lang w:val="sr-Cyrl-CS"/>
        </w:rPr>
        <w:t xml:space="preserve">                                    </w:t>
      </w:r>
    </w:p>
    <w:p w:rsidR="00671568" w:rsidRPr="00CA3671" w:rsidRDefault="009A2F50" w:rsidP="00CA3671">
      <w:pPr>
        <w:ind w:right="12" w:firstLine="0"/>
        <w:jc w:val="left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NAČELNIK</w:t>
      </w:r>
      <w:r w:rsidR="00671568" w:rsidRPr="00CA3671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OPŠTINE</w:t>
      </w:r>
      <w:r w:rsidR="00671568" w:rsidRPr="00CA3671">
        <w:rPr>
          <w:rFonts w:cs="Arial"/>
          <w:sz w:val="18"/>
          <w:szCs w:val="18"/>
          <w:lang w:val="sr-Cyrl-CS"/>
        </w:rPr>
        <w:t xml:space="preserve">                                                                                                                </w:t>
      </w:r>
    </w:p>
    <w:p w:rsidR="00671568" w:rsidRPr="00CA3671" w:rsidRDefault="009A2F50" w:rsidP="00CA3671">
      <w:pPr>
        <w:ind w:right="12" w:firstLine="0"/>
        <w:jc w:val="left"/>
        <w:rPr>
          <w:rFonts w:cs="Arial"/>
          <w:sz w:val="18"/>
          <w:szCs w:val="18"/>
          <w:lang w:val="sr-Latn-BA"/>
        </w:rPr>
      </w:pPr>
      <w:r>
        <w:rPr>
          <w:rFonts w:cs="Arial"/>
          <w:sz w:val="18"/>
          <w:szCs w:val="18"/>
          <w:lang w:val="sr-Cyrl-CS"/>
        </w:rPr>
        <w:t>Broj</w:t>
      </w:r>
      <w:r w:rsidR="00671568" w:rsidRPr="00CA3671">
        <w:rPr>
          <w:rFonts w:cs="Arial"/>
          <w:sz w:val="18"/>
          <w:szCs w:val="18"/>
          <w:lang w:val="sr-Cyrl-CS"/>
        </w:rPr>
        <w:t xml:space="preserve">: 02/4-40- 15 /24      </w:t>
      </w:r>
      <w:r w:rsidR="00671568" w:rsidRPr="00CA3671">
        <w:rPr>
          <w:rFonts w:cs="Arial"/>
          <w:sz w:val="18"/>
          <w:szCs w:val="18"/>
        </w:rPr>
        <w:t xml:space="preserve">  </w:t>
      </w:r>
      <w:r w:rsidR="00671568" w:rsidRPr="00CA3671">
        <w:rPr>
          <w:rFonts w:cs="Arial"/>
          <w:sz w:val="18"/>
          <w:szCs w:val="18"/>
          <w:lang w:val="sr-Cyrl-CS"/>
        </w:rPr>
        <w:t xml:space="preserve">        </w:t>
      </w:r>
      <w:r w:rsidR="00CA3671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NAČELNIK</w:t>
      </w:r>
      <w:r w:rsidR="00671568" w:rsidRPr="00CA3671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OPŠTINE</w:t>
      </w:r>
      <w:r w:rsidR="00671568" w:rsidRPr="00CA3671">
        <w:rPr>
          <w:rFonts w:cs="Arial"/>
          <w:sz w:val="18"/>
          <w:szCs w:val="18"/>
          <w:lang w:val="sr-Cyrl-CS"/>
        </w:rPr>
        <w:t xml:space="preserve">                                   </w:t>
      </w:r>
    </w:p>
    <w:p w:rsidR="00671568" w:rsidRPr="00CA3671" w:rsidRDefault="009A2F50" w:rsidP="00CA3671">
      <w:pPr>
        <w:pBdr>
          <w:bottom w:val="single" w:sz="6" w:space="1" w:color="auto"/>
        </w:pBdr>
        <w:ind w:right="12" w:firstLine="0"/>
        <w:jc w:val="left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Datum</w:t>
      </w:r>
      <w:r w:rsidR="00671568" w:rsidRPr="00CA3671">
        <w:rPr>
          <w:rFonts w:cs="Arial"/>
          <w:sz w:val="18"/>
          <w:szCs w:val="18"/>
          <w:lang w:val="sr-Cyrl-CS"/>
        </w:rPr>
        <w:t>:11.01.2024</w:t>
      </w:r>
      <w:r w:rsidR="00671568" w:rsidRPr="00CA3671">
        <w:rPr>
          <w:rFonts w:cs="Arial"/>
          <w:sz w:val="18"/>
          <w:szCs w:val="18"/>
        </w:rPr>
        <w:t>.</w:t>
      </w:r>
      <w:r>
        <w:rPr>
          <w:rFonts w:cs="Arial"/>
          <w:sz w:val="18"/>
          <w:szCs w:val="18"/>
          <w:lang w:val="sr-Cyrl-CS"/>
        </w:rPr>
        <w:t>god</w:t>
      </w:r>
      <w:r w:rsidR="00671568" w:rsidRPr="00CA3671">
        <w:rPr>
          <w:rFonts w:cs="Arial"/>
          <w:sz w:val="18"/>
          <w:szCs w:val="18"/>
          <w:lang w:val="sr-Cyrl-CS"/>
        </w:rPr>
        <w:t xml:space="preserve">               </w:t>
      </w:r>
      <w:r>
        <w:rPr>
          <w:rFonts w:cs="Arial"/>
          <w:sz w:val="18"/>
          <w:szCs w:val="18"/>
          <w:lang w:val="sr-Cyrl-CS"/>
        </w:rPr>
        <w:t>Vasilije</w:t>
      </w:r>
      <w:r w:rsidR="00671568" w:rsidRPr="00CA3671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Perić</w:t>
      </w:r>
      <w:r w:rsidR="00671568" w:rsidRPr="00CA3671">
        <w:rPr>
          <w:rFonts w:cs="Arial"/>
          <w:sz w:val="18"/>
          <w:szCs w:val="18"/>
          <w:lang w:val="sr-Cyrl-CS"/>
        </w:rPr>
        <w:t xml:space="preserve">, </w:t>
      </w:r>
      <w:r>
        <w:rPr>
          <w:rFonts w:cs="Arial"/>
          <w:sz w:val="18"/>
          <w:szCs w:val="18"/>
          <w:lang w:val="sr-Cyrl-CS"/>
        </w:rPr>
        <w:t>dipl</w:t>
      </w:r>
      <w:r w:rsidR="00671568" w:rsidRPr="00CA3671">
        <w:rPr>
          <w:rFonts w:cs="Arial"/>
          <w:sz w:val="18"/>
          <w:szCs w:val="18"/>
          <w:lang w:val="sr-Cyrl-CS"/>
        </w:rPr>
        <w:t>.</w:t>
      </w:r>
      <w:r>
        <w:rPr>
          <w:rFonts w:cs="Arial"/>
          <w:sz w:val="18"/>
          <w:szCs w:val="18"/>
          <w:lang w:val="sr-Cyrl-CS"/>
        </w:rPr>
        <w:t>ek</w:t>
      </w:r>
      <w:r w:rsidR="00671568" w:rsidRPr="00CA3671">
        <w:rPr>
          <w:rFonts w:cs="Arial"/>
          <w:sz w:val="18"/>
          <w:szCs w:val="18"/>
          <w:lang w:val="sr-Cyrl-CS"/>
        </w:rPr>
        <w:t>.</w:t>
      </w:r>
    </w:p>
    <w:p w:rsidR="00CA3671" w:rsidRDefault="00CA3671" w:rsidP="00671568">
      <w:pPr>
        <w:spacing w:line="276" w:lineRule="auto"/>
        <w:ind w:right="12" w:firstLine="720"/>
        <w:rPr>
          <w:rFonts w:cs="Arial"/>
          <w:sz w:val="20"/>
          <w:szCs w:val="20"/>
          <w:lang w:val="sr-Cyrl-CS"/>
        </w:rPr>
      </w:pPr>
    </w:p>
    <w:p w:rsidR="00671568" w:rsidRPr="00FB5F39" w:rsidRDefault="009A2F50" w:rsidP="00CA3671">
      <w:pPr>
        <w:spacing w:line="276" w:lineRule="auto"/>
        <w:ind w:right="12" w:firstLine="0"/>
        <w:rPr>
          <w:rFonts w:cs="Arial"/>
          <w:sz w:val="20"/>
          <w:szCs w:val="20"/>
          <w:lang w:val="sr-Cyrl-CS"/>
        </w:rPr>
      </w:pPr>
      <w:r>
        <w:rPr>
          <w:rFonts w:cs="Arial"/>
          <w:sz w:val="20"/>
          <w:szCs w:val="20"/>
          <w:lang w:val="sr-Cyrl-CS"/>
        </w:rPr>
        <w:t>Na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osnovu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člana</w:t>
      </w:r>
      <w:r w:rsidR="00671568" w:rsidRPr="00FB5F39">
        <w:rPr>
          <w:rFonts w:cs="Arial"/>
          <w:sz w:val="20"/>
          <w:szCs w:val="20"/>
          <w:lang w:val="sr-Cyrl-CS"/>
        </w:rPr>
        <w:t xml:space="preserve"> 59. </w:t>
      </w:r>
      <w:r>
        <w:rPr>
          <w:rFonts w:cs="Arial"/>
          <w:sz w:val="20"/>
          <w:szCs w:val="20"/>
          <w:lang w:val="sr-Cyrl-CS"/>
        </w:rPr>
        <w:t>Zakona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lokalnoj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samoupravi</w:t>
      </w:r>
      <w:r w:rsidR="00671568" w:rsidRPr="00FB5F39">
        <w:rPr>
          <w:rFonts w:cs="Arial"/>
          <w:sz w:val="20"/>
          <w:szCs w:val="20"/>
          <w:lang w:val="sr-Cyrl-CS"/>
        </w:rPr>
        <w:t xml:space="preserve"> („</w:t>
      </w:r>
      <w:r>
        <w:rPr>
          <w:rFonts w:cs="Arial"/>
          <w:sz w:val="20"/>
          <w:szCs w:val="20"/>
          <w:lang w:val="sr-Cyrl-CS"/>
        </w:rPr>
        <w:t>Službeni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glasnik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Republike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Srpske</w:t>
      </w:r>
      <w:r w:rsidR="00671568" w:rsidRPr="00FB5F39">
        <w:rPr>
          <w:rFonts w:cs="Arial"/>
          <w:sz w:val="20"/>
          <w:szCs w:val="20"/>
          <w:lang w:val="sr-Cyrl-CS"/>
        </w:rPr>
        <w:t xml:space="preserve">“, </w:t>
      </w:r>
      <w:r>
        <w:rPr>
          <w:rFonts w:cs="Arial"/>
          <w:sz w:val="20"/>
          <w:szCs w:val="20"/>
          <w:lang w:val="sr-Cyrl-CS"/>
        </w:rPr>
        <w:t>broj</w:t>
      </w:r>
      <w:r w:rsidR="00671568" w:rsidRPr="00FB5F39">
        <w:rPr>
          <w:rFonts w:cs="Arial"/>
          <w:sz w:val="20"/>
          <w:szCs w:val="20"/>
          <w:lang w:val="sr-Cyrl-CS"/>
        </w:rPr>
        <w:t xml:space="preserve"> 97/16) </w:t>
      </w:r>
      <w:r>
        <w:rPr>
          <w:rFonts w:cs="Arial"/>
          <w:sz w:val="20"/>
          <w:szCs w:val="20"/>
          <w:lang w:val="sr-Cyrl-CS"/>
        </w:rPr>
        <w:t>i</w:t>
      </w:r>
      <w:r w:rsidR="00671568" w:rsidRPr="00FB5F39">
        <w:rPr>
          <w:rFonts w:cs="Arial"/>
          <w:sz w:val="20"/>
          <w:szCs w:val="20"/>
          <w:lang w:val="sr-Cyrl-CS"/>
        </w:rPr>
        <w:t xml:space="preserve">  </w:t>
      </w:r>
      <w:r>
        <w:rPr>
          <w:rFonts w:cs="Arial"/>
          <w:sz w:val="20"/>
          <w:szCs w:val="20"/>
          <w:lang w:val="sr-Cyrl-CS"/>
        </w:rPr>
        <w:t>člana</w:t>
      </w:r>
      <w:r w:rsidR="00671568" w:rsidRPr="00FB5F39">
        <w:rPr>
          <w:rFonts w:cs="Arial"/>
          <w:sz w:val="20"/>
          <w:szCs w:val="20"/>
          <w:lang w:val="sr-Cyrl-CS"/>
        </w:rPr>
        <w:t xml:space="preserve"> 68. </w:t>
      </w:r>
      <w:r>
        <w:rPr>
          <w:rFonts w:cs="Arial"/>
          <w:sz w:val="20"/>
          <w:szCs w:val="20"/>
          <w:lang w:val="sr-Cyrl-CS"/>
        </w:rPr>
        <w:t>Statuta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opštine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Ugljevik</w:t>
      </w:r>
      <w:r w:rsidR="00671568" w:rsidRPr="00FB5F39">
        <w:rPr>
          <w:rFonts w:cs="Arial"/>
          <w:sz w:val="20"/>
          <w:szCs w:val="20"/>
          <w:lang w:val="sr-Cyrl-CS"/>
        </w:rPr>
        <w:t xml:space="preserve"> („</w:t>
      </w:r>
      <w:r>
        <w:rPr>
          <w:rFonts w:cs="Arial"/>
          <w:sz w:val="20"/>
          <w:szCs w:val="20"/>
          <w:lang w:val="sr-Cyrl-CS"/>
        </w:rPr>
        <w:t>Službeni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bilten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opštine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Ugljevik</w:t>
      </w:r>
      <w:r w:rsidR="00671568" w:rsidRPr="00FB5F39">
        <w:rPr>
          <w:rFonts w:cs="Arial"/>
          <w:sz w:val="20"/>
          <w:szCs w:val="20"/>
          <w:lang w:val="sr-Cyrl-CS"/>
        </w:rPr>
        <w:t xml:space="preserve">“, </w:t>
      </w:r>
      <w:r>
        <w:rPr>
          <w:rFonts w:cs="Arial"/>
          <w:sz w:val="20"/>
          <w:szCs w:val="20"/>
          <w:lang w:val="sr-Cyrl-CS"/>
        </w:rPr>
        <w:t>broj</w:t>
      </w:r>
      <w:r w:rsidR="00671568" w:rsidRPr="00FB5F39">
        <w:rPr>
          <w:rFonts w:cs="Arial"/>
          <w:sz w:val="20"/>
          <w:szCs w:val="20"/>
          <w:lang w:val="sr-Cyrl-CS"/>
        </w:rPr>
        <w:t xml:space="preserve"> 7/17) </w:t>
      </w:r>
      <w:r>
        <w:rPr>
          <w:rFonts w:cs="Arial"/>
          <w:sz w:val="20"/>
          <w:szCs w:val="20"/>
          <w:lang w:val="sr-Cyrl-CS"/>
        </w:rPr>
        <w:t>i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člana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 w:rsidR="00671568" w:rsidRPr="00FB5F39">
        <w:rPr>
          <w:rFonts w:cs="Arial"/>
          <w:sz w:val="20"/>
          <w:szCs w:val="20"/>
          <w:lang w:val="sr-Latn-BA"/>
        </w:rPr>
        <w:t xml:space="preserve">8. </w:t>
      </w:r>
      <w:r>
        <w:rPr>
          <w:rFonts w:cs="Arial"/>
          <w:sz w:val="20"/>
          <w:szCs w:val="20"/>
        </w:rPr>
        <w:t>i</w:t>
      </w:r>
      <w:r w:rsidR="00671568" w:rsidRPr="00FB5F39">
        <w:rPr>
          <w:rFonts w:cs="Arial"/>
          <w:sz w:val="20"/>
          <w:szCs w:val="20"/>
        </w:rPr>
        <w:t xml:space="preserve"> </w:t>
      </w:r>
      <w:r w:rsidR="00671568" w:rsidRPr="00FB5F39">
        <w:rPr>
          <w:rFonts w:cs="Arial"/>
          <w:sz w:val="20"/>
          <w:szCs w:val="20"/>
          <w:lang w:val="sr-Cyrl-CS"/>
        </w:rPr>
        <w:t xml:space="preserve">10. </w:t>
      </w:r>
      <w:r>
        <w:rPr>
          <w:rFonts w:cs="Arial"/>
          <w:sz w:val="20"/>
          <w:szCs w:val="20"/>
          <w:lang w:val="sr-Cyrl-CS"/>
        </w:rPr>
        <w:t>Odluke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izvršenju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budžeta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opštine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Ugljevik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za</w:t>
      </w:r>
      <w:r w:rsidR="00671568" w:rsidRPr="00FB5F39">
        <w:rPr>
          <w:rFonts w:cs="Arial"/>
          <w:sz w:val="20"/>
          <w:szCs w:val="20"/>
          <w:lang w:val="sr-Cyrl-CS"/>
        </w:rPr>
        <w:t xml:space="preserve"> 2023. </w:t>
      </w:r>
      <w:r>
        <w:rPr>
          <w:rFonts w:cs="Arial"/>
          <w:sz w:val="20"/>
          <w:szCs w:val="20"/>
          <w:lang w:val="sr-Cyrl-CS"/>
        </w:rPr>
        <w:t>godinu</w:t>
      </w:r>
      <w:r w:rsidR="00671568" w:rsidRPr="00FB5F39">
        <w:rPr>
          <w:rFonts w:cs="Arial"/>
          <w:sz w:val="20"/>
          <w:szCs w:val="20"/>
          <w:lang w:val="sr-Cyrl-CS"/>
        </w:rPr>
        <w:t xml:space="preserve">, </w:t>
      </w:r>
      <w:r>
        <w:rPr>
          <w:rFonts w:cs="Arial"/>
          <w:sz w:val="20"/>
          <w:szCs w:val="20"/>
          <w:lang w:val="sr-Cyrl-CS"/>
        </w:rPr>
        <w:t>Načelnik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opštine</w:t>
      </w:r>
      <w:r w:rsidR="00671568" w:rsidRPr="00FB5F39">
        <w:rPr>
          <w:rFonts w:cs="Arial"/>
          <w:sz w:val="20"/>
          <w:szCs w:val="20"/>
          <w:lang w:val="sr-Cyrl-CS"/>
        </w:rPr>
        <w:t xml:space="preserve">  </w:t>
      </w:r>
      <w:r>
        <w:rPr>
          <w:rFonts w:cs="Arial"/>
          <w:sz w:val="20"/>
          <w:szCs w:val="20"/>
          <w:lang w:val="sr-Cyrl-CS"/>
        </w:rPr>
        <w:t>Ugljevik</w:t>
      </w:r>
      <w:r w:rsidR="00671568" w:rsidRPr="00FB5F39">
        <w:rPr>
          <w:rFonts w:cs="Arial"/>
          <w:sz w:val="20"/>
          <w:szCs w:val="20"/>
          <w:lang w:val="sr-Cyrl-CS"/>
        </w:rPr>
        <w:t xml:space="preserve">, </w:t>
      </w:r>
      <w:r>
        <w:rPr>
          <w:rFonts w:cs="Arial"/>
          <w:sz w:val="20"/>
          <w:szCs w:val="20"/>
          <w:lang w:val="sr-Cyrl-CS"/>
        </w:rPr>
        <w:t>donosi</w:t>
      </w:r>
      <w:r w:rsidR="00671568" w:rsidRPr="00FB5F39">
        <w:rPr>
          <w:rFonts w:cs="Arial"/>
          <w:sz w:val="20"/>
          <w:szCs w:val="20"/>
          <w:lang w:val="sr-Cyrl-CS"/>
        </w:rPr>
        <w:t>:</w:t>
      </w:r>
    </w:p>
    <w:p w:rsidR="00671568" w:rsidRPr="00FB5F39" w:rsidRDefault="00671568" w:rsidP="00CA3671">
      <w:pPr>
        <w:ind w:right="12" w:firstLine="0"/>
        <w:rPr>
          <w:rFonts w:cs="Arial"/>
          <w:sz w:val="20"/>
          <w:szCs w:val="20"/>
        </w:rPr>
      </w:pPr>
    </w:p>
    <w:p w:rsidR="00671568" w:rsidRPr="00FB5F39" w:rsidRDefault="009A2F50" w:rsidP="00CA3671">
      <w:pPr>
        <w:ind w:right="12" w:firstLine="0"/>
        <w:jc w:val="center"/>
        <w:rPr>
          <w:rFonts w:cs="Arial"/>
          <w:sz w:val="20"/>
          <w:szCs w:val="20"/>
          <w:lang w:val="sr-Cyrl-CS"/>
        </w:rPr>
      </w:pPr>
      <w:r>
        <w:rPr>
          <w:rFonts w:cs="Arial"/>
          <w:sz w:val="20"/>
          <w:szCs w:val="20"/>
          <w:lang w:val="sr-Cyrl-CS"/>
        </w:rPr>
        <w:t>R J E Š E NJ E</w:t>
      </w:r>
    </w:p>
    <w:p w:rsidR="00671568" w:rsidRPr="00FB5F39" w:rsidRDefault="00671568" w:rsidP="00CA3671">
      <w:pPr>
        <w:ind w:right="12" w:firstLine="0"/>
        <w:jc w:val="center"/>
        <w:rPr>
          <w:rFonts w:cs="Arial"/>
          <w:sz w:val="20"/>
          <w:szCs w:val="20"/>
          <w:lang w:val="sr-Cyrl-RS"/>
        </w:rPr>
      </w:pPr>
      <w:r w:rsidRPr="00FB5F39">
        <w:rPr>
          <w:rFonts w:cs="Arial"/>
          <w:sz w:val="20"/>
          <w:szCs w:val="20"/>
        </w:rPr>
        <w:t>I</w:t>
      </w:r>
    </w:p>
    <w:p w:rsidR="00671568" w:rsidRPr="00FB5F39" w:rsidRDefault="00671568" w:rsidP="00CA3671">
      <w:pPr>
        <w:ind w:right="12" w:firstLine="0"/>
        <w:rPr>
          <w:rFonts w:cs="Arial"/>
          <w:sz w:val="20"/>
          <w:szCs w:val="20"/>
          <w:lang w:val="sr-Cyrl-RS"/>
        </w:rPr>
      </w:pPr>
      <w:r w:rsidRPr="00FB5F39">
        <w:rPr>
          <w:rFonts w:cs="Arial"/>
          <w:sz w:val="20"/>
          <w:szCs w:val="20"/>
        </w:rPr>
        <w:t>O</w:t>
      </w:r>
      <w:r w:rsidR="009A2F50">
        <w:rPr>
          <w:rFonts w:cs="Arial"/>
          <w:sz w:val="20"/>
          <w:szCs w:val="20"/>
        </w:rPr>
        <w:t>dobrava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budžetskom</w:t>
      </w:r>
      <w:r w:rsidRPr="00FB5F39">
        <w:rPr>
          <w:rFonts w:cs="Arial"/>
          <w:sz w:val="20"/>
          <w:szCs w:val="20"/>
        </w:rPr>
        <w:t xml:space="preserve">  </w:t>
      </w:r>
      <w:r w:rsidR="009A2F50">
        <w:rPr>
          <w:rFonts w:cs="Arial"/>
          <w:sz w:val="20"/>
          <w:szCs w:val="20"/>
        </w:rPr>
        <w:t>korisniku</w:t>
      </w:r>
      <w:r w:rsidRPr="00FB5F39">
        <w:rPr>
          <w:rFonts w:cs="Arial"/>
          <w:sz w:val="20"/>
          <w:szCs w:val="20"/>
        </w:rPr>
        <w:t xml:space="preserve"> </w:t>
      </w:r>
      <w:r w:rsidRPr="00FB5F39">
        <w:rPr>
          <w:rFonts w:cs="Arial"/>
          <w:sz w:val="20"/>
          <w:szCs w:val="20"/>
          <w:lang w:val="sr-Latn-BA"/>
        </w:rPr>
        <w:t xml:space="preserve"> J</w:t>
      </w:r>
      <w:r w:rsidR="009A2F50">
        <w:rPr>
          <w:rFonts w:cs="Arial"/>
          <w:sz w:val="20"/>
          <w:szCs w:val="20"/>
        </w:rPr>
        <w:t>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SRC</w:t>
      </w:r>
      <w:r w:rsidRPr="00FB5F39">
        <w:rPr>
          <w:rFonts w:cs="Arial"/>
          <w:sz w:val="20"/>
          <w:szCs w:val="20"/>
        </w:rPr>
        <w:t xml:space="preserve"> ''</w:t>
      </w:r>
      <w:r w:rsidR="009A2F50">
        <w:rPr>
          <w:rFonts w:cs="Arial"/>
          <w:sz w:val="20"/>
          <w:szCs w:val="20"/>
        </w:rPr>
        <w:t>Rudar</w:t>
      </w:r>
      <w:r w:rsidRPr="00FB5F39">
        <w:rPr>
          <w:rFonts w:cs="Arial"/>
          <w:sz w:val="20"/>
          <w:szCs w:val="20"/>
        </w:rPr>
        <w:t xml:space="preserve">'' </w:t>
      </w:r>
      <w:r w:rsidR="009A2F50">
        <w:rPr>
          <w:rFonts w:cs="Arial"/>
          <w:sz w:val="20"/>
          <w:szCs w:val="20"/>
        </w:rPr>
        <w:t>Ugljevik</w:t>
      </w:r>
      <w:r w:rsidRPr="00FB5F39">
        <w:rPr>
          <w:rFonts w:cs="Arial"/>
          <w:sz w:val="20"/>
          <w:szCs w:val="20"/>
        </w:rPr>
        <w:t xml:space="preserve">, </w:t>
      </w:r>
      <w:r w:rsidR="009A2F50">
        <w:rPr>
          <w:rFonts w:cs="Arial"/>
          <w:sz w:val="20"/>
          <w:szCs w:val="20"/>
        </w:rPr>
        <w:t>da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mjesecu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  <w:lang w:val="sr-Cyrl-RS"/>
        </w:rPr>
        <w:t>DECEMBRU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može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izvršiti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realokacija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budžetskih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sredstava</w:t>
      </w:r>
      <w:r w:rsidRPr="00FB5F39">
        <w:rPr>
          <w:rFonts w:cs="Arial"/>
          <w:sz w:val="20"/>
          <w:szCs w:val="20"/>
        </w:rPr>
        <w:t>:</w:t>
      </w:r>
    </w:p>
    <w:p w:rsidR="00671568" w:rsidRPr="00FB5F39" w:rsidRDefault="00671568" w:rsidP="00CA3671">
      <w:pPr>
        <w:ind w:right="12" w:firstLine="0"/>
        <w:rPr>
          <w:rFonts w:cs="Arial"/>
          <w:sz w:val="20"/>
          <w:szCs w:val="20"/>
          <w:lang w:val="sr-Latn-BA"/>
        </w:rPr>
      </w:pPr>
    </w:p>
    <w:p w:rsidR="00671568" w:rsidRPr="00FB5F39" w:rsidRDefault="009A2F50" w:rsidP="00CA3671">
      <w:pPr>
        <w:ind w:right="12"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Sa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pozicije</w:t>
      </w:r>
      <w:r w:rsidR="00671568" w:rsidRPr="00FB5F39">
        <w:rPr>
          <w:rFonts w:cs="Arial"/>
          <w:sz w:val="20"/>
          <w:szCs w:val="20"/>
        </w:rPr>
        <w:t xml:space="preserve"> :</w:t>
      </w:r>
    </w:p>
    <w:p w:rsidR="00671568" w:rsidRPr="00FB5F39" w:rsidRDefault="00671568" w:rsidP="00CA3671">
      <w:pPr>
        <w:ind w:right="12" w:firstLine="0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>-411300-</w:t>
      </w:r>
      <w:r w:rsidR="009A2F50">
        <w:rPr>
          <w:rFonts w:cs="Arial"/>
          <w:sz w:val="20"/>
          <w:szCs w:val="20"/>
        </w:rPr>
        <w:t>Rashodi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nak</w:t>
      </w:r>
      <w:r w:rsidRPr="00FB5F39">
        <w:rPr>
          <w:rFonts w:cs="Arial"/>
          <w:sz w:val="20"/>
          <w:szCs w:val="20"/>
        </w:rPr>
        <w:t>.</w:t>
      </w:r>
      <w:r w:rsidR="009A2F50">
        <w:rPr>
          <w:rFonts w:cs="Arial"/>
          <w:sz w:val="20"/>
          <w:szCs w:val="20"/>
        </w:rPr>
        <w:t>plata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vrijeme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bol</w:t>
      </w:r>
      <w:r w:rsidRPr="00FB5F39">
        <w:rPr>
          <w:rFonts w:cs="Arial"/>
          <w:sz w:val="20"/>
          <w:szCs w:val="20"/>
        </w:rPr>
        <w:t>. ..................</w:t>
      </w:r>
      <w:r w:rsidR="00CA3671">
        <w:rPr>
          <w:rFonts w:cs="Arial"/>
          <w:sz w:val="20"/>
          <w:szCs w:val="20"/>
          <w:lang w:val="sr-Latn-BA"/>
        </w:rPr>
        <w:t>.................</w:t>
      </w:r>
      <w:r w:rsidR="00001355">
        <w:rPr>
          <w:rFonts w:cs="Arial"/>
          <w:sz w:val="20"/>
          <w:szCs w:val="20"/>
        </w:rPr>
        <w:t>......</w:t>
      </w:r>
      <w:r w:rsidRPr="00FB5F39">
        <w:rPr>
          <w:rFonts w:cs="Arial"/>
          <w:sz w:val="20"/>
          <w:szCs w:val="20"/>
        </w:rPr>
        <w:t>............................345,00</w:t>
      </w:r>
      <w:r w:rsidR="009A2F50">
        <w:rPr>
          <w:rFonts w:cs="Arial"/>
          <w:sz w:val="20"/>
          <w:szCs w:val="20"/>
        </w:rPr>
        <w:t>KM</w:t>
      </w:r>
    </w:p>
    <w:p w:rsidR="00671568" w:rsidRPr="00FB5F39" w:rsidRDefault="00671568" w:rsidP="00CA3671">
      <w:pPr>
        <w:ind w:right="12" w:firstLine="0"/>
        <w:rPr>
          <w:rFonts w:cs="Arial"/>
          <w:sz w:val="20"/>
          <w:szCs w:val="20"/>
        </w:rPr>
      </w:pPr>
    </w:p>
    <w:p w:rsidR="00671568" w:rsidRPr="00FB5F39" w:rsidRDefault="009A2F50" w:rsidP="00CA3671">
      <w:pPr>
        <w:ind w:right="12"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Na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poziciju</w:t>
      </w:r>
      <w:r w:rsidR="00671568" w:rsidRPr="00FB5F39">
        <w:rPr>
          <w:rFonts w:cs="Arial"/>
          <w:sz w:val="20"/>
          <w:szCs w:val="20"/>
        </w:rPr>
        <w:t xml:space="preserve">: </w:t>
      </w:r>
    </w:p>
    <w:p w:rsidR="00671568" w:rsidRPr="00FB5F39" w:rsidRDefault="00671568" w:rsidP="00CA3671">
      <w:pPr>
        <w:ind w:right="12" w:firstLine="0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>-411200-</w:t>
      </w:r>
      <w:r w:rsidR="009A2F50">
        <w:rPr>
          <w:rFonts w:cs="Arial"/>
          <w:sz w:val="20"/>
          <w:szCs w:val="20"/>
        </w:rPr>
        <w:t>Rashodi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bruto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nak</w:t>
      </w:r>
      <w:r w:rsidRPr="00FB5F39">
        <w:rPr>
          <w:rFonts w:cs="Arial"/>
          <w:sz w:val="20"/>
          <w:szCs w:val="20"/>
        </w:rPr>
        <w:t>.</w:t>
      </w:r>
      <w:r w:rsidR="009A2F50">
        <w:rPr>
          <w:rFonts w:cs="Arial"/>
          <w:sz w:val="20"/>
          <w:szCs w:val="20"/>
        </w:rPr>
        <w:t>troš</w:t>
      </w:r>
      <w:r w:rsidRPr="00FB5F39">
        <w:rPr>
          <w:rFonts w:cs="Arial"/>
          <w:sz w:val="20"/>
          <w:szCs w:val="20"/>
        </w:rPr>
        <w:t xml:space="preserve">. </w:t>
      </w:r>
      <w:r w:rsidR="009A2F50">
        <w:rPr>
          <w:rFonts w:cs="Arial"/>
          <w:sz w:val="20"/>
          <w:szCs w:val="20"/>
        </w:rPr>
        <w:t>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ostalih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lič</w:t>
      </w:r>
      <w:r w:rsidRPr="00FB5F39">
        <w:rPr>
          <w:rFonts w:cs="Arial"/>
          <w:sz w:val="20"/>
          <w:szCs w:val="20"/>
        </w:rPr>
        <w:t>.</w:t>
      </w:r>
      <w:r w:rsidR="009A2F50">
        <w:rPr>
          <w:rFonts w:cs="Arial"/>
          <w:sz w:val="20"/>
          <w:szCs w:val="20"/>
        </w:rPr>
        <w:t>pr</w:t>
      </w:r>
      <w:r w:rsidRPr="00FB5F39">
        <w:rPr>
          <w:rFonts w:cs="Arial"/>
          <w:sz w:val="20"/>
          <w:szCs w:val="20"/>
        </w:rPr>
        <w:t>.</w:t>
      </w:r>
      <w:r w:rsidR="009A2F50">
        <w:rPr>
          <w:rFonts w:cs="Arial"/>
          <w:sz w:val="20"/>
          <w:szCs w:val="20"/>
        </w:rPr>
        <w:t>zaposlenih</w:t>
      </w:r>
      <w:r w:rsidRPr="00FB5F39">
        <w:rPr>
          <w:rFonts w:cs="Arial"/>
          <w:sz w:val="20"/>
          <w:szCs w:val="20"/>
        </w:rPr>
        <w:t>........</w:t>
      </w:r>
      <w:r w:rsidR="00CA3671">
        <w:rPr>
          <w:rFonts w:cs="Arial"/>
          <w:sz w:val="20"/>
          <w:szCs w:val="20"/>
          <w:lang w:val="sr-Latn-BA"/>
        </w:rPr>
        <w:t>..................</w:t>
      </w:r>
      <w:r w:rsidRPr="00FB5F39">
        <w:rPr>
          <w:rFonts w:cs="Arial"/>
          <w:sz w:val="20"/>
          <w:szCs w:val="20"/>
        </w:rPr>
        <w:t>.............345,00</w:t>
      </w:r>
      <w:r w:rsidR="009A2F50">
        <w:rPr>
          <w:rFonts w:cs="Arial"/>
          <w:sz w:val="20"/>
          <w:szCs w:val="20"/>
        </w:rPr>
        <w:t>KM</w:t>
      </w:r>
    </w:p>
    <w:p w:rsidR="00671568" w:rsidRPr="00FB5F39" w:rsidRDefault="00671568" w:rsidP="00CA3671">
      <w:pPr>
        <w:ind w:right="12" w:firstLine="0"/>
        <w:rPr>
          <w:rFonts w:cs="Arial"/>
          <w:sz w:val="20"/>
          <w:szCs w:val="20"/>
        </w:rPr>
      </w:pPr>
    </w:p>
    <w:p w:rsidR="00671568" w:rsidRPr="00FB5F39" w:rsidRDefault="00671568" w:rsidP="00CA3671">
      <w:pPr>
        <w:ind w:right="12" w:firstLine="0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ab/>
      </w:r>
      <w:r w:rsidR="009A2F50">
        <w:rPr>
          <w:rFonts w:cs="Arial"/>
          <w:sz w:val="20"/>
          <w:szCs w:val="20"/>
        </w:rPr>
        <w:t>Nalaže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službi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budžeta</w:t>
      </w:r>
      <w:r w:rsidRPr="00FB5F39">
        <w:rPr>
          <w:rFonts w:cs="Arial"/>
          <w:sz w:val="20"/>
          <w:szCs w:val="20"/>
        </w:rPr>
        <w:t xml:space="preserve">, </w:t>
      </w:r>
      <w:r w:rsidR="009A2F50">
        <w:rPr>
          <w:rFonts w:cs="Arial"/>
          <w:sz w:val="20"/>
          <w:szCs w:val="20"/>
        </w:rPr>
        <w:t>tj</w:t>
      </w:r>
      <w:r w:rsidRPr="00FB5F39">
        <w:rPr>
          <w:rFonts w:cs="Arial"/>
          <w:sz w:val="20"/>
          <w:szCs w:val="20"/>
        </w:rPr>
        <w:t>.</w:t>
      </w:r>
      <w:r w:rsidR="009A2F50">
        <w:rPr>
          <w:rFonts w:cs="Arial"/>
          <w:sz w:val="20"/>
          <w:szCs w:val="20"/>
        </w:rPr>
        <w:t>službeniku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zaduženom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unos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operativnog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budžeta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da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može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na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osnovu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ovog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Rješenja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izvršiti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unos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iste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pozicije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po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tački</w:t>
      </w:r>
      <w:r w:rsidRPr="00FB5F39">
        <w:rPr>
          <w:rFonts w:cs="Arial"/>
          <w:sz w:val="20"/>
          <w:szCs w:val="20"/>
        </w:rPr>
        <w:t xml:space="preserve"> 1 </w:t>
      </w:r>
      <w:r w:rsidR="009A2F50">
        <w:rPr>
          <w:rFonts w:cs="Arial"/>
          <w:sz w:val="20"/>
          <w:szCs w:val="20"/>
        </w:rPr>
        <w:t>ovog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Rješenja</w:t>
      </w:r>
      <w:r w:rsidRPr="00FB5F39">
        <w:rPr>
          <w:rFonts w:cs="Arial"/>
          <w:sz w:val="20"/>
          <w:szCs w:val="20"/>
        </w:rPr>
        <w:t>.</w:t>
      </w:r>
    </w:p>
    <w:p w:rsidR="00671568" w:rsidRPr="00FB5F39" w:rsidRDefault="00671568" w:rsidP="00CA3671">
      <w:pPr>
        <w:ind w:right="12" w:firstLine="0"/>
        <w:jc w:val="center"/>
        <w:rPr>
          <w:rStyle w:val="Emphasis"/>
          <w:rFonts w:cs="Arial"/>
          <w:i w:val="0"/>
          <w:sz w:val="20"/>
          <w:szCs w:val="20"/>
        </w:rPr>
      </w:pPr>
      <w:r w:rsidRPr="00FB5F39">
        <w:rPr>
          <w:rStyle w:val="Emphasis"/>
          <w:rFonts w:cs="Arial"/>
          <w:i w:val="0"/>
          <w:sz w:val="20"/>
          <w:szCs w:val="20"/>
        </w:rPr>
        <w:t>III</w:t>
      </w:r>
    </w:p>
    <w:p w:rsidR="00671568" w:rsidRPr="00FB5F39" w:rsidRDefault="00671568" w:rsidP="00CA3671">
      <w:pPr>
        <w:ind w:right="12" w:firstLine="0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ab/>
      </w:r>
      <w:r w:rsidR="009A2F50">
        <w:rPr>
          <w:rFonts w:cs="Arial"/>
          <w:sz w:val="20"/>
          <w:szCs w:val="20"/>
        </w:rPr>
        <w:t>Ovo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Rješenje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stupa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na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snagu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danom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donošenja</w:t>
      </w:r>
      <w:r w:rsidRPr="00FB5F39">
        <w:rPr>
          <w:rFonts w:cs="Arial"/>
          <w:sz w:val="20"/>
          <w:szCs w:val="20"/>
        </w:rPr>
        <w:t xml:space="preserve">, </w:t>
      </w:r>
      <w:r w:rsidR="009A2F50">
        <w:rPr>
          <w:rFonts w:cs="Arial"/>
          <w:sz w:val="20"/>
          <w:szCs w:val="20"/>
        </w:rPr>
        <w:t>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isto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će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objaviti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</w:t>
      </w:r>
      <w:r w:rsidRPr="00FB5F39">
        <w:rPr>
          <w:rFonts w:cs="Arial"/>
          <w:sz w:val="20"/>
          <w:szCs w:val="20"/>
        </w:rPr>
        <w:t xml:space="preserve"> „</w:t>
      </w:r>
      <w:r w:rsidR="009A2F50">
        <w:rPr>
          <w:rFonts w:cs="Arial"/>
          <w:sz w:val="20"/>
          <w:szCs w:val="20"/>
        </w:rPr>
        <w:t>Službenom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biltenu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opštine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Ugljevik</w:t>
      </w:r>
      <w:r w:rsidRPr="00FB5F39">
        <w:rPr>
          <w:rFonts w:cs="Arial"/>
          <w:sz w:val="20"/>
          <w:szCs w:val="20"/>
        </w:rPr>
        <w:t xml:space="preserve">“. </w:t>
      </w:r>
    </w:p>
    <w:p w:rsidR="00671568" w:rsidRPr="00FB5F39" w:rsidRDefault="00671568" w:rsidP="00671568">
      <w:pPr>
        <w:ind w:right="12"/>
        <w:rPr>
          <w:rFonts w:cs="Arial"/>
          <w:sz w:val="20"/>
          <w:szCs w:val="20"/>
        </w:rPr>
      </w:pPr>
    </w:p>
    <w:p w:rsidR="00671568" w:rsidRPr="00CA3671" w:rsidRDefault="009A2F50" w:rsidP="00CA3671">
      <w:pPr>
        <w:ind w:right="12" w:firstLine="0"/>
        <w:jc w:val="left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REPUBLIKA</w:t>
      </w:r>
      <w:r w:rsidR="00671568" w:rsidRPr="00CA3671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SRPSKA</w:t>
      </w:r>
    </w:p>
    <w:p w:rsidR="00671568" w:rsidRPr="00CA3671" w:rsidRDefault="009A2F50" w:rsidP="00CA3671">
      <w:pPr>
        <w:ind w:right="12" w:firstLine="0"/>
        <w:jc w:val="left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OPŠTINA</w:t>
      </w:r>
      <w:r w:rsidR="00671568" w:rsidRPr="00CA3671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UGLjEVIK</w:t>
      </w:r>
      <w:r w:rsidR="00671568" w:rsidRPr="00CA3671">
        <w:rPr>
          <w:rFonts w:cs="Arial"/>
          <w:sz w:val="18"/>
          <w:szCs w:val="18"/>
          <w:lang w:val="sr-Cyrl-CS"/>
        </w:rPr>
        <w:t xml:space="preserve">                                    </w:t>
      </w:r>
    </w:p>
    <w:p w:rsidR="00671568" w:rsidRPr="00CA3671" w:rsidRDefault="009A2F50" w:rsidP="00CA3671">
      <w:pPr>
        <w:ind w:right="12" w:firstLine="0"/>
        <w:jc w:val="left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NAČELNIK</w:t>
      </w:r>
      <w:r w:rsidR="00671568" w:rsidRPr="00CA3671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OPŠTINE</w:t>
      </w:r>
      <w:r w:rsidR="00671568" w:rsidRPr="00CA3671">
        <w:rPr>
          <w:rFonts w:cs="Arial"/>
          <w:sz w:val="18"/>
          <w:szCs w:val="18"/>
          <w:lang w:val="sr-Cyrl-CS"/>
        </w:rPr>
        <w:t xml:space="preserve">                                                                                                                </w:t>
      </w:r>
    </w:p>
    <w:p w:rsidR="00671568" w:rsidRPr="00CA3671" w:rsidRDefault="009A2F50" w:rsidP="00CA3671">
      <w:pPr>
        <w:ind w:right="12" w:firstLine="0"/>
        <w:jc w:val="left"/>
        <w:rPr>
          <w:rFonts w:cs="Arial"/>
          <w:sz w:val="18"/>
          <w:szCs w:val="18"/>
          <w:lang w:val="sr-Latn-BA"/>
        </w:rPr>
      </w:pPr>
      <w:r>
        <w:rPr>
          <w:rFonts w:cs="Arial"/>
          <w:sz w:val="18"/>
          <w:szCs w:val="18"/>
          <w:lang w:val="sr-Cyrl-CS"/>
        </w:rPr>
        <w:t>Broj</w:t>
      </w:r>
      <w:r w:rsidR="00671568" w:rsidRPr="00CA3671">
        <w:rPr>
          <w:rFonts w:cs="Arial"/>
          <w:sz w:val="18"/>
          <w:szCs w:val="18"/>
          <w:lang w:val="sr-Cyrl-CS"/>
        </w:rPr>
        <w:t xml:space="preserve">: 02/4-40- 10 /24      </w:t>
      </w:r>
      <w:r w:rsidR="00671568" w:rsidRPr="00CA3671">
        <w:rPr>
          <w:rFonts w:cs="Arial"/>
          <w:sz w:val="18"/>
          <w:szCs w:val="18"/>
        </w:rPr>
        <w:t xml:space="preserve">  </w:t>
      </w:r>
      <w:r w:rsidR="00CA3671">
        <w:rPr>
          <w:rFonts w:cs="Arial"/>
          <w:sz w:val="18"/>
          <w:szCs w:val="18"/>
          <w:lang w:val="sr-Cyrl-CS"/>
        </w:rPr>
        <w:t xml:space="preserve">           </w:t>
      </w:r>
      <w:r>
        <w:rPr>
          <w:rFonts w:cs="Arial"/>
          <w:sz w:val="18"/>
          <w:szCs w:val="18"/>
          <w:lang w:val="sr-Cyrl-CS"/>
        </w:rPr>
        <w:t>NAČELNIK</w:t>
      </w:r>
      <w:r w:rsidR="00671568" w:rsidRPr="00CA3671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OPŠTINE</w:t>
      </w:r>
      <w:r w:rsidR="00671568" w:rsidRPr="00CA3671">
        <w:rPr>
          <w:rFonts w:cs="Arial"/>
          <w:sz w:val="18"/>
          <w:szCs w:val="18"/>
          <w:lang w:val="sr-Cyrl-CS"/>
        </w:rPr>
        <w:t xml:space="preserve">                         </w:t>
      </w:r>
    </w:p>
    <w:p w:rsidR="00671568" w:rsidRPr="00CA3671" w:rsidRDefault="009A2F50" w:rsidP="00CA3671">
      <w:pPr>
        <w:pBdr>
          <w:bottom w:val="single" w:sz="6" w:space="1" w:color="auto"/>
        </w:pBdr>
        <w:ind w:right="12" w:firstLine="0"/>
        <w:jc w:val="left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Datum</w:t>
      </w:r>
      <w:r w:rsidR="00671568" w:rsidRPr="00CA3671">
        <w:rPr>
          <w:rFonts w:cs="Arial"/>
          <w:sz w:val="18"/>
          <w:szCs w:val="18"/>
          <w:lang w:val="sr-Cyrl-CS"/>
        </w:rPr>
        <w:t>:11.01.2024</w:t>
      </w:r>
      <w:r w:rsidR="00671568" w:rsidRPr="00CA3671">
        <w:rPr>
          <w:rFonts w:cs="Arial"/>
          <w:sz w:val="18"/>
          <w:szCs w:val="18"/>
        </w:rPr>
        <w:t>.</w:t>
      </w:r>
      <w:r>
        <w:rPr>
          <w:rFonts w:cs="Arial"/>
          <w:sz w:val="18"/>
          <w:szCs w:val="18"/>
          <w:lang w:val="sr-Cyrl-CS"/>
        </w:rPr>
        <w:t>god</w:t>
      </w:r>
      <w:r w:rsidR="00671568" w:rsidRPr="00CA3671">
        <w:rPr>
          <w:rFonts w:cs="Arial"/>
          <w:sz w:val="18"/>
          <w:szCs w:val="18"/>
          <w:lang w:val="sr-Cyrl-CS"/>
        </w:rPr>
        <w:t xml:space="preserve">                 </w:t>
      </w:r>
      <w:r>
        <w:rPr>
          <w:rFonts w:cs="Arial"/>
          <w:sz w:val="18"/>
          <w:szCs w:val="18"/>
          <w:lang w:val="sr-Cyrl-CS"/>
        </w:rPr>
        <w:t>Vasilije</w:t>
      </w:r>
      <w:r w:rsidR="00671568" w:rsidRPr="00CA3671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Perić</w:t>
      </w:r>
      <w:r w:rsidR="00671568" w:rsidRPr="00CA3671">
        <w:rPr>
          <w:rFonts w:cs="Arial"/>
          <w:sz w:val="18"/>
          <w:szCs w:val="18"/>
          <w:lang w:val="sr-Cyrl-CS"/>
        </w:rPr>
        <w:t xml:space="preserve">, </w:t>
      </w:r>
      <w:r>
        <w:rPr>
          <w:rFonts w:cs="Arial"/>
          <w:sz w:val="18"/>
          <w:szCs w:val="18"/>
          <w:lang w:val="sr-Cyrl-CS"/>
        </w:rPr>
        <w:t>dipl</w:t>
      </w:r>
      <w:r w:rsidR="00671568" w:rsidRPr="00CA3671">
        <w:rPr>
          <w:rFonts w:cs="Arial"/>
          <w:sz w:val="18"/>
          <w:szCs w:val="18"/>
          <w:lang w:val="sr-Cyrl-CS"/>
        </w:rPr>
        <w:t>.</w:t>
      </w:r>
      <w:r>
        <w:rPr>
          <w:rFonts w:cs="Arial"/>
          <w:sz w:val="18"/>
          <w:szCs w:val="18"/>
          <w:lang w:val="sr-Cyrl-CS"/>
        </w:rPr>
        <w:t>ek</w:t>
      </w:r>
      <w:r w:rsidR="00671568" w:rsidRPr="00CA3671">
        <w:rPr>
          <w:rFonts w:cs="Arial"/>
          <w:sz w:val="18"/>
          <w:szCs w:val="18"/>
          <w:lang w:val="sr-Cyrl-CS"/>
        </w:rPr>
        <w:t>.</w:t>
      </w:r>
    </w:p>
    <w:p w:rsidR="00671568" w:rsidRPr="00FB5F39" w:rsidRDefault="009A2F50" w:rsidP="00CA3671">
      <w:pPr>
        <w:spacing w:line="276" w:lineRule="auto"/>
        <w:ind w:right="12" w:firstLine="0"/>
        <w:rPr>
          <w:rFonts w:cs="Arial"/>
          <w:sz w:val="20"/>
          <w:szCs w:val="20"/>
          <w:lang w:val="sr-Cyrl-CS"/>
        </w:rPr>
      </w:pPr>
      <w:r>
        <w:rPr>
          <w:rFonts w:cs="Arial"/>
          <w:sz w:val="20"/>
          <w:szCs w:val="20"/>
          <w:lang w:val="sr-Cyrl-CS"/>
        </w:rPr>
        <w:t>Na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osnovu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člana</w:t>
      </w:r>
      <w:r w:rsidR="00671568" w:rsidRPr="00FB5F39">
        <w:rPr>
          <w:rFonts w:cs="Arial"/>
          <w:sz w:val="20"/>
          <w:szCs w:val="20"/>
          <w:lang w:val="sr-Cyrl-CS"/>
        </w:rPr>
        <w:t xml:space="preserve"> 59. </w:t>
      </w:r>
      <w:r>
        <w:rPr>
          <w:rFonts w:cs="Arial"/>
          <w:sz w:val="20"/>
          <w:szCs w:val="20"/>
          <w:lang w:val="sr-Cyrl-CS"/>
        </w:rPr>
        <w:t>Zakona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lokalnoj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samoupravi</w:t>
      </w:r>
      <w:r w:rsidR="00671568" w:rsidRPr="00FB5F39">
        <w:rPr>
          <w:rFonts w:cs="Arial"/>
          <w:sz w:val="20"/>
          <w:szCs w:val="20"/>
          <w:lang w:val="sr-Cyrl-CS"/>
        </w:rPr>
        <w:t xml:space="preserve"> („</w:t>
      </w:r>
      <w:r>
        <w:rPr>
          <w:rFonts w:cs="Arial"/>
          <w:sz w:val="20"/>
          <w:szCs w:val="20"/>
          <w:lang w:val="sr-Cyrl-CS"/>
        </w:rPr>
        <w:t>Službeni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glasnik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Republike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Srpske</w:t>
      </w:r>
      <w:r w:rsidR="00671568" w:rsidRPr="00FB5F39">
        <w:rPr>
          <w:rFonts w:cs="Arial"/>
          <w:sz w:val="20"/>
          <w:szCs w:val="20"/>
          <w:lang w:val="sr-Cyrl-CS"/>
        </w:rPr>
        <w:t xml:space="preserve">“, </w:t>
      </w:r>
      <w:r>
        <w:rPr>
          <w:rFonts w:cs="Arial"/>
          <w:sz w:val="20"/>
          <w:szCs w:val="20"/>
          <w:lang w:val="sr-Cyrl-CS"/>
        </w:rPr>
        <w:t>broj</w:t>
      </w:r>
      <w:r w:rsidR="00671568" w:rsidRPr="00FB5F39">
        <w:rPr>
          <w:rFonts w:cs="Arial"/>
          <w:sz w:val="20"/>
          <w:szCs w:val="20"/>
          <w:lang w:val="sr-Cyrl-CS"/>
        </w:rPr>
        <w:t xml:space="preserve"> 97/16) </w:t>
      </w:r>
      <w:r>
        <w:rPr>
          <w:rFonts w:cs="Arial"/>
          <w:sz w:val="20"/>
          <w:szCs w:val="20"/>
          <w:lang w:val="sr-Cyrl-CS"/>
        </w:rPr>
        <w:t>i</w:t>
      </w:r>
      <w:r w:rsidR="00671568" w:rsidRPr="00FB5F39">
        <w:rPr>
          <w:rFonts w:cs="Arial"/>
          <w:sz w:val="20"/>
          <w:szCs w:val="20"/>
          <w:lang w:val="sr-Cyrl-CS"/>
        </w:rPr>
        <w:t xml:space="preserve">  </w:t>
      </w:r>
      <w:r>
        <w:rPr>
          <w:rFonts w:cs="Arial"/>
          <w:sz w:val="20"/>
          <w:szCs w:val="20"/>
          <w:lang w:val="sr-Cyrl-CS"/>
        </w:rPr>
        <w:t>člana</w:t>
      </w:r>
      <w:r w:rsidR="00671568" w:rsidRPr="00FB5F39">
        <w:rPr>
          <w:rFonts w:cs="Arial"/>
          <w:sz w:val="20"/>
          <w:szCs w:val="20"/>
          <w:lang w:val="sr-Cyrl-CS"/>
        </w:rPr>
        <w:t xml:space="preserve"> 68. </w:t>
      </w:r>
      <w:r>
        <w:rPr>
          <w:rFonts w:cs="Arial"/>
          <w:sz w:val="20"/>
          <w:szCs w:val="20"/>
          <w:lang w:val="sr-Cyrl-CS"/>
        </w:rPr>
        <w:t>Statuta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opštine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Ugljevik</w:t>
      </w:r>
      <w:r w:rsidR="00671568" w:rsidRPr="00FB5F39">
        <w:rPr>
          <w:rFonts w:cs="Arial"/>
          <w:sz w:val="20"/>
          <w:szCs w:val="20"/>
          <w:lang w:val="sr-Cyrl-CS"/>
        </w:rPr>
        <w:t xml:space="preserve"> („</w:t>
      </w:r>
      <w:r>
        <w:rPr>
          <w:rFonts w:cs="Arial"/>
          <w:sz w:val="20"/>
          <w:szCs w:val="20"/>
          <w:lang w:val="sr-Cyrl-CS"/>
        </w:rPr>
        <w:t>Službeni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bilten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opštine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Ugljevik</w:t>
      </w:r>
      <w:r w:rsidR="00671568" w:rsidRPr="00FB5F39">
        <w:rPr>
          <w:rFonts w:cs="Arial"/>
          <w:sz w:val="20"/>
          <w:szCs w:val="20"/>
          <w:lang w:val="sr-Cyrl-CS"/>
        </w:rPr>
        <w:t xml:space="preserve">“, </w:t>
      </w:r>
      <w:r>
        <w:rPr>
          <w:rFonts w:cs="Arial"/>
          <w:sz w:val="20"/>
          <w:szCs w:val="20"/>
          <w:lang w:val="sr-Cyrl-CS"/>
        </w:rPr>
        <w:t>broj</w:t>
      </w:r>
      <w:r w:rsidR="00671568" w:rsidRPr="00FB5F39">
        <w:rPr>
          <w:rFonts w:cs="Arial"/>
          <w:sz w:val="20"/>
          <w:szCs w:val="20"/>
          <w:lang w:val="sr-Cyrl-CS"/>
        </w:rPr>
        <w:t xml:space="preserve"> 7/17) </w:t>
      </w:r>
      <w:r>
        <w:rPr>
          <w:rFonts w:cs="Arial"/>
          <w:sz w:val="20"/>
          <w:szCs w:val="20"/>
          <w:lang w:val="sr-Cyrl-CS"/>
        </w:rPr>
        <w:t>i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člana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 w:rsidR="00671568" w:rsidRPr="00FB5F39">
        <w:rPr>
          <w:rFonts w:cs="Arial"/>
          <w:sz w:val="20"/>
          <w:szCs w:val="20"/>
          <w:lang w:val="sr-Latn-BA"/>
        </w:rPr>
        <w:t xml:space="preserve">8. </w:t>
      </w:r>
      <w:r>
        <w:rPr>
          <w:rFonts w:cs="Arial"/>
          <w:sz w:val="20"/>
          <w:szCs w:val="20"/>
        </w:rPr>
        <w:t>i</w:t>
      </w:r>
      <w:r w:rsidR="00671568" w:rsidRPr="00FB5F39">
        <w:rPr>
          <w:rFonts w:cs="Arial"/>
          <w:sz w:val="20"/>
          <w:szCs w:val="20"/>
        </w:rPr>
        <w:t xml:space="preserve"> </w:t>
      </w:r>
      <w:r w:rsidR="00671568" w:rsidRPr="00FB5F39">
        <w:rPr>
          <w:rFonts w:cs="Arial"/>
          <w:sz w:val="20"/>
          <w:szCs w:val="20"/>
          <w:lang w:val="sr-Cyrl-CS"/>
        </w:rPr>
        <w:t xml:space="preserve">10. </w:t>
      </w:r>
      <w:r>
        <w:rPr>
          <w:rFonts w:cs="Arial"/>
          <w:sz w:val="20"/>
          <w:szCs w:val="20"/>
          <w:lang w:val="sr-Cyrl-CS"/>
        </w:rPr>
        <w:t>Odluke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izvršenju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budžeta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opštine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Ugljevik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za</w:t>
      </w:r>
      <w:r w:rsidR="00671568" w:rsidRPr="00FB5F39">
        <w:rPr>
          <w:rFonts w:cs="Arial"/>
          <w:sz w:val="20"/>
          <w:szCs w:val="20"/>
          <w:lang w:val="sr-Cyrl-CS"/>
        </w:rPr>
        <w:t xml:space="preserve"> 2023. </w:t>
      </w:r>
      <w:r>
        <w:rPr>
          <w:rFonts w:cs="Arial"/>
          <w:sz w:val="20"/>
          <w:szCs w:val="20"/>
          <w:lang w:val="sr-Cyrl-CS"/>
        </w:rPr>
        <w:t>godinu</w:t>
      </w:r>
      <w:r w:rsidR="00671568" w:rsidRPr="00FB5F39">
        <w:rPr>
          <w:rFonts w:cs="Arial"/>
          <w:sz w:val="20"/>
          <w:szCs w:val="20"/>
          <w:lang w:val="sr-Cyrl-CS"/>
        </w:rPr>
        <w:t xml:space="preserve">, </w:t>
      </w:r>
      <w:r>
        <w:rPr>
          <w:rFonts w:cs="Arial"/>
          <w:sz w:val="20"/>
          <w:szCs w:val="20"/>
          <w:lang w:val="sr-Cyrl-CS"/>
        </w:rPr>
        <w:t>Načelnik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opštine</w:t>
      </w:r>
      <w:r w:rsidR="00671568" w:rsidRPr="00FB5F39">
        <w:rPr>
          <w:rFonts w:cs="Arial"/>
          <w:sz w:val="20"/>
          <w:szCs w:val="20"/>
          <w:lang w:val="sr-Cyrl-CS"/>
        </w:rPr>
        <w:t xml:space="preserve">  </w:t>
      </w:r>
      <w:r>
        <w:rPr>
          <w:rFonts w:cs="Arial"/>
          <w:sz w:val="20"/>
          <w:szCs w:val="20"/>
          <w:lang w:val="sr-Cyrl-CS"/>
        </w:rPr>
        <w:t>Ugljevik</w:t>
      </w:r>
      <w:r w:rsidR="00671568" w:rsidRPr="00FB5F39">
        <w:rPr>
          <w:rFonts w:cs="Arial"/>
          <w:sz w:val="20"/>
          <w:szCs w:val="20"/>
          <w:lang w:val="sr-Cyrl-CS"/>
        </w:rPr>
        <w:t xml:space="preserve">, </w:t>
      </w:r>
      <w:r>
        <w:rPr>
          <w:rFonts w:cs="Arial"/>
          <w:sz w:val="20"/>
          <w:szCs w:val="20"/>
          <w:lang w:val="sr-Cyrl-CS"/>
        </w:rPr>
        <w:t>donosi</w:t>
      </w:r>
      <w:r w:rsidR="00671568" w:rsidRPr="00FB5F39">
        <w:rPr>
          <w:rFonts w:cs="Arial"/>
          <w:sz w:val="20"/>
          <w:szCs w:val="20"/>
          <w:lang w:val="sr-Cyrl-CS"/>
        </w:rPr>
        <w:t>:</w:t>
      </w:r>
    </w:p>
    <w:p w:rsidR="00671568" w:rsidRPr="00FB5F39" w:rsidRDefault="00671568" w:rsidP="00671568">
      <w:pPr>
        <w:ind w:right="12"/>
        <w:rPr>
          <w:rFonts w:cs="Arial"/>
          <w:sz w:val="20"/>
          <w:szCs w:val="20"/>
        </w:rPr>
      </w:pPr>
    </w:p>
    <w:p w:rsidR="00671568" w:rsidRPr="00FB5F39" w:rsidRDefault="009A2F50" w:rsidP="00671568">
      <w:pPr>
        <w:ind w:right="12"/>
        <w:jc w:val="center"/>
        <w:rPr>
          <w:rFonts w:cs="Arial"/>
          <w:sz w:val="20"/>
          <w:szCs w:val="20"/>
          <w:lang w:val="sr-Cyrl-CS"/>
        </w:rPr>
      </w:pPr>
      <w:r>
        <w:rPr>
          <w:rFonts w:cs="Arial"/>
          <w:sz w:val="20"/>
          <w:szCs w:val="20"/>
          <w:lang w:val="sr-Cyrl-CS"/>
        </w:rPr>
        <w:t>R J E Š E NJ E</w:t>
      </w:r>
    </w:p>
    <w:p w:rsidR="00671568" w:rsidRPr="00FB5F39" w:rsidRDefault="00671568" w:rsidP="00671568">
      <w:pPr>
        <w:ind w:right="12"/>
        <w:jc w:val="center"/>
        <w:rPr>
          <w:rFonts w:cs="Arial"/>
          <w:sz w:val="20"/>
          <w:szCs w:val="20"/>
          <w:lang w:val="sr-Cyrl-RS"/>
        </w:rPr>
      </w:pPr>
      <w:r w:rsidRPr="00FB5F39">
        <w:rPr>
          <w:rFonts w:cs="Arial"/>
          <w:sz w:val="20"/>
          <w:szCs w:val="20"/>
        </w:rPr>
        <w:t>I</w:t>
      </w:r>
    </w:p>
    <w:p w:rsidR="00671568" w:rsidRPr="00FB5F39" w:rsidRDefault="00671568" w:rsidP="00CA3671">
      <w:pPr>
        <w:ind w:right="12" w:firstLine="0"/>
        <w:rPr>
          <w:rFonts w:cs="Arial"/>
          <w:sz w:val="20"/>
          <w:szCs w:val="20"/>
          <w:lang w:val="sr-Cyrl-RS"/>
        </w:rPr>
      </w:pPr>
      <w:r w:rsidRPr="00FB5F39">
        <w:rPr>
          <w:rFonts w:cs="Arial"/>
          <w:sz w:val="20"/>
          <w:szCs w:val="20"/>
        </w:rPr>
        <w:t>O</w:t>
      </w:r>
      <w:r w:rsidR="009A2F50">
        <w:rPr>
          <w:rFonts w:cs="Arial"/>
          <w:sz w:val="20"/>
          <w:szCs w:val="20"/>
        </w:rPr>
        <w:t>dobrava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budžetskom</w:t>
      </w:r>
      <w:r w:rsidRPr="00FB5F39">
        <w:rPr>
          <w:rFonts w:cs="Arial"/>
          <w:sz w:val="20"/>
          <w:szCs w:val="20"/>
        </w:rPr>
        <w:t xml:space="preserve">  </w:t>
      </w:r>
      <w:r w:rsidR="009A2F50">
        <w:rPr>
          <w:rFonts w:cs="Arial"/>
          <w:sz w:val="20"/>
          <w:szCs w:val="20"/>
        </w:rPr>
        <w:t>korisniku</w:t>
      </w:r>
      <w:r w:rsidRPr="00FB5F39">
        <w:rPr>
          <w:rFonts w:cs="Arial"/>
          <w:sz w:val="20"/>
          <w:szCs w:val="20"/>
        </w:rPr>
        <w:t xml:space="preserve"> </w:t>
      </w:r>
      <w:r w:rsidRPr="00FB5F39">
        <w:rPr>
          <w:rFonts w:cs="Arial"/>
          <w:sz w:val="20"/>
          <w:szCs w:val="20"/>
          <w:lang w:val="sr-Latn-BA"/>
        </w:rPr>
        <w:t xml:space="preserve"> </w:t>
      </w:r>
      <w:r w:rsidR="009A2F50">
        <w:rPr>
          <w:rFonts w:cs="Arial"/>
          <w:sz w:val="20"/>
          <w:szCs w:val="20"/>
        </w:rPr>
        <w:t>JU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SŠC</w:t>
      </w:r>
      <w:r w:rsidRPr="00FB5F39">
        <w:rPr>
          <w:rFonts w:cs="Arial"/>
          <w:sz w:val="20"/>
          <w:szCs w:val="20"/>
        </w:rPr>
        <w:t xml:space="preserve"> ''</w:t>
      </w:r>
      <w:r w:rsidR="009A2F50">
        <w:rPr>
          <w:rFonts w:cs="Arial"/>
          <w:sz w:val="20"/>
          <w:szCs w:val="20"/>
        </w:rPr>
        <w:t>Mihailo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Petrović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Alas</w:t>
      </w:r>
      <w:r w:rsidRPr="00FB5F39">
        <w:rPr>
          <w:rFonts w:cs="Arial"/>
          <w:sz w:val="20"/>
          <w:szCs w:val="20"/>
        </w:rPr>
        <w:t xml:space="preserve">'' </w:t>
      </w:r>
      <w:r w:rsidR="009A2F50">
        <w:rPr>
          <w:rFonts w:cs="Arial"/>
          <w:sz w:val="20"/>
          <w:szCs w:val="20"/>
        </w:rPr>
        <w:t>Ugljevik</w:t>
      </w:r>
      <w:r w:rsidRPr="00FB5F39">
        <w:rPr>
          <w:rFonts w:cs="Arial"/>
          <w:sz w:val="20"/>
          <w:szCs w:val="20"/>
        </w:rPr>
        <w:t xml:space="preserve">, </w:t>
      </w:r>
      <w:r w:rsidR="009A2F50">
        <w:rPr>
          <w:rFonts w:cs="Arial"/>
          <w:sz w:val="20"/>
          <w:szCs w:val="20"/>
        </w:rPr>
        <w:t>da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mjesecu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  <w:lang w:val="sr-Cyrl-RS"/>
        </w:rPr>
        <w:t>DECEMBRU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može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izvršiti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realokacija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budžetskih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sredstava</w:t>
      </w:r>
      <w:r w:rsidRPr="00FB5F39">
        <w:rPr>
          <w:rFonts w:cs="Arial"/>
          <w:sz w:val="20"/>
          <w:szCs w:val="20"/>
        </w:rPr>
        <w:t>:</w:t>
      </w:r>
    </w:p>
    <w:p w:rsidR="00671568" w:rsidRPr="00FB5F39" w:rsidRDefault="009A2F50" w:rsidP="00CA3671">
      <w:pPr>
        <w:ind w:right="12" w:firstLine="0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Sa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pozicija</w:t>
      </w:r>
      <w:r w:rsidR="00671568" w:rsidRPr="00FB5F39">
        <w:rPr>
          <w:rFonts w:cs="Arial"/>
          <w:sz w:val="20"/>
          <w:szCs w:val="20"/>
        </w:rPr>
        <w:t xml:space="preserve"> :</w:t>
      </w:r>
    </w:p>
    <w:p w:rsidR="00671568" w:rsidRPr="00FB5F39" w:rsidRDefault="00671568" w:rsidP="00CA3671">
      <w:pPr>
        <w:ind w:right="12" w:firstLine="0"/>
        <w:jc w:val="left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 xml:space="preserve">-412900- </w:t>
      </w:r>
      <w:r w:rsidR="009A2F50">
        <w:rPr>
          <w:rFonts w:cs="Arial"/>
          <w:sz w:val="20"/>
          <w:szCs w:val="20"/>
        </w:rPr>
        <w:t>Ostali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neklasifikovani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rashodi</w:t>
      </w:r>
      <w:r w:rsidRPr="00FB5F39">
        <w:rPr>
          <w:rFonts w:cs="Arial"/>
          <w:sz w:val="20"/>
          <w:szCs w:val="20"/>
        </w:rPr>
        <w:t xml:space="preserve"> ......................</w:t>
      </w:r>
      <w:r w:rsidR="00CA3671">
        <w:rPr>
          <w:rFonts w:cs="Arial"/>
          <w:sz w:val="20"/>
          <w:szCs w:val="20"/>
          <w:lang w:val="sr-Latn-BA"/>
        </w:rPr>
        <w:t>.............</w:t>
      </w:r>
      <w:r w:rsidRPr="00FB5F39">
        <w:rPr>
          <w:rFonts w:cs="Arial"/>
          <w:sz w:val="20"/>
          <w:szCs w:val="20"/>
        </w:rPr>
        <w:t>....................</w:t>
      </w:r>
      <w:r w:rsidR="00CA3671">
        <w:rPr>
          <w:rFonts w:cs="Arial"/>
          <w:sz w:val="20"/>
          <w:szCs w:val="20"/>
          <w:lang w:val="sr-Latn-BA"/>
        </w:rPr>
        <w:t>.</w:t>
      </w:r>
      <w:r w:rsidRPr="00FB5F39">
        <w:rPr>
          <w:rFonts w:cs="Arial"/>
          <w:sz w:val="20"/>
          <w:szCs w:val="20"/>
        </w:rPr>
        <w:t>...........1.094,00</w:t>
      </w:r>
      <w:r w:rsidR="009A2F50">
        <w:rPr>
          <w:rFonts w:cs="Arial"/>
          <w:sz w:val="20"/>
          <w:szCs w:val="20"/>
        </w:rPr>
        <w:t>KM</w:t>
      </w:r>
    </w:p>
    <w:p w:rsidR="00671568" w:rsidRPr="00FB5F39" w:rsidRDefault="00671568" w:rsidP="00CA3671">
      <w:pPr>
        <w:ind w:right="12" w:firstLine="0"/>
        <w:jc w:val="left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 xml:space="preserve">-511300- </w:t>
      </w:r>
      <w:r w:rsidR="009A2F50">
        <w:rPr>
          <w:rFonts w:cs="Arial"/>
          <w:sz w:val="20"/>
          <w:szCs w:val="20"/>
        </w:rPr>
        <w:t>Izdaci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nabavku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postrojenja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opreme</w:t>
      </w:r>
      <w:r w:rsidRPr="00FB5F39">
        <w:rPr>
          <w:rFonts w:cs="Arial"/>
          <w:sz w:val="20"/>
          <w:szCs w:val="20"/>
        </w:rPr>
        <w:t xml:space="preserve"> .................................</w:t>
      </w:r>
      <w:r w:rsidR="00001355">
        <w:rPr>
          <w:rFonts w:cs="Arial"/>
          <w:sz w:val="20"/>
          <w:szCs w:val="20"/>
          <w:lang w:val="sr-Latn-BA"/>
        </w:rPr>
        <w:t>.........</w:t>
      </w:r>
      <w:r w:rsidR="00CA3671">
        <w:rPr>
          <w:rFonts w:cs="Arial"/>
          <w:sz w:val="20"/>
          <w:szCs w:val="20"/>
          <w:lang w:val="sr-Latn-BA"/>
        </w:rPr>
        <w:t>............</w:t>
      </w:r>
      <w:r w:rsidRPr="00FB5F39">
        <w:rPr>
          <w:rFonts w:cs="Arial"/>
          <w:sz w:val="20"/>
          <w:szCs w:val="20"/>
        </w:rPr>
        <w:t>.</w:t>
      </w:r>
      <w:r w:rsidR="00CA3671">
        <w:rPr>
          <w:rFonts w:cs="Arial"/>
          <w:sz w:val="20"/>
          <w:szCs w:val="20"/>
          <w:lang w:val="sr-Latn-BA"/>
        </w:rPr>
        <w:t>..</w:t>
      </w:r>
      <w:r w:rsidRPr="00FB5F39">
        <w:rPr>
          <w:rFonts w:cs="Arial"/>
          <w:sz w:val="20"/>
          <w:szCs w:val="20"/>
        </w:rPr>
        <w:t>.........1.000,00</w:t>
      </w:r>
      <w:r w:rsidR="009A2F50">
        <w:rPr>
          <w:rFonts w:cs="Arial"/>
          <w:sz w:val="20"/>
          <w:szCs w:val="20"/>
        </w:rPr>
        <w:t>KM</w:t>
      </w:r>
    </w:p>
    <w:p w:rsidR="00671568" w:rsidRPr="00FB5F39" w:rsidRDefault="00671568" w:rsidP="00CA3671">
      <w:pPr>
        <w:ind w:right="12" w:firstLine="0"/>
        <w:jc w:val="left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 xml:space="preserve">-412500- </w:t>
      </w:r>
      <w:r w:rsidR="009A2F50">
        <w:rPr>
          <w:rFonts w:cs="Arial"/>
          <w:sz w:val="20"/>
          <w:szCs w:val="20"/>
        </w:rPr>
        <w:t>Rashodi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tekuće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održavanje</w:t>
      </w:r>
      <w:r w:rsidRPr="00FB5F39">
        <w:rPr>
          <w:rFonts w:cs="Arial"/>
          <w:sz w:val="20"/>
          <w:szCs w:val="20"/>
        </w:rPr>
        <w:t xml:space="preserve"> </w:t>
      </w:r>
      <w:r w:rsidR="00001355">
        <w:rPr>
          <w:rFonts w:cs="Arial"/>
          <w:sz w:val="20"/>
          <w:szCs w:val="20"/>
        </w:rPr>
        <w:t>..............................</w:t>
      </w:r>
      <w:r w:rsidRPr="00FB5F39">
        <w:rPr>
          <w:rFonts w:cs="Arial"/>
          <w:sz w:val="20"/>
          <w:szCs w:val="20"/>
        </w:rPr>
        <w:t>.......</w:t>
      </w:r>
      <w:r w:rsidR="00CA3671">
        <w:rPr>
          <w:rFonts w:cs="Arial"/>
          <w:sz w:val="20"/>
          <w:szCs w:val="20"/>
          <w:lang w:val="sr-Latn-BA"/>
        </w:rPr>
        <w:t>........</w:t>
      </w:r>
      <w:r w:rsidRPr="00FB5F39">
        <w:rPr>
          <w:rFonts w:cs="Arial"/>
          <w:sz w:val="20"/>
          <w:szCs w:val="20"/>
        </w:rPr>
        <w:t>........................180,00</w:t>
      </w:r>
      <w:r w:rsidR="009A2F50">
        <w:rPr>
          <w:rFonts w:cs="Arial"/>
          <w:sz w:val="20"/>
          <w:szCs w:val="20"/>
        </w:rPr>
        <w:t>KM</w:t>
      </w:r>
    </w:p>
    <w:p w:rsidR="00671568" w:rsidRPr="00FB5F39" w:rsidRDefault="00671568" w:rsidP="00CA3671">
      <w:pPr>
        <w:ind w:right="12" w:firstLine="0"/>
        <w:jc w:val="left"/>
        <w:rPr>
          <w:rFonts w:cs="Arial"/>
          <w:sz w:val="20"/>
          <w:szCs w:val="20"/>
        </w:rPr>
      </w:pPr>
    </w:p>
    <w:p w:rsidR="00671568" w:rsidRPr="00FB5F39" w:rsidRDefault="009A2F50" w:rsidP="00CA3671">
      <w:pPr>
        <w:ind w:right="12" w:firstLine="0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Na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pozicije</w:t>
      </w:r>
      <w:r w:rsidR="00671568" w:rsidRPr="00FB5F39">
        <w:rPr>
          <w:rFonts w:cs="Arial"/>
          <w:sz w:val="20"/>
          <w:szCs w:val="20"/>
        </w:rPr>
        <w:t xml:space="preserve">: </w:t>
      </w:r>
    </w:p>
    <w:p w:rsidR="00671568" w:rsidRPr="00FB5F39" w:rsidRDefault="00671568" w:rsidP="00CA3671">
      <w:pPr>
        <w:ind w:right="12" w:firstLine="0"/>
        <w:jc w:val="left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 xml:space="preserve">-412200- </w:t>
      </w:r>
      <w:r w:rsidR="009A2F50">
        <w:rPr>
          <w:rFonts w:cs="Arial"/>
          <w:sz w:val="20"/>
          <w:szCs w:val="20"/>
        </w:rPr>
        <w:t>Ras</w:t>
      </w:r>
      <w:r w:rsidRPr="00FB5F39">
        <w:rPr>
          <w:rFonts w:cs="Arial"/>
          <w:sz w:val="20"/>
          <w:szCs w:val="20"/>
        </w:rPr>
        <w:t xml:space="preserve">. </w:t>
      </w:r>
      <w:r w:rsidR="009A2F50">
        <w:rPr>
          <w:rFonts w:cs="Arial"/>
          <w:sz w:val="20"/>
          <w:szCs w:val="20"/>
        </w:rPr>
        <w:t>po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osn</w:t>
      </w:r>
      <w:r w:rsidRPr="00FB5F39">
        <w:rPr>
          <w:rFonts w:cs="Arial"/>
          <w:sz w:val="20"/>
          <w:szCs w:val="20"/>
        </w:rPr>
        <w:t>.</w:t>
      </w:r>
      <w:r w:rsidR="009A2F50">
        <w:rPr>
          <w:rFonts w:cs="Arial"/>
          <w:sz w:val="20"/>
          <w:szCs w:val="20"/>
        </w:rPr>
        <w:t>utroš</w:t>
      </w:r>
      <w:r w:rsidRPr="00FB5F39">
        <w:rPr>
          <w:rFonts w:cs="Arial"/>
          <w:sz w:val="20"/>
          <w:szCs w:val="20"/>
        </w:rPr>
        <w:t>.</w:t>
      </w:r>
      <w:r w:rsidR="009A2F50">
        <w:rPr>
          <w:rFonts w:cs="Arial"/>
          <w:sz w:val="20"/>
          <w:szCs w:val="20"/>
        </w:rPr>
        <w:t>ener</w:t>
      </w:r>
      <w:r w:rsidRPr="00FB5F39">
        <w:rPr>
          <w:rFonts w:cs="Arial"/>
          <w:sz w:val="20"/>
          <w:szCs w:val="20"/>
        </w:rPr>
        <w:t>.</w:t>
      </w:r>
      <w:r w:rsidR="009A2F50">
        <w:rPr>
          <w:rFonts w:cs="Arial"/>
          <w:sz w:val="20"/>
          <w:szCs w:val="20"/>
        </w:rPr>
        <w:t>kom</w:t>
      </w:r>
      <w:r w:rsidRPr="00FB5F39">
        <w:rPr>
          <w:rFonts w:cs="Arial"/>
          <w:sz w:val="20"/>
          <w:szCs w:val="20"/>
        </w:rPr>
        <w:t>.</w:t>
      </w:r>
      <w:r w:rsidR="009A2F50">
        <w:rPr>
          <w:rFonts w:cs="Arial"/>
          <w:sz w:val="20"/>
          <w:szCs w:val="20"/>
        </w:rPr>
        <w:t>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komunikac</w:t>
      </w:r>
      <w:r w:rsidRPr="00FB5F39">
        <w:rPr>
          <w:rFonts w:cs="Arial"/>
          <w:sz w:val="20"/>
          <w:szCs w:val="20"/>
        </w:rPr>
        <w:t>.</w:t>
      </w:r>
      <w:r w:rsidR="009A2F50">
        <w:rPr>
          <w:rFonts w:cs="Arial"/>
          <w:sz w:val="20"/>
          <w:szCs w:val="20"/>
        </w:rPr>
        <w:t>usl</w:t>
      </w:r>
      <w:r w:rsidRPr="00FB5F39">
        <w:rPr>
          <w:rFonts w:cs="Arial"/>
          <w:sz w:val="20"/>
          <w:szCs w:val="20"/>
        </w:rPr>
        <w:t>...............</w:t>
      </w:r>
      <w:r w:rsidR="00001355">
        <w:rPr>
          <w:rFonts w:cs="Arial"/>
          <w:sz w:val="20"/>
          <w:szCs w:val="20"/>
          <w:lang w:val="sr-Latn-BA"/>
        </w:rPr>
        <w:t>..</w:t>
      </w:r>
      <w:r w:rsidR="00CA3671">
        <w:rPr>
          <w:rFonts w:cs="Arial"/>
          <w:sz w:val="20"/>
          <w:szCs w:val="20"/>
          <w:lang w:val="sr-Latn-BA"/>
        </w:rPr>
        <w:t>...</w:t>
      </w:r>
      <w:r w:rsidRPr="00FB5F39">
        <w:rPr>
          <w:rFonts w:cs="Arial"/>
          <w:sz w:val="20"/>
          <w:szCs w:val="20"/>
        </w:rPr>
        <w:t>.......................2.000,00</w:t>
      </w:r>
      <w:r w:rsidR="009A2F50">
        <w:rPr>
          <w:rFonts w:cs="Arial"/>
          <w:sz w:val="20"/>
          <w:szCs w:val="20"/>
        </w:rPr>
        <w:t>KM</w:t>
      </w:r>
    </w:p>
    <w:p w:rsidR="00671568" w:rsidRPr="00FB5F39" w:rsidRDefault="00671568" w:rsidP="00CA3671">
      <w:pPr>
        <w:ind w:right="12" w:firstLine="0"/>
        <w:jc w:val="left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 xml:space="preserve">-412700- </w:t>
      </w:r>
      <w:r w:rsidR="009A2F50">
        <w:rPr>
          <w:rFonts w:cs="Arial"/>
          <w:sz w:val="20"/>
          <w:szCs w:val="20"/>
        </w:rPr>
        <w:t>Rashodi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stručne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usluge</w:t>
      </w:r>
      <w:r w:rsidRPr="00FB5F39">
        <w:rPr>
          <w:rFonts w:cs="Arial"/>
          <w:sz w:val="20"/>
          <w:szCs w:val="20"/>
        </w:rPr>
        <w:t xml:space="preserve"> </w:t>
      </w:r>
      <w:r w:rsidR="00CA3671">
        <w:rPr>
          <w:rFonts w:cs="Arial"/>
          <w:sz w:val="20"/>
          <w:szCs w:val="20"/>
          <w:lang w:val="sr-Latn-BA"/>
        </w:rPr>
        <w:t>..........</w:t>
      </w:r>
      <w:r w:rsidRPr="00FB5F39">
        <w:rPr>
          <w:rFonts w:cs="Arial"/>
          <w:sz w:val="20"/>
          <w:szCs w:val="20"/>
        </w:rPr>
        <w:t xml:space="preserve"> 94,00</w:t>
      </w:r>
      <w:r w:rsidR="009A2F50">
        <w:rPr>
          <w:rFonts w:cs="Arial"/>
          <w:sz w:val="20"/>
          <w:szCs w:val="20"/>
        </w:rPr>
        <w:t>KM</w:t>
      </w:r>
    </w:p>
    <w:p w:rsidR="00671568" w:rsidRPr="00FB5F39" w:rsidRDefault="00671568" w:rsidP="00CA3671">
      <w:pPr>
        <w:ind w:right="12" w:firstLine="0"/>
        <w:jc w:val="left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 xml:space="preserve">-412300- </w:t>
      </w:r>
      <w:r w:rsidR="009A2F50">
        <w:rPr>
          <w:rFonts w:cs="Arial"/>
          <w:sz w:val="20"/>
          <w:szCs w:val="20"/>
        </w:rPr>
        <w:t>Rashodi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režijski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materijal</w:t>
      </w:r>
      <w:r w:rsidRPr="00FB5F39">
        <w:rPr>
          <w:rFonts w:cs="Arial"/>
          <w:sz w:val="20"/>
          <w:szCs w:val="20"/>
        </w:rPr>
        <w:t xml:space="preserve"> </w:t>
      </w:r>
      <w:r w:rsidR="00CA3671">
        <w:rPr>
          <w:rFonts w:cs="Arial"/>
          <w:sz w:val="20"/>
          <w:szCs w:val="20"/>
        </w:rPr>
        <w:t>..</w:t>
      </w:r>
      <w:r w:rsidRPr="00FB5F39">
        <w:rPr>
          <w:rFonts w:cs="Arial"/>
          <w:sz w:val="20"/>
          <w:szCs w:val="20"/>
        </w:rPr>
        <w:t>180,00</w:t>
      </w:r>
      <w:r w:rsidR="009A2F50">
        <w:rPr>
          <w:rFonts w:cs="Arial"/>
          <w:sz w:val="20"/>
          <w:szCs w:val="20"/>
        </w:rPr>
        <w:t>KM</w:t>
      </w:r>
    </w:p>
    <w:p w:rsidR="00671568" w:rsidRPr="00FB5F39" w:rsidRDefault="00671568" w:rsidP="00CA3671">
      <w:pPr>
        <w:ind w:right="12" w:firstLine="0"/>
        <w:rPr>
          <w:rFonts w:cs="Arial"/>
          <w:sz w:val="20"/>
          <w:szCs w:val="20"/>
          <w:lang w:val="sr-Latn-BA"/>
        </w:rPr>
      </w:pPr>
    </w:p>
    <w:p w:rsidR="00671568" w:rsidRPr="00CA3671" w:rsidRDefault="00671568" w:rsidP="00CA3671">
      <w:pPr>
        <w:ind w:right="12" w:firstLine="0"/>
        <w:rPr>
          <w:rStyle w:val="Emphasis"/>
          <w:rFonts w:cs="Arial"/>
          <w:i w:val="0"/>
          <w:iCs w:val="0"/>
          <w:sz w:val="20"/>
          <w:szCs w:val="20"/>
        </w:rPr>
      </w:pPr>
      <w:r w:rsidRPr="00FB5F39">
        <w:rPr>
          <w:rFonts w:cs="Arial"/>
          <w:sz w:val="20"/>
          <w:szCs w:val="20"/>
        </w:rPr>
        <w:tab/>
      </w:r>
      <w:r w:rsidR="009A2F50">
        <w:rPr>
          <w:rFonts w:cs="Arial"/>
          <w:sz w:val="20"/>
          <w:szCs w:val="20"/>
        </w:rPr>
        <w:t>Nalaže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službi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budžeta</w:t>
      </w:r>
      <w:r w:rsidRPr="00FB5F39">
        <w:rPr>
          <w:rFonts w:cs="Arial"/>
          <w:sz w:val="20"/>
          <w:szCs w:val="20"/>
        </w:rPr>
        <w:t xml:space="preserve">, </w:t>
      </w:r>
      <w:r w:rsidR="009A2F50">
        <w:rPr>
          <w:rFonts w:cs="Arial"/>
          <w:sz w:val="20"/>
          <w:szCs w:val="20"/>
        </w:rPr>
        <w:t>tj</w:t>
      </w:r>
      <w:r w:rsidRPr="00FB5F39">
        <w:rPr>
          <w:rFonts w:cs="Arial"/>
          <w:sz w:val="20"/>
          <w:szCs w:val="20"/>
        </w:rPr>
        <w:t>.</w:t>
      </w:r>
      <w:r w:rsidR="009A2F50">
        <w:rPr>
          <w:rFonts w:cs="Arial"/>
          <w:sz w:val="20"/>
          <w:szCs w:val="20"/>
        </w:rPr>
        <w:t>službeniku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zaduženom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unos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operativnog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budžeta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da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može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na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osnovu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ovog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Rješenja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izvršiti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unos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iste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pozicije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po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tački</w:t>
      </w:r>
      <w:r w:rsidR="00CA3671">
        <w:rPr>
          <w:rFonts w:cs="Arial"/>
          <w:sz w:val="20"/>
          <w:szCs w:val="20"/>
        </w:rPr>
        <w:t xml:space="preserve"> 1 </w:t>
      </w:r>
      <w:r w:rsidR="009A2F50">
        <w:rPr>
          <w:rFonts w:cs="Arial"/>
          <w:sz w:val="20"/>
          <w:szCs w:val="20"/>
        </w:rPr>
        <w:t>ovog</w:t>
      </w:r>
      <w:r w:rsidR="00CA3671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Rješenja</w:t>
      </w:r>
      <w:r w:rsidR="00CA3671">
        <w:rPr>
          <w:rFonts w:cs="Arial"/>
          <w:sz w:val="20"/>
          <w:szCs w:val="20"/>
        </w:rPr>
        <w:t>.</w:t>
      </w:r>
    </w:p>
    <w:p w:rsidR="00671568" w:rsidRPr="00FB5F39" w:rsidRDefault="00671568" w:rsidP="00671568">
      <w:pPr>
        <w:ind w:right="12"/>
        <w:jc w:val="center"/>
        <w:rPr>
          <w:rStyle w:val="Emphasis"/>
          <w:rFonts w:cs="Arial"/>
          <w:i w:val="0"/>
          <w:sz w:val="20"/>
          <w:szCs w:val="20"/>
        </w:rPr>
      </w:pPr>
      <w:r w:rsidRPr="00FB5F39">
        <w:rPr>
          <w:rStyle w:val="Emphasis"/>
          <w:rFonts w:cs="Arial"/>
          <w:i w:val="0"/>
          <w:sz w:val="20"/>
          <w:szCs w:val="20"/>
        </w:rPr>
        <w:t>III</w:t>
      </w:r>
    </w:p>
    <w:p w:rsidR="00671568" w:rsidRPr="00FB5F39" w:rsidRDefault="009A2F50" w:rsidP="00CA3671">
      <w:pPr>
        <w:ind w:right="12"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Ovo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Rješenje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stupa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na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snagu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danom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donošenja</w:t>
      </w:r>
      <w:r w:rsidR="00671568" w:rsidRPr="00FB5F39"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>a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isto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će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se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objaviti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</w:t>
      </w:r>
      <w:r w:rsidR="00671568" w:rsidRPr="00FB5F39">
        <w:rPr>
          <w:rFonts w:cs="Arial"/>
          <w:sz w:val="20"/>
          <w:szCs w:val="20"/>
        </w:rPr>
        <w:t xml:space="preserve"> „</w:t>
      </w:r>
      <w:r>
        <w:rPr>
          <w:rFonts w:cs="Arial"/>
          <w:sz w:val="20"/>
          <w:szCs w:val="20"/>
        </w:rPr>
        <w:t>Službenom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biltenu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opštine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Ugljevik</w:t>
      </w:r>
      <w:r w:rsidR="00671568" w:rsidRPr="00FB5F39">
        <w:rPr>
          <w:rFonts w:cs="Arial"/>
          <w:sz w:val="20"/>
          <w:szCs w:val="20"/>
        </w:rPr>
        <w:t xml:space="preserve">“. </w:t>
      </w:r>
    </w:p>
    <w:p w:rsidR="00671568" w:rsidRPr="00FB5F39" w:rsidRDefault="00671568" w:rsidP="00671568">
      <w:pPr>
        <w:ind w:right="12"/>
        <w:rPr>
          <w:rFonts w:cs="Arial"/>
          <w:sz w:val="20"/>
          <w:szCs w:val="20"/>
        </w:rPr>
      </w:pPr>
    </w:p>
    <w:p w:rsidR="00671568" w:rsidRPr="00CA3671" w:rsidRDefault="009A2F50" w:rsidP="00CA3671">
      <w:pPr>
        <w:ind w:right="12" w:hanging="90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REPUBLIKA</w:t>
      </w:r>
      <w:r w:rsidR="00671568" w:rsidRPr="00CA3671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SRPSKA</w:t>
      </w:r>
    </w:p>
    <w:p w:rsidR="00671568" w:rsidRPr="00CA3671" w:rsidRDefault="009A2F50" w:rsidP="00CA3671">
      <w:pPr>
        <w:ind w:right="12" w:hanging="90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OPŠTINA</w:t>
      </w:r>
      <w:r w:rsidR="00671568" w:rsidRPr="00CA3671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UGLjEVIK</w:t>
      </w:r>
      <w:r w:rsidR="00671568" w:rsidRPr="00CA3671">
        <w:rPr>
          <w:rFonts w:cs="Arial"/>
          <w:sz w:val="18"/>
          <w:szCs w:val="18"/>
          <w:lang w:val="sr-Cyrl-CS"/>
        </w:rPr>
        <w:t xml:space="preserve">                                    </w:t>
      </w:r>
    </w:p>
    <w:p w:rsidR="00671568" w:rsidRPr="00CA3671" w:rsidRDefault="009A2F50" w:rsidP="00CA3671">
      <w:pPr>
        <w:ind w:right="12" w:hanging="90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NAČELNIK</w:t>
      </w:r>
      <w:r w:rsidR="00671568" w:rsidRPr="00CA3671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OPŠTINE</w:t>
      </w:r>
      <w:r w:rsidR="00671568" w:rsidRPr="00CA3671">
        <w:rPr>
          <w:rFonts w:cs="Arial"/>
          <w:sz w:val="18"/>
          <w:szCs w:val="18"/>
          <w:lang w:val="sr-Cyrl-CS"/>
        </w:rPr>
        <w:t xml:space="preserve">                                                                                                                </w:t>
      </w:r>
    </w:p>
    <w:p w:rsidR="00671568" w:rsidRPr="00CA3671" w:rsidRDefault="009A2F50" w:rsidP="00CA3671">
      <w:pPr>
        <w:ind w:right="12" w:hanging="90"/>
        <w:rPr>
          <w:rFonts w:cs="Arial"/>
          <w:sz w:val="18"/>
          <w:szCs w:val="18"/>
          <w:lang w:val="sr-Latn-BA"/>
        </w:rPr>
      </w:pPr>
      <w:r>
        <w:rPr>
          <w:rFonts w:cs="Arial"/>
          <w:sz w:val="18"/>
          <w:szCs w:val="18"/>
          <w:lang w:val="sr-Cyrl-CS"/>
        </w:rPr>
        <w:t>Broj</w:t>
      </w:r>
      <w:r w:rsidR="00671568" w:rsidRPr="00CA3671">
        <w:rPr>
          <w:rFonts w:cs="Arial"/>
          <w:sz w:val="18"/>
          <w:szCs w:val="18"/>
          <w:lang w:val="sr-Cyrl-CS"/>
        </w:rPr>
        <w:t xml:space="preserve">: 02/4-40- 14 /24      </w:t>
      </w:r>
      <w:r w:rsidR="00671568" w:rsidRPr="00CA3671">
        <w:rPr>
          <w:rFonts w:cs="Arial"/>
          <w:sz w:val="18"/>
          <w:szCs w:val="18"/>
        </w:rPr>
        <w:t xml:space="preserve">  </w:t>
      </w:r>
      <w:r w:rsidR="00671568" w:rsidRPr="00CA3671">
        <w:rPr>
          <w:rFonts w:cs="Arial"/>
          <w:sz w:val="18"/>
          <w:szCs w:val="18"/>
          <w:lang w:val="sr-Cyrl-CS"/>
        </w:rPr>
        <w:t xml:space="preserve">                </w:t>
      </w:r>
      <w:r>
        <w:rPr>
          <w:rFonts w:cs="Arial"/>
          <w:sz w:val="18"/>
          <w:szCs w:val="18"/>
          <w:lang w:val="sr-Cyrl-CS"/>
        </w:rPr>
        <w:t>NAČELNIK</w:t>
      </w:r>
      <w:r w:rsidR="00671568" w:rsidRPr="00CA3671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OPŠTINE</w:t>
      </w:r>
      <w:r w:rsidR="00671568" w:rsidRPr="00CA3671">
        <w:rPr>
          <w:rFonts w:cs="Arial"/>
          <w:sz w:val="18"/>
          <w:szCs w:val="18"/>
          <w:lang w:val="sr-Cyrl-CS"/>
        </w:rPr>
        <w:t xml:space="preserve">                               </w:t>
      </w:r>
    </w:p>
    <w:p w:rsidR="00671568" w:rsidRPr="00CA3671" w:rsidRDefault="009A2F50" w:rsidP="00CA3671">
      <w:pPr>
        <w:pBdr>
          <w:bottom w:val="single" w:sz="6" w:space="1" w:color="auto"/>
        </w:pBdr>
        <w:ind w:right="12" w:hanging="90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Datum</w:t>
      </w:r>
      <w:r w:rsidR="00671568" w:rsidRPr="00CA3671">
        <w:rPr>
          <w:rFonts w:cs="Arial"/>
          <w:sz w:val="18"/>
          <w:szCs w:val="18"/>
          <w:lang w:val="sr-Cyrl-CS"/>
        </w:rPr>
        <w:t>:11.01.2024</w:t>
      </w:r>
      <w:r w:rsidR="00671568" w:rsidRPr="00CA3671">
        <w:rPr>
          <w:rFonts w:cs="Arial"/>
          <w:sz w:val="18"/>
          <w:szCs w:val="18"/>
        </w:rPr>
        <w:t>.</w:t>
      </w:r>
      <w:r>
        <w:rPr>
          <w:rFonts w:cs="Arial"/>
          <w:sz w:val="18"/>
          <w:szCs w:val="18"/>
          <w:lang w:val="sr-Cyrl-CS"/>
        </w:rPr>
        <w:t>god</w:t>
      </w:r>
      <w:r w:rsidR="00671568" w:rsidRPr="00CA3671">
        <w:rPr>
          <w:rFonts w:cs="Arial"/>
          <w:sz w:val="18"/>
          <w:szCs w:val="18"/>
          <w:lang w:val="sr-Cyrl-CS"/>
        </w:rPr>
        <w:t xml:space="preserve">                         </w:t>
      </w:r>
      <w:r>
        <w:rPr>
          <w:rFonts w:cs="Arial"/>
          <w:sz w:val="18"/>
          <w:szCs w:val="18"/>
          <w:lang w:val="sr-Cyrl-CS"/>
        </w:rPr>
        <w:t>Vasilije</w:t>
      </w:r>
      <w:r w:rsidR="00671568" w:rsidRPr="00CA3671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Perić</w:t>
      </w:r>
      <w:r w:rsidR="00671568" w:rsidRPr="00CA3671">
        <w:rPr>
          <w:rFonts w:cs="Arial"/>
          <w:sz w:val="18"/>
          <w:szCs w:val="18"/>
          <w:lang w:val="sr-Cyrl-CS"/>
        </w:rPr>
        <w:t xml:space="preserve">, </w:t>
      </w:r>
      <w:r>
        <w:rPr>
          <w:rFonts w:cs="Arial"/>
          <w:sz w:val="18"/>
          <w:szCs w:val="18"/>
          <w:lang w:val="sr-Cyrl-CS"/>
        </w:rPr>
        <w:t>dipl</w:t>
      </w:r>
      <w:r w:rsidR="00671568" w:rsidRPr="00CA3671">
        <w:rPr>
          <w:rFonts w:cs="Arial"/>
          <w:sz w:val="18"/>
          <w:szCs w:val="18"/>
          <w:lang w:val="sr-Cyrl-CS"/>
        </w:rPr>
        <w:t>.</w:t>
      </w:r>
      <w:r>
        <w:rPr>
          <w:rFonts w:cs="Arial"/>
          <w:sz w:val="18"/>
          <w:szCs w:val="18"/>
          <w:lang w:val="sr-Cyrl-CS"/>
        </w:rPr>
        <w:t>ek</w:t>
      </w:r>
      <w:r w:rsidR="00671568" w:rsidRPr="00CA3671">
        <w:rPr>
          <w:rFonts w:cs="Arial"/>
          <w:sz w:val="18"/>
          <w:szCs w:val="18"/>
          <w:lang w:val="sr-Cyrl-CS"/>
        </w:rPr>
        <w:t>.</w:t>
      </w:r>
    </w:p>
    <w:p w:rsidR="00CA3671" w:rsidRDefault="00CA3671" w:rsidP="00671568">
      <w:pPr>
        <w:spacing w:line="276" w:lineRule="auto"/>
        <w:ind w:right="12" w:firstLine="720"/>
        <w:rPr>
          <w:rFonts w:cs="Arial"/>
          <w:sz w:val="20"/>
          <w:szCs w:val="20"/>
          <w:lang w:val="sr-Cyrl-CS"/>
        </w:rPr>
      </w:pPr>
    </w:p>
    <w:p w:rsidR="00671568" w:rsidRPr="00FB5F39" w:rsidRDefault="009A2F50" w:rsidP="00CA3671">
      <w:pPr>
        <w:spacing w:line="276" w:lineRule="auto"/>
        <w:ind w:right="12" w:firstLine="0"/>
        <w:rPr>
          <w:rFonts w:cs="Arial"/>
          <w:sz w:val="20"/>
          <w:szCs w:val="20"/>
          <w:lang w:val="sr-Cyrl-CS"/>
        </w:rPr>
      </w:pPr>
      <w:r>
        <w:rPr>
          <w:rFonts w:cs="Arial"/>
          <w:sz w:val="20"/>
          <w:szCs w:val="20"/>
          <w:lang w:val="sr-Cyrl-CS"/>
        </w:rPr>
        <w:t>Na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osnovu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člana</w:t>
      </w:r>
      <w:r w:rsidR="00671568" w:rsidRPr="00FB5F39">
        <w:rPr>
          <w:rFonts w:cs="Arial"/>
          <w:sz w:val="20"/>
          <w:szCs w:val="20"/>
          <w:lang w:val="sr-Cyrl-CS"/>
        </w:rPr>
        <w:t xml:space="preserve"> 59. </w:t>
      </w:r>
      <w:r>
        <w:rPr>
          <w:rFonts w:cs="Arial"/>
          <w:sz w:val="20"/>
          <w:szCs w:val="20"/>
          <w:lang w:val="sr-Cyrl-CS"/>
        </w:rPr>
        <w:t>Zakona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lokalnoj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samoupravi</w:t>
      </w:r>
      <w:r w:rsidR="00671568" w:rsidRPr="00FB5F39">
        <w:rPr>
          <w:rFonts w:cs="Arial"/>
          <w:sz w:val="20"/>
          <w:szCs w:val="20"/>
          <w:lang w:val="sr-Cyrl-CS"/>
        </w:rPr>
        <w:t xml:space="preserve"> („</w:t>
      </w:r>
      <w:r>
        <w:rPr>
          <w:rFonts w:cs="Arial"/>
          <w:sz w:val="20"/>
          <w:szCs w:val="20"/>
          <w:lang w:val="sr-Cyrl-CS"/>
        </w:rPr>
        <w:t>Službeni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glasnik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Republike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Srpske</w:t>
      </w:r>
      <w:r w:rsidR="00671568" w:rsidRPr="00FB5F39">
        <w:rPr>
          <w:rFonts w:cs="Arial"/>
          <w:sz w:val="20"/>
          <w:szCs w:val="20"/>
          <w:lang w:val="sr-Cyrl-CS"/>
        </w:rPr>
        <w:t xml:space="preserve">“, </w:t>
      </w:r>
      <w:r>
        <w:rPr>
          <w:rFonts w:cs="Arial"/>
          <w:sz w:val="20"/>
          <w:szCs w:val="20"/>
          <w:lang w:val="sr-Cyrl-CS"/>
        </w:rPr>
        <w:t>broj</w:t>
      </w:r>
      <w:r w:rsidR="00671568" w:rsidRPr="00FB5F39">
        <w:rPr>
          <w:rFonts w:cs="Arial"/>
          <w:sz w:val="20"/>
          <w:szCs w:val="20"/>
          <w:lang w:val="sr-Cyrl-CS"/>
        </w:rPr>
        <w:t xml:space="preserve"> 97/16) </w:t>
      </w:r>
      <w:r>
        <w:rPr>
          <w:rFonts w:cs="Arial"/>
          <w:sz w:val="20"/>
          <w:szCs w:val="20"/>
          <w:lang w:val="sr-Cyrl-CS"/>
        </w:rPr>
        <w:t>i</w:t>
      </w:r>
      <w:r w:rsidR="00671568" w:rsidRPr="00FB5F39">
        <w:rPr>
          <w:rFonts w:cs="Arial"/>
          <w:sz w:val="20"/>
          <w:szCs w:val="20"/>
          <w:lang w:val="sr-Cyrl-CS"/>
        </w:rPr>
        <w:t xml:space="preserve">  </w:t>
      </w:r>
      <w:r>
        <w:rPr>
          <w:rFonts w:cs="Arial"/>
          <w:sz w:val="20"/>
          <w:szCs w:val="20"/>
          <w:lang w:val="sr-Cyrl-CS"/>
        </w:rPr>
        <w:t>člana</w:t>
      </w:r>
      <w:r w:rsidR="00671568" w:rsidRPr="00FB5F39">
        <w:rPr>
          <w:rFonts w:cs="Arial"/>
          <w:sz w:val="20"/>
          <w:szCs w:val="20"/>
          <w:lang w:val="sr-Cyrl-CS"/>
        </w:rPr>
        <w:t xml:space="preserve"> 68. </w:t>
      </w:r>
      <w:r>
        <w:rPr>
          <w:rFonts w:cs="Arial"/>
          <w:sz w:val="20"/>
          <w:szCs w:val="20"/>
          <w:lang w:val="sr-Cyrl-CS"/>
        </w:rPr>
        <w:t>Statuta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opštine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Ugljevik</w:t>
      </w:r>
      <w:r w:rsidR="00671568" w:rsidRPr="00FB5F39">
        <w:rPr>
          <w:rFonts w:cs="Arial"/>
          <w:sz w:val="20"/>
          <w:szCs w:val="20"/>
          <w:lang w:val="sr-Cyrl-CS"/>
        </w:rPr>
        <w:t xml:space="preserve"> („</w:t>
      </w:r>
      <w:r>
        <w:rPr>
          <w:rFonts w:cs="Arial"/>
          <w:sz w:val="20"/>
          <w:szCs w:val="20"/>
          <w:lang w:val="sr-Cyrl-CS"/>
        </w:rPr>
        <w:t>Službeni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bilten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opštine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Ugljevik</w:t>
      </w:r>
      <w:r w:rsidR="00671568" w:rsidRPr="00FB5F39">
        <w:rPr>
          <w:rFonts w:cs="Arial"/>
          <w:sz w:val="20"/>
          <w:szCs w:val="20"/>
          <w:lang w:val="sr-Cyrl-CS"/>
        </w:rPr>
        <w:t xml:space="preserve">“, </w:t>
      </w:r>
      <w:r>
        <w:rPr>
          <w:rFonts w:cs="Arial"/>
          <w:sz w:val="20"/>
          <w:szCs w:val="20"/>
          <w:lang w:val="sr-Cyrl-CS"/>
        </w:rPr>
        <w:t>broj</w:t>
      </w:r>
      <w:r w:rsidR="00671568" w:rsidRPr="00FB5F39">
        <w:rPr>
          <w:rFonts w:cs="Arial"/>
          <w:sz w:val="20"/>
          <w:szCs w:val="20"/>
          <w:lang w:val="sr-Cyrl-CS"/>
        </w:rPr>
        <w:t xml:space="preserve"> 7/17) </w:t>
      </w:r>
      <w:r>
        <w:rPr>
          <w:rFonts w:cs="Arial"/>
          <w:sz w:val="20"/>
          <w:szCs w:val="20"/>
          <w:lang w:val="sr-Cyrl-CS"/>
        </w:rPr>
        <w:t>i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člana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 w:rsidR="00671568" w:rsidRPr="00FB5F39">
        <w:rPr>
          <w:rFonts w:cs="Arial"/>
          <w:sz w:val="20"/>
          <w:szCs w:val="20"/>
          <w:lang w:val="sr-Latn-BA"/>
        </w:rPr>
        <w:t xml:space="preserve">8. </w:t>
      </w:r>
      <w:r>
        <w:rPr>
          <w:rFonts w:cs="Arial"/>
          <w:sz w:val="20"/>
          <w:szCs w:val="20"/>
        </w:rPr>
        <w:t>i</w:t>
      </w:r>
      <w:r w:rsidR="00671568" w:rsidRPr="00FB5F39">
        <w:rPr>
          <w:rFonts w:cs="Arial"/>
          <w:sz w:val="20"/>
          <w:szCs w:val="20"/>
        </w:rPr>
        <w:t xml:space="preserve"> </w:t>
      </w:r>
      <w:r w:rsidR="00671568" w:rsidRPr="00FB5F39">
        <w:rPr>
          <w:rFonts w:cs="Arial"/>
          <w:sz w:val="20"/>
          <w:szCs w:val="20"/>
          <w:lang w:val="sr-Cyrl-CS"/>
        </w:rPr>
        <w:t xml:space="preserve">10. </w:t>
      </w:r>
      <w:r>
        <w:rPr>
          <w:rFonts w:cs="Arial"/>
          <w:sz w:val="20"/>
          <w:szCs w:val="20"/>
          <w:lang w:val="sr-Cyrl-CS"/>
        </w:rPr>
        <w:t>Odluke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izvršenju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budžeta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opštine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Ugljevik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za</w:t>
      </w:r>
      <w:r w:rsidR="00671568" w:rsidRPr="00FB5F39">
        <w:rPr>
          <w:rFonts w:cs="Arial"/>
          <w:sz w:val="20"/>
          <w:szCs w:val="20"/>
          <w:lang w:val="sr-Cyrl-CS"/>
        </w:rPr>
        <w:t xml:space="preserve"> 2023. </w:t>
      </w:r>
      <w:r>
        <w:rPr>
          <w:rFonts w:cs="Arial"/>
          <w:sz w:val="20"/>
          <w:szCs w:val="20"/>
          <w:lang w:val="sr-Cyrl-CS"/>
        </w:rPr>
        <w:t>godinu</w:t>
      </w:r>
      <w:r w:rsidR="00671568" w:rsidRPr="00FB5F39">
        <w:rPr>
          <w:rFonts w:cs="Arial"/>
          <w:sz w:val="20"/>
          <w:szCs w:val="20"/>
          <w:lang w:val="sr-Cyrl-CS"/>
        </w:rPr>
        <w:t xml:space="preserve">, </w:t>
      </w:r>
      <w:r>
        <w:rPr>
          <w:rFonts w:cs="Arial"/>
          <w:sz w:val="20"/>
          <w:szCs w:val="20"/>
          <w:lang w:val="sr-Cyrl-CS"/>
        </w:rPr>
        <w:t>Načelnik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opštine</w:t>
      </w:r>
      <w:r w:rsidR="00671568" w:rsidRPr="00FB5F39">
        <w:rPr>
          <w:rFonts w:cs="Arial"/>
          <w:sz w:val="20"/>
          <w:szCs w:val="20"/>
          <w:lang w:val="sr-Cyrl-CS"/>
        </w:rPr>
        <w:t xml:space="preserve">  </w:t>
      </w:r>
      <w:r>
        <w:rPr>
          <w:rFonts w:cs="Arial"/>
          <w:sz w:val="20"/>
          <w:szCs w:val="20"/>
          <w:lang w:val="sr-Cyrl-CS"/>
        </w:rPr>
        <w:t>Ugljevik</w:t>
      </w:r>
      <w:r w:rsidR="00671568" w:rsidRPr="00FB5F39">
        <w:rPr>
          <w:rFonts w:cs="Arial"/>
          <w:sz w:val="20"/>
          <w:szCs w:val="20"/>
          <w:lang w:val="sr-Cyrl-CS"/>
        </w:rPr>
        <w:t xml:space="preserve">, </w:t>
      </w:r>
      <w:r>
        <w:rPr>
          <w:rFonts w:cs="Arial"/>
          <w:sz w:val="20"/>
          <w:szCs w:val="20"/>
          <w:lang w:val="sr-Cyrl-CS"/>
        </w:rPr>
        <w:t>donosi</w:t>
      </w:r>
      <w:r w:rsidR="00671568" w:rsidRPr="00FB5F39">
        <w:rPr>
          <w:rFonts w:cs="Arial"/>
          <w:sz w:val="20"/>
          <w:szCs w:val="20"/>
          <w:lang w:val="sr-Cyrl-CS"/>
        </w:rPr>
        <w:t>:</w:t>
      </w:r>
    </w:p>
    <w:p w:rsidR="00671568" w:rsidRPr="00FB5F39" w:rsidRDefault="00671568" w:rsidP="00671568">
      <w:pPr>
        <w:ind w:right="12"/>
        <w:rPr>
          <w:rFonts w:cs="Arial"/>
          <w:sz w:val="20"/>
          <w:szCs w:val="20"/>
        </w:rPr>
      </w:pPr>
    </w:p>
    <w:p w:rsidR="00671568" w:rsidRPr="00FB5F39" w:rsidRDefault="009A2F50" w:rsidP="00671568">
      <w:pPr>
        <w:ind w:right="12"/>
        <w:jc w:val="center"/>
        <w:rPr>
          <w:rFonts w:cs="Arial"/>
          <w:sz w:val="20"/>
          <w:szCs w:val="20"/>
          <w:lang w:val="sr-Cyrl-CS"/>
        </w:rPr>
      </w:pPr>
      <w:r>
        <w:rPr>
          <w:rFonts w:cs="Arial"/>
          <w:sz w:val="20"/>
          <w:szCs w:val="20"/>
          <w:lang w:val="sr-Cyrl-CS"/>
        </w:rPr>
        <w:t>R J E Š E NJ E</w:t>
      </w:r>
    </w:p>
    <w:p w:rsidR="00671568" w:rsidRPr="00FB5F39" w:rsidRDefault="00671568" w:rsidP="00671568">
      <w:pPr>
        <w:ind w:right="12"/>
        <w:jc w:val="center"/>
        <w:rPr>
          <w:rFonts w:cs="Arial"/>
          <w:sz w:val="20"/>
          <w:szCs w:val="20"/>
          <w:lang w:val="sr-Cyrl-RS"/>
        </w:rPr>
      </w:pPr>
      <w:r w:rsidRPr="00FB5F39">
        <w:rPr>
          <w:rFonts w:cs="Arial"/>
          <w:sz w:val="20"/>
          <w:szCs w:val="20"/>
        </w:rPr>
        <w:t>I</w:t>
      </w:r>
    </w:p>
    <w:p w:rsidR="00671568" w:rsidRPr="00FB5F39" w:rsidRDefault="00671568" w:rsidP="00CA3671">
      <w:pPr>
        <w:ind w:right="12" w:firstLine="0"/>
        <w:rPr>
          <w:rFonts w:cs="Arial"/>
          <w:sz w:val="20"/>
          <w:szCs w:val="20"/>
          <w:lang w:val="sr-Cyrl-RS"/>
        </w:rPr>
      </w:pPr>
      <w:r w:rsidRPr="00FB5F39">
        <w:rPr>
          <w:rFonts w:cs="Arial"/>
          <w:sz w:val="20"/>
          <w:szCs w:val="20"/>
        </w:rPr>
        <w:t>O</w:t>
      </w:r>
      <w:r w:rsidR="009A2F50">
        <w:rPr>
          <w:rFonts w:cs="Arial"/>
          <w:sz w:val="20"/>
          <w:szCs w:val="20"/>
        </w:rPr>
        <w:t>dobrava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budžetskom</w:t>
      </w:r>
      <w:r w:rsidRPr="00FB5F39">
        <w:rPr>
          <w:rFonts w:cs="Arial"/>
          <w:sz w:val="20"/>
          <w:szCs w:val="20"/>
        </w:rPr>
        <w:t xml:space="preserve">  </w:t>
      </w:r>
      <w:r w:rsidR="009A2F50">
        <w:rPr>
          <w:rFonts w:cs="Arial"/>
          <w:sz w:val="20"/>
          <w:szCs w:val="20"/>
        </w:rPr>
        <w:t>korisniku</w:t>
      </w:r>
      <w:r w:rsidRPr="00FB5F39">
        <w:rPr>
          <w:rFonts w:cs="Arial"/>
          <w:sz w:val="20"/>
          <w:szCs w:val="20"/>
        </w:rPr>
        <w:t xml:space="preserve"> </w:t>
      </w:r>
      <w:r w:rsidRPr="00FB5F39">
        <w:rPr>
          <w:rFonts w:cs="Arial"/>
          <w:sz w:val="20"/>
          <w:szCs w:val="20"/>
          <w:lang w:val="sr-Latn-BA"/>
        </w:rPr>
        <w:t xml:space="preserve"> </w:t>
      </w:r>
      <w:r w:rsidR="009A2F50">
        <w:rPr>
          <w:rFonts w:cs="Arial"/>
          <w:sz w:val="20"/>
          <w:szCs w:val="20"/>
        </w:rPr>
        <w:t>Turističkoj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organizaciji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Opštine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Ugljevik</w:t>
      </w:r>
      <w:r w:rsidRPr="00FB5F39">
        <w:rPr>
          <w:rFonts w:cs="Arial"/>
          <w:sz w:val="20"/>
          <w:szCs w:val="20"/>
        </w:rPr>
        <w:t xml:space="preserve">, </w:t>
      </w:r>
      <w:r w:rsidR="009A2F50">
        <w:rPr>
          <w:rFonts w:cs="Arial"/>
          <w:sz w:val="20"/>
          <w:szCs w:val="20"/>
        </w:rPr>
        <w:t>da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mjesecu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  <w:lang w:val="sr-Cyrl-RS"/>
        </w:rPr>
        <w:t>DECEMBRU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može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izvršiti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realokacija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budžetskih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sredstava</w:t>
      </w:r>
      <w:r w:rsidRPr="00FB5F39">
        <w:rPr>
          <w:rFonts w:cs="Arial"/>
          <w:sz w:val="20"/>
          <w:szCs w:val="20"/>
        </w:rPr>
        <w:t>:</w:t>
      </w:r>
    </w:p>
    <w:p w:rsidR="00671568" w:rsidRPr="00FB5F39" w:rsidRDefault="00671568" w:rsidP="00671568">
      <w:pPr>
        <w:ind w:right="12"/>
        <w:rPr>
          <w:rFonts w:cs="Arial"/>
          <w:sz w:val="20"/>
          <w:szCs w:val="20"/>
          <w:lang w:val="sr-Latn-BA"/>
        </w:rPr>
      </w:pPr>
    </w:p>
    <w:p w:rsidR="00671568" w:rsidRPr="00FB5F39" w:rsidRDefault="009A2F50" w:rsidP="008E3D9D">
      <w:pPr>
        <w:ind w:right="12" w:firstLine="0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Sa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pozicije</w:t>
      </w:r>
      <w:r w:rsidR="00671568" w:rsidRPr="00FB5F39">
        <w:rPr>
          <w:rFonts w:cs="Arial"/>
          <w:sz w:val="20"/>
          <w:szCs w:val="20"/>
        </w:rPr>
        <w:t xml:space="preserve"> :</w:t>
      </w:r>
    </w:p>
    <w:p w:rsidR="00671568" w:rsidRPr="00FB5F39" w:rsidRDefault="00671568" w:rsidP="008E3D9D">
      <w:pPr>
        <w:ind w:right="12" w:firstLine="0"/>
        <w:jc w:val="left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 xml:space="preserve">-511300- </w:t>
      </w:r>
      <w:r w:rsidR="009A2F50">
        <w:rPr>
          <w:rFonts w:cs="Arial"/>
          <w:sz w:val="20"/>
          <w:szCs w:val="20"/>
        </w:rPr>
        <w:t>Izdaci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nabavku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opreme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postrojenja</w:t>
      </w:r>
      <w:r w:rsidRPr="00FB5F39">
        <w:rPr>
          <w:rFonts w:cs="Arial"/>
          <w:sz w:val="20"/>
          <w:szCs w:val="20"/>
        </w:rPr>
        <w:t xml:space="preserve"> ..................</w:t>
      </w:r>
      <w:r w:rsidR="008E3D9D">
        <w:rPr>
          <w:rFonts w:cs="Arial"/>
          <w:sz w:val="20"/>
          <w:szCs w:val="20"/>
          <w:lang w:val="sr-Latn-BA"/>
        </w:rPr>
        <w:t>...........</w:t>
      </w:r>
      <w:r w:rsidR="000841F3">
        <w:rPr>
          <w:rFonts w:cs="Arial"/>
          <w:sz w:val="20"/>
          <w:szCs w:val="20"/>
          <w:lang w:val="sr-Latn-BA"/>
        </w:rPr>
        <w:t>...</w:t>
      </w:r>
      <w:r w:rsidR="008E3D9D">
        <w:rPr>
          <w:rFonts w:cs="Arial"/>
          <w:sz w:val="20"/>
          <w:szCs w:val="20"/>
          <w:lang w:val="sr-Latn-BA"/>
        </w:rPr>
        <w:t>.......</w:t>
      </w:r>
      <w:r w:rsidRPr="00FB5F39">
        <w:rPr>
          <w:rFonts w:cs="Arial"/>
          <w:sz w:val="20"/>
          <w:szCs w:val="20"/>
        </w:rPr>
        <w:t>..........................10.000,00</w:t>
      </w:r>
      <w:r w:rsidR="009A2F50">
        <w:rPr>
          <w:rFonts w:cs="Arial"/>
          <w:sz w:val="20"/>
          <w:szCs w:val="20"/>
        </w:rPr>
        <w:t>KM</w:t>
      </w:r>
    </w:p>
    <w:p w:rsidR="00671568" w:rsidRPr="00FB5F39" w:rsidRDefault="00671568" w:rsidP="008E3D9D">
      <w:pPr>
        <w:ind w:right="12" w:firstLine="0"/>
        <w:jc w:val="left"/>
        <w:rPr>
          <w:rFonts w:cs="Arial"/>
          <w:sz w:val="20"/>
          <w:szCs w:val="20"/>
        </w:rPr>
      </w:pPr>
    </w:p>
    <w:p w:rsidR="00671568" w:rsidRPr="00FB5F39" w:rsidRDefault="009A2F50" w:rsidP="008E3D9D">
      <w:pPr>
        <w:ind w:right="12" w:firstLine="0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Na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poziciju</w:t>
      </w:r>
      <w:r w:rsidR="00671568" w:rsidRPr="00FB5F39">
        <w:rPr>
          <w:rFonts w:cs="Arial"/>
          <w:sz w:val="20"/>
          <w:szCs w:val="20"/>
        </w:rPr>
        <w:t xml:space="preserve">: </w:t>
      </w:r>
    </w:p>
    <w:p w:rsidR="00671568" w:rsidRPr="00FB5F39" w:rsidRDefault="00671568" w:rsidP="008E3D9D">
      <w:pPr>
        <w:ind w:right="12" w:firstLine="0"/>
        <w:jc w:val="left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>-412100-</w:t>
      </w:r>
      <w:r w:rsidR="009A2F50">
        <w:rPr>
          <w:rFonts w:cs="Arial"/>
          <w:sz w:val="20"/>
          <w:szCs w:val="20"/>
        </w:rPr>
        <w:t>Rashodi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po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osnovu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zakupa</w:t>
      </w:r>
      <w:r w:rsidRPr="00FB5F39">
        <w:rPr>
          <w:rFonts w:cs="Arial"/>
          <w:sz w:val="20"/>
          <w:szCs w:val="20"/>
        </w:rPr>
        <w:t>........10.000,00</w:t>
      </w:r>
      <w:r w:rsidR="009A2F50">
        <w:rPr>
          <w:rFonts w:cs="Arial"/>
          <w:sz w:val="20"/>
          <w:szCs w:val="20"/>
        </w:rPr>
        <w:t>KM</w:t>
      </w:r>
    </w:p>
    <w:p w:rsidR="00671568" w:rsidRPr="00FB5F39" w:rsidRDefault="00671568" w:rsidP="008E3D9D">
      <w:pPr>
        <w:ind w:right="12" w:firstLine="0"/>
        <w:jc w:val="center"/>
        <w:rPr>
          <w:rFonts w:cs="Arial"/>
          <w:sz w:val="20"/>
          <w:szCs w:val="20"/>
          <w:lang w:val="sr-Latn-BA"/>
        </w:rPr>
      </w:pPr>
    </w:p>
    <w:p w:rsidR="00671568" w:rsidRPr="00FB5F39" w:rsidRDefault="00671568" w:rsidP="008E3D9D">
      <w:pPr>
        <w:ind w:right="12" w:firstLine="0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lastRenderedPageBreak/>
        <w:tab/>
      </w:r>
      <w:r w:rsidR="009A2F50">
        <w:rPr>
          <w:rFonts w:cs="Arial"/>
          <w:sz w:val="20"/>
          <w:szCs w:val="20"/>
        </w:rPr>
        <w:t>Nalaže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službi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budžeta</w:t>
      </w:r>
      <w:r w:rsidRPr="00FB5F39">
        <w:rPr>
          <w:rFonts w:cs="Arial"/>
          <w:sz w:val="20"/>
          <w:szCs w:val="20"/>
        </w:rPr>
        <w:t xml:space="preserve">, </w:t>
      </w:r>
      <w:r w:rsidR="009A2F50">
        <w:rPr>
          <w:rFonts w:cs="Arial"/>
          <w:sz w:val="20"/>
          <w:szCs w:val="20"/>
        </w:rPr>
        <w:t>tj</w:t>
      </w:r>
      <w:r w:rsidRPr="00FB5F39">
        <w:rPr>
          <w:rFonts w:cs="Arial"/>
          <w:sz w:val="20"/>
          <w:szCs w:val="20"/>
        </w:rPr>
        <w:t>.</w:t>
      </w:r>
      <w:r w:rsidR="009A2F50">
        <w:rPr>
          <w:rFonts w:cs="Arial"/>
          <w:sz w:val="20"/>
          <w:szCs w:val="20"/>
        </w:rPr>
        <w:t>službeniku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zaduženom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unos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operativnog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budžeta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da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može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na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osnovu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ovog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Rješenja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izvršiti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unos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iste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pozicije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po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tački</w:t>
      </w:r>
      <w:r w:rsidRPr="00FB5F39">
        <w:rPr>
          <w:rFonts w:cs="Arial"/>
          <w:sz w:val="20"/>
          <w:szCs w:val="20"/>
        </w:rPr>
        <w:t xml:space="preserve"> 1 </w:t>
      </w:r>
      <w:r w:rsidR="009A2F50">
        <w:rPr>
          <w:rFonts w:cs="Arial"/>
          <w:sz w:val="20"/>
          <w:szCs w:val="20"/>
        </w:rPr>
        <w:t>ovog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Rješenja</w:t>
      </w:r>
      <w:r w:rsidRPr="00FB5F39">
        <w:rPr>
          <w:rFonts w:cs="Arial"/>
          <w:sz w:val="20"/>
          <w:szCs w:val="20"/>
        </w:rPr>
        <w:t>.</w:t>
      </w:r>
    </w:p>
    <w:p w:rsidR="00671568" w:rsidRPr="00FB5F39" w:rsidRDefault="00671568" w:rsidP="008E3D9D">
      <w:pPr>
        <w:ind w:right="12" w:firstLine="0"/>
        <w:jc w:val="center"/>
        <w:rPr>
          <w:rStyle w:val="Emphasis"/>
          <w:rFonts w:cs="Arial"/>
          <w:i w:val="0"/>
          <w:sz w:val="20"/>
          <w:szCs w:val="20"/>
        </w:rPr>
      </w:pPr>
      <w:r w:rsidRPr="00FB5F39">
        <w:rPr>
          <w:rStyle w:val="Emphasis"/>
          <w:rFonts w:cs="Arial"/>
          <w:i w:val="0"/>
          <w:sz w:val="20"/>
          <w:szCs w:val="20"/>
        </w:rPr>
        <w:t>III</w:t>
      </w:r>
    </w:p>
    <w:p w:rsidR="00671568" w:rsidRPr="00FB5F39" w:rsidRDefault="00671568" w:rsidP="008E3D9D">
      <w:pPr>
        <w:ind w:right="12" w:firstLine="0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ab/>
      </w:r>
      <w:r w:rsidR="009A2F50">
        <w:rPr>
          <w:rFonts w:cs="Arial"/>
          <w:sz w:val="20"/>
          <w:szCs w:val="20"/>
        </w:rPr>
        <w:t>Ovo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Rješenje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stupa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na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snagu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danom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donošenja</w:t>
      </w:r>
      <w:r w:rsidRPr="00FB5F39">
        <w:rPr>
          <w:rFonts w:cs="Arial"/>
          <w:sz w:val="20"/>
          <w:szCs w:val="20"/>
        </w:rPr>
        <w:t xml:space="preserve">, </w:t>
      </w:r>
      <w:r w:rsidR="009A2F50">
        <w:rPr>
          <w:rFonts w:cs="Arial"/>
          <w:sz w:val="20"/>
          <w:szCs w:val="20"/>
        </w:rPr>
        <w:t>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isto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će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objaviti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</w:t>
      </w:r>
      <w:r w:rsidRPr="00FB5F39">
        <w:rPr>
          <w:rFonts w:cs="Arial"/>
          <w:sz w:val="20"/>
          <w:szCs w:val="20"/>
        </w:rPr>
        <w:t xml:space="preserve"> „</w:t>
      </w:r>
      <w:r w:rsidR="009A2F50">
        <w:rPr>
          <w:rFonts w:cs="Arial"/>
          <w:sz w:val="20"/>
          <w:szCs w:val="20"/>
        </w:rPr>
        <w:t>Službenom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biltenu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opštine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Ugljevik</w:t>
      </w:r>
      <w:r w:rsidRPr="00FB5F39">
        <w:rPr>
          <w:rFonts w:cs="Arial"/>
          <w:sz w:val="20"/>
          <w:szCs w:val="20"/>
        </w:rPr>
        <w:t xml:space="preserve">“. </w:t>
      </w:r>
    </w:p>
    <w:p w:rsidR="00520127" w:rsidRDefault="00520127" w:rsidP="000841F3">
      <w:pPr>
        <w:ind w:right="12" w:firstLine="0"/>
        <w:jc w:val="left"/>
        <w:rPr>
          <w:rFonts w:cs="Arial"/>
          <w:sz w:val="18"/>
          <w:szCs w:val="18"/>
          <w:lang w:val="sr-Cyrl-CS"/>
        </w:rPr>
      </w:pPr>
    </w:p>
    <w:p w:rsidR="00671568" w:rsidRPr="00CA3671" w:rsidRDefault="009A2F50" w:rsidP="000841F3">
      <w:pPr>
        <w:ind w:right="12" w:firstLine="0"/>
        <w:jc w:val="left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REPUBLIKA</w:t>
      </w:r>
      <w:r w:rsidR="00671568" w:rsidRPr="00CA3671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SRPSKA</w:t>
      </w:r>
    </w:p>
    <w:p w:rsidR="00671568" w:rsidRPr="00CA3671" w:rsidRDefault="009A2F50" w:rsidP="000841F3">
      <w:pPr>
        <w:ind w:right="12" w:firstLine="0"/>
        <w:jc w:val="left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OPŠTINA</w:t>
      </w:r>
      <w:r w:rsidR="00671568" w:rsidRPr="00CA3671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UGLjEVIK</w:t>
      </w:r>
      <w:r w:rsidR="00671568" w:rsidRPr="00CA3671">
        <w:rPr>
          <w:rFonts w:cs="Arial"/>
          <w:sz w:val="18"/>
          <w:szCs w:val="18"/>
          <w:lang w:val="sr-Cyrl-CS"/>
        </w:rPr>
        <w:t xml:space="preserve">                                    </w:t>
      </w:r>
    </w:p>
    <w:p w:rsidR="00671568" w:rsidRPr="00CA3671" w:rsidRDefault="009A2F50" w:rsidP="000841F3">
      <w:pPr>
        <w:ind w:right="12" w:firstLine="0"/>
        <w:jc w:val="left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NAČELNIK</w:t>
      </w:r>
      <w:r w:rsidR="00671568" w:rsidRPr="00CA3671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OPŠTINE</w:t>
      </w:r>
      <w:r w:rsidR="00671568" w:rsidRPr="00CA3671">
        <w:rPr>
          <w:rFonts w:cs="Arial"/>
          <w:sz w:val="18"/>
          <w:szCs w:val="18"/>
          <w:lang w:val="sr-Cyrl-CS"/>
        </w:rPr>
        <w:t xml:space="preserve">                                                                                                                </w:t>
      </w:r>
    </w:p>
    <w:p w:rsidR="00671568" w:rsidRPr="00CA3671" w:rsidRDefault="009A2F50" w:rsidP="000841F3">
      <w:pPr>
        <w:ind w:right="12" w:firstLine="0"/>
        <w:jc w:val="left"/>
        <w:rPr>
          <w:rFonts w:cs="Arial"/>
          <w:sz w:val="18"/>
          <w:szCs w:val="18"/>
          <w:lang w:val="sr-Latn-BA"/>
        </w:rPr>
      </w:pPr>
      <w:r>
        <w:rPr>
          <w:rFonts w:cs="Arial"/>
          <w:sz w:val="18"/>
          <w:szCs w:val="18"/>
          <w:lang w:val="sr-Cyrl-CS"/>
        </w:rPr>
        <w:t>Broj</w:t>
      </w:r>
      <w:r w:rsidR="00671568" w:rsidRPr="00CA3671">
        <w:rPr>
          <w:rFonts w:cs="Arial"/>
          <w:sz w:val="18"/>
          <w:szCs w:val="18"/>
          <w:lang w:val="sr-Cyrl-CS"/>
        </w:rPr>
        <w:t xml:space="preserve">: 02/4-40- 9 /24      </w:t>
      </w:r>
      <w:r w:rsidR="00671568" w:rsidRPr="00CA3671">
        <w:rPr>
          <w:rFonts w:cs="Arial"/>
          <w:sz w:val="18"/>
          <w:szCs w:val="18"/>
        </w:rPr>
        <w:t xml:space="preserve">  </w:t>
      </w:r>
      <w:r w:rsidR="00671568" w:rsidRPr="00CA3671">
        <w:rPr>
          <w:rFonts w:cs="Arial"/>
          <w:sz w:val="18"/>
          <w:szCs w:val="18"/>
          <w:lang w:val="sr-Cyrl-CS"/>
        </w:rPr>
        <w:t xml:space="preserve">          </w:t>
      </w:r>
      <w:r>
        <w:rPr>
          <w:rFonts w:cs="Arial"/>
          <w:sz w:val="18"/>
          <w:szCs w:val="18"/>
          <w:lang w:val="sr-Cyrl-CS"/>
        </w:rPr>
        <w:t>NAČELNIK</w:t>
      </w:r>
      <w:r w:rsidR="00671568" w:rsidRPr="00CA3671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OPŠTINE</w:t>
      </w:r>
      <w:r w:rsidR="00671568" w:rsidRPr="00CA3671">
        <w:rPr>
          <w:rFonts w:cs="Arial"/>
          <w:sz w:val="18"/>
          <w:szCs w:val="18"/>
          <w:lang w:val="sr-Cyrl-CS"/>
        </w:rPr>
        <w:t xml:space="preserve">     </w:t>
      </w:r>
    </w:p>
    <w:p w:rsidR="00671568" w:rsidRPr="00CA3671" w:rsidRDefault="009A2F50" w:rsidP="000841F3">
      <w:pPr>
        <w:pBdr>
          <w:bottom w:val="single" w:sz="6" w:space="1" w:color="auto"/>
        </w:pBdr>
        <w:ind w:right="12" w:firstLine="0"/>
        <w:jc w:val="left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Datum</w:t>
      </w:r>
      <w:r w:rsidR="00671568" w:rsidRPr="00CA3671">
        <w:rPr>
          <w:rFonts w:cs="Arial"/>
          <w:sz w:val="18"/>
          <w:szCs w:val="18"/>
          <w:lang w:val="sr-Cyrl-CS"/>
        </w:rPr>
        <w:t>:11.01.2024</w:t>
      </w:r>
      <w:r w:rsidR="00671568" w:rsidRPr="00CA3671">
        <w:rPr>
          <w:rFonts w:cs="Arial"/>
          <w:sz w:val="18"/>
          <w:szCs w:val="18"/>
        </w:rPr>
        <w:t>.</w:t>
      </w:r>
      <w:r>
        <w:rPr>
          <w:rFonts w:cs="Arial"/>
          <w:sz w:val="18"/>
          <w:szCs w:val="18"/>
          <w:lang w:val="sr-Cyrl-CS"/>
        </w:rPr>
        <w:t>god</w:t>
      </w:r>
      <w:r w:rsidR="00671568" w:rsidRPr="00CA3671">
        <w:rPr>
          <w:rFonts w:cs="Arial"/>
          <w:sz w:val="18"/>
          <w:szCs w:val="18"/>
          <w:lang w:val="sr-Cyrl-CS"/>
        </w:rPr>
        <w:t xml:space="preserve">             </w:t>
      </w:r>
      <w:r>
        <w:rPr>
          <w:rFonts w:cs="Arial"/>
          <w:sz w:val="18"/>
          <w:szCs w:val="18"/>
          <w:lang w:val="sr-Cyrl-CS"/>
        </w:rPr>
        <w:t>Vasilije</w:t>
      </w:r>
      <w:r w:rsidR="00671568" w:rsidRPr="00CA3671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Perić</w:t>
      </w:r>
      <w:r w:rsidR="00671568" w:rsidRPr="00CA3671">
        <w:rPr>
          <w:rFonts w:cs="Arial"/>
          <w:sz w:val="18"/>
          <w:szCs w:val="18"/>
          <w:lang w:val="sr-Cyrl-CS"/>
        </w:rPr>
        <w:t xml:space="preserve">, </w:t>
      </w:r>
      <w:r>
        <w:rPr>
          <w:rFonts w:cs="Arial"/>
          <w:sz w:val="18"/>
          <w:szCs w:val="18"/>
          <w:lang w:val="sr-Cyrl-CS"/>
        </w:rPr>
        <w:t>dipl</w:t>
      </w:r>
      <w:r w:rsidR="00671568" w:rsidRPr="00CA3671">
        <w:rPr>
          <w:rFonts w:cs="Arial"/>
          <w:sz w:val="18"/>
          <w:szCs w:val="18"/>
          <w:lang w:val="sr-Cyrl-CS"/>
        </w:rPr>
        <w:t>.</w:t>
      </w:r>
      <w:r>
        <w:rPr>
          <w:rFonts w:cs="Arial"/>
          <w:sz w:val="18"/>
          <w:szCs w:val="18"/>
          <w:lang w:val="sr-Cyrl-CS"/>
        </w:rPr>
        <w:t>ek</w:t>
      </w:r>
      <w:r w:rsidR="00671568" w:rsidRPr="00CA3671">
        <w:rPr>
          <w:rFonts w:cs="Arial"/>
          <w:sz w:val="18"/>
          <w:szCs w:val="18"/>
          <w:lang w:val="sr-Cyrl-CS"/>
        </w:rPr>
        <w:t>.</w:t>
      </w:r>
    </w:p>
    <w:p w:rsidR="000841F3" w:rsidRDefault="000841F3" w:rsidP="000841F3">
      <w:pPr>
        <w:spacing w:line="276" w:lineRule="auto"/>
        <w:ind w:right="12" w:firstLine="0"/>
        <w:rPr>
          <w:rFonts w:cs="Arial"/>
          <w:sz w:val="20"/>
          <w:szCs w:val="20"/>
          <w:lang w:val="sr-Cyrl-CS"/>
        </w:rPr>
      </w:pPr>
    </w:p>
    <w:p w:rsidR="00671568" w:rsidRPr="00FB5F39" w:rsidRDefault="009A2F50" w:rsidP="000841F3">
      <w:pPr>
        <w:spacing w:line="276" w:lineRule="auto"/>
        <w:ind w:right="12" w:firstLine="0"/>
        <w:rPr>
          <w:rFonts w:cs="Arial"/>
          <w:sz w:val="20"/>
          <w:szCs w:val="20"/>
          <w:lang w:val="sr-Cyrl-CS"/>
        </w:rPr>
      </w:pPr>
      <w:r>
        <w:rPr>
          <w:rFonts w:cs="Arial"/>
          <w:sz w:val="20"/>
          <w:szCs w:val="20"/>
          <w:lang w:val="sr-Cyrl-CS"/>
        </w:rPr>
        <w:t>Na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osnovu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člana</w:t>
      </w:r>
      <w:r w:rsidR="00671568" w:rsidRPr="00FB5F39">
        <w:rPr>
          <w:rFonts w:cs="Arial"/>
          <w:sz w:val="20"/>
          <w:szCs w:val="20"/>
          <w:lang w:val="sr-Cyrl-CS"/>
        </w:rPr>
        <w:t xml:space="preserve"> 59. </w:t>
      </w:r>
      <w:r>
        <w:rPr>
          <w:rFonts w:cs="Arial"/>
          <w:sz w:val="20"/>
          <w:szCs w:val="20"/>
          <w:lang w:val="sr-Cyrl-CS"/>
        </w:rPr>
        <w:t>Zakona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lokalnoj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samoupravi</w:t>
      </w:r>
      <w:r w:rsidR="00671568" w:rsidRPr="00FB5F39">
        <w:rPr>
          <w:rFonts w:cs="Arial"/>
          <w:sz w:val="20"/>
          <w:szCs w:val="20"/>
          <w:lang w:val="sr-Cyrl-CS"/>
        </w:rPr>
        <w:t xml:space="preserve"> („</w:t>
      </w:r>
      <w:r>
        <w:rPr>
          <w:rFonts w:cs="Arial"/>
          <w:sz w:val="20"/>
          <w:szCs w:val="20"/>
          <w:lang w:val="sr-Cyrl-CS"/>
        </w:rPr>
        <w:t>Službeni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glasnik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Republike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Srpske</w:t>
      </w:r>
      <w:r w:rsidR="00671568" w:rsidRPr="00FB5F39">
        <w:rPr>
          <w:rFonts w:cs="Arial"/>
          <w:sz w:val="20"/>
          <w:szCs w:val="20"/>
          <w:lang w:val="sr-Cyrl-CS"/>
        </w:rPr>
        <w:t xml:space="preserve">“, </w:t>
      </w:r>
      <w:r>
        <w:rPr>
          <w:rFonts w:cs="Arial"/>
          <w:sz w:val="20"/>
          <w:szCs w:val="20"/>
          <w:lang w:val="sr-Cyrl-CS"/>
        </w:rPr>
        <w:t>broj</w:t>
      </w:r>
      <w:r w:rsidR="00671568" w:rsidRPr="00FB5F39">
        <w:rPr>
          <w:rFonts w:cs="Arial"/>
          <w:sz w:val="20"/>
          <w:szCs w:val="20"/>
          <w:lang w:val="sr-Cyrl-CS"/>
        </w:rPr>
        <w:t xml:space="preserve"> 97/16) </w:t>
      </w:r>
      <w:r>
        <w:rPr>
          <w:rFonts w:cs="Arial"/>
          <w:sz w:val="20"/>
          <w:szCs w:val="20"/>
          <w:lang w:val="sr-Cyrl-CS"/>
        </w:rPr>
        <w:t>i</w:t>
      </w:r>
      <w:r w:rsidR="00671568" w:rsidRPr="00FB5F39">
        <w:rPr>
          <w:rFonts w:cs="Arial"/>
          <w:sz w:val="20"/>
          <w:szCs w:val="20"/>
          <w:lang w:val="sr-Cyrl-CS"/>
        </w:rPr>
        <w:t xml:space="preserve">  </w:t>
      </w:r>
      <w:r>
        <w:rPr>
          <w:rFonts w:cs="Arial"/>
          <w:sz w:val="20"/>
          <w:szCs w:val="20"/>
          <w:lang w:val="sr-Cyrl-CS"/>
        </w:rPr>
        <w:t>člana</w:t>
      </w:r>
      <w:r w:rsidR="00671568" w:rsidRPr="00FB5F39">
        <w:rPr>
          <w:rFonts w:cs="Arial"/>
          <w:sz w:val="20"/>
          <w:szCs w:val="20"/>
          <w:lang w:val="sr-Cyrl-CS"/>
        </w:rPr>
        <w:t xml:space="preserve"> 68. </w:t>
      </w:r>
      <w:r>
        <w:rPr>
          <w:rFonts w:cs="Arial"/>
          <w:sz w:val="20"/>
          <w:szCs w:val="20"/>
          <w:lang w:val="sr-Cyrl-CS"/>
        </w:rPr>
        <w:t>Statuta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opštine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Ugljevik</w:t>
      </w:r>
      <w:r w:rsidR="00671568" w:rsidRPr="00FB5F39">
        <w:rPr>
          <w:rFonts w:cs="Arial"/>
          <w:sz w:val="20"/>
          <w:szCs w:val="20"/>
          <w:lang w:val="sr-Cyrl-CS"/>
        </w:rPr>
        <w:t xml:space="preserve"> („</w:t>
      </w:r>
      <w:r>
        <w:rPr>
          <w:rFonts w:cs="Arial"/>
          <w:sz w:val="20"/>
          <w:szCs w:val="20"/>
          <w:lang w:val="sr-Cyrl-CS"/>
        </w:rPr>
        <w:t>Službeni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bilten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opštine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Ugljevik</w:t>
      </w:r>
      <w:r w:rsidR="00671568" w:rsidRPr="00FB5F39">
        <w:rPr>
          <w:rFonts w:cs="Arial"/>
          <w:sz w:val="20"/>
          <w:szCs w:val="20"/>
          <w:lang w:val="sr-Cyrl-CS"/>
        </w:rPr>
        <w:t xml:space="preserve">“, </w:t>
      </w:r>
      <w:r>
        <w:rPr>
          <w:rFonts w:cs="Arial"/>
          <w:sz w:val="20"/>
          <w:szCs w:val="20"/>
          <w:lang w:val="sr-Cyrl-CS"/>
        </w:rPr>
        <w:t>broj</w:t>
      </w:r>
      <w:r w:rsidR="00671568" w:rsidRPr="00FB5F39">
        <w:rPr>
          <w:rFonts w:cs="Arial"/>
          <w:sz w:val="20"/>
          <w:szCs w:val="20"/>
          <w:lang w:val="sr-Cyrl-CS"/>
        </w:rPr>
        <w:t xml:space="preserve"> 7/17) </w:t>
      </w:r>
      <w:r>
        <w:rPr>
          <w:rFonts w:cs="Arial"/>
          <w:sz w:val="20"/>
          <w:szCs w:val="20"/>
          <w:lang w:val="sr-Cyrl-CS"/>
        </w:rPr>
        <w:t>i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člana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 w:rsidR="00671568" w:rsidRPr="00FB5F39">
        <w:rPr>
          <w:rFonts w:cs="Arial"/>
          <w:sz w:val="20"/>
          <w:szCs w:val="20"/>
          <w:lang w:val="sr-Latn-BA"/>
        </w:rPr>
        <w:t xml:space="preserve">8. </w:t>
      </w:r>
      <w:r>
        <w:rPr>
          <w:rFonts w:cs="Arial"/>
          <w:sz w:val="20"/>
          <w:szCs w:val="20"/>
        </w:rPr>
        <w:t>i</w:t>
      </w:r>
      <w:r w:rsidR="00671568" w:rsidRPr="00FB5F39">
        <w:rPr>
          <w:rFonts w:cs="Arial"/>
          <w:sz w:val="20"/>
          <w:szCs w:val="20"/>
        </w:rPr>
        <w:t xml:space="preserve"> </w:t>
      </w:r>
      <w:r w:rsidR="00671568" w:rsidRPr="00FB5F39">
        <w:rPr>
          <w:rFonts w:cs="Arial"/>
          <w:sz w:val="20"/>
          <w:szCs w:val="20"/>
          <w:lang w:val="sr-Cyrl-CS"/>
        </w:rPr>
        <w:t xml:space="preserve">10. </w:t>
      </w:r>
      <w:r>
        <w:rPr>
          <w:rFonts w:cs="Arial"/>
          <w:sz w:val="20"/>
          <w:szCs w:val="20"/>
          <w:lang w:val="sr-Cyrl-CS"/>
        </w:rPr>
        <w:t>Odluke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izvršenju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budžeta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opštine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Ugljevik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za</w:t>
      </w:r>
      <w:r w:rsidR="00671568" w:rsidRPr="00FB5F39">
        <w:rPr>
          <w:rFonts w:cs="Arial"/>
          <w:sz w:val="20"/>
          <w:szCs w:val="20"/>
          <w:lang w:val="sr-Cyrl-CS"/>
        </w:rPr>
        <w:t xml:space="preserve"> 2023. </w:t>
      </w:r>
      <w:r>
        <w:rPr>
          <w:rFonts w:cs="Arial"/>
          <w:sz w:val="20"/>
          <w:szCs w:val="20"/>
          <w:lang w:val="sr-Cyrl-CS"/>
        </w:rPr>
        <w:t>godinu</w:t>
      </w:r>
      <w:r w:rsidR="00671568" w:rsidRPr="00FB5F39">
        <w:rPr>
          <w:rFonts w:cs="Arial"/>
          <w:sz w:val="20"/>
          <w:szCs w:val="20"/>
          <w:lang w:val="sr-Cyrl-CS"/>
        </w:rPr>
        <w:t xml:space="preserve">, </w:t>
      </w:r>
      <w:r>
        <w:rPr>
          <w:rFonts w:cs="Arial"/>
          <w:sz w:val="20"/>
          <w:szCs w:val="20"/>
          <w:lang w:val="sr-Cyrl-CS"/>
        </w:rPr>
        <w:t>Načelnik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opštine</w:t>
      </w:r>
      <w:r w:rsidR="00671568" w:rsidRPr="00FB5F39">
        <w:rPr>
          <w:rFonts w:cs="Arial"/>
          <w:sz w:val="20"/>
          <w:szCs w:val="20"/>
          <w:lang w:val="sr-Cyrl-CS"/>
        </w:rPr>
        <w:t xml:space="preserve">  </w:t>
      </w:r>
      <w:r>
        <w:rPr>
          <w:rFonts w:cs="Arial"/>
          <w:sz w:val="20"/>
          <w:szCs w:val="20"/>
          <w:lang w:val="sr-Cyrl-CS"/>
        </w:rPr>
        <w:t>Ugljevik</w:t>
      </w:r>
      <w:r w:rsidR="00671568" w:rsidRPr="00FB5F39">
        <w:rPr>
          <w:rFonts w:cs="Arial"/>
          <w:sz w:val="20"/>
          <w:szCs w:val="20"/>
          <w:lang w:val="sr-Cyrl-CS"/>
        </w:rPr>
        <w:t xml:space="preserve">, </w:t>
      </w:r>
      <w:r>
        <w:rPr>
          <w:rFonts w:cs="Arial"/>
          <w:sz w:val="20"/>
          <w:szCs w:val="20"/>
          <w:lang w:val="sr-Cyrl-CS"/>
        </w:rPr>
        <w:t>donosi</w:t>
      </w:r>
      <w:r w:rsidR="00671568" w:rsidRPr="00FB5F39">
        <w:rPr>
          <w:rFonts w:cs="Arial"/>
          <w:sz w:val="20"/>
          <w:szCs w:val="20"/>
          <w:lang w:val="sr-Cyrl-CS"/>
        </w:rPr>
        <w:t>:</w:t>
      </w:r>
    </w:p>
    <w:p w:rsidR="00671568" w:rsidRPr="00FB5F39" w:rsidRDefault="00671568" w:rsidP="00671568">
      <w:pPr>
        <w:ind w:right="12"/>
        <w:rPr>
          <w:rFonts w:cs="Arial"/>
          <w:sz w:val="20"/>
          <w:szCs w:val="20"/>
        </w:rPr>
      </w:pPr>
    </w:p>
    <w:p w:rsidR="00671568" w:rsidRPr="00FB5F39" w:rsidRDefault="009A2F50" w:rsidP="00671568">
      <w:pPr>
        <w:ind w:right="12"/>
        <w:jc w:val="center"/>
        <w:rPr>
          <w:rFonts w:cs="Arial"/>
          <w:sz w:val="20"/>
          <w:szCs w:val="20"/>
          <w:lang w:val="sr-Cyrl-CS"/>
        </w:rPr>
      </w:pPr>
      <w:r>
        <w:rPr>
          <w:rFonts w:cs="Arial"/>
          <w:sz w:val="20"/>
          <w:szCs w:val="20"/>
          <w:lang w:val="sr-Cyrl-CS"/>
        </w:rPr>
        <w:t>R J E Š E NJ E</w:t>
      </w:r>
    </w:p>
    <w:p w:rsidR="00671568" w:rsidRPr="00FB5F39" w:rsidRDefault="00671568" w:rsidP="00671568">
      <w:pPr>
        <w:ind w:right="12"/>
        <w:jc w:val="center"/>
        <w:rPr>
          <w:rFonts w:cs="Arial"/>
          <w:sz w:val="20"/>
          <w:szCs w:val="20"/>
          <w:lang w:val="sr-Cyrl-RS"/>
        </w:rPr>
      </w:pPr>
      <w:r w:rsidRPr="00FB5F39">
        <w:rPr>
          <w:rFonts w:cs="Arial"/>
          <w:sz w:val="20"/>
          <w:szCs w:val="20"/>
        </w:rPr>
        <w:t>I</w:t>
      </w:r>
    </w:p>
    <w:p w:rsidR="00671568" w:rsidRPr="00FB5F39" w:rsidRDefault="00671568" w:rsidP="000841F3">
      <w:pPr>
        <w:ind w:right="12" w:firstLine="0"/>
        <w:rPr>
          <w:rFonts w:cs="Arial"/>
          <w:sz w:val="20"/>
          <w:szCs w:val="20"/>
          <w:lang w:val="sr-Cyrl-RS"/>
        </w:rPr>
      </w:pPr>
      <w:r w:rsidRPr="00FB5F39">
        <w:rPr>
          <w:rFonts w:cs="Arial"/>
          <w:sz w:val="20"/>
          <w:szCs w:val="20"/>
        </w:rPr>
        <w:t>O</w:t>
      </w:r>
      <w:r w:rsidR="009A2F50">
        <w:rPr>
          <w:rFonts w:cs="Arial"/>
          <w:sz w:val="20"/>
          <w:szCs w:val="20"/>
        </w:rPr>
        <w:t>dobrava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budžetskom</w:t>
      </w:r>
      <w:r w:rsidRPr="00FB5F39">
        <w:rPr>
          <w:rFonts w:cs="Arial"/>
          <w:sz w:val="20"/>
          <w:szCs w:val="20"/>
        </w:rPr>
        <w:t xml:space="preserve">  </w:t>
      </w:r>
      <w:r w:rsidR="009A2F50">
        <w:rPr>
          <w:rFonts w:cs="Arial"/>
          <w:sz w:val="20"/>
          <w:szCs w:val="20"/>
        </w:rPr>
        <w:t>korisniku</w:t>
      </w:r>
      <w:r w:rsidRPr="00FB5F39">
        <w:rPr>
          <w:rFonts w:cs="Arial"/>
          <w:sz w:val="20"/>
          <w:szCs w:val="20"/>
        </w:rPr>
        <w:t xml:space="preserve"> </w:t>
      </w:r>
      <w:r w:rsidRPr="00FB5F39">
        <w:rPr>
          <w:rFonts w:cs="Arial"/>
          <w:sz w:val="20"/>
          <w:szCs w:val="20"/>
          <w:lang w:val="sr-Latn-BA"/>
        </w:rPr>
        <w:t xml:space="preserve"> </w:t>
      </w:r>
      <w:r w:rsidR="009A2F50">
        <w:rPr>
          <w:rFonts w:cs="Arial"/>
          <w:sz w:val="20"/>
          <w:szCs w:val="20"/>
        </w:rPr>
        <w:t>Opštinskoj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upravi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Ugljevik</w:t>
      </w:r>
      <w:r w:rsidRPr="00FB5F39">
        <w:rPr>
          <w:rFonts w:cs="Arial"/>
          <w:sz w:val="20"/>
          <w:szCs w:val="20"/>
        </w:rPr>
        <w:t xml:space="preserve">, </w:t>
      </w:r>
      <w:r w:rsidR="009A2F50">
        <w:rPr>
          <w:rFonts w:cs="Arial"/>
          <w:sz w:val="20"/>
          <w:szCs w:val="20"/>
        </w:rPr>
        <w:t>da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mjesecu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  <w:lang w:val="sr-Cyrl-RS"/>
        </w:rPr>
        <w:t>DECEMBRU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može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izvršiti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realokacija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budžetskih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sredstava</w:t>
      </w:r>
      <w:r w:rsidRPr="00FB5F39">
        <w:rPr>
          <w:rFonts w:cs="Arial"/>
          <w:sz w:val="20"/>
          <w:szCs w:val="20"/>
        </w:rPr>
        <w:t>:</w:t>
      </w:r>
    </w:p>
    <w:p w:rsidR="00671568" w:rsidRPr="00FB5F39" w:rsidRDefault="00671568" w:rsidP="00671568">
      <w:pPr>
        <w:ind w:right="12"/>
        <w:rPr>
          <w:rFonts w:cs="Arial"/>
          <w:sz w:val="20"/>
          <w:szCs w:val="20"/>
          <w:lang w:val="sr-Latn-BA"/>
        </w:rPr>
      </w:pPr>
    </w:p>
    <w:p w:rsidR="00671568" w:rsidRPr="00FB5F39" w:rsidRDefault="009A2F50" w:rsidP="00DC36DA">
      <w:pPr>
        <w:ind w:right="12"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Sa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pozicije</w:t>
      </w:r>
      <w:r w:rsidR="00671568" w:rsidRPr="00FB5F39">
        <w:rPr>
          <w:rFonts w:cs="Arial"/>
          <w:sz w:val="20"/>
          <w:szCs w:val="20"/>
        </w:rPr>
        <w:t xml:space="preserve"> :</w:t>
      </w:r>
    </w:p>
    <w:p w:rsidR="00671568" w:rsidRPr="00FB5F39" w:rsidRDefault="00671568" w:rsidP="000841F3">
      <w:pPr>
        <w:ind w:right="12" w:firstLine="0"/>
        <w:jc w:val="left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>-411100</w:t>
      </w:r>
      <w:r w:rsidR="00001355">
        <w:rPr>
          <w:rFonts w:cs="Arial"/>
          <w:sz w:val="20"/>
          <w:szCs w:val="20"/>
        </w:rPr>
        <w:t>-</w:t>
      </w:r>
      <w:r w:rsidR="009A2F50">
        <w:rPr>
          <w:rFonts w:cs="Arial"/>
          <w:sz w:val="20"/>
          <w:szCs w:val="20"/>
        </w:rPr>
        <w:t>Rashodi</w:t>
      </w:r>
      <w:r w:rsidR="00001355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</w:t>
      </w:r>
      <w:r w:rsidR="00001355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bruto</w:t>
      </w:r>
      <w:r w:rsidR="00001355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plate</w:t>
      </w:r>
      <w:r w:rsidR="00001355">
        <w:rPr>
          <w:rFonts w:cs="Arial"/>
          <w:sz w:val="20"/>
          <w:szCs w:val="20"/>
        </w:rPr>
        <w:t>...</w:t>
      </w:r>
      <w:r w:rsidR="00ED5A44">
        <w:rPr>
          <w:rFonts w:cs="Arial"/>
          <w:sz w:val="20"/>
          <w:szCs w:val="20"/>
          <w:lang w:val="sr-Latn-BA"/>
        </w:rPr>
        <w:t>....</w:t>
      </w:r>
      <w:r w:rsidR="00001355">
        <w:rPr>
          <w:rFonts w:cs="Arial"/>
          <w:sz w:val="20"/>
          <w:szCs w:val="20"/>
        </w:rPr>
        <w:t>...</w:t>
      </w:r>
      <w:r w:rsidRPr="00FB5F39">
        <w:rPr>
          <w:rFonts w:cs="Arial"/>
          <w:sz w:val="20"/>
          <w:szCs w:val="20"/>
        </w:rPr>
        <w:t>....37.258,00</w:t>
      </w:r>
      <w:r w:rsidR="009A2F50">
        <w:rPr>
          <w:rFonts w:cs="Arial"/>
          <w:sz w:val="20"/>
          <w:szCs w:val="20"/>
        </w:rPr>
        <w:t>KM</w:t>
      </w:r>
    </w:p>
    <w:p w:rsidR="00671568" w:rsidRPr="00FB5F39" w:rsidRDefault="00671568" w:rsidP="000841F3">
      <w:pPr>
        <w:ind w:right="12" w:firstLine="0"/>
        <w:jc w:val="left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>-</w:t>
      </w:r>
      <w:r w:rsidR="009A2F50">
        <w:rPr>
          <w:rFonts w:cs="Arial"/>
          <w:sz w:val="20"/>
          <w:szCs w:val="20"/>
        </w:rPr>
        <w:t>Budžetska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rezerva</w:t>
      </w:r>
      <w:r w:rsidRPr="00FB5F39">
        <w:rPr>
          <w:rFonts w:cs="Arial"/>
          <w:sz w:val="20"/>
          <w:szCs w:val="20"/>
        </w:rPr>
        <w:t>.....</w:t>
      </w:r>
      <w:r w:rsidR="000841F3">
        <w:rPr>
          <w:rFonts w:cs="Arial"/>
          <w:sz w:val="20"/>
          <w:szCs w:val="20"/>
          <w:lang w:val="sr-Latn-BA"/>
        </w:rPr>
        <w:t>.</w:t>
      </w:r>
      <w:r w:rsidR="00001355">
        <w:rPr>
          <w:rFonts w:cs="Arial"/>
          <w:sz w:val="20"/>
          <w:szCs w:val="20"/>
        </w:rPr>
        <w:t>...............</w:t>
      </w:r>
      <w:r w:rsidRPr="00FB5F39">
        <w:rPr>
          <w:rFonts w:cs="Arial"/>
          <w:sz w:val="20"/>
          <w:szCs w:val="20"/>
        </w:rPr>
        <w:t>.............12.700,00</w:t>
      </w:r>
      <w:r w:rsidR="009A2F50">
        <w:rPr>
          <w:rFonts w:cs="Arial"/>
          <w:sz w:val="20"/>
          <w:szCs w:val="20"/>
        </w:rPr>
        <w:t>KM</w:t>
      </w:r>
    </w:p>
    <w:p w:rsidR="00671568" w:rsidRPr="00FB5F39" w:rsidRDefault="00671568" w:rsidP="000841F3">
      <w:pPr>
        <w:ind w:right="12" w:firstLine="0"/>
        <w:jc w:val="left"/>
        <w:rPr>
          <w:rFonts w:cs="Arial"/>
          <w:sz w:val="20"/>
          <w:szCs w:val="20"/>
        </w:rPr>
      </w:pPr>
    </w:p>
    <w:p w:rsidR="00671568" w:rsidRPr="00FB5F39" w:rsidRDefault="009A2F50" w:rsidP="000841F3">
      <w:pPr>
        <w:ind w:right="12" w:firstLine="0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Na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poziciju</w:t>
      </w:r>
      <w:r w:rsidR="00671568" w:rsidRPr="00FB5F39">
        <w:rPr>
          <w:rFonts w:cs="Arial"/>
          <w:sz w:val="20"/>
          <w:szCs w:val="20"/>
        </w:rPr>
        <w:t xml:space="preserve">: </w:t>
      </w:r>
    </w:p>
    <w:p w:rsidR="00671568" w:rsidRPr="00FB5F39" w:rsidRDefault="00671568" w:rsidP="000841F3">
      <w:pPr>
        <w:ind w:right="12" w:firstLine="0"/>
        <w:jc w:val="left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>-411200-</w:t>
      </w:r>
      <w:r w:rsidR="009A2F50">
        <w:rPr>
          <w:rFonts w:cs="Arial"/>
          <w:sz w:val="20"/>
          <w:szCs w:val="20"/>
        </w:rPr>
        <w:t>Rashodi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naknade</w:t>
      </w:r>
      <w:r w:rsidRPr="00FB5F39">
        <w:rPr>
          <w:rFonts w:cs="Arial"/>
          <w:sz w:val="20"/>
          <w:szCs w:val="20"/>
        </w:rPr>
        <w:t>....</w:t>
      </w:r>
      <w:r w:rsidR="005229A6">
        <w:rPr>
          <w:rFonts w:cs="Arial"/>
          <w:sz w:val="20"/>
          <w:szCs w:val="20"/>
          <w:lang w:val="sr-Latn-BA"/>
        </w:rPr>
        <w:t>...</w:t>
      </w:r>
      <w:r w:rsidR="00001355">
        <w:rPr>
          <w:rFonts w:cs="Arial"/>
          <w:sz w:val="20"/>
          <w:szCs w:val="20"/>
        </w:rPr>
        <w:t>....</w:t>
      </w:r>
      <w:r w:rsidRPr="00FB5F39">
        <w:rPr>
          <w:rFonts w:cs="Arial"/>
          <w:sz w:val="20"/>
          <w:szCs w:val="20"/>
        </w:rPr>
        <w:t>......37.258,00</w:t>
      </w:r>
      <w:r w:rsidR="009A2F50">
        <w:rPr>
          <w:rFonts w:cs="Arial"/>
          <w:sz w:val="20"/>
          <w:szCs w:val="20"/>
        </w:rPr>
        <w:t>KM</w:t>
      </w:r>
    </w:p>
    <w:p w:rsidR="00671568" w:rsidRPr="00FB5F39" w:rsidRDefault="00671568" w:rsidP="000841F3">
      <w:pPr>
        <w:ind w:right="12" w:firstLine="0"/>
        <w:jc w:val="left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>-4</w:t>
      </w:r>
      <w:r w:rsidR="00001355">
        <w:rPr>
          <w:rFonts w:cs="Arial"/>
          <w:sz w:val="20"/>
          <w:szCs w:val="20"/>
        </w:rPr>
        <w:t>12900-</w:t>
      </w:r>
      <w:r w:rsidR="009A2F50">
        <w:rPr>
          <w:rFonts w:cs="Arial"/>
          <w:sz w:val="20"/>
          <w:szCs w:val="20"/>
        </w:rPr>
        <w:t>Ostali</w:t>
      </w:r>
      <w:r w:rsidR="00001355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rashodi</w:t>
      </w:r>
      <w:r w:rsidR="00001355">
        <w:rPr>
          <w:rFonts w:cs="Arial"/>
          <w:sz w:val="20"/>
          <w:szCs w:val="20"/>
        </w:rPr>
        <w:t>...........</w:t>
      </w:r>
      <w:r w:rsidRPr="00FB5F39">
        <w:rPr>
          <w:rFonts w:cs="Arial"/>
          <w:sz w:val="20"/>
          <w:szCs w:val="20"/>
        </w:rPr>
        <w:t>......</w:t>
      </w:r>
      <w:r w:rsidR="00ED5A44">
        <w:rPr>
          <w:rFonts w:cs="Arial"/>
          <w:sz w:val="20"/>
          <w:szCs w:val="20"/>
          <w:lang w:val="sr-Latn-BA"/>
        </w:rPr>
        <w:t>....</w:t>
      </w:r>
      <w:r w:rsidRPr="00FB5F39">
        <w:rPr>
          <w:rFonts w:cs="Arial"/>
          <w:sz w:val="20"/>
          <w:szCs w:val="20"/>
        </w:rPr>
        <w:t>......12.639,00</w:t>
      </w:r>
      <w:r w:rsidR="009A2F50">
        <w:rPr>
          <w:rFonts w:cs="Arial"/>
          <w:sz w:val="20"/>
          <w:szCs w:val="20"/>
        </w:rPr>
        <w:t>KM</w:t>
      </w:r>
    </w:p>
    <w:p w:rsidR="00671568" w:rsidRPr="00FB5F39" w:rsidRDefault="00671568" w:rsidP="005229A6">
      <w:pPr>
        <w:ind w:right="12" w:firstLine="0"/>
        <w:jc w:val="left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>-487300-</w:t>
      </w:r>
      <w:r w:rsidR="009A2F50">
        <w:rPr>
          <w:rFonts w:cs="Arial"/>
          <w:sz w:val="20"/>
          <w:szCs w:val="20"/>
        </w:rPr>
        <w:t>Transferi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jedin</w:t>
      </w:r>
      <w:r w:rsidRPr="00FB5F39">
        <w:rPr>
          <w:rFonts w:cs="Arial"/>
          <w:sz w:val="20"/>
          <w:szCs w:val="20"/>
        </w:rPr>
        <w:t>.</w:t>
      </w:r>
      <w:r w:rsidR="009A2F50">
        <w:rPr>
          <w:rFonts w:cs="Arial"/>
          <w:sz w:val="20"/>
          <w:szCs w:val="20"/>
        </w:rPr>
        <w:t>lok</w:t>
      </w:r>
      <w:r w:rsidRPr="00FB5F39">
        <w:rPr>
          <w:rFonts w:cs="Arial"/>
          <w:sz w:val="20"/>
          <w:szCs w:val="20"/>
        </w:rPr>
        <w:t>.</w:t>
      </w:r>
      <w:r w:rsidR="005229A6">
        <w:rPr>
          <w:rFonts w:cs="Arial"/>
          <w:sz w:val="20"/>
          <w:szCs w:val="20"/>
          <w:lang w:val="sr-Latn-BA"/>
        </w:rPr>
        <w:t xml:space="preserve"> </w:t>
      </w:r>
      <w:r w:rsidR="009A2F50">
        <w:rPr>
          <w:rFonts w:cs="Arial"/>
          <w:sz w:val="20"/>
          <w:szCs w:val="20"/>
        </w:rPr>
        <w:t>samouprav</w:t>
      </w:r>
      <w:r w:rsidR="00ED5A44">
        <w:rPr>
          <w:rFonts w:cs="Arial"/>
          <w:sz w:val="20"/>
          <w:szCs w:val="20"/>
          <w:lang w:val="sr-Latn-BA"/>
        </w:rPr>
        <w:t>.......</w:t>
      </w:r>
      <w:r w:rsidRPr="00FB5F39">
        <w:rPr>
          <w:rFonts w:cs="Arial"/>
          <w:sz w:val="20"/>
          <w:szCs w:val="20"/>
        </w:rPr>
        <w:t>...8,00</w:t>
      </w:r>
      <w:r w:rsidR="009A2F50">
        <w:rPr>
          <w:rFonts w:cs="Arial"/>
          <w:sz w:val="20"/>
          <w:szCs w:val="20"/>
        </w:rPr>
        <w:t>KM</w:t>
      </w:r>
    </w:p>
    <w:p w:rsidR="00671568" w:rsidRPr="00FB5F39" w:rsidRDefault="00671568" w:rsidP="005229A6">
      <w:pPr>
        <w:ind w:right="12" w:firstLine="0"/>
        <w:jc w:val="left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>-487400-</w:t>
      </w:r>
      <w:r w:rsidR="009A2F50">
        <w:rPr>
          <w:rFonts w:cs="Arial"/>
          <w:sz w:val="20"/>
          <w:szCs w:val="20"/>
        </w:rPr>
        <w:t>Transferi</w:t>
      </w:r>
      <w:r w:rsidR="00001355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fondovima</w:t>
      </w:r>
      <w:r w:rsidR="00001355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obav</w:t>
      </w:r>
      <w:r w:rsidR="00001355">
        <w:rPr>
          <w:rFonts w:cs="Arial"/>
          <w:sz w:val="20"/>
          <w:szCs w:val="20"/>
        </w:rPr>
        <w:t>.</w:t>
      </w:r>
      <w:r w:rsidR="009A2F50">
        <w:rPr>
          <w:rFonts w:cs="Arial"/>
          <w:sz w:val="20"/>
          <w:szCs w:val="20"/>
        </w:rPr>
        <w:t>osig</w:t>
      </w:r>
      <w:r w:rsidR="00001355">
        <w:rPr>
          <w:rFonts w:cs="Arial"/>
          <w:sz w:val="20"/>
          <w:szCs w:val="20"/>
        </w:rPr>
        <w:t>.</w:t>
      </w:r>
      <w:r w:rsidR="00ED5A44">
        <w:rPr>
          <w:rFonts w:cs="Arial"/>
          <w:sz w:val="20"/>
          <w:szCs w:val="20"/>
          <w:lang w:val="sr-Latn-BA"/>
        </w:rPr>
        <w:t>.......</w:t>
      </w:r>
      <w:r w:rsidRPr="00FB5F39">
        <w:rPr>
          <w:rFonts w:cs="Arial"/>
          <w:sz w:val="20"/>
          <w:szCs w:val="20"/>
        </w:rPr>
        <w:t>53,00</w:t>
      </w:r>
      <w:r w:rsidR="009A2F50">
        <w:rPr>
          <w:rFonts w:cs="Arial"/>
          <w:sz w:val="20"/>
          <w:szCs w:val="20"/>
        </w:rPr>
        <w:t>KM</w:t>
      </w:r>
    </w:p>
    <w:p w:rsidR="00671568" w:rsidRPr="00FB5F39" w:rsidRDefault="00671568" w:rsidP="00671568">
      <w:pPr>
        <w:ind w:right="12"/>
        <w:rPr>
          <w:rFonts w:cs="Arial"/>
          <w:sz w:val="20"/>
          <w:szCs w:val="20"/>
        </w:rPr>
      </w:pPr>
    </w:p>
    <w:p w:rsidR="00671568" w:rsidRPr="00FB5F39" w:rsidRDefault="00671568" w:rsidP="005229A6">
      <w:pPr>
        <w:ind w:right="12" w:firstLine="0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ab/>
      </w:r>
      <w:r w:rsidR="009A2F50">
        <w:rPr>
          <w:rFonts w:cs="Arial"/>
          <w:sz w:val="20"/>
          <w:szCs w:val="20"/>
        </w:rPr>
        <w:t>Nalaže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službi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budžeta</w:t>
      </w:r>
      <w:r w:rsidRPr="00FB5F39">
        <w:rPr>
          <w:rFonts w:cs="Arial"/>
          <w:sz w:val="20"/>
          <w:szCs w:val="20"/>
        </w:rPr>
        <w:t xml:space="preserve">, </w:t>
      </w:r>
      <w:r w:rsidR="009A2F50">
        <w:rPr>
          <w:rFonts w:cs="Arial"/>
          <w:sz w:val="20"/>
          <w:szCs w:val="20"/>
        </w:rPr>
        <w:t>tj</w:t>
      </w:r>
      <w:r w:rsidRPr="00FB5F39">
        <w:rPr>
          <w:rFonts w:cs="Arial"/>
          <w:sz w:val="20"/>
          <w:szCs w:val="20"/>
        </w:rPr>
        <w:t>.</w:t>
      </w:r>
      <w:r w:rsidR="009A2F50">
        <w:rPr>
          <w:rFonts w:cs="Arial"/>
          <w:sz w:val="20"/>
          <w:szCs w:val="20"/>
        </w:rPr>
        <w:t>službeniku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zaduženom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unos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operativnog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budžeta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da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može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na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osnovu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ovog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Rješenja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izvršiti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unos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iste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pozicije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po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tački</w:t>
      </w:r>
      <w:r w:rsidRPr="00FB5F39">
        <w:rPr>
          <w:rFonts w:cs="Arial"/>
          <w:sz w:val="20"/>
          <w:szCs w:val="20"/>
        </w:rPr>
        <w:t xml:space="preserve"> 1 </w:t>
      </w:r>
      <w:r w:rsidR="009A2F50">
        <w:rPr>
          <w:rFonts w:cs="Arial"/>
          <w:sz w:val="20"/>
          <w:szCs w:val="20"/>
        </w:rPr>
        <w:t>ovog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Rješenja</w:t>
      </w:r>
      <w:r w:rsidRPr="00FB5F39">
        <w:rPr>
          <w:rFonts w:cs="Arial"/>
          <w:sz w:val="20"/>
          <w:szCs w:val="20"/>
        </w:rPr>
        <w:t>.</w:t>
      </w:r>
    </w:p>
    <w:p w:rsidR="00671568" w:rsidRPr="00FB5F39" w:rsidRDefault="00671568" w:rsidP="00671568">
      <w:pPr>
        <w:ind w:right="12"/>
        <w:jc w:val="center"/>
        <w:rPr>
          <w:rStyle w:val="Emphasis"/>
          <w:rFonts w:cs="Arial"/>
          <w:i w:val="0"/>
          <w:sz w:val="20"/>
          <w:szCs w:val="20"/>
        </w:rPr>
      </w:pPr>
      <w:r w:rsidRPr="00FB5F39">
        <w:rPr>
          <w:rStyle w:val="Emphasis"/>
          <w:rFonts w:cs="Arial"/>
          <w:i w:val="0"/>
          <w:sz w:val="20"/>
          <w:szCs w:val="20"/>
        </w:rPr>
        <w:t>III</w:t>
      </w:r>
    </w:p>
    <w:p w:rsidR="00671568" w:rsidRPr="00FB5F39" w:rsidRDefault="00671568" w:rsidP="005229A6">
      <w:pPr>
        <w:ind w:right="12" w:hanging="90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ab/>
      </w:r>
      <w:r w:rsidR="009A2F50">
        <w:rPr>
          <w:rFonts w:cs="Arial"/>
          <w:sz w:val="20"/>
          <w:szCs w:val="20"/>
        </w:rPr>
        <w:t>Ovo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Rješenje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stupa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na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snagu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danom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donošenja</w:t>
      </w:r>
      <w:r w:rsidRPr="00FB5F39">
        <w:rPr>
          <w:rFonts w:cs="Arial"/>
          <w:sz w:val="20"/>
          <w:szCs w:val="20"/>
        </w:rPr>
        <w:t xml:space="preserve">, </w:t>
      </w:r>
      <w:r w:rsidR="009A2F50">
        <w:rPr>
          <w:rFonts w:cs="Arial"/>
          <w:sz w:val="20"/>
          <w:szCs w:val="20"/>
        </w:rPr>
        <w:t>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isto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će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objaviti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</w:t>
      </w:r>
      <w:r w:rsidRPr="00FB5F39">
        <w:rPr>
          <w:rFonts w:cs="Arial"/>
          <w:sz w:val="20"/>
          <w:szCs w:val="20"/>
        </w:rPr>
        <w:t xml:space="preserve"> „</w:t>
      </w:r>
      <w:r w:rsidR="009A2F50">
        <w:rPr>
          <w:rFonts w:cs="Arial"/>
          <w:sz w:val="20"/>
          <w:szCs w:val="20"/>
        </w:rPr>
        <w:t>Službenom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biltenu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opštine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Ugljevik</w:t>
      </w:r>
      <w:r w:rsidRPr="00FB5F39">
        <w:rPr>
          <w:rFonts w:cs="Arial"/>
          <w:sz w:val="20"/>
          <w:szCs w:val="20"/>
        </w:rPr>
        <w:t xml:space="preserve">“. </w:t>
      </w:r>
    </w:p>
    <w:p w:rsidR="00671568" w:rsidRPr="00FB5F39" w:rsidRDefault="00671568" w:rsidP="005229A6">
      <w:pPr>
        <w:ind w:right="12" w:hanging="90"/>
        <w:rPr>
          <w:rFonts w:cs="Arial"/>
          <w:sz w:val="20"/>
          <w:szCs w:val="20"/>
        </w:rPr>
      </w:pPr>
    </w:p>
    <w:p w:rsidR="00671568" w:rsidRPr="005229A6" w:rsidRDefault="009A2F50" w:rsidP="005229A6">
      <w:pPr>
        <w:ind w:right="12" w:firstLine="0"/>
        <w:jc w:val="left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REPUBLIKA</w:t>
      </w:r>
      <w:r w:rsidR="00671568" w:rsidRPr="005229A6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SRPSKA</w:t>
      </w:r>
    </w:p>
    <w:p w:rsidR="00671568" w:rsidRPr="005229A6" w:rsidRDefault="009A2F50" w:rsidP="005229A6">
      <w:pPr>
        <w:ind w:right="12" w:firstLine="0"/>
        <w:jc w:val="left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OPŠTINA</w:t>
      </w:r>
      <w:r w:rsidR="00671568" w:rsidRPr="005229A6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UGLjEVIK</w:t>
      </w:r>
      <w:r w:rsidR="00671568" w:rsidRPr="005229A6">
        <w:rPr>
          <w:rFonts w:cs="Arial"/>
          <w:sz w:val="18"/>
          <w:szCs w:val="18"/>
          <w:lang w:val="sr-Cyrl-CS"/>
        </w:rPr>
        <w:t xml:space="preserve">                                    </w:t>
      </w:r>
    </w:p>
    <w:p w:rsidR="00671568" w:rsidRPr="005229A6" w:rsidRDefault="009A2F50" w:rsidP="005229A6">
      <w:pPr>
        <w:ind w:right="12" w:firstLine="0"/>
        <w:jc w:val="left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NAČELNIK</w:t>
      </w:r>
      <w:r w:rsidR="00671568" w:rsidRPr="005229A6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OPŠTINE</w:t>
      </w:r>
      <w:r w:rsidR="00671568" w:rsidRPr="005229A6">
        <w:rPr>
          <w:rFonts w:cs="Arial"/>
          <w:sz w:val="18"/>
          <w:szCs w:val="18"/>
          <w:lang w:val="sr-Cyrl-CS"/>
        </w:rPr>
        <w:t xml:space="preserve">                                                                                                                </w:t>
      </w:r>
    </w:p>
    <w:p w:rsidR="00671568" w:rsidRPr="005229A6" w:rsidRDefault="009A2F50" w:rsidP="005229A6">
      <w:pPr>
        <w:ind w:right="12" w:firstLine="0"/>
        <w:jc w:val="left"/>
        <w:rPr>
          <w:rFonts w:cs="Arial"/>
          <w:sz w:val="18"/>
          <w:szCs w:val="18"/>
          <w:lang w:val="sr-Latn-BA"/>
        </w:rPr>
      </w:pPr>
      <w:r>
        <w:rPr>
          <w:rFonts w:cs="Arial"/>
          <w:sz w:val="18"/>
          <w:szCs w:val="18"/>
          <w:lang w:val="sr-Cyrl-CS"/>
        </w:rPr>
        <w:t>Broj</w:t>
      </w:r>
      <w:r w:rsidR="00671568" w:rsidRPr="005229A6">
        <w:rPr>
          <w:rFonts w:cs="Arial"/>
          <w:sz w:val="18"/>
          <w:szCs w:val="18"/>
          <w:lang w:val="sr-Cyrl-CS"/>
        </w:rPr>
        <w:t>: 02/4-40-</w:t>
      </w:r>
      <w:r w:rsidR="00886E82">
        <w:rPr>
          <w:rFonts w:cs="Arial"/>
          <w:sz w:val="18"/>
          <w:szCs w:val="18"/>
          <w:lang w:val="sr-Cyrl-CS"/>
        </w:rPr>
        <w:t>51</w:t>
      </w:r>
      <w:r w:rsidR="00671568" w:rsidRPr="005229A6">
        <w:rPr>
          <w:rFonts w:cs="Arial"/>
          <w:sz w:val="18"/>
          <w:szCs w:val="18"/>
          <w:lang w:val="sr-Cyrl-CS"/>
        </w:rPr>
        <w:t xml:space="preserve"> /24      </w:t>
      </w:r>
      <w:r w:rsidR="00671568" w:rsidRPr="005229A6">
        <w:rPr>
          <w:rFonts w:cs="Arial"/>
          <w:sz w:val="18"/>
          <w:szCs w:val="18"/>
        </w:rPr>
        <w:t xml:space="preserve">  </w:t>
      </w:r>
      <w:r w:rsidR="005229A6">
        <w:rPr>
          <w:rFonts w:cs="Arial"/>
          <w:sz w:val="18"/>
          <w:szCs w:val="18"/>
          <w:lang w:val="sr-Cyrl-CS"/>
        </w:rPr>
        <w:t xml:space="preserve">          </w:t>
      </w:r>
      <w:r>
        <w:rPr>
          <w:rFonts w:cs="Arial"/>
          <w:sz w:val="18"/>
          <w:szCs w:val="18"/>
          <w:lang w:val="sr-Cyrl-CS"/>
        </w:rPr>
        <w:t>NAČELNIK</w:t>
      </w:r>
      <w:r w:rsidR="00671568" w:rsidRPr="005229A6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OPŠTINE</w:t>
      </w:r>
      <w:r w:rsidR="00671568" w:rsidRPr="005229A6">
        <w:rPr>
          <w:rFonts w:cs="Arial"/>
          <w:sz w:val="18"/>
          <w:szCs w:val="18"/>
          <w:lang w:val="sr-Cyrl-CS"/>
        </w:rPr>
        <w:t xml:space="preserve">                     </w:t>
      </w:r>
    </w:p>
    <w:p w:rsidR="00671568" w:rsidRPr="005229A6" w:rsidRDefault="009A2F50" w:rsidP="005229A6">
      <w:pPr>
        <w:pBdr>
          <w:bottom w:val="single" w:sz="6" w:space="1" w:color="auto"/>
        </w:pBdr>
        <w:ind w:right="12" w:firstLine="0"/>
        <w:jc w:val="left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Datum</w:t>
      </w:r>
      <w:r w:rsidR="00671568" w:rsidRPr="005229A6">
        <w:rPr>
          <w:rFonts w:cs="Arial"/>
          <w:sz w:val="18"/>
          <w:szCs w:val="18"/>
          <w:lang w:val="sr-Cyrl-CS"/>
        </w:rPr>
        <w:t>:12.01.2024</w:t>
      </w:r>
      <w:r w:rsidR="00671568" w:rsidRPr="005229A6">
        <w:rPr>
          <w:rFonts w:cs="Arial"/>
          <w:sz w:val="18"/>
          <w:szCs w:val="18"/>
        </w:rPr>
        <w:t>.</w:t>
      </w:r>
      <w:r>
        <w:rPr>
          <w:rFonts w:cs="Arial"/>
          <w:sz w:val="18"/>
          <w:szCs w:val="18"/>
          <w:lang w:val="sr-Cyrl-CS"/>
        </w:rPr>
        <w:t>god</w:t>
      </w:r>
      <w:r w:rsidR="00671568" w:rsidRPr="005229A6">
        <w:rPr>
          <w:rFonts w:cs="Arial"/>
          <w:sz w:val="18"/>
          <w:szCs w:val="18"/>
          <w:lang w:val="sr-Cyrl-CS"/>
        </w:rPr>
        <w:t xml:space="preserve">                </w:t>
      </w:r>
      <w:r>
        <w:rPr>
          <w:rFonts w:cs="Arial"/>
          <w:sz w:val="18"/>
          <w:szCs w:val="18"/>
          <w:lang w:val="sr-Cyrl-CS"/>
        </w:rPr>
        <w:t>Vasilije</w:t>
      </w:r>
      <w:r w:rsidR="00671568" w:rsidRPr="005229A6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Perić</w:t>
      </w:r>
      <w:r w:rsidR="00671568" w:rsidRPr="005229A6">
        <w:rPr>
          <w:rFonts w:cs="Arial"/>
          <w:sz w:val="18"/>
          <w:szCs w:val="18"/>
          <w:lang w:val="sr-Cyrl-CS"/>
        </w:rPr>
        <w:t xml:space="preserve">, </w:t>
      </w:r>
      <w:r>
        <w:rPr>
          <w:rFonts w:cs="Arial"/>
          <w:sz w:val="18"/>
          <w:szCs w:val="18"/>
          <w:lang w:val="sr-Cyrl-CS"/>
        </w:rPr>
        <w:t>dipl</w:t>
      </w:r>
      <w:r w:rsidR="00671568" w:rsidRPr="005229A6">
        <w:rPr>
          <w:rFonts w:cs="Arial"/>
          <w:sz w:val="18"/>
          <w:szCs w:val="18"/>
          <w:lang w:val="sr-Cyrl-CS"/>
        </w:rPr>
        <w:t>.</w:t>
      </w:r>
      <w:r>
        <w:rPr>
          <w:rFonts w:cs="Arial"/>
          <w:sz w:val="18"/>
          <w:szCs w:val="18"/>
          <w:lang w:val="sr-Cyrl-CS"/>
        </w:rPr>
        <w:t>ek</w:t>
      </w:r>
      <w:r w:rsidR="00671568" w:rsidRPr="005229A6">
        <w:rPr>
          <w:rFonts w:cs="Arial"/>
          <w:sz w:val="18"/>
          <w:szCs w:val="18"/>
          <w:lang w:val="sr-Cyrl-CS"/>
        </w:rPr>
        <w:t>.</w:t>
      </w:r>
    </w:p>
    <w:p w:rsidR="005229A6" w:rsidRDefault="005229A6" w:rsidP="005229A6">
      <w:pPr>
        <w:spacing w:line="276" w:lineRule="auto"/>
        <w:ind w:right="12" w:firstLine="0"/>
        <w:rPr>
          <w:rFonts w:cs="Arial"/>
          <w:sz w:val="20"/>
          <w:szCs w:val="20"/>
          <w:lang w:val="sr-Cyrl-CS"/>
        </w:rPr>
      </w:pPr>
    </w:p>
    <w:p w:rsidR="00671568" w:rsidRPr="00FB5F39" w:rsidRDefault="009A2F50" w:rsidP="005229A6">
      <w:pPr>
        <w:spacing w:line="276" w:lineRule="auto"/>
        <w:ind w:right="12" w:firstLine="0"/>
        <w:rPr>
          <w:rFonts w:cs="Arial"/>
          <w:sz w:val="20"/>
          <w:szCs w:val="20"/>
          <w:lang w:val="sr-Cyrl-CS"/>
        </w:rPr>
      </w:pPr>
      <w:r>
        <w:rPr>
          <w:rFonts w:cs="Arial"/>
          <w:sz w:val="20"/>
          <w:szCs w:val="20"/>
          <w:lang w:val="sr-Cyrl-CS"/>
        </w:rPr>
        <w:t>Na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osnovu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člana</w:t>
      </w:r>
      <w:r w:rsidR="00671568" w:rsidRPr="00FB5F39">
        <w:rPr>
          <w:rFonts w:cs="Arial"/>
          <w:sz w:val="20"/>
          <w:szCs w:val="20"/>
          <w:lang w:val="sr-Cyrl-CS"/>
        </w:rPr>
        <w:t xml:space="preserve"> 59. </w:t>
      </w:r>
      <w:r>
        <w:rPr>
          <w:rFonts w:cs="Arial"/>
          <w:sz w:val="20"/>
          <w:szCs w:val="20"/>
          <w:lang w:val="sr-Cyrl-CS"/>
        </w:rPr>
        <w:t>Zakona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lokalnoj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samoupravi</w:t>
      </w:r>
      <w:r w:rsidR="00671568" w:rsidRPr="00FB5F39">
        <w:rPr>
          <w:rFonts w:cs="Arial"/>
          <w:sz w:val="20"/>
          <w:szCs w:val="20"/>
          <w:lang w:val="sr-Cyrl-CS"/>
        </w:rPr>
        <w:t xml:space="preserve"> („</w:t>
      </w:r>
      <w:r>
        <w:rPr>
          <w:rFonts w:cs="Arial"/>
          <w:sz w:val="20"/>
          <w:szCs w:val="20"/>
          <w:lang w:val="sr-Cyrl-CS"/>
        </w:rPr>
        <w:t>Službeni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glasnik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Republike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Srpske</w:t>
      </w:r>
      <w:r w:rsidR="00671568" w:rsidRPr="00FB5F39">
        <w:rPr>
          <w:rFonts w:cs="Arial"/>
          <w:sz w:val="20"/>
          <w:szCs w:val="20"/>
          <w:lang w:val="sr-Cyrl-CS"/>
        </w:rPr>
        <w:t xml:space="preserve">“, </w:t>
      </w:r>
      <w:r>
        <w:rPr>
          <w:rFonts w:cs="Arial"/>
          <w:sz w:val="20"/>
          <w:szCs w:val="20"/>
          <w:lang w:val="sr-Cyrl-CS"/>
        </w:rPr>
        <w:t>broj</w:t>
      </w:r>
      <w:r w:rsidR="00671568" w:rsidRPr="00FB5F39">
        <w:rPr>
          <w:rFonts w:cs="Arial"/>
          <w:sz w:val="20"/>
          <w:szCs w:val="20"/>
          <w:lang w:val="sr-Cyrl-CS"/>
        </w:rPr>
        <w:t xml:space="preserve"> 97/16) </w:t>
      </w:r>
      <w:r>
        <w:rPr>
          <w:rFonts w:cs="Arial"/>
          <w:sz w:val="20"/>
          <w:szCs w:val="20"/>
          <w:lang w:val="sr-Cyrl-CS"/>
        </w:rPr>
        <w:t>i</w:t>
      </w:r>
      <w:r w:rsidR="00671568" w:rsidRPr="00FB5F39">
        <w:rPr>
          <w:rFonts w:cs="Arial"/>
          <w:sz w:val="20"/>
          <w:szCs w:val="20"/>
          <w:lang w:val="sr-Cyrl-CS"/>
        </w:rPr>
        <w:t xml:space="preserve">  </w:t>
      </w:r>
      <w:r>
        <w:rPr>
          <w:rFonts w:cs="Arial"/>
          <w:sz w:val="20"/>
          <w:szCs w:val="20"/>
          <w:lang w:val="sr-Cyrl-CS"/>
        </w:rPr>
        <w:t>člana</w:t>
      </w:r>
      <w:r w:rsidR="00671568" w:rsidRPr="00FB5F39">
        <w:rPr>
          <w:rFonts w:cs="Arial"/>
          <w:sz w:val="20"/>
          <w:szCs w:val="20"/>
          <w:lang w:val="sr-Cyrl-CS"/>
        </w:rPr>
        <w:t xml:space="preserve"> 68. </w:t>
      </w:r>
      <w:r>
        <w:rPr>
          <w:rFonts w:cs="Arial"/>
          <w:sz w:val="20"/>
          <w:szCs w:val="20"/>
          <w:lang w:val="sr-Cyrl-CS"/>
        </w:rPr>
        <w:t>Statuta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opštine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Ugljevik</w:t>
      </w:r>
      <w:r w:rsidR="00671568" w:rsidRPr="00FB5F39">
        <w:rPr>
          <w:rFonts w:cs="Arial"/>
          <w:sz w:val="20"/>
          <w:szCs w:val="20"/>
          <w:lang w:val="sr-Cyrl-CS"/>
        </w:rPr>
        <w:t xml:space="preserve"> („</w:t>
      </w:r>
      <w:r>
        <w:rPr>
          <w:rFonts w:cs="Arial"/>
          <w:sz w:val="20"/>
          <w:szCs w:val="20"/>
          <w:lang w:val="sr-Cyrl-CS"/>
        </w:rPr>
        <w:t>Službeni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bilten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opštine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Ugljevik</w:t>
      </w:r>
      <w:r w:rsidR="00671568" w:rsidRPr="00FB5F39">
        <w:rPr>
          <w:rFonts w:cs="Arial"/>
          <w:sz w:val="20"/>
          <w:szCs w:val="20"/>
          <w:lang w:val="sr-Cyrl-CS"/>
        </w:rPr>
        <w:t xml:space="preserve">“, </w:t>
      </w:r>
      <w:r>
        <w:rPr>
          <w:rFonts w:cs="Arial"/>
          <w:sz w:val="20"/>
          <w:szCs w:val="20"/>
          <w:lang w:val="sr-Cyrl-CS"/>
        </w:rPr>
        <w:t>broj</w:t>
      </w:r>
      <w:r w:rsidR="00671568" w:rsidRPr="00FB5F39">
        <w:rPr>
          <w:rFonts w:cs="Arial"/>
          <w:sz w:val="20"/>
          <w:szCs w:val="20"/>
          <w:lang w:val="sr-Cyrl-CS"/>
        </w:rPr>
        <w:t xml:space="preserve"> 7/17) </w:t>
      </w:r>
      <w:r>
        <w:rPr>
          <w:rFonts w:cs="Arial"/>
          <w:sz w:val="20"/>
          <w:szCs w:val="20"/>
          <w:lang w:val="sr-Cyrl-CS"/>
        </w:rPr>
        <w:t>i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člana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 w:rsidR="00671568" w:rsidRPr="00FB5F39">
        <w:rPr>
          <w:rFonts w:cs="Arial"/>
          <w:sz w:val="20"/>
          <w:szCs w:val="20"/>
          <w:lang w:val="sr-Latn-BA"/>
        </w:rPr>
        <w:t xml:space="preserve">8. </w:t>
      </w:r>
      <w:r>
        <w:rPr>
          <w:rFonts w:cs="Arial"/>
          <w:sz w:val="20"/>
          <w:szCs w:val="20"/>
        </w:rPr>
        <w:t>i</w:t>
      </w:r>
      <w:r w:rsidR="00671568" w:rsidRPr="00FB5F39">
        <w:rPr>
          <w:rFonts w:cs="Arial"/>
          <w:sz w:val="20"/>
          <w:szCs w:val="20"/>
        </w:rPr>
        <w:t xml:space="preserve"> </w:t>
      </w:r>
      <w:r w:rsidR="00671568" w:rsidRPr="00FB5F39">
        <w:rPr>
          <w:rFonts w:cs="Arial"/>
          <w:sz w:val="20"/>
          <w:szCs w:val="20"/>
          <w:lang w:val="sr-Cyrl-CS"/>
        </w:rPr>
        <w:t xml:space="preserve">10. </w:t>
      </w:r>
      <w:r>
        <w:rPr>
          <w:rFonts w:cs="Arial"/>
          <w:sz w:val="20"/>
          <w:szCs w:val="20"/>
          <w:lang w:val="sr-Cyrl-CS"/>
        </w:rPr>
        <w:t>Odluke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izvršenju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budžeta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opštine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Ugljevik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za</w:t>
      </w:r>
      <w:r w:rsidR="00671568" w:rsidRPr="00FB5F39">
        <w:rPr>
          <w:rFonts w:cs="Arial"/>
          <w:sz w:val="20"/>
          <w:szCs w:val="20"/>
          <w:lang w:val="sr-Cyrl-CS"/>
        </w:rPr>
        <w:t xml:space="preserve"> 2023. </w:t>
      </w:r>
      <w:r>
        <w:rPr>
          <w:rFonts w:cs="Arial"/>
          <w:sz w:val="20"/>
          <w:szCs w:val="20"/>
          <w:lang w:val="sr-Cyrl-CS"/>
        </w:rPr>
        <w:t>godinu</w:t>
      </w:r>
      <w:r w:rsidR="00671568" w:rsidRPr="00FB5F39">
        <w:rPr>
          <w:rFonts w:cs="Arial"/>
          <w:sz w:val="20"/>
          <w:szCs w:val="20"/>
          <w:lang w:val="sr-Cyrl-CS"/>
        </w:rPr>
        <w:t xml:space="preserve">, </w:t>
      </w:r>
      <w:r>
        <w:rPr>
          <w:rFonts w:cs="Arial"/>
          <w:sz w:val="20"/>
          <w:szCs w:val="20"/>
          <w:lang w:val="sr-Cyrl-CS"/>
        </w:rPr>
        <w:t>Načelnik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opštine</w:t>
      </w:r>
      <w:r w:rsidR="00671568" w:rsidRPr="00FB5F39">
        <w:rPr>
          <w:rFonts w:cs="Arial"/>
          <w:sz w:val="20"/>
          <w:szCs w:val="20"/>
          <w:lang w:val="sr-Cyrl-CS"/>
        </w:rPr>
        <w:t xml:space="preserve">  </w:t>
      </w:r>
      <w:r>
        <w:rPr>
          <w:rFonts w:cs="Arial"/>
          <w:sz w:val="20"/>
          <w:szCs w:val="20"/>
          <w:lang w:val="sr-Cyrl-CS"/>
        </w:rPr>
        <w:t>Ugljevik</w:t>
      </w:r>
      <w:r w:rsidR="00671568" w:rsidRPr="00FB5F39">
        <w:rPr>
          <w:rFonts w:cs="Arial"/>
          <w:sz w:val="20"/>
          <w:szCs w:val="20"/>
          <w:lang w:val="sr-Cyrl-CS"/>
        </w:rPr>
        <w:t xml:space="preserve">, </w:t>
      </w:r>
      <w:r>
        <w:rPr>
          <w:rFonts w:cs="Arial"/>
          <w:sz w:val="20"/>
          <w:szCs w:val="20"/>
          <w:lang w:val="sr-Cyrl-CS"/>
        </w:rPr>
        <w:t>donosi</w:t>
      </w:r>
      <w:r w:rsidR="00671568" w:rsidRPr="00FB5F39">
        <w:rPr>
          <w:rFonts w:cs="Arial"/>
          <w:sz w:val="20"/>
          <w:szCs w:val="20"/>
          <w:lang w:val="sr-Cyrl-CS"/>
        </w:rPr>
        <w:t>:</w:t>
      </w:r>
    </w:p>
    <w:p w:rsidR="00671568" w:rsidRPr="00FB5F39" w:rsidRDefault="00671568" w:rsidP="005229A6">
      <w:pPr>
        <w:ind w:right="12" w:hanging="90"/>
        <w:rPr>
          <w:rFonts w:cs="Arial"/>
          <w:sz w:val="20"/>
          <w:szCs w:val="20"/>
        </w:rPr>
      </w:pPr>
    </w:p>
    <w:p w:rsidR="00671568" w:rsidRPr="00FB5F39" w:rsidRDefault="009A2F50" w:rsidP="005229A6">
      <w:pPr>
        <w:ind w:right="12" w:firstLine="0"/>
        <w:jc w:val="center"/>
        <w:rPr>
          <w:rFonts w:cs="Arial"/>
          <w:sz w:val="20"/>
          <w:szCs w:val="20"/>
          <w:lang w:val="sr-Cyrl-CS"/>
        </w:rPr>
      </w:pPr>
      <w:r>
        <w:rPr>
          <w:rFonts w:cs="Arial"/>
          <w:sz w:val="20"/>
          <w:szCs w:val="20"/>
          <w:lang w:val="sr-Cyrl-CS"/>
        </w:rPr>
        <w:t>R J E Š E NJ E</w:t>
      </w:r>
    </w:p>
    <w:p w:rsidR="00671568" w:rsidRPr="00FB5F39" w:rsidRDefault="00671568" w:rsidP="005229A6">
      <w:pPr>
        <w:ind w:right="12" w:firstLine="0"/>
        <w:jc w:val="center"/>
        <w:rPr>
          <w:rFonts w:cs="Arial"/>
          <w:sz w:val="20"/>
          <w:szCs w:val="20"/>
          <w:lang w:val="sr-Cyrl-RS"/>
        </w:rPr>
      </w:pPr>
      <w:r w:rsidRPr="00FB5F39">
        <w:rPr>
          <w:rFonts w:cs="Arial"/>
          <w:sz w:val="20"/>
          <w:szCs w:val="20"/>
        </w:rPr>
        <w:t>I</w:t>
      </w:r>
    </w:p>
    <w:p w:rsidR="00671568" w:rsidRPr="00FB5F39" w:rsidRDefault="00671568" w:rsidP="005229A6">
      <w:pPr>
        <w:ind w:right="12" w:firstLine="0"/>
        <w:rPr>
          <w:rFonts w:cs="Arial"/>
          <w:sz w:val="20"/>
          <w:szCs w:val="20"/>
          <w:lang w:val="sr-Cyrl-RS"/>
        </w:rPr>
      </w:pPr>
      <w:r w:rsidRPr="00FB5F39">
        <w:rPr>
          <w:rFonts w:cs="Arial"/>
          <w:sz w:val="20"/>
          <w:szCs w:val="20"/>
        </w:rPr>
        <w:t>O</w:t>
      </w:r>
      <w:r w:rsidR="009A2F50">
        <w:rPr>
          <w:rFonts w:cs="Arial"/>
          <w:sz w:val="20"/>
          <w:szCs w:val="20"/>
        </w:rPr>
        <w:t>dobrava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budžetskom</w:t>
      </w:r>
      <w:r w:rsidRPr="00FB5F39">
        <w:rPr>
          <w:rFonts w:cs="Arial"/>
          <w:sz w:val="20"/>
          <w:szCs w:val="20"/>
        </w:rPr>
        <w:t xml:space="preserve">  </w:t>
      </w:r>
      <w:r w:rsidR="009A2F50">
        <w:rPr>
          <w:rFonts w:cs="Arial"/>
          <w:sz w:val="20"/>
          <w:szCs w:val="20"/>
        </w:rPr>
        <w:t>korisniku</w:t>
      </w:r>
      <w:r w:rsidRPr="00FB5F39">
        <w:rPr>
          <w:rFonts w:cs="Arial"/>
          <w:sz w:val="20"/>
          <w:szCs w:val="20"/>
        </w:rPr>
        <w:t xml:space="preserve"> </w:t>
      </w:r>
      <w:r w:rsidRPr="00FB5F39">
        <w:rPr>
          <w:rFonts w:cs="Arial"/>
          <w:sz w:val="20"/>
          <w:szCs w:val="20"/>
          <w:lang w:val="sr-Latn-BA"/>
        </w:rPr>
        <w:t xml:space="preserve"> </w:t>
      </w:r>
      <w:r w:rsidR="009A2F50">
        <w:rPr>
          <w:rFonts w:cs="Arial"/>
          <w:sz w:val="20"/>
          <w:szCs w:val="20"/>
        </w:rPr>
        <w:t>JU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SRC</w:t>
      </w:r>
      <w:r w:rsidRPr="00FB5F39">
        <w:rPr>
          <w:rFonts w:cs="Arial"/>
          <w:sz w:val="20"/>
          <w:szCs w:val="20"/>
        </w:rPr>
        <w:t xml:space="preserve"> ''</w:t>
      </w:r>
      <w:r w:rsidR="009A2F50">
        <w:rPr>
          <w:rFonts w:cs="Arial"/>
          <w:sz w:val="20"/>
          <w:szCs w:val="20"/>
        </w:rPr>
        <w:t>Rudar</w:t>
      </w:r>
      <w:r w:rsidRPr="00FB5F39">
        <w:rPr>
          <w:rFonts w:cs="Arial"/>
          <w:sz w:val="20"/>
          <w:szCs w:val="20"/>
        </w:rPr>
        <w:t xml:space="preserve">'' </w:t>
      </w:r>
      <w:r w:rsidR="009A2F50">
        <w:rPr>
          <w:rFonts w:cs="Arial"/>
          <w:sz w:val="20"/>
          <w:szCs w:val="20"/>
        </w:rPr>
        <w:t>Ugljevik</w:t>
      </w:r>
      <w:r w:rsidRPr="00FB5F39">
        <w:rPr>
          <w:rFonts w:cs="Arial"/>
          <w:sz w:val="20"/>
          <w:szCs w:val="20"/>
        </w:rPr>
        <w:t xml:space="preserve">, </w:t>
      </w:r>
      <w:r w:rsidR="009A2F50">
        <w:rPr>
          <w:rFonts w:cs="Arial"/>
          <w:sz w:val="20"/>
          <w:szCs w:val="20"/>
        </w:rPr>
        <w:t>da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mjesecu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  <w:lang w:val="sr-Cyrl-RS"/>
        </w:rPr>
        <w:t>DECEMBRU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može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izvršiti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realokacija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budžetskih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sredstava</w:t>
      </w:r>
      <w:r w:rsidRPr="00FB5F39">
        <w:rPr>
          <w:rFonts w:cs="Arial"/>
          <w:sz w:val="20"/>
          <w:szCs w:val="20"/>
        </w:rPr>
        <w:t>:</w:t>
      </w:r>
    </w:p>
    <w:p w:rsidR="00671568" w:rsidRPr="00FB5F39" w:rsidRDefault="00671568" w:rsidP="005229A6">
      <w:pPr>
        <w:ind w:right="12" w:firstLine="0"/>
        <w:rPr>
          <w:rFonts w:cs="Arial"/>
          <w:sz w:val="20"/>
          <w:szCs w:val="20"/>
          <w:lang w:val="sr-Latn-BA"/>
        </w:rPr>
      </w:pPr>
    </w:p>
    <w:p w:rsidR="00671568" w:rsidRPr="00FB5F39" w:rsidRDefault="009A2F50" w:rsidP="005229A6">
      <w:pPr>
        <w:ind w:right="12"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Sa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pozicije</w:t>
      </w:r>
      <w:r w:rsidR="00671568" w:rsidRPr="00FB5F39">
        <w:rPr>
          <w:rFonts w:cs="Arial"/>
          <w:sz w:val="20"/>
          <w:szCs w:val="20"/>
        </w:rPr>
        <w:t xml:space="preserve"> :</w:t>
      </w:r>
    </w:p>
    <w:p w:rsidR="00671568" w:rsidRPr="00FB5F39" w:rsidRDefault="00671568" w:rsidP="005229A6">
      <w:pPr>
        <w:ind w:right="12" w:firstLine="0"/>
        <w:jc w:val="left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>-4125</w:t>
      </w:r>
      <w:r w:rsidR="00001355">
        <w:rPr>
          <w:rFonts w:cs="Arial"/>
          <w:sz w:val="20"/>
          <w:szCs w:val="20"/>
        </w:rPr>
        <w:t xml:space="preserve">00- </w:t>
      </w:r>
      <w:r w:rsidR="009A2F50">
        <w:rPr>
          <w:rFonts w:cs="Arial"/>
          <w:sz w:val="20"/>
          <w:szCs w:val="20"/>
        </w:rPr>
        <w:t>Rashodi</w:t>
      </w:r>
      <w:r w:rsidR="00001355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</w:t>
      </w:r>
      <w:r w:rsidR="00001355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tekuće</w:t>
      </w:r>
      <w:r w:rsidR="00001355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održavanj</w:t>
      </w:r>
      <w:r w:rsidRPr="00FB5F39">
        <w:rPr>
          <w:rFonts w:cs="Arial"/>
          <w:sz w:val="20"/>
          <w:szCs w:val="20"/>
        </w:rPr>
        <w:t>..1.030,00</w:t>
      </w:r>
      <w:r w:rsidR="009A2F50">
        <w:rPr>
          <w:rFonts w:cs="Arial"/>
          <w:sz w:val="20"/>
          <w:szCs w:val="20"/>
        </w:rPr>
        <w:t>KM</w:t>
      </w:r>
    </w:p>
    <w:p w:rsidR="00671568" w:rsidRPr="00FB5F39" w:rsidRDefault="009A2F50" w:rsidP="005229A6">
      <w:pPr>
        <w:ind w:right="12" w:firstLine="0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Na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poziciju</w:t>
      </w:r>
      <w:r w:rsidR="00671568" w:rsidRPr="00FB5F39">
        <w:rPr>
          <w:rFonts w:cs="Arial"/>
          <w:sz w:val="20"/>
          <w:szCs w:val="20"/>
        </w:rPr>
        <w:t xml:space="preserve">: </w:t>
      </w:r>
    </w:p>
    <w:p w:rsidR="00671568" w:rsidRPr="00FB5F39" w:rsidRDefault="00671568" w:rsidP="005229A6">
      <w:pPr>
        <w:ind w:right="12" w:firstLine="0"/>
        <w:jc w:val="left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 xml:space="preserve">-412200- </w:t>
      </w:r>
      <w:r w:rsidR="009A2F50">
        <w:rPr>
          <w:rFonts w:cs="Arial"/>
          <w:sz w:val="20"/>
          <w:szCs w:val="20"/>
        </w:rPr>
        <w:t>Ras</w:t>
      </w:r>
      <w:r w:rsidRPr="00FB5F39">
        <w:rPr>
          <w:rFonts w:cs="Arial"/>
          <w:sz w:val="20"/>
          <w:szCs w:val="20"/>
        </w:rPr>
        <w:t xml:space="preserve">. </w:t>
      </w:r>
      <w:r w:rsidR="009A2F50">
        <w:rPr>
          <w:rFonts w:cs="Arial"/>
          <w:sz w:val="20"/>
          <w:szCs w:val="20"/>
        </w:rPr>
        <w:t>po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osn</w:t>
      </w:r>
      <w:r w:rsidRPr="00FB5F39">
        <w:rPr>
          <w:rFonts w:cs="Arial"/>
          <w:sz w:val="20"/>
          <w:szCs w:val="20"/>
        </w:rPr>
        <w:t>.</w:t>
      </w:r>
      <w:r w:rsidR="009A2F50">
        <w:rPr>
          <w:rFonts w:cs="Arial"/>
          <w:sz w:val="20"/>
          <w:szCs w:val="20"/>
        </w:rPr>
        <w:t>utroš</w:t>
      </w:r>
      <w:r w:rsidRPr="00FB5F39">
        <w:rPr>
          <w:rFonts w:cs="Arial"/>
          <w:sz w:val="20"/>
          <w:szCs w:val="20"/>
        </w:rPr>
        <w:t>.</w:t>
      </w:r>
      <w:r w:rsidR="009A2F50">
        <w:rPr>
          <w:rFonts w:cs="Arial"/>
          <w:sz w:val="20"/>
          <w:szCs w:val="20"/>
        </w:rPr>
        <w:t>ener</w:t>
      </w:r>
      <w:r w:rsidRPr="00FB5F39">
        <w:rPr>
          <w:rFonts w:cs="Arial"/>
          <w:sz w:val="20"/>
          <w:szCs w:val="20"/>
        </w:rPr>
        <w:t>.</w:t>
      </w:r>
      <w:r w:rsidR="009A2F50">
        <w:rPr>
          <w:rFonts w:cs="Arial"/>
          <w:sz w:val="20"/>
          <w:szCs w:val="20"/>
        </w:rPr>
        <w:t>kom</w:t>
      </w:r>
      <w:r w:rsidR="00001355">
        <w:rPr>
          <w:rFonts w:cs="Arial"/>
          <w:sz w:val="20"/>
          <w:szCs w:val="20"/>
        </w:rPr>
        <w:t>.</w:t>
      </w:r>
      <w:r w:rsidR="009A2F50">
        <w:rPr>
          <w:rFonts w:cs="Arial"/>
          <w:sz w:val="20"/>
          <w:szCs w:val="20"/>
        </w:rPr>
        <w:t>i</w:t>
      </w:r>
      <w:r w:rsidR="00001355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komunikac</w:t>
      </w:r>
      <w:r w:rsidR="00001355">
        <w:rPr>
          <w:rFonts w:cs="Arial"/>
          <w:sz w:val="20"/>
          <w:szCs w:val="20"/>
        </w:rPr>
        <w:t>.</w:t>
      </w:r>
      <w:r w:rsidR="009A2F50">
        <w:rPr>
          <w:rFonts w:cs="Arial"/>
          <w:sz w:val="20"/>
          <w:szCs w:val="20"/>
        </w:rPr>
        <w:t>usl</w:t>
      </w:r>
      <w:r w:rsidR="00001355">
        <w:rPr>
          <w:rFonts w:cs="Arial"/>
          <w:sz w:val="20"/>
          <w:szCs w:val="20"/>
        </w:rPr>
        <w:t>.............</w:t>
      </w:r>
      <w:r w:rsidRPr="00FB5F39">
        <w:rPr>
          <w:rFonts w:cs="Arial"/>
          <w:sz w:val="20"/>
          <w:szCs w:val="20"/>
        </w:rPr>
        <w:t>.......</w:t>
      </w:r>
      <w:r w:rsidR="005229A6">
        <w:rPr>
          <w:rFonts w:cs="Arial"/>
          <w:sz w:val="20"/>
          <w:szCs w:val="20"/>
          <w:lang w:val="sr-Latn-BA"/>
        </w:rPr>
        <w:t>...</w:t>
      </w:r>
      <w:r w:rsidRPr="00FB5F39">
        <w:rPr>
          <w:rFonts w:cs="Arial"/>
          <w:sz w:val="20"/>
          <w:szCs w:val="20"/>
        </w:rPr>
        <w:t>.............</w:t>
      </w:r>
      <w:r w:rsidR="00001355">
        <w:rPr>
          <w:rFonts w:cs="Arial"/>
          <w:sz w:val="20"/>
          <w:szCs w:val="20"/>
        </w:rPr>
        <w:t>..</w:t>
      </w:r>
      <w:r w:rsidRPr="00FB5F39">
        <w:rPr>
          <w:rFonts w:cs="Arial"/>
          <w:sz w:val="20"/>
          <w:szCs w:val="20"/>
        </w:rPr>
        <w:t>.....1.000,00</w:t>
      </w:r>
      <w:r w:rsidR="009A2F50">
        <w:rPr>
          <w:rFonts w:cs="Arial"/>
          <w:sz w:val="20"/>
          <w:szCs w:val="20"/>
        </w:rPr>
        <w:t>KM</w:t>
      </w:r>
    </w:p>
    <w:p w:rsidR="00671568" w:rsidRPr="00FB5F39" w:rsidRDefault="00671568" w:rsidP="005229A6">
      <w:pPr>
        <w:ind w:right="12" w:firstLine="0"/>
        <w:jc w:val="left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 xml:space="preserve">-413900- </w:t>
      </w:r>
      <w:r w:rsidR="009A2F50">
        <w:rPr>
          <w:rFonts w:cs="Arial"/>
          <w:sz w:val="20"/>
          <w:szCs w:val="20"/>
        </w:rPr>
        <w:t>Rashodi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zatezne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kamate</w:t>
      </w:r>
      <w:r w:rsidR="005229A6">
        <w:rPr>
          <w:rFonts w:cs="Arial"/>
          <w:sz w:val="20"/>
          <w:szCs w:val="20"/>
          <w:lang w:val="sr-Latn-BA"/>
        </w:rPr>
        <w:t>......</w:t>
      </w:r>
      <w:r w:rsidRPr="00FB5F39">
        <w:rPr>
          <w:rFonts w:cs="Arial"/>
          <w:sz w:val="20"/>
          <w:szCs w:val="20"/>
        </w:rPr>
        <w:t>......30,00</w:t>
      </w:r>
      <w:r w:rsidR="009A2F50">
        <w:rPr>
          <w:rFonts w:cs="Arial"/>
          <w:sz w:val="20"/>
          <w:szCs w:val="20"/>
        </w:rPr>
        <w:t>KM</w:t>
      </w:r>
    </w:p>
    <w:p w:rsidR="00671568" w:rsidRPr="00FB5F39" w:rsidRDefault="00671568" w:rsidP="005229A6">
      <w:pPr>
        <w:ind w:right="12" w:firstLine="0"/>
        <w:jc w:val="center"/>
        <w:rPr>
          <w:rFonts w:cs="Arial"/>
          <w:sz w:val="20"/>
          <w:szCs w:val="20"/>
          <w:lang w:val="sr-Latn-BA"/>
        </w:rPr>
      </w:pPr>
    </w:p>
    <w:p w:rsidR="00671568" w:rsidRPr="00FB5F39" w:rsidRDefault="00671568" w:rsidP="005229A6">
      <w:pPr>
        <w:ind w:right="12" w:firstLine="0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ab/>
      </w:r>
      <w:r w:rsidR="009A2F50">
        <w:rPr>
          <w:rFonts w:cs="Arial"/>
          <w:sz w:val="20"/>
          <w:szCs w:val="20"/>
        </w:rPr>
        <w:t>Nalaže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službi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budžeta</w:t>
      </w:r>
      <w:r w:rsidRPr="00FB5F39">
        <w:rPr>
          <w:rFonts w:cs="Arial"/>
          <w:sz w:val="20"/>
          <w:szCs w:val="20"/>
        </w:rPr>
        <w:t xml:space="preserve">, </w:t>
      </w:r>
      <w:r w:rsidR="009A2F50">
        <w:rPr>
          <w:rFonts w:cs="Arial"/>
          <w:sz w:val="20"/>
          <w:szCs w:val="20"/>
        </w:rPr>
        <w:t>tj</w:t>
      </w:r>
      <w:r w:rsidRPr="00FB5F39">
        <w:rPr>
          <w:rFonts w:cs="Arial"/>
          <w:sz w:val="20"/>
          <w:szCs w:val="20"/>
        </w:rPr>
        <w:t>.</w:t>
      </w:r>
      <w:r w:rsidR="009A2F50">
        <w:rPr>
          <w:rFonts w:cs="Arial"/>
          <w:sz w:val="20"/>
          <w:szCs w:val="20"/>
        </w:rPr>
        <w:t>službeniku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zaduženom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unos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operativnog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budžeta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da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može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na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osnovu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ovog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Rješenja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izvršiti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unos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iste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pozicije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po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tački</w:t>
      </w:r>
      <w:r w:rsidRPr="00FB5F39">
        <w:rPr>
          <w:rFonts w:cs="Arial"/>
          <w:sz w:val="20"/>
          <w:szCs w:val="20"/>
        </w:rPr>
        <w:t xml:space="preserve"> 1 </w:t>
      </w:r>
      <w:r w:rsidR="009A2F50">
        <w:rPr>
          <w:rFonts w:cs="Arial"/>
          <w:sz w:val="20"/>
          <w:szCs w:val="20"/>
        </w:rPr>
        <w:t>ovog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Rješenja</w:t>
      </w:r>
      <w:r w:rsidRPr="00FB5F39">
        <w:rPr>
          <w:rFonts w:cs="Arial"/>
          <w:sz w:val="20"/>
          <w:szCs w:val="20"/>
        </w:rPr>
        <w:t>.</w:t>
      </w:r>
    </w:p>
    <w:p w:rsidR="00671568" w:rsidRPr="00FB5F39" w:rsidRDefault="00671568" w:rsidP="005229A6">
      <w:pPr>
        <w:ind w:right="12" w:firstLine="0"/>
        <w:jc w:val="center"/>
        <w:rPr>
          <w:rStyle w:val="Emphasis"/>
          <w:rFonts w:cs="Arial"/>
          <w:i w:val="0"/>
          <w:sz w:val="20"/>
          <w:szCs w:val="20"/>
        </w:rPr>
      </w:pPr>
      <w:r w:rsidRPr="00FB5F39">
        <w:rPr>
          <w:rStyle w:val="Emphasis"/>
          <w:rFonts w:cs="Arial"/>
          <w:i w:val="0"/>
          <w:sz w:val="20"/>
          <w:szCs w:val="20"/>
        </w:rPr>
        <w:t>III</w:t>
      </w:r>
    </w:p>
    <w:p w:rsidR="00671568" w:rsidRPr="00FB5F39" w:rsidRDefault="00671568" w:rsidP="005229A6">
      <w:pPr>
        <w:ind w:right="12" w:firstLine="0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ab/>
      </w:r>
      <w:r w:rsidR="009A2F50">
        <w:rPr>
          <w:rFonts w:cs="Arial"/>
          <w:sz w:val="20"/>
          <w:szCs w:val="20"/>
        </w:rPr>
        <w:t>Ovo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Rješenje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stupa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na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snagu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danom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donošenja</w:t>
      </w:r>
      <w:r w:rsidRPr="00FB5F39">
        <w:rPr>
          <w:rFonts w:cs="Arial"/>
          <w:sz w:val="20"/>
          <w:szCs w:val="20"/>
        </w:rPr>
        <w:t xml:space="preserve">, </w:t>
      </w:r>
      <w:r w:rsidR="009A2F50">
        <w:rPr>
          <w:rFonts w:cs="Arial"/>
          <w:sz w:val="20"/>
          <w:szCs w:val="20"/>
        </w:rPr>
        <w:t>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isto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će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objaviti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</w:t>
      </w:r>
      <w:r w:rsidRPr="00FB5F39">
        <w:rPr>
          <w:rFonts w:cs="Arial"/>
          <w:sz w:val="20"/>
          <w:szCs w:val="20"/>
        </w:rPr>
        <w:t xml:space="preserve"> „</w:t>
      </w:r>
      <w:r w:rsidR="009A2F50">
        <w:rPr>
          <w:rFonts w:cs="Arial"/>
          <w:sz w:val="20"/>
          <w:szCs w:val="20"/>
        </w:rPr>
        <w:t>Službenom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biltenu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opštine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Ugljevik</w:t>
      </w:r>
      <w:r w:rsidRPr="00FB5F39">
        <w:rPr>
          <w:rFonts w:cs="Arial"/>
          <w:sz w:val="20"/>
          <w:szCs w:val="20"/>
        </w:rPr>
        <w:t xml:space="preserve">“. </w:t>
      </w:r>
    </w:p>
    <w:p w:rsidR="00671568" w:rsidRPr="005229A6" w:rsidRDefault="009A2F50" w:rsidP="005229A6">
      <w:pPr>
        <w:ind w:right="12" w:firstLine="0"/>
        <w:jc w:val="left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REPUBLIKA</w:t>
      </w:r>
      <w:r w:rsidR="00671568" w:rsidRPr="005229A6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SRPSKA</w:t>
      </w:r>
    </w:p>
    <w:p w:rsidR="00671568" w:rsidRPr="005229A6" w:rsidRDefault="009A2F50" w:rsidP="005229A6">
      <w:pPr>
        <w:ind w:right="12" w:firstLine="0"/>
        <w:jc w:val="left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OPŠTINA</w:t>
      </w:r>
      <w:r w:rsidR="00671568" w:rsidRPr="005229A6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UGLjEVIK</w:t>
      </w:r>
      <w:r w:rsidR="00671568" w:rsidRPr="005229A6">
        <w:rPr>
          <w:rFonts w:cs="Arial"/>
          <w:sz w:val="18"/>
          <w:szCs w:val="18"/>
          <w:lang w:val="sr-Cyrl-CS"/>
        </w:rPr>
        <w:t xml:space="preserve">                                    </w:t>
      </w:r>
    </w:p>
    <w:p w:rsidR="00671568" w:rsidRPr="005229A6" w:rsidRDefault="009A2F50" w:rsidP="005229A6">
      <w:pPr>
        <w:ind w:right="12" w:firstLine="0"/>
        <w:jc w:val="left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NAČELNIK</w:t>
      </w:r>
      <w:r w:rsidR="00671568" w:rsidRPr="005229A6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OPŠTINE</w:t>
      </w:r>
      <w:r w:rsidR="00671568" w:rsidRPr="005229A6">
        <w:rPr>
          <w:rFonts w:cs="Arial"/>
          <w:sz w:val="18"/>
          <w:szCs w:val="18"/>
          <w:lang w:val="sr-Cyrl-CS"/>
        </w:rPr>
        <w:t xml:space="preserve">                                                                                                                </w:t>
      </w:r>
    </w:p>
    <w:p w:rsidR="00671568" w:rsidRPr="005229A6" w:rsidRDefault="009A2F50" w:rsidP="005229A6">
      <w:pPr>
        <w:ind w:right="12" w:firstLine="0"/>
        <w:jc w:val="left"/>
        <w:rPr>
          <w:rFonts w:cs="Arial"/>
          <w:sz w:val="18"/>
          <w:szCs w:val="18"/>
          <w:lang w:val="sr-Latn-BA"/>
        </w:rPr>
      </w:pPr>
      <w:r>
        <w:rPr>
          <w:rFonts w:cs="Arial"/>
          <w:sz w:val="18"/>
          <w:szCs w:val="18"/>
          <w:lang w:val="sr-Cyrl-CS"/>
        </w:rPr>
        <w:t>Broj</w:t>
      </w:r>
      <w:r w:rsidR="00671568" w:rsidRPr="005229A6">
        <w:rPr>
          <w:rFonts w:cs="Arial"/>
          <w:sz w:val="18"/>
          <w:szCs w:val="18"/>
          <w:lang w:val="sr-Cyrl-CS"/>
        </w:rPr>
        <w:t xml:space="preserve">: 02/4-40- 23 /24      </w:t>
      </w:r>
      <w:r w:rsidR="00671568" w:rsidRPr="005229A6">
        <w:rPr>
          <w:rFonts w:cs="Arial"/>
          <w:sz w:val="18"/>
          <w:szCs w:val="18"/>
        </w:rPr>
        <w:t xml:space="preserve">  </w:t>
      </w:r>
      <w:r w:rsidR="00671568" w:rsidRPr="005229A6">
        <w:rPr>
          <w:rFonts w:cs="Arial"/>
          <w:sz w:val="18"/>
          <w:szCs w:val="18"/>
          <w:lang w:val="sr-Cyrl-CS"/>
        </w:rPr>
        <w:t xml:space="preserve">  </w:t>
      </w:r>
      <w:r w:rsidR="005229A6">
        <w:rPr>
          <w:rFonts w:cs="Arial"/>
          <w:sz w:val="18"/>
          <w:szCs w:val="18"/>
          <w:lang w:val="sr-Cyrl-CS"/>
        </w:rPr>
        <w:t xml:space="preserve">         </w:t>
      </w:r>
      <w:r>
        <w:rPr>
          <w:rFonts w:cs="Arial"/>
          <w:sz w:val="18"/>
          <w:szCs w:val="18"/>
          <w:lang w:val="sr-Cyrl-CS"/>
        </w:rPr>
        <w:t>NAČELNIK</w:t>
      </w:r>
      <w:r w:rsidR="00671568" w:rsidRPr="005229A6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OPŠTINE</w:t>
      </w:r>
      <w:r w:rsidR="00671568" w:rsidRPr="005229A6">
        <w:rPr>
          <w:rFonts w:cs="Arial"/>
          <w:sz w:val="18"/>
          <w:szCs w:val="18"/>
          <w:lang w:val="sr-Cyrl-CS"/>
        </w:rPr>
        <w:t xml:space="preserve">              </w:t>
      </w:r>
    </w:p>
    <w:p w:rsidR="00671568" w:rsidRPr="005229A6" w:rsidRDefault="009A2F50" w:rsidP="005229A6">
      <w:pPr>
        <w:pBdr>
          <w:bottom w:val="single" w:sz="6" w:space="1" w:color="auto"/>
        </w:pBdr>
        <w:ind w:right="12" w:firstLine="0"/>
        <w:jc w:val="left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Datum</w:t>
      </w:r>
      <w:r w:rsidR="00671568" w:rsidRPr="005229A6">
        <w:rPr>
          <w:rFonts w:cs="Arial"/>
          <w:sz w:val="18"/>
          <w:szCs w:val="18"/>
          <w:lang w:val="sr-Cyrl-CS"/>
        </w:rPr>
        <w:t>:12.01.2024</w:t>
      </w:r>
      <w:r w:rsidR="00671568" w:rsidRPr="005229A6">
        <w:rPr>
          <w:rFonts w:cs="Arial"/>
          <w:sz w:val="18"/>
          <w:szCs w:val="18"/>
        </w:rPr>
        <w:t>.</w:t>
      </w:r>
      <w:r>
        <w:rPr>
          <w:rFonts w:cs="Arial"/>
          <w:sz w:val="18"/>
          <w:szCs w:val="18"/>
          <w:lang w:val="sr-Cyrl-CS"/>
        </w:rPr>
        <w:t>god</w:t>
      </w:r>
      <w:r w:rsidR="00671568" w:rsidRPr="005229A6">
        <w:rPr>
          <w:rFonts w:cs="Arial"/>
          <w:sz w:val="18"/>
          <w:szCs w:val="18"/>
          <w:lang w:val="sr-Cyrl-CS"/>
        </w:rPr>
        <w:t xml:space="preserve">                 </w:t>
      </w:r>
      <w:r>
        <w:rPr>
          <w:rFonts w:cs="Arial"/>
          <w:sz w:val="18"/>
          <w:szCs w:val="18"/>
          <w:lang w:val="sr-Cyrl-CS"/>
        </w:rPr>
        <w:t>Vasilije</w:t>
      </w:r>
      <w:r w:rsidR="00671568" w:rsidRPr="005229A6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Perić</w:t>
      </w:r>
      <w:r w:rsidR="00671568" w:rsidRPr="005229A6">
        <w:rPr>
          <w:rFonts w:cs="Arial"/>
          <w:sz w:val="18"/>
          <w:szCs w:val="18"/>
          <w:lang w:val="sr-Cyrl-CS"/>
        </w:rPr>
        <w:t xml:space="preserve">, </w:t>
      </w:r>
      <w:r>
        <w:rPr>
          <w:rFonts w:cs="Arial"/>
          <w:sz w:val="18"/>
          <w:szCs w:val="18"/>
          <w:lang w:val="sr-Cyrl-CS"/>
        </w:rPr>
        <w:t>dipl</w:t>
      </w:r>
      <w:r w:rsidR="00671568" w:rsidRPr="005229A6">
        <w:rPr>
          <w:rFonts w:cs="Arial"/>
          <w:sz w:val="18"/>
          <w:szCs w:val="18"/>
          <w:lang w:val="sr-Cyrl-CS"/>
        </w:rPr>
        <w:t>.</w:t>
      </w:r>
      <w:r>
        <w:rPr>
          <w:rFonts w:cs="Arial"/>
          <w:sz w:val="18"/>
          <w:szCs w:val="18"/>
          <w:lang w:val="sr-Cyrl-CS"/>
        </w:rPr>
        <w:t>ek</w:t>
      </w:r>
      <w:r w:rsidR="00671568" w:rsidRPr="005229A6">
        <w:rPr>
          <w:rFonts w:cs="Arial"/>
          <w:sz w:val="18"/>
          <w:szCs w:val="18"/>
          <w:lang w:val="sr-Cyrl-CS"/>
        </w:rPr>
        <w:t>.</w:t>
      </w:r>
    </w:p>
    <w:p w:rsidR="005229A6" w:rsidRDefault="005229A6" w:rsidP="005229A6">
      <w:pPr>
        <w:spacing w:line="276" w:lineRule="auto"/>
        <w:ind w:right="12" w:firstLine="0"/>
        <w:rPr>
          <w:rFonts w:cs="Arial"/>
          <w:sz w:val="20"/>
          <w:szCs w:val="20"/>
          <w:lang w:val="sr-Cyrl-CS"/>
        </w:rPr>
      </w:pPr>
    </w:p>
    <w:p w:rsidR="00671568" w:rsidRPr="00FB5F39" w:rsidRDefault="009A2F50" w:rsidP="005229A6">
      <w:pPr>
        <w:spacing w:line="276" w:lineRule="auto"/>
        <w:ind w:right="12" w:firstLine="0"/>
        <w:rPr>
          <w:rFonts w:cs="Arial"/>
          <w:sz w:val="20"/>
          <w:szCs w:val="20"/>
          <w:lang w:val="sr-Cyrl-CS"/>
        </w:rPr>
      </w:pPr>
      <w:r>
        <w:rPr>
          <w:rFonts w:cs="Arial"/>
          <w:sz w:val="20"/>
          <w:szCs w:val="20"/>
          <w:lang w:val="sr-Cyrl-CS"/>
        </w:rPr>
        <w:t>Na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osnovu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člana</w:t>
      </w:r>
      <w:r w:rsidR="00671568" w:rsidRPr="00FB5F39">
        <w:rPr>
          <w:rFonts w:cs="Arial"/>
          <w:sz w:val="20"/>
          <w:szCs w:val="20"/>
          <w:lang w:val="sr-Cyrl-CS"/>
        </w:rPr>
        <w:t xml:space="preserve"> 59. </w:t>
      </w:r>
      <w:r>
        <w:rPr>
          <w:rFonts w:cs="Arial"/>
          <w:sz w:val="20"/>
          <w:szCs w:val="20"/>
          <w:lang w:val="sr-Cyrl-CS"/>
        </w:rPr>
        <w:t>Zakona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lokalnoj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samoupravi</w:t>
      </w:r>
      <w:r w:rsidR="00671568" w:rsidRPr="00FB5F39">
        <w:rPr>
          <w:rFonts w:cs="Arial"/>
          <w:sz w:val="20"/>
          <w:szCs w:val="20"/>
          <w:lang w:val="sr-Cyrl-CS"/>
        </w:rPr>
        <w:t xml:space="preserve"> („</w:t>
      </w:r>
      <w:r>
        <w:rPr>
          <w:rFonts w:cs="Arial"/>
          <w:sz w:val="20"/>
          <w:szCs w:val="20"/>
          <w:lang w:val="sr-Cyrl-CS"/>
        </w:rPr>
        <w:t>Službeni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glasnik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Republike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Srpske</w:t>
      </w:r>
      <w:r w:rsidR="00671568" w:rsidRPr="00FB5F39">
        <w:rPr>
          <w:rFonts w:cs="Arial"/>
          <w:sz w:val="20"/>
          <w:szCs w:val="20"/>
          <w:lang w:val="sr-Cyrl-CS"/>
        </w:rPr>
        <w:t xml:space="preserve">“, </w:t>
      </w:r>
      <w:r>
        <w:rPr>
          <w:rFonts w:cs="Arial"/>
          <w:sz w:val="20"/>
          <w:szCs w:val="20"/>
          <w:lang w:val="sr-Cyrl-CS"/>
        </w:rPr>
        <w:t>broj</w:t>
      </w:r>
      <w:r w:rsidR="00671568" w:rsidRPr="00FB5F39">
        <w:rPr>
          <w:rFonts w:cs="Arial"/>
          <w:sz w:val="20"/>
          <w:szCs w:val="20"/>
          <w:lang w:val="sr-Cyrl-CS"/>
        </w:rPr>
        <w:t xml:space="preserve"> 97/16) </w:t>
      </w:r>
      <w:r>
        <w:rPr>
          <w:rFonts w:cs="Arial"/>
          <w:sz w:val="20"/>
          <w:szCs w:val="20"/>
          <w:lang w:val="sr-Cyrl-CS"/>
        </w:rPr>
        <w:t>i</w:t>
      </w:r>
      <w:r w:rsidR="00671568" w:rsidRPr="00FB5F39">
        <w:rPr>
          <w:rFonts w:cs="Arial"/>
          <w:sz w:val="20"/>
          <w:szCs w:val="20"/>
          <w:lang w:val="sr-Cyrl-CS"/>
        </w:rPr>
        <w:t xml:space="preserve">  </w:t>
      </w:r>
      <w:r>
        <w:rPr>
          <w:rFonts w:cs="Arial"/>
          <w:sz w:val="20"/>
          <w:szCs w:val="20"/>
          <w:lang w:val="sr-Cyrl-CS"/>
        </w:rPr>
        <w:t>člana</w:t>
      </w:r>
      <w:r w:rsidR="00671568" w:rsidRPr="00FB5F39">
        <w:rPr>
          <w:rFonts w:cs="Arial"/>
          <w:sz w:val="20"/>
          <w:szCs w:val="20"/>
          <w:lang w:val="sr-Cyrl-CS"/>
        </w:rPr>
        <w:t xml:space="preserve"> 68. </w:t>
      </w:r>
      <w:r>
        <w:rPr>
          <w:rFonts w:cs="Arial"/>
          <w:sz w:val="20"/>
          <w:szCs w:val="20"/>
          <w:lang w:val="sr-Cyrl-CS"/>
        </w:rPr>
        <w:t>Statuta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opštine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Ugljevik</w:t>
      </w:r>
      <w:r w:rsidR="00671568" w:rsidRPr="00FB5F39">
        <w:rPr>
          <w:rFonts w:cs="Arial"/>
          <w:sz w:val="20"/>
          <w:szCs w:val="20"/>
          <w:lang w:val="sr-Cyrl-CS"/>
        </w:rPr>
        <w:t xml:space="preserve"> („</w:t>
      </w:r>
      <w:r>
        <w:rPr>
          <w:rFonts w:cs="Arial"/>
          <w:sz w:val="20"/>
          <w:szCs w:val="20"/>
          <w:lang w:val="sr-Cyrl-CS"/>
        </w:rPr>
        <w:t>Službeni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bilten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opštine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Ugljevik</w:t>
      </w:r>
      <w:r w:rsidR="00671568" w:rsidRPr="00FB5F39">
        <w:rPr>
          <w:rFonts w:cs="Arial"/>
          <w:sz w:val="20"/>
          <w:szCs w:val="20"/>
          <w:lang w:val="sr-Cyrl-CS"/>
        </w:rPr>
        <w:t xml:space="preserve">“, </w:t>
      </w:r>
      <w:r>
        <w:rPr>
          <w:rFonts w:cs="Arial"/>
          <w:sz w:val="20"/>
          <w:szCs w:val="20"/>
          <w:lang w:val="sr-Cyrl-CS"/>
        </w:rPr>
        <w:t>broj</w:t>
      </w:r>
      <w:r w:rsidR="00671568" w:rsidRPr="00FB5F39">
        <w:rPr>
          <w:rFonts w:cs="Arial"/>
          <w:sz w:val="20"/>
          <w:szCs w:val="20"/>
          <w:lang w:val="sr-Cyrl-CS"/>
        </w:rPr>
        <w:t xml:space="preserve"> 7/17) </w:t>
      </w:r>
      <w:r>
        <w:rPr>
          <w:rFonts w:cs="Arial"/>
          <w:sz w:val="20"/>
          <w:szCs w:val="20"/>
          <w:lang w:val="sr-Cyrl-CS"/>
        </w:rPr>
        <w:t>i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člana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 w:rsidR="00671568" w:rsidRPr="00FB5F39">
        <w:rPr>
          <w:rFonts w:cs="Arial"/>
          <w:sz w:val="20"/>
          <w:szCs w:val="20"/>
          <w:lang w:val="sr-Latn-BA"/>
        </w:rPr>
        <w:t xml:space="preserve">8. </w:t>
      </w:r>
      <w:r>
        <w:rPr>
          <w:rFonts w:cs="Arial"/>
          <w:sz w:val="20"/>
          <w:szCs w:val="20"/>
        </w:rPr>
        <w:t>i</w:t>
      </w:r>
      <w:r w:rsidR="00671568" w:rsidRPr="00FB5F39">
        <w:rPr>
          <w:rFonts w:cs="Arial"/>
          <w:sz w:val="20"/>
          <w:szCs w:val="20"/>
        </w:rPr>
        <w:t xml:space="preserve"> </w:t>
      </w:r>
      <w:r w:rsidR="00671568" w:rsidRPr="00FB5F39">
        <w:rPr>
          <w:rFonts w:cs="Arial"/>
          <w:sz w:val="20"/>
          <w:szCs w:val="20"/>
          <w:lang w:val="sr-Cyrl-CS"/>
        </w:rPr>
        <w:t xml:space="preserve">10. </w:t>
      </w:r>
      <w:r>
        <w:rPr>
          <w:rFonts w:cs="Arial"/>
          <w:sz w:val="20"/>
          <w:szCs w:val="20"/>
          <w:lang w:val="sr-Cyrl-CS"/>
        </w:rPr>
        <w:t>Odluke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izvršenju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budžeta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opštine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Ugljevik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za</w:t>
      </w:r>
      <w:r w:rsidR="00671568" w:rsidRPr="00FB5F39">
        <w:rPr>
          <w:rFonts w:cs="Arial"/>
          <w:sz w:val="20"/>
          <w:szCs w:val="20"/>
          <w:lang w:val="sr-Cyrl-CS"/>
        </w:rPr>
        <w:t xml:space="preserve"> 2023. </w:t>
      </w:r>
      <w:r>
        <w:rPr>
          <w:rFonts w:cs="Arial"/>
          <w:sz w:val="20"/>
          <w:szCs w:val="20"/>
          <w:lang w:val="sr-Cyrl-CS"/>
        </w:rPr>
        <w:t>godinu</w:t>
      </w:r>
      <w:r w:rsidR="00671568" w:rsidRPr="00FB5F39">
        <w:rPr>
          <w:rFonts w:cs="Arial"/>
          <w:sz w:val="20"/>
          <w:szCs w:val="20"/>
          <w:lang w:val="sr-Cyrl-CS"/>
        </w:rPr>
        <w:t xml:space="preserve">, </w:t>
      </w:r>
      <w:r>
        <w:rPr>
          <w:rFonts w:cs="Arial"/>
          <w:sz w:val="20"/>
          <w:szCs w:val="20"/>
          <w:lang w:val="sr-Cyrl-CS"/>
        </w:rPr>
        <w:t>Načelnik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opštine</w:t>
      </w:r>
      <w:r w:rsidR="00671568" w:rsidRPr="00FB5F39">
        <w:rPr>
          <w:rFonts w:cs="Arial"/>
          <w:sz w:val="20"/>
          <w:szCs w:val="20"/>
          <w:lang w:val="sr-Cyrl-CS"/>
        </w:rPr>
        <w:t xml:space="preserve">  </w:t>
      </w:r>
      <w:r>
        <w:rPr>
          <w:rFonts w:cs="Arial"/>
          <w:sz w:val="20"/>
          <w:szCs w:val="20"/>
          <w:lang w:val="sr-Cyrl-CS"/>
        </w:rPr>
        <w:t>Ugljevik</w:t>
      </w:r>
      <w:r w:rsidR="00671568" w:rsidRPr="00FB5F39">
        <w:rPr>
          <w:rFonts w:cs="Arial"/>
          <w:sz w:val="20"/>
          <w:szCs w:val="20"/>
          <w:lang w:val="sr-Cyrl-CS"/>
        </w:rPr>
        <w:t xml:space="preserve">, </w:t>
      </w:r>
      <w:r>
        <w:rPr>
          <w:rFonts w:cs="Arial"/>
          <w:sz w:val="20"/>
          <w:szCs w:val="20"/>
          <w:lang w:val="sr-Cyrl-CS"/>
        </w:rPr>
        <w:t>donosi</w:t>
      </w:r>
      <w:r w:rsidR="00671568" w:rsidRPr="00FB5F39">
        <w:rPr>
          <w:rFonts w:cs="Arial"/>
          <w:sz w:val="20"/>
          <w:szCs w:val="20"/>
          <w:lang w:val="sr-Cyrl-CS"/>
        </w:rPr>
        <w:t>:</w:t>
      </w:r>
    </w:p>
    <w:p w:rsidR="00671568" w:rsidRPr="00FB5F39" w:rsidRDefault="00671568" w:rsidP="00671568">
      <w:pPr>
        <w:ind w:right="12"/>
        <w:rPr>
          <w:rFonts w:cs="Arial"/>
          <w:sz w:val="20"/>
          <w:szCs w:val="20"/>
        </w:rPr>
      </w:pPr>
    </w:p>
    <w:p w:rsidR="00671568" w:rsidRPr="00FB5F39" w:rsidRDefault="009A2F50" w:rsidP="00671568">
      <w:pPr>
        <w:ind w:right="12"/>
        <w:jc w:val="center"/>
        <w:rPr>
          <w:rFonts w:cs="Arial"/>
          <w:sz w:val="20"/>
          <w:szCs w:val="20"/>
          <w:lang w:val="sr-Cyrl-CS"/>
        </w:rPr>
      </w:pPr>
      <w:r>
        <w:rPr>
          <w:rFonts w:cs="Arial"/>
          <w:sz w:val="20"/>
          <w:szCs w:val="20"/>
          <w:lang w:val="sr-Cyrl-CS"/>
        </w:rPr>
        <w:t>R J E Š E NJ E</w:t>
      </w:r>
    </w:p>
    <w:p w:rsidR="00671568" w:rsidRPr="00FB5F39" w:rsidRDefault="00671568" w:rsidP="00671568">
      <w:pPr>
        <w:ind w:right="12"/>
        <w:jc w:val="center"/>
        <w:rPr>
          <w:rFonts w:cs="Arial"/>
          <w:sz w:val="20"/>
          <w:szCs w:val="20"/>
          <w:lang w:val="sr-Cyrl-RS"/>
        </w:rPr>
      </w:pPr>
      <w:r w:rsidRPr="00FB5F39">
        <w:rPr>
          <w:rFonts w:cs="Arial"/>
          <w:sz w:val="20"/>
          <w:szCs w:val="20"/>
        </w:rPr>
        <w:t>I</w:t>
      </w:r>
    </w:p>
    <w:p w:rsidR="00671568" w:rsidRPr="00FB5F39" w:rsidRDefault="00671568" w:rsidP="005229A6">
      <w:pPr>
        <w:ind w:right="12" w:firstLine="0"/>
        <w:rPr>
          <w:rFonts w:cs="Arial"/>
          <w:sz w:val="20"/>
          <w:szCs w:val="20"/>
          <w:lang w:val="sr-Cyrl-RS"/>
        </w:rPr>
      </w:pPr>
      <w:r w:rsidRPr="00FB5F39">
        <w:rPr>
          <w:rFonts w:cs="Arial"/>
          <w:sz w:val="20"/>
          <w:szCs w:val="20"/>
        </w:rPr>
        <w:t>O</w:t>
      </w:r>
      <w:r w:rsidR="009A2F50">
        <w:rPr>
          <w:rFonts w:cs="Arial"/>
          <w:sz w:val="20"/>
          <w:szCs w:val="20"/>
        </w:rPr>
        <w:t>dobrava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budžetskom</w:t>
      </w:r>
      <w:r w:rsidRPr="00FB5F39">
        <w:rPr>
          <w:rFonts w:cs="Arial"/>
          <w:sz w:val="20"/>
          <w:szCs w:val="20"/>
        </w:rPr>
        <w:t xml:space="preserve">  </w:t>
      </w:r>
      <w:r w:rsidR="009A2F50">
        <w:rPr>
          <w:rFonts w:cs="Arial"/>
          <w:sz w:val="20"/>
          <w:szCs w:val="20"/>
        </w:rPr>
        <w:t>korisniku</w:t>
      </w:r>
      <w:r w:rsidRPr="00FB5F39">
        <w:rPr>
          <w:rFonts w:cs="Arial"/>
          <w:sz w:val="20"/>
          <w:szCs w:val="20"/>
        </w:rPr>
        <w:t xml:space="preserve"> </w:t>
      </w:r>
      <w:r w:rsidRPr="00FB5F39">
        <w:rPr>
          <w:rFonts w:cs="Arial"/>
          <w:sz w:val="20"/>
          <w:szCs w:val="20"/>
          <w:lang w:val="sr-Latn-BA"/>
        </w:rPr>
        <w:t xml:space="preserve"> </w:t>
      </w:r>
      <w:r w:rsidR="009A2F50">
        <w:rPr>
          <w:rFonts w:cs="Arial"/>
          <w:sz w:val="20"/>
          <w:szCs w:val="20"/>
        </w:rPr>
        <w:t>Agenciji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razvoj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malih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srednjih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preduzeća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Opštine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Ugljevik</w:t>
      </w:r>
      <w:r w:rsidRPr="00FB5F39">
        <w:rPr>
          <w:rFonts w:cs="Arial"/>
          <w:sz w:val="20"/>
          <w:szCs w:val="20"/>
        </w:rPr>
        <w:t xml:space="preserve">, </w:t>
      </w:r>
      <w:r w:rsidR="009A2F50">
        <w:rPr>
          <w:rFonts w:cs="Arial"/>
          <w:sz w:val="20"/>
          <w:szCs w:val="20"/>
        </w:rPr>
        <w:t>da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mjesecu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  <w:lang w:val="sr-Cyrl-RS"/>
        </w:rPr>
        <w:t>DECEMBRU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može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izvršiti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realokacija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budžetskih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sredstava</w:t>
      </w:r>
      <w:r w:rsidRPr="00FB5F39">
        <w:rPr>
          <w:rFonts w:cs="Arial"/>
          <w:sz w:val="20"/>
          <w:szCs w:val="20"/>
        </w:rPr>
        <w:t>:</w:t>
      </w:r>
    </w:p>
    <w:p w:rsidR="00671568" w:rsidRPr="00FB5F39" w:rsidRDefault="00671568" w:rsidP="00671568">
      <w:pPr>
        <w:ind w:right="12"/>
        <w:rPr>
          <w:rFonts w:cs="Arial"/>
          <w:sz w:val="20"/>
          <w:szCs w:val="20"/>
          <w:lang w:val="sr-Latn-BA"/>
        </w:rPr>
      </w:pPr>
    </w:p>
    <w:p w:rsidR="00671568" w:rsidRPr="00FB5F39" w:rsidRDefault="009A2F50" w:rsidP="005229A6">
      <w:pPr>
        <w:ind w:right="12"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Sa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pozicije</w:t>
      </w:r>
      <w:r w:rsidR="00671568" w:rsidRPr="00FB5F39">
        <w:rPr>
          <w:rFonts w:cs="Arial"/>
          <w:sz w:val="20"/>
          <w:szCs w:val="20"/>
        </w:rPr>
        <w:t xml:space="preserve"> :</w:t>
      </w:r>
    </w:p>
    <w:p w:rsidR="00671568" w:rsidRPr="00FB5F39" w:rsidRDefault="00671568" w:rsidP="005229A6">
      <w:pPr>
        <w:ind w:right="12" w:firstLine="0"/>
        <w:jc w:val="left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>-411100-</w:t>
      </w:r>
      <w:r w:rsidR="009A2F50">
        <w:rPr>
          <w:rFonts w:cs="Arial"/>
          <w:sz w:val="20"/>
          <w:szCs w:val="20"/>
        </w:rPr>
        <w:t>Rashodi</w:t>
      </w:r>
      <w:r w:rsidR="00001355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</w:t>
      </w:r>
      <w:r w:rsidR="00001355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bruto</w:t>
      </w:r>
      <w:r w:rsidR="00001355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plate</w:t>
      </w:r>
      <w:r w:rsidR="00001355">
        <w:rPr>
          <w:rFonts w:cs="Arial"/>
          <w:sz w:val="20"/>
          <w:szCs w:val="20"/>
        </w:rPr>
        <w:t>.......</w:t>
      </w:r>
      <w:r w:rsidR="005229A6">
        <w:rPr>
          <w:rFonts w:cs="Arial"/>
          <w:sz w:val="20"/>
          <w:szCs w:val="20"/>
        </w:rPr>
        <w:t>.</w:t>
      </w:r>
      <w:r w:rsidR="00ED5A44">
        <w:rPr>
          <w:rFonts w:cs="Arial"/>
          <w:sz w:val="20"/>
          <w:szCs w:val="20"/>
          <w:lang w:val="sr-Latn-BA"/>
        </w:rPr>
        <w:t>.....</w:t>
      </w:r>
      <w:r w:rsidR="005229A6">
        <w:rPr>
          <w:rFonts w:cs="Arial"/>
          <w:sz w:val="20"/>
          <w:szCs w:val="20"/>
        </w:rPr>
        <w:t>.</w:t>
      </w:r>
      <w:r w:rsidRPr="00FB5F39">
        <w:rPr>
          <w:rFonts w:cs="Arial"/>
          <w:sz w:val="20"/>
          <w:szCs w:val="20"/>
        </w:rPr>
        <w:t>...1.999,00</w:t>
      </w:r>
      <w:r w:rsidR="009A2F50">
        <w:rPr>
          <w:rFonts w:cs="Arial"/>
          <w:sz w:val="20"/>
          <w:szCs w:val="20"/>
        </w:rPr>
        <w:t>KM</w:t>
      </w:r>
    </w:p>
    <w:p w:rsidR="00671568" w:rsidRPr="00FB5F39" w:rsidRDefault="00671568" w:rsidP="005229A6">
      <w:pPr>
        <w:ind w:right="12" w:firstLine="0"/>
        <w:jc w:val="left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>-412600-</w:t>
      </w:r>
      <w:r w:rsidR="009A2F50">
        <w:rPr>
          <w:rFonts w:cs="Arial"/>
          <w:sz w:val="20"/>
          <w:szCs w:val="20"/>
        </w:rPr>
        <w:t>Rashodi</w:t>
      </w:r>
      <w:r w:rsidR="00001355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</w:t>
      </w:r>
      <w:r w:rsidR="00001355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službena</w:t>
      </w:r>
      <w:r w:rsidR="00001355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putovanja</w:t>
      </w:r>
      <w:r w:rsidR="00001355">
        <w:rPr>
          <w:rFonts w:cs="Arial"/>
          <w:sz w:val="20"/>
          <w:szCs w:val="20"/>
        </w:rPr>
        <w:t>.</w:t>
      </w:r>
      <w:r w:rsidR="00ED5A44">
        <w:rPr>
          <w:rFonts w:cs="Arial"/>
          <w:sz w:val="20"/>
          <w:szCs w:val="20"/>
          <w:lang w:val="sr-Latn-BA"/>
        </w:rPr>
        <w:t>...</w:t>
      </w:r>
      <w:r w:rsidR="00001355">
        <w:rPr>
          <w:rFonts w:cs="Arial"/>
          <w:sz w:val="20"/>
          <w:szCs w:val="20"/>
        </w:rPr>
        <w:t>...</w:t>
      </w:r>
      <w:r w:rsidRPr="00FB5F39">
        <w:rPr>
          <w:rFonts w:cs="Arial"/>
          <w:sz w:val="20"/>
          <w:szCs w:val="20"/>
        </w:rPr>
        <w:t>.27,00</w:t>
      </w:r>
      <w:r w:rsidR="009A2F50">
        <w:rPr>
          <w:rFonts w:cs="Arial"/>
          <w:sz w:val="20"/>
          <w:szCs w:val="20"/>
        </w:rPr>
        <w:t>KM</w:t>
      </w:r>
    </w:p>
    <w:p w:rsidR="00671568" w:rsidRPr="00FB5F39" w:rsidRDefault="00671568" w:rsidP="005229A6">
      <w:pPr>
        <w:ind w:right="12" w:firstLine="0"/>
        <w:jc w:val="left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>-413900-</w:t>
      </w:r>
      <w:r w:rsidR="009A2F50">
        <w:rPr>
          <w:rFonts w:cs="Arial"/>
          <w:sz w:val="20"/>
          <w:szCs w:val="20"/>
        </w:rPr>
        <w:t>Rashodi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zatezne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kamate</w:t>
      </w:r>
      <w:r w:rsidR="00001355">
        <w:rPr>
          <w:rFonts w:cs="Arial"/>
          <w:sz w:val="20"/>
          <w:szCs w:val="20"/>
        </w:rPr>
        <w:t>......</w:t>
      </w:r>
      <w:r w:rsidR="00ED5A44">
        <w:rPr>
          <w:rFonts w:cs="Arial"/>
          <w:sz w:val="20"/>
          <w:szCs w:val="20"/>
          <w:lang w:val="sr-Latn-BA"/>
        </w:rPr>
        <w:t>.</w:t>
      </w:r>
      <w:r w:rsidR="00001355">
        <w:rPr>
          <w:rFonts w:cs="Arial"/>
          <w:sz w:val="20"/>
          <w:szCs w:val="20"/>
        </w:rPr>
        <w:t>.</w:t>
      </w:r>
      <w:r w:rsidRPr="00FB5F39">
        <w:rPr>
          <w:rFonts w:cs="Arial"/>
          <w:sz w:val="20"/>
          <w:szCs w:val="20"/>
        </w:rPr>
        <w:t>...151,00</w:t>
      </w:r>
      <w:r w:rsidR="009A2F50">
        <w:rPr>
          <w:rFonts w:cs="Arial"/>
          <w:sz w:val="20"/>
          <w:szCs w:val="20"/>
        </w:rPr>
        <w:t>KM</w:t>
      </w:r>
    </w:p>
    <w:p w:rsidR="00671568" w:rsidRPr="00FB5F39" w:rsidRDefault="00671568" w:rsidP="005229A6">
      <w:pPr>
        <w:ind w:right="12" w:firstLine="0"/>
        <w:jc w:val="left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>-412300</w:t>
      </w:r>
      <w:r w:rsidR="00001355">
        <w:rPr>
          <w:rFonts w:cs="Arial"/>
          <w:sz w:val="20"/>
          <w:szCs w:val="20"/>
        </w:rPr>
        <w:t>-</w:t>
      </w:r>
      <w:r w:rsidR="009A2F50">
        <w:rPr>
          <w:rFonts w:cs="Arial"/>
          <w:sz w:val="20"/>
          <w:szCs w:val="20"/>
        </w:rPr>
        <w:t>Rashodi</w:t>
      </w:r>
      <w:r w:rsidR="00001355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</w:t>
      </w:r>
      <w:r w:rsidR="00001355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režijski</w:t>
      </w:r>
      <w:r w:rsidR="00001355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materijal</w:t>
      </w:r>
      <w:r w:rsidRPr="00FB5F39">
        <w:rPr>
          <w:rFonts w:cs="Arial"/>
          <w:sz w:val="20"/>
          <w:szCs w:val="20"/>
        </w:rPr>
        <w:t>.</w:t>
      </w:r>
      <w:r w:rsidR="00ED5A44">
        <w:rPr>
          <w:rFonts w:cs="Arial"/>
          <w:sz w:val="20"/>
          <w:szCs w:val="20"/>
          <w:lang w:val="sr-Latn-BA"/>
        </w:rPr>
        <w:t>......</w:t>
      </w:r>
      <w:r w:rsidRPr="00FB5F39">
        <w:rPr>
          <w:rFonts w:cs="Arial"/>
          <w:sz w:val="20"/>
          <w:szCs w:val="20"/>
        </w:rPr>
        <w:t>...202,00</w:t>
      </w:r>
      <w:r w:rsidR="009A2F50">
        <w:rPr>
          <w:rFonts w:cs="Arial"/>
          <w:sz w:val="20"/>
          <w:szCs w:val="20"/>
        </w:rPr>
        <w:t>KM</w:t>
      </w:r>
    </w:p>
    <w:p w:rsidR="00671568" w:rsidRPr="00FB5F39" w:rsidRDefault="00671568" w:rsidP="00671568">
      <w:pPr>
        <w:ind w:right="12"/>
        <w:rPr>
          <w:rFonts w:cs="Arial"/>
          <w:sz w:val="20"/>
          <w:szCs w:val="20"/>
        </w:rPr>
      </w:pPr>
    </w:p>
    <w:p w:rsidR="00671568" w:rsidRPr="00FB5F39" w:rsidRDefault="009A2F50" w:rsidP="005229A6">
      <w:pPr>
        <w:ind w:right="12"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Na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poziciju</w:t>
      </w:r>
      <w:r w:rsidR="00671568" w:rsidRPr="00FB5F39">
        <w:rPr>
          <w:rFonts w:cs="Arial"/>
          <w:sz w:val="20"/>
          <w:szCs w:val="20"/>
        </w:rPr>
        <w:t xml:space="preserve">: </w:t>
      </w:r>
    </w:p>
    <w:p w:rsidR="00671568" w:rsidRPr="00FB5F39" w:rsidRDefault="00671568" w:rsidP="005229A6">
      <w:pPr>
        <w:ind w:right="12" w:firstLine="0"/>
        <w:jc w:val="left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>-412100-</w:t>
      </w:r>
      <w:r w:rsidR="009A2F50">
        <w:rPr>
          <w:rFonts w:cs="Arial"/>
          <w:sz w:val="20"/>
          <w:szCs w:val="20"/>
        </w:rPr>
        <w:t>Rashodi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zakup</w:t>
      </w:r>
      <w:r w:rsidRPr="00FB5F39">
        <w:rPr>
          <w:rFonts w:cs="Arial"/>
          <w:sz w:val="20"/>
          <w:szCs w:val="20"/>
        </w:rPr>
        <w:t>...........................234,00</w:t>
      </w:r>
      <w:r w:rsidR="009A2F50">
        <w:rPr>
          <w:rFonts w:cs="Arial"/>
          <w:sz w:val="20"/>
          <w:szCs w:val="20"/>
        </w:rPr>
        <w:t>KM</w:t>
      </w:r>
    </w:p>
    <w:p w:rsidR="00671568" w:rsidRPr="00FB5F39" w:rsidRDefault="00671568" w:rsidP="005229A6">
      <w:pPr>
        <w:ind w:right="12" w:firstLine="0"/>
        <w:jc w:val="left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 xml:space="preserve">-412200- </w:t>
      </w:r>
      <w:r w:rsidR="009A2F50">
        <w:rPr>
          <w:rFonts w:cs="Arial"/>
          <w:sz w:val="20"/>
          <w:szCs w:val="20"/>
        </w:rPr>
        <w:t>Ras</w:t>
      </w:r>
      <w:r w:rsidRPr="00FB5F39">
        <w:rPr>
          <w:rFonts w:cs="Arial"/>
          <w:sz w:val="20"/>
          <w:szCs w:val="20"/>
        </w:rPr>
        <w:t xml:space="preserve">. </w:t>
      </w:r>
      <w:r w:rsidR="009A2F50">
        <w:rPr>
          <w:rFonts w:cs="Arial"/>
          <w:sz w:val="20"/>
          <w:szCs w:val="20"/>
        </w:rPr>
        <w:t>po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osn</w:t>
      </w:r>
      <w:r w:rsidRPr="00FB5F39">
        <w:rPr>
          <w:rFonts w:cs="Arial"/>
          <w:sz w:val="20"/>
          <w:szCs w:val="20"/>
        </w:rPr>
        <w:t>.</w:t>
      </w:r>
      <w:r w:rsidR="009A2F50">
        <w:rPr>
          <w:rFonts w:cs="Arial"/>
          <w:sz w:val="20"/>
          <w:szCs w:val="20"/>
        </w:rPr>
        <w:t>utroš</w:t>
      </w:r>
      <w:r w:rsidRPr="00FB5F39">
        <w:rPr>
          <w:rFonts w:cs="Arial"/>
          <w:sz w:val="20"/>
          <w:szCs w:val="20"/>
        </w:rPr>
        <w:t>.</w:t>
      </w:r>
      <w:r w:rsidR="009A2F50">
        <w:rPr>
          <w:rFonts w:cs="Arial"/>
          <w:sz w:val="20"/>
          <w:szCs w:val="20"/>
        </w:rPr>
        <w:t>ener</w:t>
      </w:r>
      <w:r w:rsidRPr="00FB5F39">
        <w:rPr>
          <w:rFonts w:cs="Arial"/>
          <w:sz w:val="20"/>
          <w:szCs w:val="20"/>
        </w:rPr>
        <w:t>.</w:t>
      </w:r>
      <w:r w:rsidR="009A2F50">
        <w:rPr>
          <w:rFonts w:cs="Arial"/>
          <w:sz w:val="20"/>
          <w:szCs w:val="20"/>
        </w:rPr>
        <w:t>kom</w:t>
      </w:r>
      <w:r w:rsidRPr="00FB5F39">
        <w:rPr>
          <w:rFonts w:cs="Arial"/>
          <w:sz w:val="20"/>
          <w:szCs w:val="20"/>
        </w:rPr>
        <w:t>.</w:t>
      </w:r>
      <w:r w:rsidR="009A2F50">
        <w:rPr>
          <w:rFonts w:cs="Arial"/>
          <w:sz w:val="20"/>
          <w:szCs w:val="20"/>
        </w:rPr>
        <w:t>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komunikac</w:t>
      </w:r>
      <w:r w:rsidRPr="00FB5F39">
        <w:rPr>
          <w:rFonts w:cs="Arial"/>
          <w:sz w:val="20"/>
          <w:szCs w:val="20"/>
        </w:rPr>
        <w:t>.</w:t>
      </w:r>
      <w:r w:rsidR="009A2F50">
        <w:rPr>
          <w:rFonts w:cs="Arial"/>
          <w:sz w:val="20"/>
          <w:szCs w:val="20"/>
        </w:rPr>
        <w:t>usl</w:t>
      </w:r>
      <w:r w:rsidRPr="00FB5F39">
        <w:rPr>
          <w:rFonts w:cs="Arial"/>
          <w:sz w:val="20"/>
          <w:szCs w:val="20"/>
        </w:rPr>
        <w:t>........</w:t>
      </w:r>
      <w:r w:rsidR="005229A6">
        <w:rPr>
          <w:rFonts w:cs="Arial"/>
          <w:sz w:val="20"/>
          <w:szCs w:val="20"/>
          <w:lang w:val="sr-Latn-BA"/>
        </w:rPr>
        <w:t>........</w:t>
      </w:r>
      <w:r w:rsidRPr="00FB5F39">
        <w:rPr>
          <w:rFonts w:cs="Arial"/>
          <w:sz w:val="20"/>
          <w:szCs w:val="20"/>
        </w:rPr>
        <w:t>.................</w:t>
      </w:r>
      <w:r w:rsidR="00ED5A44">
        <w:rPr>
          <w:rFonts w:cs="Arial"/>
          <w:sz w:val="20"/>
          <w:szCs w:val="20"/>
          <w:lang w:val="sr-Latn-BA"/>
        </w:rPr>
        <w:t>.</w:t>
      </w:r>
      <w:r w:rsidRPr="00FB5F39">
        <w:rPr>
          <w:rFonts w:cs="Arial"/>
          <w:sz w:val="20"/>
          <w:szCs w:val="20"/>
        </w:rPr>
        <w:t>.............210,00</w:t>
      </w:r>
      <w:r w:rsidR="009A2F50">
        <w:rPr>
          <w:rFonts w:cs="Arial"/>
          <w:sz w:val="20"/>
          <w:szCs w:val="20"/>
        </w:rPr>
        <w:t>KM</w:t>
      </w:r>
    </w:p>
    <w:p w:rsidR="00671568" w:rsidRPr="00FB5F39" w:rsidRDefault="00671568" w:rsidP="005229A6">
      <w:pPr>
        <w:ind w:right="12" w:firstLine="0"/>
        <w:jc w:val="left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>-412900-</w:t>
      </w:r>
      <w:r w:rsidR="009A2F50">
        <w:rPr>
          <w:rFonts w:cs="Arial"/>
          <w:sz w:val="20"/>
          <w:szCs w:val="20"/>
        </w:rPr>
        <w:t>Ostali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rashodi</w:t>
      </w:r>
      <w:r w:rsidRPr="00FB5F39">
        <w:rPr>
          <w:rFonts w:cs="Arial"/>
          <w:sz w:val="20"/>
          <w:szCs w:val="20"/>
        </w:rPr>
        <w:t>......</w:t>
      </w:r>
      <w:r w:rsidR="005229A6">
        <w:rPr>
          <w:rFonts w:cs="Arial"/>
          <w:sz w:val="20"/>
          <w:szCs w:val="20"/>
          <w:lang w:val="sr-Latn-BA"/>
        </w:rPr>
        <w:t>............</w:t>
      </w:r>
      <w:r w:rsidRPr="00FB5F39">
        <w:rPr>
          <w:rFonts w:cs="Arial"/>
          <w:sz w:val="20"/>
          <w:szCs w:val="20"/>
        </w:rPr>
        <w:t>.</w:t>
      </w:r>
      <w:r w:rsidR="00ED5A44">
        <w:rPr>
          <w:rFonts w:cs="Arial"/>
          <w:sz w:val="20"/>
          <w:szCs w:val="20"/>
          <w:lang w:val="sr-Latn-BA"/>
        </w:rPr>
        <w:t>......</w:t>
      </w:r>
      <w:r w:rsidRPr="00FB5F39">
        <w:rPr>
          <w:rFonts w:cs="Arial"/>
          <w:sz w:val="20"/>
          <w:szCs w:val="20"/>
        </w:rPr>
        <w:t>.........613,00</w:t>
      </w:r>
      <w:r w:rsidR="009A2F50">
        <w:rPr>
          <w:rFonts w:cs="Arial"/>
          <w:sz w:val="20"/>
          <w:szCs w:val="20"/>
        </w:rPr>
        <w:t>KM</w:t>
      </w:r>
    </w:p>
    <w:p w:rsidR="00671568" w:rsidRPr="00FB5F39" w:rsidRDefault="00671568" w:rsidP="005229A6">
      <w:pPr>
        <w:ind w:right="12" w:firstLine="0"/>
        <w:jc w:val="left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>-411200-</w:t>
      </w:r>
      <w:r w:rsidR="009A2F50">
        <w:rPr>
          <w:rFonts w:cs="Arial"/>
          <w:sz w:val="20"/>
          <w:szCs w:val="20"/>
        </w:rPr>
        <w:t>Rashodi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nakn</w:t>
      </w:r>
      <w:r w:rsidRPr="00FB5F39">
        <w:rPr>
          <w:rFonts w:cs="Arial"/>
          <w:sz w:val="20"/>
          <w:szCs w:val="20"/>
        </w:rPr>
        <w:t>.</w:t>
      </w:r>
      <w:r w:rsidR="009A2F50">
        <w:rPr>
          <w:rFonts w:cs="Arial"/>
          <w:sz w:val="20"/>
          <w:szCs w:val="20"/>
        </w:rPr>
        <w:t>zaposlenih</w:t>
      </w:r>
      <w:r w:rsidRPr="00FB5F39">
        <w:rPr>
          <w:rFonts w:cs="Arial"/>
          <w:sz w:val="20"/>
          <w:szCs w:val="20"/>
        </w:rPr>
        <w:t>....</w:t>
      </w:r>
      <w:r w:rsidR="00ED5A44">
        <w:rPr>
          <w:rFonts w:cs="Arial"/>
          <w:sz w:val="20"/>
          <w:szCs w:val="20"/>
          <w:lang w:val="sr-Latn-BA"/>
        </w:rPr>
        <w:t>...</w:t>
      </w:r>
      <w:r w:rsidRPr="00FB5F39">
        <w:rPr>
          <w:rFonts w:cs="Arial"/>
          <w:sz w:val="20"/>
          <w:szCs w:val="20"/>
        </w:rPr>
        <w:t>....854,00</w:t>
      </w:r>
      <w:r w:rsidR="009A2F50">
        <w:rPr>
          <w:rFonts w:cs="Arial"/>
          <w:sz w:val="20"/>
          <w:szCs w:val="20"/>
        </w:rPr>
        <w:t>KM</w:t>
      </w:r>
    </w:p>
    <w:p w:rsidR="00671568" w:rsidRPr="00FB5F39" w:rsidRDefault="00671568" w:rsidP="005229A6">
      <w:pPr>
        <w:ind w:right="12" w:firstLine="0"/>
        <w:jc w:val="left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>-411300-</w:t>
      </w:r>
      <w:r w:rsidR="009A2F50">
        <w:rPr>
          <w:rFonts w:cs="Arial"/>
          <w:sz w:val="20"/>
          <w:szCs w:val="20"/>
        </w:rPr>
        <w:t>Rashodi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bolovanje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otpremnine</w:t>
      </w:r>
      <w:r w:rsidR="005229A6">
        <w:rPr>
          <w:rFonts w:cs="Arial"/>
          <w:sz w:val="20"/>
          <w:szCs w:val="20"/>
          <w:lang w:val="sr-Latn-BA"/>
        </w:rPr>
        <w:t xml:space="preserve"> ...............</w:t>
      </w:r>
      <w:r w:rsidRPr="00FB5F39">
        <w:rPr>
          <w:rFonts w:cs="Arial"/>
          <w:sz w:val="20"/>
          <w:szCs w:val="20"/>
        </w:rPr>
        <w:t>.......................................................468,00</w:t>
      </w:r>
      <w:r w:rsidR="009A2F50">
        <w:rPr>
          <w:rFonts w:cs="Arial"/>
          <w:sz w:val="20"/>
          <w:szCs w:val="20"/>
        </w:rPr>
        <w:t>KM</w:t>
      </w:r>
    </w:p>
    <w:p w:rsidR="00671568" w:rsidRPr="00FB5F39" w:rsidRDefault="00671568" w:rsidP="00671568">
      <w:pPr>
        <w:ind w:right="12"/>
        <w:rPr>
          <w:rFonts w:cs="Arial"/>
          <w:sz w:val="20"/>
          <w:szCs w:val="20"/>
          <w:lang w:val="sr-Latn-BA"/>
        </w:rPr>
      </w:pPr>
    </w:p>
    <w:p w:rsidR="00671568" w:rsidRPr="00FB5F39" w:rsidRDefault="009A2F50" w:rsidP="005229A6">
      <w:pPr>
        <w:ind w:right="12"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Nalaže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se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službi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budžeta</w:t>
      </w:r>
      <w:r w:rsidR="00671568" w:rsidRPr="00FB5F39"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>tj</w:t>
      </w:r>
      <w:r w:rsidR="00671568" w:rsidRPr="00FB5F39">
        <w:rPr>
          <w:rFonts w:cs="Arial"/>
          <w:sz w:val="20"/>
          <w:szCs w:val="20"/>
        </w:rPr>
        <w:t>.</w:t>
      </w:r>
      <w:r>
        <w:rPr>
          <w:rFonts w:cs="Arial"/>
          <w:sz w:val="20"/>
          <w:szCs w:val="20"/>
        </w:rPr>
        <w:t>službeniku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zaduženom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za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unos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operativnog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budžeta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da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može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na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osnovu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ovog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Rješenja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izvršiti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unos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iste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pozicije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tački</w:t>
      </w:r>
      <w:r w:rsidR="00671568" w:rsidRPr="00FB5F39">
        <w:rPr>
          <w:rFonts w:cs="Arial"/>
          <w:sz w:val="20"/>
          <w:szCs w:val="20"/>
        </w:rPr>
        <w:t xml:space="preserve"> 1 </w:t>
      </w:r>
      <w:r>
        <w:rPr>
          <w:rFonts w:cs="Arial"/>
          <w:sz w:val="20"/>
          <w:szCs w:val="20"/>
        </w:rPr>
        <w:t>ovog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Rješenja</w:t>
      </w:r>
      <w:r w:rsidR="00671568" w:rsidRPr="00FB5F39">
        <w:rPr>
          <w:rFonts w:cs="Arial"/>
          <w:sz w:val="20"/>
          <w:szCs w:val="20"/>
        </w:rPr>
        <w:t>.</w:t>
      </w:r>
    </w:p>
    <w:p w:rsidR="00671568" w:rsidRPr="00FB5F39" w:rsidRDefault="00671568" w:rsidP="00671568">
      <w:pPr>
        <w:ind w:right="12"/>
        <w:jc w:val="center"/>
        <w:rPr>
          <w:rStyle w:val="Emphasis"/>
          <w:rFonts w:cs="Arial"/>
          <w:i w:val="0"/>
          <w:sz w:val="20"/>
          <w:szCs w:val="20"/>
        </w:rPr>
      </w:pPr>
      <w:r w:rsidRPr="00FB5F39">
        <w:rPr>
          <w:rStyle w:val="Emphasis"/>
          <w:rFonts w:cs="Arial"/>
          <w:i w:val="0"/>
          <w:sz w:val="20"/>
          <w:szCs w:val="20"/>
        </w:rPr>
        <w:t>III</w:t>
      </w:r>
    </w:p>
    <w:p w:rsidR="00671568" w:rsidRPr="00FB5F39" w:rsidRDefault="009A2F50" w:rsidP="005229A6">
      <w:pPr>
        <w:ind w:right="12"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Ovo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Rješenje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stupa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na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snagu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danom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donošenja</w:t>
      </w:r>
      <w:r w:rsidR="00671568" w:rsidRPr="00FB5F39"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>a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isto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će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se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objaviti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</w:t>
      </w:r>
      <w:r w:rsidR="00671568" w:rsidRPr="00FB5F39">
        <w:rPr>
          <w:rFonts w:cs="Arial"/>
          <w:sz w:val="20"/>
          <w:szCs w:val="20"/>
        </w:rPr>
        <w:t xml:space="preserve"> „</w:t>
      </w:r>
      <w:r>
        <w:rPr>
          <w:rFonts w:cs="Arial"/>
          <w:sz w:val="20"/>
          <w:szCs w:val="20"/>
        </w:rPr>
        <w:t>Službenom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biltenu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opštine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Ugljevik</w:t>
      </w:r>
      <w:r w:rsidR="00671568" w:rsidRPr="00FB5F39">
        <w:rPr>
          <w:rFonts w:cs="Arial"/>
          <w:sz w:val="20"/>
          <w:szCs w:val="20"/>
        </w:rPr>
        <w:t xml:space="preserve">“. </w:t>
      </w:r>
    </w:p>
    <w:p w:rsidR="00671568" w:rsidRPr="00FB5F39" w:rsidRDefault="00671568" w:rsidP="00671568">
      <w:pPr>
        <w:ind w:right="12"/>
        <w:rPr>
          <w:rFonts w:cs="Arial"/>
          <w:sz w:val="20"/>
          <w:szCs w:val="20"/>
        </w:rPr>
      </w:pPr>
    </w:p>
    <w:p w:rsidR="00671568" w:rsidRPr="005229A6" w:rsidRDefault="009A2F50" w:rsidP="005229A6">
      <w:pPr>
        <w:ind w:right="12" w:firstLine="0"/>
        <w:jc w:val="left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REPUBLIKA</w:t>
      </w:r>
      <w:r w:rsidR="00671568" w:rsidRPr="005229A6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SRPSKA</w:t>
      </w:r>
    </w:p>
    <w:p w:rsidR="00671568" w:rsidRPr="005229A6" w:rsidRDefault="009A2F50" w:rsidP="005229A6">
      <w:pPr>
        <w:ind w:right="12" w:firstLine="0"/>
        <w:jc w:val="left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OPŠTINA</w:t>
      </w:r>
      <w:r w:rsidR="00671568" w:rsidRPr="005229A6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UGLjEVIK</w:t>
      </w:r>
      <w:r w:rsidR="00671568" w:rsidRPr="005229A6">
        <w:rPr>
          <w:rFonts w:cs="Arial"/>
          <w:sz w:val="18"/>
          <w:szCs w:val="18"/>
          <w:lang w:val="sr-Cyrl-CS"/>
        </w:rPr>
        <w:t xml:space="preserve">                                    </w:t>
      </w:r>
    </w:p>
    <w:p w:rsidR="00671568" w:rsidRPr="005229A6" w:rsidRDefault="009A2F50" w:rsidP="005229A6">
      <w:pPr>
        <w:ind w:right="12" w:firstLine="0"/>
        <w:jc w:val="left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NAČELNIK</w:t>
      </w:r>
      <w:r w:rsidR="00671568" w:rsidRPr="005229A6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OPŠTINE</w:t>
      </w:r>
      <w:r w:rsidR="00671568" w:rsidRPr="005229A6">
        <w:rPr>
          <w:rFonts w:cs="Arial"/>
          <w:sz w:val="18"/>
          <w:szCs w:val="18"/>
          <w:lang w:val="sr-Cyrl-CS"/>
        </w:rPr>
        <w:t xml:space="preserve">                                                                                                                </w:t>
      </w:r>
    </w:p>
    <w:p w:rsidR="00671568" w:rsidRPr="005229A6" w:rsidRDefault="009A2F50" w:rsidP="005229A6">
      <w:pPr>
        <w:ind w:right="12" w:firstLine="0"/>
        <w:jc w:val="left"/>
        <w:rPr>
          <w:rFonts w:cs="Arial"/>
          <w:sz w:val="18"/>
          <w:szCs w:val="18"/>
          <w:lang w:val="sr-Latn-BA"/>
        </w:rPr>
      </w:pPr>
      <w:r>
        <w:rPr>
          <w:rFonts w:cs="Arial"/>
          <w:sz w:val="18"/>
          <w:szCs w:val="18"/>
          <w:lang w:val="sr-Cyrl-CS"/>
        </w:rPr>
        <w:t>Broj</w:t>
      </w:r>
      <w:r w:rsidR="00671568" w:rsidRPr="005229A6">
        <w:rPr>
          <w:rFonts w:cs="Arial"/>
          <w:sz w:val="18"/>
          <w:szCs w:val="18"/>
          <w:lang w:val="sr-Cyrl-CS"/>
        </w:rPr>
        <w:t xml:space="preserve">: 02/4-40- 38 /24      </w:t>
      </w:r>
      <w:r w:rsidR="00671568" w:rsidRPr="005229A6">
        <w:rPr>
          <w:rFonts w:cs="Arial"/>
          <w:sz w:val="18"/>
          <w:szCs w:val="18"/>
        </w:rPr>
        <w:t xml:space="preserve">  </w:t>
      </w:r>
      <w:r w:rsidR="005229A6">
        <w:rPr>
          <w:rFonts w:cs="Arial"/>
          <w:sz w:val="18"/>
          <w:szCs w:val="18"/>
          <w:lang w:val="sr-Cyrl-CS"/>
        </w:rPr>
        <w:t xml:space="preserve">        </w:t>
      </w:r>
      <w:r w:rsidR="00ED5A44">
        <w:rPr>
          <w:rFonts w:cs="Arial"/>
          <w:sz w:val="18"/>
          <w:szCs w:val="18"/>
          <w:lang w:val="sr-Latn-BA"/>
        </w:rPr>
        <w:t xml:space="preserve">  </w:t>
      </w:r>
      <w:r>
        <w:rPr>
          <w:rFonts w:cs="Arial"/>
          <w:sz w:val="18"/>
          <w:szCs w:val="18"/>
          <w:lang w:val="sr-Cyrl-CS"/>
        </w:rPr>
        <w:t>NAČELNIK</w:t>
      </w:r>
      <w:r w:rsidR="00671568" w:rsidRPr="005229A6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OPŠTINE</w:t>
      </w:r>
      <w:r w:rsidR="00671568" w:rsidRPr="005229A6">
        <w:rPr>
          <w:rFonts w:cs="Arial"/>
          <w:sz w:val="18"/>
          <w:szCs w:val="18"/>
          <w:lang w:val="sr-Cyrl-CS"/>
        </w:rPr>
        <w:t xml:space="preserve">                                       </w:t>
      </w:r>
    </w:p>
    <w:p w:rsidR="00671568" w:rsidRDefault="009A2F50" w:rsidP="005229A6">
      <w:pPr>
        <w:pBdr>
          <w:bottom w:val="single" w:sz="6" w:space="1" w:color="auto"/>
        </w:pBdr>
        <w:ind w:right="12" w:firstLine="0"/>
        <w:jc w:val="left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Datum</w:t>
      </w:r>
      <w:r w:rsidR="00671568" w:rsidRPr="005229A6">
        <w:rPr>
          <w:rFonts w:cs="Arial"/>
          <w:sz w:val="18"/>
          <w:szCs w:val="18"/>
          <w:lang w:val="sr-Cyrl-CS"/>
        </w:rPr>
        <w:t>:17.01.2024</w:t>
      </w:r>
      <w:r w:rsidR="00671568" w:rsidRPr="005229A6">
        <w:rPr>
          <w:rFonts w:cs="Arial"/>
          <w:sz w:val="18"/>
          <w:szCs w:val="18"/>
        </w:rPr>
        <w:t>.</w:t>
      </w:r>
      <w:r>
        <w:rPr>
          <w:rFonts w:cs="Arial"/>
          <w:sz w:val="18"/>
          <w:szCs w:val="18"/>
          <w:lang w:val="sr-Cyrl-CS"/>
        </w:rPr>
        <w:t>god</w:t>
      </w:r>
      <w:r w:rsidR="00671568" w:rsidRPr="005229A6">
        <w:rPr>
          <w:rFonts w:cs="Arial"/>
          <w:sz w:val="18"/>
          <w:szCs w:val="18"/>
          <w:lang w:val="sr-Cyrl-CS"/>
        </w:rPr>
        <w:t xml:space="preserve">              </w:t>
      </w:r>
      <w:r>
        <w:rPr>
          <w:rFonts w:cs="Arial"/>
          <w:sz w:val="18"/>
          <w:szCs w:val="18"/>
          <w:lang w:val="sr-Cyrl-CS"/>
        </w:rPr>
        <w:t>Vasilije</w:t>
      </w:r>
      <w:r w:rsidR="00671568" w:rsidRPr="005229A6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Perić</w:t>
      </w:r>
      <w:r w:rsidR="00671568" w:rsidRPr="005229A6">
        <w:rPr>
          <w:rFonts w:cs="Arial"/>
          <w:sz w:val="18"/>
          <w:szCs w:val="18"/>
          <w:lang w:val="sr-Cyrl-CS"/>
        </w:rPr>
        <w:t xml:space="preserve">, </w:t>
      </w:r>
      <w:r>
        <w:rPr>
          <w:rFonts w:cs="Arial"/>
          <w:sz w:val="18"/>
          <w:szCs w:val="18"/>
          <w:lang w:val="sr-Cyrl-CS"/>
        </w:rPr>
        <w:t>dipl</w:t>
      </w:r>
      <w:r w:rsidR="00671568" w:rsidRPr="005229A6">
        <w:rPr>
          <w:rFonts w:cs="Arial"/>
          <w:sz w:val="18"/>
          <w:szCs w:val="18"/>
          <w:lang w:val="sr-Cyrl-CS"/>
        </w:rPr>
        <w:t>.</w:t>
      </w:r>
      <w:r>
        <w:rPr>
          <w:rFonts w:cs="Arial"/>
          <w:sz w:val="18"/>
          <w:szCs w:val="18"/>
          <w:lang w:val="sr-Cyrl-CS"/>
        </w:rPr>
        <w:t>ek</w:t>
      </w:r>
      <w:r w:rsidR="00671568" w:rsidRPr="005229A6">
        <w:rPr>
          <w:rFonts w:cs="Arial"/>
          <w:sz w:val="18"/>
          <w:szCs w:val="18"/>
          <w:lang w:val="sr-Cyrl-CS"/>
        </w:rPr>
        <w:t>.</w:t>
      </w:r>
    </w:p>
    <w:p w:rsidR="005229A6" w:rsidRPr="005229A6" w:rsidRDefault="005229A6" w:rsidP="005229A6">
      <w:pPr>
        <w:ind w:right="12" w:firstLine="0"/>
        <w:jc w:val="left"/>
        <w:rPr>
          <w:rFonts w:cs="Arial"/>
          <w:sz w:val="18"/>
          <w:szCs w:val="18"/>
          <w:lang w:val="sr-Latn-BA"/>
        </w:rPr>
      </w:pPr>
    </w:p>
    <w:p w:rsidR="00671568" w:rsidRPr="00FB5F39" w:rsidRDefault="009A2F50" w:rsidP="005229A6">
      <w:pPr>
        <w:spacing w:line="276" w:lineRule="auto"/>
        <w:ind w:right="12" w:firstLine="0"/>
        <w:rPr>
          <w:rFonts w:cs="Arial"/>
          <w:sz w:val="20"/>
          <w:szCs w:val="20"/>
          <w:lang w:val="sr-Cyrl-CS"/>
        </w:rPr>
      </w:pPr>
      <w:r>
        <w:rPr>
          <w:rFonts w:cs="Arial"/>
          <w:sz w:val="20"/>
          <w:szCs w:val="20"/>
          <w:lang w:val="sr-Cyrl-CS"/>
        </w:rPr>
        <w:t>Na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osnovu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člana</w:t>
      </w:r>
      <w:r w:rsidR="00671568" w:rsidRPr="00FB5F39">
        <w:rPr>
          <w:rFonts w:cs="Arial"/>
          <w:sz w:val="20"/>
          <w:szCs w:val="20"/>
          <w:lang w:val="sr-Cyrl-CS"/>
        </w:rPr>
        <w:t xml:space="preserve"> 59. </w:t>
      </w:r>
      <w:r>
        <w:rPr>
          <w:rFonts w:cs="Arial"/>
          <w:sz w:val="20"/>
          <w:szCs w:val="20"/>
          <w:lang w:val="sr-Cyrl-CS"/>
        </w:rPr>
        <w:t>Zakona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lokalnoj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samoupravi</w:t>
      </w:r>
      <w:r w:rsidR="00671568" w:rsidRPr="00FB5F39">
        <w:rPr>
          <w:rFonts w:cs="Arial"/>
          <w:sz w:val="20"/>
          <w:szCs w:val="20"/>
          <w:lang w:val="sr-Cyrl-CS"/>
        </w:rPr>
        <w:t xml:space="preserve"> („</w:t>
      </w:r>
      <w:r>
        <w:rPr>
          <w:rFonts w:cs="Arial"/>
          <w:sz w:val="20"/>
          <w:szCs w:val="20"/>
          <w:lang w:val="sr-Cyrl-CS"/>
        </w:rPr>
        <w:t>Službeni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glasnik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Republike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Srpske</w:t>
      </w:r>
      <w:r w:rsidR="00671568" w:rsidRPr="00FB5F39">
        <w:rPr>
          <w:rFonts w:cs="Arial"/>
          <w:sz w:val="20"/>
          <w:szCs w:val="20"/>
          <w:lang w:val="sr-Cyrl-CS"/>
        </w:rPr>
        <w:t xml:space="preserve">“, </w:t>
      </w:r>
      <w:r>
        <w:rPr>
          <w:rFonts w:cs="Arial"/>
          <w:sz w:val="20"/>
          <w:szCs w:val="20"/>
          <w:lang w:val="sr-Cyrl-CS"/>
        </w:rPr>
        <w:t>broj</w:t>
      </w:r>
      <w:r w:rsidR="00671568" w:rsidRPr="00FB5F39">
        <w:rPr>
          <w:rFonts w:cs="Arial"/>
          <w:sz w:val="20"/>
          <w:szCs w:val="20"/>
          <w:lang w:val="sr-Cyrl-CS"/>
        </w:rPr>
        <w:t xml:space="preserve"> 97/16) </w:t>
      </w:r>
      <w:r>
        <w:rPr>
          <w:rFonts w:cs="Arial"/>
          <w:sz w:val="20"/>
          <w:szCs w:val="20"/>
          <w:lang w:val="sr-Cyrl-CS"/>
        </w:rPr>
        <w:t>i</w:t>
      </w:r>
      <w:r w:rsidR="00671568" w:rsidRPr="00FB5F39">
        <w:rPr>
          <w:rFonts w:cs="Arial"/>
          <w:sz w:val="20"/>
          <w:szCs w:val="20"/>
          <w:lang w:val="sr-Cyrl-CS"/>
        </w:rPr>
        <w:t xml:space="preserve">  </w:t>
      </w:r>
      <w:r>
        <w:rPr>
          <w:rFonts w:cs="Arial"/>
          <w:sz w:val="20"/>
          <w:szCs w:val="20"/>
          <w:lang w:val="sr-Cyrl-CS"/>
        </w:rPr>
        <w:t>člana</w:t>
      </w:r>
      <w:r w:rsidR="00671568" w:rsidRPr="00FB5F39">
        <w:rPr>
          <w:rFonts w:cs="Arial"/>
          <w:sz w:val="20"/>
          <w:szCs w:val="20"/>
          <w:lang w:val="sr-Cyrl-CS"/>
        </w:rPr>
        <w:t xml:space="preserve"> 68. </w:t>
      </w:r>
      <w:r>
        <w:rPr>
          <w:rFonts w:cs="Arial"/>
          <w:sz w:val="20"/>
          <w:szCs w:val="20"/>
          <w:lang w:val="sr-Cyrl-CS"/>
        </w:rPr>
        <w:t>Statuta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opštine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Ugljevik</w:t>
      </w:r>
      <w:r w:rsidR="00671568" w:rsidRPr="00FB5F39">
        <w:rPr>
          <w:rFonts w:cs="Arial"/>
          <w:sz w:val="20"/>
          <w:szCs w:val="20"/>
          <w:lang w:val="sr-Cyrl-CS"/>
        </w:rPr>
        <w:t xml:space="preserve"> („</w:t>
      </w:r>
      <w:r>
        <w:rPr>
          <w:rFonts w:cs="Arial"/>
          <w:sz w:val="20"/>
          <w:szCs w:val="20"/>
          <w:lang w:val="sr-Cyrl-CS"/>
        </w:rPr>
        <w:t>Službeni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bilten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opštine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Ugljevik</w:t>
      </w:r>
      <w:r w:rsidR="00671568" w:rsidRPr="00FB5F39">
        <w:rPr>
          <w:rFonts w:cs="Arial"/>
          <w:sz w:val="20"/>
          <w:szCs w:val="20"/>
          <w:lang w:val="sr-Cyrl-CS"/>
        </w:rPr>
        <w:t xml:space="preserve">“, </w:t>
      </w:r>
      <w:r>
        <w:rPr>
          <w:rFonts w:cs="Arial"/>
          <w:sz w:val="20"/>
          <w:szCs w:val="20"/>
          <w:lang w:val="sr-Cyrl-CS"/>
        </w:rPr>
        <w:t>broj</w:t>
      </w:r>
      <w:r w:rsidR="00671568" w:rsidRPr="00FB5F39">
        <w:rPr>
          <w:rFonts w:cs="Arial"/>
          <w:sz w:val="20"/>
          <w:szCs w:val="20"/>
          <w:lang w:val="sr-Cyrl-CS"/>
        </w:rPr>
        <w:t xml:space="preserve"> 7/17) </w:t>
      </w:r>
      <w:r>
        <w:rPr>
          <w:rFonts w:cs="Arial"/>
          <w:sz w:val="20"/>
          <w:szCs w:val="20"/>
          <w:lang w:val="sr-Cyrl-CS"/>
        </w:rPr>
        <w:t>i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člana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 w:rsidR="00671568" w:rsidRPr="00FB5F39">
        <w:rPr>
          <w:rFonts w:cs="Arial"/>
          <w:sz w:val="20"/>
          <w:szCs w:val="20"/>
          <w:lang w:val="sr-Latn-BA"/>
        </w:rPr>
        <w:t xml:space="preserve">8. </w:t>
      </w:r>
      <w:r>
        <w:rPr>
          <w:rFonts w:cs="Arial"/>
          <w:sz w:val="20"/>
          <w:szCs w:val="20"/>
        </w:rPr>
        <w:t>i</w:t>
      </w:r>
      <w:r w:rsidR="00671568" w:rsidRPr="00FB5F39">
        <w:rPr>
          <w:rFonts w:cs="Arial"/>
          <w:sz w:val="20"/>
          <w:szCs w:val="20"/>
        </w:rPr>
        <w:t xml:space="preserve"> </w:t>
      </w:r>
      <w:r w:rsidR="00671568" w:rsidRPr="00FB5F39">
        <w:rPr>
          <w:rFonts w:cs="Arial"/>
          <w:sz w:val="20"/>
          <w:szCs w:val="20"/>
          <w:lang w:val="sr-Cyrl-CS"/>
        </w:rPr>
        <w:t xml:space="preserve">10. </w:t>
      </w:r>
      <w:r>
        <w:rPr>
          <w:rFonts w:cs="Arial"/>
          <w:sz w:val="20"/>
          <w:szCs w:val="20"/>
          <w:lang w:val="sr-Cyrl-CS"/>
        </w:rPr>
        <w:t>Odluke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izvršenju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budžeta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opštine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Ugljevik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za</w:t>
      </w:r>
      <w:r w:rsidR="00671568" w:rsidRPr="00FB5F39">
        <w:rPr>
          <w:rFonts w:cs="Arial"/>
          <w:sz w:val="20"/>
          <w:szCs w:val="20"/>
          <w:lang w:val="sr-Cyrl-CS"/>
        </w:rPr>
        <w:t xml:space="preserve"> 2023. </w:t>
      </w:r>
      <w:r>
        <w:rPr>
          <w:rFonts w:cs="Arial"/>
          <w:sz w:val="20"/>
          <w:szCs w:val="20"/>
          <w:lang w:val="sr-Cyrl-CS"/>
        </w:rPr>
        <w:t>godinu</w:t>
      </w:r>
      <w:r w:rsidR="00671568" w:rsidRPr="00FB5F39">
        <w:rPr>
          <w:rFonts w:cs="Arial"/>
          <w:sz w:val="20"/>
          <w:szCs w:val="20"/>
          <w:lang w:val="sr-Cyrl-CS"/>
        </w:rPr>
        <w:t xml:space="preserve">, </w:t>
      </w:r>
      <w:r>
        <w:rPr>
          <w:rFonts w:cs="Arial"/>
          <w:sz w:val="20"/>
          <w:szCs w:val="20"/>
          <w:lang w:val="sr-Cyrl-CS"/>
        </w:rPr>
        <w:t>Načelnik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opštine</w:t>
      </w:r>
      <w:r w:rsidR="00671568" w:rsidRPr="00FB5F39">
        <w:rPr>
          <w:rFonts w:cs="Arial"/>
          <w:sz w:val="20"/>
          <w:szCs w:val="20"/>
          <w:lang w:val="sr-Cyrl-CS"/>
        </w:rPr>
        <w:t xml:space="preserve">  </w:t>
      </w:r>
      <w:r>
        <w:rPr>
          <w:rFonts w:cs="Arial"/>
          <w:sz w:val="20"/>
          <w:szCs w:val="20"/>
          <w:lang w:val="sr-Cyrl-CS"/>
        </w:rPr>
        <w:t>Ugljevik</w:t>
      </w:r>
      <w:r w:rsidR="00671568" w:rsidRPr="00FB5F39">
        <w:rPr>
          <w:rFonts w:cs="Arial"/>
          <w:sz w:val="20"/>
          <w:szCs w:val="20"/>
          <w:lang w:val="sr-Cyrl-CS"/>
        </w:rPr>
        <w:t xml:space="preserve">, </w:t>
      </w:r>
      <w:r>
        <w:rPr>
          <w:rFonts w:cs="Arial"/>
          <w:sz w:val="20"/>
          <w:szCs w:val="20"/>
          <w:lang w:val="sr-Cyrl-CS"/>
        </w:rPr>
        <w:t>donosi</w:t>
      </w:r>
      <w:r w:rsidR="00671568" w:rsidRPr="00FB5F39">
        <w:rPr>
          <w:rFonts w:cs="Arial"/>
          <w:sz w:val="20"/>
          <w:szCs w:val="20"/>
          <w:lang w:val="sr-Cyrl-CS"/>
        </w:rPr>
        <w:t>:</w:t>
      </w:r>
    </w:p>
    <w:p w:rsidR="00671568" w:rsidRPr="00FB5F39" w:rsidRDefault="00671568" w:rsidP="005229A6">
      <w:pPr>
        <w:ind w:right="12" w:firstLine="0"/>
        <w:rPr>
          <w:rFonts w:cs="Arial"/>
          <w:sz w:val="20"/>
          <w:szCs w:val="20"/>
        </w:rPr>
      </w:pPr>
    </w:p>
    <w:p w:rsidR="00671568" w:rsidRPr="00FB5F39" w:rsidRDefault="009A2F50" w:rsidP="005229A6">
      <w:pPr>
        <w:ind w:right="12" w:firstLine="0"/>
        <w:jc w:val="center"/>
        <w:rPr>
          <w:rFonts w:cs="Arial"/>
          <w:sz w:val="20"/>
          <w:szCs w:val="20"/>
          <w:lang w:val="sr-Cyrl-CS"/>
        </w:rPr>
      </w:pPr>
      <w:r>
        <w:rPr>
          <w:rFonts w:cs="Arial"/>
          <w:sz w:val="20"/>
          <w:szCs w:val="20"/>
          <w:lang w:val="sr-Cyrl-CS"/>
        </w:rPr>
        <w:t>R J E Š E NJ E</w:t>
      </w:r>
    </w:p>
    <w:p w:rsidR="00671568" w:rsidRPr="00FB5F39" w:rsidRDefault="00671568" w:rsidP="005229A6">
      <w:pPr>
        <w:ind w:right="12" w:firstLine="0"/>
        <w:rPr>
          <w:rFonts w:cs="Arial"/>
          <w:sz w:val="20"/>
          <w:szCs w:val="20"/>
          <w:lang w:val="sr-Cyrl-CS"/>
        </w:rPr>
      </w:pPr>
    </w:p>
    <w:p w:rsidR="00671568" w:rsidRPr="00FB5F39" w:rsidRDefault="00671568" w:rsidP="005229A6">
      <w:pPr>
        <w:ind w:right="12" w:firstLine="0"/>
        <w:jc w:val="center"/>
        <w:rPr>
          <w:rFonts w:cs="Arial"/>
          <w:sz w:val="20"/>
          <w:szCs w:val="20"/>
          <w:lang w:val="sr-Cyrl-RS"/>
        </w:rPr>
      </w:pPr>
      <w:r w:rsidRPr="00FB5F39">
        <w:rPr>
          <w:rFonts w:cs="Arial"/>
          <w:sz w:val="20"/>
          <w:szCs w:val="20"/>
        </w:rPr>
        <w:t>I</w:t>
      </w:r>
    </w:p>
    <w:p w:rsidR="00671568" w:rsidRPr="00FB5F39" w:rsidRDefault="00671568" w:rsidP="005229A6">
      <w:pPr>
        <w:ind w:right="12" w:firstLine="0"/>
        <w:rPr>
          <w:rFonts w:cs="Arial"/>
          <w:sz w:val="20"/>
          <w:szCs w:val="20"/>
          <w:lang w:val="sr-Cyrl-RS"/>
        </w:rPr>
      </w:pPr>
      <w:r w:rsidRPr="00FB5F39">
        <w:rPr>
          <w:rFonts w:cs="Arial"/>
          <w:sz w:val="20"/>
          <w:szCs w:val="20"/>
        </w:rPr>
        <w:t>O</w:t>
      </w:r>
      <w:r w:rsidR="009A2F50">
        <w:rPr>
          <w:rFonts w:cs="Arial"/>
          <w:sz w:val="20"/>
          <w:szCs w:val="20"/>
        </w:rPr>
        <w:t>dobrava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budžetskom</w:t>
      </w:r>
      <w:r w:rsidRPr="00FB5F39">
        <w:rPr>
          <w:rFonts w:cs="Arial"/>
          <w:sz w:val="20"/>
          <w:szCs w:val="20"/>
        </w:rPr>
        <w:t xml:space="preserve">  </w:t>
      </w:r>
      <w:r w:rsidR="009A2F50">
        <w:rPr>
          <w:rFonts w:cs="Arial"/>
          <w:sz w:val="20"/>
          <w:szCs w:val="20"/>
        </w:rPr>
        <w:t>korisniku</w:t>
      </w:r>
      <w:r w:rsidRPr="00FB5F39">
        <w:rPr>
          <w:rFonts w:cs="Arial"/>
          <w:sz w:val="20"/>
          <w:szCs w:val="20"/>
        </w:rPr>
        <w:t xml:space="preserve"> </w:t>
      </w:r>
      <w:r w:rsidRPr="00FB5F39">
        <w:rPr>
          <w:rFonts w:cs="Arial"/>
          <w:sz w:val="20"/>
          <w:szCs w:val="20"/>
          <w:lang w:val="sr-Latn-BA"/>
        </w:rPr>
        <w:t xml:space="preserve"> </w:t>
      </w:r>
      <w:r w:rsidR="009A2F50">
        <w:rPr>
          <w:rFonts w:cs="Arial"/>
          <w:sz w:val="20"/>
          <w:szCs w:val="20"/>
        </w:rPr>
        <w:t>Opštinskoj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upravi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Ugljevik</w:t>
      </w:r>
      <w:r w:rsidRPr="00FB5F39">
        <w:rPr>
          <w:rFonts w:cs="Arial"/>
          <w:sz w:val="20"/>
          <w:szCs w:val="20"/>
        </w:rPr>
        <w:t xml:space="preserve">, </w:t>
      </w:r>
      <w:r w:rsidR="009A2F50">
        <w:rPr>
          <w:rFonts w:cs="Arial"/>
          <w:sz w:val="20"/>
          <w:szCs w:val="20"/>
        </w:rPr>
        <w:t>da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mjesecu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  <w:lang w:val="sr-Cyrl-RS"/>
        </w:rPr>
        <w:t>DECEMBRU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može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izvršiti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realokacija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budžetskih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sredstava</w:t>
      </w:r>
      <w:r w:rsidRPr="00FB5F39">
        <w:rPr>
          <w:rFonts w:cs="Arial"/>
          <w:sz w:val="20"/>
          <w:szCs w:val="20"/>
        </w:rPr>
        <w:t>:</w:t>
      </w:r>
    </w:p>
    <w:p w:rsidR="00671568" w:rsidRPr="00FB5F39" w:rsidRDefault="00671568" w:rsidP="005229A6">
      <w:pPr>
        <w:ind w:right="12" w:firstLine="0"/>
        <w:rPr>
          <w:rFonts w:cs="Arial"/>
          <w:sz w:val="20"/>
          <w:szCs w:val="20"/>
          <w:lang w:val="sr-Latn-BA"/>
        </w:rPr>
      </w:pPr>
    </w:p>
    <w:p w:rsidR="00671568" w:rsidRPr="00FB5F39" w:rsidRDefault="009A2F50" w:rsidP="005229A6">
      <w:pPr>
        <w:ind w:right="12" w:firstLine="0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Sa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pozicije</w:t>
      </w:r>
      <w:r w:rsidR="00671568" w:rsidRPr="00FB5F39">
        <w:rPr>
          <w:rFonts w:cs="Arial"/>
          <w:sz w:val="20"/>
          <w:szCs w:val="20"/>
        </w:rPr>
        <w:t xml:space="preserve"> :</w:t>
      </w:r>
    </w:p>
    <w:p w:rsidR="00671568" w:rsidRPr="00FB5F39" w:rsidRDefault="00671568" w:rsidP="005229A6">
      <w:pPr>
        <w:ind w:right="12" w:hanging="90"/>
        <w:jc w:val="left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>-</w:t>
      </w:r>
      <w:r w:rsidR="009A2F50">
        <w:rPr>
          <w:rFonts w:cs="Arial"/>
          <w:sz w:val="20"/>
          <w:szCs w:val="20"/>
        </w:rPr>
        <w:t>Budžetska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rezerva</w:t>
      </w:r>
      <w:r w:rsidRPr="00FB5F39">
        <w:rPr>
          <w:rFonts w:cs="Arial"/>
          <w:sz w:val="20"/>
          <w:szCs w:val="20"/>
        </w:rPr>
        <w:t>..........</w:t>
      </w:r>
      <w:r w:rsidR="00001355">
        <w:rPr>
          <w:rFonts w:cs="Arial"/>
          <w:sz w:val="20"/>
          <w:szCs w:val="20"/>
          <w:lang w:val="sr-Latn-BA"/>
        </w:rPr>
        <w:t>............</w:t>
      </w:r>
      <w:r w:rsidRPr="00FB5F39">
        <w:rPr>
          <w:rFonts w:cs="Arial"/>
          <w:sz w:val="20"/>
          <w:szCs w:val="20"/>
        </w:rPr>
        <w:t>........</w:t>
      </w:r>
      <w:r w:rsidR="005229A6">
        <w:rPr>
          <w:rFonts w:cs="Arial"/>
          <w:sz w:val="20"/>
          <w:szCs w:val="20"/>
          <w:lang w:val="sr-Latn-BA"/>
        </w:rPr>
        <w:t>.</w:t>
      </w:r>
      <w:r w:rsidRPr="00FB5F39">
        <w:rPr>
          <w:rFonts w:cs="Arial"/>
          <w:sz w:val="20"/>
          <w:szCs w:val="20"/>
        </w:rPr>
        <w:t>.....64.374,00</w:t>
      </w:r>
      <w:r w:rsidR="009A2F50">
        <w:rPr>
          <w:rFonts w:cs="Arial"/>
          <w:sz w:val="20"/>
          <w:szCs w:val="20"/>
        </w:rPr>
        <w:t>KM</w:t>
      </w:r>
    </w:p>
    <w:p w:rsidR="00671568" w:rsidRPr="00FB5F39" w:rsidRDefault="00671568" w:rsidP="005229A6">
      <w:pPr>
        <w:ind w:right="12" w:hanging="90"/>
        <w:jc w:val="left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>-62130</w:t>
      </w:r>
      <w:r w:rsidR="00001355">
        <w:rPr>
          <w:rFonts w:cs="Arial"/>
          <w:sz w:val="20"/>
          <w:szCs w:val="20"/>
        </w:rPr>
        <w:t>0-</w:t>
      </w:r>
      <w:r w:rsidR="009A2F50">
        <w:rPr>
          <w:rFonts w:cs="Arial"/>
          <w:sz w:val="20"/>
          <w:szCs w:val="20"/>
        </w:rPr>
        <w:t>Izdaci</w:t>
      </w:r>
      <w:r w:rsidR="00001355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</w:t>
      </w:r>
      <w:r w:rsidR="00001355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otplatu</w:t>
      </w:r>
      <w:r w:rsidR="00001355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glavnice</w:t>
      </w:r>
      <w:r w:rsidR="00001355">
        <w:rPr>
          <w:rFonts w:cs="Arial"/>
          <w:sz w:val="20"/>
          <w:szCs w:val="20"/>
        </w:rPr>
        <w:t>..</w:t>
      </w:r>
      <w:r w:rsidR="005229A6">
        <w:rPr>
          <w:rFonts w:cs="Arial"/>
          <w:sz w:val="20"/>
          <w:szCs w:val="20"/>
          <w:lang w:val="sr-Latn-BA"/>
        </w:rPr>
        <w:t>.</w:t>
      </w:r>
      <w:r w:rsidR="00ED5A44">
        <w:rPr>
          <w:rFonts w:cs="Arial"/>
          <w:sz w:val="20"/>
          <w:szCs w:val="20"/>
          <w:lang w:val="sr-Latn-BA"/>
        </w:rPr>
        <w:t xml:space="preserve">       </w:t>
      </w:r>
      <w:r w:rsidRPr="00FB5F39">
        <w:rPr>
          <w:rFonts w:cs="Arial"/>
          <w:sz w:val="20"/>
          <w:szCs w:val="20"/>
        </w:rPr>
        <w:t>..27.465,00</w:t>
      </w:r>
      <w:r w:rsidR="009A2F50">
        <w:rPr>
          <w:rFonts w:cs="Arial"/>
          <w:sz w:val="20"/>
          <w:szCs w:val="20"/>
        </w:rPr>
        <w:t>KM</w:t>
      </w:r>
    </w:p>
    <w:p w:rsidR="005229A6" w:rsidRDefault="00671568" w:rsidP="005229A6">
      <w:pPr>
        <w:ind w:right="12" w:hanging="90"/>
        <w:jc w:val="left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>-511100</w:t>
      </w:r>
      <w:r w:rsidR="005229A6">
        <w:rPr>
          <w:rFonts w:cs="Arial"/>
          <w:sz w:val="20"/>
          <w:szCs w:val="20"/>
        </w:rPr>
        <w:t>-</w:t>
      </w:r>
      <w:r w:rsidR="009A2F50">
        <w:rPr>
          <w:rFonts w:cs="Arial"/>
          <w:sz w:val="20"/>
          <w:szCs w:val="20"/>
        </w:rPr>
        <w:t>Izdaci</w:t>
      </w:r>
      <w:r w:rsidR="005229A6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</w:t>
      </w:r>
      <w:r w:rsidR="005229A6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izg</w:t>
      </w:r>
      <w:r w:rsidR="005229A6">
        <w:rPr>
          <w:rFonts w:cs="Arial"/>
          <w:sz w:val="20"/>
          <w:szCs w:val="20"/>
        </w:rPr>
        <w:t>.</w:t>
      </w:r>
      <w:r w:rsidR="009A2F50">
        <w:rPr>
          <w:rFonts w:cs="Arial"/>
          <w:sz w:val="20"/>
          <w:szCs w:val="20"/>
        </w:rPr>
        <w:t>i</w:t>
      </w:r>
      <w:r w:rsidR="005229A6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prib</w:t>
      </w:r>
      <w:r w:rsidR="005229A6">
        <w:rPr>
          <w:rFonts w:cs="Arial"/>
          <w:sz w:val="20"/>
          <w:szCs w:val="20"/>
        </w:rPr>
        <w:t>.</w:t>
      </w:r>
      <w:r w:rsidR="009A2F50">
        <w:rPr>
          <w:rFonts w:cs="Arial"/>
          <w:sz w:val="20"/>
          <w:szCs w:val="20"/>
        </w:rPr>
        <w:t>objekata</w:t>
      </w:r>
      <w:r w:rsidR="00ED5A44">
        <w:rPr>
          <w:rFonts w:cs="Arial"/>
          <w:sz w:val="20"/>
          <w:szCs w:val="20"/>
          <w:lang w:val="sr-Latn-BA"/>
        </w:rPr>
        <w:t>......</w:t>
      </w:r>
      <w:r w:rsidR="005229A6">
        <w:rPr>
          <w:rFonts w:cs="Arial"/>
          <w:sz w:val="20"/>
          <w:szCs w:val="20"/>
        </w:rPr>
        <w:t>.</w:t>
      </w:r>
      <w:r w:rsidRPr="00FB5F39">
        <w:rPr>
          <w:rFonts w:cs="Arial"/>
          <w:sz w:val="20"/>
          <w:szCs w:val="20"/>
        </w:rPr>
        <w:t>153.801,00</w:t>
      </w:r>
      <w:r w:rsidR="009A2F50">
        <w:rPr>
          <w:rFonts w:cs="Arial"/>
          <w:sz w:val="20"/>
          <w:szCs w:val="20"/>
        </w:rPr>
        <w:t>KM</w:t>
      </w:r>
    </w:p>
    <w:p w:rsidR="00671568" w:rsidRPr="00FB5F39" w:rsidRDefault="00671568" w:rsidP="005229A6">
      <w:pPr>
        <w:ind w:right="12" w:hanging="90"/>
        <w:jc w:val="left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>-411100-</w:t>
      </w:r>
      <w:r w:rsidR="009A2F50">
        <w:rPr>
          <w:rFonts w:cs="Arial"/>
          <w:sz w:val="20"/>
          <w:szCs w:val="20"/>
        </w:rPr>
        <w:t>Rashodi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bruto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plata</w:t>
      </w:r>
      <w:r w:rsidRPr="00FB5F39">
        <w:rPr>
          <w:rFonts w:cs="Arial"/>
          <w:sz w:val="20"/>
          <w:szCs w:val="20"/>
        </w:rPr>
        <w:t>.......</w:t>
      </w:r>
      <w:r w:rsidR="005229A6">
        <w:rPr>
          <w:rFonts w:cs="Arial"/>
          <w:sz w:val="20"/>
          <w:szCs w:val="20"/>
          <w:lang w:val="sr-Latn-BA"/>
        </w:rPr>
        <w:t>..</w:t>
      </w:r>
      <w:r w:rsidR="00ED5A44">
        <w:rPr>
          <w:rFonts w:cs="Arial"/>
          <w:sz w:val="20"/>
          <w:szCs w:val="20"/>
          <w:lang w:val="sr-Latn-BA"/>
        </w:rPr>
        <w:t>....</w:t>
      </w:r>
      <w:r w:rsidR="005229A6">
        <w:rPr>
          <w:rFonts w:cs="Arial"/>
          <w:sz w:val="20"/>
          <w:szCs w:val="20"/>
          <w:lang w:val="sr-Latn-BA"/>
        </w:rPr>
        <w:t>...</w:t>
      </w:r>
      <w:r w:rsidRPr="00FB5F39">
        <w:rPr>
          <w:rFonts w:cs="Arial"/>
          <w:sz w:val="20"/>
          <w:szCs w:val="20"/>
        </w:rPr>
        <w:t>.......91,00</w:t>
      </w:r>
      <w:r w:rsidR="009A2F50">
        <w:rPr>
          <w:rFonts w:cs="Arial"/>
          <w:sz w:val="20"/>
          <w:szCs w:val="20"/>
        </w:rPr>
        <w:t>KM</w:t>
      </w:r>
    </w:p>
    <w:p w:rsidR="00671568" w:rsidRPr="00FB5F39" w:rsidRDefault="00671568" w:rsidP="00671568">
      <w:pPr>
        <w:ind w:right="12"/>
        <w:rPr>
          <w:rFonts w:cs="Arial"/>
          <w:sz w:val="20"/>
          <w:szCs w:val="20"/>
        </w:rPr>
      </w:pPr>
    </w:p>
    <w:p w:rsidR="00671568" w:rsidRPr="00FB5F39" w:rsidRDefault="009A2F50" w:rsidP="00001355">
      <w:pPr>
        <w:ind w:right="12"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Na</w:t>
      </w:r>
      <w:r w:rsidR="0000135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poziciju</w:t>
      </w:r>
      <w:r w:rsidR="00001355">
        <w:rPr>
          <w:rFonts w:cs="Arial"/>
          <w:sz w:val="20"/>
          <w:szCs w:val="20"/>
        </w:rPr>
        <w:t xml:space="preserve">: </w:t>
      </w:r>
    </w:p>
    <w:p w:rsidR="00671568" w:rsidRPr="00FB5F39" w:rsidRDefault="00671568" w:rsidP="00DC36DA">
      <w:pPr>
        <w:ind w:right="12" w:firstLine="0"/>
        <w:jc w:val="left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>-412200-</w:t>
      </w:r>
      <w:r w:rsidR="009A2F50">
        <w:rPr>
          <w:rFonts w:cs="Arial"/>
          <w:sz w:val="20"/>
          <w:szCs w:val="20"/>
        </w:rPr>
        <w:t>Ras</w:t>
      </w:r>
      <w:r w:rsidRPr="00FB5F39">
        <w:rPr>
          <w:rFonts w:cs="Arial"/>
          <w:sz w:val="20"/>
          <w:szCs w:val="20"/>
        </w:rPr>
        <w:t xml:space="preserve">. </w:t>
      </w:r>
      <w:r w:rsidR="009A2F50">
        <w:rPr>
          <w:rFonts w:cs="Arial"/>
          <w:sz w:val="20"/>
          <w:szCs w:val="20"/>
        </w:rPr>
        <w:t>po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osn</w:t>
      </w:r>
      <w:r w:rsidRPr="00FB5F39">
        <w:rPr>
          <w:rFonts w:cs="Arial"/>
          <w:sz w:val="20"/>
          <w:szCs w:val="20"/>
        </w:rPr>
        <w:t>.</w:t>
      </w:r>
      <w:r w:rsidR="009A2F50">
        <w:rPr>
          <w:rFonts w:cs="Arial"/>
          <w:sz w:val="20"/>
          <w:szCs w:val="20"/>
        </w:rPr>
        <w:t>utroš</w:t>
      </w:r>
      <w:r w:rsidRPr="00FB5F39">
        <w:rPr>
          <w:rFonts w:cs="Arial"/>
          <w:sz w:val="20"/>
          <w:szCs w:val="20"/>
        </w:rPr>
        <w:t>.</w:t>
      </w:r>
      <w:r w:rsidR="009A2F50">
        <w:rPr>
          <w:rFonts w:cs="Arial"/>
          <w:sz w:val="20"/>
          <w:szCs w:val="20"/>
        </w:rPr>
        <w:t>ener</w:t>
      </w:r>
      <w:r w:rsidRPr="00FB5F39">
        <w:rPr>
          <w:rFonts w:cs="Arial"/>
          <w:sz w:val="20"/>
          <w:szCs w:val="20"/>
        </w:rPr>
        <w:t>.</w:t>
      </w:r>
      <w:r w:rsidR="009A2F50">
        <w:rPr>
          <w:rFonts w:cs="Arial"/>
          <w:sz w:val="20"/>
          <w:szCs w:val="20"/>
        </w:rPr>
        <w:t>kom</w:t>
      </w:r>
      <w:r w:rsidRPr="00FB5F39">
        <w:rPr>
          <w:rFonts w:cs="Arial"/>
          <w:sz w:val="20"/>
          <w:szCs w:val="20"/>
        </w:rPr>
        <w:t>.</w:t>
      </w:r>
      <w:r w:rsidR="009A2F50">
        <w:rPr>
          <w:rFonts w:cs="Arial"/>
          <w:sz w:val="20"/>
          <w:szCs w:val="20"/>
        </w:rPr>
        <w:t>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komunikac</w:t>
      </w:r>
      <w:r w:rsidRPr="00FB5F39">
        <w:rPr>
          <w:rFonts w:cs="Arial"/>
          <w:sz w:val="20"/>
          <w:szCs w:val="20"/>
        </w:rPr>
        <w:t>.</w:t>
      </w:r>
      <w:r w:rsidR="009A2F50">
        <w:rPr>
          <w:rFonts w:cs="Arial"/>
          <w:sz w:val="20"/>
          <w:szCs w:val="20"/>
        </w:rPr>
        <w:t>usl</w:t>
      </w:r>
      <w:r w:rsidRPr="00FB5F39">
        <w:rPr>
          <w:rFonts w:cs="Arial"/>
          <w:sz w:val="20"/>
          <w:szCs w:val="20"/>
        </w:rPr>
        <w:t>......</w:t>
      </w:r>
      <w:r w:rsidR="00DC36DA">
        <w:rPr>
          <w:rFonts w:cs="Arial"/>
          <w:sz w:val="20"/>
          <w:szCs w:val="20"/>
          <w:lang w:val="sr-Latn-BA"/>
        </w:rPr>
        <w:t>...............</w:t>
      </w:r>
      <w:r w:rsidR="00001355">
        <w:rPr>
          <w:rFonts w:cs="Arial"/>
          <w:sz w:val="20"/>
          <w:szCs w:val="20"/>
        </w:rPr>
        <w:t>.</w:t>
      </w:r>
      <w:r w:rsidRPr="00FB5F39">
        <w:rPr>
          <w:rFonts w:cs="Arial"/>
          <w:sz w:val="20"/>
          <w:szCs w:val="20"/>
        </w:rPr>
        <w:t>........</w:t>
      </w:r>
      <w:r w:rsidR="00001355">
        <w:rPr>
          <w:rFonts w:cs="Arial"/>
          <w:sz w:val="20"/>
          <w:szCs w:val="20"/>
        </w:rPr>
        <w:t>.</w:t>
      </w:r>
      <w:r w:rsidRPr="00FB5F39">
        <w:rPr>
          <w:rFonts w:cs="Arial"/>
          <w:sz w:val="20"/>
          <w:szCs w:val="20"/>
        </w:rPr>
        <w:t>..</w:t>
      </w:r>
      <w:r w:rsidR="00ED5A44">
        <w:rPr>
          <w:rFonts w:cs="Arial"/>
          <w:sz w:val="20"/>
          <w:szCs w:val="20"/>
          <w:lang w:val="sr-Latn-BA"/>
        </w:rPr>
        <w:t>.</w:t>
      </w:r>
      <w:r w:rsidRPr="00FB5F39">
        <w:rPr>
          <w:rFonts w:cs="Arial"/>
          <w:sz w:val="20"/>
          <w:szCs w:val="20"/>
        </w:rPr>
        <w:t>..........2.221,00</w:t>
      </w:r>
      <w:r w:rsidR="009A2F50">
        <w:rPr>
          <w:rFonts w:cs="Arial"/>
          <w:sz w:val="20"/>
          <w:szCs w:val="20"/>
        </w:rPr>
        <w:t>KM</w:t>
      </w:r>
    </w:p>
    <w:p w:rsidR="00671568" w:rsidRPr="00FB5F39" w:rsidRDefault="00671568" w:rsidP="00DC36DA">
      <w:pPr>
        <w:ind w:right="12" w:firstLine="0"/>
        <w:jc w:val="left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>-412600-</w:t>
      </w:r>
      <w:r w:rsidR="009A2F50">
        <w:rPr>
          <w:rFonts w:cs="Arial"/>
          <w:sz w:val="20"/>
          <w:szCs w:val="20"/>
        </w:rPr>
        <w:t>Rashodi</w:t>
      </w:r>
      <w:r w:rsidR="00001355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</w:t>
      </w:r>
      <w:r w:rsidR="00001355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služ</w:t>
      </w:r>
      <w:r w:rsidR="00001355">
        <w:rPr>
          <w:rFonts w:cs="Arial"/>
          <w:sz w:val="20"/>
          <w:szCs w:val="20"/>
        </w:rPr>
        <w:t>.</w:t>
      </w:r>
      <w:r w:rsidR="009A2F50">
        <w:rPr>
          <w:rFonts w:cs="Arial"/>
          <w:sz w:val="20"/>
          <w:szCs w:val="20"/>
        </w:rPr>
        <w:t>putovanja</w:t>
      </w:r>
      <w:r w:rsidR="00001355">
        <w:rPr>
          <w:rFonts w:cs="Arial"/>
          <w:sz w:val="20"/>
          <w:szCs w:val="20"/>
        </w:rPr>
        <w:t>...</w:t>
      </w:r>
      <w:r w:rsidR="00ED5A44">
        <w:rPr>
          <w:rFonts w:cs="Arial"/>
          <w:sz w:val="20"/>
          <w:szCs w:val="20"/>
          <w:lang w:val="sr-Latn-BA"/>
        </w:rPr>
        <w:t>..</w:t>
      </w:r>
      <w:r w:rsidR="00001355">
        <w:rPr>
          <w:rFonts w:cs="Arial"/>
          <w:sz w:val="20"/>
          <w:szCs w:val="20"/>
        </w:rPr>
        <w:t>...</w:t>
      </w:r>
      <w:r w:rsidRPr="00FB5F39">
        <w:rPr>
          <w:rFonts w:cs="Arial"/>
          <w:sz w:val="20"/>
          <w:szCs w:val="20"/>
        </w:rPr>
        <w:t>..1.765,00</w:t>
      </w:r>
      <w:r w:rsidR="009A2F50">
        <w:rPr>
          <w:rFonts w:cs="Arial"/>
          <w:sz w:val="20"/>
          <w:szCs w:val="20"/>
        </w:rPr>
        <w:t>KM</w:t>
      </w:r>
    </w:p>
    <w:p w:rsidR="00671568" w:rsidRPr="00FB5F39" w:rsidRDefault="00671568" w:rsidP="00DC36DA">
      <w:pPr>
        <w:ind w:right="12" w:firstLine="0"/>
        <w:jc w:val="left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>-4127</w:t>
      </w:r>
      <w:r w:rsidR="00001355">
        <w:rPr>
          <w:rFonts w:cs="Arial"/>
          <w:sz w:val="20"/>
          <w:szCs w:val="20"/>
        </w:rPr>
        <w:t>00-</w:t>
      </w:r>
      <w:r w:rsidR="009A2F50">
        <w:rPr>
          <w:rFonts w:cs="Arial"/>
          <w:sz w:val="20"/>
          <w:szCs w:val="20"/>
        </w:rPr>
        <w:t>Rashodi</w:t>
      </w:r>
      <w:r w:rsidR="00001355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</w:t>
      </w:r>
      <w:r w:rsidR="00001355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stručne</w:t>
      </w:r>
      <w:r w:rsidR="00001355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usluge</w:t>
      </w:r>
      <w:r w:rsidR="00001355">
        <w:rPr>
          <w:rFonts w:cs="Arial"/>
          <w:sz w:val="20"/>
          <w:szCs w:val="20"/>
        </w:rPr>
        <w:t>..</w:t>
      </w:r>
      <w:r w:rsidRPr="00FB5F39">
        <w:rPr>
          <w:rFonts w:cs="Arial"/>
          <w:sz w:val="20"/>
          <w:szCs w:val="20"/>
        </w:rPr>
        <w:t>.</w:t>
      </w:r>
      <w:r w:rsidR="00ED5A44">
        <w:rPr>
          <w:rFonts w:cs="Arial"/>
          <w:sz w:val="20"/>
          <w:szCs w:val="20"/>
          <w:lang w:val="sr-Latn-BA"/>
        </w:rPr>
        <w:t>..</w:t>
      </w:r>
      <w:r w:rsidR="00DC36DA">
        <w:rPr>
          <w:rFonts w:cs="Arial"/>
          <w:sz w:val="20"/>
          <w:szCs w:val="20"/>
          <w:lang w:val="sr-Latn-BA"/>
        </w:rPr>
        <w:t>.</w:t>
      </w:r>
      <w:r w:rsidRPr="00FB5F39">
        <w:rPr>
          <w:rFonts w:cs="Arial"/>
          <w:sz w:val="20"/>
          <w:szCs w:val="20"/>
        </w:rPr>
        <w:t>..16.565,00</w:t>
      </w:r>
      <w:r w:rsidR="009A2F50">
        <w:rPr>
          <w:rFonts w:cs="Arial"/>
          <w:sz w:val="20"/>
          <w:szCs w:val="20"/>
        </w:rPr>
        <w:t>KM</w:t>
      </w:r>
    </w:p>
    <w:p w:rsidR="00671568" w:rsidRPr="00FB5F39" w:rsidRDefault="00671568" w:rsidP="00DC36DA">
      <w:pPr>
        <w:ind w:right="12" w:firstLine="0"/>
        <w:jc w:val="left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>-412800-</w:t>
      </w:r>
      <w:r w:rsidR="009A2F50">
        <w:rPr>
          <w:rFonts w:cs="Arial"/>
          <w:sz w:val="20"/>
          <w:szCs w:val="20"/>
        </w:rPr>
        <w:t>Rashodi</w:t>
      </w:r>
      <w:r w:rsidR="00DC36DA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</w:t>
      </w:r>
      <w:r w:rsidR="00001355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održ</w:t>
      </w:r>
      <w:r w:rsidR="00001355">
        <w:rPr>
          <w:rFonts w:cs="Arial"/>
          <w:sz w:val="20"/>
          <w:szCs w:val="20"/>
        </w:rPr>
        <w:t>.</w:t>
      </w:r>
      <w:r w:rsidR="009A2F50">
        <w:rPr>
          <w:rFonts w:cs="Arial"/>
          <w:sz w:val="20"/>
          <w:szCs w:val="20"/>
        </w:rPr>
        <w:t>javnih</w:t>
      </w:r>
      <w:r w:rsidR="00001355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povr</w:t>
      </w:r>
      <w:r w:rsidR="00ED5A44">
        <w:rPr>
          <w:rFonts w:cs="Arial"/>
          <w:sz w:val="20"/>
          <w:szCs w:val="20"/>
          <w:lang w:val="sr-Latn-BA"/>
        </w:rPr>
        <w:t>....</w:t>
      </w:r>
      <w:r w:rsidR="00DC36DA">
        <w:rPr>
          <w:rFonts w:cs="Arial"/>
          <w:sz w:val="20"/>
          <w:szCs w:val="20"/>
        </w:rPr>
        <w:t>.</w:t>
      </w:r>
      <w:r w:rsidR="00001355">
        <w:rPr>
          <w:rFonts w:cs="Arial"/>
          <w:sz w:val="20"/>
          <w:szCs w:val="20"/>
        </w:rPr>
        <w:t>..</w:t>
      </w:r>
      <w:r w:rsidRPr="00FB5F39">
        <w:rPr>
          <w:rFonts w:cs="Arial"/>
          <w:sz w:val="20"/>
          <w:szCs w:val="20"/>
        </w:rPr>
        <w:t>.4.178,00</w:t>
      </w:r>
      <w:r w:rsidR="009A2F50">
        <w:rPr>
          <w:rFonts w:cs="Arial"/>
          <w:sz w:val="20"/>
          <w:szCs w:val="20"/>
        </w:rPr>
        <w:t>KM</w:t>
      </w:r>
    </w:p>
    <w:p w:rsidR="00671568" w:rsidRPr="00FB5F39" w:rsidRDefault="00001355" w:rsidP="00DC36DA">
      <w:pPr>
        <w:ind w:right="12" w:firstLine="0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-412900-</w:t>
      </w:r>
      <w:r w:rsidR="009A2F50">
        <w:rPr>
          <w:rFonts w:cs="Arial"/>
          <w:sz w:val="20"/>
          <w:szCs w:val="20"/>
        </w:rPr>
        <w:t>Ostali</w:t>
      </w:r>
      <w:r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rashodi</w:t>
      </w:r>
      <w:r>
        <w:rPr>
          <w:rFonts w:cs="Arial"/>
          <w:sz w:val="20"/>
          <w:szCs w:val="20"/>
        </w:rPr>
        <w:t>........</w:t>
      </w:r>
      <w:r w:rsidR="00671568" w:rsidRPr="00FB5F39">
        <w:rPr>
          <w:rFonts w:cs="Arial"/>
          <w:sz w:val="20"/>
          <w:szCs w:val="20"/>
        </w:rPr>
        <w:t>.</w:t>
      </w:r>
      <w:r w:rsidR="00DC36DA">
        <w:rPr>
          <w:rFonts w:cs="Arial"/>
          <w:sz w:val="20"/>
          <w:szCs w:val="20"/>
          <w:lang w:val="sr-Latn-BA"/>
        </w:rPr>
        <w:t>......</w:t>
      </w:r>
      <w:r w:rsidR="00671568" w:rsidRPr="00FB5F39">
        <w:rPr>
          <w:rFonts w:cs="Arial"/>
          <w:sz w:val="20"/>
          <w:szCs w:val="20"/>
        </w:rPr>
        <w:t>.....</w:t>
      </w:r>
      <w:r w:rsidR="00ED5A44">
        <w:rPr>
          <w:rFonts w:cs="Arial"/>
          <w:sz w:val="20"/>
          <w:szCs w:val="20"/>
          <w:lang w:val="sr-Latn-BA"/>
        </w:rPr>
        <w:t>.....</w:t>
      </w:r>
      <w:r w:rsidR="00671568" w:rsidRPr="00FB5F39">
        <w:rPr>
          <w:rFonts w:cs="Arial"/>
          <w:sz w:val="20"/>
          <w:szCs w:val="20"/>
        </w:rPr>
        <w:t>.....2.736,00</w:t>
      </w:r>
      <w:r w:rsidR="009A2F50">
        <w:rPr>
          <w:rFonts w:cs="Arial"/>
          <w:sz w:val="20"/>
          <w:szCs w:val="20"/>
        </w:rPr>
        <w:t>KM</w:t>
      </w:r>
    </w:p>
    <w:p w:rsidR="00671568" w:rsidRPr="00FB5F39" w:rsidRDefault="00671568" w:rsidP="00DC36DA">
      <w:pPr>
        <w:ind w:right="12" w:firstLine="0"/>
        <w:jc w:val="left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>-412500-</w:t>
      </w:r>
      <w:r w:rsidR="009A2F50">
        <w:rPr>
          <w:rFonts w:cs="Arial"/>
          <w:sz w:val="20"/>
          <w:szCs w:val="20"/>
        </w:rPr>
        <w:t>Rashodi</w:t>
      </w:r>
      <w:r w:rsidR="00DC36DA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</w:t>
      </w:r>
      <w:r w:rsidR="00DC36DA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tekuće</w:t>
      </w:r>
      <w:r w:rsidR="00DC36DA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održavan</w:t>
      </w:r>
      <w:r w:rsidR="00ED5A44">
        <w:rPr>
          <w:rFonts w:cs="Arial"/>
          <w:sz w:val="20"/>
          <w:szCs w:val="20"/>
          <w:lang w:val="sr-Latn-BA"/>
        </w:rPr>
        <w:t>..</w:t>
      </w:r>
      <w:r w:rsidR="009A2F50">
        <w:rPr>
          <w:rFonts w:cs="Arial"/>
          <w:sz w:val="20"/>
          <w:szCs w:val="20"/>
        </w:rPr>
        <w:t>j</w:t>
      </w:r>
      <w:r w:rsidRPr="00FB5F39">
        <w:rPr>
          <w:rFonts w:cs="Arial"/>
          <w:sz w:val="20"/>
          <w:szCs w:val="20"/>
        </w:rPr>
        <w:t>153.801,00</w:t>
      </w:r>
      <w:r w:rsidR="009A2F50">
        <w:rPr>
          <w:rFonts w:cs="Arial"/>
          <w:sz w:val="20"/>
          <w:szCs w:val="20"/>
        </w:rPr>
        <w:t>KM</w:t>
      </w:r>
    </w:p>
    <w:p w:rsidR="00671568" w:rsidRPr="00FB5F39" w:rsidRDefault="00671568" w:rsidP="00DC36DA">
      <w:pPr>
        <w:ind w:right="12" w:firstLine="0"/>
        <w:jc w:val="left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>-415200-</w:t>
      </w:r>
      <w:r w:rsidR="009A2F50">
        <w:rPr>
          <w:rFonts w:cs="Arial"/>
          <w:sz w:val="20"/>
          <w:szCs w:val="20"/>
        </w:rPr>
        <w:t>Grantovi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zemlji</w:t>
      </w:r>
      <w:r w:rsidRPr="00FB5F39">
        <w:rPr>
          <w:rFonts w:cs="Arial"/>
          <w:sz w:val="20"/>
          <w:szCs w:val="20"/>
        </w:rPr>
        <w:t>.....</w:t>
      </w:r>
      <w:r w:rsidR="00DC36DA">
        <w:rPr>
          <w:rFonts w:cs="Arial"/>
          <w:sz w:val="20"/>
          <w:szCs w:val="20"/>
          <w:lang w:val="sr-Latn-BA"/>
        </w:rPr>
        <w:t>......</w:t>
      </w:r>
      <w:r w:rsidR="00001355">
        <w:rPr>
          <w:rFonts w:cs="Arial"/>
          <w:sz w:val="20"/>
          <w:szCs w:val="20"/>
        </w:rPr>
        <w:t>..</w:t>
      </w:r>
      <w:r w:rsidRPr="00FB5F39">
        <w:rPr>
          <w:rFonts w:cs="Arial"/>
          <w:sz w:val="20"/>
          <w:szCs w:val="20"/>
        </w:rPr>
        <w:t>..</w:t>
      </w:r>
      <w:r w:rsidR="00ED5A44">
        <w:rPr>
          <w:rFonts w:cs="Arial"/>
          <w:sz w:val="20"/>
          <w:szCs w:val="20"/>
          <w:lang w:val="sr-Latn-BA"/>
        </w:rPr>
        <w:t>...</w:t>
      </w:r>
      <w:r w:rsidRPr="00FB5F39">
        <w:rPr>
          <w:rFonts w:cs="Arial"/>
          <w:sz w:val="20"/>
          <w:szCs w:val="20"/>
        </w:rPr>
        <w:t>.....64.374,00</w:t>
      </w:r>
      <w:r w:rsidR="009A2F50">
        <w:rPr>
          <w:rFonts w:cs="Arial"/>
          <w:sz w:val="20"/>
          <w:szCs w:val="20"/>
        </w:rPr>
        <w:t>KM</w:t>
      </w:r>
    </w:p>
    <w:p w:rsidR="00671568" w:rsidRPr="00FB5F39" w:rsidRDefault="00671568" w:rsidP="00DC36DA">
      <w:pPr>
        <w:ind w:right="12" w:firstLine="0"/>
        <w:jc w:val="left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>-411200-</w:t>
      </w:r>
      <w:r w:rsidR="009A2F50">
        <w:rPr>
          <w:rFonts w:cs="Arial"/>
          <w:sz w:val="20"/>
          <w:szCs w:val="20"/>
        </w:rPr>
        <w:t>Rashodi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nakn</w:t>
      </w:r>
      <w:r w:rsidRPr="00FB5F39">
        <w:rPr>
          <w:rFonts w:cs="Arial"/>
          <w:sz w:val="20"/>
          <w:szCs w:val="20"/>
        </w:rPr>
        <w:t>.</w:t>
      </w:r>
      <w:r w:rsidR="009A2F50">
        <w:rPr>
          <w:rFonts w:cs="Arial"/>
          <w:sz w:val="20"/>
          <w:szCs w:val="20"/>
        </w:rPr>
        <w:t>zaposlenih</w:t>
      </w:r>
      <w:r w:rsidRPr="00FB5F39">
        <w:rPr>
          <w:rFonts w:cs="Arial"/>
          <w:sz w:val="20"/>
          <w:szCs w:val="20"/>
        </w:rPr>
        <w:t>..</w:t>
      </w:r>
      <w:r w:rsidR="00ED5A44">
        <w:rPr>
          <w:rFonts w:cs="Arial"/>
          <w:sz w:val="20"/>
          <w:szCs w:val="20"/>
          <w:lang w:val="sr-Latn-BA"/>
        </w:rPr>
        <w:t>..</w:t>
      </w:r>
      <w:r w:rsidRPr="00FB5F39">
        <w:rPr>
          <w:rFonts w:cs="Arial"/>
          <w:sz w:val="20"/>
          <w:szCs w:val="20"/>
        </w:rPr>
        <w:t>..</w:t>
      </w:r>
      <w:r w:rsidR="00DC36DA">
        <w:rPr>
          <w:rFonts w:cs="Arial"/>
          <w:sz w:val="20"/>
          <w:szCs w:val="20"/>
          <w:lang w:val="sr-Latn-BA"/>
        </w:rPr>
        <w:t>.</w:t>
      </w:r>
      <w:r w:rsidRPr="00FB5F39">
        <w:rPr>
          <w:rFonts w:cs="Arial"/>
          <w:sz w:val="20"/>
          <w:szCs w:val="20"/>
        </w:rPr>
        <w:t>.....91,00</w:t>
      </w:r>
      <w:r w:rsidR="009A2F50">
        <w:rPr>
          <w:rFonts w:cs="Arial"/>
          <w:sz w:val="20"/>
          <w:szCs w:val="20"/>
        </w:rPr>
        <w:t>KM</w:t>
      </w:r>
    </w:p>
    <w:p w:rsidR="00671568" w:rsidRPr="00FB5F39" w:rsidRDefault="00671568" w:rsidP="00671568">
      <w:pPr>
        <w:ind w:right="12"/>
        <w:rPr>
          <w:rFonts w:cs="Arial"/>
          <w:sz w:val="20"/>
          <w:szCs w:val="20"/>
          <w:lang w:val="sr-Latn-BA"/>
        </w:rPr>
      </w:pPr>
    </w:p>
    <w:p w:rsidR="00671568" w:rsidRPr="00FB5F39" w:rsidRDefault="009A2F50" w:rsidP="00DC36DA">
      <w:pPr>
        <w:ind w:right="12"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Nalaže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se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službi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budžeta</w:t>
      </w:r>
      <w:r w:rsidR="00671568" w:rsidRPr="00FB5F39"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>tj</w:t>
      </w:r>
      <w:r w:rsidR="00671568" w:rsidRPr="00FB5F39">
        <w:rPr>
          <w:rFonts w:cs="Arial"/>
          <w:sz w:val="20"/>
          <w:szCs w:val="20"/>
        </w:rPr>
        <w:t>.</w:t>
      </w:r>
      <w:r>
        <w:rPr>
          <w:rFonts w:cs="Arial"/>
          <w:sz w:val="20"/>
          <w:szCs w:val="20"/>
        </w:rPr>
        <w:t>službeniku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zaduženom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za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unos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operativnog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budžeta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da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može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na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osnovu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ovog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Rješenja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izvršiti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unos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iste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pozicije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tački</w:t>
      </w:r>
      <w:r w:rsidR="00671568" w:rsidRPr="00FB5F39">
        <w:rPr>
          <w:rFonts w:cs="Arial"/>
          <w:sz w:val="20"/>
          <w:szCs w:val="20"/>
        </w:rPr>
        <w:t xml:space="preserve"> 1 </w:t>
      </w:r>
      <w:r>
        <w:rPr>
          <w:rFonts w:cs="Arial"/>
          <w:sz w:val="20"/>
          <w:szCs w:val="20"/>
        </w:rPr>
        <w:t>ovog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Rješenja</w:t>
      </w:r>
      <w:r w:rsidR="00671568" w:rsidRPr="00FB5F39">
        <w:rPr>
          <w:rFonts w:cs="Arial"/>
          <w:sz w:val="20"/>
          <w:szCs w:val="20"/>
        </w:rPr>
        <w:t>.</w:t>
      </w:r>
    </w:p>
    <w:p w:rsidR="00671568" w:rsidRPr="00FB5F39" w:rsidRDefault="00671568" w:rsidP="00671568">
      <w:pPr>
        <w:ind w:right="12"/>
        <w:jc w:val="center"/>
        <w:rPr>
          <w:rStyle w:val="Emphasis"/>
          <w:rFonts w:cs="Arial"/>
          <w:i w:val="0"/>
          <w:sz w:val="20"/>
          <w:szCs w:val="20"/>
        </w:rPr>
      </w:pPr>
      <w:r w:rsidRPr="00FB5F39">
        <w:rPr>
          <w:rStyle w:val="Emphasis"/>
          <w:rFonts w:cs="Arial"/>
          <w:i w:val="0"/>
          <w:sz w:val="20"/>
          <w:szCs w:val="20"/>
        </w:rPr>
        <w:t>III</w:t>
      </w:r>
    </w:p>
    <w:p w:rsidR="00671568" w:rsidRPr="00FB5F39" w:rsidRDefault="009A2F50" w:rsidP="00DC36DA">
      <w:pPr>
        <w:ind w:right="12"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Ovo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Rješenje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stupa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na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snagu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danom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donošenja</w:t>
      </w:r>
      <w:r w:rsidR="00671568" w:rsidRPr="00FB5F39"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>a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isto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će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se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objaviti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</w:t>
      </w:r>
      <w:r w:rsidR="00671568" w:rsidRPr="00FB5F39">
        <w:rPr>
          <w:rFonts w:cs="Arial"/>
          <w:sz w:val="20"/>
          <w:szCs w:val="20"/>
        </w:rPr>
        <w:t xml:space="preserve"> „</w:t>
      </w:r>
      <w:r>
        <w:rPr>
          <w:rFonts w:cs="Arial"/>
          <w:sz w:val="20"/>
          <w:szCs w:val="20"/>
        </w:rPr>
        <w:t>Službenom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biltenu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opštine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Ugljevik</w:t>
      </w:r>
      <w:r w:rsidR="00671568" w:rsidRPr="00FB5F39">
        <w:rPr>
          <w:rFonts w:cs="Arial"/>
          <w:sz w:val="20"/>
          <w:szCs w:val="20"/>
        </w:rPr>
        <w:t xml:space="preserve">“. </w:t>
      </w:r>
    </w:p>
    <w:p w:rsidR="00671568" w:rsidRPr="00FB5F39" w:rsidRDefault="00671568" w:rsidP="00671568">
      <w:pPr>
        <w:ind w:right="12"/>
        <w:rPr>
          <w:rFonts w:cs="Arial"/>
          <w:sz w:val="20"/>
          <w:szCs w:val="20"/>
        </w:rPr>
      </w:pPr>
    </w:p>
    <w:p w:rsidR="00671568" w:rsidRPr="00DC36DA" w:rsidRDefault="009A2F50" w:rsidP="00DC36DA">
      <w:pPr>
        <w:ind w:right="12" w:firstLine="0"/>
        <w:jc w:val="left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REPUBLIKA</w:t>
      </w:r>
      <w:r w:rsidR="00671568" w:rsidRPr="00DC36DA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SRPSKA</w:t>
      </w:r>
    </w:p>
    <w:p w:rsidR="00671568" w:rsidRPr="00DC36DA" w:rsidRDefault="009A2F50" w:rsidP="00DC36DA">
      <w:pPr>
        <w:ind w:right="12" w:firstLine="0"/>
        <w:jc w:val="left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OPŠTINA</w:t>
      </w:r>
      <w:r w:rsidR="00671568" w:rsidRPr="00DC36DA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UGLjEVIK</w:t>
      </w:r>
      <w:r w:rsidR="00671568" w:rsidRPr="00DC36DA">
        <w:rPr>
          <w:rFonts w:cs="Arial"/>
          <w:sz w:val="18"/>
          <w:szCs w:val="18"/>
          <w:lang w:val="sr-Cyrl-CS"/>
        </w:rPr>
        <w:t xml:space="preserve">                                    </w:t>
      </w:r>
    </w:p>
    <w:p w:rsidR="00671568" w:rsidRPr="00DC36DA" w:rsidRDefault="009A2F50" w:rsidP="00DC36DA">
      <w:pPr>
        <w:ind w:right="12" w:firstLine="0"/>
        <w:jc w:val="left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NAČELNIK</w:t>
      </w:r>
      <w:r w:rsidR="00671568" w:rsidRPr="00DC36DA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OPŠTINE</w:t>
      </w:r>
      <w:r w:rsidR="00671568" w:rsidRPr="00DC36DA">
        <w:rPr>
          <w:rFonts w:cs="Arial"/>
          <w:sz w:val="18"/>
          <w:szCs w:val="18"/>
          <w:lang w:val="sr-Cyrl-CS"/>
        </w:rPr>
        <w:t xml:space="preserve">                                                                                                                </w:t>
      </w:r>
    </w:p>
    <w:p w:rsidR="00671568" w:rsidRPr="00DC36DA" w:rsidRDefault="009A2F50" w:rsidP="00DC36DA">
      <w:pPr>
        <w:ind w:right="12" w:firstLine="0"/>
        <w:jc w:val="left"/>
        <w:rPr>
          <w:rFonts w:cs="Arial"/>
          <w:sz w:val="18"/>
          <w:szCs w:val="18"/>
          <w:lang w:val="sr-Latn-BA"/>
        </w:rPr>
      </w:pPr>
      <w:r>
        <w:rPr>
          <w:rFonts w:cs="Arial"/>
          <w:sz w:val="18"/>
          <w:szCs w:val="18"/>
          <w:lang w:val="sr-Cyrl-CS"/>
        </w:rPr>
        <w:t>Broj</w:t>
      </w:r>
      <w:r w:rsidR="00671568" w:rsidRPr="00DC36DA">
        <w:rPr>
          <w:rFonts w:cs="Arial"/>
          <w:sz w:val="18"/>
          <w:szCs w:val="18"/>
          <w:lang w:val="sr-Cyrl-CS"/>
        </w:rPr>
        <w:t xml:space="preserve">: 02/4-40- 38 /24      </w:t>
      </w:r>
      <w:r w:rsidR="00671568" w:rsidRPr="00DC36DA">
        <w:rPr>
          <w:rFonts w:cs="Arial"/>
          <w:sz w:val="18"/>
          <w:szCs w:val="18"/>
        </w:rPr>
        <w:t xml:space="preserve">  </w:t>
      </w:r>
      <w:r w:rsidR="00DC36DA">
        <w:rPr>
          <w:rFonts w:cs="Arial"/>
          <w:sz w:val="18"/>
          <w:szCs w:val="18"/>
          <w:lang w:val="sr-Cyrl-CS"/>
        </w:rPr>
        <w:t xml:space="preserve">             </w:t>
      </w:r>
      <w:r>
        <w:rPr>
          <w:rFonts w:cs="Arial"/>
          <w:sz w:val="18"/>
          <w:szCs w:val="18"/>
          <w:lang w:val="sr-Cyrl-CS"/>
        </w:rPr>
        <w:t>NAČELNIK</w:t>
      </w:r>
      <w:r w:rsidR="00671568" w:rsidRPr="00DC36DA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OPŠTINE</w:t>
      </w:r>
      <w:r w:rsidR="00671568" w:rsidRPr="00DC36DA">
        <w:rPr>
          <w:rFonts w:cs="Arial"/>
          <w:sz w:val="18"/>
          <w:szCs w:val="18"/>
          <w:lang w:val="sr-Cyrl-CS"/>
        </w:rPr>
        <w:t xml:space="preserve">                            </w:t>
      </w:r>
    </w:p>
    <w:p w:rsidR="00671568" w:rsidRPr="00DC36DA" w:rsidRDefault="009A2F50" w:rsidP="00DC36DA">
      <w:pPr>
        <w:pBdr>
          <w:bottom w:val="single" w:sz="6" w:space="1" w:color="auto"/>
        </w:pBdr>
        <w:ind w:right="12" w:firstLine="0"/>
        <w:jc w:val="left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Datum</w:t>
      </w:r>
      <w:r w:rsidR="00671568" w:rsidRPr="00DC36DA">
        <w:rPr>
          <w:rFonts w:cs="Arial"/>
          <w:sz w:val="18"/>
          <w:szCs w:val="18"/>
          <w:lang w:val="sr-Cyrl-CS"/>
        </w:rPr>
        <w:t>:17.01.2024</w:t>
      </w:r>
      <w:r w:rsidR="00671568" w:rsidRPr="00DC36DA">
        <w:rPr>
          <w:rFonts w:cs="Arial"/>
          <w:sz w:val="18"/>
          <w:szCs w:val="18"/>
        </w:rPr>
        <w:t>.</w:t>
      </w:r>
      <w:r>
        <w:rPr>
          <w:rFonts w:cs="Arial"/>
          <w:sz w:val="18"/>
          <w:szCs w:val="18"/>
          <w:lang w:val="sr-Cyrl-CS"/>
        </w:rPr>
        <w:t>god</w:t>
      </w:r>
      <w:r w:rsidR="00001355">
        <w:rPr>
          <w:rFonts w:cs="Arial"/>
          <w:sz w:val="18"/>
          <w:szCs w:val="18"/>
          <w:lang w:val="sr-Cyrl-CS"/>
        </w:rPr>
        <w:t xml:space="preserve">             </w:t>
      </w:r>
      <w:r w:rsidR="00671568" w:rsidRPr="00DC36DA">
        <w:rPr>
          <w:rFonts w:cs="Arial"/>
          <w:sz w:val="18"/>
          <w:szCs w:val="18"/>
          <w:lang w:val="sr-Cyrl-CS"/>
        </w:rPr>
        <w:t xml:space="preserve">     </w:t>
      </w:r>
      <w:r>
        <w:rPr>
          <w:rFonts w:cs="Arial"/>
          <w:sz w:val="18"/>
          <w:szCs w:val="18"/>
          <w:lang w:val="sr-Cyrl-CS"/>
        </w:rPr>
        <w:t>Vasilije</w:t>
      </w:r>
      <w:r w:rsidR="00671568" w:rsidRPr="00DC36DA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Perić</w:t>
      </w:r>
      <w:r w:rsidR="00671568" w:rsidRPr="00DC36DA">
        <w:rPr>
          <w:rFonts w:cs="Arial"/>
          <w:sz w:val="18"/>
          <w:szCs w:val="18"/>
          <w:lang w:val="sr-Cyrl-CS"/>
        </w:rPr>
        <w:t xml:space="preserve">, </w:t>
      </w:r>
      <w:r>
        <w:rPr>
          <w:rFonts w:cs="Arial"/>
          <w:sz w:val="18"/>
          <w:szCs w:val="18"/>
          <w:lang w:val="sr-Cyrl-CS"/>
        </w:rPr>
        <w:t>dipl</w:t>
      </w:r>
      <w:r w:rsidR="00671568" w:rsidRPr="00DC36DA">
        <w:rPr>
          <w:rFonts w:cs="Arial"/>
          <w:sz w:val="18"/>
          <w:szCs w:val="18"/>
          <w:lang w:val="sr-Cyrl-CS"/>
        </w:rPr>
        <w:t>.</w:t>
      </w:r>
      <w:r>
        <w:rPr>
          <w:rFonts w:cs="Arial"/>
          <w:sz w:val="18"/>
          <w:szCs w:val="18"/>
          <w:lang w:val="sr-Cyrl-CS"/>
        </w:rPr>
        <w:t>ek</w:t>
      </w:r>
      <w:r w:rsidR="00671568" w:rsidRPr="00DC36DA">
        <w:rPr>
          <w:rFonts w:cs="Arial"/>
          <w:sz w:val="18"/>
          <w:szCs w:val="18"/>
          <w:lang w:val="sr-Cyrl-CS"/>
        </w:rPr>
        <w:t>.</w:t>
      </w:r>
    </w:p>
    <w:p w:rsidR="006E3643" w:rsidRPr="00FB5F39" w:rsidRDefault="006E3643" w:rsidP="00DC36DA">
      <w:pPr>
        <w:ind w:right="12" w:firstLine="0"/>
        <w:jc w:val="left"/>
        <w:rPr>
          <w:rFonts w:cs="Arial"/>
          <w:sz w:val="20"/>
          <w:szCs w:val="20"/>
          <w:lang w:val="sr-Cyrl-CS"/>
        </w:rPr>
      </w:pPr>
    </w:p>
    <w:p w:rsidR="00671568" w:rsidRPr="00FB5F39" w:rsidRDefault="009A2F50" w:rsidP="00DC36DA">
      <w:pPr>
        <w:spacing w:line="276" w:lineRule="auto"/>
        <w:ind w:right="12" w:firstLine="0"/>
        <w:jc w:val="left"/>
        <w:rPr>
          <w:rFonts w:cs="Arial"/>
          <w:sz w:val="20"/>
          <w:szCs w:val="20"/>
          <w:lang w:val="sr-Cyrl-CS"/>
        </w:rPr>
      </w:pPr>
      <w:r>
        <w:rPr>
          <w:rFonts w:cs="Arial"/>
          <w:sz w:val="20"/>
          <w:szCs w:val="20"/>
          <w:lang w:val="sr-Cyrl-CS"/>
        </w:rPr>
        <w:t>Na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osnovu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člana</w:t>
      </w:r>
      <w:r w:rsidR="00671568" w:rsidRPr="00FB5F39">
        <w:rPr>
          <w:rFonts w:cs="Arial"/>
          <w:sz w:val="20"/>
          <w:szCs w:val="20"/>
          <w:lang w:val="sr-Cyrl-CS"/>
        </w:rPr>
        <w:t xml:space="preserve"> 59. </w:t>
      </w:r>
      <w:r>
        <w:rPr>
          <w:rFonts w:cs="Arial"/>
          <w:sz w:val="20"/>
          <w:szCs w:val="20"/>
          <w:lang w:val="sr-Cyrl-CS"/>
        </w:rPr>
        <w:t>Zakona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lokalnoj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samoupravi</w:t>
      </w:r>
      <w:r w:rsidR="00671568" w:rsidRPr="00FB5F39">
        <w:rPr>
          <w:rFonts w:cs="Arial"/>
          <w:sz w:val="20"/>
          <w:szCs w:val="20"/>
          <w:lang w:val="sr-Cyrl-CS"/>
        </w:rPr>
        <w:t xml:space="preserve"> („</w:t>
      </w:r>
      <w:r>
        <w:rPr>
          <w:rFonts w:cs="Arial"/>
          <w:sz w:val="20"/>
          <w:szCs w:val="20"/>
          <w:lang w:val="sr-Cyrl-CS"/>
        </w:rPr>
        <w:t>Službeni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glasnik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Republike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Srpske</w:t>
      </w:r>
      <w:r w:rsidR="00671568" w:rsidRPr="00FB5F39">
        <w:rPr>
          <w:rFonts w:cs="Arial"/>
          <w:sz w:val="20"/>
          <w:szCs w:val="20"/>
          <w:lang w:val="sr-Cyrl-CS"/>
        </w:rPr>
        <w:t xml:space="preserve">“, </w:t>
      </w:r>
      <w:r>
        <w:rPr>
          <w:rFonts w:cs="Arial"/>
          <w:sz w:val="20"/>
          <w:szCs w:val="20"/>
          <w:lang w:val="sr-Cyrl-CS"/>
        </w:rPr>
        <w:t>broj</w:t>
      </w:r>
      <w:r w:rsidR="00671568" w:rsidRPr="00FB5F39">
        <w:rPr>
          <w:rFonts w:cs="Arial"/>
          <w:sz w:val="20"/>
          <w:szCs w:val="20"/>
          <w:lang w:val="sr-Cyrl-CS"/>
        </w:rPr>
        <w:t xml:space="preserve"> 97/16) </w:t>
      </w:r>
      <w:r>
        <w:rPr>
          <w:rFonts w:cs="Arial"/>
          <w:sz w:val="20"/>
          <w:szCs w:val="20"/>
          <w:lang w:val="sr-Cyrl-CS"/>
        </w:rPr>
        <w:t>i</w:t>
      </w:r>
      <w:r w:rsidR="00671568" w:rsidRPr="00FB5F39">
        <w:rPr>
          <w:rFonts w:cs="Arial"/>
          <w:sz w:val="20"/>
          <w:szCs w:val="20"/>
          <w:lang w:val="sr-Cyrl-CS"/>
        </w:rPr>
        <w:t xml:space="preserve">  </w:t>
      </w:r>
      <w:r>
        <w:rPr>
          <w:rFonts w:cs="Arial"/>
          <w:sz w:val="20"/>
          <w:szCs w:val="20"/>
          <w:lang w:val="sr-Cyrl-CS"/>
        </w:rPr>
        <w:t>člana</w:t>
      </w:r>
      <w:r w:rsidR="00671568" w:rsidRPr="00FB5F39">
        <w:rPr>
          <w:rFonts w:cs="Arial"/>
          <w:sz w:val="20"/>
          <w:szCs w:val="20"/>
          <w:lang w:val="sr-Cyrl-CS"/>
        </w:rPr>
        <w:t xml:space="preserve"> 68. </w:t>
      </w:r>
      <w:r>
        <w:rPr>
          <w:rFonts w:cs="Arial"/>
          <w:sz w:val="20"/>
          <w:szCs w:val="20"/>
          <w:lang w:val="sr-Cyrl-CS"/>
        </w:rPr>
        <w:t>Statuta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opštine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Ugljevik</w:t>
      </w:r>
      <w:r w:rsidR="00671568" w:rsidRPr="00FB5F39">
        <w:rPr>
          <w:rFonts w:cs="Arial"/>
          <w:sz w:val="20"/>
          <w:szCs w:val="20"/>
          <w:lang w:val="sr-Cyrl-CS"/>
        </w:rPr>
        <w:t xml:space="preserve"> („</w:t>
      </w:r>
      <w:r>
        <w:rPr>
          <w:rFonts w:cs="Arial"/>
          <w:sz w:val="20"/>
          <w:szCs w:val="20"/>
          <w:lang w:val="sr-Cyrl-CS"/>
        </w:rPr>
        <w:t>Službeni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bilten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opštine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Ugljevik</w:t>
      </w:r>
      <w:r w:rsidR="00671568" w:rsidRPr="00FB5F39">
        <w:rPr>
          <w:rFonts w:cs="Arial"/>
          <w:sz w:val="20"/>
          <w:szCs w:val="20"/>
          <w:lang w:val="sr-Cyrl-CS"/>
        </w:rPr>
        <w:t xml:space="preserve">“, </w:t>
      </w:r>
      <w:r>
        <w:rPr>
          <w:rFonts w:cs="Arial"/>
          <w:sz w:val="20"/>
          <w:szCs w:val="20"/>
          <w:lang w:val="sr-Cyrl-CS"/>
        </w:rPr>
        <w:t>broj</w:t>
      </w:r>
      <w:r w:rsidR="00671568" w:rsidRPr="00FB5F39">
        <w:rPr>
          <w:rFonts w:cs="Arial"/>
          <w:sz w:val="20"/>
          <w:szCs w:val="20"/>
          <w:lang w:val="sr-Cyrl-CS"/>
        </w:rPr>
        <w:t xml:space="preserve"> 7/17) </w:t>
      </w:r>
      <w:r>
        <w:rPr>
          <w:rFonts w:cs="Arial"/>
          <w:sz w:val="20"/>
          <w:szCs w:val="20"/>
          <w:lang w:val="sr-Cyrl-CS"/>
        </w:rPr>
        <w:t>i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člana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 w:rsidR="00671568" w:rsidRPr="00FB5F39">
        <w:rPr>
          <w:rFonts w:cs="Arial"/>
          <w:sz w:val="20"/>
          <w:szCs w:val="20"/>
          <w:lang w:val="sr-Latn-BA"/>
        </w:rPr>
        <w:t xml:space="preserve">8. </w:t>
      </w:r>
      <w:r>
        <w:rPr>
          <w:rFonts w:cs="Arial"/>
          <w:sz w:val="20"/>
          <w:szCs w:val="20"/>
        </w:rPr>
        <w:t>i</w:t>
      </w:r>
      <w:r w:rsidR="00671568" w:rsidRPr="00FB5F39">
        <w:rPr>
          <w:rFonts w:cs="Arial"/>
          <w:sz w:val="20"/>
          <w:szCs w:val="20"/>
        </w:rPr>
        <w:t xml:space="preserve"> </w:t>
      </w:r>
      <w:r w:rsidR="00671568" w:rsidRPr="00FB5F39">
        <w:rPr>
          <w:rFonts w:cs="Arial"/>
          <w:sz w:val="20"/>
          <w:szCs w:val="20"/>
          <w:lang w:val="sr-Cyrl-CS"/>
        </w:rPr>
        <w:t xml:space="preserve">10. </w:t>
      </w:r>
      <w:r>
        <w:rPr>
          <w:rFonts w:cs="Arial"/>
          <w:sz w:val="20"/>
          <w:szCs w:val="20"/>
          <w:lang w:val="sr-Cyrl-CS"/>
        </w:rPr>
        <w:t>Odluke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izvršenju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budžeta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opštine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Ugljevik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za</w:t>
      </w:r>
      <w:r w:rsidR="00671568" w:rsidRPr="00FB5F39">
        <w:rPr>
          <w:rFonts w:cs="Arial"/>
          <w:sz w:val="20"/>
          <w:szCs w:val="20"/>
          <w:lang w:val="sr-Cyrl-CS"/>
        </w:rPr>
        <w:t xml:space="preserve"> 2023. </w:t>
      </w:r>
      <w:r>
        <w:rPr>
          <w:rFonts w:cs="Arial"/>
          <w:sz w:val="20"/>
          <w:szCs w:val="20"/>
          <w:lang w:val="sr-Cyrl-CS"/>
        </w:rPr>
        <w:t>godinu</w:t>
      </w:r>
      <w:r w:rsidR="00671568" w:rsidRPr="00FB5F39">
        <w:rPr>
          <w:rFonts w:cs="Arial"/>
          <w:sz w:val="20"/>
          <w:szCs w:val="20"/>
          <w:lang w:val="sr-Cyrl-CS"/>
        </w:rPr>
        <w:t xml:space="preserve">, </w:t>
      </w:r>
      <w:r>
        <w:rPr>
          <w:rFonts w:cs="Arial"/>
          <w:sz w:val="20"/>
          <w:szCs w:val="20"/>
          <w:lang w:val="sr-Cyrl-CS"/>
        </w:rPr>
        <w:t>Načelnik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opštine</w:t>
      </w:r>
      <w:r w:rsidR="00671568" w:rsidRPr="00FB5F39">
        <w:rPr>
          <w:rFonts w:cs="Arial"/>
          <w:sz w:val="20"/>
          <w:szCs w:val="20"/>
          <w:lang w:val="sr-Cyrl-CS"/>
        </w:rPr>
        <w:t xml:space="preserve">  </w:t>
      </w:r>
      <w:r>
        <w:rPr>
          <w:rFonts w:cs="Arial"/>
          <w:sz w:val="20"/>
          <w:szCs w:val="20"/>
          <w:lang w:val="sr-Cyrl-CS"/>
        </w:rPr>
        <w:t>Ugljevik</w:t>
      </w:r>
      <w:r w:rsidR="00671568" w:rsidRPr="00FB5F39">
        <w:rPr>
          <w:rFonts w:cs="Arial"/>
          <w:sz w:val="20"/>
          <w:szCs w:val="20"/>
          <w:lang w:val="sr-Cyrl-CS"/>
        </w:rPr>
        <w:t xml:space="preserve">, </w:t>
      </w:r>
      <w:r>
        <w:rPr>
          <w:rFonts w:cs="Arial"/>
          <w:sz w:val="20"/>
          <w:szCs w:val="20"/>
          <w:lang w:val="sr-Cyrl-CS"/>
        </w:rPr>
        <w:t>donosi</w:t>
      </w:r>
      <w:r w:rsidR="00671568" w:rsidRPr="00FB5F39">
        <w:rPr>
          <w:rFonts w:cs="Arial"/>
          <w:sz w:val="20"/>
          <w:szCs w:val="20"/>
          <w:lang w:val="sr-Cyrl-CS"/>
        </w:rPr>
        <w:t>:</w:t>
      </w:r>
    </w:p>
    <w:p w:rsidR="00671568" w:rsidRPr="00FB5F39" w:rsidRDefault="00671568" w:rsidP="00671568">
      <w:pPr>
        <w:ind w:right="12"/>
        <w:rPr>
          <w:rFonts w:cs="Arial"/>
          <w:sz w:val="20"/>
          <w:szCs w:val="20"/>
        </w:rPr>
      </w:pPr>
    </w:p>
    <w:p w:rsidR="00671568" w:rsidRPr="00FB5F39" w:rsidRDefault="009A2F50" w:rsidP="00671568">
      <w:pPr>
        <w:ind w:right="12"/>
        <w:jc w:val="center"/>
        <w:rPr>
          <w:rFonts w:cs="Arial"/>
          <w:sz w:val="20"/>
          <w:szCs w:val="20"/>
          <w:lang w:val="sr-Cyrl-CS"/>
        </w:rPr>
      </w:pPr>
      <w:r>
        <w:rPr>
          <w:rFonts w:cs="Arial"/>
          <w:sz w:val="20"/>
          <w:szCs w:val="20"/>
          <w:lang w:val="sr-Cyrl-CS"/>
        </w:rPr>
        <w:t>R J E Š E NJ E</w:t>
      </w:r>
    </w:p>
    <w:p w:rsidR="00671568" w:rsidRPr="00FB5F39" w:rsidRDefault="00671568" w:rsidP="00671568">
      <w:pPr>
        <w:ind w:right="12"/>
        <w:jc w:val="center"/>
        <w:rPr>
          <w:rFonts w:cs="Arial"/>
          <w:sz w:val="20"/>
          <w:szCs w:val="20"/>
          <w:lang w:val="sr-Cyrl-RS"/>
        </w:rPr>
      </w:pPr>
      <w:r w:rsidRPr="00FB5F39">
        <w:rPr>
          <w:rFonts w:cs="Arial"/>
          <w:sz w:val="20"/>
          <w:szCs w:val="20"/>
        </w:rPr>
        <w:t>I</w:t>
      </w:r>
    </w:p>
    <w:p w:rsidR="00671568" w:rsidRPr="00FB5F39" w:rsidRDefault="00671568" w:rsidP="00DC36DA">
      <w:pPr>
        <w:ind w:right="12" w:firstLine="0"/>
        <w:rPr>
          <w:rFonts w:cs="Arial"/>
          <w:sz w:val="20"/>
          <w:szCs w:val="20"/>
          <w:lang w:val="sr-Cyrl-RS"/>
        </w:rPr>
      </w:pPr>
      <w:r w:rsidRPr="00FB5F39">
        <w:rPr>
          <w:rFonts w:cs="Arial"/>
          <w:sz w:val="20"/>
          <w:szCs w:val="20"/>
        </w:rPr>
        <w:t>O</w:t>
      </w:r>
      <w:r w:rsidR="009A2F50">
        <w:rPr>
          <w:rFonts w:cs="Arial"/>
          <w:sz w:val="20"/>
          <w:szCs w:val="20"/>
        </w:rPr>
        <w:t>dobrava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budžetskom</w:t>
      </w:r>
      <w:r w:rsidRPr="00FB5F39">
        <w:rPr>
          <w:rFonts w:cs="Arial"/>
          <w:sz w:val="20"/>
          <w:szCs w:val="20"/>
        </w:rPr>
        <w:t xml:space="preserve">  </w:t>
      </w:r>
      <w:r w:rsidR="009A2F50">
        <w:rPr>
          <w:rFonts w:cs="Arial"/>
          <w:sz w:val="20"/>
          <w:szCs w:val="20"/>
        </w:rPr>
        <w:t>korisniku</w:t>
      </w:r>
      <w:r w:rsidRPr="00FB5F39">
        <w:rPr>
          <w:rFonts w:cs="Arial"/>
          <w:sz w:val="20"/>
          <w:szCs w:val="20"/>
        </w:rPr>
        <w:t xml:space="preserve"> </w:t>
      </w:r>
      <w:r w:rsidRPr="00FB5F39">
        <w:rPr>
          <w:rFonts w:cs="Arial"/>
          <w:sz w:val="20"/>
          <w:szCs w:val="20"/>
          <w:lang w:val="sr-Latn-BA"/>
        </w:rPr>
        <w:t xml:space="preserve"> </w:t>
      </w:r>
      <w:r w:rsidR="009A2F50">
        <w:rPr>
          <w:rFonts w:cs="Arial"/>
          <w:sz w:val="20"/>
          <w:szCs w:val="20"/>
        </w:rPr>
        <w:t>JU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SRC</w:t>
      </w:r>
      <w:r w:rsidRPr="00FB5F39">
        <w:rPr>
          <w:rFonts w:cs="Arial"/>
          <w:sz w:val="20"/>
          <w:szCs w:val="20"/>
        </w:rPr>
        <w:t xml:space="preserve"> ''</w:t>
      </w:r>
      <w:r w:rsidR="009A2F50">
        <w:rPr>
          <w:rFonts w:cs="Arial"/>
          <w:sz w:val="20"/>
          <w:szCs w:val="20"/>
        </w:rPr>
        <w:t>Rudar</w:t>
      </w:r>
      <w:r w:rsidRPr="00FB5F39">
        <w:rPr>
          <w:rFonts w:cs="Arial"/>
          <w:sz w:val="20"/>
          <w:szCs w:val="20"/>
        </w:rPr>
        <w:t xml:space="preserve">'' </w:t>
      </w:r>
      <w:r w:rsidR="009A2F50">
        <w:rPr>
          <w:rFonts w:cs="Arial"/>
          <w:sz w:val="20"/>
          <w:szCs w:val="20"/>
        </w:rPr>
        <w:t>Ugljevik</w:t>
      </w:r>
      <w:r w:rsidRPr="00FB5F39">
        <w:rPr>
          <w:rFonts w:cs="Arial"/>
          <w:sz w:val="20"/>
          <w:szCs w:val="20"/>
        </w:rPr>
        <w:t xml:space="preserve">, </w:t>
      </w:r>
      <w:r w:rsidR="009A2F50">
        <w:rPr>
          <w:rFonts w:cs="Arial"/>
          <w:sz w:val="20"/>
          <w:szCs w:val="20"/>
        </w:rPr>
        <w:t>da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mjesecu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  <w:lang w:val="sr-Cyrl-RS"/>
        </w:rPr>
        <w:t>DECEMBRU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može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izvršiti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realokacija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budžetskih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sredstava</w:t>
      </w:r>
      <w:r w:rsidRPr="00FB5F39">
        <w:rPr>
          <w:rFonts w:cs="Arial"/>
          <w:sz w:val="20"/>
          <w:szCs w:val="20"/>
        </w:rPr>
        <w:t>:</w:t>
      </w:r>
    </w:p>
    <w:p w:rsidR="00671568" w:rsidRPr="00FB5F39" w:rsidRDefault="00671568" w:rsidP="00671568">
      <w:pPr>
        <w:ind w:right="12"/>
        <w:rPr>
          <w:rFonts w:cs="Arial"/>
          <w:sz w:val="20"/>
          <w:szCs w:val="20"/>
          <w:lang w:val="sr-Cyrl-RS"/>
        </w:rPr>
      </w:pPr>
    </w:p>
    <w:p w:rsidR="00671568" w:rsidRPr="00FB5F39" w:rsidRDefault="009A2F50" w:rsidP="00DC36DA">
      <w:pPr>
        <w:ind w:right="12"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Sa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pozicije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Agencije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za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razvoj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malih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srednjih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preduzeća</w:t>
      </w:r>
      <w:r w:rsidR="00671568" w:rsidRPr="00FB5F39">
        <w:rPr>
          <w:rFonts w:cs="Arial"/>
          <w:sz w:val="20"/>
          <w:szCs w:val="20"/>
        </w:rPr>
        <w:t xml:space="preserve"> :</w:t>
      </w:r>
    </w:p>
    <w:p w:rsidR="00671568" w:rsidRPr="00FB5F39" w:rsidRDefault="00671568" w:rsidP="00DC36DA">
      <w:pPr>
        <w:ind w:right="12" w:firstLine="0"/>
        <w:jc w:val="left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>-411100-</w:t>
      </w:r>
      <w:r w:rsidR="009A2F50">
        <w:rPr>
          <w:rFonts w:cs="Arial"/>
          <w:sz w:val="20"/>
          <w:szCs w:val="20"/>
        </w:rPr>
        <w:t>Rashodi</w:t>
      </w:r>
      <w:r w:rsidR="00001355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</w:t>
      </w:r>
      <w:r w:rsidR="00001355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bruto</w:t>
      </w:r>
      <w:r w:rsidR="00001355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plate</w:t>
      </w:r>
      <w:r w:rsidR="00001355">
        <w:rPr>
          <w:rFonts w:cs="Arial"/>
          <w:sz w:val="20"/>
          <w:szCs w:val="20"/>
        </w:rPr>
        <w:t>..........</w:t>
      </w:r>
      <w:r w:rsidRPr="00FB5F39">
        <w:rPr>
          <w:rFonts w:cs="Arial"/>
          <w:sz w:val="20"/>
          <w:szCs w:val="20"/>
        </w:rPr>
        <w:t>.....960,00</w:t>
      </w:r>
      <w:r w:rsidR="009A2F50">
        <w:rPr>
          <w:rFonts w:cs="Arial"/>
          <w:sz w:val="20"/>
          <w:szCs w:val="20"/>
        </w:rPr>
        <w:t>KM</w:t>
      </w:r>
    </w:p>
    <w:p w:rsidR="00671568" w:rsidRPr="00FB5F39" w:rsidRDefault="00671568" w:rsidP="00DC36DA">
      <w:pPr>
        <w:ind w:right="12" w:firstLine="0"/>
        <w:jc w:val="left"/>
        <w:rPr>
          <w:rFonts w:cs="Arial"/>
          <w:sz w:val="20"/>
          <w:szCs w:val="20"/>
        </w:rPr>
      </w:pPr>
    </w:p>
    <w:p w:rsidR="00671568" w:rsidRPr="00FB5F39" w:rsidRDefault="009A2F50" w:rsidP="00DC36DA">
      <w:pPr>
        <w:ind w:right="12" w:firstLine="0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Na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poziciju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JU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SRC</w:t>
      </w:r>
      <w:r w:rsidR="00671568" w:rsidRPr="00FB5F39">
        <w:rPr>
          <w:rFonts w:cs="Arial"/>
          <w:sz w:val="20"/>
          <w:szCs w:val="20"/>
        </w:rPr>
        <w:t xml:space="preserve"> „</w:t>
      </w:r>
      <w:r>
        <w:rPr>
          <w:rFonts w:cs="Arial"/>
          <w:sz w:val="20"/>
          <w:szCs w:val="20"/>
        </w:rPr>
        <w:t>Rudar</w:t>
      </w:r>
      <w:r w:rsidR="00671568" w:rsidRPr="00FB5F39">
        <w:rPr>
          <w:rFonts w:cs="Arial"/>
          <w:sz w:val="20"/>
          <w:szCs w:val="20"/>
        </w:rPr>
        <w:t xml:space="preserve">“: </w:t>
      </w:r>
    </w:p>
    <w:p w:rsidR="00671568" w:rsidRPr="00FB5F39" w:rsidRDefault="00671568" w:rsidP="00DC36DA">
      <w:pPr>
        <w:ind w:right="12" w:firstLine="0"/>
        <w:jc w:val="left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>-411100-</w:t>
      </w:r>
      <w:r w:rsidR="009A2F50">
        <w:rPr>
          <w:rFonts w:cs="Arial"/>
          <w:sz w:val="20"/>
          <w:szCs w:val="20"/>
        </w:rPr>
        <w:t>Rashodi</w:t>
      </w:r>
      <w:r w:rsidR="00001355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</w:t>
      </w:r>
      <w:r w:rsidR="00001355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bruto</w:t>
      </w:r>
      <w:r w:rsidR="00001355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plate</w:t>
      </w:r>
      <w:r w:rsidR="00001355">
        <w:rPr>
          <w:rFonts w:cs="Arial"/>
          <w:sz w:val="20"/>
          <w:szCs w:val="20"/>
        </w:rPr>
        <w:t>........</w:t>
      </w:r>
      <w:r w:rsidRPr="00FB5F39">
        <w:rPr>
          <w:rFonts w:cs="Arial"/>
          <w:sz w:val="20"/>
          <w:szCs w:val="20"/>
        </w:rPr>
        <w:t>.......960,00</w:t>
      </w:r>
      <w:r w:rsidR="009A2F50">
        <w:rPr>
          <w:rFonts w:cs="Arial"/>
          <w:sz w:val="20"/>
          <w:szCs w:val="20"/>
        </w:rPr>
        <w:t>KM</w:t>
      </w:r>
    </w:p>
    <w:p w:rsidR="00671568" w:rsidRPr="00FB5F39" w:rsidRDefault="00671568" w:rsidP="00671568">
      <w:pPr>
        <w:ind w:right="12"/>
        <w:jc w:val="center"/>
        <w:rPr>
          <w:rFonts w:cs="Arial"/>
          <w:sz w:val="20"/>
          <w:szCs w:val="20"/>
          <w:lang w:val="sr-Latn-BA"/>
        </w:rPr>
      </w:pPr>
    </w:p>
    <w:p w:rsidR="00671568" w:rsidRPr="00FB5F39" w:rsidRDefault="00671568" w:rsidP="00DC36DA">
      <w:pPr>
        <w:ind w:right="12" w:firstLine="0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ab/>
      </w:r>
      <w:r w:rsidR="009A2F50">
        <w:rPr>
          <w:rFonts w:cs="Arial"/>
          <w:sz w:val="20"/>
          <w:szCs w:val="20"/>
        </w:rPr>
        <w:t>Nalaže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službi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budžeta</w:t>
      </w:r>
      <w:r w:rsidRPr="00FB5F39">
        <w:rPr>
          <w:rFonts w:cs="Arial"/>
          <w:sz w:val="20"/>
          <w:szCs w:val="20"/>
        </w:rPr>
        <w:t xml:space="preserve">, </w:t>
      </w:r>
      <w:r w:rsidR="009A2F50">
        <w:rPr>
          <w:rFonts w:cs="Arial"/>
          <w:sz w:val="20"/>
          <w:szCs w:val="20"/>
        </w:rPr>
        <w:t>tj</w:t>
      </w:r>
      <w:r w:rsidRPr="00FB5F39">
        <w:rPr>
          <w:rFonts w:cs="Arial"/>
          <w:sz w:val="20"/>
          <w:szCs w:val="20"/>
        </w:rPr>
        <w:t>.</w:t>
      </w:r>
      <w:r w:rsidR="009A2F50">
        <w:rPr>
          <w:rFonts w:cs="Arial"/>
          <w:sz w:val="20"/>
          <w:szCs w:val="20"/>
        </w:rPr>
        <w:t>službeniku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zaduženom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unos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operativnog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budžeta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da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može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na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osnovu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ovog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Rješenja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izvršiti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unos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iste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pozicije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po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tački</w:t>
      </w:r>
      <w:r w:rsidRPr="00FB5F39">
        <w:rPr>
          <w:rFonts w:cs="Arial"/>
          <w:sz w:val="20"/>
          <w:szCs w:val="20"/>
        </w:rPr>
        <w:t xml:space="preserve"> 1 </w:t>
      </w:r>
      <w:r w:rsidR="009A2F50">
        <w:rPr>
          <w:rFonts w:cs="Arial"/>
          <w:sz w:val="20"/>
          <w:szCs w:val="20"/>
        </w:rPr>
        <w:t>ovog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Rješenja</w:t>
      </w:r>
      <w:r w:rsidRPr="00FB5F39">
        <w:rPr>
          <w:rFonts w:cs="Arial"/>
          <w:sz w:val="20"/>
          <w:szCs w:val="20"/>
        </w:rPr>
        <w:t>.</w:t>
      </w:r>
    </w:p>
    <w:p w:rsidR="00671568" w:rsidRPr="00FB5F39" w:rsidRDefault="00671568" w:rsidP="00DC36DA">
      <w:pPr>
        <w:ind w:right="12" w:firstLine="0"/>
        <w:jc w:val="center"/>
        <w:rPr>
          <w:rStyle w:val="Emphasis"/>
          <w:rFonts w:cs="Arial"/>
          <w:i w:val="0"/>
          <w:sz w:val="20"/>
          <w:szCs w:val="20"/>
        </w:rPr>
      </w:pPr>
      <w:r w:rsidRPr="00FB5F39">
        <w:rPr>
          <w:rStyle w:val="Emphasis"/>
          <w:rFonts w:cs="Arial"/>
          <w:i w:val="0"/>
          <w:sz w:val="20"/>
          <w:szCs w:val="20"/>
        </w:rPr>
        <w:t>III</w:t>
      </w:r>
    </w:p>
    <w:p w:rsidR="00671568" w:rsidRPr="00FB5F39" w:rsidRDefault="00671568" w:rsidP="00DC36DA">
      <w:pPr>
        <w:ind w:right="12" w:firstLine="0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ab/>
      </w:r>
      <w:r w:rsidR="009A2F50">
        <w:rPr>
          <w:rFonts w:cs="Arial"/>
          <w:sz w:val="20"/>
          <w:szCs w:val="20"/>
        </w:rPr>
        <w:t>Ovo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Rješenje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stupa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na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snagu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danom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donošenja</w:t>
      </w:r>
      <w:r w:rsidRPr="00FB5F39">
        <w:rPr>
          <w:rFonts w:cs="Arial"/>
          <w:sz w:val="20"/>
          <w:szCs w:val="20"/>
        </w:rPr>
        <w:t xml:space="preserve">, </w:t>
      </w:r>
      <w:r w:rsidR="009A2F50">
        <w:rPr>
          <w:rFonts w:cs="Arial"/>
          <w:sz w:val="20"/>
          <w:szCs w:val="20"/>
        </w:rPr>
        <w:t>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isto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će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objaviti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</w:t>
      </w:r>
      <w:r w:rsidRPr="00FB5F39">
        <w:rPr>
          <w:rFonts w:cs="Arial"/>
          <w:sz w:val="20"/>
          <w:szCs w:val="20"/>
        </w:rPr>
        <w:t xml:space="preserve"> „</w:t>
      </w:r>
      <w:r w:rsidR="009A2F50">
        <w:rPr>
          <w:rFonts w:cs="Arial"/>
          <w:sz w:val="20"/>
          <w:szCs w:val="20"/>
        </w:rPr>
        <w:t>Službenom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biltenu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opštine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Ugljevik</w:t>
      </w:r>
      <w:r w:rsidRPr="00FB5F39">
        <w:rPr>
          <w:rFonts w:cs="Arial"/>
          <w:sz w:val="20"/>
          <w:szCs w:val="20"/>
        </w:rPr>
        <w:t xml:space="preserve">“. </w:t>
      </w:r>
    </w:p>
    <w:p w:rsidR="00671568" w:rsidRPr="00FB5F39" w:rsidRDefault="00671568" w:rsidP="00DC36DA">
      <w:pPr>
        <w:ind w:right="12" w:firstLine="0"/>
        <w:rPr>
          <w:rFonts w:cs="Arial"/>
          <w:sz w:val="20"/>
          <w:szCs w:val="20"/>
        </w:rPr>
      </w:pPr>
    </w:p>
    <w:p w:rsidR="00671568" w:rsidRPr="00DC36DA" w:rsidRDefault="009A2F50" w:rsidP="00DC36DA">
      <w:pPr>
        <w:ind w:right="12" w:firstLine="0"/>
        <w:jc w:val="left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REPUBLIKA</w:t>
      </w:r>
      <w:r w:rsidR="00671568" w:rsidRPr="00DC36DA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SRPSKA</w:t>
      </w:r>
    </w:p>
    <w:p w:rsidR="00671568" w:rsidRPr="00DC36DA" w:rsidRDefault="009A2F50" w:rsidP="00DC36DA">
      <w:pPr>
        <w:ind w:right="12" w:firstLine="0"/>
        <w:jc w:val="left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OPŠTINA</w:t>
      </w:r>
      <w:r w:rsidR="00671568" w:rsidRPr="00DC36DA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UGLjEVIK</w:t>
      </w:r>
      <w:r w:rsidR="00671568" w:rsidRPr="00DC36DA">
        <w:rPr>
          <w:rFonts w:cs="Arial"/>
          <w:sz w:val="18"/>
          <w:szCs w:val="18"/>
          <w:lang w:val="sr-Cyrl-CS"/>
        </w:rPr>
        <w:t xml:space="preserve">                                    </w:t>
      </w:r>
    </w:p>
    <w:p w:rsidR="00671568" w:rsidRPr="00DC36DA" w:rsidRDefault="009A2F50" w:rsidP="00DC36DA">
      <w:pPr>
        <w:ind w:right="12" w:firstLine="0"/>
        <w:jc w:val="left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NAČELNIK</w:t>
      </w:r>
      <w:r w:rsidR="00671568" w:rsidRPr="00DC36DA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OPŠTINE</w:t>
      </w:r>
      <w:r w:rsidR="00671568" w:rsidRPr="00DC36DA">
        <w:rPr>
          <w:rFonts w:cs="Arial"/>
          <w:sz w:val="18"/>
          <w:szCs w:val="18"/>
          <w:lang w:val="sr-Cyrl-CS"/>
        </w:rPr>
        <w:t xml:space="preserve">                                                                                                                </w:t>
      </w:r>
    </w:p>
    <w:p w:rsidR="00671568" w:rsidRPr="00DC36DA" w:rsidRDefault="009A2F50" w:rsidP="00DC36DA">
      <w:pPr>
        <w:ind w:right="12" w:firstLine="0"/>
        <w:jc w:val="left"/>
        <w:rPr>
          <w:rFonts w:cs="Arial"/>
          <w:sz w:val="18"/>
          <w:szCs w:val="18"/>
          <w:lang w:val="sr-Latn-BA"/>
        </w:rPr>
      </w:pPr>
      <w:r>
        <w:rPr>
          <w:rFonts w:cs="Arial"/>
          <w:sz w:val="18"/>
          <w:szCs w:val="18"/>
          <w:lang w:val="sr-Cyrl-CS"/>
        </w:rPr>
        <w:t>Broj</w:t>
      </w:r>
      <w:r w:rsidR="00671568" w:rsidRPr="00DC36DA">
        <w:rPr>
          <w:rFonts w:cs="Arial"/>
          <w:sz w:val="18"/>
          <w:szCs w:val="18"/>
          <w:lang w:val="sr-Cyrl-CS"/>
        </w:rPr>
        <w:t>: 02/4-40-</w:t>
      </w:r>
      <w:r w:rsidR="00886E82">
        <w:rPr>
          <w:rFonts w:cs="Arial"/>
          <w:sz w:val="18"/>
          <w:szCs w:val="18"/>
          <w:lang w:val="sr-Cyrl-CS"/>
        </w:rPr>
        <w:t>70</w:t>
      </w:r>
      <w:r w:rsidR="00671568" w:rsidRPr="00DC36DA">
        <w:rPr>
          <w:rFonts w:cs="Arial"/>
          <w:sz w:val="18"/>
          <w:szCs w:val="18"/>
          <w:lang w:val="sr-Cyrl-CS"/>
        </w:rPr>
        <w:t xml:space="preserve"> /24      </w:t>
      </w:r>
      <w:r w:rsidR="00671568" w:rsidRPr="00DC36DA">
        <w:rPr>
          <w:rFonts w:cs="Arial"/>
          <w:sz w:val="18"/>
          <w:szCs w:val="18"/>
        </w:rPr>
        <w:t xml:space="preserve">  </w:t>
      </w:r>
      <w:r w:rsidR="00671568" w:rsidRPr="00DC36DA">
        <w:rPr>
          <w:rFonts w:cs="Arial"/>
          <w:sz w:val="18"/>
          <w:szCs w:val="18"/>
          <w:lang w:val="sr-Cyrl-CS"/>
        </w:rPr>
        <w:t xml:space="preserve">         </w:t>
      </w:r>
      <w:r w:rsidR="00DC36DA">
        <w:rPr>
          <w:rFonts w:cs="Arial"/>
          <w:sz w:val="18"/>
          <w:szCs w:val="18"/>
          <w:lang w:val="sr-Cyrl-CS"/>
        </w:rPr>
        <w:t xml:space="preserve">  </w:t>
      </w:r>
      <w:r>
        <w:rPr>
          <w:rFonts w:cs="Arial"/>
          <w:sz w:val="18"/>
          <w:szCs w:val="18"/>
          <w:lang w:val="sr-Cyrl-CS"/>
        </w:rPr>
        <w:t>NAČELNIK</w:t>
      </w:r>
      <w:r w:rsidR="00671568" w:rsidRPr="00DC36DA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OPŠTINE</w:t>
      </w:r>
      <w:r w:rsidR="00671568" w:rsidRPr="00DC36DA">
        <w:rPr>
          <w:rFonts w:cs="Arial"/>
          <w:sz w:val="18"/>
          <w:szCs w:val="18"/>
          <w:lang w:val="sr-Cyrl-CS"/>
        </w:rPr>
        <w:t xml:space="preserve">                                       </w:t>
      </w:r>
    </w:p>
    <w:p w:rsidR="00671568" w:rsidRPr="00DC36DA" w:rsidRDefault="009A2F50" w:rsidP="00DC36DA">
      <w:pPr>
        <w:pBdr>
          <w:bottom w:val="single" w:sz="6" w:space="1" w:color="auto"/>
        </w:pBdr>
        <w:ind w:right="12" w:firstLine="0"/>
        <w:jc w:val="left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Datum</w:t>
      </w:r>
      <w:r w:rsidR="00671568" w:rsidRPr="00DC36DA">
        <w:rPr>
          <w:rFonts w:cs="Arial"/>
          <w:sz w:val="18"/>
          <w:szCs w:val="18"/>
          <w:lang w:val="sr-Cyrl-CS"/>
        </w:rPr>
        <w:t>:22.01.2024</w:t>
      </w:r>
      <w:r w:rsidR="00671568" w:rsidRPr="00DC36DA">
        <w:rPr>
          <w:rFonts w:cs="Arial"/>
          <w:sz w:val="18"/>
          <w:szCs w:val="18"/>
        </w:rPr>
        <w:t>.</w:t>
      </w:r>
      <w:r>
        <w:rPr>
          <w:rFonts w:cs="Arial"/>
          <w:sz w:val="18"/>
          <w:szCs w:val="18"/>
          <w:lang w:val="sr-Cyrl-CS"/>
        </w:rPr>
        <w:t>god</w:t>
      </w:r>
      <w:r w:rsidR="00671568" w:rsidRPr="00DC36DA">
        <w:rPr>
          <w:rFonts w:cs="Arial"/>
          <w:sz w:val="18"/>
          <w:szCs w:val="18"/>
          <w:lang w:val="sr-Cyrl-CS"/>
        </w:rPr>
        <w:t xml:space="preserve">                 </w:t>
      </w:r>
      <w:r>
        <w:rPr>
          <w:rFonts w:cs="Arial"/>
          <w:sz w:val="18"/>
          <w:szCs w:val="18"/>
          <w:lang w:val="sr-Cyrl-CS"/>
        </w:rPr>
        <w:t>Vasilije</w:t>
      </w:r>
      <w:r w:rsidR="00671568" w:rsidRPr="00DC36DA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Perić</w:t>
      </w:r>
      <w:r w:rsidR="00671568" w:rsidRPr="00DC36DA">
        <w:rPr>
          <w:rFonts w:cs="Arial"/>
          <w:sz w:val="18"/>
          <w:szCs w:val="18"/>
          <w:lang w:val="sr-Cyrl-CS"/>
        </w:rPr>
        <w:t xml:space="preserve">, </w:t>
      </w:r>
      <w:r>
        <w:rPr>
          <w:rFonts w:cs="Arial"/>
          <w:sz w:val="18"/>
          <w:szCs w:val="18"/>
          <w:lang w:val="sr-Cyrl-CS"/>
        </w:rPr>
        <w:t>dipl</w:t>
      </w:r>
      <w:r w:rsidR="00671568" w:rsidRPr="00DC36DA">
        <w:rPr>
          <w:rFonts w:cs="Arial"/>
          <w:sz w:val="18"/>
          <w:szCs w:val="18"/>
          <w:lang w:val="sr-Cyrl-CS"/>
        </w:rPr>
        <w:t>.</w:t>
      </w:r>
      <w:r>
        <w:rPr>
          <w:rFonts w:cs="Arial"/>
          <w:sz w:val="18"/>
          <w:szCs w:val="18"/>
          <w:lang w:val="sr-Cyrl-CS"/>
        </w:rPr>
        <w:t>ek</w:t>
      </w:r>
      <w:r w:rsidR="00671568" w:rsidRPr="00DC36DA">
        <w:rPr>
          <w:rFonts w:cs="Arial"/>
          <w:sz w:val="18"/>
          <w:szCs w:val="18"/>
          <w:lang w:val="sr-Cyrl-CS"/>
        </w:rPr>
        <w:t>.</w:t>
      </w:r>
    </w:p>
    <w:p w:rsidR="00DC36DA" w:rsidRDefault="00DC36DA" w:rsidP="00DC36DA">
      <w:pPr>
        <w:spacing w:line="276" w:lineRule="auto"/>
        <w:ind w:right="12" w:firstLine="0"/>
        <w:rPr>
          <w:rFonts w:cs="Arial"/>
          <w:sz w:val="20"/>
          <w:szCs w:val="20"/>
          <w:lang w:val="sr-Cyrl-CS"/>
        </w:rPr>
      </w:pPr>
    </w:p>
    <w:p w:rsidR="00671568" w:rsidRPr="00FB5F39" w:rsidRDefault="009A2F50" w:rsidP="00DC36DA">
      <w:pPr>
        <w:spacing w:line="276" w:lineRule="auto"/>
        <w:ind w:right="12" w:firstLine="0"/>
        <w:rPr>
          <w:rFonts w:cs="Arial"/>
          <w:sz w:val="20"/>
          <w:szCs w:val="20"/>
          <w:lang w:val="sr-Cyrl-CS"/>
        </w:rPr>
      </w:pPr>
      <w:r>
        <w:rPr>
          <w:rFonts w:cs="Arial"/>
          <w:sz w:val="20"/>
          <w:szCs w:val="20"/>
          <w:lang w:val="sr-Cyrl-CS"/>
        </w:rPr>
        <w:t>Na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osnovu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člana</w:t>
      </w:r>
      <w:r w:rsidR="00671568" w:rsidRPr="00FB5F39">
        <w:rPr>
          <w:rFonts w:cs="Arial"/>
          <w:sz w:val="20"/>
          <w:szCs w:val="20"/>
          <w:lang w:val="sr-Cyrl-CS"/>
        </w:rPr>
        <w:t xml:space="preserve"> 59. </w:t>
      </w:r>
      <w:r>
        <w:rPr>
          <w:rFonts w:cs="Arial"/>
          <w:sz w:val="20"/>
          <w:szCs w:val="20"/>
          <w:lang w:val="sr-Cyrl-CS"/>
        </w:rPr>
        <w:t>Zakona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lokalnoj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samoupravi</w:t>
      </w:r>
      <w:r w:rsidR="00671568" w:rsidRPr="00FB5F39">
        <w:rPr>
          <w:rFonts w:cs="Arial"/>
          <w:sz w:val="20"/>
          <w:szCs w:val="20"/>
          <w:lang w:val="sr-Cyrl-CS"/>
        </w:rPr>
        <w:t xml:space="preserve"> („</w:t>
      </w:r>
      <w:r>
        <w:rPr>
          <w:rFonts w:cs="Arial"/>
          <w:sz w:val="20"/>
          <w:szCs w:val="20"/>
          <w:lang w:val="sr-Cyrl-CS"/>
        </w:rPr>
        <w:t>Službeni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glasnik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Republike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Srpske</w:t>
      </w:r>
      <w:r w:rsidR="00671568" w:rsidRPr="00FB5F39">
        <w:rPr>
          <w:rFonts w:cs="Arial"/>
          <w:sz w:val="20"/>
          <w:szCs w:val="20"/>
          <w:lang w:val="sr-Cyrl-CS"/>
        </w:rPr>
        <w:t xml:space="preserve">“, </w:t>
      </w:r>
      <w:r>
        <w:rPr>
          <w:rFonts w:cs="Arial"/>
          <w:sz w:val="20"/>
          <w:szCs w:val="20"/>
          <w:lang w:val="sr-Cyrl-CS"/>
        </w:rPr>
        <w:t>broj</w:t>
      </w:r>
      <w:r w:rsidR="00671568" w:rsidRPr="00FB5F39">
        <w:rPr>
          <w:rFonts w:cs="Arial"/>
          <w:sz w:val="20"/>
          <w:szCs w:val="20"/>
          <w:lang w:val="sr-Cyrl-CS"/>
        </w:rPr>
        <w:t xml:space="preserve"> 97/16) </w:t>
      </w:r>
      <w:r>
        <w:rPr>
          <w:rFonts w:cs="Arial"/>
          <w:sz w:val="20"/>
          <w:szCs w:val="20"/>
          <w:lang w:val="sr-Cyrl-CS"/>
        </w:rPr>
        <w:t>i</w:t>
      </w:r>
      <w:r w:rsidR="00671568" w:rsidRPr="00FB5F39">
        <w:rPr>
          <w:rFonts w:cs="Arial"/>
          <w:sz w:val="20"/>
          <w:szCs w:val="20"/>
          <w:lang w:val="sr-Cyrl-CS"/>
        </w:rPr>
        <w:t xml:space="preserve">  </w:t>
      </w:r>
      <w:r>
        <w:rPr>
          <w:rFonts w:cs="Arial"/>
          <w:sz w:val="20"/>
          <w:szCs w:val="20"/>
          <w:lang w:val="sr-Cyrl-CS"/>
        </w:rPr>
        <w:t>člana</w:t>
      </w:r>
      <w:r w:rsidR="00671568" w:rsidRPr="00FB5F39">
        <w:rPr>
          <w:rFonts w:cs="Arial"/>
          <w:sz w:val="20"/>
          <w:szCs w:val="20"/>
          <w:lang w:val="sr-Cyrl-CS"/>
        </w:rPr>
        <w:t xml:space="preserve"> 68. </w:t>
      </w:r>
      <w:r>
        <w:rPr>
          <w:rFonts w:cs="Arial"/>
          <w:sz w:val="20"/>
          <w:szCs w:val="20"/>
          <w:lang w:val="sr-Cyrl-CS"/>
        </w:rPr>
        <w:t>Statuta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opštine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Ugljevik</w:t>
      </w:r>
      <w:r w:rsidR="00671568" w:rsidRPr="00FB5F39">
        <w:rPr>
          <w:rFonts w:cs="Arial"/>
          <w:sz w:val="20"/>
          <w:szCs w:val="20"/>
          <w:lang w:val="sr-Cyrl-CS"/>
        </w:rPr>
        <w:t xml:space="preserve"> („</w:t>
      </w:r>
      <w:r>
        <w:rPr>
          <w:rFonts w:cs="Arial"/>
          <w:sz w:val="20"/>
          <w:szCs w:val="20"/>
          <w:lang w:val="sr-Cyrl-CS"/>
        </w:rPr>
        <w:t>Službeni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bilten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opštine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Ugljevik</w:t>
      </w:r>
      <w:r w:rsidR="00671568" w:rsidRPr="00FB5F39">
        <w:rPr>
          <w:rFonts w:cs="Arial"/>
          <w:sz w:val="20"/>
          <w:szCs w:val="20"/>
          <w:lang w:val="sr-Cyrl-CS"/>
        </w:rPr>
        <w:t xml:space="preserve">“, </w:t>
      </w:r>
      <w:r>
        <w:rPr>
          <w:rFonts w:cs="Arial"/>
          <w:sz w:val="20"/>
          <w:szCs w:val="20"/>
          <w:lang w:val="sr-Cyrl-CS"/>
        </w:rPr>
        <w:t>broj</w:t>
      </w:r>
      <w:r w:rsidR="00671568" w:rsidRPr="00FB5F39">
        <w:rPr>
          <w:rFonts w:cs="Arial"/>
          <w:sz w:val="20"/>
          <w:szCs w:val="20"/>
          <w:lang w:val="sr-Cyrl-CS"/>
        </w:rPr>
        <w:t xml:space="preserve"> 7/17) </w:t>
      </w:r>
      <w:r>
        <w:rPr>
          <w:rFonts w:cs="Arial"/>
          <w:sz w:val="20"/>
          <w:szCs w:val="20"/>
          <w:lang w:val="sr-Cyrl-CS"/>
        </w:rPr>
        <w:t>i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člana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 w:rsidR="00671568" w:rsidRPr="00FB5F39">
        <w:rPr>
          <w:rFonts w:cs="Arial"/>
          <w:sz w:val="20"/>
          <w:szCs w:val="20"/>
          <w:lang w:val="sr-Latn-BA"/>
        </w:rPr>
        <w:t xml:space="preserve">8. </w:t>
      </w:r>
      <w:r>
        <w:rPr>
          <w:rFonts w:cs="Arial"/>
          <w:sz w:val="20"/>
          <w:szCs w:val="20"/>
        </w:rPr>
        <w:t>i</w:t>
      </w:r>
      <w:r w:rsidR="00671568" w:rsidRPr="00FB5F39">
        <w:rPr>
          <w:rFonts w:cs="Arial"/>
          <w:sz w:val="20"/>
          <w:szCs w:val="20"/>
        </w:rPr>
        <w:t xml:space="preserve"> </w:t>
      </w:r>
      <w:r w:rsidR="00671568" w:rsidRPr="00FB5F39">
        <w:rPr>
          <w:rFonts w:cs="Arial"/>
          <w:sz w:val="20"/>
          <w:szCs w:val="20"/>
          <w:lang w:val="sr-Cyrl-CS"/>
        </w:rPr>
        <w:t xml:space="preserve">10. </w:t>
      </w:r>
      <w:r>
        <w:rPr>
          <w:rFonts w:cs="Arial"/>
          <w:sz w:val="20"/>
          <w:szCs w:val="20"/>
          <w:lang w:val="sr-Cyrl-CS"/>
        </w:rPr>
        <w:t>Odluke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izvršenju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budžeta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opštine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Ugljevik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za</w:t>
      </w:r>
      <w:r w:rsidR="00671568" w:rsidRPr="00FB5F39">
        <w:rPr>
          <w:rFonts w:cs="Arial"/>
          <w:sz w:val="20"/>
          <w:szCs w:val="20"/>
          <w:lang w:val="sr-Cyrl-CS"/>
        </w:rPr>
        <w:t xml:space="preserve"> 2023. </w:t>
      </w:r>
      <w:r>
        <w:rPr>
          <w:rFonts w:cs="Arial"/>
          <w:sz w:val="20"/>
          <w:szCs w:val="20"/>
          <w:lang w:val="sr-Cyrl-CS"/>
        </w:rPr>
        <w:t>godinu</w:t>
      </w:r>
      <w:r w:rsidR="00671568" w:rsidRPr="00FB5F39">
        <w:rPr>
          <w:rFonts w:cs="Arial"/>
          <w:sz w:val="20"/>
          <w:szCs w:val="20"/>
          <w:lang w:val="sr-Cyrl-CS"/>
        </w:rPr>
        <w:t xml:space="preserve">, </w:t>
      </w:r>
      <w:r>
        <w:rPr>
          <w:rFonts w:cs="Arial"/>
          <w:sz w:val="20"/>
          <w:szCs w:val="20"/>
          <w:lang w:val="sr-Cyrl-CS"/>
        </w:rPr>
        <w:t>Načelnik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opštine</w:t>
      </w:r>
      <w:r w:rsidR="00671568" w:rsidRPr="00FB5F39">
        <w:rPr>
          <w:rFonts w:cs="Arial"/>
          <w:sz w:val="20"/>
          <w:szCs w:val="20"/>
          <w:lang w:val="sr-Cyrl-CS"/>
        </w:rPr>
        <w:t xml:space="preserve">  </w:t>
      </w:r>
      <w:r>
        <w:rPr>
          <w:rFonts w:cs="Arial"/>
          <w:sz w:val="20"/>
          <w:szCs w:val="20"/>
          <w:lang w:val="sr-Cyrl-CS"/>
        </w:rPr>
        <w:t>Ugljevik</w:t>
      </w:r>
      <w:r w:rsidR="00671568" w:rsidRPr="00FB5F39">
        <w:rPr>
          <w:rFonts w:cs="Arial"/>
          <w:sz w:val="20"/>
          <w:szCs w:val="20"/>
          <w:lang w:val="sr-Cyrl-CS"/>
        </w:rPr>
        <w:t xml:space="preserve">, </w:t>
      </w:r>
      <w:r>
        <w:rPr>
          <w:rFonts w:cs="Arial"/>
          <w:sz w:val="20"/>
          <w:szCs w:val="20"/>
          <w:lang w:val="sr-Cyrl-CS"/>
        </w:rPr>
        <w:t>donosi</w:t>
      </w:r>
      <w:r w:rsidR="00671568" w:rsidRPr="00FB5F39">
        <w:rPr>
          <w:rFonts w:cs="Arial"/>
          <w:sz w:val="20"/>
          <w:szCs w:val="20"/>
          <w:lang w:val="sr-Cyrl-CS"/>
        </w:rPr>
        <w:t>:</w:t>
      </w:r>
    </w:p>
    <w:p w:rsidR="00671568" w:rsidRPr="00FB5F39" w:rsidRDefault="00671568" w:rsidP="00671568">
      <w:pPr>
        <w:ind w:right="12"/>
        <w:rPr>
          <w:rFonts w:cs="Arial"/>
          <w:sz w:val="20"/>
          <w:szCs w:val="20"/>
        </w:rPr>
      </w:pPr>
    </w:p>
    <w:p w:rsidR="00671568" w:rsidRPr="00FB5F39" w:rsidRDefault="009A2F50" w:rsidP="00671568">
      <w:pPr>
        <w:ind w:right="12"/>
        <w:jc w:val="center"/>
        <w:rPr>
          <w:rFonts w:cs="Arial"/>
          <w:sz w:val="20"/>
          <w:szCs w:val="20"/>
          <w:lang w:val="sr-Cyrl-CS"/>
        </w:rPr>
      </w:pPr>
      <w:r>
        <w:rPr>
          <w:rFonts w:cs="Arial"/>
          <w:sz w:val="20"/>
          <w:szCs w:val="20"/>
          <w:lang w:val="sr-Cyrl-CS"/>
        </w:rPr>
        <w:t>R J E Š E NJ E</w:t>
      </w:r>
    </w:p>
    <w:p w:rsidR="00671568" w:rsidRPr="00FB5F39" w:rsidRDefault="00671568" w:rsidP="00671568">
      <w:pPr>
        <w:ind w:right="12"/>
        <w:jc w:val="center"/>
        <w:rPr>
          <w:rFonts w:cs="Arial"/>
          <w:sz w:val="20"/>
          <w:szCs w:val="20"/>
          <w:lang w:val="sr-Cyrl-RS"/>
        </w:rPr>
      </w:pPr>
      <w:r w:rsidRPr="00FB5F39">
        <w:rPr>
          <w:rFonts w:cs="Arial"/>
          <w:sz w:val="20"/>
          <w:szCs w:val="20"/>
        </w:rPr>
        <w:t>I</w:t>
      </w:r>
    </w:p>
    <w:p w:rsidR="00671568" w:rsidRPr="00FB5F39" w:rsidRDefault="00671568" w:rsidP="00DC36DA">
      <w:pPr>
        <w:ind w:right="12" w:firstLine="0"/>
        <w:rPr>
          <w:rFonts w:cs="Arial"/>
          <w:sz w:val="20"/>
          <w:szCs w:val="20"/>
          <w:lang w:val="sr-Cyrl-RS"/>
        </w:rPr>
      </w:pPr>
      <w:r w:rsidRPr="00FB5F39">
        <w:rPr>
          <w:rFonts w:cs="Arial"/>
          <w:sz w:val="20"/>
          <w:szCs w:val="20"/>
        </w:rPr>
        <w:t>O</w:t>
      </w:r>
      <w:r w:rsidR="009A2F50">
        <w:rPr>
          <w:rFonts w:cs="Arial"/>
          <w:sz w:val="20"/>
          <w:szCs w:val="20"/>
        </w:rPr>
        <w:t>dobrava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budžetskom</w:t>
      </w:r>
      <w:r w:rsidRPr="00FB5F39">
        <w:rPr>
          <w:rFonts w:cs="Arial"/>
          <w:sz w:val="20"/>
          <w:szCs w:val="20"/>
        </w:rPr>
        <w:t xml:space="preserve">  </w:t>
      </w:r>
      <w:r w:rsidR="009A2F50">
        <w:rPr>
          <w:rFonts w:cs="Arial"/>
          <w:sz w:val="20"/>
          <w:szCs w:val="20"/>
        </w:rPr>
        <w:t>korisniku</w:t>
      </w:r>
      <w:r w:rsidRPr="00FB5F39">
        <w:rPr>
          <w:rFonts w:cs="Arial"/>
          <w:sz w:val="20"/>
          <w:szCs w:val="20"/>
        </w:rPr>
        <w:t xml:space="preserve"> </w:t>
      </w:r>
      <w:r w:rsidRPr="00FB5F39">
        <w:rPr>
          <w:rFonts w:cs="Arial"/>
          <w:sz w:val="20"/>
          <w:szCs w:val="20"/>
          <w:lang w:val="sr-Latn-BA"/>
        </w:rPr>
        <w:t xml:space="preserve"> </w:t>
      </w:r>
      <w:r w:rsidR="009A2F50">
        <w:rPr>
          <w:rFonts w:cs="Arial"/>
          <w:sz w:val="20"/>
          <w:szCs w:val="20"/>
        </w:rPr>
        <w:t>Opštinskoj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upravi</w:t>
      </w:r>
      <w:r w:rsidRPr="00FB5F39">
        <w:rPr>
          <w:rFonts w:cs="Arial"/>
          <w:sz w:val="20"/>
          <w:szCs w:val="20"/>
        </w:rPr>
        <w:t xml:space="preserve">  </w:t>
      </w:r>
      <w:r w:rsidR="009A2F50">
        <w:rPr>
          <w:rFonts w:cs="Arial"/>
          <w:sz w:val="20"/>
          <w:szCs w:val="20"/>
        </w:rPr>
        <w:t>Ugljevik</w:t>
      </w:r>
      <w:r w:rsidRPr="00FB5F39">
        <w:rPr>
          <w:rFonts w:cs="Arial"/>
          <w:sz w:val="20"/>
          <w:szCs w:val="20"/>
        </w:rPr>
        <w:t xml:space="preserve">, </w:t>
      </w:r>
      <w:r w:rsidR="009A2F50">
        <w:rPr>
          <w:rFonts w:cs="Arial"/>
          <w:sz w:val="20"/>
          <w:szCs w:val="20"/>
        </w:rPr>
        <w:t>da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mjesecu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  <w:lang w:val="sr-Cyrl-RS"/>
        </w:rPr>
        <w:t>DECEMBRU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može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izvršiti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realokacija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budžetskih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sredstava</w:t>
      </w:r>
      <w:r w:rsidRPr="00FB5F39">
        <w:rPr>
          <w:rFonts w:cs="Arial"/>
          <w:sz w:val="20"/>
          <w:szCs w:val="20"/>
        </w:rPr>
        <w:t>:</w:t>
      </w:r>
    </w:p>
    <w:p w:rsidR="00671568" w:rsidRPr="00FB5F39" w:rsidRDefault="00671568" w:rsidP="00671568">
      <w:pPr>
        <w:ind w:right="12"/>
        <w:rPr>
          <w:rFonts w:cs="Arial"/>
          <w:sz w:val="20"/>
          <w:szCs w:val="20"/>
          <w:lang w:val="sr-Cyrl-RS"/>
        </w:rPr>
      </w:pPr>
    </w:p>
    <w:p w:rsidR="00671568" w:rsidRPr="00FB5F39" w:rsidRDefault="009A2F50" w:rsidP="00DC36DA">
      <w:pPr>
        <w:ind w:right="12"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Sa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pozicije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Opštinske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uprave</w:t>
      </w:r>
      <w:r w:rsidR="00671568" w:rsidRPr="00FB5F39">
        <w:rPr>
          <w:rFonts w:cs="Arial"/>
          <w:sz w:val="20"/>
          <w:szCs w:val="20"/>
        </w:rPr>
        <w:t xml:space="preserve"> :</w:t>
      </w:r>
    </w:p>
    <w:p w:rsidR="00671568" w:rsidRPr="00FB5F39" w:rsidRDefault="00671568" w:rsidP="00DC36DA">
      <w:pPr>
        <w:ind w:right="12" w:firstLine="0"/>
        <w:jc w:val="left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>-411300-</w:t>
      </w:r>
      <w:r w:rsidR="009A2F50">
        <w:rPr>
          <w:rFonts w:cs="Arial"/>
          <w:sz w:val="20"/>
          <w:szCs w:val="20"/>
        </w:rPr>
        <w:t>Rashodi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nak</w:t>
      </w:r>
      <w:r w:rsidRPr="00FB5F39">
        <w:rPr>
          <w:rFonts w:cs="Arial"/>
          <w:sz w:val="20"/>
          <w:szCs w:val="20"/>
        </w:rPr>
        <w:t>.</w:t>
      </w:r>
      <w:r w:rsidR="009A2F50">
        <w:rPr>
          <w:rFonts w:cs="Arial"/>
          <w:sz w:val="20"/>
          <w:szCs w:val="20"/>
        </w:rPr>
        <w:t>za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vrijeme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bolovanja</w:t>
      </w:r>
      <w:r w:rsidRPr="00FB5F39">
        <w:rPr>
          <w:rFonts w:cs="Arial"/>
          <w:sz w:val="20"/>
          <w:szCs w:val="20"/>
        </w:rPr>
        <w:t>.....................................</w:t>
      </w:r>
      <w:r w:rsidR="006E3643">
        <w:rPr>
          <w:rFonts w:cs="Arial"/>
          <w:sz w:val="20"/>
          <w:szCs w:val="20"/>
        </w:rPr>
        <w:t>.</w:t>
      </w:r>
      <w:r w:rsidR="00001355">
        <w:rPr>
          <w:rFonts w:cs="Arial"/>
          <w:sz w:val="20"/>
          <w:szCs w:val="20"/>
        </w:rPr>
        <w:t>...</w:t>
      </w:r>
      <w:r w:rsidRPr="00FB5F39">
        <w:rPr>
          <w:rFonts w:cs="Arial"/>
          <w:sz w:val="20"/>
          <w:szCs w:val="20"/>
        </w:rPr>
        <w:t>.........3.400,00</w:t>
      </w:r>
      <w:r w:rsidR="009A2F50">
        <w:rPr>
          <w:rFonts w:cs="Arial"/>
          <w:sz w:val="20"/>
          <w:szCs w:val="20"/>
        </w:rPr>
        <w:t>KM</w:t>
      </w:r>
    </w:p>
    <w:p w:rsidR="00671568" w:rsidRPr="00FB5F39" w:rsidRDefault="009A2F50" w:rsidP="00DC36DA">
      <w:pPr>
        <w:ind w:right="12" w:firstLine="0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Na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poziciju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Turističke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organiz</w:t>
      </w:r>
      <w:r w:rsidR="00671568" w:rsidRPr="00FB5F39">
        <w:rPr>
          <w:rFonts w:cs="Arial"/>
          <w:sz w:val="20"/>
          <w:szCs w:val="20"/>
        </w:rPr>
        <w:t>.</w:t>
      </w:r>
      <w:r>
        <w:rPr>
          <w:rFonts w:cs="Arial"/>
          <w:sz w:val="20"/>
          <w:szCs w:val="20"/>
        </w:rPr>
        <w:t>Opštine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Ugljevik</w:t>
      </w:r>
      <w:r w:rsidR="00671568" w:rsidRPr="00FB5F39">
        <w:rPr>
          <w:rFonts w:cs="Arial"/>
          <w:sz w:val="20"/>
          <w:szCs w:val="20"/>
        </w:rPr>
        <w:t xml:space="preserve">: </w:t>
      </w:r>
    </w:p>
    <w:p w:rsidR="00671568" w:rsidRPr="00FB5F39" w:rsidRDefault="00671568" w:rsidP="00DC36DA">
      <w:pPr>
        <w:ind w:right="12" w:firstLine="0"/>
        <w:jc w:val="left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>-41110</w:t>
      </w:r>
      <w:r w:rsidR="00001355">
        <w:rPr>
          <w:rFonts w:cs="Arial"/>
          <w:sz w:val="20"/>
          <w:szCs w:val="20"/>
        </w:rPr>
        <w:t>0-</w:t>
      </w:r>
      <w:r w:rsidR="009A2F50">
        <w:rPr>
          <w:rFonts w:cs="Arial"/>
          <w:sz w:val="20"/>
          <w:szCs w:val="20"/>
        </w:rPr>
        <w:t>Rashodi</w:t>
      </w:r>
      <w:r w:rsidR="00001355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</w:t>
      </w:r>
      <w:r w:rsidR="00001355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bruto</w:t>
      </w:r>
      <w:r w:rsidR="00001355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plate</w:t>
      </w:r>
      <w:r w:rsidR="00001355">
        <w:rPr>
          <w:rFonts w:cs="Arial"/>
          <w:sz w:val="20"/>
          <w:szCs w:val="20"/>
        </w:rPr>
        <w:t>.....</w:t>
      </w:r>
      <w:r w:rsidR="00ED5A44">
        <w:rPr>
          <w:rFonts w:cs="Arial"/>
          <w:sz w:val="20"/>
          <w:szCs w:val="20"/>
          <w:lang w:val="sr-Latn-BA"/>
        </w:rPr>
        <w:t>...</w:t>
      </w:r>
      <w:r w:rsidR="00001355">
        <w:rPr>
          <w:rFonts w:cs="Arial"/>
          <w:sz w:val="20"/>
          <w:szCs w:val="20"/>
        </w:rPr>
        <w:t>.</w:t>
      </w:r>
      <w:r w:rsidRPr="00FB5F39">
        <w:rPr>
          <w:rFonts w:cs="Arial"/>
          <w:sz w:val="20"/>
          <w:szCs w:val="20"/>
        </w:rPr>
        <w:t>......3.400,00</w:t>
      </w:r>
      <w:r w:rsidR="009A2F50">
        <w:rPr>
          <w:rFonts w:cs="Arial"/>
          <w:sz w:val="20"/>
          <w:szCs w:val="20"/>
        </w:rPr>
        <w:t>KM</w:t>
      </w:r>
    </w:p>
    <w:p w:rsidR="00671568" w:rsidRPr="00FB5F39" w:rsidRDefault="00671568" w:rsidP="00DC36DA">
      <w:pPr>
        <w:ind w:right="12" w:firstLine="0"/>
        <w:jc w:val="center"/>
        <w:rPr>
          <w:rFonts w:cs="Arial"/>
          <w:sz w:val="20"/>
          <w:szCs w:val="20"/>
          <w:lang w:val="sr-Latn-BA"/>
        </w:rPr>
      </w:pPr>
    </w:p>
    <w:p w:rsidR="00671568" w:rsidRPr="00FB5F39" w:rsidRDefault="00671568" w:rsidP="00DC36DA">
      <w:pPr>
        <w:ind w:right="12" w:firstLine="0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ab/>
      </w:r>
      <w:r w:rsidR="009A2F50">
        <w:rPr>
          <w:rFonts w:cs="Arial"/>
          <w:sz w:val="20"/>
          <w:szCs w:val="20"/>
        </w:rPr>
        <w:t>Nalaže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službi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budžeta</w:t>
      </w:r>
      <w:r w:rsidRPr="00FB5F39">
        <w:rPr>
          <w:rFonts w:cs="Arial"/>
          <w:sz w:val="20"/>
          <w:szCs w:val="20"/>
        </w:rPr>
        <w:t xml:space="preserve">, </w:t>
      </w:r>
      <w:r w:rsidR="009A2F50">
        <w:rPr>
          <w:rFonts w:cs="Arial"/>
          <w:sz w:val="20"/>
          <w:szCs w:val="20"/>
        </w:rPr>
        <w:t>tj</w:t>
      </w:r>
      <w:r w:rsidRPr="00FB5F39">
        <w:rPr>
          <w:rFonts w:cs="Arial"/>
          <w:sz w:val="20"/>
          <w:szCs w:val="20"/>
        </w:rPr>
        <w:t>.</w:t>
      </w:r>
      <w:r w:rsidR="009A2F50">
        <w:rPr>
          <w:rFonts w:cs="Arial"/>
          <w:sz w:val="20"/>
          <w:szCs w:val="20"/>
        </w:rPr>
        <w:t>službeniku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zaduženom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unos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operativnog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budžeta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da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može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na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osnovu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ovog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Rješenja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izvršiti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unos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iste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pozicije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po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tački</w:t>
      </w:r>
      <w:r w:rsidRPr="00FB5F39">
        <w:rPr>
          <w:rFonts w:cs="Arial"/>
          <w:sz w:val="20"/>
          <w:szCs w:val="20"/>
        </w:rPr>
        <w:t xml:space="preserve"> 1 </w:t>
      </w:r>
      <w:r w:rsidR="009A2F50">
        <w:rPr>
          <w:rFonts w:cs="Arial"/>
          <w:sz w:val="20"/>
          <w:szCs w:val="20"/>
        </w:rPr>
        <w:t>ovog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Rješenja</w:t>
      </w:r>
      <w:r w:rsidRPr="00FB5F39">
        <w:rPr>
          <w:rFonts w:cs="Arial"/>
          <w:sz w:val="20"/>
          <w:szCs w:val="20"/>
        </w:rPr>
        <w:t>.</w:t>
      </w:r>
    </w:p>
    <w:p w:rsidR="00671568" w:rsidRPr="00FB5F39" w:rsidRDefault="00671568" w:rsidP="00DC36DA">
      <w:pPr>
        <w:ind w:right="12" w:firstLine="0"/>
        <w:jc w:val="center"/>
        <w:rPr>
          <w:rStyle w:val="Emphasis"/>
          <w:rFonts w:cs="Arial"/>
          <w:i w:val="0"/>
          <w:sz w:val="20"/>
          <w:szCs w:val="20"/>
        </w:rPr>
      </w:pPr>
      <w:r w:rsidRPr="00FB5F39">
        <w:rPr>
          <w:rStyle w:val="Emphasis"/>
          <w:rFonts w:cs="Arial"/>
          <w:i w:val="0"/>
          <w:sz w:val="20"/>
          <w:szCs w:val="20"/>
        </w:rPr>
        <w:t>III</w:t>
      </w:r>
    </w:p>
    <w:p w:rsidR="00671568" w:rsidRPr="00FB5F39" w:rsidRDefault="00671568" w:rsidP="00DC36DA">
      <w:pPr>
        <w:ind w:right="12" w:firstLine="0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ab/>
      </w:r>
      <w:r w:rsidR="009A2F50">
        <w:rPr>
          <w:rFonts w:cs="Arial"/>
          <w:sz w:val="20"/>
          <w:szCs w:val="20"/>
        </w:rPr>
        <w:t>Ovo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Rješenje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stupa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na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snagu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danom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donošenja</w:t>
      </w:r>
      <w:r w:rsidRPr="00FB5F39">
        <w:rPr>
          <w:rFonts w:cs="Arial"/>
          <w:sz w:val="20"/>
          <w:szCs w:val="20"/>
        </w:rPr>
        <w:t xml:space="preserve">, </w:t>
      </w:r>
      <w:r w:rsidR="009A2F50">
        <w:rPr>
          <w:rFonts w:cs="Arial"/>
          <w:sz w:val="20"/>
          <w:szCs w:val="20"/>
        </w:rPr>
        <w:t>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isto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će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objaviti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</w:t>
      </w:r>
      <w:r w:rsidRPr="00FB5F39">
        <w:rPr>
          <w:rFonts w:cs="Arial"/>
          <w:sz w:val="20"/>
          <w:szCs w:val="20"/>
        </w:rPr>
        <w:t xml:space="preserve"> „</w:t>
      </w:r>
      <w:r w:rsidR="009A2F50">
        <w:rPr>
          <w:rFonts w:cs="Arial"/>
          <w:sz w:val="20"/>
          <w:szCs w:val="20"/>
        </w:rPr>
        <w:t>Službenom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biltenu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opštine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Ugljevik</w:t>
      </w:r>
      <w:r w:rsidRPr="00FB5F39">
        <w:rPr>
          <w:rFonts w:cs="Arial"/>
          <w:sz w:val="20"/>
          <w:szCs w:val="20"/>
        </w:rPr>
        <w:t xml:space="preserve">“. </w:t>
      </w:r>
    </w:p>
    <w:p w:rsidR="00671568" w:rsidRPr="00FB5F39" w:rsidRDefault="00671568" w:rsidP="00671568">
      <w:pPr>
        <w:ind w:right="12"/>
        <w:rPr>
          <w:rFonts w:cs="Arial"/>
          <w:sz w:val="20"/>
          <w:szCs w:val="20"/>
        </w:rPr>
      </w:pPr>
    </w:p>
    <w:p w:rsidR="00671568" w:rsidRPr="00DC36DA" w:rsidRDefault="009A2F50" w:rsidP="00DC36DA">
      <w:pPr>
        <w:ind w:right="12" w:firstLine="0"/>
        <w:jc w:val="left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REPUBLIKA</w:t>
      </w:r>
      <w:r w:rsidR="00671568" w:rsidRPr="00DC36DA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SRPSKA</w:t>
      </w:r>
    </w:p>
    <w:p w:rsidR="00671568" w:rsidRPr="00DC36DA" w:rsidRDefault="009A2F50" w:rsidP="00DC36DA">
      <w:pPr>
        <w:ind w:right="12" w:firstLine="0"/>
        <w:jc w:val="left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lastRenderedPageBreak/>
        <w:t>OPŠTINA</w:t>
      </w:r>
      <w:r w:rsidR="00671568" w:rsidRPr="00DC36DA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UGLjEVIK</w:t>
      </w:r>
      <w:r w:rsidR="00671568" w:rsidRPr="00DC36DA">
        <w:rPr>
          <w:rFonts w:cs="Arial"/>
          <w:sz w:val="18"/>
          <w:szCs w:val="18"/>
          <w:lang w:val="sr-Cyrl-CS"/>
        </w:rPr>
        <w:t xml:space="preserve">                                    </w:t>
      </w:r>
    </w:p>
    <w:p w:rsidR="00671568" w:rsidRPr="00DC36DA" w:rsidRDefault="009A2F50" w:rsidP="00DC36DA">
      <w:pPr>
        <w:ind w:right="12" w:firstLine="0"/>
        <w:jc w:val="left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NAČELNIK</w:t>
      </w:r>
      <w:r w:rsidR="00671568" w:rsidRPr="00DC36DA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OPŠTINE</w:t>
      </w:r>
      <w:r w:rsidR="00671568" w:rsidRPr="00DC36DA">
        <w:rPr>
          <w:rFonts w:cs="Arial"/>
          <w:sz w:val="18"/>
          <w:szCs w:val="18"/>
          <w:lang w:val="sr-Cyrl-CS"/>
        </w:rPr>
        <w:t xml:space="preserve">                                                                                                                </w:t>
      </w:r>
    </w:p>
    <w:p w:rsidR="00671568" w:rsidRPr="00DC36DA" w:rsidRDefault="009A2F50" w:rsidP="00DC36DA">
      <w:pPr>
        <w:ind w:right="12" w:firstLine="0"/>
        <w:jc w:val="left"/>
        <w:rPr>
          <w:rFonts w:cs="Arial"/>
          <w:sz w:val="18"/>
          <w:szCs w:val="18"/>
          <w:lang w:val="sr-Latn-BA"/>
        </w:rPr>
      </w:pPr>
      <w:r>
        <w:rPr>
          <w:rFonts w:cs="Arial"/>
          <w:sz w:val="18"/>
          <w:szCs w:val="18"/>
          <w:lang w:val="sr-Cyrl-CS"/>
        </w:rPr>
        <w:t>Broj</w:t>
      </w:r>
      <w:r w:rsidR="00671568" w:rsidRPr="00DC36DA">
        <w:rPr>
          <w:rFonts w:cs="Arial"/>
          <w:sz w:val="18"/>
          <w:szCs w:val="18"/>
          <w:lang w:val="sr-Cyrl-CS"/>
        </w:rPr>
        <w:t>: 02/4-40-</w:t>
      </w:r>
      <w:r w:rsidR="00886E82">
        <w:rPr>
          <w:rFonts w:cs="Arial"/>
          <w:sz w:val="18"/>
          <w:szCs w:val="18"/>
          <w:lang w:val="sr-Cyrl-CS"/>
        </w:rPr>
        <w:t>71</w:t>
      </w:r>
      <w:r w:rsidR="00671568" w:rsidRPr="00DC36DA">
        <w:rPr>
          <w:rFonts w:cs="Arial"/>
          <w:sz w:val="18"/>
          <w:szCs w:val="18"/>
          <w:lang w:val="sr-Cyrl-CS"/>
        </w:rPr>
        <w:t xml:space="preserve">/24      </w:t>
      </w:r>
      <w:r w:rsidR="00671568" w:rsidRPr="00DC36DA">
        <w:rPr>
          <w:rFonts w:cs="Arial"/>
          <w:sz w:val="18"/>
          <w:szCs w:val="18"/>
        </w:rPr>
        <w:t xml:space="preserve">  </w:t>
      </w:r>
      <w:r w:rsidR="00DC36DA">
        <w:rPr>
          <w:rFonts w:cs="Arial"/>
          <w:sz w:val="18"/>
          <w:szCs w:val="18"/>
          <w:lang w:val="sr-Cyrl-CS"/>
        </w:rPr>
        <w:t xml:space="preserve">            </w:t>
      </w:r>
      <w:r>
        <w:rPr>
          <w:rFonts w:cs="Arial"/>
          <w:sz w:val="18"/>
          <w:szCs w:val="18"/>
          <w:lang w:val="sr-Cyrl-CS"/>
        </w:rPr>
        <w:t>NAČELNIK</w:t>
      </w:r>
      <w:r w:rsidR="00671568" w:rsidRPr="00DC36DA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OPŠTINE</w:t>
      </w:r>
      <w:r w:rsidR="00671568" w:rsidRPr="00DC36DA">
        <w:rPr>
          <w:rFonts w:cs="Arial"/>
          <w:sz w:val="18"/>
          <w:szCs w:val="18"/>
          <w:lang w:val="sr-Cyrl-CS"/>
        </w:rPr>
        <w:t xml:space="preserve">                   </w:t>
      </w:r>
    </w:p>
    <w:p w:rsidR="00671568" w:rsidRPr="00FB5F39" w:rsidRDefault="009A2F50" w:rsidP="00DC36DA">
      <w:pPr>
        <w:pBdr>
          <w:bottom w:val="single" w:sz="6" w:space="1" w:color="auto"/>
        </w:pBdr>
        <w:ind w:right="12" w:firstLine="0"/>
        <w:jc w:val="left"/>
        <w:rPr>
          <w:rFonts w:cs="Arial"/>
          <w:sz w:val="20"/>
          <w:szCs w:val="20"/>
          <w:lang w:val="sr-Cyrl-CS"/>
        </w:rPr>
      </w:pPr>
      <w:r>
        <w:rPr>
          <w:rFonts w:cs="Arial"/>
          <w:sz w:val="18"/>
          <w:szCs w:val="18"/>
          <w:lang w:val="sr-Cyrl-CS"/>
        </w:rPr>
        <w:t>Datum</w:t>
      </w:r>
      <w:r w:rsidR="00671568" w:rsidRPr="00DC36DA">
        <w:rPr>
          <w:rFonts w:cs="Arial"/>
          <w:sz w:val="18"/>
          <w:szCs w:val="18"/>
          <w:lang w:val="sr-Cyrl-CS"/>
        </w:rPr>
        <w:t>:22.01.2024</w:t>
      </w:r>
      <w:r w:rsidR="00671568" w:rsidRPr="00DC36DA">
        <w:rPr>
          <w:rFonts w:cs="Arial"/>
          <w:sz w:val="18"/>
          <w:szCs w:val="18"/>
        </w:rPr>
        <w:t>.</w:t>
      </w:r>
      <w:r>
        <w:rPr>
          <w:rFonts w:cs="Arial"/>
          <w:sz w:val="18"/>
          <w:szCs w:val="18"/>
          <w:lang w:val="sr-Cyrl-CS"/>
        </w:rPr>
        <w:t>god</w:t>
      </w:r>
      <w:r w:rsidR="00001355">
        <w:rPr>
          <w:rFonts w:cs="Arial"/>
          <w:sz w:val="18"/>
          <w:szCs w:val="18"/>
          <w:lang w:val="sr-Cyrl-CS"/>
        </w:rPr>
        <w:t xml:space="preserve">               </w:t>
      </w:r>
      <w:r w:rsidR="00671568" w:rsidRPr="00DC36DA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Vasilije</w:t>
      </w:r>
      <w:r w:rsidR="00671568" w:rsidRPr="00DC36DA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Perić</w:t>
      </w:r>
      <w:r w:rsidR="00671568" w:rsidRPr="00DC36DA">
        <w:rPr>
          <w:rFonts w:cs="Arial"/>
          <w:sz w:val="18"/>
          <w:szCs w:val="18"/>
          <w:lang w:val="sr-Cyrl-CS"/>
        </w:rPr>
        <w:t>,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dipl</w:t>
      </w:r>
      <w:r w:rsidR="00671568" w:rsidRPr="00FB5F39">
        <w:rPr>
          <w:rFonts w:cs="Arial"/>
          <w:sz w:val="20"/>
          <w:szCs w:val="20"/>
          <w:lang w:val="sr-Cyrl-CS"/>
        </w:rPr>
        <w:t>.</w:t>
      </w:r>
      <w:r>
        <w:rPr>
          <w:rFonts w:cs="Arial"/>
          <w:sz w:val="20"/>
          <w:szCs w:val="20"/>
          <w:lang w:val="sr-Cyrl-CS"/>
        </w:rPr>
        <w:t>ek</w:t>
      </w:r>
      <w:r w:rsidR="00671568" w:rsidRPr="00FB5F39">
        <w:rPr>
          <w:rFonts w:cs="Arial"/>
          <w:sz w:val="20"/>
          <w:szCs w:val="20"/>
          <w:lang w:val="sr-Cyrl-CS"/>
        </w:rPr>
        <w:t>.</w:t>
      </w:r>
    </w:p>
    <w:p w:rsidR="00DC36DA" w:rsidRDefault="00DC36DA" w:rsidP="00DC36DA">
      <w:pPr>
        <w:spacing w:line="276" w:lineRule="auto"/>
        <w:ind w:right="12" w:firstLine="0"/>
        <w:rPr>
          <w:rFonts w:cs="Arial"/>
          <w:sz w:val="20"/>
          <w:szCs w:val="20"/>
          <w:lang w:val="sr-Cyrl-CS"/>
        </w:rPr>
      </w:pPr>
    </w:p>
    <w:p w:rsidR="00671568" w:rsidRPr="00FB5F39" w:rsidRDefault="009A2F50" w:rsidP="00DC36DA">
      <w:pPr>
        <w:spacing w:line="276" w:lineRule="auto"/>
        <w:ind w:right="12" w:firstLine="0"/>
        <w:rPr>
          <w:rFonts w:cs="Arial"/>
          <w:sz w:val="20"/>
          <w:szCs w:val="20"/>
          <w:lang w:val="sr-Cyrl-CS"/>
        </w:rPr>
      </w:pPr>
      <w:r>
        <w:rPr>
          <w:rFonts w:cs="Arial"/>
          <w:sz w:val="20"/>
          <w:szCs w:val="20"/>
          <w:lang w:val="sr-Cyrl-CS"/>
        </w:rPr>
        <w:t>Na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osnovu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člana</w:t>
      </w:r>
      <w:r w:rsidR="00671568" w:rsidRPr="00FB5F39">
        <w:rPr>
          <w:rFonts w:cs="Arial"/>
          <w:sz w:val="20"/>
          <w:szCs w:val="20"/>
          <w:lang w:val="sr-Cyrl-CS"/>
        </w:rPr>
        <w:t xml:space="preserve"> 59. </w:t>
      </w:r>
      <w:r>
        <w:rPr>
          <w:rFonts w:cs="Arial"/>
          <w:sz w:val="20"/>
          <w:szCs w:val="20"/>
          <w:lang w:val="sr-Cyrl-CS"/>
        </w:rPr>
        <w:t>Zakona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lokalnoj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samoupravi</w:t>
      </w:r>
      <w:r w:rsidR="00671568" w:rsidRPr="00FB5F39">
        <w:rPr>
          <w:rFonts w:cs="Arial"/>
          <w:sz w:val="20"/>
          <w:szCs w:val="20"/>
          <w:lang w:val="sr-Cyrl-CS"/>
        </w:rPr>
        <w:t xml:space="preserve"> („</w:t>
      </w:r>
      <w:r>
        <w:rPr>
          <w:rFonts w:cs="Arial"/>
          <w:sz w:val="20"/>
          <w:szCs w:val="20"/>
          <w:lang w:val="sr-Cyrl-CS"/>
        </w:rPr>
        <w:t>Službeni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glasnik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Republike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Srpske</w:t>
      </w:r>
      <w:r w:rsidR="00671568" w:rsidRPr="00FB5F39">
        <w:rPr>
          <w:rFonts w:cs="Arial"/>
          <w:sz w:val="20"/>
          <w:szCs w:val="20"/>
          <w:lang w:val="sr-Cyrl-CS"/>
        </w:rPr>
        <w:t xml:space="preserve">“, </w:t>
      </w:r>
      <w:r>
        <w:rPr>
          <w:rFonts w:cs="Arial"/>
          <w:sz w:val="20"/>
          <w:szCs w:val="20"/>
          <w:lang w:val="sr-Cyrl-CS"/>
        </w:rPr>
        <w:t>broj</w:t>
      </w:r>
      <w:r w:rsidR="00671568" w:rsidRPr="00FB5F39">
        <w:rPr>
          <w:rFonts w:cs="Arial"/>
          <w:sz w:val="20"/>
          <w:szCs w:val="20"/>
          <w:lang w:val="sr-Cyrl-CS"/>
        </w:rPr>
        <w:t xml:space="preserve"> 97/16) </w:t>
      </w:r>
      <w:r>
        <w:rPr>
          <w:rFonts w:cs="Arial"/>
          <w:sz w:val="20"/>
          <w:szCs w:val="20"/>
          <w:lang w:val="sr-Cyrl-CS"/>
        </w:rPr>
        <w:t>i</w:t>
      </w:r>
      <w:r w:rsidR="00671568" w:rsidRPr="00FB5F39">
        <w:rPr>
          <w:rFonts w:cs="Arial"/>
          <w:sz w:val="20"/>
          <w:szCs w:val="20"/>
          <w:lang w:val="sr-Cyrl-CS"/>
        </w:rPr>
        <w:t xml:space="preserve">  </w:t>
      </w:r>
      <w:r>
        <w:rPr>
          <w:rFonts w:cs="Arial"/>
          <w:sz w:val="20"/>
          <w:szCs w:val="20"/>
          <w:lang w:val="sr-Cyrl-CS"/>
        </w:rPr>
        <w:t>člana</w:t>
      </w:r>
      <w:r w:rsidR="00671568" w:rsidRPr="00FB5F39">
        <w:rPr>
          <w:rFonts w:cs="Arial"/>
          <w:sz w:val="20"/>
          <w:szCs w:val="20"/>
          <w:lang w:val="sr-Cyrl-CS"/>
        </w:rPr>
        <w:t xml:space="preserve"> 68. </w:t>
      </w:r>
      <w:r>
        <w:rPr>
          <w:rFonts w:cs="Arial"/>
          <w:sz w:val="20"/>
          <w:szCs w:val="20"/>
          <w:lang w:val="sr-Cyrl-CS"/>
        </w:rPr>
        <w:t>Statuta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opštine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Ugljevik</w:t>
      </w:r>
      <w:r w:rsidR="00671568" w:rsidRPr="00FB5F39">
        <w:rPr>
          <w:rFonts w:cs="Arial"/>
          <w:sz w:val="20"/>
          <w:szCs w:val="20"/>
          <w:lang w:val="sr-Cyrl-CS"/>
        </w:rPr>
        <w:t xml:space="preserve"> („</w:t>
      </w:r>
      <w:r>
        <w:rPr>
          <w:rFonts w:cs="Arial"/>
          <w:sz w:val="20"/>
          <w:szCs w:val="20"/>
          <w:lang w:val="sr-Cyrl-CS"/>
        </w:rPr>
        <w:t>Službeni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bilten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opštine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Ugljevik</w:t>
      </w:r>
      <w:r w:rsidR="00671568" w:rsidRPr="00FB5F39">
        <w:rPr>
          <w:rFonts w:cs="Arial"/>
          <w:sz w:val="20"/>
          <w:szCs w:val="20"/>
          <w:lang w:val="sr-Cyrl-CS"/>
        </w:rPr>
        <w:t xml:space="preserve">“, </w:t>
      </w:r>
      <w:r>
        <w:rPr>
          <w:rFonts w:cs="Arial"/>
          <w:sz w:val="20"/>
          <w:szCs w:val="20"/>
          <w:lang w:val="sr-Cyrl-CS"/>
        </w:rPr>
        <w:t>broj</w:t>
      </w:r>
      <w:r w:rsidR="00671568" w:rsidRPr="00FB5F39">
        <w:rPr>
          <w:rFonts w:cs="Arial"/>
          <w:sz w:val="20"/>
          <w:szCs w:val="20"/>
          <w:lang w:val="sr-Cyrl-CS"/>
        </w:rPr>
        <w:t xml:space="preserve"> 7/17) </w:t>
      </w:r>
      <w:r>
        <w:rPr>
          <w:rFonts w:cs="Arial"/>
          <w:sz w:val="20"/>
          <w:szCs w:val="20"/>
          <w:lang w:val="sr-Cyrl-CS"/>
        </w:rPr>
        <w:t>i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člana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 w:rsidR="00671568" w:rsidRPr="00FB5F39">
        <w:rPr>
          <w:rFonts w:cs="Arial"/>
          <w:sz w:val="20"/>
          <w:szCs w:val="20"/>
          <w:lang w:val="sr-Latn-BA"/>
        </w:rPr>
        <w:t xml:space="preserve">8. </w:t>
      </w:r>
      <w:r>
        <w:rPr>
          <w:rFonts w:cs="Arial"/>
          <w:sz w:val="20"/>
          <w:szCs w:val="20"/>
        </w:rPr>
        <w:t>i</w:t>
      </w:r>
      <w:r w:rsidR="00671568" w:rsidRPr="00FB5F39">
        <w:rPr>
          <w:rFonts w:cs="Arial"/>
          <w:sz w:val="20"/>
          <w:szCs w:val="20"/>
        </w:rPr>
        <w:t xml:space="preserve"> </w:t>
      </w:r>
      <w:r w:rsidR="00671568" w:rsidRPr="00FB5F39">
        <w:rPr>
          <w:rFonts w:cs="Arial"/>
          <w:sz w:val="20"/>
          <w:szCs w:val="20"/>
          <w:lang w:val="sr-Cyrl-CS"/>
        </w:rPr>
        <w:t xml:space="preserve">10. </w:t>
      </w:r>
      <w:r>
        <w:rPr>
          <w:rFonts w:cs="Arial"/>
          <w:sz w:val="20"/>
          <w:szCs w:val="20"/>
          <w:lang w:val="sr-Cyrl-CS"/>
        </w:rPr>
        <w:t>Odluke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izvršenju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budžeta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opštine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Ugljevik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za</w:t>
      </w:r>
      <w:r w:rsidR="00671568" w:rsidRPr="00FB5F39">
        <w:rPr>
          <w:rFonts w:cs="Arial"/>
          <w:sz w:val="20"/>
          <w:szCs w:val="20"/>
          <w:lang w:val="sr-Cyrl-CS"/>
        </w:rPr>
        <w:t xml:space="preserve"> 2023. </w:t>
      </w:r>
      <w:r>
        <w:rPr>
          <w:rFonts w:cs="Arial"/>
          <w:sz w:val="20"/>
          <w:szCs w:val="20"/>
          <w:lang w:val="sr-Cyrl-CS"/>
        </w:rPr>
        <w:t>godinu</w:t>
      </w:r>
      <w:r w:rsidR="00671568" w:rsidRPr="00FB5F39">
        <w:rPr>
          <w:rFonts w:cs="Arial"/>
          <w:sz w:val="20"/>
          <w:szCs w:val="20"/>
          <w:lang w:val="sr-Cyrl-CS"/>
        </w:rPr>
        <w:t xml:space="preserve">, </w:t>
      </w:r>
      <w:r>
        <w:rPr>
          <w:rFonts w:cs="Arial"/>
          <w:sz w:val="20"/>
          <w:szCs w:val="20"/>
          <w:lang w:val="sr-Cyrl-CS"/>
        </w:rPr>
        <w:t>Načelnik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opštine</w:t>
      </w:r>
      <w:r w:rsidR="00671568" w:rsidRPr="00FB5F39">
        <w:rPr>
          <w:rFonts w:cs="Arial"/>
          <w:sz w:val="20"/>
          <w:szCs w:val="20"/>
          <w:lang w:val="sr-Cyrl-CS"/>
        </w:rPr>
        <w:t xml:space="preserve">  </w:t>
      </w:r>
      <w:r>
        <w:rPr>
          <w:rFonts w:cs="Arial"/>
          <w:sz w:val="20"/>
          <w:szCs w:val="20"/>
          <w:lang w:val="sr-Cyrl-CS"/>
        </w:rPr>
        <w:t>Ugljevik</w:t>
      </w:r>
      <w:r w:rsidR="00671568" w:rsidRPr="00FB5F39">
        <w:rPr>
          <w:rFonts w:cs="Arial"/>
          <w:sz w:val="20"/>
          <w:szCs w:val="20"/>
          <w:lang w:val="sr-Cyrl-CS"/>
        </w:rPr>
        <w:t xml:space="preserve">, </w:t>
      </w:r>
      <w:r>
        <w:rPr>
          <w:rFonts w:cs="Arial"/>
          <w:sz w:val="20"/>
          <w:szCs w:val="20"/>
          <w:lang w:val="sr-Cyrl-CS"/>
        </w:rPr>
        <w:t>donosi</w:t>
      </w:r>
      <w:r w:rsidR="00671568" w:rsidRPr="00FB5F39">
        <w:rPr>
          <w:rFonts w:cs="Arial"/>
          <w:sz w:val="20"/>
          <w:szCs w:val="20"/>
          <w:lang w:val="sr-Cyrl-CS"/>
        </w:rPr>
        <w:t>:</w:t>
      </w:r>
    </w:p>
    <w:p w:rsidR="00671568" w:rsidRPr="00FB5F39" w:rsidRDefault="00671568" w:rsidP="00671568">
      <w:pPr>
        <w:ind w:right="12"/>
        <w:rPr>
          <w:rFonts w:cs="Arial"/>
          <w:sz w:val="20"/>
          <w:szCs w:val="20"/>
        </w:rPr>
      </w:pPr>
    </w:p>
    <w:p w:rsidR="00671568" w:rsidRPr="00FB5F39" w:rsidRDefault="009A2F50" w:rsidP="00671568">
      <w:pPr>
        <w:ind w:right="12"/>
        <w:jc w:val="center"/>
        <w:rPr>
          <w:rFonts w:cs="Arial"/>
          <w:sz w:val="20"/>
          <w:szCs w:val="20"/>
          <w:lang w:val="sr-Cyrl-CS"/>
        </w:rPr>
      </w:pPr>
      <w:r>
        <w:rPr>
          <w:rFonts w:cs="Arial"/>
          <w:sz w:val="20"/>
          <w:szCs w:val="20"/>
          <w:lang w:val="sr-Cyrl-CS"/>
        </w:rPr>
        <w:t>R J E Š E NJ E</w:t>
      </w:r>
    </w:p>
    <w:p w:rsidR="00671568" w:rsidRPr="00FB5F39" w:rsidRDefault="00671568" w:rsidP="00671568">
      <w:pPr>
        <w:ind w:right="12"/>
        <w:jc w:val="center"/>
        <w:rPr>
          <w:rFonts w:cs="Arial"/>
          <w:sz w:val="20"/>
          <w:szCs w:val="20"/>
          <w:lang w:val="sr-Cyrl-RS"/>
        </w:rPr>
      </w:pPr>
      <w:r w:rsidRPr="00FB5F39">
        <w:rPr>
          <w:rFonts w:cs="Arial"/>
          <w:sz w:val="20"/>
          <w:szCs w:val="20"/>
        </w:rPr>
        <w:t>I</w:t>
      </w:r>
    </w:p>
    <w:p w:rsidR="00671568" w:rsidRPr="00FB5F39" w:rsidRDefault="00671568" w:rsidP="00DC36DA">
      <w:pPr>
        <w:ind w:right="12" w:firstLine="0"/>
        <w:rPr>
          <w:rFonts w:cs="Arial"/>
          <w:sz w:val="20"/>
          <w:szCs w:val="20"/>
          <w:lang w:val="sr-Cyrl-RS"/>
        </w:rPr>
      </w:pPr>
      <w:r w:rsidRPr="00FB5F39">
        <w:rPr>
          <w:rFonts w:cs="Arial"/>
          <w:sz w:val="20"/>
          <w:szCs w:val="20"/>
        </w:rPr>
        <w:t>O</w:t>
      </w:r>
      <w:r w:rsidR="009A2F50">
        <w:rPr>
          <w:rFonts w:cs="Arial"/>
          <w:sz w:val="20"/>
          <w:szCs w:val="20"/>
        </w:rPr>
        <w:t>dobrava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budžetskom</w:t>
      </w:r>
      <w:r w:rsidRPr="00FB5F39">
        <w:rPr>
          <w:rFonts w:cs="Arial"/>
          <w:sz w:val="20"/>
          <w:szCs w:val="20"/>
        </w:rPr>
        <w:t xml:space="preserve">  </w:t>
      </w:r>
      <w:r w:rsidR="009A2F50">
        <w:rPr>
          <w:rFonts w:cs="Arial"/>
          <w:sz w:val="20"/>
          <w:szCs w:val="20"/>
        </w:rPr>
        <w:t>korisniku</w:t>
      </w:r>
      <w:r w:rsidRPr="00FB5F39">
        <w:rPr>
          <w:rFonts w:cs="Arial"/>
          <w:sz w:val="20"/>
          <w:szCs w:val="20"/>
        </w:rPr>
        <w:t xml:space="preserve"> </w:t>
      </w:r>
      <w:r w:rsidRPr="00FB5F39">
        <w:rPr>
          <w:rFonts w:cs="Arial"/>
          <w:sz w:val="20"/>
          <w:szCs w:val="20"/>
          <w:lang w:val="sr-Latn-BA"/>
        </w:rPr>
        <w:t xml:space="preserve"> </w:t>
      </w:r>
      <w:r w:rsidR="009A2F50">
        <w:rPr>
          <w:rFonts w:cs="Arial"/>
          <w:sz w:val="20"/>
          <w:szCs w:val="20"/>
        </w:rPr>
        <w:t>JU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SRC</w:t>
      </w:r>
      <w:r w:rsidRPr="00FB5F39">
        <w:rPr>
          <w:rFonts w:cs="Arial"/>
          <w:sz w:val="20"/>
          <w:szCs w:val="20"/>
        </w:rPr>
        <w:t xml:space="preserve"> ''</w:t>
      </w:r>
      <w:r w:rsidR="009A2F50">
        <w:rPr>
          <w:rFonts w:cs="Arial"/>
          <w:sz w:val="20"/>
          <w:szCs w:val="20"/>
        </w:rPr>
        <w:t>Rudar</w:t>
      </w:r>
      <w:r w:rsidRPr="00FB5F39">
        <w:rPr>
          <w:rFonts w:cs="Arial"/>
          <w:sz w:val="20"/>
          <w:szCs w:val="20"/>
        </w:rPr>
        <w:t xml:space="preserve">'' </w:t>
      </w:r>
      <w:r w:rsidR="009A2F50">
        <w:rPr>
          <w:rFonts w:cs="Arial"/>
          <w:sz w:val="20"/>
          <w:szCs w:val="20"/>
        </w:rPr>
        <w:t>Ugljevik</w:t>
      </w:r>
      <w:r w:rsidRPr="00FB5F39">
        <w:rPr>
          <w:rFonts w:cs="Arial"/>
          <w:sz w:val="20"/>
          <w:szCs w:val="20"/>
        </w:rPr>
        <w:t xml:space="preserve">, </w:t>
      </w:r>
      <w:r w:rsidR="009A2F50">
        <w:rPr>
          <w:rFonts w:cs="Arial"/>
          <w:sz w:val="20"/>
          <w:szCs w:val="20"/>
        </w:rPr>
        <w:t>da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mjesecu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  <w:lang w:val="sr-Cyrl-RS"/>
        </w:rPr>
        <w:t>DECEMBRU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može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izvršiti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realokacija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budžetskih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sredstava</w:t>
      </w:r>
      <w:r w:rsidRPr="00FB5F39">
        <w:rPr>
          <w:rFonts w:cs="Arial"/>
          <w:sz w:val="20"/>
          <w:szCs w:val="20"/>
        </w:rPr>
        <w:t>:</w:t>
      </w:r>
    </w:p>
    <w:p w:rsidR="00671568" w:rsidRPr="00FB5F39" w:rsidRDefault="00671568" w:rsidP="00671568">
      <w:pPr>
        <w:ind w:right="12"/>
        <w:rPr>
          <w:rFonts w:cs="Arial"/>
          <w:sz w:val="20"/>
          <w:szCs w:val="20"/>
          <w:lang w:val="sr-Cyrl-RS"/>
        </w:rPr>
      </w:pPr>
    </w:p>
    <w:p w:rsidR="00671568" w:rsidRPr="00FB5F39" w:rsidRDefault="009A2F50" w:rsidP="00DC36DA">
      <w:pPr>
        <w:ind w:right="12" w:firstLine="0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Sa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pozicije</w:t>
      </w:r>
      <w:r w:rsidR="00671568" w:rsidRPr="00FB5F39">
        <w:rPr>
          <w:rFonts w:cs="Arial"/>
          <w:sz w:val="20"/>
          <w:szCs w:val="20"/>
        </w:rPr>
        <w:t>:</w:t>
      </w:r>
    </w:p>
    <w:p w:rsidR="00671568" w:rsidRPr="00FB5F39" w:rsidRDefault="00671568" w:rsidP="00DC36DA">
      <w:pPr>
        <w:ind w:right="12" w:firstLine="0"/>
        <w:jc w:val="left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>-411200</w:t>
      </w:r>
      <w:r w:rsidR="00001355">
        <w:rPr>
          <w:rFonts w:cs="Arial"/>
          <w:sz w:val="20"/>
          <w:szCs w:val="20"/>
        </w:rPr>
        <w:t>-</w:t>
      </w:r>
      <w:r w:rsidR="009A2F50">
        <w:rPr>
          <w:rFonts w:cs="Arial"/>
          <w:sz w:val="20"/>
          <w:szCs w:val="20"/>
        </w:rPr>
        <w:t>Rashodi</w:t>
      </w:r>
      <w:r w:rsidR="00001355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</w:t>
      </w:r>
      <w:r w:rsidR="00001355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nakn</w:t>
      </w:r>
      <w:r w:rsidR="00001355">
        <w:rPr>
          <w:rFonts w:cs="Arial"/>
          <w:sz w:val="20"/>
          <w:szCs w:val="20"/>
        </w:rPr>
        <w:t>.</w:t>
      </w:r>
      <w:r w:rsidR="009A2F50">
        <w:rPr>
          <w:rFonts w:cs="Arial"/>
          <w:sz w:val="20"/>
          <w:szCs w:val="20"/>
        </w:rPr>
        <w:t>zaposlenih</w:t>
      </w:r>
      <w:r w:rsidR="00001355">
        <w:rPr>
          <w:rFonts w:cs="Arial"/>
          <w:sz w:val="20"/>
          <w:szCs w:val="20"/>
        </w:rPr>
        <w:t>....</w:t>
      </w:r>
      <w:r w:rsidRPr="00FB5F39">
        <w:rPr>
          <w:rFonts w:cs="Arial"/>
          <w:sz w:val="20"/>
          <w:szCs w:val="20"/>
        </w:rPr>
        <w:t>...527,00</w:t>
      </w:r>
      <w:r w:rsidR="009A2F50">
        <w:rPr>
          <w:rFonts w:cs="Arial"/>
          <w:sz w:val="20"/>
          <w:szCs w:val="20"/>
        </w:rPr>
        <w:t>KM</w:t>
      </w:r>
    </w:p>
    <w:p w:rsidR="00671568" w:rsidRPr="00FB5F39" w:rsidRDefault="00671568" w:rsidP="00DC36DA">
      <w:pPr>
        <w:ind w:right="12" w:firstLine="0"/>
        <w:jc w:val="left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>-41130</w:t>
      </w:r>
      <w:r w:rsidR="00001355">
        <w:rPr>
          <w:rFonts w:cs="Arial"/>
          <w:sz w:val="20"/>
          <w:szCs w:val="20"/>
        </w:rPr>
        <w:t>0-</w:t>
      </w:r>
      <w:r w:rsidR="009A2F50">
        <w:rPr>
          <w:rFonts w:cs="Arial"/>
          <w:sz w:val="20"/>
          <w:szCs w:val="20"/>
        </w:rPr>
        <w:t>Rashodi</w:t>
      </w:r>
      <w:r w:rsidR="00001355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</w:t>
      </w:r>
      <w:r w:rsidR="00001355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vrijeme</w:t>
      </w:r>
      <w:r w:rsidR="00001355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bolovanja</w:t>
      </w:r>
      <w:r w:rsidR="00001355">
        <w:rPr>
          <w:rFonts w:cs="Arial"/>
          <w:sz w:val="20"/>
          <w:szCs w:val="20"/>
        </w:rPr>
        <w:t>..</w:t>
      </w:r>
      <w:r w:rsidRPr="00FB5F39">
        <w:rPr>
          <w:rFonts w:cs="Arial"/>
          <w:sz w:val="20"/>
          <w:szCs w:val="20"/>
        </w:rPr>
        <w:t>.....72,00</w:t>
      </w:r>
      <w:r w:rsidR="009A2F50">
        <w:rPr>
          <w:rFonts w:cs="Arial"/>
          <w:sz w:val="20"/>
          <w:szCs w:val="20"/>
        </w:rPr>
        <w:t>KM</w:t>
      </w:r>
    </w:p>
    <w:p w:rsidR="00671568" w:rsidRPr="00FB5F39" w:rsidRDefault="00671568" w:rsidP="00DC36DA">
      <w:pPr>
        <w:ind w:right="12" w:firstLine="0"/>
        <w:jc w:val="left"/>
        <w:rPr>
          <w:rFonts w:cs="Arial"/>
          <w:sz w:val="20"/>
          <w:szCs w:val="20"/>
        </w:rPr>
      </w:pPr>
    </w:p>
    <w:p w:rsidR="00671568" w:rsidRPr="00FB5F39" w:rsidRDefault="009A2F50" w:rsidP="00DC36DA">
      <w:pPr>
        <w:ind w:right="12" w:firstLine="0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Na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poziciju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JU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SRC</w:t>
      </w:r>
      <w:r w:rsidR="00671568" w:rsidRPr="00FB5F39">
        <w:rPr>
          <w:rFonts w:cs="Arial"/>
          <w:sz w:val="20"/>
          <w:szCs w:val="20"/>
        </w:rPr>
        <w:t xml:space="preserve"> „</w:t>
      </w:r>
      <w:r>
        <w:rPr>
          <w:rFonts w:cs="Arial"/>
          <w:sz w:val="20"/>
          <w:szCs w:val="20"/>
        </w:rPr>
        <w:t>Rudar</w:t>
      </w:r>
      <w:r w:rsidR="00671568" w:rsidRPr="00FB5F39">
        <w:rPr>
          <w:rFonts w:cs="Arial"/>
          <w:sz w:val="20"/>
          <w:szCs w:val="20"/>
        </w:rPr>
        <w:t xml:space="preserve">“: </w:t>
      </w:r>
    </w:p>
    <w:p w:rsidR="00671568" w:rsidRPr="00FB5F39" w:rsidRDefault="00671568" w:rsidP="00DC36DA">
      <w:pPr>
        <w:ind w:right="12" w:firstLine="0"/>
        <w:jc w:val="left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>-411100-</w:t>
      </w:r>
      <w:r w:rsidR="009A2F50">
        <w:rPr>
          <w:rFonts w:cs="Arial"/>
          <w:sz w:val="20"/>
          <w:szCs w:val="20"/>
        </w:rPr>
        <w:t>Rashodi</w:t>
      </w:r>
      <w:r w:rsidR="00001355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</w:t>
      </w:r>
      <w:r w:rsidR="00001355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bruto</w:t>
      </w:r>
      <w:r w:rsidR="00001355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plate</w:t>
      </w:r>
      <w:r w:rsidR="00001355">
        <w:rPr>
          <w:rFonts w:cs="Arial"/>
          <w:sz w:val="20"/>
          <w:szCs w:val="20"/>
        </w:rPr>
        <w:t>..........</w:t>
      </w:r>
      <w:r w:rsidRPr="00FB5F39">
        <w:rPr>
          <w:rFonts w:cs="Arial"/>
          <w:sz w:val="20"/>
          <w:szCs w:val="20"/>
        </w:rPr>
        <w:t>.....599,00</w:t>
      </w:r>
      <w:r w:rsidR="009A2F50">
        <w:rPr>
          <w:rFonts w:cs="Arial"/>
          <w:sz w:val="20"/>
          <w:szCs w:val="20"/>
        </w:rPr>
        <w:t>KM</w:t>
      </w:r>
    </w:p>
    <w:p w:rsidR="00671568" w:rsidRPr="00FB5F39" w:rsidRDefault="00671568" w:rsidP="00671568">
      <w:pPr>
        <w:ind w:right="12"/>
        <w:jc w:val="center"/>
        <w:rPr>
          <w:rFonts w:cs="Arial"/>
          <w:sz w:val="20"/>
          <w:szCs w:val="20"/>
          <w:lang w:val="sr-Latn-BA"/>
        </w:rPr>
      </w:pPr>
    </w:p>
    <w:p w:rsidR="00671568" w:rsidRPr="00FB5F39" w:rsidRDefault="009A2F50" w:rsidP="00DC36DA">
      <w:pPr>
        <w:ind w:right="12"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Nalaže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se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službi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budžeta</w:t>
      </w:r>
      <w:r w:rsidR="00671568" w:rsidRPr="00FB5F39"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>tj</w:t>
      </w:r>
      <w:r w:rsidR="00671568" w:rsidRPr="00FB5F39">
        <w:rPr>
          <w:rFonts w:cs="Arial"/>
          <w:sz w:val="20"/>
          <w:szCs w:val="20"/>
        </w:rPr>
        <w:t>.</w:t>
      </w:r>
      <w:r>
        <w:rPr>
          <w:rFonts w:cs="Arial"/>
          <w:sz w:val="20"/>
          <w:szCs w:val="20"/>
        </w:rPr>
        <w:t>službeniku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zaduženom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za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unos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operativnog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budžeta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da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može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na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osnovu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ovog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Rješenja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izvršiti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unos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iste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pozicije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tački</w:t>
      </w:r>
      <w:r w:rsidR="00671568" w:rsidRPr="00FB5F39">
        <w:rPr>
          <w:rFonts w:cs="Arial"/>
          <w:sz w:val="20"/>
          <w:szCs w:val="20"/>
        </w:rPr>
        <w:t xml:space="preserve"> 1 </w:t>
      </w:r>
      <w:r>
        <w:rPr>
          <w:rFonts w:cs="Arial"/>
          <w:sz w:val="20"/>
          <w:szCs w:val="20"/>
        </w:rPr>
        <w:t>ovog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Rješenja</w:t>
      </w:r>
      <w:r w:rsidR="00671568" w:rsidRPr="00FB5F39">
        <w:rPr>
          <w:rFonts w:cs="Arial"/>
          <w:sz w:val="20"/>
          <w:szCs w:val="20"/>
        </w:rPr>
        <w:t>.</w:t>
      </w:r>
    </w:p>
    <w:p w:rsidR="00671568" w:rsidRPr="00FB5F39" w:rsidRDefault="00671568" w:rsidP="00671568">
      <w:pPr>
        <w:ind w:right="12"/>
        <w:jc w:val="center"/>
        <w:rPr>
          <w:rStyle w:val="Emphasis"/>
          <w:rFonts w:cs="Arial"/>
          <w:i w:val="0"/>
          <w:sz w:val="20"/>
          <w:szCs w:val="20"/>
        </w:rPr>
      </w:pPr>
      <w:r w:rsidRPr="00FB5F39">
        <w:rPr>
          <w:rStyle w:val="Emphasis"/>
          <w:rFonts w:cs="Arial"/>
          <w:i w:val="0"/>
          <w:sz w:val="20"/>
          <w:szCs w:val="20"/>
        </w:rPr>
        <w:t>III</w:t>
      </w:r>
    </w:p>
    <w:p w:rsidR="00671568" w:rsidRPr="00FB5F39" w:rsidRDefault="00671568" w:rsidP="00DC36DA">
      <w:pPr>
        <w:ind w:right="12" w:firstLine="0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ab/>
      </w:r>
      <w:r w:rsidR="009A2F50">
        <w:rPr>
          <w:rFonts w:cs="Arial"/>
          <w:sz w:val="20"/>
          <w:szCs w:val="20"/>
        </w:rPr>
        <w:t>Ovo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Rješenje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stupa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na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snagu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danom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donošenja</w:t>
      </w:r>
      <w:r w:rsidRPr="00FB5F39">
        <w:rPr>
          <w:rFonts w:cs="Arial"/>
          <w:sz w:val="20"/>
          <w:szCs w:val="20"/>
        </w:rPr>
        <w:t xml:space="preserve">, </w:t>
      </w:r>
      <w:r w:rsidR="009A2F50">
        <w:rPr>
          <w:rFonts w:cs="Arial"/>
          <w:sz w:val="20"/>
          <w:szCs w:val="20"/>
        </w:rPr>
        <w:t>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isto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će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objaviti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</w:t>
      </w:r>
      <w:r w:rsidRPr="00FB5F39">
        <w:rPr>
          <w:rFonts w:cs="Arial"/>
          <w:sz w:val="20"/>
          <w:szCs w:val="20"/>
        </w:rPr>
        <w:t xml:space="preserve"> „</w:t>
      </w:r>
      <w:r w:rsidR="009A2F50">
        <w:rPr>
          <w:rFonts w:cs="Arial"/>
          <w:sz w:val="20"/>
          <w:szCs w:val="20"/>
        </w:rPr>
        <w:t>Službenom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biltenu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opštine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Ugljevik</w:t>
      </w:r>
      <w:r w:rsidRPr="00FB5F39">
        <w:rPr>
          <w:rFonts w:cs="Arial"/>
          <w:sz w:val="20"/>
          <w:szCs w:val="20"/>
        </w:rPr>
        <w:t xml:space="preserve">“. </w:t>
      </w:r>
    </w:p>
    <w:p w:rsidR="00671568" w:rsidRPr="00FB5F39" w:rsidRDefault="00671568" w:rsidP="00DC36DA">
      <w:pPr>
        <w:ind w:right="12" w:firstLine="0"/>
        <w:rPr>
          <w:rFonts w:cs="Arial"/>
          <w:sz w:val="20"/>
          <w:szCs w:val="20"/>
        </w:rPr>
      </w:pPr>
    </w:p>
    <w:p w:rsidR="00671568" w:rsidRPr="00DC36DA" w:rsidRDefault="009A2F50" w:rsidP="00DC36DA">
      <w:pPr>
        <w:ind w:right="12" w:firstLine="0"/>
        <w:jc w:val="left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REPUBLIKA</w:t>
      </w:r>
      <w:r w:rsidR="00671568" w:rsidRPr="00DC36DA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SRPSKA</w:t>
      </w:r>
    </w:p>
    <w:p w:rsidR="00671568" w:rsidRPr="00DC36DA" w:rsidRDefault="009A2F50" w:rsidP="00DC36DA">
      <w:pPr>
        <w:ind w:right="12" w:firstLine="0"/>
        <w:jc w:val="left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OPŠTINA</w:t>
      </w:r>
      <w:r w:rsidR="00671568" w:rsidRPr="00DC36DA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UGLjEVIK</w:t>
      </w:r>
      <w:r w:rsidR="00671568" w:rsidRPr="00DC36DA">
        <w:rPr>
          <w:rFonts w:cs="Arial"/>
          <w:sz w:val="18"/>
          <w:szCs w:val="18"/>
          <w:lang w:val="sr-Cyrl-CS"/>
        </w:rPr>
        <w:t xml:space="preserve">                                    </w:t>
      </w:r>
    </w:p>
    <w:p w:rsidR="00671568" w:rsidRPr="00DC36DA" w:rsidRDefault="009A2F50" w:rsidP="00DC36DA">
      <w:pPr>
        <w:ind w:right="12" w:firstLine="0"/>
        <w:jc w:val="left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NAČELNIK</w:t>
      </w:r>
      <w:r w:rsidR="00671568" w:rsidRPr="00DC36DA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OPŠTINE</w:t>
      </w:r>
      <w:r w:rsidR="00671568" w:rsidRPr="00DC36DA">
        <w:rPr>
          <w:rFonts w:cs="Arial"/>
          <w:sz w:val="18"/>
          <w:szCs w:val="18"/>
          <w:lang w:val="sr-Cyrl-CS"/>
        </w:rPr>
        <w:t xml:space="preserve">                                                                                                                </w:t>
      </w:r>
    </w:p>
    <w:p w:rsidR="00671568" w:rsidRPr="00DC36DA" w:rsidRDefault="009A2F50" w:rsidP="00DC36DA">
      <w:pPr>
        <w:ind w:right="12" w:firstLine="0"/>
        <w:jc w:val="left"/>
        <w:rPr>
          <w:rFonts w:cs="Arial"/>
          <w:sz w:val="18"/>
          <w:szCs w:val="18"/>
          <w:lang w:val="sr-Latn-BA"/>
        </w:rPr>
      </w:pPr>
      <w:r>
        <w:rPr>
          <w:rFonts w:cs="Arial"/>
          <w:sz w:val="18"/>
          <w:szCs w:val="18"/>
          <w:lang w:val="sr-Cyrl-CS"/>
        </w:rPr>
        <w:t>Broj</w:t>
      </w:r>
      <w:r w:rsidR="00671568" w:rsidRPr="00DC36DA">
        <w:rPr>
          <w:rFonts w:cs="Arial"/>
          <w:sz w:val="18"/>
          <w:szCs w:val="18"/>
          <w:lang w:val="sr-Cyrl-CS"/>
        </w:rPr>
        <w:t xml:space="preserve">: 02/4-40-62 /24      </w:t>
      </w:r>
      <w:r w:rsidR="00671568" w:rsidRPr="00DC36DA">
        <w:rPr>
          <w:rFonts w:cs="Arial"/>
          <w:sz w:val="18"/>
          <w:szCs w:val="18"/>
        </w:rPr>
        <w:t xml:space="preserve">  </w:t>
      </w:r>
      <w:r w:rsidR="00DC36DA">
        <w:rPr>
          <w:rFonts w:cs="Arial"/>
          <w:sz w:val="18"/>
          <w:szCs w:val="18"/>
          <w:lang w:val="sr-Cyrl-CS"/>
        </w:rPr>
        <w:t xml:space="preserve">             </w:t>
      </w:r>
      <w:r>
        <w:rPr>
          <w:rFonts w:cs="Arial"/>
          <w:sz w:val="18"/>
          <w:szCs w:val="18"/>
          <w:lang w:val="sr-Cyrl-CS"/>
        </w:rPr>
        <w:t>NAČELNIK</w:t>
      </w:r>
      <w:r w:rsidR="00671568" w:rsidRPr="00DC36DA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OPŠTINE</w:t>
      </w:r>
      <w:r w:rsidR="00671568" w:rsidRPr="00DC36DA">
        <w:rPr>
          <w:rFonts w:cs="Arial"/>
          <w:sz w:val="18"/>
          <w:szCs w:val="18"/>
          <w:lang w:val="sr-Cyrl-CS"/>
        </w:rPr>
        <w:t xml:space="preserve">                               </w:t>
      </w:r>
    </w:p>
    <w:p w:rsidR="00671568" w:rsidRPr="00DC36DA" w:rsidRDefault="009A2F50" w:rsidP="00DC36DA">
      <w:pPr>
        <w:pBdr>
          <w:bottom w:val="single" w:sz="6" w:space="1" w:color="auto"/>
        </w:pBdr>
        <w:ind w:right="12" w:firstLine="0"/>
        <w:jc w:val="left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Datum</w:t>
      </w:r>
      <w:r w:rsidR="00671568" w:rsidRPr="00DC36DA">
        <w:rPr>
          <w:rFonts w:cs="Arial"/>
          <w:sz w:val="18"/>
          <w:szCs w:val="18"/>
          <w:lang w:val="sr-Cyrl-CS"/>
        </w:rPr>
        <w:t>:22.01.2024</w:t>
      </w:r>
      <w:r w:rsidR="00671568" w:rsidRPr="00DC36DA">
        <w:rPr>
          <w:rFonts w:cs="Arial"/>
          <w:sz w:val="18"/>
          <w:szCs w:val="18"/>
        </w:rPr>
        <w:t>.</w:t>
      </w:r>
      <w:r>
        <w:rPr>
          <w:rFonts w:cs="Arial"/>
          <w:sz w:val="18"/>
          <w:szCs w:val="18"/>
          <w:lang w:val="sr-Cyrl-CS"/>
        </w:rPr>
        <w:t>god</w:t>
      </w:r>
      <w:r w:rsidR="00671568" w:rsidRPr="00DC36DA">
        <w:rPr>
          <w:rFonts w:cs="Arial"/>
          <w:sz w:val="18"/>
          <w:szCs w:val="18"/>
          <w:lang w:val="sr-Cyrl-CS"/>
        </w:rPr>
        <w:t xml:space="preserve">                  </w:t>
      </w:r>
      <w:r>
        <w:rPr>
          <w:rFonts w:cs="Arial"/>
          <w:sz w:val="18"/>
          <w:szCs w:val="18"/>
          <w:lang w:val="sr-Cyrl-CS"/>
        </w:rPr>
        <w:t>Vasilije</w:t>
      </w:r>
      <w:r w:rsidR="00671568" w:rsidRPr="00DC36DA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Perić</w:t>
      </w:r>
      <w:r w:rsidR="00671568" w:rsidRPr="00DC36DA">
        <w:rPr>
          <w:rFonts w:cs="Arial"/>
          <w:sz w:val="18"/>
          <w:szCs w:val="18"/>
          <w:lang w:val="sr-Cyrl-CS"/>
        </w:rPr>
        <w:t xml:space="preserve">, </w:t>
      </w:r>
      <w:r>
        <w:rPr>
          <w:rFonts w:cs="Arial"/>
          <w:sz w:val="18"/>
          <w:szCs w:val="18"/>
          <w:lang w:val="sr-Cyrl-CS"/>
        </w:rPr>
        <w:t>dipl</w:t>
      </w:r>
      <w:r w:rsidR="00671568" w:rsidRPr="00DC36DA">
        <w:rPr>
          <w:rFonts w:cs="Arial"/>
          <w:sz w:val="18"/>
          <w:szCs w:val="18"/>
          <w:lang w:val="sr-Cyrl-CS"/>
        </w:rPr>
        <w:t>.</w:t>
      </w:r>
      <w:r>
        <w:rPr>
          <w:rFonts w:cs="Arial"/>
          <w:sz w:val="18"/>
          <w:szCs w:val="18"/>
          <w:lang w:val="sr-Cyrl-CS"/>
        </w:rPr>
        <w:t>ek</w:t>
      </w:r>
      <w:r w:rsidR="00671568" w:rsidRPr="00DC36DA">
        <w:rPr>
          <w:rFonts w:cs="Arial"/>
          <w:sz w:val="18"/>
          <w:szCs w:val="18"/>
          <w:lang w:val="sr-Cyrl-CS"/>
        </w:rPr>
        <w:t>.</w:t>
      </w:r>
    </w:p>
    <w:p w:rsidR="00DC36DA" w:rsidRDefault="00DC36DA" w:rsidP="00DC36DA">
      <w:pPr>
        <w:spacing w:line="276" w:lineRule="auto"/>
        <w:ind w:right="12" w:firstLine="0"/>
        <w:rPr>
          <w:rFonts w:cs="Arial"/>
          <w:sz w:val="20"/>
          <w:szCs w:val="20"/>
          <w:lang w:val="sr-Cyrl-CS"/>
        </w:rPr>
      </w:pPr>
    </w:p>
    <w:p w:rsidR="00671568" w:rsidRPr="00FB5F39" w:rsidRDefault="009A2F50" w:rsidP="00DC36DA">
      <w:pPr>
        <w:spacing w:line="276" w:lineRule="auto"/>
        <w:ind w:right="12" w:firstLine="0"/>
        <w:rPr>
          <w:rFonts w:cs="Arial"/>
          <w:sz w:val="20"/>
          <w:szCs w:val="20"/>
          <w:lang w:val="sr-Cyrl-CS"/>
        </w:rPr>
      </w:pPr>
      <w:r>
        <w:rPr>
          <w:rFonts w:cs="Arial"/>
          <w:sz w:val="20"/>
          <w:szCs w:val="20"/>
          <w:lang w:val="sr-Cyrl-CS"/>
        </w:rPr>
        <w:t>Na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osnovu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člana</w:t>
      </w:r>
      <w:r w:rsidR="00671568" w:rsidRPr="00FB5F39">
        <w:rPr>
          <w:rFonts w:cs="Arial"/>
          <w:sz w:val="20"/>
          <w:szCs w:val="20"/>
          <w:lang w:val="sr-Cyrl-CS"/>
        </w:rPr>
        <w:t xml:space="preserve"> 59. </w:t>
      </w:r>
      <w:r>
        <w:rPr>
          <w:rFonts w:cs="Arial"/>
          <w:sz w:val="20"/>
          <w:szCs w:val="20"/>
          <w:lang w:val="sr-Cyrl-CS"/>
        </w:rPr>
        <w:t>Zakona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lokalnoj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samoupravi</w:t>
      </w:r>
      <w:r w:rsidR="00671568" w:rsidRPr="00FB5F39">
        <w:rPr>
          <w:rFonts w:cs="Arial"/>
          <w:sz w:val="20"/>
          <w:szCs w:val="20"/>
          <w:lang w:val="sr-Cyrl-CS"/>
        </w:rPr>
        <w:t xml:space="preserve"> („</w:t>
      </w:r>
      <w:r>
        <w:rPr>
          <w:rFonts w:cs="Arial"/>
          <w:sz w:val="20"/>
          <w:szCs w:val="20"/>
          <w:lang w:val="sr-Cyrl-CS"/>
        </w:rPr>
        <w:t>Službeni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glasnik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Republike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Srpske</w:t>
      </w:r>
      <w:r w:rsidR="00671568" w:rsidRPr="00FB5F39">
        <w:rPr>
          <w:rFonts w:cs="Arial"/>
          <w:sz w:val="20"/>
          <w:szCs w:val="20"/>
          <w:lang w:val="sr-Cyrl-CS"/>
        </w:rPr>
        <w:t xml:space="preserve">“, </w:t>
      </w:r>
      <w:r>
        <w:rPr>
          <w:rFonts w:cs="Arial"/>
          <w:sz w:val="20"/>
          <w:szCs w:val="20"/>
          <w:lang w:val="sr-Cyrl-CS"/>
        </w:rPr>
        <w:t>broj</w:t>
      </w:r>
      <w:r w:rsidR="00671568" w:rsidRPr="00FB5F39">
        <w:rPr>
          <w:rFonts w:cs="Arial"/>
          <w:sz w:val="20"/>
          <w:szCs w:val="20"/>
          <w:lang w:val="sr-Cyrl-CS"/>
        </w:rPr>
        <w:t xml:space="preserve"> 97/16) </w:t>
      </w:r>
      <w:r>
        <w:rPr>
          <w:rFonts w:cs="Arial"/>
          <w:sz w:val="20"/>
          <w:szCs w:val="20"/>
          <w:lang w:val="sr-Cyrl-CS"/>
        </w:rPr>
        <w:t>i</w:t>
      </w:r>
      <w:r w:rsidR="00671568" w:rsidRPr="00FB5F39">
        <w:rPr>
          <w:rFonts w:cs="Arial"/>
          <w:sz w:val="20"/>
          <w:szCs w:val="20"/>
          <w:lang w:val="sr-Cyrl-CS"/>
        </w:rPr>
        <w:t xml:space="preserve">  </w:t>
      </w:r>
      <w:r>
        <w:rPr>
          <w:rFonts w:cs="Arial"/>
          <w:sz w:val="20"/>
          <w:szCs w:val="20"/>
          <w:lang w:val="sr-Cyrl-CS"/>
        </w:rPr>
        <w:t>člana</w:t>
      </w:r>
      <w:r w:rsidR="00671568" w:rsidRPr="00FB5F39">
        <w:rPr>
          <w:rFonts w:cs="Arial"/>
          <w:sz w:val="20"/>
          <w:szCs w:val="20"/>
          <w:lang w:val="sr-Cyrl-CS"/>
        </w:rPr>
        <w:t xml:space="preserve"> 68. </w:t>
      </w:r>
      <w:r>
        <w:rPr>
          <w:rFonts w:cs="Arial"/>
          <w:sz w:val="20"/>
          <w:szCs w:val="20"/>
          <w:lang w:val="sr-Cyrl-CS"/>
        </w:rPr>
        <w:t>Statuta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opštine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Ugljevik</w:t>
      </w:r>
      <w:r w:rsidR="00671568" w:rsidRPr="00FB5F39">
        <w:rPr>
          <w:rFonts w:cs="Arial"/>
          <w:sz w:val="20"/>
          <w:szCs w:val="20"/>
          <w:lang w:val="sr-Cyrl-CS"/>
        </w:rPr>
        <w:t xml:space="preserve"> („</w:t>
      </w:r>
      <w:r>
        <w:rPr>
          <w:rFonts w:cs="Arial"/>
          <w:sz w:val="20"/>
          <w:szCs w:val="20"/>
          <w:lang w:val="sr-Cyrl-CS"/>
        </w:rPr>
        <w:t>Službeni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bilten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opštine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Ugljevik</w:t>
      </w:r>
      <w:r w:rsidR="00671568" w:rsidRPr="00FB5F39">
        <w:rPr>
          <w:rFonts w:cs="Arial"/>
          <w:sz w:val="20"/>
          <w:szCs w:val="20"/>
          <w:lang w:val="sr-Cyrl-CS"/>
        </w:rPr>
        <w:t xml:space="preserve">“, </w:t>
      </w:r>
      <w:r>
        <w:rPr>
          <w:rFonts w:cs="Arial"/>
          <w:sz w:val="20"/>
          <w:szCs w:val="20"/>
          <w:lang w:val="sr-Cyrl-CS"/>
        </w:rPr>
        <w:t>broj</w:t>
      </w:r>
      <w:r w:rsidR="00671568" w:rsidRPr="00FB5F39">
        <w:rPr>
          <w:rFonts w:cs="Arial"/>
          <w:sz w:val="20"/>
          <w:szCs w:val="20"/>
          <w:lang w:val="sr-Cyrl-CS"/>
        </w:rPr>
        <w:t xml:space="preserve"> 7/17) </w:t>
      </w:r>
      <w:r>
        <w:rPr>
          <w:rFonts w:cs="Arial"/>
          <w:sz w:val="20"/>
          <w:szCs w:val="20"/>
          <w:lang w:val="sr-Cyrl-CS"/>
        </w:rPr>
        <w:t>i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člana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 w:rsidR="00671568" w:rsidRPr="00FB5F39">
        <w:rPr>
          <w:rFonts w:cs="Arial"/>
          <w:sz w:val="20"/>
          <w:szCs w:val="20"/>
          <w:lang w:val="sr-Latn-BA"/>
        </w:rPr>
        <w:t xml:space="preserve">8. </w:t>
      </w:r>
      <w:r>
        <w:rPr>
          <w:rFonts w:cs="Arial"/>
          <w:sz w:val="20"/>
          <w:szCs w:val="20"/>
        </w:rPr>
        <w:t>i</w:t>
      </w:r>
      <w:r w:rsidR="00671568" w:rsidRPr="00FB5F39">
        <w:rPr>
          <w:rFonts w:cs="Arial"/>
          <w:sz w:val="20"/>
          <w:szCs w:val="20"/>
        </w:rPr>
        <w:t xml:space="preserve"> </w:t>
      </w:r>
      <w:r w:rsidR="00671568" w:rsidRPr="00FB5F39">
        <w:rPr>
          <w:rFonts w:cs="Arial"/>
          <w:sz w:val="20"/>
          <w:szCs w:val="20"/>
          <w:lang w:val="sr-Cyrl-CS"/>
        </w:rPr>
        <w:t xml:space="preserve">10. </w:t>
      </w:r>
      <w:r>
        <w:rPr>
          <w:rFonts w:cs="Arial"/>
          <w:sz w:val="20"/>
          <w:szCs w:val="20"/>
          <w:lang w:val="sr-Cyrl-CS"/>
        </w:rPr>
        <w:t>Odluke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izvršenju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budžeta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opštine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Ugljevik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za</w:t>
      </w:r>
      <w:r w:rsidR="00671568" w:rsidRPr="00FB5F39">
        <w:rPr>
          <w:rFonts w:cs="Arial"/>
          <w:sz w:val="20"/>
          <w:szCs w:val="20"/>
          <w:lang w:val="sr-Cyrl-CS"/>
        </w:rPr>
        <w:t xml:space="preserve"> 2023. </w:t>
      </w:r>
      <w:r>
        <w:rPr>
          <w:rFonts w:cs="Arial"/>
          <w:sz w:val="20"/>
          <w:szCs w:val="20"/>
          <w:lang w:val="sr-Cyrl-CS"/>
        </w:rPr>
        <w:t>godinu</w:t>
      </w:r>
      <w:r w:rsidR="00671568" w:rsidRPr="00FB5F39">
        <w:rPr>
          <w:rFonts w:cs="Arial"/>
          <w:sz w:val="20"/>
          <w:szCs w:val="20"/>
          <w:lang w:val="sr-Cyrl-CS"/>
        </w:rPr>
        <w:t xml:space="preserve">, </w:t>
      </w:r>
      <w:r>
        <w:rPr>
          <w:rFonts w:cs="Arial"/>
          <w:sz w:val="20"/>
          <w:szCs w:val="20"/>
          <w:lang w:val="sr-Cyrl-CS"/>
        </w:rPr>
        <w:t>Načelnik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opštine</w:t>
      </w:r>
      <w:r w:rsidR="00671568" w:rsidRPr="00FB5F39">
        <w:rPr>
          <w:rFonts w:cs="Arial"/>
          <w:sz w:val="20"/>
          <w:szCs w:val="20"/>
          <w:lang w:val="sr-Cyrl-CS"/>
        </w:rPr>
        <w:t xml:space="preserve">  </w:t>
      </w:r>
      <w:r>
        <w:rPr>
          <w:rFonts w:cs="Arial"/>
          <w:sz w:val="20"/>
          <w:szCs w:val="20"/>
          <w:lang w:val="sr-Cyrl-CS"/>
        </w:rPr>
        <w:t>Ugljevik</w:t>
      </w:r>
      <w:r w:rsidR="00671568" w:rsidRPr="00FB5F39">
        <w:rPr>
          <w:rFonts w:cs="Arial"/>
          <w:sz w:val="20"/>
          <w:szCs w:val="20"/>
          <w:lang w:val="sr-Cyrl-CS"/>
        </w:rPr>
        <w:t xml:space="preserve">, </w:t>
      </w:r>
      <w:r>
        <w:rPr>
          <w:rFonts w:cs="Arial"/>
          <w:sz w:val="20"/>
          <w:szCs w:val="20"/>
          <w:lang w:val="sr-Cyrl-CS"/>
        </w:rPr>
        <w:t>donosi</w:t>
      </w:r>
      <w:r w:rsidR="00671568" w:rsidRPr="00FB5F39">
        <w:rPr>
          <w:rFonts w:cs="Arial"/>
          <w:sz w:val="20"/>
          <w:szCs w:val="20"/>
          <w:lang w:val="sr-Cyrl-CS"/>
        </w:rPr>
        <w:t>:</w:t>
      </w:r>
    </w:p>
    <w:p w:rsidR="00671568" w:rsidRPr="00FB5F39" w:rsidRDefault="00671568" w:rsidP="00DC36DA">
      <w:pPr>
        <w:ind w:right="12" w:firstLine="0"/>
        <w:rPr>
          <w:rFonts w:cs="Arial"/>
          <w:sz w:val="20"/>
          <w:szCs w:val="20"/>
        </w:rPr>
      </w:pPr>
    </w:p>
    <w:p w:rsidR="00671568" w:rsidRPr="00FB5F39" w:rsidRDefault="009A2F50" w:rsidP="00DC36DA">
      <w:pPr>
        <w:ind w:right="12" w:firstLine="0"/>
        <w:jc w:val="center"/>
        <w:rPr>
          <w:rFonts w:cs="Arial"/>
          <w:sz w:val="20"/>
          <w:szCs w:val="20"/>
          <w:lang w:val="sr-Cyrl-CS"/>
        </w:rPr>
      </w:pPr>
      <w:r>
        <w:rPr>
          <w:rFonts w:cs="Arial"/>
          <w:sz w:val="20"/>
          <w:szCs w:val="20"/>
          <w:lang w:val="sr-Cyrl-CS"/>
        </w:rPr>
        <w:t>R J E Š E NJ E</w:t>
      </w:r>
    </w:p>
    <w:p w:rsidR="00671568" w:rsidRPr="00FB5F39" w:rsidRDefault="00671568" w:rsidP="00DC36DA">
      <w:pPr>
        <w:ind w:right="12" w:firstLine="0"/>
        <w:jc w:val="center"/>
        <w:rPr>
          <w:rFonts w:cs="Arial"/>
          <w:sz w:val="20"/>
          <w:szCs w:val="20"/>
          <w:lang w:val="sr-Cyrl-RS"/>
        </w:rPr>
      </w:pPr>
      <w:r w:rsidRPr="00FB5F39">
        <w:rPr>
          <w:rFonts w:cs="Arial"/>
          <w:sz w:val="20"/>
          <w:szCs w:val="20"/>
        </w:rPr>
        <w:t>I</w:t>
      </w:r>
    </w:p>
    <w:p w:rsidR="00671568" w:rsidRPr="00FB5F39" w:rsidRDefault="00671568" w:rsidP="00DC36DA">
      <w:pPr>
        <w:ind w:right="12" w:firstLine="0"/>
        <w:rPr>
          <w:rFonts w:cs="Arial"/>
          <w:sz w:val="20"/>
          <w:szCs w:val="20"/>
          <w:lang w:val="sr-Cyrl-RS"/>
        </w:rPr>
      </w:pPr>
      <w:r w:rsidRPr="00FB5F39">
        <w:rPr>
          <w:rFonts w:cs="Arial"/>
          <w:sz w:val="20"/>
          <w:szCs w:val="20"/>
        </w:rPr>
        <w:t>O</w:t>
      </w:r>
      <w:r w:rsidR="009A2F50">
        <w:rPr>
          <w:rFonts w:cs="Arial"/>
          <w:sz w:val="20"/>
          <w:szCs w:val="20"/>
        </w:rPr>
        <w:t>dobrava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budžetskom</w:t>
      </w:r>
      <w:r w:rsidRPr="00FB5F39">
        <w:rPr>
          <w:rFonts w:cs="Arial"/>
          <w:sz w:val="20"/>
          <w:szCs w:val="20"/>
        </w:rPr>
        <w:t xml:space="preserve">  </w:t>
      </w:r>
      <w:r w:rsidR="009A2F50">
        <w:rPr>
          <w:rFonts w:cs="Arial"/>
          <w:sz w:val="20"/>
          <w:szCs w:val="20"/>
        </w:rPr>
        <w:t>korisniku</w:t>
      </w:r>
      <w:r w:rsidRPr="00FB5F39">
        <w:rPr>
          <w:rFonts w:cs="Arial"/>
          <w:sz w:val="20"/>
          <w:szCs w:val="20"/>
        </w:rPr>
        <w:t xml:space="preserve"> </w:t>
      </w:r>
      <w:r w:rsidRPr="00FB5F39">
        <w:rPr>
          <w:rFonts w:cs="Arial"/>
          <w:sz w:val="20"/>
          <w:szCs w:val="20"/>
          <w:lang w:val="sr-Latn-BA"/>
        </w:rPr>
        <w:t xml:space="preserve"> </w:t>
      </w:r>
      <w:r w:rsidR="009A2F50">
        <w:rPr>
          <w:rFonts w:cs="Arial"/>
          <w:sz w:val="20"/>
          <w:szCs w:val="20"/>
        </w:rPr>
        <w:t>JU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Centru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kulturu</w:t>
      </w:r>
      <w:r w:rsidRPr="00FB5F39">
        <w:rPr>
          <w:rFonts w:cs="Arial"/>
          <w:sz w:val="20"/>
          <w:szCs w:val="20"/>
        </w:rPr>
        <w:t xml:space="preserve"> „</w:t>
      </w:r>
      <w:r w:rsidR="009A2F50">
        <w:rPr>
          <w:rFonts w:cs="Arial"/>
          <w:sz w:val="20"/>
          <w:szCs w:val="20"/>
        </w:rPr>
        <w:t>Filip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Višnjić</w:t>
      </w:r>
      <w:r w:rsidRPr="00FB5F39">
        <w:rPr>
          <w:rFonts w:cs="Arial"/>
          <w:sz w:val="20"/>
          <w:szCs w:val="20"/>
        </w:rPr>
        <w:t xml:space="preserve">“  </w:t>
      </w:r>
      <w:r w:rsidR="009A2F50">
        <w:rPr>
          <w:rFonts w:cs="Arial"/>
          <w:sz w:val="20"/>
          <w:szCs w:val="20"/>
        </w:rPr>
        <w:t>Ugljevik</w:t>
      </w:r>
      <w:r w:rsidRPr="00FB5F39">
        <w:rPr>
          <w:rFonts w:cs="Arial"/>
          <w:sz w:val="20"/>
          <w:szCs w:val="20"/>
        </w:rPr>
        <w:t xml:space="preserve">, </w:t>
      </w:r>
      <w:r w:rsidR="009A2F50">
        <w:rPr>
          <w:rFonts w:cs="Arial"/>
          <w:sz w:val="20"/>
          <w:szCs w:val="20"/>
        </w:rPr>
        <w:t>da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mjesecu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  <w:lang w:val="sr-Cyrl-RS"/>
        </w:rPr>
        <w:t>DECEMBRU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može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izvršiti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realokacija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budžetskih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sredstava</w:t>
      </w:r>
      <w:r w:rsidRPr="00FB5F39">
        <w:rPr>
          <w:rFonts w:cs="Arial"/>
          <w:sz w:val="20"/>
          <w:szCs w:val="20"/>
        </w:rPr>
        <w:t>:</w:t>
      </w:r>
    </w:p>
    <w:p w:rsidR="00671568" w:rsidRPr="00FB5F39" w:rsidRDefault="00671568" w:rsidP="00DC36DA">
      <w:pPr>
        <w:ind w:right="12" w:firstLine="0"/>
        <w:rPr>
          <w:rFonts w:cs="Arial"/>
          <w:sz w:val="20"/>
          <w:szCs w:val="20"/>
          <w:lang w:val="sr-Cyrl-RS"/>
        </w:rPr>
      </w:pPr>
    </w:p>
    <w:p w:rsidR="00671568" w:rsidRPr="00FB5F39" w:rsidRDefault="009A2F50" w:rsidP="00DC36DA">
      <w:pPr>
        <w:ind w:right="12" w:firstLine="0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Sa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pozicije</w:t>
      </w:r>
      <w:r w:rsidR="00671568" w:rsidRPr="00FB5F39">
        <w:rPr>
          <w:rFonts w:cs="Arial"/>
          <w:sz w:val="20"/>
          <w:szCs w:val="20"/>
        </w:rPr>
        <w:t xml:space="preserve">  :</w:t>
      </w:r>
    </w:p>
    <w:p w:rsidR="00671568" w:rsidRPr="00FB5F39" w:rsidRDefault="00671568" w:rsidP="00DC36DA">
      <w:pPr>
        <w:ind w:right="12" w:firstLine="0"/>
        <w:jc w:val="left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>-4111</w:t>
      </w:r>
      <w:r w:rsidR="00001355">
        <w:rPr>
          <w:rFonts w:cs="Arial"/>
          <w:sz w:val="20"/>
          <w:szCs w:val="20"/>
        </w:rPr>
        <w:t>00-</w:t>
      </w:r>
      <w:r w:rsidR="009A2F50">
        <w:rPr>
          <w:rFonts w:cs="Arial"/>
          <w:sz w:val="20"/>
          <w:szCs w:val="20"/>
        </w:rPr>
        <w:t>Bruto</w:t>
      </w:r>
      <w:r w:rsidR="00001355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plate</w:t>
      </w:r>
      <w:r w:rsidR="00001355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zaposlenih</w:t>
      </w:r>
      <w:r w:rsidR="00001355">
        <w:rPr>
          <w:rFonts w:cs="Arial"/>
          <w:sz w:val="20"/>
          <w:szCs w:val="20"/>
        </w:rPr>
        <w:t>......</w:t>
      </w:r>
      <w:r w:rsidRPr="00FB5F39">
        <w:rPr>
          <w:rFonts w:cs="Arial"/>
          <w:sz w:val="20"/>
          <w:szCs w:val="20"/>
        </w:rPr>
        <w:t>.........640,00</w:t>
      </w:r>
      <w:r w:rsidR="009A2F50">
        <w:rPr>
          <w:rFonts w:cs="Arial"/>
          <w:sz w:val="20"/>
          <w:szCs w:val="20"/>
        </w:rPr>
        <w:t>KM</w:t>
      </w:r>
    </w:p>
    <w:p w:rsidR="00671568" w:rsidRPr="00FB5F39" w:rsidRDefault="009A2F50" w:rsidP="00DC36DA">
      <w:pPr>
        <w:ind w:right="12" w:firstLine="0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Na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poziciju</w:t>
      </w:r>
      <w:r w:rsidR="00671568" w:rsidRPr="00FB5F39">
        <w:rPr>
          <w:rFonts w:cs="Arial"/>
          <w:sz w:val="20"/>
          <w:szCs w:val="20"/>
        </w:rPr>
        <w:t xml:space="preserve"> : </w:t>
      </w:r>
    </w:p>
    <w:p w:rsidR="00671568" w:rsidRPr="00FB5F39" w:rsidRDefault="00671568" w:rsidP="00DC36DA">
      <w:pPr>
        <w:ind w:right="12" w:firstLine="0"/>
        <w:jc w:val="left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>-411300-</w:t>
      </w:r>
      <w:r w:rsidR="009A2F50">
        <w:rPr>
          <w:rFonts w:cs="Arial"/>
          <w:sz w:val="20"/>
          <w:szCs w:val="20"/>
        </w:rPr>
        <w:t>Rashodi</w:t>
      </w:r>
      <w:r w:rsidR="00001355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nakn</w:t>
      </w:r>
      <w:r w:rsidR="00001355">
        <w:rPr>
          <w:rFonts w:cs="Arial"/>
          <w:sz w:val="20"/>
          <w:szCs w:val="20"/>
        </w:rPr>
        <w:t>.</w:t>
      </w:r>
      <w:r w:rsidR="009A2F50">
        <w:rPr>
          <w:rFonts w:cs="Arial"/>
          <w:sz w:val="20"/>
          <w:szCs w:val="20"/>
        </w:rPr>
        <w:t>plata</w:t>
      </w:r>
      <w:r w:rsidR="00001355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</w:t>
      </w:r>
      <w:r w:rsidR="00001355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vr</w:t>
      </w:r>
      <w:r w:rsidR="00001355">
        <w:rPr>
          <w:rFonts w:cs="Arial"/>
          <w:sz w:val="20"/>
          <w:szCs w:val="20"/>
        </w:rPr>
        <w:t>.</w:t>
      </w:r>
      <w:r w:rsidR="009A2F50">
        <w:rPr>
          <w:rFonts w:cs="Arial"/>
          <w:sz w:val="20"/>
          <w:szCs w:val="20"/>
        </w:rPr>
        <w:t>bolov</w:t>
      </w:r>
      <w:r w:rsidRPr="00FB5F39">
        <w:rPr>
          <w:rFonts w:cs="Arial"/>
          <w:sz w:val="20"/>
          <w:szCs w:val="20"/>
        </w:rPr>
        <w:t>.640,00</w:t>
      </w:r>
      <w:r w:rsidR="009A2F50">
        <w:rPr>
          <w:rFonts w:cs="Arial"/>
          <w:sz w:val="20"/>
          <w:szCs w:val="20"/>
        </w:rPr>
        <w:t>KM</w:t>
      </w:r>
    </w:p>
    <w:p w:rsidR="00671568" w:rsidRPr="00FB5F39" w:rsidRDefault="00671568" w:rsidP="00DC36DA">
      <w:pPr>
        <w:ind w:right="12" w:firstLine="0"/>
        <w:jc w:val="left"/>
        <w:rPr>
          <w:rFonts w:cs="Arial"/>
          <w:sz w:val="20"/>
          <w:szCs w:val="20"/>
        </w:rPr>
      </w:pPr>
    </w:p>
    <w:p w:rsidR="00671568" w:rsidRPr="00FB5F39" w:rsidRDefault="00671568" w:rsidP="00DC36DA">
      <w:pPr>
        <w:ind w:right="12" w:firstLine="0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ab/>
      </w:r>
      <w:r w:rsidR="009A2F50">
        <w:rPr>
          <w:rFonts w:cs="Arial"/>
          <w:sz w:val="20"/>
          <w:szCs w:val="20"/>
        </w:rPr>
        <w:t>Nalaže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službi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budžeta</w:t>
      </w:r>
      <w:r w:rsidRPr="00FB5F39">
        <w:rPr>
          <w:rFonts w:cs="Arial"/>
          <w:sz w:val="20"/>
          <w:szCs w:val="20"/>
        </w:rPr>
        <w:t xml:space="preserve">, </w:t>
      </w:r>
      <w:r w:rsidR="009A2F50">
        <w:rPr>
          <w:rFonts w:cs="Arial"/>
          <w:sz w:val="20"/>
          <w:szCs w:val="20"/>
        </w:rPr>
        <w:t>tj</w:t>
      </w:r>
      <w:r w:rsidRPr="00FB5F39">
        <w:rPr>
          <w:rFonts w:cs="Arial"/>
          <w:sz w:val="20"/>
          <w:szCs w:val="20"/>
        </w:rPr>
        <w:t>.</w:t>
      </w:r>
      <w:r w:rsidR="009A2F50">
        <w:rPr>
          <w:rFonts w:cs="Arial"/>
          <w:sz w:val="20"/>
          <w:szCs w:val="20"/>
        </w:rPr>
        <w:t>službeniku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zaduženom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unos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operativnog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budžeta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da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može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na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osnovu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ovog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Rješenja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izvršiti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unos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iste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pozicije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po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tački</w:t>
      </w:r>
      <w:r w:rsidRPr="00FB5F39">
        <w:rPr>
          <w:rFonts w:cs="Arial"/>
          <w:sz w:val="20"/>
          <w:szCs w:val="20"/>
        </w:rPr>
        <w:t xml:space="preserve"> 1 </w:t>
      </w:r>
      <w:r w:rsidR="009A2F50">
        <w:rPr>
          <w:rFonts w:cs="Arial"/>
          <w:sz w:val="20"/>
          <w:szCs w:val="20"/>
        </w:rPr>
        <w:t>ovog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Rješenja</w:t>
      </w:r>
      <w:r w:rsidRPr="00FB5F39">
        <w:rPr>
          <w:rFonts w:cs="Arial"/>
          <w:sz w:val="20"/>
          <w:szCs w:val="20"/>
        </w:rPr>
        <w:t>.</w:t>
      </w:r>
    </w:p>
    <w:p w:rsidR="00671568" w:rsidRPr="00FB5F39" w:rsidRDefault="00671568" w:rsidP="00DC36DA">
      <w:pPr>
        <w:ind w:right="12" w:firstLine="0"/>
        <w:jc w:val="center"/>
        <w:rPr>
          <w:rStyle w:val="Emphasis"/>
          <w:rFonts w:cs="Arial"/>
          <w:i w:val="0"/>
          <w:sz w:val="20"/>
          <w:szCs w:val="20"/>
        </w:rPr>
      </w:pPr>
      <w:r w:rsidRPr="00FB5F39">
        <w:rPr>
          <w:rStyle w:val="Emphasis"/>
          <w:rFonts w:cs="Arial"/>
          <w:i w:val="0"/>
          <w:sz w:val="20"/>
          <w:szCs w:val="20"/>
        </w:rPr>
        <w:t>III</w:t>
      </w:r>
    </w:p>
    <w:p w:rsidR="00671568" w:rsidRPr="00FB5F39" w:rsidRDefault="00671568" w:rsidP="00DC36DA">
      <w:pPr>
        <w:ind w:right="12" w:firstLine="0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ab/>
      </w:r>
      <w:r w:rsidR="009A2F50">
        <w:rPr>
          <w:rFonts w:cs="Arial"/>
          <w:sz w:val="20"/>
          <w:szCs w:val="20"/>
        </w:rPr>
        <w:t>Ovo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Rješenje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stupa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na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snagu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danom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donošenja</w:t>
      </w:r>
      <w:r w:rsidRPr="00FB5F39">
        <w:rPr>
          <w:rFonts w:cs="Arial"/>
          <w:sz w:val="20"/>
          <w:szCs w:val="20"/>
        </w:rPr>
        <w:t xml:space="preserve">, </w:t>
      </w:r>
      <w:r w:rsidR="009A2F50">
        <w:rPr>
          <w:rFonts w:cs="Arial"/>
          <w:sz w:val="20"/>
          <w:szCs w:val="20"/>
        </w:rPr>
        <w:t>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isto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će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objaviti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</w:t>
      </w:r>
      <w:r w:rsidRPr="00FB5F39">
        <w:rPr>
          <w:rFonts w:cs="Arial"/>
          <w:sz w:val="20"/>
          <w:szCs w:val="20"/>
        </w:rPr>
        <w:t xml:space="preserve"> „</w:t>
      </w:r>
      <w:r w:rsidR="009A2F50">
        <w:rPr>
          <w:rFonts w:cs="Arial"/>
          <w:sz w:val="20"/>
          <w:szCs w:val="20"/>
        </w:rPr>
        <w:t>Službenom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biltenu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opštine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Ugljevik</w:t>
      </w:r>
      <w:r w:rsidRPr="00FB5F39">
        <w:rPr>
          <w:rFonts w:cs="Arial"/>
          <w:sz w:val="20"/>
          <w:szCs w:val="20"/>
        </w:rPr>
        <w:t xml:space="preserve">“. </w:t>
      </w:r>
    </w:p>
    <w:p w:rsidR="00671568" w:rsidRPr="00FB5F39" w:rsidRDefault="00671568" w:rsidP="00671568">
      <w:pPr>
        <w:ind w:right="12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ab/>
      </w:r>
    </w:p>
    <w:p w:rsidR="00671568" w:rsidRPr="00DC36DA" w:rsidRDefault="009A2F50" w:rsidP="00DC36DA">
      <w:pPr>
        <w:ind w:right="12" w:firstLine="0"/>
        <w:jc w:val="left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REPUBLIKA</w:t>
      </w:r>
      <w:r w:rsidR="00671568" w:rsidRPr="00DC36DA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SRPSKA</w:t>
      </w:r>
    </w:p>
    <w:p w:rsidR="00671568" w:rsidRPr="00DC36DA" w:rsidRDefault="009A2F50" w:rsidP="00DC36DA">
      <w:pPr>
        <w:ind w:right="12" w:firstLine="0"/>
        <w:jc w:val="left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OPŠTINA</w:t>
      </w:r>
      <w:r w:rsidR="00671568" w:rsidRPr="00DC36DA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UGLjEVIK</w:t>
      </w:r>
      <w:r w:rsidR="00671568" w:rsidRPr="00DC36DA">
        <w:rPr>
          <w:rFonts w:cs="Arial"/>
          <w:sz w:val="18"/>
          <w:szCs w:val="18"/>
          <w:lang w:val="sr-Cyrl-CS"/>
        </w:rPr>
        <w:t xml:space="preserve">                                    </w:t>
      </w:r>
    </w:p>
    <w:p w:rsidR="00671568" w:rsidRPr="00DC36DA" w:rsidRDefault="009A2F50" w:rsidP="00DC36DA">
      <w:pPr>
        <w:ind w:right="12" w:firstLine="0"/>
        <w:jc w:val="left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NAČELNIK</w:t>
      </w:r>
      <w:r w:rsidR="00671568" w:rsidRPr="00DC36DA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OPŠTINE</w:t>
      </w:r>
      <w:r w:rsidR="00671568" w:rsidRPr="00DC36DA">
        <w:rPr>
          <w:rFonts w:cs="Arial"/>
          <w:sz w:val="18"/>
          <w:szCs w:val="18"/>
          <w:lang w:val="sr-Cyrl-CS"/>
        </w:rPr>
        <w:t xml:space="preserve">                                                                                                                </w:t>
      </w:r>
    </w:p>
    <w:p w:rsidR="00671568" w:rsidRPr="00DC36DA" w:rsidRDefault="009A2F50" w:rsidP="00DC36DA">
      <w:pPr>
        <w:ind w:right="12" w:firstLine="0"/>
        <w:jc w:val="left"/>
        <w:rPr>
          <w:rFonts w:cs="Arial"/>
          <w:sz w:val="18"/>
          <w:szCs w:val="18"/>
          <w:lang w:val="sr-Latn-BA"/>
        </w:rPr>
      </w:pPr>
      <w:r>
        <w:rPr>
          <w:rFonts w:cs="Arial"/>
          <w:sz w:val="18"/>
          <w:szCs w:val="18"/>
          <w:lang w:val="sr-Cyrl-CS"/>
        </w:rPr>
        <w:t>Broj</w:t>
      </w:r>
      <w:r w:rsidR="00671568" w:rsidRPr="00DC36DA">
        <w:rPr>
          <w:rFonts w:cs="Arial"/>
          <w:sz w:val="18"/>
          <w:szCs w:val="18"/>
          <w:lang w:val="sr-Cyrl-CS"/>
        </w:rPr>
        <w:t xml:space="preserve">: 02/4-40-65 /24      </w:t>
      </w:r>
      <w:r w:rsidR="00671568" w:rsidRPr="00DC36DA">
        <w:rPr>
          <w:rFonts w:cs="Arial"/>
          <w:sz w:val="18"/>
          <w:szCs w:val="18"/>
        </w:rPr>
        <w:t xml:space="preserve">  </w:t>
      </w:r>
      <w:r w:rsidR="00DC36DA">
        <w:rPr>
          <w:rFonts w:cs="Arial"/>
          <w:sz w:val="18"/>
          <w:szCs w:val="18"/>
          <w:lang w:val="sr-Cyrl-CS"/>
        </w:rPr>
        <w:t xml:space="preserve">             </w:t>
      </w:r>
      <w:r>
        <w:rPr>
          <w:rFonts w:cs="Arial"/>
          <w:sz w:val="18"/>
          <w:szCs w:val="18"/>
          <w:lang w:val="sr-Cyrl-CS"/>
        </w:rPr>
        <w:t>NAČELNIK</w:t>
      </w:r>
      <w:r w:rsidR="00671568" w:rsidRPr="00DC36DA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OPŠTINE</w:t>
      </w:r>
      <w:r w:rsidR="00671568" w:rsidRPr="00DC36DA">
        <w:rPr>
          <w:rFonts w:cs="Arial"/>
          <w:sz w:val="18"/>
          <w:szCs w:val="18"/>
          <w:lang w:val="sr-Cyrl-CS"/>
        </w:rPr>
        <w:t xml:space="preserve">                            </w:t>
      </w:r>
    </w:p>
    <w:p w:rsidR="00671568" w:rsidRPr="00FB5F39" w:rsidRDefault="009A2F50" w:rsidP="00DC36DA">
      <w:pPr>
        <w:pBdr>
          <w:bottom w:val="single" w:sz="6" w:space="1" w:color="auto"/>
        </w:pBdr>
        <w:ind w:right="12" w:firstLine="0"/>
        <w:jc w:val="left"/>
        <w:rPr>
          <w:rFonts w:cs="Arial"/>
          <w:sz w:val="20"/>
          <w:szCs w:val="20"/>
          <w:lang w:val="sr-Cyrl-CS"/>
        </w:rPr>
      </w:pPr>
      <w:r>
        <w:rPr>
          <w:rFonts w:cs="Arial"/>
          <w:sz w:val="18"/>
          <w:szCs w:val="18"/>
          <w:lang w:val="sr-Cyrl-CS"/>
        </w:rPr>
        <w:t>Datum</w:t>
      </w:r>
      <w:r w:rsidR="00671568" w:rsidRPr="00DC36DA">
        <w:rPr>
          <w:rFonts w:cs="Arial"/>
          <w:sz w:val="18"/>
          <w:szCs w:val="18"/>
          <w:lang w:val="sr-Cyrl-CS"/>
        </w:rPr>
        <w:t>:23.01.2024</w:t>
      </w:r>
      <w:r w:rsidR="00671568" w:rsidRPr="00DC36DA">
        <w:rPr>
          <w:rFonts w:cs="Arial"/>
          <w:sz w:val="18"/>
          <w:szCs w:val="18"/>
        </w:rPr>
        <w:t>.</w:t>
      </w:r>
      <w:r>
        <w:rPr>
          <w:rFonts w:cs="Arial"/>
          <w:sz w:val="18"/>
          <w:szCs w:val="18"/>
          <w:lang w:val="sr-Cyrl-CS"/>
        </w:rPr>
        <w:t>god</w:t>
      </w:r>
      <w:r w:rsidR="00671568" w:rsidRPr="00DC36DA">
        <w:rPr>
          <w:rFonts w:cs="Arial"/>
          <w:sz w:val="18"/>
          <w:szCs w:val="18"/>
          <w:lang w:val="sr-Cyrl-CS"/>
        </w:rPr>
        <w:t xml:space="preserve">                 </w:t>
      </w:r>
      <w:r>
        <w:rPr>
          <w:rFonts w:cs="Arial"/>
          <w:sz w:val="18"/>
          <w:szCs w:val="18"/>
          <w:lang w:val="sr-Cyrl-CS"/>
        </w:rPr>
        <w:t>Vasilije</w:t>
      </w:r>
      <w:r w:rsidR="00671568" w:rsidRPr="00DC36DA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Perić</w:t>
      </w:r>
      <w:r w:rsidR="00671568" w:rsidRPr="00DC36DA">
        <w:rPr>
          <w:rFonts w:cs="Arial"/>
          <w:sz w:val="18"/>
          <w:szCs w:val="18"/>
          <w:lang w:val="sr-Cyrl-CS"/>
        </w:rPr>
        <w:t xml:space="preserve">, </w:t>
      </w:r>
      <w:r>
        <w:rPr>
          <w:rFonts w:cs="Arial"/>
          <w:sz w:val="18"/>
          <w:szCs w:val="18"/>
          <w:lang w:val="sr-Cyrl-CS"/>
        </w:rPr>
        <w:t>dipl</w:t>
      </w:r>
      <w:r w:rsidR="00671568" w:rsidRPr="00FB5F39">
        <w:rPr>
          <w:rFonts w:cs="Arial"/>
          <w:sz w:val="20"/>
          <w:szCs w:val="20"/>
          <w:lang w:val="sr-Cyrl-CS"/>
        </w:rPr>
        <w:t>.</w:t>
      </w:r>
      <w:r>
        <w:rPr>
          <w:rFonts w:cs="Arial"/>
          <w:sz w:val="20"/>
          <w:szCs w:val="20"/>
          <w:lang w:val="sr-Cyrl-CS"/>
        </w:rPr>
        <w:t>ek</w:t>
      </w:r>
      <w:r w:rsidR="00671568" w:rsidRPr="00FB5F39">
        <w:rPr>
          <w:rFonts w:cs="Arial"/>
          <w:sz w:val="20"/>
          <w:szCs w:val="20"/>
          <w:lang w:val="sr-Cyrl-CS"/>
        </w:rPr>
        <w:t>.</w:t>
      </w:r>
    </w:p>
    <w:p w:rsidR="00DC36DA" w:rsidRDefault="00DC36DA" w:rsidP="00DC36DA">
      <w:pPr>
        <w:spacing w:line="276" w:lineRule="auto"/>
        <w:ind w:right="12" w:firstLine="0"/>
        <w:rPr>
          <w:rFonts w:cs="Arial"/>
          <w:sz w:val="20"/>
          <w:szCs w:val="20"/>
          <w:lang w:val="sr-Cyrl-CS"/>
        </w:rPr>
      </w:pPr>
    </w:p>
    <w:p w:rsidR="00671568" w:rsidRPr="00FB5F39" w:rsidRDefault="009A2F50" w:rsidP="00DC36DA">
      <w:pPr>
        <w:spacing w:line="276" w:lineRule="auto"/>
        <w:ind w:right="12" w:firstLine="0"/>
        <w:rPr>
          <w:rFonts w:cs="Arial"/>
          <w:sz w:val="20"/>
          <w:szCs w:val="20"/>
          <w:lang w:val="sr-Cyrl-CS"/>
        </w:rPr>
      </w:pPr>
      <w:r>
        <w:rPr>
          <w:rFonts w:cs="Arial"/>
          <w:sz w:val="20"/>
          <w:szCs w:val="20"/>
          <w:lang w:val="sr-Cyrl-CS"/>
        </w:rPr>
        <w:t>Na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osnovu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člana</w:t>
      </w:r>
      <w:r w:rsidR="00671568" w:rsidRPr="00FB5F39">
        <w:rPr>
          <w:rFonts w:cs="Arial"/>
          <w:sz w:val="20"/>
          <w:szCs w:val="20"/>
          <w:lang w:val="sr-Cyrl-CS"/>
        </w:rPr>
        <w:t xml:space="preserve"> 59. </w:t>
      </w:r>
      <w:r>
        <w:rPr>
          <w:rFonts w:cs="Arial"/>
          <w:sz w:val="20"/>
          <w:szCs w:val="20"/>
          <w:lang w:val="sr-Cyrl-CS"/>
        </w:rPr>
        <w:t>Zakona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lokalnoj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samoupravi</w:t>
      </w:r>
      <w:r w:rsidR="00671568" w:rsidRPr="00FB5F39">
        <w:rPr>
          <w:rFonts w:cs="Arial"/>
          <w:sz w:val="20"/>
          <w:szCs w:val="20"/>
          <w:lang w:val="sr-Cyrl-CS"/>
        </w:rPr>
        <w:t xml:space="preserve"> („</w:t>
      </w:r>
      <w:r>
        <w:rPr>
          <w:rFonts w:cs="Arial"/>
          <w:sz w:val="20"/>
          <w:szCs w:val="20"/>
          <w:lang w:val="sr-Cyrl-CS"/>
        </w:rPr>
        <w:t>Službeni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glasnik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Republike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Srpske</w:t>
      </w:r>
      <w:r w:rsidR="00671568" w:rsidRPr="00FB5F39">
        <w:rPr>
          <w:rFonts w:cs="Arial"/>
          <w:sz w:val="20"/>
          <w:szCs w:val="20"/>
          <w:lang w:val="sr-Cyrl-CS"/>
        </w:rPr>
        <w:t xml:space="preserve">“, </w:t>
      </w:r>
      <w:r>
        <w:rPr>
          <w:rFonts w:cs="Arial"/>
          <w:sz w:val="20"/>
          <w:szCs w:val="20"/>
          <w:lang w:val="sr-Cyrl-CS"/>
        </w:rPr>
        <w:t>broj</w:t>
      </w:r>
      <w:r w:rsidR="00671568" w:rsidRPr="00FB5F39">
        <w:rPr>
          <w:rFonts w:cs="Arial"/>
          <w:sz w:val="20"/>
          <w:szCs w:val="20"/>
          <w:lang w:val="sr-Cyrl-CS"/>
        </w:rPr>
        <w:t xml:space="preserve"> 97/16) </w:t>
      </w:r>
      <w:r>
        <w:rPr>
          <w:rFonts w:cs="Arial"/>
          <w:sz w:val="20"/>
          <w:szCs w:val="20"/>
          <w:lang w:val="sr-Cyrl-CS"/>
        </w:rPr>
        <w:t>i</w:t>
      </w:r>
      <w:r w:rsidR="00671568" w:rsidRPr="00FB5F39">
        <w:rPr>
          <w:rFonts w:cs="Arial"/>
          <w:sz w:val="20"/>
          <w:szCs w:val="20"/>
          <w:lang w:val="sr-Cyrl-CS"/>
        </w:rPr>
        <w:t xml:space="preserve">  </w:t>
      </w:r>
      <w:r>
        <w:rPr>
          <w:rFonts w:cs="Arial"/>
          <w:sz w:val="20"/>
          <w:szCs w:val="20"/>
          <w:lang w:val="sr-Cyrl-CS"/>
        </w:rPr>
        <w:t>člana</w:t>
      </w:r>
      <w:r w:rsidR="00671568" w:rsidRPr="00FB5F39">
        <w:rPr>
          <w:rFonts w:cs="Arial"/>
          <w:sz w:val="20"/>
          <w:szCs w:val="20"/>
          <w:lang w:val="sr-Cyrl-CS"/>
        </w:rPr>
        <w:t xml:space="preserve"> 68. </w:t>
      </w:r>
      <w:r>
        <w:rPr>
          <w:rFonts w:cs="Arial"/>
          <w:sz w:val="20"/>
          <w:szCs w:val="20"/>
          <w:lang w:val="sr-Cyrl-CS"/>
        </w:rPr>
        <w:t>Statuta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opštine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Ugljevik</w:t>
      </w:r>
      <w:r w:rsidR="00671568" w:rsidRPr="00FB5F39">
        <w:rPr>
          <w:rFonts w:cs="Arial"/>
          <w:sz w:val="20"/>
          <w:szCs w:val="20"/>
          <w:lang w:val="sr-Cyrl-CS"/>
        </w:rPr>
        <w:t xml:space="preserve"> („</w:t>
      </w:r>
      <w:r>
        <w:rPr>
          <w:rFonts w:cs="Arial"/>
          <w:sz w:val="20"/>
          <w:szCs w:val="20"/>
          <w:lang w:val="sr-Cyrl-CS"/>
        </w:rPr>
        <w:t>Službeni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bilten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opštine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Ugljevik</w:t>
      </w:r>
      <w:r w:rsidR="00671568" w:rsidRPr="00FB5F39">
        <w:rPr>
          <w:rFonts w:cs="Arial"/>
          <w:sz w:val="20"/>
          <w:szCs w:val="20"/>
          <w:lang w:val="sr-Cyrl-CS"/>
        </w:rPr>
        <w:t xml:space="preserve">“, </w:t>
      </w:r>
      <w:r>
        <w:rPr>
          <w:rFonts w:cs="Arial"/>
          <w:sz w:val="20"/>
          <w:szCs w:val="20"/>
          <w:lang w:val="sr-Cyrl-CS"/>
        </w:rPr>
        <w:t>broj</w:t>
      </w:r>
      <w:r w:rsidR="00671568" w:rsidRPr="00FB5F39">
        <w:rPr>
          <w:rFonts w:cs="Arial"/>
          <w:sz w:val="20"/>
          <w:szCs w:val="20"/>
          <w:lang w:val="sr-Cyrl-CS"/>
        </w:rPr>
        <w:t xml:space="preserve"> 7/17) </w:t>
      </w:r>
      <w:r>
        <w:rPr>
          <w:rFonts w:cs="Arial"/>
          <w:sz w:val="20"/>
          <w:szCs w:val="20"/>
          <w:lang w:val="sr-Cyrl-CS"/>
        </w:rPr>
        <w:t>i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člana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 w:rsidR="00671568" w:rsidRPr="00FB5F39">
        <w:rPr>
          <w:rFonts w:cs="Arial"/>
          <w:sz w:val="20"/>
          <w:szCs w:val="20"/>
          <w:lang w:val="sr-Latn-BA"/>
        </w:rPr>
        <w:t xml:space="preserve">8. </w:t>
      </w:r>
      <w:r>
        <w:rPr>
          <w:rFonts w:cs="Arial"/>
          <w:sz w:val="20"/>
          <w:szCs w:val="20"/>
        </w:rPr>
        <w:t>i</w:t>
      </w:r>
      <w:r w:rsidR="00671568" w:rsidRPr="00FB5F39">
        <w:rPr>
          <w:rFonts w:cs="Arial"/>
          <w:sz w:val="20"/>
          <w:szCs w:val="20"/>
        </w:rPr>
        <w:t xml:space="preserve"> </w:t>
      </w:r>
      <w:r w:rsidR="00671568" w:rsidRPr="00FB5F39">
        <w:rPr>
          <w:rFonts w:cs="Arial"/>
          <w:sz w:val="20"/>
          <w:szCs w:val="20"/>
          <w:lang w:val="sr-Cyrl-CS"/>
        </w:rPr>
        <w:t xml:space="preserve">10. </w:t>
      </w:r>
      <w:r>
        <w:rPr>
          <w:rFonts w:cs="Arial"/>
          <w:sz w:val="20"/>
          <w:szCs w:val="20"/>
          <w:lang w:val="sr-Cyrl-CS"/>
        </w:rPr>
        <w:t>Odluke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izvršenju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budžeta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opštine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Ugljevik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za</w:t>
      </w:r>
      <w:r w:rsidR="00671568" w:rsidRPr="00FB5F39">
        <w:rPr>
          <w:rFonts w:cs="Arial"/>
          <w:sz w:val="20"/>
          <w:szCs w:val="20"/>
          <w:lang w:val="sr-Cyrl-CS"/>
        </w:rPr>
        <w:t xml:space="preserve"> 2023. </w:t>
      </w:r>
      <w:r>
        <w:rPr>
          <w:rFonts w:cs="Arial"/>
          <w:sz w:val="20"/>
          <w:szCs w:val="20"/>
          <w:lang w:val="sr-Cyrl-CS"/>
        </w:rPr>
        <w:t>godinu</w:t>
      </w:r>
      <w:r w:rsidR="00671568" w:rsidRPr="00FB5F39">
        <w:rPr>
          <w:rFonts w:cs="Arial"/>
          <w:sz w:val="20"/>
          <w:szCs w:val="20"/>
          <w:lang w:val="sr-Cyrl-CS"/>
        </w:rPr>
        <w:t xml:space="preserve">, </w:t>
      </w:r>
      <w:r>
        <w:rPr>
          <w:rFonts w:cs="Arial"/>
          <w:sz w:val="20"/>
          <w:szCs w:val="20"/>
          <w:lang w:val="sr-Cyrl-CS"/>
        </w:rPr>
        <w:t>Načelnik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opštine</w:t>
      </w:r>
      <w:r w:rsidR="00671568" w:rsidRPr="00FB5F39">
        <w:rPr>
          <w:rFonts w:cs="Arial"/>
          <w:sz w:val="20"/>
          <w:szCs w:val="20"/>
          <w:lang w:val="sr-Cyrl-CS"/>
        </w:rPr>
        <w:t xml:space="preserve">  </w:t>
      </w:r>
      <w:r>
        <w:rPr>
          <w:rFonts w:cs="Arial"/>
          <w:sz w:val="20"/>
          <w:szCs w:val="20"/>
          <w:lang w:val="sr-Cyrl-CS"/>
        </w:rPr>
        <w:t>Ugljevik</w:t>
      </w:r>
      <w:r w:rsidR="00671568" w:rsidRPr="00FB5F39">
        <w:rPr>
          <w:rFonts w:cs="Arial"/>
          <w:sz w:val="20"/>
          <w:szCs w:val="20"/>
          <w:lang w:val="sr-Cyrl-CS"/>
        </w:rPr>
        <w:t xml:space="preserve">, </w:t>
      </w:r>
      <w:r>
        <w:rPr>
          <w:rFonts w:cs="Arial"/>
          <w:sz w:val="20"/>
          <w:szCs w:val="20"/>
          <w:lang w:val="sr-Cyrl-CS"/>
        </w:rPr>
        <w:t>donosi</w:t>
      </w:r>
      <w:r w:rsidR="00671568" w:rsidRPr="00FB5F39">
        <w:rPr>
          <w:rFonts w:cs="Arial"/>
          <w:sz w:val="20"/>
          <w:szCs w:val="20"/>
          <w:lang w:val="sr-Cyrl-CS"/>
        </w:rPr>
        <w:t>:</w:t>
      </w:r>
    </w:p>
    <w:p w:rsidR="00671568" w:rsidRPr="00FB5F39" w:rsidRDefault="00671568" w:rsidP="00671568">
      <w:pPr>
        <w:ind w:right="12"/>
        <w:rPr>
          <w:rFonts w:cs="Arial"/>
          <w:sz w:val="20"/>
          <w:szCs w:val="20"/>
        </w:rPr>
      </w:pPr>
    </w:p>
    <w:p w:rsidR="00671568" w:rsidRPr="00FB5F39" w:rsidRDefault="009A2F50" w:rsidP="00671568">
      <w:pPr>
        <w:ind w:right="12"/>
        <w:jc w:val="center"/>
        <w:rPr>
          <w:rFonts w:cs="Arial"/>
          <w:sz w:val="20"/>
          <w:szCs w:val="20"/>
          <w:lang w:val="sr-Cyrl-CS"/>
        </w:rPr>
      </w:pPr>
      <w:r>
        <w:rPr>
          <w:rFonts w:cs="Arial"/>
          <w:sz w:val="20"/>
          <w:szCs w:val="20"/>
          <w:lang w:val="sr-Cyrl-CS"/>
        </w:rPr>
        <w:t>R J E Š E NJ E</w:t>
      </w:r>
    </w:p>
    <w:p w:rsidR="00671568" w:rsidRPr="00FB5F39" w:rsidRDefault="00671568" w:rsidP="00671568">
      <w:pPr>
        <w:ind w:right="12"/>
        <w:jc w:val="center"/>
        <w:rPr>
          <w:rFonts w:cs="Arial"/>
          <w:sz w:val="20"/>
          <w:szCs w:val="20"/>
          <w:lang w:val="sr-Cyrl-RS"/>
        </w:rPr>
      </w:pPr>
      <w:r w:rsidRPr="00FB5F39">
        <w:rPr>
          <w:rFonts w:cs="Arial"/>
          <w:sz w:val="20"/>
          <w:szCs w:val="20"/>
        </w:rPr>
        <w:t>I</w:t>
      </w:r>
    </w:p>
    <w:p w:rsidR="00671568" w:rsidRPr="00FB5F39" w:rsidRDefault="00671568" w:rsidP="00DC36DA">
      <w:pPr>
        <w:ind w:right="12" w:firstLine="0"/>
        <w:rPr>
          <w:rFonts w:cs="Arial"/>
          <w:sz w:val="20"/>
          <w:szCs w:val="20"/>
          <w:lang w:val="sr-Cyrl-RS"/>
        </w:rPr>
      </w:pPr>
      <w:r w:rsidRPr="00FB5F39">
        <w:rPr>
          <w:rFonts w:cs="Arial"/>
          <w:sz w:val="20"/>
          <w:szCs w:val="20"/>
        </w:rPr>
        <w:t>O</w:t>
      </w:r>
      <w:r w:rsidR="009A2F50">
        <w:rPr>
          <w:rFonts w:cs="Arial"/>
          <w:sz w:val="20"/>
          <w:szCs w:val="20"/>
        </w:rPr>
        <w:t>dobrava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budžetskom</w:t>
      </w:r>
      <w:r w:rsidRPr="00FB5F39">
        <w:rPr>
          <w:rFonts w:cs="Arial"/>
          <w:sz w:val="20"/>
          <w:szCs w:val="20"/>
        </w:rPr>
        <w:t xml:space="preserve">  </w:t>
      </w:r>
      <w:r w:rsidR="009A2F50">
        <w:rPr>
          <w:rFonts w:cs="Arial"/>
          <w:sz w:val="20"/>
          <w:szCs w:val="20"/>
        </w:rPr>
        <w:t>korisniku</w:t>
      </w:r>
      <w:r w:rsidRPr="00FB5F39">
        <w:rPr>
          <w:rFonts w:cs="Arial"/>
          <w:sz w:val="20"/>
          <w:szCs w:val="20"/>
        </w:rPr>
        <w:t xml:space="preserve"> </w:t>
      </w:r>
      <w:r w:rsidRPr="00FB5F39">
        <w:rPr>
          <w:rFonts w:cs="Arial"/>
          <w:sz w:val="20"/>
          <w:szCs w:val="20"/>
          <w:lang w:val="sr-Latn-BA"/>
        </w:rPr>
        <w:t xml:space="preserve"> </w:t>
      </w:r>
      <w:r w:rsidR="009A2F50">
        <w:rPr>
          <w:rFonts w:cs="Arial"/>
          <w:sz w:val="20"/>
          <w:szCs w:val="20"/>
        </w:rPr>
        <w:t>JU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Centru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kulturu</w:t>
      </w:r>
      <w:r w:rsidRPr="00FB5F39">
        <w:rPr>
          <w:rFonts w:cs="Arial"/>
          <w:sz w:val="20"/>
          <w:szCs w:val="20"/>
        </w:rPr>
        <w:t xml:space="preserve"> „</w:t>
      </w:r>
      <w:r w:rsidR="009A2F50">
        <w:rPr>
          <w:rFonts w:cs="Arial"/>
          <w:sz w:val="20"/>
          <w:szCs w:val="20"/>
        </w:rPr>
        <w:t>Filip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Višnjić</w:t>
      </w:r>
      <w:r w:rsidRPr="00FB5F39">
        <w:rPr>
          <w:rFonts w:cs="Arial"/>
          <w:sz w:val="20"/>
          <w:szCs w:val="20"/>
        </w:rPr>
        <w:t xml:space="preserve">“  </w:t>
      </w:r>
      <w:r w:rsidR="009A2F50">
        <w:rPr>
          <w:rFonts w:cs="Arial"/>
          <w:sz w:val="20"/>
          <w:szCs w:val="20"/>
        </w:rPr>
        <w:t>Ugljevik</w:t>
      </w:r>
      <w:r w:rsidRPr="00FB5F39">
        <w:rPr>
          <w:rFonts w:cs="Arial"/>
          <w:sz w:val="20"/>
          <w:szCs w:val="20"/>
        </w:rPr>
        <w:t xml:space="preserve">, </w:t>
      </w:r>
      <w:r w:rsidR="009A2F50">
        <w:rPr>
          <w:rFonts w:cs="Arial"/>
          <w:sz w:val="20"/>
          <w:szCs w:val="20"/>
        </w:rPr>
        <w:t>da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mjesecu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  <w:lang w:val="sr-Cyrl-RS"/>
        </w:rPr>
        <w:t>DECEMBRU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može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izvršiti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realokacija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budžetskih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sredstava</w:t>
      </w:r>
      <w:r w:rsidRPr="00FB5F39">
        <w:rPr>
          <w:rFonts w:cs="Arial"/>
          <w:sz w:val="20"/>
          <w:szCs w:val="20"/>
        </w:rPr>
        <w:t>:</w:t>
      </w:r>
    </w:p>
    <w:p w:rsidR="00671568" w:rsidRPr="00FB5F39" w:rsidRDefault="00671568" w:rsidP="00DC36DA">
      <w:pPr>
        <w:ind w:right="12" w:firstLine="0"/>
        <w:rPr>
          <w:rFonts w:cs="Arial"/>
          <w:sz w:val="20"/>
          <w:szCs w:val="20"/>
          <w:lang w:val="sr-Cyrl-RS"/>
        </w:rPr>
      </w:pPr>
    </w:p>
    <w:p w:rsidR="00671568" w:rsidRPr="00FB5F39" w:rsidRDefault="009A2F50" w:rsidP="00DC36DA">
      <w:pPr>
        <w:ind w:right="12" w:firstLine="0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Sa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pozicije</w:t>
      </w:r>
      <w:r w:rsidR="00671568" w:rsidRPr="00FB5F39">
        <w:rPr>
          <w:rFonts w:cs="Arial"/>
          <w:sz w:val="20"/>
          <w:szCs w:val="20"/>
        </w:rPr>
        <w:t xml:space="preserve">  :</w:t>
      </w:r>
    </w:p>
    <w:p w:rsidR="00671568" w:rsidRPr="00FB5F39" w:rsidRDefault="00671568" w:rsidP="00DC36DA">
      <w:pPr>
        <w:ind w:right="12" w:firstLine="0"/>
        <w:jc w:val="left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>-4111</w:t>
      </w:r>
      <w:r w:rsidR="00001355">
        <w:rPr>
          <w:rFonts w:cs="Arial"/>
          <w:sz w:val="20"/>
          <w:szCs w:val="20"/>
        </w:rPr>
        <w:t>00-</w:t>
      </w:r>
      <w:r w:rsidR="009A2F50">
        <w:rPr>
          <w:rFonts w:cs="Arial"/>
          <w:sz w:val="20"/>
          <w:szCs w:val="20"/>
        </w:rPr>
        <w:t>Bruto</w:t>
      </w:r>
      <w:r w:rsidR="00001355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plate</w:t>
      </w:r>
      <w:r w:rsidR="00001355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zaposlenih</w:t>
      </w:r>
      <w:r w:rsidR="00001355">
        <w:rPr>
          <w:rFonts w:cs="Arial"/>
          <w:sz w:val="20"/>
          <w:szCs w:val="20"/>
        </w:rPr>
        <w:t>......</w:t>
      </w:r>
      <w:r w:rsidRPr="00FB5F39">
        <w:rPr>
          <w:rFonts w:cs="Arial"/>
          <w:sz w:val="20"/>
          <w:szCs w:val="20"/>
        </w:rPr>
        <w:t>......6.600,00</w:t>
      </w:r>
      <w:r w:rsidR="009A2F50">
        <w:rPr>
          <w:rFonts w:cs="Arial"/>
          <w:sz w:val="20"/>
          <w:szCs w:val="20"/>
        </w:rPr>
        <w:t>KM</w:t>
      </w:r>
    </w:p>
    <w:p w:rsidR="00671568" w:rsidRPr="00FB5F39" w:rsidRDefault="00671568" w:rsidP="00DC36DA">
      <w:pPr>
        <w:ind w:right="12" w:firstLine="0"/>
        <w:jc w:val="left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>-412</w:t>
      </w:r>
      <w:r w:rsidR="00001355">
        <w:rPr>
          <w:rFonts w:cs="Arial"/>
          <w:sz w:val="20"/>
          <w:szCs w:val="20"/>
        </w:rPr>
        <w:t>900-</w:t>
      </w:r>
      <w:r w:rsidR="009A2F50">
        <w:rPr>
          <w:rFonts w:cs="Arial"/>
          <w:sz w:val="20"/>
          <w:szCs w:val="20"/>
        </w:rPr>
        <w:t>Ostali</w:t>
      </w:r>
      <w:r w:rsidR="00001355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rashodi</w:t>
      </w:r>
      <w:r w:rsidR="00001355">
        <w:rPr>
          <w:rFonts w:cs="Arial"/>
          <w:sz w:val="20"/>
          <w:szCs w:val="20"/>
        </w:rPr>
        <w:t>............</w:t>
      </w:r>
      <w:r w:rsidR="00DC36DA">
        <w:rPr>
          <w:rFonts w:cs="Arial"/>
          <w:sz w:val="20"/>
          <w:szCs w:val="20"/>
          <w:lang w:val="sr-Latn-BA"/>
        </w:rPr>
        <w:t>..</w:t>
      </w:r>
      <w:r w:rsidRPr="00FB5F39">
        <w:rPr>
          <w:rFonts w:cs="Arial"/>
          <w:sz w:val="20"/>
          <w:szCs w:val="20"/>
        </w:rPr>
        <w:t>..............500,00</w:t>
      </w:r>
      <w:r w:rsidR="009A2F50">
        <w:rPr>
          <w:rFonts w:cs="Arial"/>
          <w:sz w:val="20"/>
          <w:szCs w:val="20"/>
        </w:rPr>
        <w:t>KM</w:t>
      </w:r>
    </w:p>
    <w:p w:rsidR="00671568" w:rsidRPr="00FB5F39" w:rsidRDefault="00671568" w:rsidP="00DC36DA">
      <w:pPr>
        <w:ind w:right="12" w:firstLine="0"/>
        <w:jc w:val="left"/>
        <w:rPr>
          <w:rFonts w:cs="Arial"/>
          <w:sz w:val="20"/>
          <w:szCs w:val="20"/>
        </w:rPr>
      </w:pPr>
    </w:p>
    <w:p w:rsidR="00671568" w:rsidRPr="00FB5F39" w:rsidRDefault="009A2F50" w:rsidP="00DC36DA">
      <w:pPr>
        <w:ind w:right="12" w:firstLine="0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Na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poziciju</w:t>
      </w:r>
      <w:r w:rsidR="00671568" w:rsidRPr="00FB5F39">
        <w:rPr>
          <w:rFonts w:cs="Arial"/>
          <w:sz w:val="20"/>
          <w:szCs w:val="20"/>
        </w:rPr>
        <w:t xml:space="preserve"> : </w:t>
      </w:r>
    </w:p>
    <w:p w:rsidR="00671568" w:rsidRPr="00FB5F39" w:rsidRDefault="00671568" w:rsidP="00DC36DA">
      <w:pPr>
        <w:ind w:right="12" w:firstLine="0"/>
        <w:jc w:val="left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>-411200-</w:t>
      </w:r>
      <w:r w:rsidR="009A2F50">
        <w:rPr>
          <w:rFonts w:cs="Arial"/>
          <w:sz w:val="20"/>
          <w:szCs w:val="20"/>
        </w:rPr>
        <w:t>Bruto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nak</w:t>
      </w:r>
      <w:r w:rsidR="00001355">
        <w:rPr>
          <w:rFonts w:cs="Arial"/>
          <w:sz w:val="20"/>
          <w:szCs w:val="20"/>
        </w:rPr>
        <w:t>.</w:t>
      </w:r>
      <w:r w:rsidR="009A2F50">
        <w:rPr>
          <w:rFonts w:cs="Arial"/>
          <w:sz w:val="20"/>
          <w:szCs w:val="20"/>
        </w:rPr>
        <w:t>troš</w:t>
      </w:r>
      <w:r w:rsidR="00001355">
        <w:rPr>
          <w:rFonts w:cs="Arial"/>
          <w:sz w:val="20"/>
          <w:szCs w:val="20"/>
        </w:rPr>
        <w:t>.</w:t>
      </w:r>
      <w:r w:rsidR="009A2F50">
        <w:rPr>
          <w:rFonts w:cs="Arial"/>
          <w:sz w:val="20"/>
          <w:szCs w:val="20"/>
        </w:rPr>
        <w:t>zaposlenih</w:t>
      </w:r>
      <w:r w:rsidR="00001355">
        <w:rPr>
          <w:rFonts w:cs="Arial"/>
          <w:sz w:val="20"/>
          <w:szCs w:val="20"/>
        </w:rPr>
        <w:t>...</w:t>
      </w:r>
      <w:r w:rsidR="00DC36DA">
        <w:rPr>
          <w:rFonts w:cs="Arial"/>
          <w:sz w:val="20"/>
          <w:szCs w:val="20"/>
        </w:rPr>
        <w:t>.</w:t>
      </w:r>
      <w:r w:rsidRPr="00FB5F39">
        <w:rPr>
          <w:rFonts w:cs="Arial"/>
          <w:sz w:val="20"/>
          <w:szCs w:val="20"/>
        </w:rPr>
        <w:t>...6.400,00</w:t>
      </w:r>
      <w:r w:rsidR="009A2F50">
        <w:rPr>
          <w:rFonts w:cs="Arial"/>
          <w:sz w:val="20"/>
          <w:szCs w:val="20"/>
        </w:rPr>
        <w:t>KM</w:t>
      </w:r>
    </w:p>
    <w:p w:rsidR="00671568" w:rsidRPr="00FB5F39" w:rsidRDefault="00671568" w:rsidP="00DC36DA">
      <w:pPr>
        <w:ind w:right="12" w:firstLine="0"/>
        <w:jc w:val="left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>-412300-</w:t>
      </w:r>
      <w:r w:rsidR="009A2F50">
        <w:rPr>
          <w:rFonts w:cs="Arial"/>
          <w:sz w:val="20"/>
          <w:szCs w:val="20"/>
        </w:rPr>
        <w:t>Rashodi</w:t>
      </w:r>
      <w:r w:rsidR="00001355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</w:t>
      </w:r>
      <w:r w:rsidR="00001355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režijski</w:t>
      </w:r>
      <w:r w:rsidR="00001355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materijal</w:t>
      </w:r>
      <w:r w:rsidR="00001355">
        <w:rPr>
          <w:rFonts w:cs="Arial"/>
          <w:sz w:val="20"/>
          <w:szCs w:val="20"/>
        </w:rPr>
        <w:t>..</w:t>
      </w:r>
      <w:r w:rsidR="00ED5A44">
        <w:rPr>
          <w:rFonts w:cs="Arial"/>
          <w:sz w:val="20"/>
          <w:szCs w:val="20"/>
          <w:lang w:val="sr-Latn-BA"/>
        </w:rPr>
        <w:t>...</w:t>
      </w:r>
      <w:r w:rsidRPr="00FB5F39">
        <w:rPr>
          <w:rFonts w:cs="Arial"/>
          <w:sz w:val="20"/>
          <w:szCs w:val="20"/>
        </w:rPr>
        <w:t>..500,00</w:t>
      </w:r>
      <w:r w:rsidR="009A2F50">
        <w:rPr>
          <w:rFonts w:cs="Arial"/>
          <w:sz w:val="20"/>
          <w:szCs w:val="20"/>
        </w:rPr>
        <w:t>KM</w:t>
      </w:r>
    </w:p>
    <w:p w:rsidR="00671568" w:rsidRPr="00FB5F39" w:rsidRDefault="00671568" w:rsidP="00DC36DA">
      <w:pPr>
        <w:ind w:right="12" w:firstLine="0"/>
        <w:jc w:val="left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>-511300-</w:t>
      </w:r>
      <w:r w:rsidR="009A2F50">
        <w:rPr>
          <w:rFonts w:cs="Arial"/>
          <w:sz w:val="20"/>
          <w:szCs w:val="20"/>
        </w:rPr>
        <w:t>Izdaci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nabavku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opreme</w:t>
      </w:r>
      <w:r w:rsidRPr="00FB5F39">
        <w:rPr>
          <w:rFonts w:cs="Arial"/>
          <w:sz w:val="20"/>
          <w:szCs w:val="20"/>
        </w:rPr>
        <w:t>...</w:t>
      </w:r>
      <w:r w:rsidR="00ED5A44">
        <w:rPr>
          <w:rFonts w:cs="Arial"/>
          <w:sz w:val="20"/>
          <w:szCs w:val="20"/>
          <w:lang w:val="sr-Latn-BA"/>
        </w:rPr>
        <w:t>.</w:t>
      </w:r>
      <w:r w:rsidR="00001355">
        <w:rPr>
          <w:rFonts w:cs="Arial"/>
          <w:sz w:val="20"/>
          <w:szCs w:val="20"/>
        </w:rPr>
        <w:t>.</w:t>
      </w:r>
      <w:r w:rsidRPr="00FB5F39">
        <w:rPr>
          <w:rFonts w:cs="Arial"/>
          <w:sz w:val="20"/>
          <w:szCs w:val="20"/>
        </w:rPr>
        <w:t>....200,00</w:t>
      </w:r>
      <w:r w:rsidR="009A2F50">
        <w:rPr>
          <w:rFonts w:cs="Arial"/>
          <w:sz w:val="20"/>
          <w:szCs w:val="20"/>
        </w:rPr>
        <w:t>KM</w:t>
      </w:r>
    </w:p>
    <w:p w:rsidR="00671568" w:rsidRPr="00FB5F39" w:rsidRDefault="00671568" w:rsidP="00DC36DA">
      <w:pPr>
        <w:tabs>
          <w:tab w:val="left" w:pos="7170"/>
        </w:tabs>
        <w:ind w:right="12" w:firstLine="0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ab/>
      </w:r>
    </w:p>
    <w:p w:rsidR="00671568" w:rsidRPr="00FB5F39" w:rsidRDefault="00671568" w:rsidP="00DC36DA">
      <w:pPr>
        <w:ind w:right="12" w:firstLine="0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ab/>
      </w:r>
      <w:r w:rsidR="009A2F50">
        <w:rPr>
          <w:rFonts w:cs="Arial"/>
          <w:sz w:val="20"/>
          <w:szCs w:val="20"/>
        </w:rPr>
        <w:t>Nalaže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službi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budžeta</w:t>
      </w:r>
      <w:r w:rsidRPr="00FB5F39">
        <w:rPr>
          <w:rFonts w:cs="Arial"/>
          <w:sz w:val="20"/>
          <w:szCs w:val="20"/>
        </w:rPr>
        <w:t xml:space="preserve">, </w:t>
      </w:r>
      <w:r w:rsidR="009A2F50">
        <w:rPr>
          <w:rFonts w:cs="Arial"/>
          <w:sz w:val="20"/>
          <w:szCs w:val="20"/>
        </w:rPr>
        <w:t>tj</w:t>
      </w:r>
      <w:r w:rsidRPr="00FB5F39">
        <w:rPr>
          <w:rFonts w:cs="Arial"/>
          <w:sz w:val="20"/>
          <w:szCs w:val="20"/>
        </w:rPr>
        <w:t>.</w:t>
      </w:r>
      <w:r w:rsidR="009A2F50">
        <w:rPr>
          <w:rFonts w:cs="Arial"/>
          <w:sz w:val="20"/>
          <w:szCs w:val="20"/>
        </w:rPr>
        <w:t>službeniku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zaduženom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unos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operativnog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budžeta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da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može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na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osnovu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ovog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Rješenja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izvršiti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unos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iste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pozicije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po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tački</w:t>
      </w:r>
      <w:r w:rsidRPr="00FB5F39">
        <w:rPr>
          <w:rFonts w:cs="Arial"/>
          <w:sz w:val="20"/>
          <w:szCs w:val="20"/>
        </w:rPr>
        <w:t xml:space="preserve"> 1 </w:t>
      </w:r>
      <w:r w:rsidR="009A2F50">
        <w:rPr>
          <w:rFonts w:cs="Arial"/>
          <w:sz w:val="20"/>
          <w:szCs w:val="20"/>
        </w:rPr>
        <w:t>ovog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Rješenja</w:t>
      </w:r>
      <w:r w:rsidRPr="00FB5F39">
        <w:rPr>
          <w:rFonts w:cs="Arial"/>
          <w:sz w:val="20"/>
          <w:szCs w:val="20"/>
        </w:rPr>
        <w:t>.</w:t>
      </w:r>
    </w:p>
    <w:p w:rsidR="00671568" w:rsidRPr="00FB5F39" w:rsidRDefault="00671568" w:rsidP="00DC36DA">
      <w:pPr>
        <w:ind w:right="12" w:firstLine="0"/>
        <w:jc w:val="center"/>
        <w:rPr>
          <w:rStyle w:val="Emphasis"/>
          <w:rFonts w:cs="Arial"/>
          <w:i w:val="0"/>
          <w:sz w:val="20"/>
          <w:szCs w:val="20"/>
        </w:rPr>
      </w:pPr>
      <w:r w:rsidRPr="00FB5F39">
        <w:rPr>
          <w:rStyle w:val="Emphasis"/>
          <w:rFonts w:cs="Arial"/>
          <w:i w:val="0"/>
          <w:sz w:val="20"/>
          <w:szCs w:val="20"/>
        </w:rPr>
        <w:t>III</w:t>
      </w:r>
    </w:p>
    <w:p w:rsidR="00671568" w:rsidRPr="00FB5F39" w:rsidRDefault="00671568" w:rsidP="00DC36DA">
      <w:pPr>
        <w:ind w:right="12" w:firstLine="0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ab/>
      </w:r>
      <w:r w:rsidR="009A2F50">
        <w:rPr>
          <w:rFonts w:cs="Arial"/>
          <w:sz w:val="20"/>
          <w:szCs w:val="20"/>
        </w:rPr>
        <w:t>Ovo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Rješenje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stupa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na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snagu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danom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donošenja</w:t>
      </w:r>
      <w:r w:rsidRPr="00FB5F39">
        <w:rPr>
          <w:rFonts w:cs="Arial"/>
          <w:sz w:val="20"/>
          <w:szCs w:val="20"/>
        </w:rPr>
        <w:t xml:space="preserve">, </w:t>
      </w:r>
      <w:r w:rsidR="009A2F50">
        <w:rPr>
          <w:rFonts w:cs="Arial"/>
          <w:sz w:val="20"/>
          <w:szCs w:val="20"/>
        </w:rPr>
        <w:t>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isto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će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objaviti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</w:t>
      </w:r>
      <w:r w:rsidRPr="00FB5F39">
        <w:rPr>
          <w:rFonts w:cs="Arial"/>
          <w:sz w:val="20"/>
          <w:szCs w:val="20"/>
        </w:rPr>
        <w:t xml:space="preserve"> „</w:t>
      </w:r>
      <w:r w:rsidR="009A2F50">
        <w:rPr>
          <w:rFonts w:cs="Arial"/>
          <w:sz w:val="20"/>
          <w:szCs w:val="20"/>
        </w:rPr>
        <w:t>Službenom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biltenu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opštine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Ugljevik</w:t>
      </w:r>
      <w:r w:rsidRPr="00FB5F39">
        <w:rPr>
          <w:rFonts w:cs="Arial"/>
          <w:sz w:val="20"/>
          <w:szCs w:val="20"/>
        </w:rPr>
        <w:t xml:space="preserve">“. </w:t>
      </w:r>
    </w:p>
    <w:p w:rsidR="00671568" w:rsidRPr="00FB5F39" w:rsidRDefault="00671568" w:rsidP="00DC36DA">
      <w:pPr>
        <w:ind w:right="12" w:firstLine="0"/>
        <w:rPr>
          <w:rFonts w:cs="Arial"/>
          <w:sz w:val="20"/>
          <w:szCs w:val="20"/>
        </w:rPr>
      </w:pPr>
    </w:p>
    <w:p w:rsidR="00671568" w:rsidRPr="00DC36DA" w:rsidRDefault="009A2F50" w:rsidP="00DC36DA">
      <w:pPr>
        <w:ind w:right="12" w:firstLine="0"/>
        <w:jc w:val="left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REPUBLIKA</w:t>
      </w:r>
      <w:r w:rsidR="00671568" w:rsidRPr="00DC36DA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SRPSKA</w:t>
      </w:r>
    </w:p>
    <w:p w:rsidR="00671568" w:rsidRPr="00DC36DA" w:rsidRDefault="009A2F50" w:rsidP="00DC36DA">
      <w:pPr>
        <w:ind w:right="12" w:firstLine="0"/>
        <w:jc w:val="left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OPŠTINA</w:t>
      </w:r>
      <w:r w:rsidR="00671568" w:rsidRPr="00DC36DA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UGLjEVIK</w:t>
      </w:r>
      <w:r w:rsidR="00671568" w:rsidRPr="00DC36DA">
        <w:rPr>
          <w:rFonts w:cs="Arial"/>
          <w:sz w:val="18"/>
          <w:szCs w:val="18"/>
          <w:lang w:val="sr-Cyrl-CS"/>
        </w:rPr>
        <w:t xml:space="preserve">                                    </w:t>
      </w:r>
    </w:p>
    <w:p w:rsidR="00671568" w:rsidRPr="00DC36DA" w:rsidRDefault="009A2F50" w:rsidP="00DC36DA">
      <w:pPr>
        <w:ind w:right="12" w:firstLine="0"/>
        <w:jc w:val="left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NAČELNIK</w:t>
      </w:r>
      <w:r w:rsidR="00671568" w:rsidRPr="00DC36DA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OPŠTINE</w:t>
      </w:r>
      <w:r w:rsidR="00671568" w:rsidRPr="00DC36DA">
        <w:rPr>
          <w:rFonts w:cs="Arial"/>
          <w:sz w:val="18"/>
          <w:szCs w:val="18"/>
          <w:lang w:val="sr-Cyrl-CS"/>
        </w:rPr>
        <w:t xml:space="preserve">                                                                                                                </w:t>
      </w:r>
    </w:p>
    <w:p w:rsidR="00671568" w:rsidRPr="00DC36DA" w:rsidRDefault="009A2F50" w:rsidP="00DC36DA">
      <w:pPr>
        <w:ind w:right="12" w:firstLine="0"/>
        <w:jc w:val="left"/>
        <w:rPr>
          <w:rFonts w:cs="Arial"/>
          <w:sz w:val="18"/>
          <w:szCs w:val="18"/>
          <w:lang w:val="sr-Latn-BA"/>
        </w:rPr>
      </w:pPr>
      <w:r>
        <w:rPr>
          <w:rFonts w:cs="Arial"/>
          <w:sz w:val="18"/>
          <w:szCs w:val="18"/>
          <w:lang w:val="sr-Cyrl-CS"/>
        </w:rPr>
        <w:t>Broj</w:t>
      </w:r>
      <w:r w:rsidR="00671568" w:rsidRPr="00DC36DA">
        <w:rPr>
          <w:rFonts w:cs="Arial"/>
          <w:sz w:val="18"/>
          <w:szCs w:val="18"/>
          <w:lang w:val="sr-Cyrl-CS"/>
        </w:rPr>
        <w:t xml:space="preserve">: 02/4-40-66 /24      </w:t>
      </w:r>
      <w:r w:rsidR="00671568" w:rsidRPr="00DC36DA">
        <w:rPr>
          <w:rFonts w:cs="Arial"/>
          <w:sz w:val="18"/>
          <w:szCs w:val="18"/>
        </w:rPr>
        <w:t xml:space="preserve">  </w:t>
      </w:r>
      <w:r w:rsidR="00DC36DA">
        <w:rPr>
          <w:rFonts w:cs="Arial"/>
          <w:sz w:val="18"/>
          <w:szCs w:val="18"/>
          <w:lang w:val="sr-Cyrl-CS"/>
        </w:rPr>
        <w:t xml:space="preserve">           </w:t>
      </w:r>
      <w:r>
        <w:rPr>
          <w:rFonts w:cs="Arial"/>
          <w:sz w:val="18"/>
          <w:szCs w:val="18"/>
          <w:lang w:val="sr-Cyrl-CS"/>
        </w:rPr>
        <w:t>NAČELNIK</w:t>
      </w:r>
      <w:r w:rsidR="00671568" w:rsidRPr="00DC36DA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OPŠTINE</w:t>
      </w:r>
      <w:r w:rsidR="00671568" w:rsidRPr="00DC36DA">
        <w:rPr>
          <w:rFonts w:cs="Arial"/>
          <w:sz w:val="18"/>
          <w:szCs w:val="18"/>
          <w:lang w:val="sr-Cyrl-CS"/>
        </w:rPr>
        <w:t xml:space="preserve">                          </w:t>
      </w:r>
    </w:p>
    <w:p w:rsidR="00671568" w:rsidRPr="00DC36DA" w:rsidRDefault="009A2F50" w:rsidP="00DC36DA">
      <w:pPr>
        <w:pBdr>
          <w:bottom w:val="single" w:sz="6" w:space="1" w:color="auto"/>
        </w:pBdr>
        <w:ind w:right="12" w:firstLine="0"/>
        <w:jc w:val="left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Datum</w:t>
      </w:r>
      <w:r w:rsidR="00671568" w:rsidRPr="00DC36DA">
        <w:rPr>
          <w:rFonts w:cs="Arial"/>
          <w:sz w:val="18"/>
          <w:szCs w:val="18"/>
          <w:lang w:val="sr-Cyrl-CS"/>
        </w:rPr>
        <w:t>:23.01.2024</w:t>
      </w:r>
      <w:r w:rsidR="00671568" w:rsidRPr="00DC36DA">
        <w:rPr>
          <w:rFonts w:cs="Arial"/>
          <w:sz w:val="18"/>
          <w:szCs w:val="18"/>
        </w:rPr>
        <w:t>.</w:t>
      </w:r>
      <w:r>
        <w:rPr>
          <w:rFonts w:cs="Arial"/>
          <w:sz w:val="18"/>
          <w:szCs w:val="18"/>
          <w:lang w:val="sr-Cyrl-CS"/>
        </w:rPr>
        <w:t>god</w:t>
      </w:r>
      <w:r w:rsidR="00671568" w:rsidRPr="00DC36DA">
        <w:rPr>
          <w:rFonts w:cs="Arial"/>
          <w:sz w:val="18"/>
          <w:szCs w:val="18"/>
          <w:lang w:val="sr-Cyrl-CS"/>
        </w:rPr>
        <w:t xml:space="preserve">               </w:t>
      </w:r>
      <w:r w:rsidR="00DC36DA">
        <w:rPr>
          <w:rFonts w:cs="Arial"/>
          <w:sz w:val="18"/>
          <w:szCs w:val="18"/>
          <w:lang w:val="sr-Latn-BA"/>
        </w:rPr>
        <w:t xml:space="preserve"> </w:t>
      </w:r>
      <w:r>
        <w:rPr>
          <w:rFonts w:cs="Arial"/>
          <w:sz w:val="18"/>
          <w:szCs w:val="18"/>
          <w:lang w:val="sr-Cyrl-CS"/>
        </w:rPr>
        <w:t>Vasilije</w:t>
      </w:r>
      <w:r w:rsidR="00671568" w:rsidRPr="00DC36DA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Perić</w:t>
      </w:r>
      <w:r w:rsidR="00671568" w:rsidRPr="00DC36DA">
        <w:rPr>
          <w:rFonts w:cs="Arial"/>
          <w:sz w:val="18"/>
          <w:szCs w:val="18"/>
          <w:lang w:val="sr-Cyrl-CS"/>
        </w:rPr>
        <w:t xml:space="preserve">, </w:t>
      </w:r>
      <w:r>
        <w:rPr>
          <w:rFonts w:cs="Arial"/>
          <w:sz w:val="18"/>
          <w:szCs w:val="18"/>
          <w:lang w:val="sr-Cyrl-CS"/>
        </w:rPr>
        <w:t>dipl</w:t>
      </w:r>
      <w:r w:rsidR="00671568" w:rsidRPr="00DC36DA">
        <w:rPr>
          <w:rFonts w:cs="Arial"/>
          <w:sz w:val="18"/>
          <w:szCs w:val="18"/>
          <w:lang w:val="sr-Cyrl-CS"/>
        </w:rPr>
        <w:t>.</w:t>
      </w:r>
      <w:r>
        <w:rPr>
          <w:rFonts w:cs="Arial"/>
          <w:sz w:val="18"/>
          <w:szCs w:val="18"/>
          <w:lang w:val="sr-Cyrl-CS"/>
        </w:rPr>
        <w:t>ek</w:t>
      </w:r>
      <w:r w:rsidR="00671568" w:rsidRPr="00DC36DA">
        <w:rPr>
          <w:rFonts w:cs="Arial"/>
          <w:sz w:val="18"/>
          <w:szCs w:val="18"/>
          <w:lang w:val="sr-Cyrl-CS"/>
        </w:rPr>
        <w:t>.</w:t>
      </w:r>
    </w:p>
    <w:p w:rsidR="00DC36DA" w:rsidRDefault="00DC36DA" w:rsidP="00DC36DA">
      <w:pPr>
        <w:spacing w:line="276" w:lineRule="auto"/>
        <w:ind w:right="12" w:firstLine="0"/>
        <w:rPr>
          <w:rFonts w:cs="Arial"/>
          <w:sz w:val="20"/>
          <w:szCs w:val="20"/>
          <w:lang w:val="sr-Cyrl-CS"/>
        </w:rPr>
      </w:pPr>
    </w:p>
    <w:p w:rsidR="00671568" w:rsidRPr="00FB5F39" w:rsidRDefault="009A2F50" w:rsidP="00DC36DA">
      <w:pPr>
        <w:spacing w:line="276" w:lineRule="auto"/>
        <w:ind w:right="12" w:firstLine="0"/>
        <w:rPr>
          <w:rFonts w:cs="Arial"/>
          <w:sz w:val="20"/>
          <w:szCs w:val="20"/>
          <w:lang w:val="sr-Cyrl-CS"/>
        </w:rPr>
      </w:pPr>
      <w:r>
        <w:rPr>
          <w:rFonts w:cs="Arial"/>
          <w:sz w:val="20"/>
          <w:szCs w:val="20"/>
          <w:lang w:val="sr-Cyrl-CS"/>
        </w:rPr>
        <w:t>Na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osnovu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člana</w:t>
      </w:r>
      <w:r w:rsidR="00671568" w:rsidRPr="00FB5F39">
        <w:rPr>
          <w:rFonts w:cs="Arial"/>
          <w:sz w:val="20"/>
          <w:szCs w:val="20"/>
          <w:lang w:val="sr-Cyrl-CS"/>
        </w:rPr>
        <w:t xml:space="preserve"> 59. </w:t>
      </w:r>
      <w:r>
        <w:rPr>
          <w:rFonts w:cs="Arial"/>
          <w:sz w:val="20"/>
          <w:szCs w:val="20"/>
          <w:lang w:val="sr-Cyrl-CS"/>
        </w:rPr>
        <w:t>Zakona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lokalnoj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samoupravi</w:t>
      </w:r>
      <w:r w:rsidR="00671568" w:rsidRPr="00FB5F39">
        <w:rPr>
          <w:rFonts w:cs="Arial"/>
          <w:sz w:val="20"/>
          <w:szCs w:val="20"/>
          <w:lang w:val="sr-Cyrl-CS"/>
        </w:rPr>
        <w:t xml:space="preserve"> („</w:t>
      </w:r>
      <w:r>
        <w:rPr>
          <w:rFonts w:cs="Arial"/>
          <w:sz w:val="20"/>
          <w:szCs w:val="20"/>
          <w:lang w:val="sr-Cyrl-CS"/>
        </w:rPr>
        <w:t>Službeni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glasnik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Republike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Srpske</w:t>
      </w:r>
      <w:r w:rsidR="00671568" w:rsidRPr="00FB5F39">
        <w:rPr>
          <w:rFonts w:cs="Arial"/>
          <w:sz w:val="20"/>
          <w:szCs w:val="20"/>
          <w:lang w:val="sr-Cyrl-CS"/>
        </w:rPr>
        <w:t xml:space="preserve">“, </w:t>
      </w:r>
      <w:r>
        <w:rPr>
          <w:rFonts w:cs="Arial"/>
          <w:sz w:val="20"/>
          <w:szCs w:val="20"/>
          <w:lang w:val="sr-Cyrl-CS"/>
        </w:rPr>
        <w:t>broj</w:t>
      </w:r>
      <w:r w:rsidR="00671568" w:rsidRPr="00FB5F39">
        <w:rPr>
          <w:rFonts w:cs="Arial"/>
          <w:sz w:val="20"/>
          <w:szCs w:val="20"/>
          <w:lang w:val="sr-Cyrl-CS"/>
        </w:rPr>
        <w:t xml:space="preserve"> 97/16) </w:t>
      </w:r>
      <w:r>
        <w:rPr>
          <w:rFonts w:cs="Arial"/>
          <w:sz w:val="20"/>
          <w:szCs w:val="20"/>
          <w:lang w:val="sr-Cyrl-CS"/>
        </w:rPr>
        <w:t>i</w:t>
      </w:r>
      <w:r w:rsidR="00671568" w:rsidRPr="00FB5F39">
        <w:rPr>
          <w:rFonts w:cs="Arial"/>
          <w:sz w:val="20"/>
          <w:szCs w:val="20"/>
          <w:lang w:val="sr-Cyrl-CS"/>
        </w:rPr>
        <w:t xml:space="preserve">  </w:t>
      </w:r>
      <w:r>
        <w:rPr>
          <w:rFonts w:cs="Arial"/>
          <w:sz w:val="20"/>
          <w:szCs w:val="20"/>
          <w:lang w:val="sr-Cyrl-CS"/>
        </w:rPr>
        <w:t>člana</w:t>
      </w:r>
      <w:r w:rsidR="00671568" w:rsidRPr="00FB5F39">
        <w:rPr>
          <w:rFonts w:cs="Arial"/>
          <w:sz w:val="20"/>
          <w:szCs w:val="20"/>
          <w:lang w:val="sr-Cyrl-CS"/>
        </w:rPr>
        <w:t xml:space="preserve"> 68. </w:t>
      </w:r>
      <w:r>
        <w:rPr>
          <w:rFonts w:cs="Arial"/>
          <w:sz w:val="20"/>
          <w:szCs w:val="20"/>
          <w:lang w:val="sr-Cyrl-CS"/>
        </w:rPr>
        <w:t>Statuta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opštine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Ugljevik</w:t>
      </w:r>
      <w:r w:rsidR="00671568" w:rsidRPr="00FB5F39">
        <w:rPr>
          <w:rFonts w:cs="Arial"/>
          <w:sz w:val="20"/>
          <w:szCs w:val="20"/>
          <w:lang w:val="sr-Cyrl-CS"/>
        </w:rPr>
        <w:t xml:space="preserve"> („</w:t>
      </w:r>
      <w:r>
        <w:rPr>
          <w:rFonts w:cs="Arial"/>
          <w:sz w:val="20"/>
          <w:szCs w:val="20"/>
          <w:lang w:val="sr-Cyrl-CS"/>
        </w:rPr>
        <w:t>Službeni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bilten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opštine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Ugljevik</w:t>
      </w:r>
      <w:r w:rsidR="00671568" w:rsidRPr="00FB5F39">
        <w:rPr>
          <w:rFonts w:cs="Arial"/>
          <w:sz w:val="20"/>
          <w:szCs w:val="20"/>
          <w:lang w:val="sr-Cyrl-CS"/>
        </w:rPr>
        <w:t xml:space="preserve">“, </w:t>
      </w:r>
      <w:r>
        <w:rPr>
          <w:rFonts w:cs="Arial"/>
          <w:sz w:val="20"/>
          <w:szCs w:val="20"/>
          <w:lang w:val="sr-Cyrl-CS"/>
        </w:rPr>
        <w:t>broj</w:t>
      </w:r>
      <w:r w:rsidR="00671568" w:rsidRPr="00FB5F39">
        <w:rPr>
          <w:rFonts w:cs="Arial"/>
          <w:sz w:val="20"/>
          <w:szCs w:val="20"/>
          <w:lang w:val="sr-Cyrl-CS"/>
        </w:rPr>
        <w:t xml:space="preserve"> 7/17) </w:t>
      </w:r>
      <w:r>
        <w:rPr>
          <w:rFonts w:cs="Arial"/>
          <w:sz w:val="20"/>
          <w:szCs w:val="20"/>
          <w:lang w:val="sr-Cyrl-CS"/>
        </w:rPr>
        <w:t>i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člana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 w:rsidR="00671568" w:rsidRPr="00FB5F39">
        <w:rPr>
          <w:rFonts w:cs="Arial"/>
          <w:sz w:val="20"/>
          <w:szCs w:val="20"/>
          <w:lang w:val="sr-Latn-BA"/>
        </w:rPr>
        <w:t xml:space="preserve">8. </w:t>
      </w:r>
      <w:r>
        <w:rPr>
          <w:rFonts w:cs="Arial"/>
          <w:sz w:val="20"/>
          <w:szCs w:val="20"/>
        </w:rPr>
        <w:t>i</w:t>
      </w:r>
      <w:r w:rsidR="00671568" w:rsidRPr="00FB5F39">
        <w:rPr>
          <w:rFonts w:cs="Arial"/>
          <w:sz w:val="20"/>
          <w:szCs w:val="20"/>
        </w:rPr>
        <w:t xml:space="preserve"> </w:t>
      </w:r>
      <w:r w:rsidR="00671568" w:rsidRPr="00FB5F39">
        <w:rPr>
          <w:rFonts w:cs="Arial"/>
          <w:sz w:val="20"/>
          <w:szCs w:val="20"/>
          <w:lang w:val="sr-Cyrl-CS"/>
        </w:rPr>
        <w:t xml:space="preserve">10. </w:t>
      </w:r>
      <w:r>
        <w:rPr>
          <w:rFonts w:cs="Arial"/>
          <w:sz w:val="20"/>
          <w:szCs w:val="20"/>
          <w:lang w:val="sr-Cyrl-CS"/>
        </w:rPr>
        <w:t>Odluke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izvršenju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budžeta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opštine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Ugljevik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za</w:t>
      </w:r>
      <w:r w:rsidR="00671568" w:rsidRPr="00FB5F39">
        <w:rPr>
          <w:rFonts w:cs="Arial"/>
          <w:sz w:val="20"/>
          <w:szCs w:val="20"/>
          <w:lang w:val="sr-Cyrl-CS"/>
        </w:rPr>
        <w:t xml:space="preserve"> 2023. </w:t>
      </w:r>
      <w:r>
        <w:rPr>
          <w:rFonts w:cs="Arial"/>
          <w:sz w:val="20"/>
          <w:szCs w:val="20"/>
          <w:lang w:val="sr-Cyrl-CS"/>
        </w:rPr>
        <w:t>godinu</w:t>
      </w:r>
      <w:r w:rsidR="00671568" w:rsidRPr="00FB5F39">
        <w:rPr>
          <w:rFonts w:cs="Arial"/>
          <w:sz w:val="20"/>
          <w:szCs w:val="20"/>
          <w:lang w:val="sr-Cyrl-CS"/>
        </w:rPr>
        <w:t xml:space="preserve">, </w:t>
      </w:r>
      <w:r>
        <w:rPr>
          <w:rFonts w:cs="Arial"/>
          <w:sz w:val="20"/>
          <w:szCs w:val="20"/>
          <w:lang w:val="sr-Cyrl-CS"/>
        </w:rPr>
        <w:t>Načelnik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opštine</w:t>
      </w:r>
      <w:r w:rsidR="00671568" w:rsidRPr="00FB5F39">
        <w:rPr>
          <w:rFonts w:cs="Arial"/>
          <w:sz w:val="20"/>
          <w:szCs w:val="20"/>
          <w:lang w:val="sr-Cyrl-CS"/>
        </w:rPr>
        <w:t xml:space="preserve">  </w:t>
      </w:r>
      <w:r>
        <w:rPr>
          <w:rFonts w:cs="Arial"/>
          <w:sz w:val="20"/>
          <w:szCs w:val="20"/>
          <w:lang w:val="sr-Cyrl-CS"/>
        </w:rPr>
        <w:t>Ugljevik</w:t>
      </w:r>
      <w:r w:rsidR="00671568" w:rsidRPr="00FB5F39">
        <w:rPr>
          <w:rFonts w:cs="Arial"/>
          <w:sz w:val="20"/>
          <w:szCs w:val="20"/>
          <w:lang w:val="sr-Cyrl-CS"/>
        </w:rPr>
        <w:t xml:space="preserve">, </w:t>
      </w:r>
      <w:r>
        <w:rPr>
          <w:rFonts w:cs="Arial"/>
          <w:sz w:val="20"/>
          <w:szCs w:val="20"/>
          <w:lang w:val="sr-Cyrl-CS"/>
        </w:rPr>
        <w:t>donosi</w:t>
      </w:r>
      <w:r w:rsidR="00671568" w:rsidRPr="00FB5F39">
        <w:rPr>
          <w:rFonts w:cs="Arial"/>
          <w:sz w:val="20"/>
          <w:szCs w:val="20"/>
          <w:lang w:val="sr-Cyrl-CS"/>
        </w:rPr>
        <w:t>:</w:t>
      </w:r>
    </w:p>
    <w:p w:rsidR="00671568" w:rsidRPr="00FB5F39" w:rsidRDefault="00671568" w:rsidP="00671568">
      <w:pPr>
        <w:ind w:right="12"/>
        <w:rPr>
          <w:rFonts w:cs="Arial"/>
          <w:sz w:val="20"/>
          <w:szCs w:val="20"/>
        </w:rPr>
      </w:pPr>
    </w:p>
    <w:p w:rsidR="00671568" w:rsidRPr="00FB5F39" w:rsidRDefault="009A2F50" w:rsidP="00671568">
      <w:pPr>
        <w:ind w:right="12"/>
        <w:jc w:val="center"/>
        <w:rPr>
          <w:rFonts w:cs="Arial"/>
          <w:sz w:val="20"/>
          <w:szCs w:val="20"/>
          <w:lang w:val="sr-Cyrl-CS"/>
        </w:rPr>
      </w:pPr>
      <w:r>
        <w:rPr>
          <w:rFonts w:cs="Arial"/>
          <w:sz w:val="20"/>
          <w:szCs w:val="20"/>
          <w:lang w:val="sr-Cyrl-CS"/>
        </w:rPr>
        <w:t>R J E Š E NJ E</w:t>
      </w:r>
    </w:p>
    <w:p w:rsidR="00671568" w:rsidRPr="00FB5F39" w:rsidRDefault="00671568" w:rsidP="00671568">
      <w:pPr>
        <w:ind w:right="12"/>
        <w:jc w:val="center"/>
        <w:rPr>
          <w:rFonts w:cs="Arial"/>
          <w:sz w:val="20"/>
          <w:szCs w:val="20"/>
          <w:lang w:val="sr-Cyrl-RS"/>
        </w:rPr>
      </w:pPr>
      <w:r w:rsidRPr="00FB5F39">
        <w:rPr>
          <w:rFonts w:cs="Arial"/>
          <w:sz w:val="20"/>
          <w:szCs w:val="20"/>
        </w:rPr>
        <w:lastRenderedPageBreak/>
        <w:t>I</w:t>
      </w:r>
    </w:p>
    <w:p w:rsidR="00671568" w:rsidRPr="00FB5F39" w:rsidRDefault="00671568" w:rsidP="00DC36DA">
      <w:pPr>
        <w:ind w:right="12" w:firstLine="0"/>
        <w:rPr>
          <w:rFonts w:cs="Arial"/>
          <w:sz w:val="20"/>
          <w:szCs w:val="20"/>
          <w:lang w:val="sr-Cyrl-RS"/>
        </w:rPr>
      </w:pPr>
      <w:r w:rsidRPr="00FB5F39">
        <w:rPr>
          <w:rFonts w:cs="Arial"/>
          <w:sz w:val="20"/>
          <w:szCs w:val="20"/>
        </w:rPr>
        <w:t>O</w:t>
      </w:r>
      <w:r w:rsidR="009A2F50">
        <w:rPr>
          <w:rFonts w:cs="Arial"/>
          <w:sz w:val="20"/>
          <w:szCs w:val="20"/>
        </w:rPr>
        <w:t>dobrava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budžetskom</w:t>
      </w:r>
      <w:r w:rsidRPr="00FB5F39">
        <w:rPr>
          <w:rFonts w:cs="Arial"/>
          <w:sz w:val="20"/>
          <w:szCs w:val="20"/>
        </w:rPr>
        <w:t xml:space="preserve">  </w:t>
      </w:r>
      <w:r w:rsidR="009A2F50">
        <w:rPr>
          <w:rFonts w:cs="Arial"/>
          <w:sz w:val="20"/>
          <w:szCs w:val="20"/>
        </w:rPr>
        <w:t>korisniku</w:t>
      </w:r>
      <w:r w:rsidRPr="00FB5F39">
        <w:rPr>
          <w:rFonts w:cs="Arial"/>
          <w:sz w:val="20"/>
          <w:szCs w:val="20"/>
        </w:rPr>
        <w:t xml:space="preserve"> </w:t>
      </w:r>
      <w:r w:rsidRPr="00FB5F39">
        <w:rPr>
          <w:rFonts w:cs="Arial"/>
          <w:sz w:val="20"/>
          <w:szCs w:val="20"/>
          <w:lang w:val="sr-Latn-BA"/>
        </w:rPr>
        <w:t xml:space="preserve"> </w:t>
      </w:r>
      <w:r w:rsidR="009A2F50">
        <w:rPr>
          <w:rFonts w:cs="Arial"/>
          <w:sz w:val="20"/>
          <w:szCs w:val="20"/>
        </w:rPr>
        <w:t>JU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SŠC</w:t>
      </w:r>
      <w:r w:rsidRPr="00FB5F39">
        <w:rPr>
          <w:rFonts w:cs="Arial"/>
          <w:sz w:val="20"/>
          <w:szCs w:val="20"/>
        </w:rPr>
        <w:t xml:space="preserve"> „</w:t>
      </w:r>
      <w:r w:rsidR="009A2F50">
        <w:rPr>
          <w:rFonts w:cs="Arial"/>
          <w:sz w:val="20"/>
          <w:szCs w:val="20"/>
        </w:rPr>
        <w:t>Mihailo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Petrović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Alas</w:t>
      </w:r>
      <w:r w:rsidRPr="00FB5F39">
        <w:rPr>
          <w:rFonts w:cs="Arial"/>
          <w:sz w:val="20"/>
          <w:szCs w:val="20"/>
        </w:rPr>
        <w:t xml:space="preserve">“ </w:t>
      </w:r>
      <w:r w:rsidR="009A2F50">
        <w:rPr>
          <w:rFonts w:cs="Arial"/>
          <w:sz w:val="20"/>
          <w:szCs w:val="20"/>
        </w:rPr>
        <w:t>iz</w:t>
      </w:r>
      <w:r w:rsidRPr="00FB5F39">
        <w:rPr>
          <w:rFonts w:cs="Arial"/>
          <w:sz w:val="20"/>
          <w:szCs w:val="20"/>
        </w:rPr>
        <w:t xml:space="preserve">   </w:t>
      </w:r>
      <w:r w:rsidR="009A2F50">
        <w:rPr>
          <w:rFonts w:cs="Arial"/>
          <w:sz w:val="20"/>
          <w:szCs w:val="20"/>
        </w:rPr>
        <w:t>Ugljevik</w:t>
      </w:r>
      <w:r w:rsidRPr="00FB5F39">
        <w:rPr>
          <w:rFonts w:cs="Arial"/>
          <w:sz w:val="20"/>
          <w:szCs w:val="20"/>
        </w:rPr>
        <w:t xml:space="preserve">, </w:t>
      </w:r>
      <w:r w:rsidR="009A2F50">
        <w:rPr>
          <w:rFonts w:cs="Arial"/>
          <w:sz w:val="20"/>
          <w:szCs w:val="20"/>
        </w:rPr>
        <w:t>da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mjesecu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  <w:lang w:val="sr-Cyrl-RS"/>
        </w:rPr>
        <w:t>DECEMBRU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može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izvršiti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realokacija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budžetskih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sredstava</w:t>
      </w:r>
      <w:r w:rsidRPr="00FB5F39">
        <w:rPr>
          <w:rFonts w:cs="Arial"/>
          <w:sz w:val="20"/>
          <w:szCs w:val="20"/>
        </w:rPr>
        <w:t>:</w:t>
      </w:r>
    </w:p>
    <w:p w:rsidR="00671568" w:rsidRPr="00FB5F39" w:rsidRDefault="00671568" w:rsidP="00671568">
      <w:pPr>
        <w:ind w:right="12"/>
        <w:rPr>
          <w:rFonts w:cs="Arial"/>
          <w:sz w:val="20"/>
          <w:szCs w:val="20"/>
          <w:lang w:val="sr-Cyrl-RS"/>
        </w:rPr>
      </w:pPr>
    </w:p>
    <w:p w:rsidR="00671568" w:rsidRPr="00FB5F39" w:rsidRDefault="009A2F50" w:rsidP="00DC36DA">
      <w:pPr>
        <w:ind w:right="12"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Sa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pozicije</w:t>
      </w:r>
      <w:r w:rsidR="00671568" w:rsidRPr="00FB5F39">
        <w:rPr>
          <w:rFonts w:cs="Arial"/>
          <w:sz w:val="20"/>
          <w:szCs w:val="20"/>
        </w:rPr>
        <w:t xml:space="preserve">  :</w:t>
      </w:r>
    </w:p>
    <w:p w:rsidR="00671568" w:rsidRPr="00FB5F39" w:rsidRDefault="00671568" w:rsidP="00DC36DA">
      <w:pPr>
        <w:ind w:right="12" w:firstLine="0"/>
        <w:jc w:val="left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>-412900-</w:t>
      </w:r>
      <w:r w:rsidR="009A2F50">
        <w:rPr>
          <w:rFonts w:cs="Arial"/>
          <w:sz w:val="20"/>
          <w:szCs w:val="20"/>
        </w:rPr>
        <w:t>Ostali</w:t>
      </w:r>
      <w:r w:rsidR="00001355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rashodi</w:t>
      </w:r>
      <w:r w:rsidR="00001355">
        <w:rPr>
          <w:rFonts w:cs="Arial"/>
          <w:sz w:val="20"/>
          <w:szCs w:val="20"/>
        </w:rPr>
        <w:t>................</w:t>
      </w:r>
      <w:r w:rsidR="00ED5A44">
        <w:rPr>
          <w:rFonts w:cs="Arial"/>
          <w:sz w:val="20"/>
          <w:szCs w:val="20"/>
          <w:lang w:val="sr-Latn-BA"/>
        </w:rPr>
        <w:t>,,</w:t>
      </w:r>
      <w:r w:rsidRPr="00FB5F39">
        <w:rPr>
          <w:rFonts w:cs="Arial"/>
          <w:sz w:val="20"/>
          <w:szCs w:val="20"/>
        </w:rPr>
        <w:t>.........1.000,00</w:t>
      </w:r>
      <w:r w:rsidR="009A2F50">
        <w:rPr>
          <w:rFonts w:cs="Arial"/>
          <w:sz w:val="20"/>
          <w:szCs w:val="20"/>
        </w:rPr>
        <w:t>KM</w:t>
      </w:r>
    </w:p>
    <w:p w:rsidR="00671568" w:rsidRPr="00FB5F39" w:rsidRDefault="00671568" w:rsidP="00DC36DA">
      <w:pPr>
        <w:ind w:right="12" w:firstLine="0"/>
        <w:jc w:val="left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>-419100-</w:t>
      </w:r>
      <w:r w:rsidR="009A2F50">
        <w:rPr>
          <w:rFonts w:cs="Arial"/>
          <w:sz w:val="20"/>
          <w:szCs w:val="20"/>
        </w:rPr>
        <w:t>Rashodi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po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sudskim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rješenjim</w:t>
      </w:r>
      <w:r w:rsidR="00DC36DA">
        <w:rPr>
          <w:rFonts w:cs="Arial"/>
          <w:sz w:val="20"/>
          <w:szCs w:val="20"/>
        </w:rPr>
        <w:t>.</w:t>
      </w:r>
      <w:r w:rsidRPr="00FB5F39">
        <w:rPr>
          <w:rFonts w:cs="Arial"/>
          <w:sz w:val="20"/>
          <w:szCs w:val="20"/>
        </w:rPr>
        <w:t>1.300,00</w:t>
      </w:r>
      <w:r w:rsidR="009A2F50">
        <w:rPr>
          <w:rFonts w:cs="Arial"/>
          <w:sz w:val="20"/>
          <w:szCs w:val="20"/>
        </w:rPr>
        <w:t>KM</w:t>
      </w:r>
    </w:p>
    <w:p w:rsidR="00671568" w:rsidRPr="00FB5F39" w:rsidRDefault="00671568" w:rsidP="00DC36DA">
      <w:pPr>
        <w:ind w:right="12" w:firstLine="0"/>
        <w:jc w:val="left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>-511200</w:t>
      </w:r>
      <w:r w:rsidR="00001355">
        <w:rPr>
          <w:rFonts w:cs="Arial"/>
          <w:sz w:val="20"/>
          <w:szCs w:val="20"/>
        </w:rPr>
        <w:t>-</w:t>
      </w:r>
      <w:r w:rsidR="009A2F50">
        <w:rPr>
          <w:rFonts w:cs="Arial"/>
          <w:sz w:val="20"/>
          <w:szCs w:val="20"/>
        </w:rPr>
        <w:t>Izdaci</w:t>
      </w:r>
      <w:r w:rsidR="00001355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</w:t>
      </w:r>
      <w:r w:rsidR="00001355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inv</w:t>
      </w:r>
      <w:r w:rsidR="00001355">
        <w:rPr>
          <w:rFonts w:cs="Arial"/>
          <w:sz w:val="20"/>
          <w:szCs w:val="20"/>
        </w:rPr>
        <w:t>.</w:t>
      </w:r>
      <w:r w:rsidR="009A2F50">
        <w:rPr>
          <w:rFonts w:cs="Arial"/>
          <w:sz w:val="20"/>
          <w:szCs w:val="20"/>
        </w:rPr>
        <w:t>održ</w:t>
      </w:r>
      <w:r w:rsidR="00001355">
        <w:rPr>
          <w:rFonts w:cs="Arial"/>
          <w:sz w:val="20"/>
          <w:szCs w:val="20"/>
        </w:rPr>
        <w:t>...........</w:t>
      </w:r>
      <w:r w:rsidRPr="00FB5F39">
        <w:rPr>
          <w:rFonts w:cs="Arial"/>
          <w:sz w:val="20"/>
          <w:szCs w:val="20"/>
        </w:rPr>
        <w:t>.......</w:t>
      </w:r>
      <w:r w:rsidR="00ED5A44">
        <w:rPr>
          <w:rFonts w:cs="Arial"/>
          <w:sz w:val="20"/>
          <w:szCs w:val="20"/>
          <w:lang w:val="sr-Latn-BA"/>
        </w:rPr>
        <w:t>,,</w:t>
      </w:r>
      <w:r w:rsidRPr="00FB5F39">
        <w:rPr>
          <w:rFonts w:cs="Arial"/>
          <w:sz w:val="20"/>
          <w:szCs w:val="20"/>
        </w:rPr>
        <w:t>.1.000,00</w:t>
      </w:r>
      <w:r w:rsidR="009A2F50">
        <w:rPr>
          <w:rFonts w:cs="Arial"/>
          <w:sz w:val="20"/>
          <w:szCs w:val="20"/>
        </w:rPr>
        <w:t>KM</w:t>
      </w:r>
    </w:p>
    <w:p w:rsidR="00671568" w:rsidRPr="00FB5F39" w:rsidRDefault="00671568" w:rsidP="00DC36DA">
      <w:pPr>
        <w:ind w:right="12" w:firstLine="0"/>
        <w:jc w:val="left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>-511300</w:t>
      </w:r>
      <w:r w:rsidR="00001355">
        <w:rPr>
          <w:rFonts w:cs="Arial"/>
          <w:sz w:val="20"/>
          <w:szCs w:val="20"/>
        </w:rPr>
        <w:t>-</w:t>
      </w:r>
      <w:r w:rsidR="009A2F50">
        <w:rPr>
          <w:rFonts w:cs="Arial"/>
          <w:sz w:val="20"/>
          <w:szCs w:val="20"/>
        </w:rPr>
        <w:t>Izdaci</w:t>
      </w:r>
      <w:r w:rsidR="00001355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</w:t>
      </w:r>
      <w:r w:rsidR="00001355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nab</w:t>
      </w:r>
      <w:r w:rsidR="00001355">
        <w:rPr>
          <w:rFonts w:cs="Arial"/>
          <w:sz w:val="20"/>
          <w:szCs w:val="20"/>
        </w:rPr>
        <w:t>.</w:t>
      </w:r>
      <w:r w:rsidR="009A2F50">
        <w:rPr>
          <w:rFonts w:cs="Arial"/>
          <w:sz w:val="20"/>
          <w:szCs w:val="20"/>
        </w:rPr>
        <w:t>post</w:t>
      </w:r>
      <w:r w:rsidR="00001355">
        <w:rPr>
          <w:rFonts w:cs="Arial"/>
          <w:sz w:val="20"/>
          <w:szCs w:val="20"/>
        </w:rPr>
        <w:t>.</w:t>
      </w:r>
      <w:r w:rsidR="009A2F50">
        <w:rPr>
          <w:rFonts w:cs="Arial"/>
          <w:sz w:val="20"/>
          <w:szCs w:val="20"/>
        </w:rPr>
        <w:t>i</w:t>
      </w:r>
      <w:r w:rsidR="00001355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opreme</w:t>
      </w:r>
      <w:r w:rsidR="00001355">
        <w:rPr>
          <w:rFonts w:cs="Arial"/>
          <w:sz w:val="20"/>
          <w:szCs w:val="20"/>
        </w:rPr>
        <w:t>..</w:t>
      </w:r>
      <w:r w:rsidR="00ED5A44">
        <w:rPr>
          <w:rFonts w:cs="Arial"/>
          <w:sz w:val="20"/>
          <w:szCs w:val="20"/>
          <w:lang w:val="sr-Latn-BA"/>
        </w:rPr>
        <w:t>,</w:t>
      </w:r>
      <w:r w:rsidRPr="00FB5F39">
        <w:rPr>
          <w:rFonts w:cs="Arial"/>
          <w:sz w:val="20"/>
          <w:szCs w:val="20"/>
        </w:rPr>
        <w:t>..1.000,00</w:t>
      </w:r>
      <w:r w:rsidR="009A2F50">
        <w:rPr>
          <w:rFonts w:cs="Arial"/>
          <w:sz w:val="20"/>
          <w:szCs w:val="20"/>
        </w:rPr>
        <w:t>KM</w:t>
      </w:r>
    </w:p>
    <w:p w:rsidR="00671568" w:rsidRPr="00FB5F39" w:rsidRDefault="00671568" w:rsidP="00DC36DA">
      <w:pPr>
        <w:ind w:right="12" w:firstLine="0"/>
        <w:jc w:val="left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>-411200-</w:t>
      </w:r>
      <w:r w:rsidR="009A2F50">
        <w:rPr>
          <w:rFonts w:cs="Arial"/>
          <w:sz w:val="20"/>
          <w:szCs w:val="20"/>
        </w:rPr>
        <w:t>Rashodi</w:t>
      </w:r>
      <w:r w:rsidR="00001355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</w:t>
      </w:r>
      <w:r w:rsidR="00001355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nakn</w:t>
      </w:r>
      <w:r w:rsidR="00001355">
        <w:rPr>
          <w:rFonts w:cs="Arial"/>
          <w:sz w:val="20"/>
          <w:szCs w:val="20"/>
        </w:rPr>
        <w:t>.</w:t>
      </w:r>
      <w:r w:rsidR="009A2F50">
        <w:rPr>
          <w:rFonts w:cs="Arial"/>
          <w:sz w:val="20"/>
          <w:szCs w:val="20"/>
        </w:rPr>
        <w:t>zaposlenih</w:t>
      </w:r>
      <w:r w:rsidR="00001355">
        <w:rPr>
          <w:rFonts w:cs="Arial"/>
          <w:sz w:val="20"/>
          <w:szCs w:val="20"/>
        </w:rPr>
        <w:t>...</w:t>
      </w:r>
      <w:r w:rsidR="00E241E4">
        <w:rPr>
          <w:rFonts w:cs="Arial"/>
          <w:sz w:val="20"/>
          <w:szCs w:val="20"/>
        </w:rPr>
        <w:t>.</w:t>
      </w:r>
      <w:r w:rsidRPr="00FB5F39">
        <w:rPr>
          <w:rFonts w:cs="Arial"/>
          <w:sz w:val="20"/>
          <w:szCs w:val="20"/>
        </w:rPr>
        <w:t>.1.000,00</w:t>
      </w:r>
      <w:r w:rsidR="009A2F50">
        <w:rPr>
          <w:rFonts w:cs="Arial"/>
          <w:sz w:val="20"/>
          <w:szCs w:val="20"/>
        </w:rPr>
        <w:t>KM</w:t>
      </w:r>
    </w:p>
    <w:p w:rsidR="00671568" w:rsidRPr="00FB5F39" w:rsidRDefault="00671568" w:rsidP="00671568">
      <w:pPr>
        <w:ind w:right="12"/>
        <w:rPr>
          <w:rFonts w:cs="Arial"/>
          <w:sz w:val="20"/>
          <w:szCs w:val="20"/>
        </w:rPr>
      </w:pPr>
    </w:p>
    <w:p w:rsidR="00671568" w:rsidRPr="00FB5F39" w:rsidRDefault="009A2F50" w:rsidP="00E241E4">
      <w:pPr>
        <w:ind w:right="12"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Na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poziciju</w:t>
      </w:r>
      <w:r w:rsidR="00671568" w:rsidRPr="00FB5F39">
        <w:rPr>
          <w:rFonts w:cs="Arial"/>
          <w:sz w:val="20"/>
          <w:szCs w:val="20"/>
        </w:rPr>
        <w:t xml:space="preserve"> : </w:t>
      </w:r>
    </w:p>
    <w:p w:rsidR="00671568" w:rsidRPr="00FB5F39" w:rsidRDefault="00671568" w:rsidP="00E241E4">
      <w:pPr>
        <w:ind w:right="12" w:firstLine="0"/>
        <w:jc w:val="left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>-412300</w:t>
      </w:r>
      <w:r w:rsidR="00001355">
        <w:rPr>
          <w:rFonts w:cs="Arial"/>
          <w:sz w:val="20"/>
          <w:szCs w:val="20"/>
        </w:rPr>
        <w:t>-</w:t>
      </w:r>
      <w:r w:rsidR="009A2F50">
        <w:rPr>
          <w:rFonts w:cs="Arial"/>
          <w:sz w:val="20"/>
          <w:szCs w:val="20"/>
        </w:rPr>
        <w:t>Rashodi</w:t>
      </w:r>
      <w:r w:rsidR="00001355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</w:t>
      </w:r>
      <w:r w:rsidR="00001355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režij</w:t>
      </w:r>
      <w:r w:rsidR="00001355">
        <w:rPr>
          <w:rFonts w:cs="Arial"/>
          <w:sz w:val="20"/>
          <w:szCs w:val="20"/>
        </w:rPr>
        <w:t>.</w:t>
      </w:r>
      <w:r w:rsidR="009A2F50">
        <w:rPr>
          <w:rFonts w:cs="Arial"/>
          <w:sz w:val="20"/>
          <w:szCs w:val="20"/>
        </w:rPr>
        <w:t>materijal</w:t>
      </w:r>
      <w:r w:rsidR="00001355">
        <w:rPr>
          <w:rFonts w:cs="Arial"/>
          <w:sz w:val="20"/>
          <w:szCs w:val="20"/>
        </w:rPr>
        <w:t>....</w:t>
      </w:r>
      <w:r w:rsidRPr="00FB5F39">
        <w:rPr>
          <w:rFonts w:cs="Arial"/>
          <w:sz w:val="20"/>
          <w:szCs w:val="20"/>
        </w:rPr>
        <w:t>.....350,00</w:t>
      </w:r>
      <w:r w:rsidR="009A2F50">
        <w:rPr>
          <w:rFonts w:cs="Arial"/>
          <w:sz w:val="20"/>
          <w:szCs w:val="20"/>
        </w:rPr>
        <w:t>KM</w:t>
      </w:r>
    </w:p>
    <w:p w:rsidR="00671568" w:rsidRPr="00FB5F39" w:rsidRDefault="00671568" w:rsidP="00E241E4">
      <w:pPr>
        <w:ind w:right="12" w:firstLine="0"/>
        <w:jc w:val="left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>-412400-</w:t>
      </w:r>
      <w:r w:rsidR="009A2F50">
        <w:rPr>
          <w:rFonts w:cs="Arial"/>
          <w:sz w:val="20"/>
          <w:szCs w:val="20"/>
        </w:rPr>
        <w:t>Rashodi</w:t>
      </w:r>
      <w:r w:rsidR="00E241E4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</w:t>
      </w:r>
      <w:r w:rsidR="00E241E4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materijal</w:t>
      </w:r>
      <w:r w:rsidR="00E241E4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</w:t>
      </w:r>
      <w:r w:rsidR="00E241E4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pos</w:t>
      </w:r>
      <w:r w:rsidR="00E241E4">
        <w:rPr>
          <w:rFonts w:cs="Arial"/>
          <w:sz w:val="20"/>
          <w:szCs w:val="20"/>
        </w:rPr>
        <w:t>.</w:t>
      </w:r>
      <w:r w:rsidR="009A2F50">
        <w:rPr>
          <w:rFonts w:cs="Arial"/>
          <w:sz w:val="20"/>
          <w:szCs w:val="20"/>
        </w:rPr>
        <w:t>namj</w:t>
      </w:r>
      <w:r w:rsidRPr="00FB5F39">
        <w:rPr>
          <w:rFonts w:cs="Arial"/>
          <w:sz w:val="20"/>
          <w:szCs w:val="20"/>
        </w:rPr>
        <w:t>200,00</w:t>
      </w:r>
      <w:r w:rsidR="009A2F50">
        <w:rPr>
          <w:rFonts w:cs="Arial"/>
          <w:sz w:val="20"/>
          <w:szCs w:val="20"/>
        </w:rPr>
        <w:t>KM</w:t>
      </w:r>
    </w:p>
    <w:p w:rsidR="00E241E4" w:rsidRDefault="00671568" w:rsidP="00E241E4">
      <w:pPr>
        <w:ind w:right="12" w:firstLine="0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>-412200-</w:t>
      </w:r>
      <w:r w:rsidR="009A2F50">
        <w:rPr>
          <w:rFonts w:cs="Arial"/>
          <w:sz w:val="20"/>
          <w:szCs w:val="20"/>
        </w:rPr>
        <w:t>Rashodi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utr</w:t>
      </w:r>
      <w:r w:rsidRPr="00FB5F39">
        <w:rPr>
          <w:rFonts w:cs="Arial"/>
          <w:sz w:val="20"/>
          <w:szCs w:val="20"/>
        </w:rPr>
        <w:t>.</w:t>
      </w:r>
      <w:r w:rsidR="009A2F50">
        <w:rPr>
          <w:rFonts w:cs="Arial"/>
          <w:sz w:val="20"/>
          <w:szCs w:val="20"/>
        </w:rPr>
        <w:t>el</w:t>
      </w:r>
      <w:r w:rsidRPr="00FB5F39">
        <w:rPr>
          <w:rFonts w:cs="Arial"/>
          <w:sz w:val="20"/>
          <w:szCs w:val="20"/>
        </w:rPr>
        <w:t>.</w:t>
      </w:r>
      <w:r w:rsidR="009A2F50">
        <w:rPr>
          <w:rFonts w:cs="Arial"/>
          <w:sz w:val="20"/>
          <w:szCs w:val="20"/>
        </w:rPr>
        <w:t>energ</w:t>
      </w:r>
      <w:r w:rsidRPr="00FB5F39">
        <w:rPr>
          <w:rFonts w:cs="Arial"/>
          <w:sz w:val="20"/>
          <w:szCs w:val="20"/>
        </w:rPr>
        <w:t>.</w:t>
      </w:r>
      <w:r w:rsidR="00E241E4">
        <w:rPr>
          <w:rFonts w:cs="Arial"/>
          <w:sz w:val="20"/>
          <w:szCs w:val="20"/>
          <w:lang w:val="sr-Latn-BA"/>
        </w:rPr>
        <w:t>....</w:t>
      </w:r>
      <w:r w:rsidR="00001355">
        <w:rPr>
          <w:rFonts w:cs="Arial"/>
          <w:sz w:val="20"/>
          <w:szCs w:val="20"/>
        </w:rPr>
        <w:t>........4.750,00</w:t>
      </w:r>
      <w:r w:rsidR="009A2F50">
        <w:rPr>
          <w:rFonts w:cs="Arial"/>
          <w:sz w:val="20"/>
          <w:szCs w:val="20"/>
        </w:rPr>
        <w:t>KM</w:t>
      </w:r>
      <w:r w:rsidR="00001355">
        <w:rPr>
          <w:rFonts w:cs="Arial"/>
          <w:sz w:val="20"/>
          <w:szCs w:val="20"/>
        </w:rPr>
        <w:tab/>
      </w:r>
      <w:r w:rsidR="009A2F50">
        <w:rPr>
          <w:rFonts w:cs="Arial"/>
          <w:sz w:val="20"/>
          <w:szCs w:val="20"/>
        </w:rPr>
        <w:t>Nalaže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službi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budžeta</w:t>
      </w:r>
      <w:r w:rsidRPr="00FB5F39">
        <w:rPr>
          <w:rFonts w:cs="Arial"/>
          <w:sz w:val="20"/>
          <w:szCs w:val="20"/>
        </w:rPr>
        <w:t xml:space="preserve">, </w:t>
      </w:r>
      <w:r w:rsidR="009A2F50">
        <w:rPr>
          <w:rFonts w:cs="Arial"/>
          <w:sz w:val="20"/>
          <w:szCs w:val="20"/>
        </w:rPr>
        <w:t>tj</w:t>
      </w:r>
      <w:r w:rsidRPr="00FB5F39">
        <w:rPr>
          <w:rFonts w:cs="Arial"/>
          <w:sz w:val="20"/>
          <w:szCs w:val="20"/>
        </w:rPr>
        <w:t>.</w:t>
      </w:r>
      <w:r w:rsidR="009A2F50">
        <w:rPr>
          <w:rFonts w:cs="Arial"/>
          <w:sz w:val="20"/>
          <w:szCs w:val="20"/>
        </w:rPr>
        <w:t>službeniku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zaduženom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unos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operativnog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budžeta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da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može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na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osnovu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ovog</w:t>
      </w:r>
      <w:r w:rsidRPr="00FB5F39">
        <w:rPr>
          <w:rFonts w:cs="Arial"/>
          <w:sz w:val="20"/>
          <w:szCs w:val="20"/>
        </w:rPr>
        <w:t xml:space="preserve"> </w:t>
      </w:r>
    </w:p>
    <w:p w:rsidR="00671568" w:rsidRPr="00FB5F39" w:rsidRDefault="009A2F50" w:rsidP="00E241E4">
      <w:pPr>
        <w:ind w:right="12"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Rješenja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izvršiti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unos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iste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pozicije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tački</w:t>
      </w:r>
      <w:r w:rsidR="00671568" w:rsidRPr="00FB5F39">
        <w:rPr>
          <w:rFonts w:cs="Arial"/>
          <w:sz w:val="20"/>
          <w:szCs w:val="20"/>
        </w:rPr>
        <w:t xml:space="preserve"> 1 </w:t>
      </w:r>
      <w:r>
        <w:rPr>
          <w:rFonts w:cs="Arial"/>
          <w:sz w:val="20"/>
          <w:szCs w:val="20"/>
        </w:rPr>
        <w:t>ovog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Rješenja</w:t>
      </w:r>
      <w:r w:rsidR="00671568" w:rsidRPr="00FB5F39">
        <w:rPr>
          <w:rFonts w:cs="Arial"/>
          <w:sz w:val="20"/>
          <w:szCs w:val="20"/>
        </w:rPr>
        <w:t>.</w:t>
      </w:r>
    </w:p>
    <w:p w:rsidR="00671568" w:rsidRPr="00FB5F39" w:rsidRDefault="00671568" w:rsidP="00671568">
      <w:pPr>
        <w:ind w:right="12"/>
        <w:jc w:val="center"/>
        <w:rPr>
          <w:rStyle w:val="Emphasis"/>
          <w:rFonts w:cs="Arial"/>
          <w:i w:val="0"/>
          <w:sz w:val="20"/>
          <w:szCs w:val="20"/>
        </w:rPr>
      </w:pPr>
      <w:r w:rsidRPr="00FB5F39">
        <w:rPr>
          <w:rStyle w:val="Emphasis"/>
          <w:rFonts w:cs="Arial"/>
          <w:i w:val="0"/>
          <w:sz w:val="20"/>
          <w:szCs w:val="20"/>
        </w:rPr>
        <w:t>III</w:t>
      </w:r>
    </w:p>
    <w:p w:rsidR="00671568" w:rsidRPr="00FB5F39" w:rsidRDefault="009A2F50" w:rsidP="00E241E4">
      <w:pPr>
        <w:ind w:right="12"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Ovo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Rješenje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stupa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na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snagu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danom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donošenja</w:t>
      </w:r>
      <w:r w:rsidR="00671568" w:rsidRPr="00FB5F39"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>a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isto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će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se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objaviti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</w:t>
      </w:r>
      <w:r w:rsidR="00671568" w:rsidRPr="00FB5F39">
        <w:rPr>
          <w:rFonts w:cs="Arial"/>
          <w:sz w:val="20"/>
          <w:szCs w:val="20"/>
        </w:rPr>
        <w:t xml:space="preserve"> „</w:t>
      </w:r>
      <w:r>
        <w:rPr>
          <w:rFonts w:cs="Arial"/>
          <w:sz w:val="20"/>
          <w:szCs w:val="20"/>
        </w:rPr>
        <w:t>Službenom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biltenu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opštine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Ugljevik</w:t>
      </w:r>
      <w:r w:rsidR="00671568" w:rsidRPr="00FB5F39">
        <w:rPr>
          <w:rFonts w:cs="Arial"/>
          <w:sz w:val="20"/>
          <w:szCs w:val="20"/>
        </w:rPr>
        <w:t xml:space="preserve">“. </w:t>
      </w:r>
    </w:p>
    <w:p w:rsidR="00671568" w:rsidRPr="00FB5F39" w:rsidRDefault="00671568" w:rsidP="00671568">
      <w:pPr>
        <w:ind w:right="12"/>
        <w:rPr>
          <w:rFonts w:cs="Arial"/>
          <w:sz w:val="20"/>
          <w:szCs w:val="20"/>
        </w:rPr>
      </w:pPr>
    </w:p>
    <w:p w:rsidR="00671568" w:rsidRPr="00E241E4" w:rsidRDefault="009A2F50" w:rsidP="00E241E4">
      <w:pPr>
        <w:ind w:right="12" w:firstLine="0"/>
        <w:jc w:val="left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REPUBLIKA</w:t>
      </w:r>
      <w:r w:rsidR="00671568" w:rsidRPr="00E241E4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SRPSKA</w:t>
      </w:r>
    </w:p>
    <w:p w:rsidR="00671568" w:rsidRPr="00E241E4" w:rsidRDefault="009A2F50" w:rsidP="00E241E4">
      <w:pPr>
        <w:ind w:right="12" w:firstLine="0"/>
        <w:jc w:val="left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OPŠTINA</w:t>
      </w:r>
      <w:r w:rsidR="00671568" w:rsidRPr="00E241E4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UGLjEVIK</w:t>
      </w:r>
      <w:r w:rsidR="00671568" w:rsidRPr="00E241E4">
        <w:rPr>
          <w:rFonts w:cs="Arial"/>
          <w:sz w:val="18"/>
          <w:szCs w:val="18"/>
          <w:lang w:val="sr-Cyrl-CS"/>
        </w:rPr>
        <w:t xml:space="preserve">                                    </w:t>
      </w:r>
    </w:p>
    <w:p w:rsidR="00671568" w:rsidRPr="00E241E4" w:rsidRDefault="009A2F50" w:rsidP="00E241E4">
      <w:pPr>
        <w:ind w:right="12" w:firstLine="0"/>
        <w:jc w:val="left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NAČELNIK</w:t>
      </w:r>
      <w:r w:rsidR="00671568" w:rsidRPr="00E241E4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OPŠTINE</w:t>
      </w:r>
      <w:r w:rsidR="00671568" w:rsidRPr="00E241E4">
        <w:rPr>
          <w:rFonts w:cs="Arial"/>
          <w:sz w:val="18"/>
          <w:szCs w:val="18"/>
          <w:lang w:val="sr-Cyrl-CS"/>
        </w:rPr>
        <w:t xml:space="preserve">                                                                                                                </w:t>
      </w:r>
    </w:p>
    <w:p w:rsidR="00671568" w:rsidRPr="00E241E4" w:rsidRDefault="009A2F50" w:rsidP="00E241E4">
      <w:pPr>
        <w:ind w:right="12" w:firstLine="0"/>
        <w:jc w:val="left"/>
        <w:rPr>
          <w:rFonts w:cs="Arial"/>
          <w:sz w:val="18"/>
          <w:szCs w:val="18"/>
          <w:lang w:val="sr-Latn-BA"/>
        </w:rPr>
      </w:pPr>
      <w:r>
        <w:rPr>
          <w:rFonts w:cs="Arial"/>
          <w:sz w:val="18"/>
          <w:szCs w:val="18"/>
          <w:lang w:val="sr-Cyrl-CS"/>
        </w:rPr>
        <w:t>Broj</w:t>
      </w:r>
      <w:r w:rsidR="00671568" w:rsidRPr="00E241E4">
        <w:rPr>
          <w:rFonts w:cs="Arial"/>
          <w:sz w:val="18"/>
          <w:szCs w:val="18"/>
          <w:lang w:val="sr-Cyrl-CS"/>
        </w:rPr>
        <w:t xml:space="preserve">: 02/4-40-74 /24      </w:t>
      </w:r>
      <w:r w:rsidR="00671568" w:rsidRPr="00E241E4">
        <w:rPr>
          <w:rFonts w:cs="Arial"/>
          <w:sz w:val="18"/>
          <w:szCs w:val="18"/>
        </w:rPr>
        <w:t xml:space="preserve">  </w:t>
      </w:r>
      <w:r w:rsidR="00671568" w:rsidRPr="00E241E4">
        <w:rPr>
          <w:rFonts w:cs="Arial"/>
          <w:sz w:val="18"/>
          <w:szCs w:val="18"/>
          <w:lang w:val="sr-Cyrl-CS"/>
        </w:rPr>
        <w:t xml:space="preserve">   </w:t>
      </w:r>
      <w:r w:rsidR="00E241E4">
        <w:rPr>
          <w:rFonts w:cs="Arial"/>
          <w:sz w:val="18"/>
          <w:szCs w:val="18"/>
          <w:lang w:val="sr-Cyrl-CS"/>
        </w:rPr>
        <w:t xml:space="preserve">          </w:t>
      </w:r>
      <w:r>
        <w:rPr>
          <w:rFonts w:cs="Arial"/>
          <w:sz w:val="18"/>
          <w:szCs w:val="18"/>
          <w:lang w:val="sr-Cyrl-CS"/>
        </w:rPr>
        <w:t>NAČELNIK</w:t>
      </w:r>
      <w:r w:rsidR="00671568" w:rsidRPr="00E241E4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OPŠTINE</w:t>
      </w:r>
      <w:r w:rsidR="00671568" w:rsidRPr="00E241E4">
        <w:rPr>
          <w:rFonts w:cs="Arial"/>
          <w:sz w:val="18"/>
          <w:szCs w:val="18"/>
          <w:lang w:val="sr-Cyrl-CS"/>
        </w:rPr>
        <w:t xml:space="preserve">                     </w:t>
      </w:r>
    </w:p>
    <w:p w:rsidR="00671568" w:rsidRPr="00E241E4" w:rsidRDefault="009A2F50" w:rsidP="00E241E4">
      <w:pPr>
        <w:pBdr>
          <w:bottom w:val="single" w:sz="6" w:space="1" w:color="auto"/>
        </w:pBdr>
        <w:ind w:right="12" w:firstLine="0"/>
        <w:jc w:val="left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Datum</w:t>
      </w:r>
      <w:r w:rsidR="00671568" w:rsidRPr="00E241E4">
        <w:rPr>
          <w:rFonts w:cs="Arial"/>
          <w:sz w:val="18"/>
          <w:szCs w:val="18"/>
          <w:lang w:val="sr-Cyrl-CS"/>
        </w:rPr>
        <w:t>:25.01.2024</w:t>
      </w:r>
      <w:r w:rsidR="00671568" w:rsidRPr="00E241E4">
        <w:rPr>
          <w:rFonts w:cs="Arial"/>
          <w:sz w:val="18"/>
          <w:szCs w:val="18"/>
        </w:rPr>
        <w:t>.</w:t>
      </w:r>
      <w:r>
        <w:rPr>
          <w:rFonts w:cs="Arial"/>
          <w:sz w:val="18"/>
          <w:szCs w:val="18"/>
          <w:lang w:val="sr-Cyrl-CS"/>
        </w:rPr>
        <w:t>god</w:t>
      </w:r>
      <w:r w:rsidR="00001355">
        <w:rPr>
          <w:rFonts w:cs="Arial"/>
          <w:sz w:val="18"/>
          <w:szCs w:val="18"/>
          <w:lang w:val="sr-Cyrl-CS"/>
        </w:rPr>
        <w:t xml:space="preserve">                </w:t>
      </w:r>
      <w:r w:rsidR="00671568" w:rsidRPr="00E241E4">
        <w:rPr>
          <w:rFonts w:cs="Arial"/>
          <w:sz w:val="18"/>
          <w:szCs w:val="18"/>
          <w:lang w:val="sr-Cyrl-CS"/>
        </w:rPr>
        <w:t xml:space="preserve">  </w:t>
      </w:r>
      <w:r>
        <w:rPr>
          <w:rFonts w:cs="Arial"/>
          <w:sz w:val="18"/>
          <w:szCs w:val="18"/>
          <w:lang w:val="sr-Cyrl-CS"/>
        </w:rPr>
        <w:t>Vasilije</w:t>
      </w:r>
      <w:r w:rsidR="00671568" w:rsidRPr="00E241E4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Perić</w:t>
      </w:r>
      <w:r w:rsidR="00671568" w:rsidRPr="00E241E4">
        <w:rPr>
          <w:rFonts w:cs="Arial"/>
          <w:sz w:val="18"/>
          <w:szCs w:val="18"/>
          <w:lang w:val="sr-Cyrl-CS"/>
        </w:rPr>
        <w:t xml:space="preserve">, </w:t>
      </w:r>
      <w:r>
        <w:rPr>
          <w:rFonts w:cs="Arial"/>
          <w:sz w:val="18"/>
          <w:szCs w:val="18"/>
          <w:lang w:val="sr-Cyrl-CS"/>
        </w:rPr>
        <w:t>dipl</w:t>
      </w:r>
      <w:r w:rsidR="00671568" w:rsidRPr="00E241E4">
        <w:rPr>
          <w:rFonts w:cs="Arial"/>
          <w:sz w:val="18"/>
          <w:szCs w:val="18"/>
          <w:lang w:val="sr-Cyrl-CS"/>
        </w:rPr>
        <w:t>.</w:t>
      </w:r>
      <w:r>
        <w:rPr>
          <w:rFonts w:cs="Arial"/>
          <w:sz w:val="18"/>
          <w:szCs w:val="18"/>
          <w:lang w:val="sr-Cyrl-CS"/>
        </w:rPr>
        <w:t>ek</w:t>
      </w:r>
      <w:r w:rsidR="00671568" w:rsidRPr="00E241E4">
        <w:rPr>
          <w:rFonts w:cs="Arial"/>
          <w:sz w:val="18"/>
          <w:szCs w:val="18"/>
          <w:lang w:val="sr-Cyrl-CS"/>
        </w:rPr>
        <w:t>.</w:t>
      </w:r>
    </w:p>
    <w:p w:rsidR="00E241E4" w:rsidRDefault="00E241E4" w:rsidP="00E241E4">
      <w:pPr>
        <w:spacing w:line="276" w:lineRule="auto"/>
        <w:ind w:right="12" w:firstLine="0"/>
        <w:rPr>
          <w:rFonts w:cs="Arial"/>
          <w:sz w:val="20"/>
          <w:szCs w:val="20"/>
          <w:lang w:val="sr-Cyrl-CS"/>
        </w:rPr>
      </w:pPr>
    </w:p>
    <w:p w:rsidR="00671568" w:rsidRPr="00FB5F39" w:rsidRDefault="009A2F50" w:rsidP="00E241E4">
      <w:pPr>
        <w:spacing w:line="276" w:lineRule="auto"/>
        <w:ind w:right="12" w:firstLine="0"/>
        <w:rPr>
          <w:rFonts w:cs="Arial"/>
          <w:sz w:val="20"/>
          <w:szCs w:val="20"/>
          <w:lang w:val="sr-Cyrl-CS"/>
        </w:rPr>
      </w:pPr>
      <w:r>
        <w:rPr>
          <w:rFonts w:cs="Arial"/>
          <w:sz w:val="20"/>
          <w:szCs w:val="20"/>
          <w:lang w:val="sr-Cyrl-CS"/>
        </w:rPr>
        <w:t>Na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osnovu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člana</w:t>
      </w:r>
      <w:r w:rsidR="00671568" w:rsidRPr="00FB5F39">
        <w:rPr>
          <w:rFonts w:cs="Arial"/>
          <w:sz w:val="20"/>
          <w:szCs w:val="20"/>
          <w:lang w:val="sr-Cyrl-CS"/>
        </w:rPr>
        <w:t xml:space="preserve"> 59. </w:t>
      </w:r>
      <w:r>
        <w:rPr>
          <w:rFonts w:cs="Arial"/>
          <w:sz w:val="20"/>
          <w:szCs w:val="20"/>
          <w:lang w:val="sr-Cyrl-CS"/>
        </w:rPr>
        <w:t>Zakona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lokalnoj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samoupravi</w:t>
      </w:r>
      <w:r w:rsidR="00671568" w:rsidRPr="00FB5F39">
        <w:rPr>
          <w:rFonts w:cs="Arial"/>
          <w:sz w:val="20"/>
          <w:szCs w:val="20"/>
          <w:lang w:val="sr-Cyrl-CS"/>
        </w:rPr>
        <w:t xml:space="preserve"> („</w:t>
      </w:r>
      <w:r>
        <w:rPr>
          <w:rFonts w:cs="Arial"/>
          <w:sz w:val="20"/>
          <w:szCs w:val="20"/>
          <w:lang w:val="sr-Cyrl-CS"/>
        </w:rPr>
        <w:t>Službeni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glasnik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Republike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Srpske</w:t>
      </w:r>
      <w:r w:rsidR="00671568" w:rsidRPr="00FB5F39">
        <w:rPr>
          <w:rFonts w:cs="Arial"/>
          <w:sz w:val="20"/>
          <w:szCs w:val="20"/>
          <w:lang w:val="sr-Cyrl-CS"/>
        </w:rPr>
        <w:t xml:space="preserve">“, </w:t>
      </w:r>
      <w:r>
        <w:rPr>
          <w:rFonts w:cs="Arial"/>
          <w:sz w:val="20"/>
          <w:szCs w:val="20"/>
          <w:lang w:val="sr-Cyrl-CS"/>
        </w:rPr>
        <w:t>broj</w:t>
      </w:r>
      <w:r w:rsidR="00671568" w:rsidRPr="00FB5F39">
        <w:rPr>
          <w:rFonts w:cs="Arial"/>
          <w:sz w:val="20"/>
          <w:szCs w:val="20"/>
          <w:lang w:val="sr-Cyrl-CS"/>
        </w:rPr>
        <w:t xml:space="preserve"> 97/16) </w:t>
      </w:r>
      <w:r>
        <w:rPr>
          <w:rFonts w:cs="Arial"/>
          <w:sz w:val="20"/>
          <w:szCs w:val="20"/>
          <w:lang w:val="sr-Cyrl-CS"/>
        </w:rPr>
        <w:t>i</w:t>
      </w:r>
      <w:r w:rsidR="00671568" w:rsidRPr="00FB5F39">
        <w:rPr>
          <w:rFonts w:cs="Arial"/>
          <w:sz w:val="20"/>
          <w:szCs w:val="20"/>
          <w:lang w:val="sr-Cyrl-CS"/>
        </w:rPr>
        <w:t xml:space="preserve">  </w:t>
      </w:r>
      <w:r>
        <w:rPr>
          <w:rFonts w:cs="Arial"/>
          <w:sz w:val="20"/>
          <w:szCs w:val="20"/>
          <w:lang w:val="sr-Cyrl-CS"/>
        </w:rPr>
        <w:t>člana</w:t>
      </w:r>
      <w:r w:rsidR="00671568" w:rsidRPr="00FB5F39">
        <w:rPr>
          <w:rFonts w:cs="Arial"/>
          <w:sz w:val="20"/>
          <w:szCs w:val="20"/>
          <w:lang w:val="sr-Cyrl-CS"/>
        </w:rPr>
        <w:t xml:space="preserve"> 68. </w:t>
      </w:r>
      <w:r>
        <w:rPr>
          <w:rFonts w:cs="Arial"/>
          <w:sz w:val="20"/>
          <w:szCs w:val="20"/>
          <w:lang w:val="sr-Cyrl-CS"/>
        </w:rPr>
        <w:t>Statuta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opštine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Ugljevik</w:t>
      </w:r>
      <w:r w:rsidR="00671568" w:rsidRPr="00FB5F39">
        <w:rPr>
          <w:rFonts w:cs="Arial"/>
          <w:sz w:val="20"/>
          <w:szCs w:val="20"/>
          <w:lang w:val="sr-Cyrl-CS"/>
        </w:rPr>
        <w:t xml:space="preserve"> („</w:t>
      </w:r>
      <w:r>
        <w:rPr>
          <w:rFonts w:cs="Arial"/>
          <w:sz w:val="20"/>
          <w:szCs w:val="20"/>
          <w:lang w:val="sr-Cyrl-CS"/>
        </w:rPr>
        <w:t>Službeni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bilten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opštine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Ugljevik</w:t>
      </w:r>
      <w:r w:rsidR="00671568" w:rsidRPr="00FB5F39">
        <w:rPr>
          <w:rFonts w:cs="Arial"/>
          <w:sz w:val="20"/>
          <w:szCs w:val="20"/>
          <w:lang w:val="sr-Cyrl-CS"/>
        </w:rPr>
        <w:t xml:space="preserve">“, </w:t>
      </w:r>
      <w:r>
        <w:rPr>
          <w:rFonts w:cs="Arial"/>
          <w:sz w:val="20"/>
          <w:szCs w:val="20"/>
          <w:lang w:val="sr-Cyrl-CS"/>
        </w:rPr>
        <w:t>broj</w:t>
      </w:r>
      <w:r w:rsidR="00671568" w:rsidRPr="00FB5F39">
        <w:rPr>
          <w:rFonts w:cs="Arial"/>
          <w:sz w:val="20"/>
          <w:szCs w:val="20"/>
          <w:lang w:val="sr-Cyrl-CS"/>
        </w:rPr>
        <w:t xml:space="preserve"> 7/17) </w:t>
      </w:r>
      <w:r>
        <w:rPr>
          <w:rFonts w:cs="Arial"/>
          <w:sz w:val="20"/>
          <w:szCs w:val="20"/>
          <w:lang w:val="sr-Cyrl-CS"/>
        </w:rPr>
        <w:t>i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člana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 w:rsidR="00671568" w:rsidRPr="00FB5F39">
        <w:rPr>
          <w:rFonts w:cs="Arial"/>
          <w:sz w:val="20"/>
          <w:szCs w:val="20"/>
          <w:lang w:val="sr-Latn-BA"/>
        </w:rPr>
        <w:t xml:space="preserve">8. </w:t>
      </w:r>
      <w:r>
        <w:rPr>
          <w:rFonts w:cs="Arial"/>
          <w:sz w:val="20"/>
          <w:szCs w:val="20"/>
        </w:rPr>
        <w:t>i</w:t>
      </w:r>
      <w:r w:rsidR="00671568" w:rsidRPr="00FB5F39">
        <w:rPr>
          <w:rFonts w:cs="Arial"/>
          <w:sz w:val="20"/>
          <w:szCs w:val="20"/>
        </w:rPr>
        <w:t xml:space="preserve"> </w:t>
      </w:r>
      <w:r w:rsidR="00671568" w:rsidRPr="00FB5F39">
        <w:rPr>
          <w:rFonts w:cs="Arial"/>
          <w:sz w:val="20"/>
          <w:szCs w:val="20"/>
          <w:lang w:val="sr-Cyrl-CS"/>
        </w:rPr>
        <w:t xml:space="preserve">10. </w:t>
      </w:r>
      <w:r>
        <w:rPr>
          <w:rFonts w:cs="Arial"/>
          <w:sz w:val="20"/>
          <w:szCs w:val="20"/>
          <w:lang w:val="sr-Cyrl-CS"/>
        </w:rPr>
        <w:t>Odluke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izvršenju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budžeta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opštine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Ugljevik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za</w:t>
      </w:r>
      <w:r w:rsidR="00671568" w:rsidRPr="00FB5F39">
        <w:rPr>
          <w:rFonts w:cs="Arial"/>
          <w:sz w:val="20"/>
          <w:szCs w:val="20"/>
          <w:lang w:val="sr-Cyrl-CS"/>
        </w:rPr>
        <w:t xml:space="preserve"> 2023. </w:t>
      </w:r>
      <w:r>
        <w:rPr>
          <w:rFonts w:cs="Arial"/>
          <w:sz w:val="20"/>
          <w:szCs w:val="20"/>
          <w:lang w:val="sr-Cyrl-CS"/>
        </w:rPr>
        <w:t>godinu</w:t>
      </w:r>
      <w:r w:rsidR="00671568" w:rsidRPr="00FB5F39">
        <w:rPr>
          <w:rFonts w:cs="Arial"/>
          <w:sz w:val="20"/>
          <w:szCs w:val="20"/>
          <w:lang w:val="sr-Cyrl-CS"/>
        </w:rPr>
        <w:t xml:space="preserve">, </w:t>
      </w:r>
      <w:r>
        <w:rPr>
          <w:rFonts w:cs="Arial"/>
          <w:sz w:val="20"/>
          <w:szCs w:val="20"/>
          <w:lang w:val="sr-Cyrl-CS"/>
        </w:rPr>
        <w:t>Načelnik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opštine</w:t>
      </w:r>
      <w:r w:rsidR="00671568" w:rsidRPr="00FB5F39">
        <w:rPr>
          <w:rFonts w:cs="Arial"/>
          <w:sz w:val="20"/>
          <w:szCs w:val="20"/>
          <w:lang w:val="sr-Cyrl-CS"/>
        </w:rPr>
        <w:t xml:space="preserve">  </w:t>
      </w:r>
      <w:r>
        <w:rPr>
          <w:rFonts w:cs="Arial"/>
          <w:sz w:val="20"/>
          <w:szCs w:val="20"/>
          <w:lang w:val="sr-Cyrl-CS"/>
        </w:rPr>
        <w:t>Ugljevik</w:t>
      </w:r>
      <w:r w:rsidR="00671568" w:rsidRPr="00FB5F39">
        <w:rPr>
          <w:rFonts w:cs="Arial"/>
          <w:sz w:val="20"/>
          <w:szCs w:val="20"/>
          <w:lang w:val="sr-Cyrl-CS"/>
        </w:rPr>
        <w:t xml:space="preserve">, </w:t>
      </w:r>
      <w:r>
        <w:rPr>
          <w:rFonts w:cs="Arial"/>
          <w:sz w:val="20"/>
          <w:szCs w:val="20"/>
          <w:lang w:val="sr-Cyrl-CS"/>
        </w:rPr>
        <w:t>donosi</w:t>
      </w:r>
      <w:r w:rsidR="00671568" w:rsidRPr="00FB5F39">
        <w:rPr>
          <w:rFonts w:cs="Arial"/>
          <w:sz w:val="20"/>
          <w:szCs w:val="20"/>
          <w:lang w:val="sr-Cyrl-CS"/>
        </w:rPr>
        <w:t>:</w:t>
      </w:r>
    </w:p>
    <w:p w:rsidR="00671568" w:rsidRPr="00FB5F39" w:rsidRDefault="00671568" w:rsidP="00E241E4">
      <w:pPr>
        <w:ind w:right="12" w:firstLine="0"/>
        <w:rPr>
          <w:rFonts w:cs="Arial"/>
          <w:sz w:val="20"/>
          <w:szCs w:val="20"/>
        </w:rPr>
      </w:pPr>
    </w:p>
    <w:p w:rsidR="00671568" w:rsidRPr="00FB5F39" w:rsidRDefault="009A2F50" w:rsidP="00E241E4">
      <w:pPr>
        <w:ind w:right="12" w:firstLine="0"/>
        <w:jc w:val="center"/>
        <w:rPr>
          <w:rFonts w:cs="Arial"/>
          <w:sz w:val="20"/>
          <w:szCs w:val="20"/>
          <w:lang w:val="sr-Cyrl-CS"/>
        </w:rPr>
      </w:pPr>
      <w:r>
        <w:rPr>
          <w:rFonts w:cs="Arial"/>
          <w:sz w:val="20"/>
          <w:szCs w:val="20"/>
          <w:lang w:val="sr-Cyrl-CS"/>
        </w:rPr>
        <w:t>R J E Š E NJ E</w:t>
      </w:r>
    </w:p>
    <w:p w:rsidR="00671568" w:rsidRPr="00FB5F39" w:rsidRDefault="00671568" w:rsidP="00E241E4">
      <w:pPr>
        <w:ind w:right="12" w:firstLine="0"/>
        <w:jc w:val="center"/>
        <w:rPr>
          <w:rFonts w:cs="Arial"/>
          <w:sz w:val="20"/>
          <w:szCs w:val="20"/>
          <w:lang w:val="sr-Cyrl-RS"/>
        </w:rPr>
      </w:pPr>
      <w:r w:rsidRPr="00FB5F39">
        <w:rPr>
          <w:rFonts w:cs="Arial"/>
          <w:sz w:val="20"/>
          <w:szCs w:val="20"/>
        </w:rPr>
        <w:t>I</w:t>
      </w:r>
    </w:p>
    <w:p w:rsidR="00671568" w:rsidRPr="00FB5F39" w:rsidRDefault="00671568" w:rsidP="00E241E4">
      <w:pPr>
        <w:ind w:right="12" w:firstLine="0"/>
        <w:rPr>
          <w:rFonts w:cs="Arial"/>
          <w:sz w:val="20"/>
          <w:szCs w:val="20"/>
          <w:lang w:val="sr-Cyrl-RS"/>
        </w:rPr>
      </w:pPr>
      <w:r w:rsidRPr="00FB5F39">
        <w:rPr>
          <w:rFonts w:cs="Arial"/>
          <w:sz w:val="20"/>
          <w:szCs w:val="20"/>
        </w:rPr>
        <w:t>O</w:t>
      </w:r>
      <w:r w:rsidR="009A2F50">
        <w:rPr>
          <w:rFonts w:cs="Arial"/>
          <w:sz w:val="20"/>
          <w:szCs w:val="20"/>
        </w:rPr>
        <w:t>dobrava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budžetskom</w:t>
      </w:r>
      <w:r w:rsidRPr="00FB5F39">
        <w:rPr>
          <w:rFonts w:cs="Arial"/>
          <w:sz w:val="20"/>
          <w:szCs w:val="20"/>
        </w:rPr>
        <w:t xml:space="preserve">  </w:t>
      </w:r>
      <w:r w:rsidR="009A2F50">
        <w:rPr>
          <w:rFonts w:cs="Arial"/>
          <w:sz w:val="20"/>
          <w:szCs w:val="20"/>
        </w:rPr>
        <w:t>korisniku</w:t>
      </w:r>
      <w:r w:rsidRPr="00FB5F39">
        <w:rPr>
          <w:rFonts w:cs="Arial"/>
          <w:sz w:val="20"/>
          <w:szCs w:val="20"/>
        </w:rPr>
        <w:t xml:space="preserve"> </w:t>
      </w:r>
      <w:r w:rsidRPr="00FB5F39">
        <w:rPr>
          <w:rFonts w:cs="Arial"/>
          <w:sz w:val="20"/>
          <w:szCs w:val="20"/>
          <w:lang w:val="sr-Latn-BA"/>
        </w:rPr>
        <w:t xml:space="preserve"> </w:t>
      </w:r>
      <w:r w:rsidR="009A2F50">
        <w:rPr>
          <w:rFonts w:cs="Arial"/>
          <w:sz w:val="20"/>
          <w:szCs w:val="20"/>
        </w:rPr>
        <w:t>Opštinskoj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upravi</w:t>
      </w:r>
      <w:r w:rsidRPr="00FB5F39">
        <w:rPr>
          <w:rFonts w:cs="Arial"/>
          <w:sz w:val="20"/>
          <w:szCs w:val="20"/>
        </w:rPr>
        <w:t xml:space="preserve">   </w:t>
      </w:r>
      <w:r w:rsidR="009A2F50">
        <w:rPr>
          <w:rFonts w:cs="Arial"/>
          <w:sz w:val="20"/>
          <w:szCs w:val="20"/>
        </w:rPr>
        <w:t>Ugljevik</w:t>
      </w:r>
      <w:r w:rsidRPr="00FB5F39">
        <w:rPr>
          <w:rFonts w:cs="Arial"/>
          <w:sz w:val="20"/>
          <w:szCs w:val="20"/>
        </w:rPr>
        <w:t xml:space="preserve">, </w:t>
      </w:r>
      <w:r w:rsidR="009A2F50">
        <w:rPr>
          <w:rFonts w:cs="Arial"/>
          <w:sz w:val="20"/>
          <w:szCs w:val="20"/>
        </w:rPr>
        <w:t>da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mjesecu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  <w:lang w:val="sr-Cyrl-RS"/>
        </w:rPr>
        <w:t>DECEMBRU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može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izvršiti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realokacija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budžetskih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sredstava</w:t>
      </w:r>
      <w:r w:rsidRPr="00FB5F39">
        <w:rPr>
          <w:rFonts w:cs="Arial"/>
          <w:sz w:val="20"/>
          <w:szCs w:val="20"/>
        </w:rPr>
        <w:t>:</w:t>
      </w:r>
    </w:p>
    <w:p w:rsidR="00671568" w:rsidRPr="00FB5F39" w:rsidRDefault="00671568" w:rsidP="00E241E4">
      <w:pPr>
        <w:ind w:right="12" w:firstLine="0"/>
        <w:rPr>
          <w:rFonts w:cs="Arial"/>
          <w:sz w:val="20"/>
          <w:szCs w:val="20"/>
          <w:lang w:val="sr-Cyrl-RS"/>
        </w:rPr>
      </w:pPr>
    </w:p>
    <w:p w:rsidR="00671568" w:rsidRPr="00FB5F39" w:rsidRDefault="009A2F50" w:rsidP="00E241E4">
      <w:pPr>
        <w:ind w:right="12" w:firstLine="0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Sa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pozicije</w:t>
      </w:r>
      <w:r w:rsidR="00671568" w:rsidRPr="00FB5F39">
        <w:rPr>
          <w:rFonts w:cs="Arial"/>
          <w:sz w:val="20"/>
          <w:szCs w:val="20"/>
        </w:rPr>
        <w:t xml:space="preserve">  :</w:t>
      </w:r>
    </w:p>
    <w:p w:rsidR="00671568" w:rsidRPr="00FB5F39" w:rsidRDefault="00671568" w:rsidP="00E241E4">
      <w:pPr>
        <w:ind w:right="12" w:firstLine="0"/>
        <w:jc w:val="left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>-621300</w:t>
      </w:r>
      <w:r w:rsidR="00001355">
        <w:rPr>
          <w:rFonts w:cs="Arial"/>
          <w:sz w:val="20"/>
          <w:szCs w:val="20"/>
        </w:rPr>
        <w:t>-</w:t>
      </w:r>
      <w:r w:rsidR="009A2F50">
        <w:rPr>
          <w:rFonts w:cs="Arial"/>
          <w:sz w:val="20"/>
          <w:szCs w:val="20"/>
        </w:rPr>
        <w:t>Izdaci</w:t>
      </w:r>
      <w:r w:rsidR="00001355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</w:t>
      </w:r>
      <w:r w:rsidR="00001355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otpl</w:t>
      </w:r>
      <w:r w:rsidR="00001355">
        <w:rPr>
          <w:rFonts w:cs="Arial"/>
          <w:sz w:val="20"/>
          <w:szCs w:val="20"/>
        </w:rPr>
        <w:t>.</w:t>
      </w:r>
      <w:r w:rsidR="009A2F50">
        <w:rPr>
          <w:rFonts w:cs="Arial"/>
          <w:sz w:val="20"/>
          <w:szCs w:val="20"/>
        </w:rPr>
        <w:t>glavnice</w:t>
      </w:r>
      <w:r w:rsidR="00001355">
        <w:rPr>
          <w:rFonts w:cs="Arial"/>
          <w:sz w:val="20"/>
          <w:szCs w:val="20"/>
        </w:rPr>
        <w:t>.......</w:t>
      </w:r>
      <w:r w:rsidRPr="00FB5F39">
        <w:rPr>
          <w:rFonts w:cs="Arial"/>
          <w:sz w:val="20"/>
          <w:szCs w:val="20"/>
        </w:rPr>
        <w:t>.</w:t>
      </w:r>
      <w:r w:rsidR="00ED5A44">
        <w:rPr>
          <w:rFonts w:cs="Arial"/>
          <w:sz w:val="20"/>
          <w:szCs w:val="20"/>
          <w:lang w:val="sr-Latn-BA"/>
        </w:rPr>
        <w:t>..</w:t>
      </w:r>
      <w:r w:rsidRPr="00FB5F39">
        <w:rPr>
          <w:rFonts w:cs="Arial"/>
          <w:sz w:val="20"/>
          <w:szCs w:val="20"/>
        </w:rPr>
        <w:t>...8.431,00</w:t>
      </w:r>
      <w:r w:rsidR="009A2F50">
        <w:rPr>
          <w:rFonts w:cs="Arial"/>
          <w:sz w:val="20"/>
          <w:szCs w:val="20"/>
        </w:rPr>
        <w:t>KM</w:t>
      </w:r>
    </w:p>
    <w:p w:rsidR="00671568" w:rsidRPr="00FB5F39" w:rsidRDefault="00671568" w:rsidP="00E241E4">
      <w:pPr>
        <w:ind w:right="12" w:firstLine="0"/>
        <w:jc w:val="left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>-414100-</w:t>
      </w:r>
      <w:r w:rsidR="009A2F50">
        <w:rPr>
          <w:rFonts w:cs="Arial"/>
          <w:sz w:val="20"/>
          <w:szCs w:val="20"/>
        </w:rPr>
        <w:t>Subvencije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poljopr</w:t>
      </w:r>
      <w:r w:rsidRPr="00FB5F39">
        <w:rPr>
          <w:rFonts w:cs="Arial"/>
          <w:sz w:val="20"/>
          <w:szCs w:val="20"/>
        </w:rPr>
        <w:t>...</w:t>
      </w:r>
      <w:r w:rsidR="00E241E4">
        <w:rPr>
          <w:rFonts w:cs="Arial"/>
          <w:sz w:val="20"/>
          <w:szCs w:val="20"/>
          <w:lang w:val="sr-Latn-BA"/>
        </w:rPr>
        <w:t>.</w:t>
      </w:r>
      <w:r w:rsidR="00001355">
        <w:rPr>
          <w:rFonts w:cs="Arial"/>
          <w:sz w:val="20"/>
          <w:szCs w:val="20"/>
        </w:rPr>
        <w:t>....</w:t>
      </w:r>
      <w:r w:rsidRPr="00FB5F39">
        <w:rPr>
          <w:rFonts w:cs="Arial"/>
          <w:sz w:val="20"/>
          <w:szCs w:val="20"/>
        </w:rPr>
        <w:t>.....38.887,00</w:t>
      </w:r>
      <w:r w:rsidR="009A2F50">
        <w:rPr>
          <w:rFonts w:cs="Arial"/>
          <w:sz w:val="20"/>
          <w:szCs w:val="20"/>
        </w:rPr>
        <w:t>KM</w:t>
      </w:r>
    </w:p>
    <w:p w:rsidR="00671568" w:rsidRPr="00FB5F39" w:rsidRDefault="00671568" w:rsidP="00E241E4">
      <w:pPr>
        <w:ind w:right="12" w:firstLine="0"/>
        <w:jc w:val="left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>-416100-</w:t>
      </w:r>
      <w:r w:rsidR="009A2F50">
        <w:rPr>
          <w:rFonts w:cs="Arial"/>
          <w:sz w:val="20"/>
          <w:szCs w:val="20"/>
        </w:rPr>
        <w:t>Doznake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građanima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koje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isp</w:t>
      </w:r>
      <w:r w:rsidRPr="00FB5F39">
        <w:rPr>
          <w:rFonts w:cs="Arial"/>
          <w:sz w:val="20"/>
          <w:szCs w:val="20"/>
        </w:rPr>
        <w:t>.</w:t>
      </w:r>
      <w:r w:rsidR="009A2F50">
        <w:rPr>
          <w:rFonts w:cs="Arial"/>
          <w:sz w:val="20"/>
          <w:szCs w:val="20"/>
        </w:rPr>
        <w:t>iz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budžeta</w:t>
      </w:r>
      <w:r w:rsidRPr="00FB5F39">
        <w:rPr>
          <w:rFonts w:cs="Arial"/>
          <w:sz w:val="20"/>
          <w:szCs w:val="20"/>
        </w:rPr>
        <w:t>..........</w:t>
      </w:r>
      <w:r w:rsidR="00E241E4">
        <w:rPr>
          <w:rFonts w:cs="Arial"/>
          <w:sz w:val="20"/>
          <w:szCs w:val="20"/>
          <w:lang w:val="sr-Latn-BA"/>
        </w:rPr>
        <w:t>................</w:t>
      </w:r>
      <w:r w:rsidR="00ED5A44">
        <w:rPr>
          <w:rFonts w:cs="Arial"/>
          <w:sz w:val="20"/>
          <w:szCs w:val="20"/>
        </w:rPr>
        <w:t>..</w:t>
      </w:r>
      <w:r w:rsidR="00001355">
        <w:rPr>
          <w:rFonts w:cs="Arial"/>
          <w:sz w:val="20"/>
          <w:szCs w:val="20"/>
        </w:rPr>
        <w:t>..</w:t>
      </w:r>
      <w:r w:rsidRPr="00FB5F39">
        <w:rPr>
          <w:rFonts w:cs="Arial"/>
          <w:sz w:val="20"/>
          <w:szCs w:val="20"/>
        </w:rPr>
        <w:t>..................9.820,00</w:t>
      </w:r>
      <w:r w:rsidR="009A2F50">
        <w:rPr>
          <w:rFonts w:cs="Arial"/>
          <w:sz w:val="20"/>
          <w:szCs w:val="20"/>
        </w:rPr>
        <w:t>KM</w:t>
      </w:r>
    </w:p>
    <w:p w:rsidR="00671568" w:rsidRPr="00FB5F39" w:rsidRDefault="009A2F50" w:rsidP="00E241E4">
      <w:pPr>
        <w:ind w:right="12" w:firstLine="0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Na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poziciju</w:t>
      </w:r>
      <w:r w:rsidR="00671568" w:rsidRPr="00FB5F39">
        <w:rPr>
          <w:rFonts w:cs="Arial"/>
          <w:sz w:val="20"/>
          <w:szCs w:val="20"/>
        </w:rPr>
        <w:t xml:space="preserve"> : </w:t>
      </w:r>
    </w:p>
    <w:p w:rsidR="00671568" w:rsidRPr="00FB5F39" w:rsidRDefault="00671568" w:rsidP="00E241E4">
      <w:pPr>
        <w:ind w:right="12" w:firstLine="0"/>
        <w:jc w:val="left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>-631900-</w:t>
      </w:r>
      <w:r w:rsidR="009A2F50">
        <w:rPr>
          <w:rFonts w:cs="Arial"/>
          <w:sz w:val="20"/>
          <w:szCs w:val="20"/>
        </w:rPr>
        <w:t>Ostali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izdaci</w:t>
      </w:r>
      <w:r w:rsidRPr="00FB5F39">
        <w:rPr>
          <w:rFonts w:cs="Arial"/>
          <w:sz w:val="20"/>
          <w:szCs w:val="20"/>
        </w:rPr>
        <w:t>...............</w:t>
      </w:r>
      <w:r w:rsidR="00001355">
        <w:rPr>
          <w:rFonts w:cs="Arial"/>
          <w:sz w:val="20"/>
          <w:szCs w:val="20"/>
        </w:rPr>
        <w:t>..</w:t>
      </w:r>
      <w:r w:rsidRPr="00FB5F39">
        <w:rPr>
          <w:rFonts w:cs="Arial"/>
          <w:sz w:val="20"/>
          <w:szCs w:val="20"/>
        </w:rPr>
        <w:t>.</w:t>
      </w:r>
      <w:r w:rsidR="00001355">
        <w:rPr>
          <w:rFonts w:cs="Arial"/>
          <w:sz w:val="20"/>
          <w:szCs w:val="20"/>
          <w:lang w:val="sr-Latn-BA"/>
        </w:rPr>
        <w:t>..</w:t>
      </w:r>
      <w:r w:rsidRPr="00FB5F39">
        <w:rPr>
          <w:rFonts w:cs="Arial"/>
          <w:sz w:val="20"/>
          <w:szCs w:val="20"/>
        </w:rPr>
        <w:t>...</w:t>
      </w:r>
      <w:r w:rsidR="00ED5A44">
        <w:rPr>
          <w:rFonts w:cs="Arial"/>
          <w:sz w:val="20"/>
          <w:szCs w:val="20"/>
          <w:lang w:val="sr-Latn-BA"/>
        </w:rPr>
        <w:t>..</w:t>
      </w:r>
      <w:r w:rsidRPr="00FB5F39">
        <w:rPr>
          <w:rFonts w:cs="Arial"/>
          <w:sz w:val="20"/>
          <w:szCs w:val="20"/>
        </w:rPr>
        <w:t>.....8.431,00</w:t>
      </w:r>
      <w:r w:rsidR="009A2F50">
        <w:rPr>
          <w:rFonts w:cs="Arial"/>
          <w:sz w:val="20"/>
          <w:szCs w:val="20"/>
        </w:rPr>
        <w:t>KM</w:t>
      </w:r>
    </w:p>
    <w:p w:rsidR="00671568" w:rsidRPr="00FB5F39" w:rsidRDefault="00671568" w:rsidP="00E241E4">
      <w:pPr>
        <w:ind w:right="12" w:firstLine="0"/>
        <w:jc w:val="left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>-412800-</w:t>
      </w:r>
      <w:r w:rsidR="009A2F50">
        <w:rPr>
          <w:rFonts w:cs="Arial"/>
          <w:sz w:val="20"/>
          <w:szCs w:val="20"/>
        </w:rPr>
        <w:t>Rashodi</w:t>
      </w:r>
      <w:r w:rsidR="00E241E4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</w:t>
      </w:r>
      <w:r w:rsidR="00E241E4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održ</w:t>
      </w:r>
      <w:r w:rsidR="00E241E4">
        <w:rPr>
          <w:rFonts w:cs="Arial"/>
          <w:sz w:val="20"/>
          <w:szCs w:val="20"/>
        </w:rPr>
        <w:t>.</w:t>
      </w:r>
      <w:r w:rsidR="009A2F50">
        <w:rPr>
          <w:rFonts w:cs="Arial"/>
          <w:sz w:val="20"/>
          <w:szCs w:val="20"/>
        </w:rPr>
        <w:t>javnih</w:t>
      </w:r>
      <w:r w:rsidR="00E241E4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povr</w:t>
      </w:r>
      <w:r w:rsidR="00E241E4">
        <w:rPr>
          <w:rFonts w:cs="Arial"/>
          <w:sz w:val="20"/>
          <w:szCs w:val="20"/>
        </w:rPr>
        <w:t>.</w:t>
      </w:r>
      <w:r w:rsidR="00ED5A44">
        <w:rPr>
          <w:rFonts w:cs="Arial"/>
          <w:sz w:val="20"/>
          <w:szCs w:val="20"/>
          <w:lang w:val="sr-Latn-BA"/>
        </w:rPr>
        <w:t>.</w:t>
      </w:r>
      <w:r w:rsidR="00001355">
        <w:rPr>
          <w:rFonts w:cs="Arial"/>
          <w:sz w:val="20"/>
          <w:szCs w:val="20"/>
        </w:rPr>
        <w:t>.</w:t>
      </w:r>
      <w:r w:rsidRPr="00FB5F39">
        <w:rPr>
          <w:rFonts w:cs="Arial"/>
          <w:sz w:val="20"/>
          <w:szCs w:val="20"/>
        </w:rPr>
        <w:t>38.887,00</w:t>
      </w:r>
      <w:r w:rsidR="009A2F50">
        <w:rPr>
          <w:rFonts w:cs="Arial"/>
          <w:sz w:val="20"/>
          <w:szCs w:val="20"/>
        </w:rPr>
        <w:t>KM</w:t>
      </w:r>
    </w:p>
    <w:p w:rsidR="00671568" w:rsidRPr="00FB5F39" w:rsidRDefault="00671568" w:rsidP="00E241E4">
      <w:pPr>
        <w:ind w:right="12" w:firstLine="0"/>
        <w:jc w:val="left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>-412200-</w:t>
      </w:r>
      <w:r w:rsidR="009A2F50">
        <w:rPr>
          <w:rFonts w:cs="Arial"/>
          <w:sz w:val="20"/>
          <w:szCs w:val="20"/>
        </w:rPr>
        <w:t>Rashodi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utr</w:t>
      </w:r>
      <w:r w:rsidRPr="00FB5F39">
        <w:rPr>
          <w:rFonts w:cs="Arial"/>
          <w:sz w:val="20"/>
          <w:szCs w:val="20"/>
        </w:rPr>
        <w:t>.</w:t>
      </w:r>
      <w:r w:rsidR="009A2F50">
        <w:rPr>
          <w:rFonts w:cs="Arial"/>
          <w:sz w:val="20"/>
          <w:szCs w:val="20"/>
        </w:rPr>
        <w:t>el</w:t>
      </w:r>
      <w:r w:rsidRPr="00FB5F39">
        <w:rPr>
          <w:rFonts w:cs="Arial"/>
          <w:sz w:val="20"/>
          <w:szCs w:val="20"/>
        </w:rPr>
        <w:t>.</w:t>
      </w:r>
      <w:r w:rsidR="009A2F50">
        <w:rPr>
          <w:rFonts w:cs="Arial"/>
          <w:sz w:val="20"/>
          <w:szCs w:val="20"/>
        </w:rPr>
        <w:t>energ</w:t>
      </w:r>
      <w:r w:rsidRPr="00FB5F39">
        <w:rPr>
          <w:rFonts w:cs="Arial"/>
          <w:sz w:val="20"/>
          <w:szCs w:val="20"/>
        </w:rPr>
        <w:t>.....</w:t>
      </w:r>
      <w:r w:rsidR="00E241E4">
        <w:rPr>
          <w:rFonts w:cs="Arial"/>
          <w:sz w:val="20"/>
          <w:szCs w:val="20"/>
          <w:lang w:val="sr-Latn-BA"/>
        </w:rPr>
        <w:t>..</w:t>
      </w:r>
      <w:r w:rsidR="00ED5A44">
        <w:rPr>
          <w:rFonts w:cs="Arial"/>
          <w:sz w:val="20"/>
          <w:szCs w:val="20"/>
          <w:lang w:val="sr-Latn-BA"/>
        </w:rPr>
        <w:t>.</w:t>
      </w:r>
      <w:r w:rsidR="00001355">
        <w:rPr>
          <w:rFonts w:cs="Arial"/>
          <w:sz w:val="20"/>
          <w:szCs w:val="20"/>
        </w:rPr>
        <w:t>..</w:t>
      </w:r>
      <w:r w:rsidRPr="00FB5F39">
        <w:rPr>
          <w:rFonts w:cs="Arial"/>
          <w:sz w:val="20"/>
          <w:szCs w:val="20"/>
        </w:rPr>
        <w:t>.....717,00</w:t>
      </w:r>
      <w:r w:rsidR="009A2F50">
        <w:rPr>
          <w:rFonts w:cs="Arial"/>
          <w:sz w:val="20"/>
          <w:szCs w:val="20"/>
        </w:rPr>
        <w:t>KM</w:t>
      </w:r>
    </w:p>
    <w:p w:rsidR="00671568" w:rsidRPr="00FB5F39" w:rsidRDefault="00671568" w:rsidP="00E241E4">
      <w:pPr>
        <w:ind w:right="12" w:firstLine="0"/>
        <w:jc w:val="left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>-412500-</w:t>
      </w:r>
      <w:r w:rsidR="009A2F50">
        <w:rPr>
          <w:rFonts w:cs="Arial"/>
          <w:sz w:val="20"/>
          <w:szCs w:val="20"/>
        </w:rPr>
        <w:t>Rashodi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tekuće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održ</w:t>
      </w:r>
      <w:r w:rsidRPr="00FB5F39">
        <w:rPr>
          <w:rFonts w:cs="Arial"/>
          <w:sz w:val="20"/>
          <w:szCs w:val="20"/>
        </w:rPr>
        <w:t>.....</w:t>
      </w:r>
      <w:r w:rsidR="00E241E4">
        <w:rPr>
          <w:rFonts w:cs="Arial"/>
          <w:sz w:val="20"/>
          <w:szCs w:val="20"/>
          <w:lang w:val="sr-Latn-BA"/>
        </w:rPr>
        <w:t>........</w:t>
      </w:r>
      <w:r w:rsidRPr="00FB5F39">
        <w:rPr>
          <w:rFonts w:cs="Arial"/>
          <w:sz w:val="20"/>
          <w:szCs w:val="20"/>
        </w:rPr>
        <w:t>..130,00</w:t>
      </w:r>
      <w:r w:rsidR="009A2F50">
        <w:rPr>
          <w:rFonts w:cs="Arial"/>
          <w:sz w:val="20"/>
          <w:szCs w:val="20"/>
        </w:rPr>
        <w:t>KM</w:t>
      </w:r>
    </w:p>
    <w:p w:rsidR="00671568" w:rsidRPr="00FB5F39" w:rsidRDefault="00671568" w:rsidP="00E241E4">
      <w:pPr>
        <w:ind w:right="12" w:firstLine="0"/>
        <w:jc w:val="left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>-412700-</w:t>
      </w:r>
      <w:r w:rsidR="009A2F50">
        <w:rPr>
          <w:rFonts w:cs="Arial"/>
          <w:sz w:val="20"/>
          <w:szCs w:val="20"/>
        </w:rPr>
        <w:t>Rashodi</w:t>
      </w:r>
      <w:r w:rsidR="00001355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</w:t>
      </w:r>
      <w:r w:rsidR="00001355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stručne</w:t>
      </w:r>
      <w:r w:rsidR="00001355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usluge</w:t>
      </w:r>
      <w:r w:rsidR="00001355">
        <w:rPr>
          <w:rFonts w:cs="Arial"/>
          <w:sz w:val="20"/>
          <w:szCs w:val="20"/>
        </w:rPr>
        <w:t>......</w:t>
      </w:r>
      <w:r w:rsidRPr="00FB5F39">
        <w:rPr>
          <w:rFonts w:cs="Arial"/>
          <w:sz w:val="20"/>
          <w:szCs w:val="20"/>
        </w:rPr>
        <w:t>.1.793,00</w:t>
      </w:r>
      <w:r w:rsidR="009A2F50">
        <w:rPr>
          <w:rFonts w:cs="Arial"/>
          <w:sz w:val="20"/>
          <w:szCs w:val="20"/>
        </w:rPr>
        <w:t>KM</w:t>
      </w:r>
    </w:p>
    <w:p w:rsidR="00671568" w:rsidRPr="00FB5F39" w:rsidRDefault="00671568" w:rsidP="00E241E4">
      <w:pPr>
        <w:ind w:right="12" w:firstLine="0"/>
        <w:jc w:val="left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>-412900-</w:t>
      </w:r>
      <w:r w:rsidR="009A2F50">
        <w:rPr>
          <w:rFonts w:cs="Arial"/>
          <w:sz w:val="20"/>
          <w:szCs w:val="20"/>
        </w:rPr>
        <w:t>Ostali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rashodi</w:t>
      </w:r>
      <w:r w:rsidRPr="00FB5F39">
        <w:rPr>
          <w:rFonts w:cs="Arial"/>
          <w:sz w:val="20"/>
          <w:szCs w:val="20"/>
        </w:rPr>
        <w:t>......</w:t>
      </w:r>
      <w:r w:rsidR="00E241E4">
        <w:rPr>
          <w:rFonts w:cs="Arial"/>
          <w:sz w:val="20"/>
          <w:szCs w:val="20"/>
          <w:lang w:val="sr-Latn-BA"/>
        </w:rPr>
        <w:t>........</w:t>
      </w:r>
      <w:r w:rsidRPr="00FB5F39">
        <w:rPr>
          <w:rFonts w:cs="Arial"/>
          <w:sz w:val="20"/>
          <w:szCs w:val="20"/>
        </w:rPr>
        <w:t>......</w:t>
      </w:r>
      <w:r w:rsidR="00ED5A44">
        <w:rPr>
          <w:rFonts w:cs="Arial"/>
          <w:sz w:val="20"/>
          <w:szCs w:val="20"/>
          <w:lang w:val="sr-Latn-BA"/>
        </w:rPr>
        <w:t>..</w:t>
      </w:r>
      <w:r w:rsidRPr="00FB5F39">
        <w:rPr>
          <w:rFonts w:cs="Arial"/>
          <w:sz w:val="20"/>
          <w:szCs w:val="20"/>
        </w:rPr>
        <w:t>.....7.180,00</w:t>
      </w:r>
      <w:r w:rsidR="009A2F50">
        <w:rPr>
          <w:rFonts w:cs="Arial"/>
          <w:sz w:val="20"/>
          <w:szCs w:val="20"/>
        </w:rPr>
        <w:t>KM</w:t>
      </w:r>
    </w:p>
    <w:p w:rsidR="00671568" w:rsidRPr="00FB5F39" w:rsidRDefault="00671568" w:rsidP="00E241E4">
      <w:pPr>
        <w:tabs>
          <w:tab w:val="left" w:pos="7170"/>
        </w:tabs>
        <w:ind w:right="12" w:firstLine="0"/>
        <w:rPr>
          <w:rFonts w:cs="Arial"/>
          <w:sz w:val="20"/>
          <w:szCs w:val="20"/>
          <w:lang w:val="sr-Latn-BA"/>
        </w:rPr>
      </w:pPr>
      <w:r w:rsidRPr="00FB5F39">
        <w:rPr>
          <w:rFonts w:cs="Arial"/>
          <w:sz w:val="20"/>
          <w:szCs w:val="20"/>
        </w:rPr>
        <w:tab/>
      </w:r>
    </w:p>
    <w:p w:rsidR="00671568" w:rsidRPr="00FB5F39" w:rsidRDefault="00671568" w:rsidP="00E241E4">
      <w:pPr>
        <w:ind w:right="12" w:firstLine="0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ab/>
      </w:r>
      <w:r w:rsidR="009A2F50">
        <w:rPr>
          <w:rFonts w:cs="Arial"/>
          <w:sz w:val="20"/>
          <w:szCs w:val="20"/>
        </w:rPr>
        <w:t>Nalaže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službi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budžeta</w:t>
      </w:r>
      <w:r w:rsidRPr="00FB5F39">
        <w:rPr>
          <w:rFonts w:cs="Arial"/>
          <w:sz w:val="20"/>
          <w:szCs w:val="20"/>
        </w:rPr>
        <w:t xml:space="preserve">, </w:t>
      </w:r>
      <w:r w:rsidR="009A2F50">
        <w:rPr>
          <w:rFonts w:cs="Arial"/>
          <w:sz w:val="20"/>
          <w:szCs w:val="20"/>
        </w:rPr>
        <w:t>tj</w:t>
      </w:r>
      <w:r w:rsidRPr="00FB5F39">
        <w:rPr>
          <w:rFonts w:cs="Arial"/>
          <w:sz w:val="20"/>
          <w:szCs w:val="20"/>
        </w:rPr>
        <w:t>.</w:t>
      </w:r>
      <w:r w:rsidR="009A2F50">
        <w:rPr>
          <w:rFonts w:cs="Arial"/>
          <w:sz w:val="20"/>
          <w:szCs w:val="20"/>
        </w:rPr>
        <w:t>službeniku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zaduženom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unos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operativnog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budžeta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da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može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na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osnovu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ovog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Rješenja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izvršiti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unos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iste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pozicije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po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tački</w:t>
      </w:r>
      <w:r w:rsidRPr="00FB5F39">
        <w:rPr>
          <w:rFonts w:cs="Arial"/>
          <w:sz w:val="20"/>
          <w:szCs w:val="20"/>
        </w:rPr>
        <w:t xml:space="preserve"> 1 </w:t>
      </w:r>
      <w:r w:rsidR="009A2F50">
        <w:rPr>
          <w:rFonts w:cs="Arial"/>
          <w:sz w:val="20"/>
          <w:szCs w:val="20"/>
        </w:rPr>
        <w:t>ovog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Rješenja</w:t>
      </w:r>
      <w:r w:rsidRPr="00FB5F39">
        <w:rPr>
          <w:rFonts w:cs="Arial"/>
          <w:sz w:val="20"/>
          <w:szCs w:val="20"/>
        </w:rPr>
        <w:t>.</w:t>
      </w:r>
    </w:p>
    <w:p w:rsidR="00671568" w:rsidRPr="00FB5F39" w:rsidRDefault="00671568" w:rsidP="00E241E4">
      <w:pPr>
        <w:ind w:right="12" w:firstLine="0"/>
        <w:jc w:val="center"/>
        <w:rPr>
          <w:rStyle w:val="Emphasis"/>
          <w:rFonts w:cs="Arial"/>
          <w:i w:val="0"/>
          <w:sz w:val="20"/>
          <w:szCs w:val="20"/>
        </w:rPr>
      </w:pPr>
      <w:r w:rsidRPr="00FB5F39">
        <w:rPr>
          <w:rStyle w:val="Emphasis"/>
          <w:rFonts w:cs="Arial"/>
          <w:i w:val="0"/>
          <w:sz w:val="20"/>
          <w:szCs w:val="20"/>
        </w:rPr>
        <w:t>III</w:t>
      </w:r>
    </w:p>
    <w:p w:rsidR="00671568" w:rsidRPr="00FB5F39" w:rsidRDefault="00671568" w:rsidP="00E241E4">
      <w:pPr>
        <w:ind w:right="12" w:firstLine="0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ab/>
      </w:r>
      <w:r w:rsidR="009A2F50">
        <w:rPr>
          <w:rFonts w:cs="Arial"/>
          <w:sz w:val="20"/>
          <w:szCs w:val="20"/>
        </w:rPr>
        <w:t>Ovo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Rješenje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stupa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na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snagu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danom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donošenja</w:t>
      </w:r>
      <w:r w:rsidRPr="00FB5F39">
        <w:rPr>
          <w:rFonts w:cs="Arial"/>
          <w:sz w:val="20"/>
          <w:szCs w:val="20"/>
        </w:rPr>
        <w:t xml:space="preserve">, </w:t>
      </w:r>
      <w:r w:rsidR="009A2F50">
        <w:rPr>
          <w:rFonts w:cs="Arial"/>
          <w:sz w:val="20"/>
          <w:szCs w:val="20"/>
        </w:rPr>
        <w:t>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isto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će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objaviti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</w:t>
      </w:r>
      <w:r w:rsidRPr="00FB5F39">
        <w:rPr>
          <w:rFonts w:cs="Arial"/>
          <w:sz w:val="20"/>
          <w:szCs w:val="20"/>
        </w:rPr>
        <w:t xml:space="preserve"> „</w:t>
      </w:r>
      <w:r w:rsidR="009A2F50">
        <w:rPr>
          <w:rFonts w:cs="Arial"/>
          <w:sz w:val="20"/>
          <w:szCs w:val="20"/>
        </w:rPr>
        <w:t>Službenom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biltenu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opštine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Ugljevik</w:t>
      </w:r>
      <w:r w:rsidRPr="00FB5F39">
        <w:rPr>
          <w:rFonts w:cs="Arial"/>
          <w:sz w:val="20"/>
          <w:szCs w:val="20"/>
        </w:rPr>
        <w:t xml:space="preserve">“. </w:t>
      </w:r>
    </w:p>
    <w:p w:rsidR="00671568" w:rsidRPr="00E241E4" w:rsidRDefault="009A2F50" w:rsidP="00E241E4">
      <w:pPr>
        <w:ind w:right="12" w:firstLine="0"/>
        <w:jc w:val="left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REPUBLIKA</w:t>
      </w:r>
      <w:r w:rsidR="00671568" w:rsidRPr="00E241E4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SRPSKA</w:t>
      </w:r>
    </w:p>
    <w:p w:rsidR="00671568" w:rsidRPr="00E241E4" w:rsidRDefault="009A2F50" w:rsidP="00E241E4">
      <w:pPr>
        <w:ind w:right="12" w:firstLine="0"/>
        <w:jc w:val="left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OPŠTINA</w:t>
      </w:r>
      <w:r w:rsidR="00671568" w:rsidRPr="00E241E4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UGLjEVIK</w:t>
      </w:r>
      <w:r w:rsidR="00671568" w:rsidRPr="00E241E4">
        <w:rPr>
          <w:rFonts w:cs="Arial"/>
          <w:sz w:val="18"/>
          <w:szCs w:val="18"/>
          <w:lang w:val="sr-Cyrl-CS"/>
        </w:rPr>
        <w:t xml:space="preserve">                                    </w:t>
      </w:r>
    </w:p>
    <w:p w:rsidR="00671568" w:rsidRPr="00E241E4" w:rsidRDefault="009A2F50" w:rsidP="00E241E4">
      <w:pPr>
        <w:ind w:right="12" w:firstLine="0"/>
        <w:jc w:val="left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NAČELNIK</w:t>
      </w:r>
      <w:r w:rsidR="00671568" w:rsidRPr="00E241E4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OPŠTINE</w:t>
      </w:r>
      <w:r w:rsidR="00671568" w:rsidRPr="00E241E4">
        <w:rPr>
          <w:rFonts w:cs="Arial"/>
          <w:sz w:val="18"/>
          <w:szCs w:val="18"/>
          <w:lang w:val="sr-Cyrl-CS"/>
        </w:rPr>
        <w:t xml:space="preserve">                                                                                                                </w:t>
      </w:r>
    </w:p>
    <w:p w:rsidR="00671568" w:rsidRPr="00E241E4" w:rsidRDefault="009A2F50" w:rsidP="00E241E4">
      <w:pPr>
        <w:ind w:right="12" w:firstLine="0"/>
        <w:jc w:val="left"/>
        <w:rPr>
          <w:rFonts w:cs="Arial"/>
          <w:sz w:val="18"/>
          <w:szCs w:val="18"/>
          <w:lang w:val="sr-Latn-BA"/>
        </w:rPr>
      </w:pPr>
      <w:r>
        <w:rPr>
          <w:rFonts w:cs="Arial"/>
          <w:sz w:val="18"/>
          <w:szCs w:val="18"/>
          <w:lang w:val="sr-Cyrl-CS"/>
        </w:rPr>
        <w:t>Broj</w:t>
      </w:r>
      <w:r w:rsidR="00671568" w:rsidRPr="00E241E4">
        <w:rPr>
          <w:rFonts w:cs="Arial"/>
          <w:sz w:val="18"/>
          <w:szCs w:val="18"/>
          <w:lang w:val="sr-Cyrl-CS"/>
        </w:rPr>
        <w:t xml:space="preserve">: 02/4-40- </w:t>
      </w:r>
      <w:r w:rsidR="00886E82">
        <w:rPr>
          <w:rFonts w:cs="Arial"/>
          <w:sz w:val="18"/>
          <w:szCs w:val="18"/>
          <w:lang w:val="sr-Cyrl-CS"/>
        </w:rPr>
        <w:t>102</w:t>
      </w:r>
      <w:r w:rsidR="00671568" w:rsidRPr="00E241E4">
        <w:rPr>
          <w:rFonts w:cs="Arial"/>
          <w:sz w:val="18"/>
          <w:szCs w:val="18"/>
          <w:lang w:val="sr-Cyrl-CS"/>
        </w:rPr>
        <w:t xml:space="preserve"> /24      </w:t>
      </w:r>
      <w:r w:rsidR="00671568" w:rsidRPr="00E241E4">
        <w:rPr>
          <w:rFonts w:cs="Arial"/>
          <w:sz w:val="18"/>
          <w:szCs w:val="18"/>
        </w:rPr>
        <w:t xml:space="preserve">  </w:t>
      </w:r>
      <w:r w:rsidR="00E241E4">
        <w:rPr>
          <w:rFonts w:cs="Arial"/>
          <w:sz w:val="18"/>
          <w:szCs w:val="18"/>
          <w:lang w:val="sr-Cyrl-CS"/>
        </w:rPr>
        <w:t xml:space="preserve">          </w:t>
      </w:r>
      <w:r>
        <w:rPr>
          <w:rFonts w:cs="Arial"/>
          <w:sz w:val="18"/>
          <w:szCs w:val="18"/>
          <w:lang w:val="sr-Cyrl-CS"/>
        </w:rPr>
        <w:t>NAČELNIK</w:t>
      </w:r>
      <w:r w:rsidR="00671568" w:rsidRPr="00E241E4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OPŠTINE</w:t>
      </w:r>
      <w:r w:rsidR="00671568" w:rsidRPr="00E241E4">
        <w:rPr>
          <w:rFonts w:cs="Arial"/>
          <w:sz w:val="18"/>
          <w:szCs w:val="18"/>
          <w:lang w:val="sr-Cyrl-CS"/>
        </w:rPr>
        <w:t xml:space="preserve">                            </w:t>
      </w:r>
    </w:p>
    <w:p w:rsidR="00671568" w:rsidRPr="00E241E4" w:rsidRDefault="009A2F50" w:rsidP="00E241E4">
      <w:pPr>
        <w:pBdr>
          <w:bottom w:val="single" w:sz="6" w:space="1" w:color="auto"/>
        </w:pBdr>
        <w:ind w:right="12" w:firstLine="0"/>
        <w:jc w:val="left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Datum</w:t>
      </w:r>
      <w:r w:rsidR="00671568" w:rsidRPr="00E241E4">
        <w:rPr>
          <w:rFonts w:cs="Arial"/>
          <w:sz w:val="18"/>
          <w:szCs w:val="18"/>
          <w:lang w:val="sr-Cyrl-CS"/>
        </w:rPr>
        <w:t>:25.01.2024</w:t>
      </w:r>
      <w:r w:rsidR="00671568" w:rsidRPr="00E241E4">
        <w:rPr>
          <w:rFonts w:cs="Arial"/>
          <w:sz w:val="18"/>
          <w:szCs w:val="18"/>
        </w:rPr>
        <w:t>.</w:t>
      </w:r>
      <w:r>
        <w:rPr>
          <w:rFonts w:cs="Arial"/>
          <w:sz w:val="18"/>
          <w:szCs w:val="18"/>
          <w:lang w:val="sr-Cyrl-CS"/>
        </w:rPr>
        <w:t>god</w:t>
      </w:r>
      <w:r w:rsidR="00671568" w:rsidRPr="00E241E4">
        <w:rPr>
          <w:rFonts w:cs="Arial"/>
          <w:sz w:val="18"/>
          <w:szCs w:val="18"/>
          <w:lang w:val="sr-Cyrl-CS"/>
        </w:rPr>
        <w:t xml:space="preserve">                  </w:t>
      </w:r>
      <w:r>
        <w:rPr>
          <w:rFonts w:cs="Arial"/>
          <w:sz w:val="18"/>
          <w:szCs w:val="18"/>
          <w:lang w:val="sr-Cyrl-CS"/>
        </w:rPr>
        <w:t>Vasilije</w:t>
      </w:r>
      <w:r w:rsidR="00671568" w:rsidRPr="00E241E4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Perić</w:t>
      </w:r>
      <w:r w:rsidR="00671568" w:rsidRPr="00E241E4">
        <w:rPr>
          <w:rFonts w:cs="Arial"/>
          <w:sz w:val="18"/>
          <w:szCs w:val="18"/>
          <w:lang w:val="sr-Cyrl-CS"/>
        </w:rPr>
        <w:t xml:space="preserve">, </w:t>
      </w:r>
      <w:r>
        <w:rPr>
          <w:rFonts w:cs="Arial"/>
          <w:sz w:val="18"/>
          <w:szCs w:val="18"/>
          <w:lang w:val="sr-Cyrl-CS"/>
        </w:rPr>
        <w:t>dipl</w:t>
      </w:r>
      <w:r w:rsidR="00671568" w:rsidRPr="00E241E4">
        <w:rPr>
          <w:rFonts w:cs="Arial"/>
          <w:sz w:val="18"/>
          <w:szCs w:val="18"/>
          <w:lang w:val="sr-Cyrl-CS"/>
        </w:rPr>
        <w:t>.</w:t>
      </w:r>
      <w:r>
        <w:rPr>
          <w:rFonts w:cs="Arial"/>
          <w:sz w:val="18"/>
          <w:szCs w:val="18"/>
          <w:lang w:val="sr-Cyrl-CS"/>
        </w:rPr>
        <w:t>ek</w:t>
      </w:r>
      <w:r w:rsidR="00671568" w:rsidRPr="00E241E4">
        <w:rPr>
          <w:rFonts w:cs="Arial"/>
          <w:sz w:val="18"/>
          <w:szCs w:val="18"/>
          <w:lang w:val="sr-Cyrl-CS"/>
        </w:rPr>
        <w:t>.</w:t>
      </w:r>
    </w:p>
    <w:p w:rsidR="00671568" w:rsidRPr="00FB5F39" w:rsidRDefault="009A2F50" w:rsidP="00E241E4">
      <w:pPr>
        <w:spacing w:line="276" w:lineRule="auto"/>
        <w:ind w:right="12" w:firstLine="0"/>
        <w:rPr>
          <w:rFonts w:cs="Arial"/>
          <w:sz w:val="20"/>
          <w:szCs w:val="20"/>
          <w:lang w:val="sr-Cyrl-CS"/>
        </w:rPr>
      </w:pPr>
      <w:r>
        <w:rPr>
          <w:rFonts w:cs="Arial"/>
          <w:sz w:val="20"/>
          <w:szCs w:val="20"/>
          <w:lang w:val="sr-Cyrl-CS"/>
        </w:rPr>
        <w:t>Na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osnovu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člana</w:t>
      </w:r>
      <w:r w:rsidR="00671568" w:rsidRPr="00FB5F39">
        <w:rPr>
          <w:rFonts w:cs="Arial"/>
          <w:sz w:val="20"/>
          <w:szCs w:val="20"/>
          <w:lang w:val="sr-Cyrl-CS"/>
        </w:rPr>
        <w:t xml:space="preserve"> 59. </w:t>
      </w:r>
      <w:r>
        <w:rPr>
          <w:rFonts w:cs="Arial"/>
          <w:sz w:val="20"/>
          <w:szCs w:val="20"/>
          <w:lang w:val="sr-Cyrl-CS"/>
        </w:rPr>
        <w:t>Zakona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lokalnoj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samoupravi</w:t>
      </w:r>
      <w:r w:rsidR="00671568" w:rsidRPr="00FB5F39">
        <w:rPr>
          <w:rFonts w:cs="Arial"/>
          <w:sz w:val="20"/>
          <w:szCs w:val="20"/>
          <w:lang w:val="sr-Cyrl-CS"/>
        </w:rPr>
        <w:t xml:space="preserve"> („</w:t>
      </w:r>
      <w:r>
        <w:rPr>
          <w:rFonts w:cs="Arial"/>
          <w:sz w:val="20"/>
          <w:szCs w:val="20"/>
          <w:lang w:val="sr-Cyrl-CS"/>
        </w:rPr>
        <w:t>Službeni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glasnik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Republike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Srpske</w:t>
      </w:r>
      <w:r w:rsidR="00671568" w:rsidRPr="00FB5F39">
        <w:rPr>
          <w:rFonts w:cs="Arial"/>
          <w:sz w:val="20"/>
          <w:szCs w:val="20"/>
          <w:lang w:val="sr-Cyrl-CS"/>
        </w:rPr>
        <w:t xml:space="preserve">“, </w:t>
      </w:r>
      <w:r>
        <w:rPr>
          <w:rFonts w:cs="Arial"/>
          <w:sz w:val="20"/>
          <w:szCs w:val="20"/>
          <w:lang w:val="sr-Cyrl-CS"/>
        </w:rPr>
        <w:t>broj</w:t>
      </w:r>
      <w:r w:rsidR="00671568" w:rsidRPr="00FB5F39">
        <w:rPr>
          <w:rFonts w:cs="Arial"/>
          <w:sz w:val="20"/>
          <w:szCs w:val="20"/>
          <w:lang w:val="sr-Cyrl-CS"/>
        </w:rPr>
        <w:t xml:space="preserve"> 97/16) </w:t>
      </w:r>
      <w:r>
        <w:rPr>
          <w:rFonts w:cs="Arial"/>
          <w:sz w:val="20"/>
          <w:szCs w:val="20"/>
          <w:lang w:val="sr-Cyrl-CS"/>
        </w:rPr>
        <w:t>i</w:t>
      </w:r>
      <w:r w:rsidR="00671568" w:rsidRPr="00FB5F39">
        <w:rPr>
          <w:rFonts w:cs="Arial"/>
          <w:sz w:val="20"/>
          <w:szCs w:val="20"/>
          <w:lang w:val="sr-Cyrl-CS"/>
        </w:rPr>
        <w:t xml:space="preserve">  </w:t>
      </w:r>
      <w:r>
        <w:rPr>
          <w:rFonts w:cs="Arial"/>
          <w:sz w:val="20"/>
          <w:szCs w:val="20"/>
          <w:lang w:val="sr-Cyrl-CS"/>
        </w:rPr>
        <w:t>člana</w:t>
      </w:r>
      <w:r w:rsidR="00671568" w:rsidRPr="00FB5F39">
        <w:rPr>
          <w:rFonts w:cs="Arial"/>
          <w:sz w:val="20"/>
          <w:szCs w:val="20"/>
          <w:lang w:val="sr-Cyrl-CS"/>
        </w:rPr>
        <w:t xml:space="preserve"> 68. </w:t>
      </w:r>
      <w:r>
        <w:rPr>
          <w:rFonts w:cs="Arial"/>
          <w:sz w:val="20"/>
          <w:szCs w:val="20"/>
          <w:lang w:val="sr-Cyrl-CS"/>
        </w:rPr>
        <w:t>Statuta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opštine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Ugljevik</w:t>
      </w:r>
      <w:r w:rsidR="00671568" w:rsidRPr="00FB5F39">
        <w:rPr>
          <w:rFonts w:cs="Arial"/>
          <w:sz w:val="20"/>
          <w:szCs w:val="20"/>
          <w:lang w:val="sr-Cyrl-CS"/>
        </w:rPr>
        <w:t xml:space="preserve"> („</w:t>
      </w:r>
      <w:r>
        <w:rPr>
          <w:rFonts w:cs="Arial"/>
          <w:sz w:val="20"/>
          <w:szCs w:val="20"/>
          <w:lang w:val="sr-Cyrl-CS"/>
        </w:rPr>
        <w:t>Službeni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bilten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opštine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Ugljevik</w:t>
      </w:r>
      <w:r w:rsidR="00671568" w:rsidRPr="00FB5F39">
        <w:rPr>
          <w:rFonts w:cs="Arial"/>
          <w:sz w:val="20"/>
          <w:szCs w:val="20"/>
          <w:lang w:val="sr-Cyrl-CS"/>
        </w:rPr>
        <w:t xml:space="preserve">“, </w:t>
      </w:r>
      <w:r>
        <w:rPr>
          <w:rFonts w:cs="Arial"/>
          <w:sz w:val="20"/>
          <w:szCs w:val="20"/>
          <w:lang w:val="sr-Cyrl-CS"/>
        </w:rPr>
        <w:t>broj</w:t>
      </w:r>
      <w:r w:rsidR="00671568" w:rsidRPr="00FB5F39">
        <w:rPr>
          <w:rFonts w:cs="Arial"/>
          <w:sz w:val="20"/>
          <w:szCs w:val="20"/>
          <w:lang w:val="sr-Cyrl-CS"/>
        </w:rPr>
        <w:t xml:space="preserve"> 7/17) </w:t>
      </w:r>
      <w:r>
        <w:rPr>
          <w:rFonts w:cs="Arial"/>
          <w:sz w:val="20"/>
          <w:szCs w:val="20"/>
          <w:lang w:val="sr-Cyrl-CS"/>
        </w:rPr>
        <w:t>i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člana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 w:rsidR="00671568" w:rsidRPr="00FB5F39">
        <w:rPr>
          <w:rFonts w:cs="Arial"/>
          <w:sz w:val="20"/>
          <w:szCs w:val="20"/>
          <w:lang w:val="sr-Latn-BA"/>
        </w:rPr>
        <w:t xml:space="preserve">8. </w:t>
      </w:r>
      <w:r>
        <w:rPr>
          <w:rFonts w:cs="Arial"/>
          <w:sz w:val="20"/>
          <w:szCs w:val="20"/>
        </w:rPr>
        <w:t>i</w:t>
      </w:r>
      <w:r w:rsidR="00671568" w:rsidRPr="00FB5F39">
        <w:rPr>
          <w:rFonts w:cs="Arial"/>
          <w:sz w:val="20"/>
          <w:szCs w:val="20"/>
        </w:rPr>
        <w:t xml:space="preserve"> </w:t>
      </w:r>
      <w:r w:rsidR="00671568" w:rsidRPr="00FB5F39">
        <w:rPr>
          <w:rFonts w:cs="Arial"/>
          <w:sz w:val="20"/>
          <w:szCs w:val="20"/>
          <w:lang w:val="sr-Cyrl-CS"/>
        </w:rPr>
        <w:t xml:space="preserve">10. </w:t>
      </w:r>
      <w:r>
        <w:rPr>
          <w:rFonts w:cs="Arial"/>
          <w:sz w:val="20"/>
          <w:szCs w:val="20"/>
          <w:lang w:val="sr-Cyrl-CS"/>
        </w:rPr>
        <w:t>Odluke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izvršenju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budžeta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opštine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Ugljevik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za</w:t>
      </w:r>
      <w:r w:rsidR="00671568" w:rsidRPr="00FB5F39">
        <w:rPr>
          <w:rFonts w:cs="Arial"/>
          <w:sz w:val="20"/>
          <w:szCs w:val="20"/>
          <w:lang w:val="sr-Cyrl-CS"/>
        </w:rPr>
        <w:t xml:space="preserve"> 2023. </w:t>
      </w:r>
      <w:r>
        <w:rPr>
          <w:rFonts w:cs="Arial"/>
          <w:sz w:val="20"/>
          <w:szCs w:val="20"/>
          <w:lang w:val="sr-Cyrl-CS"/>
        </w:rPr>
        <w:t>godinu</w:t>
      </w:r>
      <w:r w:rsidR="00671568" w:rsidRPr="00FB5F39">
        <w:rPr>
          <w:rFonts w:cs="Arial"/>
          <w:sz w:val="20"/>
          <w:szCs w:val="20"/>
          <w:lang w:val="sr-Cyrl-CS"/>
        </w:rPr>
        <w:t xml:space="preserve">, </w:t>
      </w:r>
      <w:r>
        <w:rPr>
          <w:rFonts w:cs="Arial"/>
          <w:sz w:val="20"/>
          <w:szCs w:val="20"/>
          <w:lang w:val="sr-Cyrl-CS"/>
        </w:rPr>
        <w:t>Načelnik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opštine</w:t>
      </w:r>
      <w:r w:rsidR="00671568" w:rsidRPr="00FB5F39">
        <w:rPr>
          <w:rFonts w:cs="Arial"/>
          <w:sz w:val="20"/>
          <w:szCs w:val="20"/>
          <w:lang w:val="sr-Cyrl-CS"/>
        </w:rPr>
        <w:t xml:space="preserve">  </w:t>
      </w:r>
      <w:r>
        <w:rPr>
          <w:rFonts w:cs="Arial"/>
          <w:sz w:val="20"/>
          <w:szCs w:val="20"/>
          <w:lang w:val="sr-Cyrl-CS"/>
        </w:rPr>
        <w:t>Ugljevik</w:t>
      </w:r>
      <w:r w:rsidR="00671568" w:rsidRPr="00FB5F39">
        <w:rPr>
          <w:rFonts w:cs="Arial"/>
          <w:sz w:val="20"/>
          <w:szCs w:val="20"/>
          <w:lang w:val="sr-Cyrl-CS"/>
        </w:rPr>
        <w:t xml:space="preserve">, </w:t>
      </w:r>
      <w:r>
        <w:rPr>
          <w:rFonts w:cs="Arial"/>
          <w:sz w:val="20"/>
          <w:szCs w:val="20"/>
          <w:lang w:val="sr-Cyrl-CS"/>
        </w:rPr>
        <w:t>donosi</w:t>
      </w:r>
      <w:r w:rsidR="00671568" w:rsidRPr="00FB5F39">
        <w:rPr>
          <w:rFonts w:cs="Arial"/>
          <w:sz w:val="20"/>
          <w:szCs w:val="20"/>
          <w:lang w:val="sr-Cyrl-CS"/>
        </w:rPr>
        <w:t>:</w:t>
      </w:r>
    </w:p>
    <w:p w:rsidR="00671568" w:rsidRPr="00FB5F39" w:rsidRDefault="00671568" w:rsidP="00E241E4">
      <w:pPr>
        <w:ind w:right="12" w:firstLine="0"/>
        <w:rPr>
          <w:rFonts w:cs="Arial"/>
          <w:sz w:val="20"/>
          <w:szCs w:val="20"/>
        </w:rPr>
      </w:pPr>
    </w:p>
    <w:p w:rsidR="00671568" w:rsidRPr="00FB5F39" w:rsidRDefault="009A2F50" w:rsidP="00E241E4">
      <w:pPr>
        <w:ind w:right="12" w:firstLine="0"/>
        <w:jc w:val="center"/>
        <w:rPr>
          <w:rFonts w:cs="Arial"/>
          <w:sz w:val="20"/>
          <w:szCs w:val="20"/>
          <w:lang w:val="sr-Cyrl-CS"/>
        </w:rPr>
      </w:pPr>
      <w:r>
        <w:rPr>
          <w:rFonts w:cs="Arial"/>
          <w:sz w:val="20"/>
          <w:szCs w:val="20"/>
          <w:lang w:val="sr-Cyrl-CS"/>
        </w:rPr>
        <w:t>R J E Š E NJ E</w:t>
      </w:r>
    </w:p>
    <w:p w:rsidR="00671568" w:rsidRPr="00FB5F39" w:rsidRDefault="00671568" w:rsidP="00E241E4">
      <w:pPr>
        <w:ind w:right="12" w:firstLine="0"/>
        <w:jc w:val="center"/>
        <w:rPr>
          <w:rFonts w:cs="Arial"/>
          <w:sz w:val="20"/>
          <w:szCs w:val="20"/>
          <w:lang w:val="sr-Cyrl-RS"/>
        </w:rPr>
      </w:pPr>
      <w:r w:rsidRPr="00FB5F39">
        <w:rPr>
          <w:rFonts w:cs="Arial"/>
          <w:sz w:val="20"/>
          <w:szCs w:val="20"/>
        </w:rPr>
        <w:t>I</w:t>
      </w:r>
    </w:p>
    <w:p w:rsidR="00671568" w:rsidRPr="00FB5F39" w:rsidRDefault="00671568" w:rsidP="00E241E4">
      <w:pPr>
        <w:ind w:right="12" w:firstLine="0"/>
        <w:rPr>
          <w:rFonts w:cs="Arial"/>
          <w:sz w:val="20"/>
          <w:szCs w:val="20"/>
          <w:lang w:val="sr-Cyrl-RS"/>
        </w:rPr>
      </w:pPr>
      <w:r w:rsidRPr="00FB5F39">
        <w:rPr>
          <w:rFonts w:cs="Arial"/>
          <w:sz w:val="20"/>
          <w:szCs w:val="20"/>
        </w:rPr>
        <w:t>O</w:t>
      </w:r>
      <w:r w:rsidR="009A2F50">
        <w:rPr>
          <w:rFonts w:cs="Arial"/>
          <w:sz w:val="20"/>
          <w:szCs w:val="20"/>
        </w:rPr>
        <w:t>dobrava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budžetskom</w:t>
      </w:r>
      <w:r w:rsidRPr="00FB5F39">
        <w:rPr>
          <w:rFonts w:cs="Arial"/>
          <w:sz w:val="20"/>
          <w:szCs w:val="20"/>
        </w:rPr>
        <w:t xml:space="preserve">  </w:t>
      </w:r>
      <w:r w:rsidR="009A2F50">
        <w:rPr>
          <w:rFonts w:cs="Arial"/>
          <w:sz w:val="20"/>
          <w:szCs w:val="20"/>
        </w:rPr>
        <w:t>korisniku</w:t>
      </w:r>
      <w:r w:rsidRPr="00FB5F39">
        <w:rPr>
          <w:rFonts w:cs="Arial"/>
          <w:sz w:val="20"/>
          <w:szCs w:val="20"/>
        </w:rPr>
        <w:t xml:space="preserve"> </w:t>
      </w:r>
      <w:r w:rsidRPr="00FB5F39">
        <w:rPr>
          <w:rFonts w:cs="Arial"/>
          <w:sz w:val="20"/>
          <w:szCs w:val="20"/>
          <w:lang w:val="sr-Latn-BA"/>
        </w:rPr>
        <w:t xml:space="preserve"> </w:t>
      </w:r>
      <w:r w:rsidR="009A2F50">
        <w:rPr>
          <w:rFonts w:cs="Arial"/>
          <w:sz w:val="20"/>
          <w:szCs w:val="20"/>
        </w:rPr>
        <w:t>Mjesnim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zajedinicama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opštine</w:t>
      </w:r>
      <w:r w:rsidRPr="00FB5F39">
        <w:rPr>
          <w:rFonts w:cs="Arial"/>
          <w:sz w:val="20"/>
          <w:szCs w:val="20"/>
        </w:rPr>
        <w:t xml:space="preserve">   </w:t>
      </w:r>
      <w:r w:rsidR="009A2F50">
        <w:rPr>
          <w:rFonts w:cs="Arial"/>
          <w:sz w:val="20"/>
          <w:szCs w:val="20"/>
        </w:rPr>
        <w:t>Ugljevik</w:t>
      </w:r>
      <w:r w:rsidRPr="00FB5F39">
        <w:rPr>
          <w:rFonts w:cs="Arial"/>
          <w:sz w:val="20"/>
          <w:szCs w:val="20"/>
        </w:rPr>
        <w:t xml:space="preserve">, </w:t>
      </w:r>
      <w:r w:rsidR="009A2F50">
        <w:rPr>
          <w:rFonts w:cs="Arial"/>
          <w:sz w:val="20"/>
          <w:szCs w:val="20"/>
        </w:rPr>
        <w:t>da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mjesecu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  <w:lang w:val="sr-Cyrl-RS"/>
        </w:rPr>
        <w:t>DECEMBRU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može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izvršiti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realokacija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budžetskih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sredstava</w:t>
      </w:r>
      <w:r w:rsidRPr="00FB5F39">
        <w:rPr>
          <w:rFonts w:cs="Arial"/>
          <w:sz w:val="20"/>
          <w:szCs w:val="20"/>
        </w:rPr>
        <w:t>:</w:t>
      </w:r>
    </w:p>
    <w:p w:rsidR="00671568" w:rsidRPr="00FB5F39" w:rsidRDefault="00671568" w:rsidP="00E241E4">
      <w:pPr>
        <w:ind w:right="12" w:firstLine="0"/>
        <w:rPr>
          <w:rFonts w:cs="Arial"/>
          <w:sz w:val="20"/>
          <w:szCs w:val="20"/>
          <w:lang w:val="sr-Cyrl-RS"/>
        </w:rPr>
      </w:pPr>
    </w:p>
    <w:p w:rsidR="00671568" w:rsidRPr="00FB5F39" w:rsidRDefault="009A2F50" w:rsidP="00E241E4">
      <w:pPr>
        <w:ind w:right="12" w:firstLine="0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Sa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pozicije</w:t>
      </w:r>
      <w:r w:rsidR="00671568" w:rsidRPr="00FB5F39">
        <w:rPr>
          <w:rFonts w:cs="Arial"/>
          <w:sz w:val="20"/>
          <w:szCs w:val="20"/>
        </w:rPr>
        <w:t xml:space="preserve">  </w:t>
      </w:r>
      <w:r>
        <w:rPr>
          <w:rFonts w:cs="Arial"/>
          <w:sz w:val="20"/>
          <w:szCs w:val="20"/>
        </w:rPr>
        <w:t>JU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Centra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za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kulturu</w:t>
      </w:r>
      <w:r w:rsidR="00671568" w:rsidRPr="00FB5F39">
        <w:rPr>
          <w:rFonts w:cs="Arial"/>
          <w:sz w:val="20"/>
          <w:szCs w:val="20"/>
        </w:rPr>
        <w:t xml:space="preserve"> „</w:t>
      </w:r>
      <w:r>
        <w:rPr>
          <w:rFonts w:cs="Arial"/>
          <w:sz w:val="20"/>
          <w:szCs w:val="20"/>
        </w:rPr>
        <w:t>Filip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Višnjić</w:t>
      </w:r>
      <w:r w:rsidR="00671568" w:rsidRPr="00FB5F39">
        <w:rPr>
          <w:rFonts w:cs="Arial"/>
          <w:sz w:val="20"/>
          <w:szCs w:val="20"/>
        </w:rPr>
        <w:t xml:space="preserve">“ </w:t>
      </w:r>
      <w:r>
        <w:rPr>
          <w:rFonts w:cs="Arial"/>
          <w:sz w:val="20"/>
          <w:szCs w:val="20"/>
        </w:rPr>
        <w:t>iz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Ugljevika</w:t>
      </w:r>
      <w:r w:rsidR="00671568" w:rsidRPr="00FB5F39">
        <w:rPr>
          <w:rFonts w:cs="Arial"/>
          <w:sz w:val="20"/>
          <w:szCs w:val="20"/>
        </w:rPr>
        <w:t xml:space="preserve">  :</w:t>
      </w:r>
    </w:p>
    <w:p w:rsidR="00671568" w:rsidRPr="00FB5F39" w:rsidRDefault="00671568" w:rsidP="00E241E4">
      <w:pPr>
        <w:ind w:right="12" w:firstLine="0"/>
        <w:jc w:val="left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>-412900-</w:t>
      </w:r>
      <w:r w:rsidR="009A2F50">
        <w:rPr>
          <w:rFonts w:cs="Arial"/>
          <w:sz w:val="20"/>
          <w:szCs w:val="20"/>
        </w:rPr>
        <w:t>Ostali</w:t>
      </w:r>
      <w:r w:rsidR="00001355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rashodi</w:t>
      </w:r>
      <w:r w:rsidR="00001355">
        <w:rPr>
          <w:rFonts w:cs="Arial"/>
          <w:sz w:val="20"/>
          <w:szCs w:val="20"/>
        </w:rPr>
        <w:t>.........</w:t>
      </w:r>
      <w:r w:rsidR="00ED5A44">
        <w:rPr>
          <w:rFonts w:cs="Arial"/>
          <w:sz w:val="20"/>
          <w:szCs w:val="20"/>
          <w:lang w:val="sr-Latn-BA"/>
        </w:rPr>
        <w:t>....</w:t>
      </w:r>
      <w:r w:rsidR="00001355">
        <w:rPr>
          <w:rFonts w:cs="Arial"/>
          <w:sz w:val="20"/>
          <w:szCs w:val="20"/>
        </w:rPr>
        <w:t>........</w:t>
      </w:r>
      <w:r w:rsidRPr="00FB5F39">
        <w:rPr>
          <w:rFonts w:cs="Arial"/>
          <w:sz w:val="20"/>
          <w:szCs w:val="20"/>
        </w:rPr>
        <w:t>..........950,00</w:t>
      </w:r>
      <w:r w:rsidR="009A2F50">
        <w:rPr>
          <w:rFonts w:cs="Arial"/>
          <w:sz w:val="20"/>
          <w:szCs w:val="20"/>
        </w:rPr>
        <w:t>KM</w:t>
      </w:r>
    </w:p>
    <w:p w:rsidR="00671568" w:rsidRPr="00FB5F39" w:rsidRDefault="009A2F50" w:rsidP="00E241E4">
      <w:pPr>
        <w:ind w:right="12" w:firstLine="0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Na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poziciju</w:t>
      </w:r>
      <w:r w:rsidR="00671568" w:rsidRPr="00FB5F39">
        <w:rPr>
          <w:rFonts w:cs="Arial"/>
          <w:sz w:val="20"/>
          <w:szCs w:val="20"/>
        </w:rPr>
        <w:t xml:space="preserve"> : </w:t>
      </w:r>
    </w:p>
    <w:p w:rsidR="00671568" w:rsidRPr="00FB5F39" w:rsidRDefault="00671568" w:rsidP="00E241E4">
      <w:pPr>
        <w:ind w:right="12" w:firstLine="0"/>
        <w:jc w:val="left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>-412200-</w:t>
      </w:r>
      <w:r w:rsidR="009A2F50">
        <w:rPr>
          <w:rFonts w:cs="Arial"/>
          <w:sz w:val="20"/>
          <w:szCs w:val="20"/>
        </w:rPr>
        <w:t>Rashodi</w:t>
      </w:r>
      <w:r w:rsidR="00001355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po</w:t>
      </w:r>
      <w:r w:rsidR="00001355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osnovu</w:t>
      </w:r>
      <w:r w:rsidR="00001355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utr</w:t>
      </w:r>
      <w:r w:rsidR="00001355">
        <w:rPr>
          <w:rFonts w:cs="Arial"/>
          <w:sz w:val="20"/>
          <w:szCs w:val="20"/>
        </w:rPr>
        <w:t>.</w:t>
      </w:r>
      <w:r w:rsidR="009A2F50">
        <w:rPr>
          <w:rFonts w:cs="Arial"/>
          <w:sz w:val="20"/>
          <w:szCs w:val="20"/>
        </w:rPr>
        <w:t>el</w:t>
      </w:r>
      <w:r w:rsidR="00001355">
        <w:rPr>
          <w:rFonts w:cs="Arial"/>
          <w:sz w:val="20"/>
          <w:szCs w:val="20"/>
        </w:rPr>
        <w:t>.</w:t>
      </w:r>
      <w:r w:rsidR="009A2F50">
        <w:rPr>
          <w:rFonts w:cs="Arial"/>
          <w:sz w:val="20"/>
          <w:szCs w:val="20"/>
        </w:rPr>
        <w:t>energ</w:t>
      </w:r>
      <w:r w:rsidRPr="00FB5F39">
        <w:rPr>
          <w:rFonts w:cs="Arial"/>
          <w:sz w:val="20"/>
          <w:szCs w:val="20"/>
        </w:rPr>
        <w:t>...900,00</w:t>
      </w:r>
      <w:r w:rsidR="009A2F50">
        <w:rPr>
          <w:rFonts w:cs="Arial"/>
          <w:sz w:val="20"/>
          <w:szCs w:val="20"/>
        </w:rPr>
        <w:t>KM</w:t>
      </w:r>
    </w:p>
    <w:p w:rsidR="00671568" w:rsidRPr="00FB5F39" w:rsidRDefault="00671568" w:rsidP="00E241E4">
      <w:pPr>
        <w:ind w:right="12" w:firstLine="0"/>
        <w:jc w:val="left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>-413900-</w:t>
      </w:r>
      <w:r w:rsidR="009A2F50">
        <w:rPr>
          <w:rFonts w:cs="Arial"/>
          <w:sz w:val="20"/>
          <w:szCs w:val="20"/>
        </w:rPr>
        <w:t>Rashodi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po</w:t>
      </w:r>
      <w:r w:rsidR="00001355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osnovu</w:t>
      </w:r>
      <w:r w:rsidR="00001355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zateznih</w:t>
      </w:r>
      <w:r w:rsidR="00001355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kama</w:t>
      </w:r>
      <w:r w:rsidRPr="00FB5F39">
        <w:rPr>
          <w:rFonts w:cs="Arial"/>
          <w:sz w:val="20"/>
          <w:szCs w:val="20"/>
        </w:rPr>
        <w:t>.50,00</w:t>
      </w:r>
      <w:r w:rsidR="009A2F50">
        <w:rPr>
          <w:rFonts w:cs="Arial"/>
          <w:sz w:val="20"/>
          <w:szCs w:val="20"/>
        </w:rPr>
        <w:t>KM</w:t>
      </w:r>
    </w:p>
    <w:p w:rsidR="00671568" w:rsidRPr="00FB5F39" w:rsidRDefault="00671568" w:rsidP="00671568">
      <w:pPr>
        <w:ind w:right="12"/>
        <w:jc w:val="center"/>
        <w:rPr>
          <w:rFonts w:cs="Arial"/>
          <w:sz w:val="20"/>
          <w:szCs w:val="20"/>
          <w:lang w:val="sr-Latn-BA"/>
        </w:rPr>
      </w:pPr>
    </w:p>
    <w:p w:rsidR="00671568" w:rsidRPr="00FB5F39" w:rsidRDefault="00671568" w:rsidP="00E241E4">
      <w:pPr>
        <w:ind w:right="12" w:firstLine="0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ab/>
      </w:r>
      <w:r w:rsidR="009A2F50">
        <w:rPr>
          <w:rFonts w:cs="Arial"/>
          <w:sz w:val="20"/>
          <w:szCs w:val="20"/>
        </w:rPr>
        <w:t>Nalaže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službi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budžeta</w:t>
      </w:r>
      <w:r w:rsidRPr="00FB5F39">
        <w:rPr>
          <w:rFonts w:cs="Arial"/>
          <w:sz w:val="20"/>
          <w:szCs w:val="20"/>
        </w:rPr>
        <w:t xml:space="preserve">, </w:t>
      </w:r>
      <w:r w:rsidR="009A2F50">
        <w:rPr>
          <w:rFonts w:cs="Arial"/>
          <w:sz w:val="20"/>
          <w:szCs w:val="20"/>
        </w:rPr>
        <w:t>tj</w:t>
      </w:r>
      <w:r w:rsidRPr="00FB5F39">
        <w:rPr>
          <w:rFonts w:cs="Arial"/>
          <w:sz w:val="20"/>
          <w:szCs w:val="20"/>
        </w:rPr>
        <w:t>.</w:t>
      </w:r>
      <w:r w:rsidR="009A2F50">
        <w:rPr>
          <w:rFonts w:cs="Arial"/>
          <w:sz w:val="20"/>
          <w:szCs w:val="20"/>
        </w:rPr>
        <w:t>službeniku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zaduženom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unos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operativnog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budžeta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da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može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na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osnovu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ovog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Rješenja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izvršiti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unos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iste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pozicije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po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tački</w:t>
      </w:r>
      <w:r w:rsidRPr="00FB5F39">
        <w:rPr>
          <w:rFonts w:cs="Arial"/>
          <w:sz w:val="20"/>
          <w:szCs w:val="20"/>
        </w:rPr>
        <w:t xml:space="preserve"> 1 </w:t>
      </w:r>
      <w:r w:rsidR="009A2F50">
        <w:rPr>
          <w:rFonts w:cs="Arial"/>
          <w:sz w:val="20"/>
          <w:szCs w:val="20"/>
        </w:rPr>
        <w:t>ovog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Rješenja</w:t>
      </w:r>
      <w:r w:rsidRPr="00FB5F39">
        <w:rPr>
          <w:rFonts w:cs="Arial"/>
          <w:sz w:val="20"/>
          <w:szCs w:val="20"/>
        </w:rPr>
        <w:t>.</w:t>
      </w:r>
    </w:p>
    <w:p w:rsidR="00671568" w:rsidRPr="00FB5F39" w:rsidRDefault="00671568" w:rsidP="00E241E4">
      <w:pPr>
        <w:ind w:right="12" w:firstLine="0"/>
        <w:jc w:val="center"/>
        <w:rPr>
          <w:rStyle w:val="Emphasis"/>
          <w:rFonts w:cs="Arial"/>
          <w:i w:val="0"/>
          <w:sz w:val="20"/>
          <w:szCs w:val="20"/>
        </w:rPr>
      </w:pPr>
      <w:r w:rsidRPr="00FB5F39">
        <w:rPr>
          <w:rStyle w:val="Emphasis"/>
          <w:rFonts w:cs="Arial"/>
          <w:i w:val="0"/>
          <w:sz w:val="20"/>
          <w:szCs w:val="20"/>
        </w:rPr>
        <w:t>III</w:t>
      </w:r>
    </w:p>
    <w:p w:rsidR="00671568" w:rsidRPr="00FB5F39" w:rsidRDefault="00671568" w:rsidP="00E241E4">
      <w:pPr>
        <w:ind w:right="12" w:firstLine="0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ab/>
      </w:r>
      <w:r w:rsidR="009A2F50">
        <w:rPr>
          <w:rFonts w:cs="Arial"/>
          <w:sz w:val="20"/>
          <w:szCs w:val="20"/>
        </w:rPr>
        <w:t>Ovo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Rješenje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stupa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na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snagu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danom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donošenja</w:t>
      </w:r>
      <w:r w:rsidRPr="00FB5F39">
        <w:rPr>
          <w:rFonts w:cs="Arial"/>
          <w:sz w:val="20"/>
          <w:szCs w:val="20"/>
        </w:rPr>
        <w:t xml:space="preserve">, </w:t>
      </w:r>
      <w:r w:rsidR="009A2F50">
        <w:rPr>
          <w:rFonts w:cs="Arial"/>
          <w:sz w:val="20"/>
          <w:szCs w:val="20"/>
        </w:rPr>
        <w:t>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isto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će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objaviti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</w:t>
      </w:r>
      <w:r w:rsidRPr="00FB5F39">
        <w:rPr>
          <w:rFonts w:cs="Arial"/>
          <w:sz w:val="20"/>
          <w:szCs w:val="20"/>
        </w:rPr>
        <w:t xml:space="preserve"> „</w:t>
      </w:r>
      <w:r w:rsidR="009A2F50">
        <w:rPr>
          <w:rFonts w:cs="Arial"/>
          <w:sz w:val="20"/>
          <w:szCs w:val="20"/>
        </w:rPr>
        <w:t>Službenom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biltenu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opštine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Ugljevik</w:t>
      </w:r>
      <w:r w:rsidRPr="00FB5F39">
        <w:rPr>
          <w:rFonts w:cs="Arial"/>
          <w:sz w:val="20"/>
          <w:szCs w:val="20"/>
        </w:rPr>
        <w:t xml:space="preserve">“. </w:t>
      </w:r>
    </w:p>
    <w:p w:rsidR="00671568" w:rsidRPr="00FB5F39" w:rsidRDefault="00671568" w:rsidP="00671568">
      <w:pPr>
        <w:ind w:right="12"/>
        <w:rPr>
          <w:rFonts w:cs="Arial"/>
          <w:sz w:val="20"/>
          <w:szCs w:val="20"/>
        </w:rPr>
      </w:pPr>
    </w:p>
    <w:p w:rsidR="00671568" w:rsidRPr="00E241E4" w:rsidRDefault="009A2F50" w:rsidP="00E241E4">
      <w:pPr>
        <w:ind w:right="12" w:firstLine="0"/>
        <w:jc w:val="left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REPUBLIKA</w:t>
      </w:r>
      <w:r w:rsidR="00671568" w:rsidRPr="00E241E4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SRPSKA</w:t>
      </w:r>
    </w:p>
    <w:p w:rsidR="00671568" w:rsidRPr="00E241E4" w:rsidRDefault="009A2F50" w:rsidP="00E241E4">
      <w:pPr>
        <w:ind w:right="12" w:firstLine="0"/>
        <w:jc w:val="left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OPŠTINA</w:t>
      </w:r>
      <w:r w:rsidR="00671568" w:rsidRPr="00E241E4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UGLjEVIK</w:t>
      </w:r>
      <w:r w:rsidR="00671568" w:rsidRPr="00E241E4">
        <w:rPr>
          <w:rFonts w:cs="Arial"/>
          <w:sz w:val="18"/>
          <w:szCs w:val="18"/>
          <w:lang w:val="sr-Cyrl-CS"/>
        </w:rPr>
        <w:t xml:space="preserve">                                    </w:t>
      </w:r>
    </w:p>
    <w:p w:rsidR="00671568" w:rsidRPr="00E241E4" w:rsidRDefault="009A2F50" w:rsidP="00E241E4">
      <w:pPr>
        <w:ind w:right="12" w:firstLine="0"/>
        <w:jc w:val="left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NAČELNIK</w:t>
      </w:r>
      <w:r w:rsidR="00671568" w:rsidRPr="00E241E4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OPŠTINE</w:t>
      </w:r>
      <w:r w:rsidR="00671568" w:rsidRPr="00E241E4">
        <w:rPr>
          <w:rFonts w:cs="Arial"/>
          <w:sz w:val="18"/>
          <w:szCs w:val="18"/>
          <w:lang w:val="sr-Cyrl-CS"/>
        </w:rPr>
        <w:t xml:space="preserve">                                                                                                                </w:t>
      </w:r>
    </w:p>
    <w:p w:rsidR="00671568" w:rsidRPr="00E241E4" w:rsidRDefault="009A2F50" w:rsidP="00E241E4">
      <w:pPr>
        <w:ind w:right="12" w:firstLine="0"/>
        <w:jc w:val="left"/>
        <w:rPr>
          <w:rFonts w:cs="Arial"/>
          <w:sz w:val="18"/>
          <w:szCs w:val="18"/>
          <w:lang w:val="sr-Latn-BA"/>
        </w:rPr>
      </w:pPr>
      <w:r>
        <w:rPr>
          <w:rFonts w:cs="Arial"/>
          <w:sz w:val="18"/>
          <w:szCs w:val="18"/>
          <w:lang w:val="sr-Cyrl-CS"/>
        </w:rPr>
        <w:t>Broj</w:t>
      </w:r>
      <w:r w:rsidR="00671568" w:rsidRPr="00E241E4">
        <w:rPr>
          <w:rFonts w:cs="Arial"/>
          <w:sz w:val="18"/>
          <w:szCs w:val="18"/>
          <w:lang w:val="sr-Cyrl-CS"/>
        </w:rPr>
        <w:t xml:space="preserve">: 02/4-40- </w:t>
      </w:r>
      <w:r w:rsidR="00886E82">
        <w:rPr>
          <w:rFonts w:cs="Arial"/>
          <w:sz w:val="18"/>
          <w:szCs w:val="18"/>
          <w:lang w:val="sr-Cyrl-CS"/>
        </w:rPr>
        <w:t>100</w:t>
      </w:r>
      <w:r w:rsidR="00671568" w:rsidRPr="00E241E4">
        <w:rPr>
          <w:rFonts w:cs="Arial"/>
          <w:sz w:val="18"/>
          <w:szCs w:val="18"/>
          <w:lang w:val="sr-Cyrl-CS"/>
        </w:rPr>
        <w:t xml:space="preserve">/24      </w:t>
      </w:r>
      <w:r w:rsidR="00671568" w:rsidRPr="00E241E4">
        <w:rPr>
          <w:rFonts w:cs="Arial"/>
          <w:sz w:val="18"/>
          <w:szCs w:val="18"/>
        </w:rPr>
        <w:t xml:space="preserve">  </w:t>
      </w:r>
      <w:r w:rsidR="00E241E4">
        <w:rPr>
          <w:rFonts w:cs="Arial"/>
          <w:sz w:val="18"/>
          <w:szCs w:val="18"/>
          <w:lang w:val="sr-Cyrl-CS"/>
        </w:rPr>
        <w:t xml:space="preserve">           </w:t>
      </w:r>
      <w:r>
        <w:rPr>
          <w:rFonts w:cs="Arial"/>
          <w:sz w:val="18"/>
          <w:szCs w:val="18"/>
          <w:lang w:val="sr-Cyrl-CS"/>
        </w:rPr>
        <w:t>NAČELNIK</w:t>
      </w:r>
      <w:r w:rsidR="00671568" w:rsidRPr="00E241E4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OPŠTINE</w:t>
      </w:r>
      <w:r w:rsidR="00671568" w:rsidRPr="00E241E4">
        <w:rPr>
          <w:rFonts w:cs="Arial"/>
          <w:sz w:val="18"/>
          <w:szCs w:val="18"/>
          <w:lang w:val="sr-Cyrl-CS"/>
        </w:rPr>
        <w:t xml:space="preserve">                           </w:t>
      </w:r>
    </w:p>
    <w:p w:rsidR="00671568" w:rsidRPr="00E241E4" w:rsidRDefault="009A2F50" w:rsidP="00E241E4">
      <w:pPr>
        <w:pBdr>
          <w:bottom w:val="single" w:sz="6" w:space="1" w:color="auto"/>
        </w:pBdr>
        <w:ind w:right="12" w:firstLine="0"/>
        <w:jc w:val="left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Datum</w:t>
      </w:r>
      <w:r w:rsidR="00671568" w:rsidRPr="00E241E4">
        <w:rPr>
          <w:rFonts w:cs="Arial"/>
          <w:sz w:val="18"/>
          <w:szCs w:val="18"/>
          <w:lang w:val="sr-Cyrl-CS"/>
        </w:rPr>
        <w:t>:25.01.2024</w:t>
      </w:r>
      <w:r w:rsidR="00671568" w:rsidRPr="00E241E4">
        <w:rPr>
          <w:rFonts w:cs="Arial"/>
          <w:sz w:val="18"/>
          <w:szCs w:val="18"/>
        </w:rPr>
        <w:t>.</w:t>
      </w:r>
      <w:r>
        <w:rPr>
          <w:rFonts w:cs="Arial"/>
          <w:sz w:val="18"/>
          <w:szCs w:val="18"/>
          <w:lang w:val="sr-Cyrl-CS"/>
        </w:rPr>
        <w:t>god</w:t>
      </w:r>
      <w:r w:rsidR="00671568" w:rsidRPr="00E241E4">
        <w:rPr>
          <w:rFonts w:cs="Arial"/>
          <w:sz w:val="18"/>
          <w:szCs w:val="18"/>
          <w:lang w:val="sr-Cyrl-CS"/>
        </w:rPr>
        <w:t xml:space="preserve">                 </w:t>
      </w:r>
      <w:r>
        <w:rPr>
          <w:rFonts w:cs="Arial"/>
          <w:sz w:val="18"/>
          <w:szCs w:val="18"/>
          <w:lang w:val="sr-Cyrl-CS"/>
        </w:rPr>
        <w:t>Vasilije</w:t>
      </w:r>
      <w:r w:rsidR="00671568" w:rsidRPr="00E241E4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Perić</w:t>
      </w:r>
      <w:r w:rsidR="00671568" w:rsidRPr="00E241E4">
        <w:rPr>
          <w:rFonts w:cs="Arial"/>
          <w:sz w:val="18"/>
          <w:szCs w:val="18"/>
          <w:lang w:val="sr-Cyrl-CS"/>
        </w:rPr>
        <w:t xml:space="preserve">, </w:t>
      </w:r>
      <w:r>
        <w:rPr>
          <w:rFonts w:cs="Arial"/>
          <w:sz w:val="18"/>
          <w:szCs w:val="18"/>
          <w:lang w:val="sr-Cyrl-CS"/>
        </w:rPr>
        <w:t>dipl</w:t>
      </w:r>
      <w:r w:rsidR="00671568" w:rsidRPr="00E241E4">
        <w:rPr>
          <w:rFonts w:cs="Arial"/>
          <w:sz w:val="18"/>
          <w:szCs w:val="18"/>
          <w:lang w:val="sr-Cyrl-CS"/>
        </w:rPr>
        <w:t>.</w:t>
      </w:r>
      <w:r>
        <w:rPr>
          <w:rFonts w:cs="Arial"/>
          <w:sz w:val="18"/>
          <w:szCs w:val="18"/>
          <w:lang w:val="sr-Cyrl-CS"/>
        </w:rPr>
        <w:t>ek</w:t>
      </w:r>
      <w:r w:rsidR="00671568" w:rsidRPr="00E241E4">
        <w:rPr>
          <w:rFonts w:cs="Arial"/>
          <w:sz w:val="18"/>
          <w:szCs w:val="18"/>
          <w:lang w:val="sr-Cyrl-CS"/>
        </w:rPr>
        <w:t>.</w:t>
      </w:r>
    </w:p>
    <w:p w:rsidR="00E241E4" w:rsidRDefault="00E241E4" w:rsidP="00E241E4">
      <w:pPr>
        <w:spacing w:line="276" w:lineRule="auto"/>
        <w:ind w:right="12" w:firstLine="0"/>
        <w:rPr>
          <w:rFonts w:cs="Arial"/>
          <w:sz w:val="20"/>
          <w:szCs w:val="20"/>
          <w:lang w:val="sr-Cyrl-CS"/>
        </w:rPr>
      </w:pPr>
    </w:p>
    <w:p w:rsidR="00671568" w:rsidRPr="00FB5F39" w:rsidRDefault="009A2F50" w:rsidP="00E241E4">
      <w:pPr>
        <w:spacing w:line="276" w:lineRule="auto"/>
        <w:ind w:right="12" w:firstLine="0"/>
        <w:rPr>
          <w:rFonts w:cs="Arial"/>
          <w:sz w:val="20"/>
          <w:szCs w:val="20"/>
          <w:lang w:val="sr-Cyrl-CS"/>
        </w:rPr>
      </w:pPr>
      <w:r>
        <w:rPr>
          <w:rFonts w:cs="Arial"/>
          <w:sz w:val="20"/>
          <w:szCs w:val="20"/>
          <w:lang w:val="sr-Cyrl-CS"/>
        </w:rPr>
        <w:t>Na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osnovu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člana</w:t>
      </w:r>
      <w:r w:rsidR="00671568" w:rsidRPr="00FB5F39">
        <w:rPr>
          <w:rFonts w:cs="Arial"/>
          <w:sz w:val="20"/>
          <w:szCs w:val="20"/>
          <w:lang w:val="sr-Cyrl-CS"/>
        </w:rPr>
        <w:t xml:space="preserve"> 59. </w:t>
      </w:r>
      <w:r>
        <w:rPr>
          <w:rFonts w:cs="Arial"/>
          <w:sz w:val="20"/>
          <w:szCs w:val="20"/>
          <w:lang w:val="sr-Cyrl-CS"/>
        </w:rPr>
        <w:t>Zakona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lokalnoj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samoupravi</w:t>
      </w:r>
      <w:r w:rsidR="00671568" w:rsidRPr="00FB5F39">
        <w:rPr>
          <w:rFonts w:cs="Arial"/>
          <w:sz w:val="20"/>
          <w:szCs w:val="20"/>
          <w:lang w:val="sr-Cyrl-CS"/>
        </w:rPr>
        <w:t xml:space="preserve"> („</w:t>
      </w:r>
      <w:r>
        <w:rPr>
          <w:rFonts w:cs="Arial"/>
          <w:sz w:val="20"/>
          <w:szCs w:val="20"/>
          <w:lang w:val="sr-Cyrl-CS"/>
        </w:rPr>
        <w:t>Službeni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glasnik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Republike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Srpske</w:t>
      </w:r>
      <w:r w:rsidR="00671568" w:rsidRPr="00FB5F39">
        <w:rPr>
          <w:rFonts w:cs="Arial"/>
          <w:sz w:val="20"/>
          <w:szCs w:val="20"/>
          <w:lang w:val="sr-Cyrl-CS"/>
        </w:rPr>
        <w:t xml:space="preserve">“, </w:t>
      </w:r>
      <w:r>
        <w:rPr>
          <w:rFonts w:cs="Arial"/>
          <w:sz w:val="20"/>
          <w:szCs w:val="20"/>
          <w:lang w:val="sr-Cyrl-CS"/>
        </w:rPr>
        <w:t>broj</w:t>
      </w:r>
      <w:r w:rsidR="00671568" w:rsidRPr="00FB5F39">
        <w:rPr>
          <w:rFonts w:cs="Arial"/>
          <w:sz w:val="20"/>
          <w:szCs w:val="20"/>
          <w:lang w:val="sr-Cyrl-CS"/>
        </w:rPr>
        <w:t xml:space="preserve"> 97/16) </w:t>
      </w:r>
      <w:r>
        <w:rPr>
          <w:rFonts w:cs="Arial"/>
          <w:sz w:val="20"/>
          <w:szCs w:val="20"/>
          <w:lang w:val="sr-Cyrl-CS"/>
        </w:rPr>
        <w:t>i</w:t>
      </w:r>
      <w:r w:rsidR="00671568" w:rsidRPr="00FB5F39">
        <w:rPr>
          <w:rFonts w:cs="Arial"/>
          <w:sz w:val="20"/>
          <w:szCs w:val="20"/>
          <w:lang w:val="sr-Cyrl-CS"/>
        </w:rPr>
        <w:t xml:space="preserve">  </w:t>
      </w:r>
      <w:r>
        <w:rPr>
          <w:rFonts w:cs="Arial"/>
          <w:sz w:val="20"/>
          <w:szCs w:val="20"/>
          <w:lang w:val="sr-Cyrl-CS"/>
        </w:rPr>
        <w:t>člana</w:t>
      </w:r>
      <w:r w:rsidR="00671568" w:rsidRPr="00FB5F39">
        <w:rPr>
          <w:rFonts w:cs="Arial"/>
          <w:sz w:val="20"/>
          <w:szCs w:val="20"/>
          <w:lang w:val="sr-Cyrl-CS"/>
        </w:rPr>
        <w:t xml:space="preserve"> 68. </w:t>
      </w:r>
      <w:r>
        <w:rPr>
          <w:rFonts w:cs="Arial"/>
          <w:sz w:val="20"/>
          <w:szCs w:val="20"/>
          <w:lang w:val="sr-Cyrl-CS"/>
        </w:rPr>
        <w:t>Statuta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opštine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Ugljevik</w:t>
      </w:r>
      <w:r w:rsidR="00671568" w:rsidRPr="00FB5F39">
        <w:rPr>
          <w:rFonts w:cs="Arial"/>
          <w:sz w:val="20"/>
          <w:szCs w:val="20"/>
          <w:lang w:val="sr-Cyrl-CS"/>
        </w:rPr>
        <w:t xml:space="preserve"> („</w:t>
      </w:r>
      <w:r>
        <w:rPr>
          <w:rFonts w:cs="Arial"/>
          <w:sz w:val="20"/>
          <w:szCs w:val="20"/>
          <w:lang w:val="sr-Cyrl-CS"/>
        </w:rPr>
        <w:t>Službeni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bilten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opštine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Ugljevik</w:t>
      </w:r>
      <w:r w:rsidR="00671568" w:rsidRPr="00FB5F39">
        <w:rPr>
          <w:rFonts w:cs="Arial"/>
          <w:sz w:val="20"/>
          <w:szCs w:val="20"/>
          <w:lang w:val="sr-Cyrl-CS"/>
        </w:rPr>
        <w:t xml:space="preserve">“, </w:t>
      </w:r>
      <w:r>
        <w:rPr>
          <w:rFonts w:cs="Arial"/>
          <w:sz w:val="20"/>
          <w:szCs w:val="20"/>
          <w:lang w:val="sr-Cyrl-CS"/>
        </w:rPr>
        <w:t>broj</w:t>
      </w:r>
      <w:r w:rsidR="00671568" w:rsidRPr="00FB5F39">
        <w:rPr>
          <w:rFonts w:cs="Arial"/>
          <w:sz w:val="20"/>
          <w:szCs w:val="20"/>
          <w:lang w:val="sr-Cyrl-CS"/>
        </w:rPr>
        <w:t xml:space="preserve"> 7/17) </w:t>
      </w:r>
      <w:r>
        <w:rPr>
          <w:rFonts w:cs="Arial"/>
          <w:sz w:val="20"/>
          <w:szCs w:val="20"/>
          <w:lang w:val="sr-Cyrl-CS"/>
        </w:rPr>
        <w:t>i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člana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 w:rsidR="00671568" w:rsidRPr="00FB5F39">
        <w:rPr>
          <w:rFonts w:cs="Arial"/>
          <w:sz w:val="20"/>
          <w:szCs w:val="20"/>
          <w:lang w:val="sr-Latn-BA"/>
        </w:rPr>
        <w:t xml:space="preserve">8. </w:t>
      </w:r>
      <w:r>
        <w:rPr>
          <w:rFonts w:cs="Arial"/>
          <w:sz w:val="20"/>
          <w:szCs w:val="20"/>
        </w:rPr>
        <w:t>i</w:t>
      </w:r>
      <w:r w:rsidR="00671568" w:rsidRPr="00FB5F39">
        <w:rPr>
          <w:rFonts w:cs="Arial"/>
          <w:sz w:val="20"/>
          <w:szCs w:val="20"/>
        </w:rPr>
        <w:t xml:space="preserve"> </w:t>
      </w:r>
      <w:r w:rsidR="00671568" w:rsidRPr="00FB5F39">
        <w:rPr>
          <w:rFonts w:cs="Arial"/>
          <w:sz w:val="20"/>
          <w:szCs w:val="20"/>
          <w:lang w:val="sr-Cyrl-CS"/>
        </w:rPr>
        <w:t xml:space="preserve">10. </w:t>
      </w:r>
      <w:r>
        <w:rPr>
          <w:rFonts w:cs="Arial"/>
          <w:sz w:val="20"/>
          <w:szCs w:val="20"/>
          <w:lang w:val="sr-Cyrl-CS"/>
        </w:rPr>
        <w:t>Odluke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izvršenju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budžeta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opštine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Ugljevik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za</w:t>
      </w:r>
      <w:r w:rsidR="00671568" w:rsidRPr="00FB5F39">
        <w:rPr>
          <w:rFonts w:cs="Arial"/>
          <w:sz w:val="20"/>
          <w:szCs w:val="20"/>
          <w:lang w:val="sr-Cyrl-CS"/>
        </w:rPr>
        <w:t xml:space="preserve"> 2023. </w:t>
      </w:r>
      <w:r>
        <w:rPr>
          <w:rFonts w:cs="Arial"/>
          <w:sz w:val="20"/>
          <w:szCs w:val="20"/>
          <w:lang w:val="sr-Cyrl-CS"/>
        </w:rPr>
        <w:t>godinu</w:t>
      </w:r>
      <w:r w:rsidR="00671568" w:rsidRPr="00FB5F39">
        <w:rPr>
          <w:rFonts w:cs="Arial"/>
          <w:sz w:val="20"/>
          <w:szCs w:val="20"/>
          <w:lang w:val="sr-Cyrl-CS"/>
        </w:rPr>
        <w:t xml:space="preserve">, </w:t>
      </w:r>
      <w:r>
        <w:rPr>
          <w:rFonts w:cs="Arial"/>
          <w:sz w:val="20"/>
          <w:szCs w:val="20"/>
          <w:lang w:val="sr-Cyrl-CS"/>
        </w:rPr>
        <w:t>Načelnik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opštine</w:t>
      </w:r>
      <w:r w:rsidR="00671568" w:rsidRPr="00FB5F39">
        <w:rPr>
          <w:rFonts w:cs="Arial"/>
          <w:sz w:val="20"/>
          <w:szCs w:val="20"/>
          <w:lang w:val="sr-Cyrl-CS"/>
        </w:rPr>
        <w:t xml:space="preserve">  </w:t>
      </w:r>
      <w:r>
        <w:rPr>
          <w:rFonts w:cs="Arial"/>
          <w:sz w:val="20"/>
          <w:szCs w:val="20"/>
          <w:lang w:val="sr-Cyrl-CS"/>
        </w:rPr>
        <w:t>Ugljevik</w:t>
      </w:r>
      <w:r w:rsidR="00671568" w:rsidRPr="00FB5F39">
        <w:rPr>
          <w:rFonts w:cs="Arial"/>
          <w:sz w:val="20"/>
          <w:szCs w:val="20"/>
          <w:lang w:val="sr-Cyrl-CS"/>
        </w:rPr>
        <w:t xml:space="preserve">, </w:t>
      </w:r>
      <w:r>
        <w:rPr>
          <w:rFonts w:cs="Arial"/>
          <w:sz w:val="20"/>
          <w:szCs w:val="20"/>
          <w:lang w:val="sr-Cyrl-CS"/>
        </w:rPr>
        <w:t>donosi</w:t>
      </w:r>
      <w:r w:rsidR="00671568" w:rsidRPr="00FB5F39">
        <w:rPr>
          <w:rFonts w:cs="Arial"/>
          <w:sz w:val="20"/>
          <w:szCs w:val="20"/>
          <w:lang w:val="sr-Cyrl-CS"/>
        </w:rPr>
        <w:t>:</w:t>
      </w:r>
    </w:p>
    <w:p w:rsidR="00671568" w:rsidRPr="00FB5F39" w:rsidRDefault="00671568" w:rsidP="00671568">
      <w:pPr>
        <w:ind w:right="12"/>
        <w:rPr>
          <w:rFonts w:cs="Arial"/>
          <w:sz w:val="20"/>
          <w:szCs w:val="20"/>
        </w:rPr>
      </w:pPr>
    </w:p>
    <w:p w:rsidR="00671568" w:rsidRPr="00FB5F39" w:rsidRDefault="009A2F50" w:rsidP="00671568">
      <w:pPr>
        <w:ind w:right="12"/>
        <w:jc w:val="center"/>
        <w:rPr>
          <w:rFonts w:cs="Arial"/>
          <w:sz w:val="20"/>
          <w:szCs w:val="20"/>
          <w:lang w:val="sr-Cyrl-CS"/>
        </w:rPr>
      </w:pPr>
      <w:r>
        <w:rPr>
          <w:rFonts w:cs="Arial"/>
          <w:sz w:val="20"/>
          <w:szCs w:val="20"/>
          <w:lang w:val="sr-Cyrl-CS"/>
        </w:rPr>
        <w:t>R J E Š E NJ E</w:t>
      </w:r>
    </w:p>
    <w:p w:rsidR="00FC255E" w:rsidRDefault="00671568" w:rsidP="00FC255E">
      <w:pPr>
        <w:ind w:right="12"/>
        <w:jc w:val="center"/>
        <w:rPr>
          <w:rFonts w:cs="Arial"/>
          <w:sz w:val="20"/>
          <w:szCs w:val="20"/>
          <w:lang w:val="sr-Cyrl-RS"/>
        </w:rPr>
      </w:pPr>
      <w:r w:rsidRPr="00FB5F39">
        <w:rPr>
          <w:rFonts w:cs="Arial"/>
          <w:sz w:val="20"/>
          <w:szCs w:val="20"/>
        </w:rPr>
        <w:t>I</w:t>
      </w:r>
    </w:p>
    <w:p w:rsidR="00671568" w:rsidRPr="00E241E4" w:rsidRDefault="00671568" w:rsidP="00FC255E">
      <w:pPr>
        <w:ind w:right="12" w:firstLine="0"/>
        <w:rPr>
          <w:rFonts w:cs="Arial"/>
          <w:sz w:val="20"/>
          <w:szCs w:val="20"/>
          <w:lang w:val="sr-Cyrl-RS"/>
        </w:rPr>
      </w:pPr>
      <w:r w:rsidRPr="00FB5F39">
        <w:rPr>
          <w:rFonts w:cs="Arial"/>
          <w:sz w:val="20"/>
          <w:szCs w:val="20"/>
        </w:rPr>
        <w:lastRenderedPageBreak/>
        <w:t>O</w:t>
      </w:r>
      <w:r w:rsidR="009A2F50">
        <w:rPr>
          <w:rFonts w:cs="Arial"/>
          <w:sz w:val="20"/>
          <w:szCs w:val="20"/>
        </w:rPr>
        <w:t>dobrava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između</w:t>
      </w:r>
      <w:r w:rsidRPr="00FB5F39">
        <w:rPr>
          <w:rFonts w:cs="Arial"/>
          <w:sz w:val="20"/>
          <w:szCs w:val="20"/>
        </w:rPr>
        <w:t xml:space="preserve">  </w:t>
      </w:r>
      <w:r w:rsidR="009A2F50">
        <w:rPr>
          <w:rFonts w:cs="Arial"/>
          <w:sz w:val="20"/>
          <w:szCs w:val="20"/>
        </w:rPr>
        <w:t>budžetskih</w:t>
      </w:r>
      <w:r w:rsidRPr="00FB5F39">
        <w:rPr>
          <w:rFonts w:cs="Arial"/>
          <w:sz w:val="20"/>
          <w:szCs w:val="20"/>
        </w:rPr>
        <w:t xml:space="preserve">   </w:t>
      </w:r>
      <w:r w:rsidR="009A2F50">
        <w:rPr>
          <w:rFonts w:cs="Arial"/>
          <w:sz w:val="20"/>
          <w:szCs w:val="20"/>
        </w:rPr>
        <w:t>korisnika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opštine</w:t>
      </w:r>
      <w:r w:rsidRPr="00E241E4">
        <w:rPr>
          <w:rFonts w:cs="Arial"/>
          <w:sz w:val="20"/>
          <w:szCs w:val="20"/>
        </w:rPr>
        <w:t xml:space="preserve">  </w:t>
      </w:r>
      <w:r w:rsidRPr="00E241E4">
        <w:rPr>
          <w:rFonts w:cs="Arial"/>
          <w:sz w:val="20"/>
          <w:szCs w:val="20"/>
          <w:lang w:val="sr-Latn-BA"/>
        </w:rPr>
        <w:t xml:space="preserve"> </w:t>
      </w:r>
      <w:r w:rsidR="009A2F50">
        <w:rPr>
          <w:rFonts w:cs="Arial"/>
          <w:sz w:val="20"/>
          <w:szCs w:val="20"/>
        </w:rPr>
        <w:t>Ugljevik</w:t>
      </w:r>
      <w:r w:rsidRPr="00E241E4">
        <w:rPr>
          <w:rFonts w:cs="Arial"/>
          <w:sz w:val="20"/>
          <w:szCs w:val="20"/>
        </w:rPr>
        <w:t xml:space="preserve">, </w:t>
      </w:r>
      <w:r w:rsidR="009A2F50">
        <w:rPr>
          <w:rFonts w:cs="Arial"/>
          <w:sz w:val="20"/>
          <w:szCs w:val="20"/>
        </w:rPr>
        <w:t>da</w:t>
      </w:r>
      <w:r w:rsidRPr="00E241E4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se</w:t>
      </w:r>
      <w:r w:rsidRPr="00E241E4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</w:t>
      </w:r>
      <w:r w:rsidRPr="00E241E4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mjesecu</w:t>
      </w:r>
      <w:r w:rsidRPr="00E241E4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  <w:lang w:val="sr-Cyrl-RS"/>
        </w:rPr>
        <w:t>DECEMBRU</w:t>
      </w:r>
      <w:r w:rsidRPr="00E241E4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može</w:t>
      </w:r>
      <w:r w:rsidRPr="00E241E4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izvršiti</w:t>
      </w:r>
      <w:r w:rsidRPr="00E241E4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realokacija</w:t>
      </w:r>
      <w:r w:rsidRPr="00E241E4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budžetskih</w:t>
      </w:r>
      <w:r w:rsidRPr="00E241E4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sredstava</w:t>
      </w:r>
      <w:r w:rsidRPr="00E241E4">
        <w:rPr>
          <w:rFonts w:cs="Arial"/>
          <w:sz w:val="20"/>
          <w:szCs w:val="20"/>
        </w:rPr>
        <w:t>:</w:t>
      </w:r>
    </w:p>
    <w:p w:rsidR="00671568" w:rsidRPr="00E241E4" w:rsidRDefault="00671568" w:rsidP="00E241E4">
      <w:pPr>
        <w:ind w:right="12" w:firstLine="0"/>
        <w:rPr>
          <w:rFonts w:cs="Arial"/>
          <w:sz w:val="20"/>
          <w:szCs w:val="20"/>
          <w:lang w:val="sr-Cyrl-RS"/>
        </w:rPr>
      </w:pPr>
    </w:p>
    <w:p w:rsidR="00671568" w:rsidRPr="00E241E4" w:rsidRDefault="009A2F50" w:rsidP="00E241E4">
      <w:pPr>
        <w:ind w:right="12"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Sa</w:t>
      </w:r>
      <w:r w:rsidR="00671568" w:rsidRPr="00E241E4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pozicije</w:t>
      </w:r>
      <w:r w:rsidR="00671568" w:rsidRPr="00E241E4">
        <w:rPr>
          <w:rFonts w:cs="Arial"/>
          <w:sz w:val="20"/>
          <w:szCs w:val="20"/>
        </w:rPr>
        <w:t xml:space="preserve">  </w:t>
      </w:r>
      <w:r>
        <w:rPr>
          <w:rFonts w:cs="Arial"/>
          <w:sz w:val="20"/>
          <w:szCs w:val="20"/>
        </w:rPr>
        <w:t>JU</w:t>
      </w:r>
      <w:r w:rsidR="00671568" w:rsidRPr="00E241E4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Centra</w:t>
      </w:r>
      <w:r w:rsidR="00671568" w:rsidRPr="00E241E4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za</w:t>
      </w:r>
      <w:r w:rsidR="00671568" w:rsidRPr="00E241E4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kulturu</w:t>
      </w:r>
      <w:r w:rsidR="00671568" w:rsidRPr="00E241E4">
        <w:rPr>
          <w:rFonts w:cs="Arial"/>
          <w:sz w:val="20"/>
          <w:szCs w:val="20"/>
        </w:rPr>
        <w:t xml:space="preserve"> „</w:t>
      </w:r>
      <w:r>
        <w:rPr>
          <w:rFonts w:cs="Arial"/>
          <w:sz w:val="20"/>
          <w:szCs w:val="20"/>
        </w:rPr>
        <w:t>Filip</w:t>
      </w:r>
      <w:r w:rsidR="00671568" w:rsidRPr="00E241E4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Višnjić</w:t>
      </w:r>
      <w:r w:rsidR="00671568" w:rsidRPr="00E241E4">
        <w:rPr>
          <w:rFonts w:cs="Arial"/>
          <w:sz w:val="20"/>
          <w:szCs w:val="20"/>
        </w:rPr>
        <w:t xml:space="preserve">“ </w:t>
      </w:r>
      <w:r>
        <w:rPr>
          <w:rFonts w:cs="Arial"/>
          <w:sz w:val="20"/>
          <w:szCs w:val="20"/>
        </w:rPr>
        <w:t>iz</w:t>
      </w:r>
      <w:r w:rsidR="00671568" w:rsidRPr="00E241E4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Ugljevika</w:t>
      </w:r>
      <w:r w:rsidR="00671568" w:rsidRPr="00E241E4">
        <w:rPr>
          <w:rFonts w:cs="Arial"/>
          <w:sz w:val="20"/>
          <w:szCs w:val="20"/>
        </w:rPr>
        <w:t xml:space="preserve">  :</w:t>
      </w:r>
    </w:p>
    <w:p w:rsidR="00671568" w:rsidRPr="00E241E4" w:rsidRDefault="00671568" w:rsidP="00E241E4">
      <w:pPr>
        <w:ind w:right="12" w:firstLine="0"/>
        <w:jc w:val="left"/>
        <w:rPr>
          <w:rFonts w:cs="Arial"/>
          <w:sz w:val="20"/>
          <w:szCs w:val="20"/>
        </w:rPr>
      </w:pPr>
      <w:r w:rsidRPr="00E241E4">
        <w:rPr>
          <w:rFonts w:cs="Arial"/>
          <w:sz w:val="20"/>
          <w:szCs w:val="20"/>
        </w:rPr>
        <w:t>-638100-</w:t>
      </w:r>
      <w:r w:rsidR="009A2F50">
        <w:rPr>
          <w:rFonts w:cs="Arial"/>
          <w:sz w:val="20"/>
          <w:szCs w:val="20"/>
        </w:rPr>
        <w:t>Ostali</w:t>
      </w:r>
      <w:r w:rsidR="00001355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izdaci</w:t>
      </w:r>
      <w:r w:rsidR="00001355">
        <w:rPr>
          <w:rFonts w:cs="Arial"/>
          <w:sz w:val="20"/>
          <w:szCs w:val="20"/>
        </w:rPr>
        <w:t>....................</w:t>
      </w:r>
      <w:r w:rsidRPr="00E241E4">
        <w:rPr>
          <w:rFonts w:cs="Arial"/>
          <w:sz w:val="20"/>
          <w:szCs w:val="20"/>
        </w:rPr>
        <w:t>..</w:t>
      </w:r>
      <w:r w:rsidR="00ED5A44">
        <w:rPr>
          <w:rFonts w:cs="Arial"/>
          <w:sz w:val="20"/>
          <w:szCs w:val="20"/>
          <w:lang w:val="sr-Latn-BA"/>
        </w:rPr>
        <w:t>..</w:t>
      </w:r>
      <w:r w:rsidRPr="00E241E4">
        <w:rPr>
          <w:rFonts w:cs="Arial"/>
          <w:sz w:val="20"/>
          <w:szCs w:val="20"/>
        </w:rPr>
        <w:t>......1.981,00</w:t>
      </w:r>
      <w:r w:rsidR="009A2F50">
        <w:rPr>
          <w:rFonts w:cs="Arial"/>
          <w:sz w:val="20"/>
          <w:szCs w:val="20"/>
        </w:rPr>
        <w:t>KM</w:t>
      </w:r>
    </w:p>
    <w:p w:rsidR="00671568" w:rsidRPr="00E241E4" w:rsidRDefault="00671568" w:rsidP="00E241E4">
      <w:pPr>
        <w:ind w:right="12" w:firstLine="0"/>
        <w:jc w:val="left"/>
        <w:rPr>
          <w:rFonts w:cs="Arial"/>
          <w:sz w:val="20"/>
          <w:szCs w:val="20"/>
        </w:rPr>
      </w:pPr>
      <w:r w:rsidRPr="00E241E4">
        <w:rPr>
          <w:rFonts w:cs="Arial"/>
          <w:sz w:val="20"/>
          <w:szCs w:val="20"/>
        </w:rPr>
        <w:t>-412500-</w:t>
      </w:r>
      <w:r w:rsidR="009A2F50">
        <w:rPr>
          <w:rFonts w:cs="Arial"/>
          <w:sz w:val="20"/>
          <w:szCs w:val="20"/>
        </w:rPr>
        <w:t>Rashodi</w:t>
      </w:r>
      <w:r w:rsidRPr="00E241E4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</w:t>
      </w:r>
      <w:r w:rsidRPr="00E241E4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tekuće</w:t>
      </w:r>
      <w:r w:rsidRPr="00E241E4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održavanje</w:t>
      </w:r>
      <w:r w:rsidR="00E241E4">
        <w:rPr>
          <w:rFonts w:cs="Arial"/>
          <w:sz w:val="20"/>
          <w:szCs w:val="20"/>
        </w:rPr>
        <w:t>...</w:t>
      </w:r>
      <w:r w:rsidRPr="00E241E4">
        <w:rPr>
          <w:rFonts w:cs="Arial"/>
          <w:sz w:val="20"/>
          <w:szCs w:val="20"/>
        </w:rPr>
        <w:t>..540,00</w:t>
      </w:r>
      <w:r w:rsidR="009A2F50">
        <w:rPr>
          <w:rFonts w:cs="Arial"/>
          <w:sz w:val="20"/>
          <w:szCs w:val="20"/>
        </w:rPr>
        <w:t>KM</w:t>
      </w:r>
    </w:p>
    <w:p w:rsidR="00671568" w:rsidRPr="00E241E4" w:rsidRDefault="00671568" w:rsidP="00E241E4">
      <w:pPr>
        <w:ind w:right="12" w:firstLine="0"/>
        <w:jc w:val="left"/>
        <w:rPr>
          <w:rFonts w:cs="Arial"/>
          <w:sz w:val="20"/>
          <w:szCs w:val="20"/>
        </w:rPr>
      </w:pPr>
      <w:r w:rsidRPr="00E241E4">
        <w:rPr>
          <w:rFonts w:cs="Arial"/>
          <w:sz w:val="20"/>
          <w:szCs w:val="20"/>
        </w:rPr>
        <w:t>-412900</w:t>
      </w:r>
      <w:r w:rsidR="00001355">
        <w:rPr>
          <w:rFonts w:cs="Arial"/>
          <w:sz w:val="20"/>
          <w:szCs w:val="20"/>
        </w:rPr>
        <w:t>-</w:t>
      </w:r>
      <w:r w:rsidR="009A2F50">
        <w:rPr>
          <w:rFonts w:cs="Arial"/>
          <w:sz w:val="20"/>
          <w:szCs w:val="20"/>
        </w:rPr>
        <w:t>Ostali</w:t>
      </w:r>
      <w:r w:rsidR="00001355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rashodi</w:t>
      </w:r>
      <w:r w:rsidR="00001355">
        <w:rPr>
          <w:rFonts w:cs="Arial"/>
          <w:sz w:val="20"/>
          <w:szCs w:val="20"/>
        </w:rPr>
        <w:t>...............</w:t>
      </w:r>
      <w:r w:rsidRPr="00E241E4">
        <w:rPr>
          <w:rFonts w:cs="Arial"/>
          <w:sz w:val="20"/>
          <w:szCs w:val="20"/>
        </w:rPr>
        <w:t>....</w:t>
      </w:r>
      <w:r w:rsidR="00ED5A44">
        <w:rPr>
          <w:rFonts w:cs="Arial"/>
          <w:sz w:val="20"/>
          <w:szCs w:val="20"/>
          <w:lang w:val="sr-Latn-BA"/>
        </w:rPr>
        <w:t>...</w:t>
      </w:r>
      <w:r w:rsidRPr="00E241E4">
        <w:rPr>
          <w:rFonts w:cs="Arial"/>
          <w:sz w:val="20"/>
          <w:szCs w:val="20"/>
        </w:rPr>
        <w:t>.........621,00</w:t>
      </w:r>
      <w:r w:rsidR="009A2F50">
        <w:rPr>
          <w:rFonts w:cs="Arial"/>
          <w:sz w:val="20"/>
          <w:szCs w:val="20"/>
        </w:rPr>
        <w:t>KM</w:t>
      </w:r>
    </w:p>
    <w:p w:rsidR="00671568" w:rsidRPr="00E241E4" w:rsidRDefault="009A2F50" w:rsidP="00E241E4">
      <w:pPr>
        <w:ind w:right="12" w:firstLine="0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Sa</w:t>
      </w:r>
      <w:r w:rsidR="00671568" w:rsidRPr="00E241E4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pozicije</w:t>
      </w:r>
      <w:r w:rsidR="00671568" w:rsidRPr="00E241E4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Narodne</w:t>
      </w:r>
      <w:r w:rsidR="00671568" w:rsidRPr="00E241E4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biblioteke</w:t>
      </w:r>
      <w:r w:rsidR="00671568" w:rsidRPr="00E241E4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Ugljevik</w:t>
      </w:r>
      <w:r w:rsidR="00671568" w:rsidRPr="00E241E4">
        <w:rPr>
          <w:rFonts w:cs="Arial"/>
          <w:sz w:val="20"/>
          <w:szCs w:val="20"/>
        </w:rPr>
        <w:t>:</w:t>
      </w:r>
    </w:p>
    <w:p w:rsidR="00671568" w:rsidRPr="00FB5F39" w:rsidRDefault="00671568" w:rsidP="00E241E4">
      <w:pPr>
        <w:ind w:right="12" w:firstLine="0"/>
        <w:jc w:val="left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>-412900-</w:t>
      </w:r>
      <w:r w:rsidR="009A2F50">
        <w:rPr>
          <w:rFonts w:cs="Arial"/>
          <w:sz w:val="20"/>
          <w:szCs w:val="20"/>
        </w:rPr>
        <w:t>Ostali</w:t>
      </w:r>
      <w:r w:rsidR="00001355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rashodi</w:t>
      </w:r>
      <w:r w:rsidR="00001355">
        <w:rPr>
          <w:rFonts w:cs="Arial"/>
          <w:sz w:val="20"/>
          <w:szCs w:val="20"/>
        </w:rPr>
        <w:t>................</w:t>
      </w:r>
      <w:r w:rsidRPr="00FB5F39">
        <w:rPr>
          <w:rFonts w:cs="Arial"/>
          <w:sz w:val="20"/>
          <w:szCs w:val="20"/>
        </w:rPr>
        <w:t>.........3.830,00</w:t>
      </w:r>
      <w:r w:rsidR="009A2F50">
        <w:rPr>
          <w:rFonts w:cs="Arial"/>
          <w:sz w:val="20"/>
          <w:szCs w:val="20"/>
        </w:rPr>
        <w:t>KM</w:t>
      </w:r>
    </w:p>
    <w:p w:rsidR="00671568" w:rsidRPr="00E241E4" w:rsidRDefault="00671568" w:rsidP="00E241E4">
      <w:pPr>
        <w:ind w:right="12" w:firstLine="0"/>
        <w:jc w:val="left"/>
        <w:rPr>
          <w:rFonts w:cs="Arial"/>
          <w:sz w:val="20"/>
          <w:szCs w:val="20"/>
          <w:lang w:val="sr-Latn-BA"/>
        </w:rPr>
      </w:pPr>
      <w:r w:rsidRPr="00FB5F39">
        <w:rPr>
          <w:rFonts w:cs="Arial"/>
          <w:sz w:val="20"/>
          <w:szCs w:val="20"/>
        </w:rPr>
        <w:t>-412500-</w:t>
      </w:r>
      <w:r w:rsidR="009A2F50">
        <w:rPr>
          <w:rFonts w:cs="Arial"/>
          <w:sz w:val="20"/>
          <w:szCs w:val="20"/>
        </w:rPr>
        <w:t>Rashodi</w:t>
      </w:r>
      <w:r w:rsidR="00001355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</w:t>
      </w:r>
      <w:r w:rsidR="00001355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tekuće</w:t>
      </w:r>
      <w:r w:rsidR="00001355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održavanje</w:t>
      </w:r>
      <w:r w:rsidR="00001355">
        <w:rPr>
          <w:rFonts w:cs="Arial"/>
          <w:sz w:val="20"/>
          <w:szCs w:val="20"/>
        </w:rPr>
        <w:t>.</w:t>
      </w:r>
      <w:r w:rsidRPr="00FB5F39">
        <w:rPr>
          <w:rFonts w:cs="Arial"/>
          <w:sz w:val="20"/>
          <w:szCs w:val="20"/>
        </w:rPr>
        <w:t>.1.000,00</w:t>
      </w:r>
      <w:r w:rsidR="009A2F50">
        <w:rPr>
          <w:rFonts w:cs="Arial"/>
          <w:sz w:val="20"/>
          <w:szCs w:val="20"/>
        </w:rPr>
        <w:t>K</w:t>
      </w:r>
      <w:r w:rsidR="00E241E4">
        <w:rPr>
          <w:rFonts w:cs="Arial"/>
          <w:sz w:val="20"/>
          <w:szCs w:val="20"/>
          <w:lang w:val="sr-Latn-BA"/>
        </w:rPr>
        <w:t>M</w:t>
      </w:r>
    </w:p>
    <w:p w:rsidR="00671568" w:rsidRPr="00FB5F39" w:rsidRDefault="00671568" w:rsidP="00393EF1">
      <w:pPr>
        <w:ind w:right="12" w:firstLine="0"/>
        <w:jc w:val="left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>-4126</w:t>
      </w:r>
      <w:r w:rsidR="00001355">
        <w:rPr>
          <w:rFonts w:cs="Arial"/>
          <w:sz w:val="20"/>
          <w:szCs w:val="20"/>
        </w:rPr>
        <w:t>00-</w:t>
      </w:r>
      <w:r w:rsidR="009A2F50">
        <w:rPr>
          <w:rFonts w:cs="Arial"/>
          <w:sz w:val="20"/>
          <w:szCs w:val="20"/>
        </w:rPr>
        <w:t>Rashodi</w:t>
      </w:r>
      <w:r w:rsidR="00001355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</w:t>
      </w:r>
      <w:r w:rsidR="00001355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služ</w:t>
      </w:r>
      <w:r w:rsidR="00001355">
        <w:rPr>
          <w:rFonts w:cs="Arial"/>
          <w:sz w:val="20"/>
          <w:szCs w:val="20"/>
        </w:rPr>
        <w:t>.</w:t>
      </w:r>
      <w:r w:rsidR="009A2F50">
        <w:rPr>
          <w:rFonts w:cs="Arial"/>
          <w:sz w:val="20"/>
          <w:szCs w:val="20"/>
        </w:rPr>
        <w:t>putovanja</w:t>
      </w:r>
      <w:r w:rsidR="00001355">
        <w:rPr>
          <w:rFonts w:cs="Arial"/>
          <w:sz w:val="20"/>
          <w:szCs w:val="20"/>
        </w:rPr>
        <w:t>....</w:t>
      </w:r>
      <w:r w:rsidRPr="00FB5F39">
        <w:rPr>
          <w:rFonts w:cs="Arial"/>
          <w:sz w:val="20"/>
          <w:szCs w:val="20"/>
        </w:rPr>
        <w:t>....1.000,00</w:t>
      </w:r>
      <w:r w:rsidR="009A2F50">
        <w:rPr>
          <w:rFonts w:cs="Arial"/>
          <w:sz w:val="20"/>
          <w:szCs w:val="20"/>
        </w:rPr>
        <w:t>KM</w:t>
      </w:r>
    </w:p>
    <w:p w:rsidR="00671568" w:rsidRPr="00393EF1" w:rsidRDefault="009A2F50" w:rsidP="00393EF1">
      <w:pPr>
        <w:ind w:right="12"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Sa</w:t>
      </w:r>
      <w:r w:rsidR="00671568" w:rsidRPr="00393EF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pozicije</w:t>
      </w:r>
      <w:r w:rsidR="00671568" w:rsidRPr="00393EF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JU</w:t>
      </w:r>
      <w:r w:rsidR="00671568" w:rsidRPr="00393EF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SŠC</w:t>
      </w:r>
      <w:r w:rsidR="00671568" w:rsidRPr="00393EF1">
        <w:rPr>
          <w:rFonts w:cs="Arial"/>
          <w:sz w:val="20"/>
          <w:szCs w:val="20"/>
        </w:rPr>
        <w:t xml:space="preserve"> „</w:t>
      </w:r>
      <w:r>
        <w:rPr>
          <w:rFonts w:cs="Arial"/>
          <w:sz w:val="20"/>
          <w:szCs w:val="20"/>
        </w:rPr>
        <w:t>Mihailo</w:t>
      </w:r>
      <w:r w:rsidR="00671568" w:rsidRPr="00393EF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Petrović</w:t>
      </w:r>
      <w:r w:rsidR="00671568" w:rsidRPr="00393EF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Alas</w:t>
      </w:r>
      <w:r w:rsidR="00671568" w:rsidRPr="00393EF1">
        <w:rPr>
          <w:rFonts w:cs="Arial"/>
          <w:sz w:val="20"/>
          <w:szCs w:val="20"/>
        </w:rPr>
        <w:t xml:space="preserve">“ </w:t>
      </w:r>
      <w:r>
        <w:rPr>
          <w:rFonts w:cs="Arial"/>
          <w:sz w:val="20"/>
          <w:szCs w:val="20"/>
        </w:rPr>
        <w:t>iz</w:t>
      </w:r>
      <w:r w:rsidR="00671568" w:rsidRPr="00393EF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Ugljevika</w:t>
      </w:r>
      <w:r w:rsidR="00671568" w:rsidRPr="00393EF1">
        <w:rPr>
          <w:rFonts w:cs="Arial"/>
          <w:sz w:val="20"/>
          <w:szCs w:val="20"/>
        </w:rPr>
        <w:t>:</w:t>
      </w:r>
    </w:p>
    <w:p w:rsidR="00671568" w:rsidRPr="00393EF1" w:rsidRDefault="00671568" w:rsidP="003500FA">
      <w:pPr>
        <w:ind w:right="12" w:firstLine="0"/>
        <w:jc w:val="left"/>
        <w:rPr>
          <w:rFonts w:cs="Arial"/>
          <w:sz w:val="20"/>
          <w:szCs w:val="20"/>
        </w:rPr>
      </w:pPr>
      <w:r w:rsidRPr="00393EF1">
        <w:rPr>
          <w:rFonts w:cs="Arial"/>
          <w:sz w:val="20"/>
          <w:szCs w:val="20"/>
        </w:rPr>
        <w:t>-411200-</w:t>
      </w:r>
      <w:r w:rsidR="009A2F50">
        <w:rPr>
          <w:rFonts w:cs="Arial"/>
          <w:sz w:val="20"/>
          <w:szCs w:val="20"/>
        </w:rPr>
        <w:t>Rashodi</w:t>
      </w:r>
      <w:r w:rsidRPr="00393EF1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</w:t>
      </w:r>
      <w:r w:rsidRPr="00393EF1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bruto</w:t>
      </w:r>
      <w:r w:rsidRPr="00393EF1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naknade</w:t>
      </w:r>
      <w:r w:rsidRPr="00393EF1">
        <w:rPr>
          <w:rFonts w:cs="Arial"/>
          <w:sz w:val="20"/>
          <w:szCs w:val="20"/>
        </w:rPr>
        <w:t>..</w:t>
      </w:r>
      <w:r w:rsidR="00001355">
        <w:rPr>
          <w:rFonts w:cs="Arial"/>
          <w:sz w:val="20"/>
          <w:szCs w:val="20"/>
        </w:rPr>
        <w:t>...</w:t>
      </w:r>
      <w:r w:rsidRPr="00393EF1">
        <w:rPr>
          <w:rFonts w:cs="Arial"/>
          <w:sz w:val="20"/>
          <w:szCs w:val="20"/>
        </w:rPr>
        <w:t>....1.386,00</w:t>
      </w:r>
      <w:r w:rsidR="009A2F50">
        <w:rPr>
          <w:rFonts w:cs="Arial"/>
          <w:sz w:val="20"/>
          <w:szCs w:val="20"/>
        </w:rPr>
        <w:t>KM</w:t>
      </w:r>
    </w:p>
    <w:p w:rsidR="00671568" w:rsidRPr="00393EF1" w:rsidRDefault="009A2F50" w:rsidP="003500FA">
      <w:pPr>
        <w:ind w:right="12" w:firstLine="0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Sa</w:t>
      </w:r>
      <w:r w:rsidR="00671568" w:rsidRPr="00393EF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pozicije</w:t>
      </w:r>
      <w:r w:rsidR="00671568" w:rsidRPr="00393EF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Agencije</w:t>
      </w:r>
      <w:r w:rsidR="00671568" w:rsidRPr="00393EF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za</w:t>
      </w:r>
      <w:r w:rsidR="00671568" w:rsidRPr="00393EF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razvoj</w:t>
      </w:r>
      <w:r w:rsidR="00671568" w:rsidRPr="00393EF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malih</w:t>
      </w:r>
      <w:r w:rsidR="00671568" w:rsidRPr="00393EF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</w:t>
      </w:r>
      <w:r w:rsidR="00671568" w:rsidRPr="00393EF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srednjih</w:t>
      </w:r>
      <w:r w:rsidR="00671568" w:rsidRPr="00393EF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preduzeća</w:t>
      </w:r>
      <w:r w:rsidR="00671568" w:rsidRPr="00393EF1">
        <w:rPr>
          <w:rFonts w:cs="Arial"/>
          <w:sz w:val="20"/>
          <w:szCs w:val="20"/>
        </w:rPr>
        <w:t>:</w:t>
      </w:r>
    </w:p>
    <w:p w:rsidR="00671568" w:rsidRPr="00393EF1" w:rsidRDefault="00671568" w:rsidP="003500FA">
      <w:pPr>
        <w:ind w:right="12" w:firstLine="0"/>
        <w:jc w:val="left"/>
        <w:rPr>
          <w:rFonts w:cs="Arial"/>
          <w:sz w:val="20"/>
          <w:szCs w:val="20"/>
        </w:rPr>
      </w:pPr>
      <w:r w:rsidRPr="00393EF1">
        <w:rPr>
          <w:rFonts w:cs="Arial"/>
          <w:sz w:val="20"/>
          <w:szCs w:val="20"/>
        </w:rPr>
        <w:t>-411100-</w:t>
      </w:r>
      <w:r w:rsidR="009A2F50">
        <w:rPr>
          <w:rFonts w:cs="Arial"/>
          <w:sz w:val="20"/>
          <w:szCs w:val="20"/>
        </w:rPr>
        <w:t>Rashodi</w:t>
      </w:r>
      <w:r w:rsidR="00001355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</w:t>
      </w:r>
      <w:r w:rsidR="00001355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bruto</w:t>
      </w:r>
      <w:r w:rsidR="00001355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plate</w:t>
      </w:r>
      <w:r w:rsidR="00001355">
        <w:rPr>
          <w:rFonts w:cs="Arial"/>
          <w:sz w:val="20"/>
          <w:szCs w:val="20"/>
        </w:rPr>
        <w:t>..........</w:t>
      </w:r>
      <w:r w:rsidRPr="00393EF1">
        <w:rPr>
          <w:rFonts w:cs="Arial"/>
          <w:sz w:val="20"/>
          <w:szCs w:val="20"/>
        </w:rPr>
        <w:t>...1.263,00</w:t>
      </w:r>
      <w:r w:rsidR="009A2F50">
        <w:rPr>
          <w:rFonts w:cs="Arial"/>
          <w:sz w:val="20"/>
          <w:szCs w:val="20"/>
        </w:rPr>
        <w:t>KM</w:t>
      </w:r>
    </w:p>
    <w:p w:rsidR="00671568" w:rsidRPr="00393EF1" w:rsidRDefault="009A2F50" w:rsidP="003500FA">
      <w:pPr>
        <w:ind w:right="12" w:firstLine="0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Sa</w:t>
      </w:r>
      <w:r w:rsidR="00671568" w:rsidRPr="00393EF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pozicije</w:t>
      </w:r>
      <w:r w:rsidR="00671568" w:rsidRPr="00393EF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JU</w:t>
      </w:r>
      <w:r w:rsidR="00671568" w:rsidRPr="00393EF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Centra</w:t>
      </w:r>
      <w:r w:rsidR="00671568" w:rsidRPr="00393EF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za</w:t>
      </w:r>
      <w:r w:rsidR="00671568" w:rsidRPr="00393EF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socijalni</w:t>
      </w:r>
      <w:r w:rsidR="00671568" w:rsidRPr="00393EF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rad</w:t>
      </w:r>
      <w:r w:rsidR="00671568" w:rsidRPr="00393EF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iz</w:t>
      </w:r>
      <w:r w:rsidR="00671568" w:rsidRPr="00393EF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Ugljevika</w:t>
      </w:r>
      <w:r w:rsidR="00671568" w:rsidRPr="00393EF1">
        <w:rPr>
          <w:rFonts w:cs="Arial"/>
          <w:sz w:val="20"/>
          <w:szCs w:val="20"/>
        </w:rPr>
        <w:t>:</w:t>
      </w:r>
    </w:p>
    <w:p w:rsidR="00671568" w:rsidRPr="00393EF1" w:rsidRDefault="00671568" w:rsidP="003500FA">
      <w:pPr>
        <w:ind w:right="12" w:firstLine="0"/>
        <w:jc w:val="left"/>
        <w:rPr>
          <w:rFonts w:cs="Arial"/>
          <w:sz w:val="20"/>
          <w:szCs w:val="20"/>
        </w:rPr>
      </w:pPr>
      <w:r w:rsidRPr="00393EF1">
        <w:rPr>
          <w:rFonts w:cs="Arial"/>
          <w:sz w:val="20"/>
          <w:szCs w:val="20"/>
        </w:rPr>
        <w:t>-412200-</w:t>
      </w:r>
      <w:r w:rsidR="009A2F50">
        <w:rPr>
          <w:rFonts w:cs="Arial"/>
          <w:sz w:val="20"/>
          <w:szCs w:val="20"/>
        </w:rPr>
        <w:t>Rashodi</w:t>
      </w:r>
      <w:r w:rsidR="00001355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</w:t>
      </w:r>
      <w:r w:rsidR="00001355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utr</w:t>
      </w:r>
      <w:r w:rsidR="00001355">
        <w:rPr>
          <w:rFonts w:cs="Arial"/>
          <w:sz w:val="20"/>
          <w:szCs w:val="20"/>
        </w:rPr>
        <w:t>.</w:t>
      </w:r>
      <w:r w:rsidR="009A2F50">
        <w:rPr>
          <w:rFonts w:cs="Arial"/>
          <w:sz w:val="20"/>
          <w:szCs w:val="20"/>
        </w:rPr>
        <w:t>el</w:t>
      </w:r>
      <w:r w:rsidR="00001355">
        <w:rPr>
          <w:rFonts w:cs="Arial"/>
          <w:sz w:val="20"/>
          <w:szCs w:val="20"/>
        </w:rPr>
        <w:t>.</w:t>
      </w:r>
      <w:r w:rsidR="009A2F50">
        <w:rPr>
          <w:rFonts w:cs="Arial"/>
          <w:sz w:val="20"/>
          <w:szCs w:val="20"/>
        </w:rPr>
        <w:t>energ</w:t>
      </w:r>
      <w:r w:rsidR="00001355">
        <w:rPr>
          <w:rFonts w:cs="Arial"/>
          <w:sz w:val="20"/>
          <w:szCs w:val="20"/>
        </w:rPr>
        <w:t>......</w:t>
      </w:r>
      <w:r w:rsidR="00ED5A44">
        <w:rPr>
          <w:rFonts w:cs="Arial"/>
          <w:sz w:val="20"/>
          <w:szCs w:val="20"/>
          <w:lang w:val="sr-Latn-BA"/>
        </w:rPr>
        <w:t>.</w:t>
      </w:r>
      <w:r w:rsidR="00001355">
        <w:rPr>
          <w:rFonts w:cs="Arial"/>
          <w:sz w:val="20"/>
          <w:szCs w:val="20"/>
        </w:rPr>
        <w:t>....</w:t>
      </w:r>
      <w:r w:rsidRPr="00393EF1">
        <w:rPr>
          <w:rFonts w:cs="Arial"/>
          <w:sz w:val="20"/>
          <w:szCs w:val="20"/>
        </w:rPr>
        <w:t>.....226,00</w:t>
      </w:r>
      <w:r w:rsidR="009A2F50">
        <w:rPr>
          <w:rFonts w:cs="Arial"/>
          <w:sz w:val="20"/>
          <w:szCs w:val="20"/>
        </w:rPr>
        <w:t>KM</w:t>
      </w:r>
    </w:p>
    <w:p w:rsidR="00671568" w:rsidRPr="00393EF1" w:rsidRDefault="00671568" w:rsidP="003500FA">
      <w:pPr>
        <w:ind w:right="12" w:firstLine="0"/>
        <w:jc w:val="left"/>
        <w:rPr>
          <w:rFonts w:cs="Arial"/>
          <w:sz w:val="20"/>
          <w:szCs w:val="20"/>
        </w:rPr>
      </w:pPr>
      <w:r w:rsidRPr="00393EF1">
        <w:rPr>
          <w:rFonts w:cs="Arial"/>
          <w:sz w:val="20"/>
          <w:szCs w:val="20"/>
        </w:rPr>
        <w:t>-411400-</w:t>
      </w:r>
      <w:r w:rsidR="009A2F50">
        <w:rPr>
          <w:rFonts w:cs="Arial"/>
          <w:sz w:val="20"/>
          <w:szCs w:val="20"/>
        </w:rPr>
        <w:t>Rashodi</w:t>
      </w:r>
      <w:r w:rsidRPr="00393EF1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</w:t>
      </w:r>
      <w:r w:rsidRPr="00393EF1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otpremn</w:t>
      </w:r>
      <w:r w:rsidRPr="00393EF1">
        <w:rPr>
          <w:rFonts w:cs="Arial"/>
          <w:sz w:val="20"/>
          <w:szCs w:val="20"/>
        </w:rPr>
        <w:t>.</w:t>
      </w:r>
      <w:r w:rsidR="009A2F50">
        <w:rPr>
          <w:rFonts w:cs="Arial"/>
          <w:sz w:val="20"/>
          <w:szCs w:val="20"/>
        </w:rPr>
        <w:t>i</w:t>
      </w:r>
      <w:r w:rsidRPr="00393EF1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jednok</w:t>
      </w:r>
      <w:r w:rsidRPr="00393EF1">
        <w:rPr>
          <w:rFonts w:cs="Arial"/>
          <w:sz w:val="20"/>
          <w:szCs w:val="20"/>
        </w:rPr>
        <w:t>.</w:t>
      </w:r>
      <w:r w:rsidR="009A2F50">
        <w:rPr>
          <w:rFonts w:cs="Arial"/>
          <w:sz w:val="20"/>
          <w:szCs w:val="20"/>
        </w:rPr>
        <w:t>pomoći</w:t>
      </w:r>
      <w:r w:rsidRPr="00393EF1">
        <w:rPr>
          <w:rFonts w:cs="Arial"/>
          <w:sz w:val="20"/>
          <w:szCs w:val="20"/>
        </w:rPr>
        <w:t>....</w:t>
      </w:r>
      <w:r w:rsidR="00001355">
        <w:rPr>
          <w:rFonts w:cs="Arial"/>
          <w:sz w:val="20"/>
          <w:szCs w:val="20"/>
          <w:lang w:val="en-US"/>
        </w:rPr>
        <w:t>.................................</w:t>
      </w:r>
      <w:r w:rsidR="0091183F">
        <w:rPr>
          <w:rFonts w:cs="Arial"/>
          <w:sz w:val="20"/>
          <w:szCs w:val="20"/>
          <w:lang w:val="en-US"/>
        </w:rPr>
        <w:t>.......</w:t>
      </w:r>
      <w:r w:rsidRPr="00393EF1">
        <w:rPr>
          <w:rFonts w:cs="Arial"/>
          <w:sz w:val="20"/>
          <w:szCs w:val="20"/>
        </w:rPr>
        <w:t>..401,00</w:t>
      </w:r>
      <w:r w:rsidR="009A2F50">
        <w:rPr>
          <w:rFonts w:cs="Arial"/>
          <w:sz w:val="20"/>
          <w:szCs w:val="20"/>
        </w:rPr>
        <w:t>KM</w:t>
      </w:r>
    </w:p>
    <w:p w:rsidR="00671568" w:rsidRPr="00393EF1" w:rsidRDefault="009A2F50" w:rsidP="003500FA">
      <w:pPr>
        <w:ind w:right="12" w:firstLine="0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Sa</w:t>
      </w:r>
      <w:r w:rsidR="00671568" w:rsidRPr="00393EF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pozicije</w:t>
      </w:r>
      <w:r w:rsidR="00671568" w:rsidRPr="00393EF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Opštinske</w:t>
      </w:r>
      <w:r w:rsidR="00671568" w:rsidRPr="00393EF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uprave</w:t>
      </w:r>
      <w:r w:rsidR="00671568" w:rsidRPr="00393EF1">
        <w:rPr>
          <w:rFonts w:cs="Arial"/>
          <w:sz w:val="20"/>
          <w:szCs w:val="20"/>
        </w:rPr>
        <w:t>:</w:t>
      </w:r>
    </w:p>
    <w:p w:rsidR="00671568" w:rsidRPr="00393EF1" w:rsidRDefault="00671568" w:rsidP="003500FA">
      <w:pPr>
        <w:ind w:right="12" w:firstLine="0"/>
        <w:jc w:val="left"/>
        <w:rPr>
          <w:rFonts w:cs="Arial"/>
          <w:sz w:val="20"/>
          <w:szCs w:val="20"/>
        </w:rPr>
      </w:pPr>
      <w:r w:rsidRPr="00393EF1">
        <w:rPr>
          <w:rFonts w:cs="Arial"/>
          <w:sz w:val="20"/>
          <w:szCs w:val="20"/>
        </w:rPr>
        <w:t>-411300-</w:t>
      </w:r>
      <w:r w:rsidR="009A2F50">
        <w:rPr>
          <w:rFonts w:cs="Arial"/>
          <w:sz w:val="20"/>
          <w:szCs w:val="20"/>
        </w:rPr>
        <w:t>Rashodi</w:t>
      </w:r>
      <w:r w:rsidRPr="00393EF1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</w:t>
      </w:r>
      <w:r w:rsidRPr="00393EF1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nakn</w:t>
      </w:r>
      <w:r w:rsidRPr="00393EF1">
        <w:rPr>
          <w:rFonts w:cs="Arial"/>
          <w:sz w:val="20"/>
          <w:szCs w:val="20"/>
        </w:rPr>
        <w:t>.</w:t>
      </w:r>
      <w:r w:rsidR="009A2F50">
        <w:rPr>
          <w:rFonts w:cs="Arial"/>
          <w:sz w:val="20"/>
          <w:szCs w:val="20"/>
        </w:rPr>
        <w:t>plate</w:t>
      </w:r>
      <w:r w:rsidRPr="00393EF1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</w:t>
      </w:r>
      <w:r w:rsidRPr="00393EF1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vrijeme</w:t>
      </w:r>
      <w:r w:rsidRPr="00393EF1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bolovanja</w:t>
      </w:r>
      <w:r w:rsidRPr="00393EF1">
        <w:rPr>
          <w:rFonts w:cs="Arial"/>
          <w:sz w:val="20"/>
          <w:szCs w:val="20"/>
        </w:rPr>
        <w:t>......</w:t>
      </w:r>
      <w:r w:rsidR="0091183F">
        <w:rPr>
          <w:rFonts w:cs="Arial"/>
          <w:sz w:val="20"/>
          <w:szCs w:val="20"/>
          <w:lang w:val="en-US"/>
        </w:rPr>
        <w:t>.............</w:t>
      </w:r>
      <w:r w:rsidRPr="00393EF1">
        <w:rPr>
          <w:rFonts w:cs="Arial"/>
          <w:sz w:val="20"/>
          <w:szCs w:val="20"/>
        </w:rPr>
        <w:t>..............................6.403,00</w:t>
      </w:r>
      <w:r w:rsidR="009A2F50">
        <w:rPr>
          <w:rFonts w:cs="Arial"/>
          <w:sz w:val="20"/>
          <w:szCs w:val="20"/>
        </w:rPr>
        <w:t>KM</w:t>
      </w:r>
    </w:p>
    <w:p w:rsidR="00671568" w:rsidRPr="00393EF1" w:rsidRDefault="00671568" w:rsidP="003500FA">
      <w:pPr>
        <w:ind w:right="12" w:firstLine="0"/>
        <w:jc w:val="left"/>
        <w:rPr>
          <w:rFonts w:cs="Arial"/>
          <w:sz w:val="20"/>
          <w:szCs w:val="20"/>
          <w:lang w:val="sr-Latn-BA"/>
        </w:rPr>
      </w:pPr>
      <w:r w:rsidRPr="00393EF1">
        <w:rPr>
          <w:rFonts w:cs="Arial"/>
          <w:sz w:val="20"/>
          <w:szCs w:val="20"/>
        </w:rPr>
        <w:t>-411100-</w:t>
      </w:r>
      <w:r w:rsidR="009A2F50">
        <w:rPr>
          <w:rFonts w:cs="Arial"/>
          <w:sz w:val="20"/>
          <w:szCs w:val="20"/>
        </w:rPr>
        <w:t>Rashodi</w:t>
      </w:r>
      <w:r w:rsidRPr="00393EF1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</w:t>
      </w:r>
      <w:r w:rsidRPr="00393EF1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bruto</w:t>
      </w:r>
      <w:r w:rsidRPr="00393EF1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plate</w:t>
      </w:r>
      <w:r w:rsidRPr="00393EF1">
        <w:rPr>
          <w:rFonts w:cs="Arial"/>
          <w:sz w:val="20"/>
          <w:szCs w:val="20"/>
        </w:rPr>
        <w:t>....</w:t>
      </w:r>
      <w:r w:rsidR="0091183F">
        <w:rPr>
          <w:rFonts w:cs="Arial"/>
          <w:sz w:val="20"/>
          <w:szCs w:val="20"/>
          <w:lang w:val="en-US"/>
        </w:rPr>
        <w:t>.</w:t>
      </w:r>
      <w:r w:rsidR="00ED5A44">
        <w:rPr>
          <w:rFonts w:cs="Arial"/>
          <w:sz w:val="20"/>
          <w:szCs w:val="20"/>
          <w:lang w:val="en-US"/>
        </w:rPr>
        <w:t>..</w:t>
      </w:r>
      <w:r w:rsidRPr="00393EF1">
        <w:rPr>
          <w:rFonts w:cs="Arial"/>
          <w:sz w:val="20"/>
          <w:szCs w:val="20"/>
        </w:rPr>
        <w:t>.......1.154,00</w:t>
      </w:r>
      <w:r w:rsidR="009A2F50">
        <w:rPr>
          <w:rFonts w:cs="Arial"/>
          <w:sz w:val="20"/>
          <w:szCs w:val="20"/>
        </w:rPr>
        <w:t>KM</w:t>
      </w:r>
    </w:p>
    <w:p w:rsidR="00671568" w:rsidRPr="00393EF1" w:rsidRDefault="00671568" w:rsidP="003500FA">
      <w:pPr>
        <w:ind w:right="12" w:firstLine="0"/>
        <w:jc w:val="left"/>
        <w:rPr>
          <w:rFonts w:cs="Arial"/>
          <w:sz w:val="20"/>
          <w:szCs w:val="20"/>
        </w:rPr>
      </w:pPr>
      <w:r w:rsidRPr="00393EF1">
        <w:rPr>
          <w:rFonts w:cs="Arial"/>
          <w:sz w:val="20"/>
          <w:szCs w:val="20"/>
          <w:lang w:val="sr-Latn-BA"/>
        </w:rPr>
        <w:t>-416100-</w:t>
      </w:r>
      <w:r w:rsidR="009A2F50">
        <w:rPr>
          <w:rFonts w:cs="Arial"/>
          <w:sz w:val="20"/>
          <w:szCs w:val="20"/>
        </w:rPr>
        <w:t>Doznake</w:t>
      </w:r>
      <w:r w:rsidRPr="00393EF1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građ</w:t>
      </w:r>
      <w:r w:rsidRPr="00393EF1">
        <w:rPr>
          <w:rFonts w:cs="Arial"/>
          <w:sz w:val="20"/>
          <w:szCs w:val="20"/>
        </w:rPr>
        <w:t>.</w:t>
      </w:r>
      <w:r w:rsidR="009A2F50">
        <w:rPr>
          <w:rFonts w:cs="Arial"/>
          <w:sz w:val="20"/>
          <w:szCs w:val="20"/>
        </w:rPr>
        <w:t>koje</w:t>
      </w:r>
      <w:r w:rsidRPr="00393EF1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se</w:t>
      </w:r>
      <w:r w:rsidRPr="00393EF1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ispl</w:t>
      </w:r>
      <w:r w:rsidRPr="00393EF1">
        <w:rPr>
          <w:rFonts w:cs="Arial"/>
          <w:sz w:val="20"/>
          <w:szCs w:val="20"/>
        </w:rPr>
        <w:t>.</w:t>
      </w:r>
      <w:r w:rsidR="009A2F50">
        <w:rPr>
          <w:rFonts w:cs="Arial"/>
          <w:sz w:val="20"/>
          <w:szCs w:val="20"/>
        </w:rPr>
        <w:t>iz</w:t>
      </w:r>
      <w:r w:rsidRPr="00393EF1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budžeta</w:t>
      </w:r>
      <w:r w:rsidRPr="00393EF1">
        <w:rPr>
          <w:rFonts w:cs="Arial"/>
          <w:sz w:val="20"/>
          <w:szCs w:val="20"/>
        </w:rPr>
        <w:t>...</w:t>
      </w:r>
      <w:r w:rsidR="00E54BE4">
        <w:rPr>
          <w:rFonts w:cs="Arial"/>
          <w:sz w:val="20"/>
          <w:szCs w:val="20"/>
          <w:lang w:val="en-US"/>
        </w:rPr>
        <w:t>....</w:t>
      </w:r>
      <w:r w:rsidR="00ED5A44">
        <w:rPr>
          <w:rFonts w:cs="Arial"/>
          <w:sz w:val="20"/>
          <w:szCs w:val="20"/>
          <w:lang w:val="en-US"/>
        </w:rPr>
        <w:t>.............................</w:t>
      </w:r>
      <w:r w:rsidR="00E54BE4">
        <w:rPr>
          <w:rFonts w:cs="Arial"/>
          <w:sz w:val="20"/>
          <w:szCs w:val="20"/>
          <w:lang w:val="en-US"/>
        </w:rPr>
        <w:t>.............</w:t>
      </w:r>
      <w:r w:rsidRPr="00393EF1">
        <w:rPr>
          <w:rFonts w:cs="Arial"/>
          <w:sz w:val="20"/>
          <w:szCs w:val="20"/>
        </w:rPr>
        <w:t>...4.960,00</w:t>
      </w:r>
      <w:r w:rsidR="009A2F50">
        <w:rPr>
          <w:rFonts w:cs="Arial"/>
          <w:sz w:val="20"/>
          <w:szCs w:val="20"/>
        </w:rPr>
        <w:t>KM</w:t>
      </w:r>
    </w:p>
    <w:p w:rsidR="00671568" w:rsidRPr="00393EF1" w:rsidRDefault="00671568" w:rsidP="003500FA">
      <w:pPr>
        <w:ind w:right="12" w:firstLine="0"/>
        <w:jc w:val="left"/>
        <w:rPr>
          <w:rFonts w:cs="Arial"/>
          <w:sz w:val="20"/>
          <w:szCs w:val="20"/>
        </w:rPr>
      </w:pPr>
      <w:r w:rsidRPr="00393EF1">
        <w:rPr>
          <w:rFonts w:cs="Arial"/>
          <w:sz w:val="20"/>
          <w:szCs w:val="20"/>
        </w:rPr>
        <w:t>-411400-</w:t>
      </w:r>
      <w:r w:rsidR="009A2F50">
        <w:rPr>
          <w:rFonts w:cs="Arial"/>
          <w:sz w:val="20"/>
          <w:szCs w:val="20"/>
        </w:rPr>
        <w:t>Rashodi</w:t>
      </w:r>
      <w:r w:rsidRPr="00393EF1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</w:t>
      </w:r>
      <w:r w:rsidRPr="00393EF1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otpr</w:t>
      </w:r>
      <w:r w:rsidRPr="00393EF1">
        <w:rPr>
          <w:rFonts w:cs="Arial"/>
          <w:sz w:val="20"/>
          <w:szCs w:val="20"/>
        </w:rPr>
        <w:t>.</w:t>
      </w:r>
      <w:r w:rsidR="009A2F50">
        <w:rPr>
          <w:rFonts w:cs="Arial"/>
          <w:sz w:val="20"/>
          <w:szCs w:val="20"/>
        </w:rPr>
        <w:t>i</w:t>
      </w:r>
      <w:r w:rsidRPr="00393EF1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jubilarne</w:t>
      </w:r>
      <w:r w:rsidRPr="00393EF1">
        <w:rPr>
          <w:rFonts w:cs="Arial"/>
          <w:sz w:val="20"/>
          <w:szCs w:val="20"/>
        </w:rPr>
        <w:t>...</w:t>
      </w:r>
      <w:r w:rsidR="00E54BE4">
        <w:rPr>
          <w:rFonts w:cs="Arial"/>
          <w:sz w:val="20"/>
          <w:szCs w:val="20"/>
          <w:lang w:val="en-US"/>
        </w:rPr>
        <w:t>.</w:t>
      </w:r>
      <w:r w:rsidR="00ED5A44">
        <w:rPr>
          <w:rFonts w:cs="Arial"/>
          <w:sz w:val="20"/>
          <w:szCs w:val="20"/>
          <w:lang w:val="sr-Latn-BA"/>
        </w:rPr>
        <w:t>.....</w:t>
      </w:r>
      <w:r w:rsidRPr="00393EF1">
        <w:rPr>
          <w:rFonts w:cs="Arial"/>
          <w:sz w:val="20"/>
          <w:szCs w:val="20"/>
        </w:rPr>
        <w:t>...811,00</w:t>
      </w:r>
      <w:r w:rsidR="009A2F50">
        <w:rPr>
          <w:rFonts w:cs="Arial"/>
          <w:sz w:val="20"/>
          <w:szCs w:val="20"/>
        </w:rPr>
        <w:t>KM</w:t>
      </w:r>
    </w:p>
    <w:p w:rsidR="00671568" w:rsidRPr="00393EF1" w:rsidRDefault="00671568" w:rsidP="003500FA">
      <w:pPr>
        <w:ind w:right="12" w:firstLine="0"/>
        <w:jc w:val="left"/>
        <w:rPr>
          <w:rFonts w:cs="Arial"/>
          <w:sz w:val="20"/>
          <w:szCs w:val="20"/>
        </w:rPr>
      </w:pPr>
      <w:r w:rsidRPr="00393EF1">
        <w:rPr>
          <w:rFonts w:cs="Arial"/>
          <w:sz w:val="20"/>
          <w:szCs w:val="20"/>
        </w:rPr>
        <w:t>-638100-</w:t>
      </w:r>
      <w:r w:rsidR="009A2F50">
        <w:rPr>
          <w:rFonts w:cs="Arial"/>
          <w:sz w:val="20"/>
          <w:szCs w:val="20"/>
        </w:rPr>
        <w:t>Ostali</w:t>
      </w:r>
      <w:r w:rsidRPr="00393EF1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izdaci</w:t>
      </w:r>
      <w:r w:rsidRPr="00393EF1">
        <w:rPr>
          <w:rFonts w:cs="Arial"/>
          <w:sz w:val="20"/>
          <w:szCs w:val="20"/>
        </w:rPr>
        <w:t>..........</w:t>
      </w:r>
      <w:r w:rsidR="00E54BE4">
        <w:rPr>
          <w:rFonts w:cs="Arial"/>
          <w:sz w:val="20"/>
          <w:szCs w:val="20"/>
        </w:rPr>
        <w:t>..........</w:t>
      </w:r>
      <w:r w:rsidR="00ED5A44">
        <w:rPr>
          <w:rFonts w:cs="Arial"/>
          <w:sz w:val="20"/>
          <w:szCs w:val="20"/>
          <w:lang w:val="sr-Latn-BA"/>
        </w:rPr>
        <w:t>....</w:t>
      </w:r>
      <w:r w:rsidRPr="00393EF1">
        <w:rPr>
          <w:rFonts w:cs="Arial"/>
          <w:sz w:val="20"/>
          <w:szCs w:val="20"/>
        </w:rPr>
        <w:t>.......9.300,00</w:t>
      </w:r>
      <w:r w:rsidR="009A2F50">
        <w:rPr>
          <w:rFonts w:cs="Arial"/>
          <w:sz w:val="20"/>
          <w:szCs w:val="20"/>
        </w:rPr>
        <w:t>KM</w:t>
      </w:r>
    </w:p>
    <w:p w:rsidR="00671568" w:rsidRPr="00393EF1" w:rsidRDefault="00671568" w:rsidP="003500FA">
      <w:pPr>
        <w:ind w:right="12" w:firstLine="0"/>
        <w:jc w:val="left"/>
        <w:rPr>
          <w:rFonts w:cs="Arial"/>
          <w:sz w:val="20"/>
          <w:szCs w:val="20"/>
        </w:rPr>
      </w:pPr>
      <w:r w:rsidRPr="00393EF1">
        <w:rPr>
          <w:rFonts w:cs="Arial"/>
          <w:sz w:val="20"/>
          <w:szCs w:val="20"/>
        </w:rPr>
        <w:t>-413900-</w:t>
      </w:r>
      <w:r w:rsidR="009A2F50">
        <w:rPr>
          <w:rFonts w:cs="Arial"/>
          <w:sz w:val="20"/>
          <w:szCs w:val="20"/>
        </w:rPr>
        <w:t>Rashodi</w:t>
      </w:r>
      <w:r w:rsidRPr="00393EF1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</w:t>
      </w:r>
      <w:r w:rsidRPr="00393EF1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zatezne</w:t>
      </w:r>
      <w:r w:rsidRPr="00393EF1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kamate</w:t>
      </w:r>
      <w:r w:rsidRPr="00393EF1">
        <w:rPr>
          <w:rFonts w:cs="Arial"/>
          <w:sz w:val="20"/>
          <w:szCs w:val="20"/>
        </w:rPr>
        <w:t>...</w:t>
      </w:r>
      <w:r w:rsidR="00E54BE4">
        <w:rPr>
          <w:rFonts w:cs="Arial"/>
          <w:sz w:val="20"/>
          <w:szCs w:val="20"/>
          <w:lang w:val="en-US"/>
        </w:rPr>
        <w:t>.</w:t>
      </w:r>
      <w:r w:rsidRPr="00393EF1">
        <w:rPr>
          <w:rFonts w:cs="Arial"/>
          <w:sz w:val="20"/>
          <w:szCs w:val="20"/>
        </w:rPr>
        <w:t>...6.200,00</w:t>
      </w:r>
      <w:r w:rsidR="009A2F50">
        <w:rPr>
          <w:rFonts w:cs="Arial"/>
          <w:sz w:val="20"/>
          <w:szCs w:val="20"/>
        </w:rPr>
        <w:t>KM</w:t>
      </w:r>
    </w:p>
    <w:p w:rsidR="00671568" w:rsidRPr="00393EF1" w:rsidRDefault="00671568" w:rsidP="003500FA">
      <w:pPr>
        <w:ind w:right="12" w:firstLine="0"/>
        <w:jc w:val="left"/>
        <w:rPr>
          <w:rFonts w:cs="Arial"/>
          <w:sz w:val="20"/>
          <w:szCs w:val="20"/>
        </w:rPr>
      </w:pPr>
      <w:r w:rsidRPr="00393EF1">
        <w:rPr>
          <w:rFonts w:cs="Arial"/>
          <w:sz w:val="20"/>
          <w:szCs w:val="20"/>
        </w:rPr>
        <w:t>-413300-</w:t>
      </w:r>
      <w:r w:rsidR="009A2F50">
        <w:rPr>
          <w:rFonts w:cs="Arial"/>
          <w:sz w:val="20"/>
          <w:szCs w:val="20"/>
        </w:rPr>
        <w:t>Rashodi</w:t>
      </w:r>
      <w:r w:rsidR="00E54BE4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</w:t>
      </w:r>
      <w:r w:rsidR="00E54BE4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kamate</w:t>
      </w:r>
      <w:r w:rsidR="00E54BE4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na</w:t>
      </w:r>
      <w:r w:rsidR="00E54BE4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kredite</w:t>
      </w:r>
      <w:r w:rsidR="00ED5A44">
        <w:rPr>
          <w:rFonts w:cs="Arial"/>
          <w:sz w:val="20"/>
          <w:szCs w:val="20"/>
          <w:lang w:val="sr-Latn-BA"/>
        </w:rPr>
        <w:t>..</w:t>
      </w:r>
      <w:r w:rsidR="00E54BE4">
        <w:rPr>
          <w:rFonts w:cs="Arial"/>
          <w:sz w:val="20"/>
          <w:szCs w:val="20"/>
        </w:rPr>
        <w:t>.</w:t>
      </w:r>
      <w:r w:rsidRPr="00393EF1">
        <w:rPr>
          <w:rFonts w:cs="Arial"/>
          <w:sz w:val="20"/>
          <w:szCs w:val="20"/>
        </w:rPr>
        <w:t>.5.000,00</w:t>
      </w:r>
      <w:r w:rsidR="009A2F50">
        <w:rPr>
          <w:rFonts w:cs="Arial"/>
          <w:sz w:val="20"/>
          <w:szCs w:val="20"/>
        </w:rPr>
        <w:t>KM</w:t>
      </w:r>
    </w:p>
    <w:p w:rsidR="00E54BE4" w:rsidRDefault="00E54BE4" w:rsidP="003500FA">
      <w:pPr>
        <w:ind w:right="12" w:firstLine="0"/>
        <w:jc w:val="left"/>
        <w:rPr>
          <w:rFonts w:cs="Arial"/>
          <w:sz w:val="20"/>
          <w:szCs w:val="20"/>
        </w:rPr>
      </w:pPr>
    </w:p>
    <w:p w:rsidR="00671568" w:rsidRPr="00393EF1" w:rsidRDefault="009A2F50" w:rsidP="003500FA">
      <w:pPr>
        <w:ind w:right="12" w:firstLine="0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Sa</w:t>
      </w:r>
      <w:r w:rsidR="00671568" w:rsidRPr="00393EF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poziciju</w:t>
      </w:r>
      <w:r w:rsidR="00671568" w:rsidRPr="00393EF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JU</w:t>
      </w:r>
      <w:r w:rsidR="00671568" w:rsidRPr="00393EF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SRC</w:t>
      </w:r>
      <w:r w:rsidR="00671568" w:rsidRPr="00393EF1">
        <w:rPr>
          <w:rFonts w:cs="Arial"/>
          <w:sz w:val="20"/>
          <w:szCs w:val="20"/>
        </w:rPr>
        <w:t xml:space="preserve"> „</w:t>
      </w:r>
      <w:r>
        <w:rPr>
          <w:rFonts w:cs="Arial"/>
          <w:sz w:val="20"/>
          <w:szCs w:val="20"/>
        </w:rPr>
        <w:t>Rudar</w:t>
      </w:r>
      <w:r w:rsidR="00671568" w:rsidRPr="00393EF1">
        <w:rPr>
          <w:rFonts w:cs="Arial"/>
          <w:sz w:val="20"/>
          <w:szCs w:val="20"/>
        </w:rPr>
        <w:t xml:space="preserve">“ </w:t>
      </w:r>
      <w:r>
        <w:rPr>
          <w:rFonts w:cs="Arial"/>
          <w:sz w:val="20"/>
          <w:szCs w:val="20"/>
        </w:rPr>
        <w:t>iz</w:t>
      </w:r>
      <w:r w:rsidR="00671568" w:rsidRPr="00393EF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Ugljevika</w:t>
      </w:r>
      <w:r w:rsidR="00671568" w:rsidRPr="00393EF1">
        <w:rPr>
          <w:rFonts w:cs="Arial"/>
          <w:sz w:val="20"/>
          <w:szCs w:val="20"/>
        </w:rPr>
        <w:t>:</w:t>
      </w:r>
    </w:p>
    <w:p w:rsidR="00671568" w:rsidRPr="00393EF1" w:rsidRDefault="00671568" w:rsidP="003500FA">
      <w:pPr>
        <w:ind w:right="12" w:firstLine="0"/>
        <w:jc w:val="left"/>
        <w:rPr>
          <w:rFonts w:cs="Arial"/>
          <w:sz w:val="20"/>
          <w:szCs w:val="20"/>
        </w:rPr>
      </w:pPr>
      <w:r w:rsidRPr="00393EF1">
        <w:rPr>
          <w:rFonts w:cs="Arial"/>
          <w:sz w:val="20"/>
          <w:szCs w:val="20"/>
        </w:rPr>
        <w:t>-412900-</w:t>
      </w:r>
      <w:r w:rsidR="009A2F50">
        <w:rPr>
          <w:rFonts w:cs="Arial"/>
          <w:sz w:val="20"/>
          <w:szCs w:val="20"/>
        </w:rPr>
        <w:t>Ostali</w:t>
      </w:r>
      <w:r w:rsidRPr="00393EF1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rashodi</w:t>
      </w:r>
      <w:r w:rsidRPr="00393EF1">
        <w:rPr>
          <w:rFonts w:cs="Arial"/>
          <w:sz w:val="20"/>
          <w:szCs w:val="20"/>
        </w:rPr>
        <w:t>........</w:t>
      </w:r>
      <w:r w:rsidR="00E54BE4">
        <w:rPr>
          <w:rFonts w:cs="Arial"/>
          <w:sz w:val="20"/>
          <w:szCs w:val="20"/>
          <w:lang w:val="en-US"/>
        </w:rPr>
        <w:t>..</w:t>
      </w:r>
      <w:r w:rsidRPr="00393EF1">
        <w:rPr>
          <w:rFonts w:cs="Arial"/>
          <w:sz w:val="20"/>
          <w:szCs w:val="20"/>
        </w:rPr>
        <w:t>........</w:t>
      </w:r>
      <w:r w:rsidR="00ED5A44">
        <w:rPr>
          <w:rFonts w:cs="Arial"/>
          <w:sz w:val="20"/>
          <w:szCs w:val="20"/>
          <w:lang w:val="sr-Latn-BA"/>
        </w:rPr>
        <w:t>...</w:t>
      </w:r>
      <w:r w:rsidRPr="00393EF1">
        <w:rPr>
          <w:rFonts w:cs="Arial"/>
          <w:sz w:val="20"/>
          <w:szCs w:val="20"/>
        </w:rPr>
        <w:t>..........397,00</w:t>
      </w:r>
      <w:r w:rsidR="009A2F50">
        <w:rPr>
          <w:rFonts w:cs="Arial"/>
          <w:sz w:val="20"/>
          <w:szCs w:val="20"/>
        </w:rPr>
        <w:t>KM</w:t>
      </w:r>
    </w:p>
    <w:p w:rsidR="00671568" w:rsidRPr="00393EF1" w:rsidRDefault="009A2F50" w:rsidP="003500FA">
      <w:pPr>
        <w:ind w:right="12" w:firstLine="0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Sa</w:t>
      </w:r>
      <w:r w:rsidR="00671568" w:rsidRPr="00393EF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pozicije</w:t>
      </w:r>
      <w:r w:rsidR="00671568" w:rsidRPr="00393EF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JU</w:t>
      </w:r>
      <w:r w:rsidR="00671568" w:rsidRPr="00393EF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Dječiji</w:t>
      </w:r>
      <w:r w:rsidR="00671568" w:rsidRPr="00393EF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vrtić</w:t>
      </w:r>
      <w:r w:rsidR="00671568" w:rsidRPr="00393EF1">
        <w:rPr>
          <w:rFonts w:cs="Arial"/>
          <w:sz w:val="20"/>
          <w:szCs w:val="20"/>
        </w:rPr>
        <w:t xml:space="preserve"> „</w:t>
      </w:r>
      <w:r>
        <w:rPr>
          <w:rFonts w:cs="Arial"/>
          <w:sz w:val="20"/>
          <w:szCs w:val="20"/>
        </w:rPr>
        <w:t>Duško</w:t>
      </w:r>
      <w:r w:rsidR="00671568" w:rsidRPr="00393EF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Radović</w:t>
      </w:r>
      <w:r w:rsidR="00671568" w:rsidRPr="00393EF1">
        <w:rPr>
          <w:rFonts w:cs="Arial"/>
          <w:sz w:val="20"/>
          <w:szCs w:val="20"/>
        </w:rPr>
        <w:t xml:space="preserve">“ </w:t>
      </w:r>
      <w:r>
        <w:rPr>
          <w:rFonts w:cs="Arial"/>
          <w:sz w:val="20"/>
          <w:szCs w:val="20"/>
        </w:rPr>
        <w:t>iz</w:t>
      </w:r>
      <w:r w:rsidR="00671568" w:rsidRPr="00393EF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Ugljevika</w:t>
      </w:r>
      <w:r w:rsidR="00671568" w:rsidRPr="00393EF1">
        <w:rPr>
          <w:rFonts w:cs="Arial"/>
          <w:sz w:val="20"/>
          <w:szCs w:val="20"/>
        </w:rPr>
        <w:t>:</w:t>
      </w:r>
    </w:p>
    <w:p w:rsidR="00671568" w:rsidRPr="00393EF1" w:rsidRDefault="00671568" w:rsidP="003500FA">
      <w:pPr>
        <w:ind w:right="12" w:firstLine="0"/>
        <w:jc w:val="left"/>
        <w:rPr>
          <w:rFonts w:cs="Arial"/>
          <w:sz w:val="20"/>
          <w:szCs w:val="20"/>
        </w:rPr>
      </w:pPr>
      <w:r w:rsidRPr="00393EF1">
        <w:rPr>
          <w:rFonts w:cs="Arial"/>
          <w:sz w:val="20"/>
          <w:szCs w:val="20"/>
        </w:rPr>
        <w:t>-412200-</w:t>
      </w:r>
      <w:r w:rsidR="009A2F50">
        <w:rPr>
          <w:rFonts w:cs="Arial"/>
          <w:sz w:val="20"/>
          <w:szCs w:val="20"/>
        </w:rPr>
        <w:t>Rashodi</w:t>
      </w:r>
      <w:r w:rsidRPr="00393EF1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</w:t>
      </w:r>
      <w:r w:rsidRPr="00393EF1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utr</w:t>
      </w:r>
      <w:r w:rsidRPr="00393EF1">
        <w:rPr>
          <w:rFonts w:cs="Arial"/>
          <w:sz w:val="20"/>
          <w:szCs w:val="20"/>
        </w:rPr>
        <w:t>.</w:t>
      </w:r>
      <w:r w:rsidR="009A2F50">
        <w:rPr>
          <w:rFonts w:cs="Arial"/>
          <w:sz w:val="20"/>
          <w:szCs w:val="20"/>
        </w:rPr>
        <w:t>el</w:t>
      </w:r>
      <w:r w:rsidRPr="00393EF1">
        <w:rPr>
          <w:rFonts w:cs="Arial"/>
          <w:sz w:val="20"/>
          <w:szCs w:val="20"/>
        </w:rPr>
        <w:t>.</w:t>
      </w:r>
      <w:r w:rsidR="009A2F50">
        <w:rPr>
          <w:rFonts w:cs="Arial"/>
          <w:sz w:val="20"/>
          <w:szCs w:val="20"/>
        </w:rPr>
        <w:t>energ</w:t>
      </w:r>
      <w:r w:rsidRPr="00393EF1">
        <w:rPr>
          <w:rFonts w:cs="Arial"/>
          <w:sz w:val="20"/>
          <w:szCs w:val="20"/>
        </w:rPr>
        <w:t>........</w:t>
      </w:r>
      <w:r w:rsidR="00ED5A44">
        <w:rPr>
          <w:rFonts w:cs="Arial"/>
          <w:sz w:val="20"/>
          <w:szCs w:val="20"/>
          <w:lang w:val="sr-Latn-BA"/>
        </w:rPr>
        <w:t>.</w:t>
      </w:r>
      <w:r w:rsidRPr="00393EF1">
        <w:rPr>
          <w:rFonts w:cs="Arial"/>
          <w:sz w:val="20"/>
          <w:szCs w:val="20"/>
        </w:rPr>
        <w:t>.........34,00</w:t>
      </w:r>
      <w:r w:rsidR="009A2F50">
        <w:rPr>
          <w:rFonts w:cs="Arial"/>
          <w:sz w:val="20"/>
          <w:szCs w:val="20"/>
        </w:rPr>
        <w:t>KM</w:t>
      </w:r>
    </w:p>
    <w:p w:rsidR="00671568" w:rsidRPr="00393EF1" w:rsidRDefault="00671568" w:rsidP="003500FA">
      <w:pPr>
        <w:ind w:right="12" w:firstLine="0"/>
        <w:jc w:val="left"/>
        <w:rPr>
          <w:rFonts w:cs="Arial"/>
          <w:sz w:val="20"/>
          <w:szCs w:val="20"/>
        </w:rPr>
      </w:pPr>
    </w:p>
    <w:p w:rsidR="00671568" w:rsidRPr="00393EF1" w:rsidRDefault="009A2F50" w:rsidP="003500FA">
      <w:pPr>
        <w:ind w:right="12" w:firstLine="0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Na</w:t>
      </w:r>
      <w:r w:rsidR="00671568" w:rsidRPr="00393EF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poziciju</w:t>
      </w:r>
      <w:r w:rsidR="00671568" w:rsidRPr="00393EF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JU</w:t>
      </w:r>
      <w:r w:rsidR="00671568" w:rsidRPr="00393EF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Dječijeg</w:t>
      </w:r>
      <w:r w:rsidR="00671568" w:rsidRPr="00393EF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vrtića</w:t>
      </w:r>
      <w:r w:rsidR="00671568" w:rsidRPr="00393EF1">
        <w:rPr>
          <w:rFonts w:cs="Arial"/>
          <w:sz w:val="20"/>
          <w:szCs w:val="20"/>
        </w:rPr>
        <w:t xml:space="preserve"> „</w:t>
      </w:r>
      <w:r>
        <w:rPr>
          <w:rFonts w:cs="Arial"/>
          <w:sz w:val="20"/>
          <w:szCs w:val="20"/>
        </w:rPr>
        <w:t>Duško</w:t>
      </w:r>
      <w:r w:rsidR="00671568" w:rsidRPr="00393EF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Radović</w:t>
      </w:r>
      <w:r w:rsidR="00671568" w:rsidRPr="00393EF1">
        <w:rPr>
          <w:rFonts w:cs="Arial"/>
          <w:sz w:val="20"/>
          <w:szCs w:val="20"/>
        </w:rPr>
        <w:t xml:space="preserve">“ </w:t>
      </w:r>
      <w:r>
        <w:rPr>
          <w:rFonts w:cs="Arial"/>
          <w:sz w:val="20"/>
          <w:szCs w:val="20"/>
        </w:rPr>
        <w:t>iz</w:t>
      </w:r>
      <w:r w:rsidR="00671568" w:rsidRPr="00393EF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Ugljevika</w:t>
      </w:r>
      <w:r w:rsidR="00671568" w:rsidRPr="00393EF1">
        <w:rPr>
          <w:rFonts w:cs="Arial"/>
          <w:sz w:val="20"/>
          <w:szCs w:val="20"/>
        </w:rPr>
        <w:t xml:space="preserve"> : </w:t>
      </w:r>
    </w:p>
    <w:p w:rsidR="00671568" w:rsidRPr="00393EF1" w:rsidRDefault="00671568" w:rsidP="003500FA">
      <w:pPr>
        <w:ind w:right="12" w:firstLine="0"/>
        <w:jc w:val="left"/>
        <w:rPr>
          <w:rFonts w:cs="Arial"/>
          <w:sz w:val="20"/>
          <w:szCs w:val="20"/>
        </w:rPr>
      </w:pPr>
      <w:r w:rsidRPr="00393EF1">
        <w:rPr>
          <w:rFonts w:cs="Arial"/>
          <w:sz w:val="20"/>
          <w:szCs w:val="20"/>
        </w:rPr>
        <w:t>-412900-</w:t>
      </w:r>
      <w:r w:rsidR="009A2F50">
        <w:rPr>
          <w:rFonts w:cs="Arial"/>
          <w:sz w:val="20"/>
          <w:szCs w:val="20"/>
        </w:rPr>
        <w:t>Ostali</w:t>
      </w:r>
      <w:r w:rsidRPr="00393EF1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rashodi</w:t>
      </w:r>
      <w:r w:rsidRPr="00393EF1">
        <w:rPr>
          <w:rFonts w:cs="Arial"/>
          <w:sz w:val="20"/>
          <w:szCs w:val="20"/>
        </w:rPr>
        <w:t>...........</w:t>
      </w:r>
      <w:r w:rsidR="00ED5A44">
        <w:rPr>
          <w:rFonts w:cs="Arial"/>
          <w:sz w:val="20"/>
          <w:szCs w:val="20"/>
          <w:lang w:val="sr-Latn-BA"/>
        </w:rPr>
        <w:t>..</w:t>
      </w:r>
      <w:r w:rsidRPr="00393EF1">
        <w:rPr>
          <w:rFonts w:cs="Arial"/>
          <w:sz w:val="20"/>
          <w:szCs w:val="20"/>
        </w:rPr>
        <w:t>...............1.981,00</w:t>
      </w:r>
      <w:r w:rsidR="009A2F50">
        <w:rPr>
          <w:rFonts w:cs="Arial"/>
          <w:sz w:val="20"/>
          <w:szCs w:val="20"/>
        </w:rPr>
        <w:t>KM</w:t>
      </w:r>
    </w:p>
    <w:p w:rsidR="00671568" w:rsidRPr="00393EF1" w:rsidRDefault="00671568" w:rsidP="003500FA">
      <w:pPr>
        <w:ind w:right="12" w:firstLine="0"/>
        <w:jc w:val="left"/>
        <w:rPr>
          <w:rFonts w:cs="Arial"/>
          <w:sz w:val="20"/>
          <w:szCs w:val="20"/>
        </w:rPr>
      </w:pPr>
      <w:r w:rsidRPr="00393EF1">
        <w:rPr>
          <w:rFonts w:cs="Arial"/>
          <w:sz w:val="20"/>
          <w:szCs w:val="20"/>
        </w:rPr>
        <w:t>-638100-</w:t>
      </w:r>
      <w:r w:rsidR="009A2F50">
        <w:rPr>
          <w:rFonts w:cs="Arial"/>
          <w:sz w:val="20"/>
          <w:szCs w:val="20"/>
        </w:rPr>
        <w:t>Ostali</w:t>
      </w:r>
      <w:r w:rsidRPr="00393EF1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izdaci</w:t>
      </w:r>
      <w:r w:rsidRPr="00393EF1">
        <w:rPr>
          <w:rFonts w:cs="Arial"/>
          <w:sz w:val="20"/>
          <w:szCs w:val="20"/>
        </w:rPr>
        <w:t>...............</w:t>
      </w:r>
      <w:r w:rsidR="00ED5A44">
        <w:rPr>
          <w:rFonts w:cs="Arial"/>
          <w:sz w:val="20"/>
          <w:szCs w:val="20"/>
          <w:lang w:val="sr-Latn-BA"/>
        </w:rPr>
        <w:t>..</w:t>
      </w:r>
      <w:r w:rsidRPr="00393EF1">
        <w:rPr>
          <w:rFonts w:cs="Arial"/>
          <w:sz w:val="20"/>
          <w:szCs w:val="20"/>
        </w:rPr>
        <w:t>.............3.042,00</w:t>
      </w:r>
      <w:r w:rsidR="009A2F50">
        <w:rPr>
          <w:rFonts w:cs="Arial"/>
          <w:sz w:val="20"/>
          <w:szCs w:val="20"/>
        </w:rPr>
        <w:t>KM</w:t>
      </w:r>
    </w:p>
    <w:p w:rsidR="00671568" w:rsidRPr="00393EF1" w:rsidRDefault="00671568" w:rsidP="003500FA">
      <w:pPr>
        <w:ind w:right="12" w:firstLine="0"/>
        <w:jc w:val="left"/>
        <w:rPr>
          <w:rFonts w:cs="Arial"/>
          <w:sz w:val="20"/>
          <w:szCs w:val="20"/>
        </w:rPr>
      </w:pPr>
      <w:r w:rsidRPr="00393EF1">
        <w:rPr>
          <w:rFonts w:cs="Arial"/>
          <w:sz w:val="20"/>
          <w:szCs w:val="20"/>
        </w:rPr>
        <w:t>-412400-</w:t>
      </w:r>
      <w:r w:rsidR="009A2F50">
        <w:rPr>
          <w:rFonts w:cs="Arial"/>
          <w:sz w:val="20"/>
          <w:szCs w:val="20"/>
        </w:rPr>
        <w:t>Rashodi</w:t>
      </w:r>
      <w:r w:rsidRPr="00393EF1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</w:t>
      </w:r>
      <w:r w:rsidR="00E54BE4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mater</w:t>
      </w:r>
      <w:r w:rsidR="00E54BE4">
        <w:rPr>
          <w:rFonts w:cs="Arial"/>
          <w:sz w:val="20"/>
          <w:szCs w:val="20"/>
        </w:rPr>
        <w:t>.</w:t>
      </w:r>
      <w:r w:rsidR="009A2F50">
        <w:rPr>
          <w:rFonts w:cs="Arial"/>
          <w:sz w:val="20"/>
          <w:szCs w:val="20"/>
        </w:rPr>
        <w:t>za</w:t>
      </w:r>
      <w:r w:rsidR="00E54BE4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pos</w:t>
      </w:r>
      <w:r w:rsidR="00E54BE4">
        <w:rPr>
          <w:rFonts w:cs="Arial"/>
          <w:sz w:val="20"/>
          <w:szCs w:val="20"/>
        </w:rPr>
        <w:t>.</w:t>
      </w:r>
      <w:r w:rsidR="009A2F50">
        <w:rPr>
          <w:rFonts w:cs="Arial"/>
          <w:sz w:val="20"/>
          <w:szCs w:val="20"/>
        </w:rPr>
        <w:t>namjene</w:t>
      </w:r>
      <w:r w:rsidR="00E54BE4">
        <w:rPr>
          <w:rFonts w:cs="Arial"/>
          <w:sz w:val="20"/>
          <w:szCs w:val="20"/>
        </w:rPr>
        <w:t>.</w:t>
      </w:r>
      <w:r w:rsidRPr="00393EF1">
        <w:rPr>
          <w:rFonts w:cs="Arial"/>
          <w:sz w:val="20"/>
          <w:szCs w:val="20"/>
        </w:rPr>
        <w:t>34,00</w:t>
      </w:r>
      <w:r w:rsidR="009A2F50">
        <w:rPr>
          <w:rFonts w:cs="Arial"/>
          <w:sz w:val="20"/>
          <w:szCs w:val="20"/>
        </w:rPr>
        <w:t>KM</w:t>
      </w:r>
    </w:p>
    <w:p w:rsidR="00671568" w:rsidRPr="00393EF1" w:rsidRDefault="009A2F50" w:rsidP="003500FA">
      <w:pPr>
        <w:ind w:right="12" w:firstLine="0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Na</w:t>
      </w:r>
      <w:r w:rsidR="00671568" w:rsidRPr="00393EF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poziciju</w:t>
      </w:r>
      <w:r w:rsidR="00671568" w:rsidRPr="00393EF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JU</w:t>
      </w:r>
      <w:r w:rsidR="00671568" w:rsidRPr="00393EF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SRC</w:t>
      </w:r>
      <w:r w:rsidR="00671568" w:rsidRPr="00393EF1">
        <w:rPr>
          <w:rFonts w:cs="Arial"/>
          <w:sz w:val="20"/>
          <w:szCs w:val="20"/>
        </w:rPr>
        <w:t xml:space="preserve"> „</w:t>
      </w:r>
      <w:r>
        <w:rPr>
          <w:rFonts w:cs="Arial"/>
          <w:sz w:val="20"/>
          <w:szCs w:val="20"/>
        </w:rPr>
        <w:t>Rudar</w:t>
      </w:r>
      <w:r w:rsidR="00671568" w:rsidRPr="00393EF1">
        <w:rPr>
          <w:rFonts w:cs="Arial"/>
          <w:sz w:val="20"/>
          <w:szCs w:val="20"/>
        </w:rPr>
        <w:t xml:space="preserve">“ </w:t>
      </w:r>
      <w:r>
        <w:rPr>
          <w:rFonts w:cs="Arial"/>
          <w:sz w:val="20"/>
          <w:szCs w:val="20"/>
        </w:rPr>
        <w:t>iz</w:t>
      </w:r>
      <w:r w:rsidR="00671568" w:rsidRPr="00393EF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Ugljevika</w:t>
      </w:r>
    </w:p>
    <w:p w:rsidR="00671568" w:rsidRPr="003500FA" w:rsidRDefault="00671568" w:rsidP="003500FA">
      <w:pPr>
        <w:ind w:right="12" w:firstLine="0"/>
        <w:jc w:val="left"/>
        <w:rPr>
          <w:rFonts w:cs="Arial"/>
          <w:sz w:val="20"/>
          <w:szCs w:val="20"/>
        </w:rPr>
      </w:pPr>
      <w:r w:rsidRPr="003500FA">
        <w:rPr>
          <w:rFonts w:cs="Arial"/>
          <w:sz w:val="20"/>
          <w:szCs w:val="20"/>
        </w:rPr>
        <w:t>-411100-</w:t>
      </w:r>
      <w:r w:rsidR="009A2F50">
        <w:rPr>
          <w:rFonts w:cs="Arial"/>
          <w:sz w:val="20"/>
          <w:szCs w:val="20"/>
        </w:rPr>
        <w:t>Rashodi</w:t>
      </w:r>
      <w:r w:rsidRPr="003500FA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</w:t>
      </w:r>
      <w:r w:rsidRPr="003500FA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bruto</w:t>
      </w:r>
      <w:r w:rsidRPr="003500FA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plate</w:t>
      </w:r>
      <w:r w:rsidRPr="003500FA">
        <w:rPr>
          <w:rFonts w:cs="Arial"/>
          <w:sz w:val="20"/>
          <w:szCs w:val="20"/>
        </w:rPr>
        <w:t>......</w:t>
      </w:r>
      <w:r w:rsidR="00ED5A44">
        <w:rPr>
          <w:rFonts w:cs="Arial"/>
          <w:sz w:val="20"/>
          <w:szCs w:val="20"/>
          <w:lang w:val="sr-Latn-BA"/>
        </w:rPr>
        <w:t>.</w:t>
      </w:r>
      <w:r w:rsidRPr="003500FA">
        <w:rPr>
          <w:rFonts w:cs="Arial"/>
          <w:sz w:val="20"/>
          <w:szCs w:val="20"/>
        </w:rPr>
        <w:t>......1.760,00</w:t>
      </w:r>
      <w:r w:rsidR="009A2F50">
        <w:rPr>
          <w:rFonts w:cs="Arial"/>
          <w:sz w:val="20"/>
          <w:szCs w:val="20"/>
        </w:rPr>
        <w:t>KM</w:t>
      </w:r>
    </w:p>
    <w:p w:rsidR="00671568" w:rsidRPr="003500FA" w:rsidRDefault="009A2F50" w:rsidP="003500FA">
      <w:pPr>
        <w:ind w:right="12" w:firstLine="0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Na</w:t>
      </w:r>
      <w:r w:rsidR="00671568" w:rsidRPr="003500FA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poziciju</w:t>
      </w:r>
      <w:r w:rsidR="00671568" w:rsidRPr="003500FA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JU</w:t>
      </w:r>
      <w:r w:rsidR="00671568" w:rsidRPr="003500FA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Cetra</w:t>
      </w:r>
      <w:r w:rsidR="00671568" w:rsidRPr="003500FA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za</w:t>
      </w:r>
      <w:r w:rsidR="00671568" w:rsidRPr="003500FA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socijalni</w:t>
      </w:r>
      <w:r w:rsidR="00671568" w:rsidRPr="003500FA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rad</w:t>
      </w:r>
      <w:r w:rsidR="00671568" w:rsidRPr="003500FA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iz</w:t>
      </w:r>
      <w:r w:rsidR="00671568" w:rsidRPr="003500FA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Ugljevika</w:t>
      </w:r>
      <w:r w:rsidR="00671568" w:rsidRPr="003500FA">
        <w:rPr>
          <w:rFonts w:cs="Arial"/>
          <w:sz w:val="20"/>
          <w:szCs w:val="20"/>
        </w:rPr>
        <w:t>:</w:t>
      </w:r>
    </w:p>
    <w:p w:rsidR="00671568" w:rsidRPr="003500FA" w:rsidRDefault="00671568" w:rsidP="003500FA">
      <w:pPr>
        <w:ind w:right="12" w:firstLine="0"/>
        <w:jc w:val="left"/>
        <w:rPr>
          <w:rFonts w:cs="Arial"/>
          <w:sz w:val="20"/>
          <w:szCs w:val="20"/>
        </w:rPr>
      </w:pPr>
      <w:r w:rsidRPr="003500FA">
        <w:rPr>
          <w:rFonts w:cs="Arial"/>
          <w:sz w:val="20"/>
          <w:szCs w:val="20"/>
        </w:rPr>
        <w:t>-412700-</w:t>
      </w:r>
      <w:r w:rsidR="009A2F50">
        <w:rPr>
          <w:rFonts w:cs="Arial"/>
          <w:sz w:val="20"/>
          <w:szCs w:val="20"/>
        </w:rPr>
        <w:t>Rashodi</w:t>
      </w:r>
      <w:r w:rsidRPr="003500FA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</w:t>
      </w:r>
      <w:r w:rsidRPr="003500FA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stručne</w:t>
      </w:r>
      <w:r w:rsidRPr="003500FA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usluge</w:t>
      </w:r>
      <w:r w:rsidRPr="003500FA">
        <w:rPr>
          <w:rFonts w:cs="Arial"/>
          <w:sz w:val="20"/>
          <w:szCs w:val="20"/>
        </w:rPr>
        <w:t>...</w:t>
      </w:r>
      <w:r w:rsidR="00ED5A44">
        <w:rPr>
          <w:rFonts w:cs="Arial"/>
          <w:sz w:val="20"/>
          <w:szCs w:val="20"/>
          <w:lang w:val="sr-Latn-BA"/>
        </w:rPr>
        <w:t>.</w:t>
      </w:r>
      <w:r w:rsidRPr="003500FA">
        <w:rPr>
          <w:rFonts w:cs="Arial"/>
          <w:sz w:val="20"/>
          <w:szCs w:val="20"/>
        </w:rPr>
        <w:t>.......226,00</w:t>
      </w:r>
      <w:r w:rsidR="009A2F50">
        <w:rPr>
          <w:rFonts w:cs="Arial"/>
          <w:sz w:val="20"/>
          <w:szCs w:val="20"/>
        </w:rPr>
        <w:t>KM</w:t>
      </w:r>
    </w:p>
    <w:p w:rsidR="00671568" w:rsidRPr="003500FA" w:rsidRDefault="00671568" w:rsidP="003500FA">
      <w:pPr>
        <w:ind w:right="12" w:firstLine="0"/>
        <w:jc w:val="left"/>
        <w:rPr>
          <w:rFonts w:cs="Arial"/>
          <w:sz w:val="20"/>
          <w:szCs w:val="20"/>
        </w:rPr>
      </w:pPr>
      <w:r w:rsidRPr="003500FA">
        <w:rPr>
          <w:rFonts w:cs="Arial"/>
          <w:sz w:val="20"/>
          <w:szCs w:val="20"/>
        </w:rPr>
        <w:t>-412300-</w:t>
      </w:r>
      <w:r w:rsidR="009A2F50">
        <w:rPr>
          <w:rFonts w:cs="Arial"/>
          <w:sz w:val="20"/>
          <w:szCs w:val="20"/>
        </w:rPr>
        <w:t>Rashodi</w:t>
      </w:r>
      <w:r w:rsidR="0091183F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</w:t>
      </w:r>
      <w:r w:rsidR="0091183F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režijski</w:t>
      </w:r>
      <w:r w:rsidR="0091183F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materijal</w:t>
      </w:r>
      <w:r w:rsidR="0091183F">
        <w:rPr>
          <w:rFonts w:cs="Arial"/>
          <w:sz w:val="20"/>
          <w:szCs w:val="20"/>
        </w:rPr>
        <w:t>.</w:t>
      </w:r>
      <w:r w:rsidRPr="003500FA">
        <w:rPr>
          <w:rFonts w:cs="Arial"/>
          <w:sz w:val="20"/>
          <w:szCs w:val="20"/>
        </w:rPr>
        <w:t>...</w:t>
      </w:r>
      <w:r w:rsidR="00ED5A44">
        <w:rPr>
          <w:rFonts w:cs="Arial"/>
          <w:sz w:val="20"/>
          <w:szCs w:val="20"/>
          <w:lang w:val="sr-Latn-BA"/>
        </w:rPr>
        <w:t>....</w:t>
      </w:r>
      <w:r w:rsidRPr="003500FA">
        <w:rPr>
          <w:rFonts w:cs="Arial"/>
          <w:sz w:val="20"/>
          <w:szCs w:val="20"/>
        </w:rPr>
        <w:t>540,00</w:t>
      </w:r>
      <w:r w:rsidR="009A2F50">
        <w:rPr>
          <w:rFonts w:cs="Arial"/>
          <w:sz w:val="20"/>
          <w:szCs w:val="20"/>
        </w:rPr>
        <w:t>KM</w:t>
      </w:r>
    </w:p>
    <w:p w:rsidR="00671568" w:rsidRPr="003500FA" w:rsidRDefault="00671568" w:rsidP="003500FA">
      <w:pPr>
        <w:ind w:right="12" w:firstLine="0"/>
        <w:jc w:val="left"/>
        <w:rPr>
          <w:rFonts w:cs="Arial"/>
          <w:sz w:val="20"/>
          <w:szCs w:val="20"/>
        </w:rPr>
      </w:pPr>
      <w:r w:rsidRPr="003500FA">
        <w:rPr>
          <w:rFonts w:cs="Arial"/>
          <w:sz w:val="20"/>
          <w:szCs w:val="20"/>
        </w:rPr>
        <w:t>-412500-</w:t>
      </w:r>
      <w:r w:rsidR="009A2F50">
        <w:rPr>
          <w:rFonts w:cs="Arial"/>
          <w:sz w:val="20"/>
          <w:szCs w:val="20"/>
        </w:rPr>
        <w:t>Rashodi</w:t>
      </w:r>
      <w:r w:rsidRPr="003500FA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</w:t>
      </w:r>
      <w:r w:rsidRPr="003500FA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tekuće</w:t>
      </w:r>
      <w:r w:rsidRPr="003500FA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održavanje</w:t>
      </w:r>
      <w:r w:rsidR="0091183F">
        <w:rPr>
          <w:rFonts w:cs="Arial"/>
          <w:sz w:val="20"/>
          <w:szCs w:val="20"/>
        </w:rPr>
        <w:t>..</w:t>
      </w:r>
      <w:r w:rsidRPr="003500FA">
        <w:rPr>
          <w:rFonts w:cs="Arial"/>
          <w:sz w:val="20"/>
          <w:szCs w:val="20"/>
        </w:rPr>
        <w:t>...148,00</w:t>
      </w:r>
      <w:r w:rsidR="009A2F50">
        <w:rPr>
          <w:rFonts w:cs="Arial"/>
          <w:sz w:val="20"/>
          <w:szCs w:val="20"/>
        </w:rPr>
        <w:t>KM</w:t>
      </w:r>
    </w:p>
    <w:p w:rsidR="00671568" w:rsidRPr="003500FA" w:rsidRDefault="00671568" w:rsidP="003500FA">
      <w:pPr>
        <w:ind w:right="12" w:firstLine="0"/>
        <w:jc w:val="left"/>
        <w:rPr>
          <w:rFonts w:cs="Arial"/>
          <w:sz w:val="20"/>
          <w:szCs w:val="20"/>
        </w:rPr>
      </w:pPr>
      <w:r w:rsidRPr="003500FA">
        <w:rPr>
          <w:rFonts w:cs="Arial"/>
          <w:sz w:val="20"/>
          <w:szCs w:val="20"/>
        </w:rPr>
        <w:t>-412600</w:t>
      </w:r>
      <w:r w:rsidR="0091183F">
        <w:rPr>
          <w:rFonts w:cs="Arial"/>
          <w:sz w:val="20"/>
          <w:szCs w:val="20"/>
        </w:rPr>
        <w:t>-</w:t>
      </w:r>
      <w:r w:rsidR="009A2F50">
        <w:rPr>
          <w:rFonts w:cs="Arial"/>
          <w:sz w:val="20"/>
          <w:szCs w:val="20"/>
        </w:rPr>
        <w:t>Rashodi</w:t>
      </w:r>
      <w:r w:rsidR="0091183F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po</w:t>
      </w:r>
      <w:r w:rsidR="0091183F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osnovu</w:t>
      </w:r>
      <w:r w:rsidR="0091183F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putovanja</w:t>
      </w:r>
      <w:r w:rsidR="0091183F">
        <w:rPr>
          <w:rFonts w:cs="Arial"/>
          <w:sz w:val="20"/>
          <w:szCs w:val="20"/>
        </w:rPr>
        <w:t>..</w:t>
      </w:r>
      <w:r w:rsidRPr="003500FA">
        <w:rPr>
          <w:rFonts w:cs="Arial"/>
          <w:sz w:val="20"/>
          <w:szCs w:val="20"/>
        </w:rPr>
        <w:t>......93,00</w:t>
      </w:r>
      <w:r w:rsidR="009A2F50">
        <w:rPr>
          <w:rFonts w:cs="Arial"/>
          <w:sz w:val="20"/>
          <w:szCs w:val="20"/>
        </w:rPr>
        <w:t>KM</w:t>
      </w:r>
    </w:p>
    <w:p w:rsidR="00671568" w:rsidRPr="003500FA" w:rsidRDefault="00671568" w:rsidP="003500FA">
      <w:pPr>
        <w:ind w:right="12" w:firstLine="0"/>
        <w:jc w:val="left"/>
        <w:rPr>
          <w:rFonts w:cs="Arial"/>
          <w:sz w:val="20"/>
          <w:szCs w:val="20"/>
        </w:rPr>
      </w:pPr>
      <w:r w:rsidRPr="003500FA">
        <w:rPr>
          <w:rFonts w:cs="Arial"/>
          <w:sz w:val="20"/>
          <w:szCs w:val="20"/>
        </w:rPr>
        <w:t>-412900-</w:t>
      </w:r>
      <w:r w:rsidR="009A2F50">
        <w:rPr>
          <w:rFonts w:cs="Arial"/>
          <w:sz w:val="20"/>
          <w:szCs w:val="20"/>
        </w:rPr>
        <w:t>Ostali</w:t>
      </w:r>
      <w:r w:rsidRPr="003500FA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rashodi</w:t>
      </w:r>
      <w:r w:rsidRPr="003500FA">
        <w:rPr>
          <w:rFonts w:cs="Arial"/>
          <w:sz w:val="20"/>
          <w:szCs w:val="20"/>
        </w:rPr>
        <w:t>.......</w:t>
      </w:r>
      <w:r w:rsidR="0091183F">
        <w:rPr>
          <w:rFonts w:cs="Arial"/>
          <w:sz w:val="20"/>
          <w:szCs w:val="20"/>
          <w:lang w:val="en-US"/>
        </w:rPr>
        <w:t>......</w:t>
      </w:r>
      <w:r w:rsidRPr="003500FA">
        <w:rPr>
          <w:rFonts w:cs="Arial"/>
          <w:sz w:val="20"/>
          <w:szCs w:val="20"/>
        </w:rPr>
        <w:t>........</w:t>
      </w:r>
      <w:r w:rsidR="00ED5A44">
        <w:rPr>
          <w:rFonts w:cs="Arial"/>
          <w:sz w:val="20"/>
          <w:szCs w:val="20"/>
          <w:lang w:val="sr-Latn-BA"/>
        </w:rPr>
        <w:t>...</w:t>
      </w:r>
      <w:r w:rsidRPr="003500FA">
        <w:rPr>
          <w:rFonts w:cs="Arial"/>
          <w:sz w:val="20"/>
          <w:szCs w:val="20"/>
        </w:rPr>
        <w:t>........380,00</w:t>
      </w:r>
      <w:r w:rsidR="009A2F50">
        <w:rPr>
          <w:rFonts w:cs="Arial"/>
          <w:sz w:val="20"/>
          <w:szCs w:val="20"/>
        </w:rPr>
        <w:t>KM</w:t>
      </w:r>
    </w:p>
    <w:p w:rsidR="00671568" w:rsidRPr="003500FA" w:rsidRDefault="00671568" w:rsidP="003500FA">
      <w:pPr>
        <w:ind w:right="12" w:firstLine="0"/>
        <w:jc w:val="left"/>
        <w:rPr>
          <w:rFonts w:cs="Arial"/>
          <w:sz w:val="20"/>
          <w:szCs w:val="20"/>
        </w:rPr>
      </w:pPr>
      <w:r w:rsidRPr="003500FA">
        <w:rPr>
          <w:rFonts w:cs="Arial"/>
          <w:sz w:val="20"/>
          <w:szCs w:val="20"/>
        </w:rPr>
        <w:t>-411100-</w:t>
      </w:r>
      <w:r w:rsidR="009A2F50">
        <w:rPr>
          <w:rFonts w:cs="Arial"/>
          <w:sz w:val="20"/>
          <w:szCs w:val="20"/>
        </w:rPr>
        <w:t>Rashodi</w:t>
      </w:r>
      <w:r w:rsidRPr="003500FA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</w:t>
      </w:r>
      <w:r w:rsidRPr="003500FA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bruto</w:t>
      </w:r>
      <w:r w:rsidRPr="003500FA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plate</w:t>
      </w:r>
      <w:r w:rsidRPr="003500FA">
        <w:rPr>
          <w:rFonts w:cs="Arial"/>
          <w:sz w:val="20"/>
          <w:szCs w:val="20"/>
        </w:rPr>
        <w:t>.........</w:t>
      </w:r>
      <w:r w:rsidR="00ED5A44">
        <w:rPr>
          <w:rFonts w:cs="Arial"/>
          <w:sz w:val="20"/>
          <w:szCs w:val="20"/>
          <w:lang w:val="sr-Latn-BA"/>
        </w:rPr>
        <w:t>.</w:t>
      </w:r>
      <w:r w:rsidRPr="003500FA">
        <w:rPr>
          <w:rFonts w:cs="Arial"/>
          <w:sz w:val="20"/>
          <w:szCs w:val="20"/>
        </w:rPr>
        <w:t>....6.805,00</w:t>
      </w:r>
      <w:r w:rsidR="009A2F50">
        <w:rPr>
          <w:rFonts w:cs="Arial"/>
          <w:sz w:val="20"/>
          <w:szCs w:val="20"/>
        </w:rPr>
        <w:t>KM</w:t>
      </w:r>
    </w:p>
    <w:p w:rsidR="00671568" w:rsidRPr="003500FA" w:rsidRDefault="00671568" w:rsidP="003500FA">
      <w:pPr>
        <w:ind w:right="12" w:firstLine="0"/>
        <w:jc w:val="left"/>
        <w:rPr>
          <w:rFonts w:cs="Arial"/>
          <w:sz w:val="20"/>
          <w:szCs w:val="20"/>
        </w:rPr>
      </w:pPr>
      <w:r w:rsidRPr="003500FA">
        <w:rPr>
          <w:rFonts w:cs="Arial"/>
          <w:sz w:val="20"/>
          <w:szCs w:val="20"/>
        </w:rPr>
        <w:t>-411300-</w:t>
      </w:r>
      <w:r w:rsidR="009A2F50">
        <w:rPr>
          <w:rFonts w:cs="Arial"/>
          <w:sz w:val="20"/>
          <w:szCs w:val="20"/>
        </w:rPr>
        <w:t>Rashodi</w:t>
      </w:r>
      <w:r w:rsidRPr="003500FA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</w:t>
      </w:r>
      <w:r w:rsidRPr="003500FA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nak</w:t>
      </w:r>
      <w:r w:rsidRPr="003500FA">
        <w:rPr>
          <w:rFonts w:cs="Arial"/>
          <w:sz w:val="20"/>
          <w:szCs w:val="20"/>
        </w:rPr>
        <w:t>.</w:t>
      </w:r>
      <w:r w:rsidR="009A2F50">
        <w:rPr>
          <w:rFonts w:cs="Arial"/>
          <w:sz w:val="20"/>
          <w:szCs w:val="20"/>
        </w:rPr>
        <w:t>za</w:t>
      </w:r>
      <w:r w:rsidRPr="003500FA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vrijeme</w:t>
      </w:r>
      <w:r w:rsidRPr="003500FA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bolovanja</w:t>
      </w:r>
      <w:r w:rsidR="0091183F">
        <w:rPr>
          <w:rFonts w:cs="Arial"/>
          <w:sz w:val="20"/>
          <w:szCs w:val="20"/>
          <w:lang w:val="en-US"/>
        </w:rPr>
        <w:t>………………………………</w:t>
      </w:r>
      <w:r w:rsidR="00ED5A44">
        <w:rPr>
          <w:rFonts w:cs="Arial"/>
          <w:sz w:val="20"/>
          <w:szCs w:val="20"/>
          <w:lang w:val="en-US"/>
        </w:rPr>
        <w:t>..</w:t>
      </w:r>
      <w:r w:rsidR="0091183F">
        <w:rPr>
          <w:rFonts w:cs="Arial"/>
          <w:sz w:val="20"/>
          <w:szCs w:val="20"/>
          <w:lang w:val="en-US"/>
        </w:rPr>
        <w:t>…</w:t>
      </w:r>
      <w:r w:rsidRPr="003500FA">
        <w:rPr>
          <w:rFonts w:cs="Arial"/>
          <w:sz w:val="20"/>
          <w:szCs w:val="20"/>
        </w:rPr>
        <w:t>....949,00</w:t>
      </w:r>
      <w:r w:rsidR="009A2F50">
        <w:rPr>
          <w:rFonts w:cs="Arial"/>
          <w:sz w:val="20"/>
          <w:szCs w:val="20"/>
        </w:rPr>
        <w:t>KM</w:t>
      </w:r>
    </w:p>
    <w:p w:rsidR="00671568" w:rsidRPr="003500FA" w:rsidRDefault="00671568" w:rsidP="003500FA">
      <w:pPr>
        <w:ind w:right="12" w:firstLine="0"/>
        <w:jc w:val="left"/>
        <w:rPr>
          <w:rFonts w:cs="Arial"/>
          <w:sz w:val="20"/>
          <w:szCs w:val="20"/>
        </w:rPr>
      </w:pPr>
      <w:r w:rsidRPr="003500FA">
        <w:rPr>
          <w:rFonts w:cs="Arial"/>
          <w:sz w:val="20"/>
          <w:szCs w:val="20"/>
        </w:rPr>
        <w:t>-411200-</w:t>
      </w:r>
      <w:r w:rsidR="009A2F50">
        <w:rPr>
          <w:rFonts w:cs="Arial"/>
          <w:sz w:val="20"/>
          <w:szCs w:val="20"/>
        </w:rPr>
        <w:t>Rashodi</w:t>
      </w:r>
      <w:r w:rsidRPr="003500FA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</w:t>
      </w:r>
      <w:r w:rsidRPr="003500FA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bruto</w:t>
      </w:r>
      <w:r w:rsidRPr="003500FA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nakn</w:t>
      </w:r>
      <w:r w:rsidRPr="003500FA">
        <w:rPr>
          <w:rFonts w:cs="Arial"/>
          <w:sz w:val="20"/>
          <w:szCs w:val="20"/>
        </w:rPr>
        <w:t>...............1.904,00</w:t>
      </w:r>
      <w:r w:rsidR="009A2F50">
        <w:rPr>
          <w:rFonts w:cs="Arial"/>
          <w:sz w:val="20"/>
          <w:szCs w:val="20"/>
        </w:rPr>
        <w:t>KM</w:t>
      </w:r>
    </w:p>
    <w:p w:rsidR="00671568" w:rsidRPr="003500FA" w:rsidRDefault="009A2F50" w:rsidP="003500FA">
      <w:pPr>
        <w:ind w:right="12" w:firstLine="0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Na</w:t>
      </w:r>
      <w:r w:rsidR="00671568" w:rsidRPr="003500FA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poziciju</w:t>
      </w:r>
      <w:r w:rsidR="00671568" w:rsidRPr="003500FA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Socijalne</w:t>
      </w:r>
      <w:r w:rsidR="00671568" w:rsidRPr="003500FA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zaštite</w:t>
      </w:r>
      <w:r w:rsidR="00671568" w:rsidRPr="003500FA">
        <w:rPr>
          <w:rFonts w:cs="Arial"/>
          <w:sz w:val="20"/>
          <w:szCs w:val="20"/>
        </w:rPr>
        <w:t>:</w:t>
      </w:r>
    </w:p>
    <w:p w:rsidR="00671568" w:rsidRPr="003500FA" w:rsidRDefault="00671568" w:rsidP="003500FA">
      <w:pPr>
        <w:ind w:right="12" w:firstLine="0"/>
        <w:jc w:val="left"/>
        <w:rPr>
          <w:rFonts w:cs="Arial"/>
          <w:sz w:val="20"/>
          <w:szCs w:val="20"/>
        </w:rPr>
      </w:pPr>
      <w:r w:rsidRPr="003500FA">
        <w:rPr>
          <w:rFonts w:cs="Arial"/>
          <w:sz w:val="20"/>
          <w:szCs w:val="20"/>
        </w:rPr>
        <w:t>-412200-</w:t>
      </w:r>
      <w:r w:rsidR="009A2F50">
        <w:rPr>
          <w:rFonts w:cs="Arial"/>
          <w:sz w:val="20"/>
          <w:szCs w:val="20"/>
        </w:rPr>
        <w:t>Rashodi</w:t>
      </w:r>
      <w:r w:rsidRPr="003500FA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</w:t>
      </w:r>
      <w:r w:rsidRPr="003500FA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utr</w:t>
      </w:r>
      <w:r w:rsidRPr="003500FA">
        <w:rPr>
          <w:rFonts w:cs="Arial"/>
          <w:sz w:val="20"/>
          <w:szCs w:val="20"/>
        </w:rPr>
        <w:t>.</w:t>
      </w:r>
      <w:r w:rsidR="009A2F50">
        <w:rPr>
          <w:rFonts w:cs="Arial"/>
          <w:sz w:val="20"/>
          <w:szCs w:val="20"/>
        </w:rPr>
        <w:t>el</w:t>
      </w:r>
      <w:r w:rsidRPr="003500FA">
        <w:rPr>
          <w:rFonts w:cs="Arial"/>
          <w:sz w:val="20"/>
          <w:szCs w:val="20"/>
        </w:rPr>
        <w:t>.</w:t>
      </w:r>
      <w:r w:rsidR="009A2F50">
        <w:rPr>
          <w:rFonts w:cs="Arial"/>
          <w:sz w:val="20"/>
          <w:szCs w:val="20"/>
        </w:rPr>
        <w:t>energ</w:t>
      </w:r>
      <w:r w:rsidRPr="003500FA">
        <w:rPr>
          <w:rFonts w:cs="Arial"/>
          <w:sz w:val="20"/>
          <w:szCs w:val="20"/>
        </w:rPr>
        <w:t>...............788,00</w:t>
      </w:r>
      <w:r w:rsidR="009A2F50">
        <w:rPr>
          <w:rFonts w:cs="Arial"/>
          <w:sz w:val="20"/>
          <w:szCs w:val="20"/>
        </w:rPr>
        <w:t>KM</w:t>
      </w:r>
    </w:p>
    <w:p w:rsidR="00671568" w:rsidRPr="003500FA" w:rsidRDefault="00671568" w:rsidP="003500FA">
      <w:pPr>
        <w:ind w:right="12" w:firstLine="0"/>
        <w:jc w:val="left"/>
        <w:rPr>
          <w:rFonts w:cs="Arial"/>
          <w:sz w:val="20"/>
          <w:szCs w:val="20"/>
        </w:rPr>
      </w:pPr>
      <w:r w:rsidRPr="003500FA">
        <w:rPr>
          <w:rFonts w:cs="Arial"/>
          <w:sz w:val="20"/>
          <w:szCs w:val="20"/>
        </w:rPr>
        <w:t>-416300-</w:t>
      </w:r>
      <w:r w:rsidR="009A2F50">
        <w:rPr>
          <w:rFonts w:cs="Arial"/>
          <w:sz w:val="20"/>
          <w:szCs w:val="20"/>
        </w:rPr>
        <w:t>Pomoć</w:t>
      </w:r>
      <w:r w:rsidRPr="003500FA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pruž</w:t>
      </w:r>
      <w:r w:rsidRPr="003500FA">
        <w:rPr>
          <w:rFonts w:cs="Arial"/>
          <w:sz w:val="20"/>
          <w:szCs w:val="20"/>
        </w:rPr>
        <w:t>.</w:t>
      </w:r>
      <w:r w:rsidR="009A2F50">
        <w:rPr>
          <w:rFonts w:cs="Arial"/>
          <w:sz w:val="20"/>
          <w:szCs w:val="20"/>
        </w:rPr>
        <w:t>usl</w:t>
      </w:r>
      <w:r w:rsidRPr="003500FA">
        <w:rPr>
          <w:rFonts w:cs="Arial"/>
          <w:sz w:val="20"/>
          <w:szCs w:val="20"/>
        </w:rPr>
        <w:t>.</w:t>
      </w:r>
      <w:r w:rsidR="009A2F50">
        <w:rPr>
          <w:rFonts w:cs="Arial"/>
          <w:sz w:val="20"/>
          <w:szCs w:val="20"/>
        </w:rPr>
        <w:t>soc</w:t>
      </w:r>
      <w:r w:rsidRPr="003500FA">
        <w:rPr>
          <w:rFonts w:cs="Arial"/>
          <w:sz w:val="20"/>
          <w:szCs w:val="20"/>
        </w:rPr>
        <w:t>.</w:t>
      </w:r>
      <w:r w:rsidR="009A2F50">
        <w:rPr>
          <w:rFonts w:cs="Arial"/>
          <w:sz w:val="20"/>
          <w:szCs w:val="20"/>
        </w:rPr>
        <w:t>zašt</w:t>
      </w:r>
      <w:r w:rsidRPr="003500FA">
        <w:rPr>
          <w:rFonts w:cs="Arial"/>
          <w:sz w:val="20"/>
          <w:szCs w:val="20"/>
        </w:rPr>
        <w:t>..........2.397,00</w:t>
      </w:r>
      <w:r w:rsidR="009A2F50">
        <w:rPr>
          <w:rFonts w:cs="Arial"/>
          <w:sz w:val="20"/>
          <w:szCs w:val="20"/>
        </w:rPr>
        <w:t>KM</w:t>
      </w:r>
    </w:p>
    <w:p w:rsidR="00671568" w:rsidRPr="003500FA" w:rsidRDefault="00671568" w:rsidP="003500FA">
      <w:pPr>
        <w:ind w:right="12" w:firstLine="0"/>
        <w:jc w:val="left"/>
        <w:rPr>
          <w:rFonts w:cs="Arial"/>
          <w:sz w:val="20"/>
          <w:szCs w:val="20"/>
        </w:rPr>
      </w:pPr>
      <w:r w:rsidRPr="003500FA">
        <w:rPr>
          <w:rFonts w:cs="Arial"/>
          <w:sz w:val="20"/>
          <w:szCs w:val="20"/>
        </w:rPr>
        <w:t>-416100-</w:t>
      </w:r>
      <w:r w:rsidR="009A2F50">
        <w:rPr>
          <w:rFonts w:cs="Arial"/>
          <w:sz w:val="20"/>
          <w:szCs w:val="20"/>
        </w:rPr>
        <w:t>Doznake</w:t>
      </w:r>
      <w:r w:rsidRPr="003500FA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građ</w:t>
      </w:r>
      <w:r w:rsidRPr="003500FA">
        <w:rPr>
          <w:rFonts w:cs="Arial"/>
          <w:sz w:val="20"/>
          <w:szCs w:val="20"/>
        </w:rPr>
        <w:t>.</w:t>
      </w:r>
      <w:r w:rsidR="009A2F50">
        <w:rPr>
          <w:rFonts w:cs="Arial"/>
          <w:sz w:val="20"/>
          <w:szCs w:val="20"/>
        </w:rPr>
        <w:t>koje</w:t>
      </w:r>
      <w:r w:rsidRPr="003500FA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se</w:t>
      </w:r>
      <w:r w:rsidRPr="003500FA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isp</w:t>
      </w:r>
      <w:r w:rsidRPr="003500FA">
        <w:rPr>
          <w:rFonts w:cs="Arial"/>
          <w:sz w:val="20"/>
          <w:szCs w:val="20"/>
        </w:rPr>
        <w:t>.</w:t>
      </w:r>
      <w:r w:rsidR="009A2F50">
        <w:rPr>
          <w:rFonts w:cs="Arial"/>
          <w:sz w:val="20"/>
          <w:szCs w:val="20"/>
        </w:rPr>
        <w:t>iz</w:t>
      </w:r>
      <w:r w:rsidRPr="003500FA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budžeta</w:t>
      </w:r>
      <w:r w:rsidRPr="003500FA">
        <w:rPr>
          <w:rFonts w:cs="Arial"/>
          <w:sz w:val="20"/>
          <w:szCs w:val="20"/>
        </w:rPr>
        <w:t>......</w:t>
      </w:r>
      <w:r w:rsidR="0091183F">
        <w:rPr>
          <w:rFonts w:cs="Arial"/>
          <w:sz w:val="20"/>
          <w:szCs w:val="20"/>
          <w:lang w:val="en-US"/>
        </w:rPr>
        <w:t>.......</w:t>
      </w:r>
      <w:r w:rsidR="00ED5A44">
        <w:rPr>
          <w:rFonts w:cs="Arial"/>
          <w:sz w:val="20"/>
          <w:szCs w:val="20"/>
        </w:rPr>
        <w:t>..............</w:t>
      </w:r>
      <w:r w:rsidRPr="003500FA">
        <w:rPr>
          <w:rFonts w:cs="Arial"/>
          <w:sz w:val="20"/>
          <w:szCs w:val="20"/>
        </w:rPr>
        <w:t>......................25.180,00</w:t>
      </w:r>
      <w:r w:rsidR="009A2F50">
        <w:rPr>
          <w:rFonts w:cs="Arial"/>
          <w:sz w:val="20"/>
          <w:szCs w:val="20"/>
        </w:rPr>
        <w:t>KM</w:t>
      </w:r>
    </w:p>
    <w:p w:rsidR="00671568" w:rsidRPr="003500FA" w:rsidRDefault="009A2F50" w:rsidP="003500FA">
      <w:pPr>
        <w:ind w:right="12" w:firstLine="0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Na</w:t>
      </w:r>
      <w:r w:rsidR="00671568" w:rsidRPr="003500FA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poziciju</w:t>
      </w:r>
      <w:r w:rsidR="00671568" w:rsidRPr="003500FA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Opštinske</w:t>
      </w:r>
      <w:r w:rsidR="00671568" w:rsidRPr="003500FA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uprave</w:t>
      </w:r>
      <w:r w:rsidR="00671568" w:rsidRPr="003500FA">
        <w:rPr>
          <w:rFonts w:cs="Arial"/>
          <w:sz w:val="20"/>
          <w:szCs w:val="20"/>
        </w:rPr>
        <w:t>:</w:t>
      </w:r>
    </w:p>
    <w:p w:rsidR="00671568" w:rsidRPr="003500FA" w:rsidRDefault="00671568" w:rsidP="003500FA">
      <w:pPr>
        <w:ind w:right="12" w:firstLine="0"/>
        <w:jc w:val="left"/>
        <w:rPr>
          <w:rFonts w:cs="Arial"/>
          <w:sz w:val="20"/>
          <w:szCs w:val="20"/>
        </w:rPr>
      </w:pPr>
      <w:r w:rsidRPr="003500FA">
        <w:rPr>
          <w:rFonts w:cs="Arial"/>
          <w:sz w:val="20"/>
          <w:szCs w:val="20"/>
        </w:rPr>
        <w:t>-412200-</w:t>
      </w:r>
      <w:r w:rsidR="009A2F50">
        <w:rPr>
          <w:rFonts w:cs="Arial"/>
          <w:sz w:val="20"/>
          <w:szCs w:val="20"/>
        </w:rPr>
        <w:t>Rashodi</w:t>
      </w:r>
      <w:r w:rsidRPr="003500FA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</w:t>
      </w:r>
      <w:r w:rsidRPr="003500FA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utr</w:t>
      </w:r>
      <w:r w:rsidRPr="003500FA">
        <w:rPr>
          <w:rFonts w:cs="Arial"/>
          <w:sz w:val="20"/>
          <w:szCs w:val="20"/>
        </w:rPr>
        <w:t>.</w:t>
      </w:r>
      <w:r w:rsidR="009A2F50">
        <w:rPr>
          <w:rFonts w:cs="Arial"/>
          <w:sz w:val="20"/>
          <w:szCs w:val="20"/>
        </w:rPr>
        <w:t>el</w:t>
      </w:r>
      <w:r w:rsidRPr="003500FA">
        <w:rPr>
          <w:rFonts w:cs="Arial"/>
          <w:sz w:val="20"/>
          <w:szCs w:val="20"/>
        </w:rPr>
        <w:t>.</w:t>
      </w:r>
      <w:r w:rsidR="009A2F50">
        <w:rPr>
          <w:rFonts w:cs="Arial"/>
          <w:sz w:val="20"/>
          <w:szCs w:val="20"/>
        </w:rPr>
        <w:t>energ</w:t>
      </w:r>
      <w:r w:rsidRPr="003500FA">
        <w:rPr>
          <w:rFonts w:cs="Arial"/>
          <w:sz w:val="20"/>
          <w:szCs w:val="20"/>
        </w:rPr>
        <w:t>...............273,00</w:t>
      </w:r>
      <w:r w:rsidR="009A2F50">
        <w:rPr>
          <w:rFonts w:cs="Arial"/>
          <w:sz w:val="20"/>
          <w:szCs w:val="20"/>
        </w:rPr>
        <w:t>KM</w:t>
      </w:r>
    </w:p>
    <w:p w:rsidR="00671568" w:rsidRPr="003500FA" w:rsidRDefault="00671568" w:rsidP="003500FA">
      <w:pPr>
        <w:ind w:right="12" w:firstLine="0"/>
        <w:jc w:val="left"/>
        <w:rPr>
          <w:rFonts w:cs="Arial"/>
          <w:sz w:val="20"/>
          <w:szCs w:val="20"/>
        </w:rPr>
      </w:pPr>
      <w:r w:rsidRPr="003500FA">
        <w:rPr>
          <w:rFonts w:cs="Arial"/>
          <w:sz w:val="20"/>
          <w:szCs w:val="20"/>
        </w:rPr>
        <w:t>-487200-</w:t>
      </w:r>
      <w:r w:rsidR="009A2F50">
        <w:rPr>
          <w:rFonts w:cs="Arial"/>
          <w:sz w:val="20"/>
          <w:szCs w:val="20"/>
        </w:rPr>
        <w:t>Trans</w:t>
      </w:r>
      <w:r w:rsidRPr="003500FA">
        <w:rPr>
          <w:rFonts w:cs="Arial"/>
          <w:sz w:val="20"/>
          <w:szCs w:val="20"/>
        </w:rPr>
        <w:t>.</w:t>
      </w:r>
      <w:r w:rsidR="009A2F50">
        <w:rPr>
          <w:rFonts w:cs="Arial"/>
          <w:sz w:val="20"/>
          <w:szCs w:val="20"/>
        </w:rPr>
        <w:t>između</w:t>
      </w:r>
      <w:r w:rsidRPr="003500FA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razl</w:t>
      </w:r>
      <w:r w:rsidRPr="003500FA">
        <w:rPr>
          <w:rFonts w:cs="Arial"/>
          <w:sz w:val="20"/>
          <w:szCs w:val="20"/>
        </w:rPr>
        <w:t>.</w:t>
      </w:r>
      <w:r w:rsidR="009A2F50">
        <w:rPr>
          <w:rFonts w:cs="Arial"/>
          <w:sz w:val="20"/>
          <w:szCs w:val="20"/>
        </w:rPr>
        <w:t>jed</w:t>
      </w:r>
      <w:r w:rsidRPr="003500FA">
        <w:rPr>
          <w:rFonts w:cs="Arial"/>
          <w:sz w:val="20"/>
          <w:szCs w:val="20"/>
        </w:rPr>
        <w:t>.</w:t>
      </w:r>
      <w:r w:rsidR="009A2F50">
        <w:rPr>
          <w:rFonts w:cs="Arial"/>
          <w:sz w:val="20"/>
          <w:szCs w:val="20"/>
        </w:rPr>
        <w:t>vlasti</w:t>
      </w:r>
      <w:r w:rsidRPr="003500FA">
        <w:rPr>
          <w:rFonts w:cs="Arial"/>
          <w:sz w:val="20"/>
          <w:szCs w:val="20"/>
        </w:rPr>
        <w:t>..........7,00</w:t>
      </w:r>
      <w:r w:rsidR="009A2F50">
        <w:rPr>
          <w:rFonts w:cs="Arial"/>
          <w:sz w:val="20"/>
          <w:szCs w:val="20"/>
        </w:rPr>
        <w:t>KM</w:t>
      </w:r>
    </w:p>
    <w:p w:rsidR="00671568" w:rsidRPr="00FB5F39" w:rsidRDefault="00671568" w:rsidP="00671568">
      <w:pPr>
        <w:ind w:right="12"/>
        <w:jc w:val="center"/>
        <w:rPr>
          <w:rFonts w:cs="Arial"/>
          <w:sz w:val="20"/>
          <w:szCs w:val="20"/>
        </w:rPr>
      </w:pPr>
    </w:p>
    <w:p w:rsidR="00671568" w:rsidRPr="00FB5F39" w:rsidRDefault="009A2F50" w:rsidP="0091183F">
      <w:pPr>
        <w:ind w:right="12"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Nalaže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se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službi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budžeta</w:t>
      </w:r>
      <w:r w:rsidR="00671568" w:rsidRPr="00FB5F39"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>tj</w:t>
      </w:r>
      <w:r w:rsidR="00671568" w:rsidRPr="00FB5F39">
        <w:rPr>
          <w:rFonts w:cs="Arial"/>
          <w:sz w:val="20"/>
          <w:szCs w:val="20"/>
        </w:rPr>
        <w:t>.</w:t>
      </w:r>
      <w:r>
        <w:rPr>
          <w:rFonts w:cs="Arial"/>
          <w:sz w:val="20"/>
          <w:szCs w:val="20"/>
        </w:rPr>
        <w:t>službeniku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zaduženom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za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unos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operativnog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budžeta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da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može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na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osnovu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ovog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Rješenja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izvršiti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unos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iste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pozicije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tački</w:t>
      </w:r>
      <w:r w:rsidR="00671568" w:rsidRPr="00FB5F39">
        <w:rPr>
          <w:rFonts w:cs="Arial"/>
          <w:sz w:val="20"/>
          <w:szCs w:val="20"/>
        </w:rPr>
        <w:t xml:space="preserve"> 1 </w:t>
      </w:r>
      <w:r>
        <w:rPr>
          <w:rFonts w:cs="Arial"/>
          <w:sz w:val="20"/>
          <w:szCs w:val="20"/>
        </w:rPr>
        <w:t>ovog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Rješenja</w:t>
      </w:r>
      <w:r w:rsidR="00671568" w:rsidRPr="00FB5F39">
        <w:rPr>
          <w:rFonts w:cs="Arial"/>
          <w:sz w:val="20"/>
          <w:szCs w:val="20"/>
        </w:rPr>
        <w:t>.</w:t>
      </w:r>
    </w:p>
    <w:p w:rsidR="00671568" w:rsidRPr="00FB5F39" w:rsidRDefault="00671568" w:rsidP="00671568">
      <w:pPr>
        <w:ind w:right="12"/>
        <w:jc w:val="center"/>
        <w:rPr>
          <w:rStyle w:val="Emphasis"/>
          <w:rFonts w:cs="Arial"/>
          <w:i w:val="0"/>
          <w:sz w:val="20"/>
          <w:szCs w:val="20"/>
        </w:rPr>
      </w:pPr>
      <w:r w:rsidRPr="00FB5F39">
        <w:rPr>
          <w:rStyle w:val="Emphasis"/>
          <w:rFonts w:cs="Arial"/>
          <w:i w:val="0"/>
          <w:sz w:val="20"/>
          <w:szCs w:val="20"/>
        </w:rPr>
        <w:t>III</w:t>
      </w:r>
    </w:p>
    <w:p w:rsidR="00671568" w:rsidRPr="00FB5F39" w:rsidRDefault="009A2F50" w:rsidP="0091183F">
      <w:pPr>
        <w:ind w:right="12"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Ovo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Rješenje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stupa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na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snagu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danom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donošenja</w:t>
      </w:r>
      <w:r w:rsidR="00671568" w:rsidRPr="00FB5F39"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>a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isto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će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se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objaviti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</w:t>
      </w:r>
      <w:r w:rsidR="00671568" w:rsidRPr="00FB5F39">
        <w:rPr>
          <w:rFonts w:cs="Arial"/>
          <w:sz w:val="20"/>
          <w:szCs w:val="20"/>
        </w:rPr>
        <w:t xml:space="preserve"> „</w:t>
      </w:r>
      <w:r>
        <w:rPr>
          <w:rFonts w:cs="Arial"/>
          <w:sz w:val="20"/>
          <w:szCs w:val="20"/>
        </w:rPr>
        <w:t>Službenom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biltenu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opštine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Ugljevik</w:t>
      </w:r>
      <w:r w:rsidR="00671568" w:rsidRPr="00FB5F39">
        <w:rPr>
          <w:rFonts w:cs="Arial"/>
          <w:sz w:val="20"/>
          <w:szCs w:val="20"/>
        </w:rPr>
        <w:t xml:space="preserve">“. </w:t>
      </w:r>
    </w:p>
    <w:p w:rsidR="00671568" w:rsidRPr="00FB5F39" w:rsidRDefault="00671568" w:rsidP="00671568">
      <w:pPr>
        <w:ind w:right="12"/>
        <w:rPr>
          <w:rFonts w:cs="Arial"/>
          <w:sz w:val="20"/>
          <w:szCs w:val="20"/>
        </w:rPr>
      </w:pPr>
    </w:p>
    <w:p w:rsidR="00671568" w:rsidRPr="0091183F" w:rsidRDefault="009A2F50" w:rsidP="0091183F">
      <w:pPr>
        <w:ind w:right="12" w:firstLine="0"/>
        <w:jc w:val="left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REPUBLIKA</w:t>
      </w:r>
      <w:r w:rsidR="00671568" w:rsidRPr="0091183F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SRPSKA</w:t>
      </w:r>
    </w:p>
    <w:p w:rsidR="00671568" w:rsidRPr="0091183F" w:rsidRDefault="009A2F50" w:rsidP="0091183F">
      <w:pPr>
        <w:ind w:right="12" w:firstLine="0"/>
        <w:jc w:val="left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OPŠTINA</w:t>
      </w:r>
      <w:r w:rsidR="00671568" w:rsidRPr="0091183F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UGLjEVIK</w:t>
      </w:r>
      <w:r w:rsidR="00671568" w:rsidRPr="0091183F">
        <w:rPr>
          <w:rFonts w:cs="Arial"/>
          <w:sz w:val="18"/>
          <w:szCs w:val="18"/>
          <w:lang w:val="sr-Cyrl-CS"/>
        </w:rPr>
        <w:t xml:space="preserve">                                    </w:t>
      </w:r>
    </w:p>
    <w:p w:rsidR="00671568" w:rsidRPr="0091183F" w:rsidRDefault="009A2F50" w:rsidP="0091183F">
      <w:pPr>
        <w:ind w:right="12" w:firstLine="0"/>
        <w:jc w:val="left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NAČELNIK</w:t>
      </w:r>
      <w:r w:rsidR="00671568" w:rsidRPr="0091183F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OPŠTINE</w:t>
      </w:r>
      <w:r w:rsidR="00671568" w:rsidRPr="0091183F">
        <w:rPr>
          <w:rFonts w:cs="Arial"/>
          <w:sz w:val="18"/>
          <w:szCs w:val="18"/>
          <w:lang w:val="sr-Cyrl-CS"/>
        </w:rPr>
        <w:t xml:space="preserve">                                                                                                                </w:t>
      </w:r>
    </w:p>
    <w:p w:rsidR="00671568" w:rsidRPr="0091183F" w:rsidRDefault="009A2F50" w:rsidP="0091183F">
      <w:pPr>
        <w:ind w:right="12" w:firstLine="0"/>
        <w:jc w:val="left"/>
        <w:rPr>
          <w:rFonts w:cs="Arial"/>
          <w:sz w:val="18"/>
          <w:szCs w:val="18"/>
          <w:lang w:val="sr-Latn-BA"/>
        </w:rPr>
      </w:pPr>
      <w:r>
        <w:rPr>
          <w:rFonts w:cs="Arial"/>
          <w:sz w:val="18"/>
          <w:szCs w:val="18"/>
          <w:lang w:val="sr-Cyrl-CS"/>
        </w:rPr>
        <w:t>Broj</w:t>
      </w:r>
      <w:r w:rsidR="00671568" w:rsidRPr="0091183F">
        <w:rPr>
          <w:rFonts w:cs="Arial"/>
          <w:sz w:val="18"/>
          <w:szCs w:val="18"/>
          <w:lang w:val="sr-Cyrl-CS"/>
        </w:rPr>
        <w:t>:02/4-40-</w:t>
      </w:r>
      <w:r w:rsidR="00886E82" w:rsidRPr="0091183F">
        <w:rPr>
          <w:rFonts w:cs="Arial"/>
          <w:sz w:val="18"/>
          <w:szCs w:val="18"/>
          <w:lang w:val="sr-Cyrl-CS"/>
        </w:rPr>
        <w:t>137</w:t>
      </w:r>
      <w:r w:rsidR="00671568" w:rsidRPr="0091183F">
        <w:rPr>
          <w:rFonts w:cs="Arial"/>
          <w:sz w:val="18"/>
          <w:szCs w:val="18"/>
          <w:lang w:val="sr-Cyrl-CS"/>
        </w:rPr>
        <w:t xml:space="preserve">/24      </w:t>
      </w:r>
      <w:r w:rsidR="00671568" w:rsidRPr="0091183F">
        <w:rPr>
          <w:rFonts w:cs="Arial"/>
          <w:sz w:val="18"/>
          <w:szCs w:val="18"/>
        </w:rPr>
        <w:t xml:space="preserve">  </w:t>
      </w:r>
      <w:r w:rsidR="0091183F">
        <w:rPr>
          <w:rFonts w:cs="Arial"/>
          <w:sz w:val="18"/>
          <w:szCs w:val="18"/>
          <w:lang w:val="sr-Cyrl-CS"/>
        </w:rPr>
        <w:t xml:space="preserve">      </w:t>
      </w:r>
      <w:r w:rsidR="0091183F">
        <w:rPr>
          <w:rFonts w:cs="Arial"/>
          <w:sz w:val="18"/>
          <w:szCs w:val="18"/>
          <w:lang w:val="en-US"/>
        </w:rPr>
        <w:t xml:space="preserve">     </w:t>
      </w:r>
      <w:r w:rsidR="0091183F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NAČELNIK</w:t>
      </w:r>
      <w:r w:rsidR="00671568" w:rsidRPr="0091183F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OPŠTINE</w:t>
      </w:r>
      <w:r w:rsidR="00671568" w:rsidRPr="0091183F">
        <w:rPr>
          <w:rFonts w:cs="Arial"/>
          <w:sz w:val="18"/>
          <w:szCs w:val="18"/>
          <w:lang w:val="sr-Cyrl-CS"/>
        </w:rPr>
        <w:t xml:space="preserve">                               </w:t>
      </w:r>
    </w:p>
    <w:p w:rsidR="00671568" w:rsidRPr="0091183F" w:rsidRDefault="009A2F50" w:rsidP="0091183F">
      <w:pPr>
        <w:pBdr>
          <w:bottom w:val="single" w:sz="6" w:space="1" w:color="auto"/>
        </w:pBdr>
        <w:ind w:right="12" w:firstLine="0"/>
        <w:jc w:val="left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Datum</w:t>
      </w:r>
      <w:r w:rsidR="00671568" w:rsidRPr="0091183F">
        <w:rPr>
          <w:rFonts w:cs="Arial"/>
          <w:sz w:val="18"/>
          <w:szCs w:val="18"/>
          <w:lang w:val="sr-Cyrl-CS"/>
        </w:rPr>
        <w:t>:29.01.2024</w:t>
      </w:r>
      <w:r w:rsidR="00671568" w:rsidRPr="0091183F">
        <w:rPr>
          <w:rFonts w:cs="Arial"/>
          <w:sz w:val="18"/>
          <w:szCs w:val="18"/>
        </w:rPr>
        <w:t>.</w:t>
      </w:r>
      <w:r>
        <w:rPr>
          <w:rFonts w:cs="Arial"/>
          <w:sz w:val="18"/>
          <w:szCs w:val="18"/>
          <w:lang w:val="sr-Cyrl-CS"/>
        </w:rPr>
        <w:t>god</w:t>
      </w:r>
      <w:r w:rsidR="00671568" w:rsidRPr="0091183F">
        <w:rPr>
          <w:rFonts w:cs="Arial"/>
          <w:sz w:val="18"/>
          <w:szCs w:val="18"/>
          <w:lang w:val="sr-Cyrl-CS"/>
        </w:rPr>
        <w:t xml:space="preserve">                 </w:t>
      </w:r>
      <w:r>
        <w:rPr>
          <w:rFonts w:cs="Arial"/>
          <w:sz w:val="18"/>
          <w:szCs w:val="18"/>
          <w:lang w:val="sr-Cyrl-CS"/>
        </w:rPr>
        <w:t>Vasilije</w:t>
      </w:r>
      <w:r w:rsidR="00671568" w:rsidRPr="0091183F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Perić</w:t>
      </w:r>
      <w:r w:rsidR="00671568" w:rsidRPr="0091183F">
        <w:rPr>
          <w:rFonts w:cs="Arial"/>
          <w:sz w:val="18"/>
          <w:szCs w:val="18"/>
          <w:lang w:val="sr-Cyrl-CS"/>
        </w:rPr>
        <w:t xml:space="preserve">, </w:t>
      </w:r>
      <w:r>
        <w:rPr>
          <w:rFonts w:cs="Arial"/>
          <w:sz w:val="18"/>
          <w:szCs w:val="18"/>
          <w:lang w:val="sr-Cyrl-CS"/>
        </w:rPr>
        <w:t>dipl</w:t>
      </w:r>
      <w:r w:rsidR="00671568" w:rsidRPr="0091183F">
        <w:rPr>
          <w:rFonts w:cs="Arial"/>
          <w:sz w:val="18"/>
          <w:szCs w:val="18"/>
          <w:lang w:val="sr-Cyrl-CS"/>
        </w:rPr>
        <w:t>.</w:t>
      </w:r>
      <w:r>
        <w:rPr>
          <w:rFonts w:cs="Arial"/>
          <w:sz w:val="18"/>
          <w:szCs w:val="18"/>
          <w:lang w:val="sr-Cyrl-CS"/>
        </w:rPr>
        <w:t>ek</w:t>
      </w:r>
      <w:r w:rsidR="00671568" w:rsidRPr="0091183F">
        <w:rPr>
          <w:rFonts w:cs="Arial"/>
          <w:sz w:val="18"/>
          <w:szCs w:val="18"/>
          <w:lang w:val="sr-Cyrl-CS"/>
        </w:rPr>
        <w:t>.</w:t>
      </w:r>
    </w:p>
    <w:p w:rsidR="0091183F" w:rsidRDefault="0091183F" w:rsidP="0091183F">
      <w:pPr>
        <w:spacing w:line="276" w:lineRule="auto"/>
        <w:ind w:right="12" w:firstLine="0"/>
        <w:rPr>
          <w:rFonts w:cs="Arial"/>
          <w:sz w:val="20"/>
          <w:szCs w:val="20"/>
          <w:lang w:val="sr-Cyrl-CS"/>
        </w:rPr>
      </w:pPr>
    </w:p>
    <w:p w:rsidR="00671568" w:rsidRPr="00FB5F39" w:rsidRDefault="009A2F50" w:rsidP="0091183F">
      <w:pPr>
        <w:spacing w:line="276" w:lineRule="auto"/>
        <w:ind w:right="12" w:firstLine="0"/>
        <w:rPr>
          <w:rFonts w:cs="Arial"/>
          <w:sz w:val="20"/>
          <w:szCs w:val="20"/>
          <w:lang w:val="sr-Cyrl-CS"/>
        </w:rPr>
      </w:pPr>
      <w:r>
        <w:rPr>
          <w:rFonts w:cs="Arial"/>
          <w:sz w:val="20"/>
          <w:szCs w:val="20"/>
          <w:lang w:val="sr-Cyrl-CS"/>
        </w:rPr>
        <w:t>Na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osnovu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člana</w:t>
      </w:r>
      <w:r w:rsidR="00671568" w:rsidRPr="00FB5F39">
        <w:rPr>
          <w:rFonts w:cs="Arial"/>
          <w:sz w:val="20"/>
          <w:szCs w:val="20"/>
          <w:lang w:val="sr-Cyrl-CS"/>
        </w:rPr>
        <w:t xml:space="preserve"> 59. </w:t>
      </w:r>
      <w:r>
        <w:rPr>
          <w:rFonts w:cs="Arial"/>
          <w:sz w:val="20"/>
          <w:szCs w:val="20"/>
          <w:lang w:val="sr-Cyrl-CS"/>
        </w:rPr>
        <w:t>Zakona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lokalnoj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samoupravi</w:t>
      </w:r>
      <w:r w:rsidR="00671568" w:rsidRPr="00FB5F39">
        <w:rPr>
          <w:rFonts w:cs="Arial"/>
          <w:sz w:val="20"/>
          <w:szCs w:val="20"/>
          <w:lang w:val="sr-Cyrl-CS"/>
        </w:rPr>
        <w:t xml:space="preserve"> („</w:t>
      </w:r>
      <w:r>
        <w:rPr>
          <w:rFonts w:cs="Arial"/>
          <w:sz w:val="20"/>
          <w:szCs w:val="20"/>
          <w:lang w:val="sr-Cyrl-CS"/>
        </w:rPr>
        <w:t>Službeni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glasnik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Republike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Srpske</w:t>
      </w:r>
      <w:r w:rsidR="00671568" w:rsidRPr="00FB5F39">
        <w:rPr>
          <w:rFonts w:cs="Arial"/>
          <w:sz w:val="20"/>
          <w:szCs w:val="20"/>
          <w:lang w:val="sr-Cyrl-CS"/>
        </w:rPr>
        <w:t xml:space="preserve">“, </w:t>
      </w:r>
      <w:r>
        <w:rPr>
          <w:rFonts w:cs="Arial"/>
          <w:sz w:val="20"/>
          <w:szCs w:val="20"/>
          <w:lang w:val="sr-Cyrl-CS"/>
        </w:rPr>
        <w:t>broj</w:t>
      </w:r>
      <w:r w:rsidR="00671568" w:rsidRPr="00FB5F39">
        <w:rPr>
          <w:rFonts w:cs="Arial"/>
          <w:sz w:val="20"/>
          <w:szCs w:val="20"/>
          <w:lang w:val="sr-Cyrl-CS"/>
        </w:rPr>
        <w:t xml:space="preserve"> 97/16) </w:t>
      </w:r>
      <w:r>
        <w:rPr>
          <w:rFonts w:cs="Arial"/>
          <w:sz w:val="20"/>
          <w:szCs w:val="20"/>
          <w:lang w:val="sr-Cyrl-CS"/>
        </w:rPr>
        <w:t>i</w:t>
      </w:r>
      <w:r w:rsidR="00671568" w:rsidRPr="00FB5F39">
        <w:rPr>
          <w:rFonts w:cs="Arial"/>
          <w:sz w:val="20"/>
          <w:szCs w:val="20"/>
          <w:lang w:val="sr-Cyrl-CS"/>
        </w:rPr>
        <w:t xml:space="preserve">  </w:t>
      </w:r>
      <w:r>
        <w:rPr>
          <w:rFonts w:cs="Arial"/>
          <w:sz w:val="20"/>
          <w:szCs w:val="20"/>
          <w:lang w:val="sr-Cyrl-CS"/>
        </w:rPr>
        <w:t>člana</w:t>
      </w:r>
      <w:r w:rsidR="00671568" w:rsidRPr="00FB5F39">
        <w:rPr>
          <w:rFonts w:cs="Arial"/>
          <w:sz w:val="20"/>
          <w:szCs w:val="20"/>
          <w:lang w:val="sr-Cyrl-CS"/>
        </w:rPr>
        <w:t xml:space="preserve"> 68. </w:t>
      </w:r>
      <w:r>
        <w:rPr>
          <w:rFonts w:cs="Arial"/>
          <w:sz w:val="20"/>
          <w:szCs w:val="20"/>
          <w:lang w:val="sr-Cyrl-CS"/>
        </w:rPr>
        <w:t>Statuta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opštine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Ugljevik</w:t>
      </w:r>
      <w:r w:rsidR="00671568" w:rsidRPr="00FB5F39">
        <w:rPr>
          <w:rFonts w:cs="Arial"/>
          <w:sz w:val="20"/>
          <w:szCs w:val="20"/>
          <w:lang w:val="sr-Cyrl-CS"/>
        </w:rPr>
        <w:t xml:space="preserve"> („</w:t>
      </w:r>
      <w:r>
        <w:rPr>
          <w:rFonts w:cs="Arial"/>
          <w:sz w:val="20"/>
          <w:szCs w:val="20"/>
          <w:lang w:val="sr-Cyrl-CS"/>
        </w:rPr>
        <w:t>Službeni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bilten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opštine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Ugljevik</w:t>
      </w:r>
      <w:r w:rsidR="00671568" w:rsidRPr="00FB5F39">
        <w:rPr>
          <w:rFonts w:cs="Arial"/>
          <w:sz w:val="20"/>
          <w:szCs w:val="20"/>
          <w:lang w:val="sr-Cyrl-CS"/>
        </w:rPr>
        <w:t xml:space="preserve">“, </w:t>
      </w:r>
      <w:r>
        <w:rPr>
          <w:rFonts w:cs="Arial"/>
          <w:sz w:val="20"/>
          <w:szCs w:val="20"/>
          <w:lang w:val="sr-Cyrl-CS"/>
        </w:rPr>
        <w:t>broj</w:t>
      </w:r>
      <w:r w:rsidR="00671568" w:rsidRPr="00FB5F39">
        <w:rPr>
          <w:rFonts w:cs="Arial"/>
          <w:sz w:val="20"/>
          <w:szCs w:val="20"/>
          <w:lang w:val="sr-Cyrl-CS"/>
        </w:rPr>
        <w:t xml:space="preserve"> 7/17) </w:t>
      </w:r>
      <w:r>
        <w:rPr>
          <w:rFonts w:cs="Arial"/>
          <w:sz w:val="20"/>
          <w:szCs w:val="20"/>
          <w:lang w:val="sr-Cyrl-CS"/>
        </w:rPr>
        <w:t>i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člana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 w:rsidR="00671568" w:rsidRPr="00FB5F39">
        <w:rPr>
          <w:rFonts w:cs="Arial"/>
          <w:sz w:val="20"/>
          <w:szCs w:val="20"/>
          <w:lang w:val="sr-Latn-BA"/>
        </w:rPr>
        <w:t xml:space="preserve">8. </w:t>
      </w:r>
      <w:r>
        <w:rPr>
          <w:rFonts w:cs="Arial"/>
          <w:sz w:val="20"/>
          <w:szCs w:val="20"/>
        </w:rPr>
        <w:t>i</w:t>
      </w:r>
      <w:r w:rsidR="00671568" w:rsidRPr="00FB5F39">
        <w:rPr>
          <w:rFonts w:cs="Arial"/>
          <w:sz w:val="20"/>
          <w:szCs w:val="20"/>
        </w:rPr>
        <w:t xml:space="preserve"> </w:t>
      </w:r>
      <w:r w:rsidR="00671568" w:rsidRPr="00FB5F39">
        <w:rPr>
          <w:rFonts w:cs="Arial"/>
          <w:sz w:val="20"/>
          <w:szCs w:val="20"/>
          <w:lang w:val="sr-Cyrl-CS"/>
        </w:rPr>
        <w:t xml:space="preserve">10. </w:t>
      </w:r>
      <w:r>
        <w:rPr>
          <w:rFonts w:cs="Arial"/>
          <w:sz w:val="20"/>
          <w:szCs w:val="20"/>
          <w:lang w:val="sr-Cyrl-CS"/>
        </w:rPr>
        <w:t>Odluke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izvršenju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budžeta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opštine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Ugljevik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za</w:t>
      </w:r>
      <w:r w:rsidR="00671568" w:rsidRPr="00FB5F39">
        <w:rPr>
          <w:rFonts w:cs="Arial"/>
          <w:sz w:val="20"/>
          <w:szCs w:val="20"/>
          <w:lang w:val="sr-Cyrl-CS"/>
        </w:rPr>
        <w:t xml:space="preserve"> 2023. </w:t>
      </w:r>
      <w:r>
        <w:rPr>
          <w:rFonts w:cs="Arial"/>
          <w:sz w:val="20"/>
          <w:szCs w:val="20"/>
          <w:lang w:val="sr-Cyrl-CS"/>
        </w:rPr>
        <w:t>godinu</w:t>
      </w:r>
      <w:r w:rsidR="00671568" w:rsidRPr="00FB5F39">
        <w:rPr>
          <w:rFonts w:cs="Arial"/>
          <w:sz w:val="20"/>
          <w:szCs w:val="20"/>
          <w:lang w:val="sr-Cyrl-CS"/>
        </w:rPr>
        <w:t xml:space="preserve">, </w:t>
      </w:r>
      <w:r>
        <w:rPr>
          <w:rFonts w:cs="Arial"/>
          <w:sz w:val="20"/>
          <w:szCs w:val="20"/>
          <w:lang w:val="sr-Cyrl-CS"/>
        </w:rPr>
        <w:t>Načelnik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opštine</w:t>
      </w:r>
      <w:r w:rsidR="00671568" w:rsidRPr="00FB5F39">
        <w:rPr>
          <w:rFonts w:cs="Arial"/>
          <w:sz w:val="20"/>
          <w:szCs w:val="20"/>
          <w:lang w:val="sr-Cyrl-CS"/>
        </w:rPr>
        <w:t xml:space="preserve">  </w:t>
      </w:r>
      <w:r>
        <w:rPr>
          <w:rFonts w:cs="Arial"/>
          <w:sz w:val="20"/>
          <w:szCs w:val="20"/>
          <w:lang w:val="sr-Cyrl-CS"/>
        </w:rPr>
        <w:t>Ugljevik</w:t>
      </w:r>
      <w:r w:rsidR="00671568" w:rsidRPr="00FB5F39">
        <w:rPr>
          <w:rFonts w:cs="Arial"/>
          <w:sz w:val="20"/>
          <w:szCs w:val="20"/>
          <w:lang w:val="sr-Cyrl-CS"/>
        </w:rPr>
        <w:t xml:space="preserve">, </w:t>
      </w:r>
      <w:r>
        <w:rPr>
          <w:rFonts w:cs="Arial"/>
          <w:sz w:val="20"/>
          <w:szCs w:val="20"/>
          <w:lang w:val="sr-Cyrl-CS"/>
        </w:rPr>
        <w:t>donosi</w:t>
      </w:r>
      <w:r w:rsidR="00671568" w:rsidRPr="00FB5F39">
        <w:rPr>
          <w:rFonts w:cs="Arial"/>
          <w:sz w:val="20"/>
          <w:szCs w:val="20"/>
          <w:lang w:val="sr-Cyrl-CS"/>
        </w:rPr>
        <w:t>:</w:t>
      </w:r>
    </w:p>
    <w:p w:rsidR="00671568" w:rsidRPr="00FB5F39" w:rsidRDefault="00671568" w:rsidP="00671568">
      <w:pPr>
        <w:ind w:right="12"/>
        <w:rPr>
          <w:rFonts w:cs="Arial"/>
          <w:sz w:val="20"/>
          <w:szCs w:val="20"/>
        </w:rPr>
      </w:pPr>
    </w:p>
    <w:p w:rsidR="00671568" w:rsidRPr="00FB5F39" w:rsidRDefault="009A2F50" w:rsidP="00671568">
      <w:pPr>
        <w:ind w:right="12"/>
        <w:jc w:val="center"/>
        <w:rPr>
          <w:rFonts w:cs="Arial"/>
          <w:sz w:val="20"/>
          <w:szCs w:val="20"/>
          <w:lang w:val="sr-Cyrl-CS"/>
        </w:rPr>
      </w:pPr>
      <w:r>
        <w:rPr>
          <w:rFonts w:cs="Arial"/>
          <w:sz w:val="20"/>
          <w:szCs w:val="20"/>
          <w:lang w:val="sr-Cyrl-CS"/>
        </w:rPr>
        <w:t>R J E Š E NJ E</w:t>
      </w:r>
    </w:p>
    <w:p w:rsidR="00671568" w:rsidRPr="00FB5F39" w:rsidRDefault="00671568" w:rsidP="00671568">
      <w:pPr>
        <w:ind w:right="12"/>
        <w:jc w:val="center"/>
        <w:rPr>
          <w:rFonts w:cs="Arial"/>
          <w:sz w:val="20"/>
          <w:szCs w:val="20"/>
          <w:lang w:val="sr-Cyrl-RS"/>
        </w:rPr>
      </w:pPr>
      <w:r w:rsidRPr="00FB5F39">
        <w:rPr>
          <w:rFonts w:cs="Arial"/>
          <w:sz w:val="20"/>
          <w:szCs w:val="20"/>
        </w:rPr>
        <w:t>I</w:t>
      </w:r>
    </w:p>
    <w:p w:rsidR="00671568" w:rsidRPr="00FB5F39" w:rsidRDefault="00671568" w:rsidP="0091183F">
      <w:pPr>
        <w:ind w:right="12" w:firstLine="0"/>
        <w:rPr>
          <w:rFonts w:cs="Arial"/>
          <w:sz w:val="20"/>
          <w:szCs w:val="20"/>
          <w:lang w:val="sr-Cyrl-RS"/>
        </w:rPr>
      </w:pPr>
      <w:r w:rsidRPr="00FB5F39">
        <w:rPr>
          <w:rFonts w:cs="Arial"/>
          <w:sz w:val="20"/>
          <w:szCs w:val="20"/>
        </w:rPr>
        <w:t>O</w:t>
      </w:r>
      <w:r w:rsidR="009A2F50">
        <w:rPr>
          <w:rFonts w:cs="Arial"/>
          <w:sz w:val="20"/>
          <w:szCs w:val="20"/>
        </w:rPr>
        <w:t>dobrava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budžetskom</w:t>
      </w:r>
      <w:r w:rsidRPr="00FB5F39">
        <w:rPr>
          <w:rFonts w:cs="Arial"/>
          <w:sz w:val="20"/>
          <w:szCs w:val="20"/>
        </w:rPr>
        <w:t xml:space="preserve">  </w:t>
      </w:r>
      <w:r w:rsidR="009A2F50">
        <w:rPr>
          <w:rFonts w:cs="Arial"/>
          <w:sz w:val="20"/>
          <w:szCs w:val="20"/>
        </w:rPr>
        <w:t>korisniku</w:t>
      </w:r>
      <w:r w:rsidRPr="00FB5F39">
        <w:rPr>
          <w:rFonts w:cs="Arial"/>
          <w:sz w:val="20"/>
          <w:szCs w:val="20"/>
        </w:rPr>
        <w:t xml:space="preserve"> </w:t>
      </w:r>
      <w:r w:rsidRPr="00FB5F39">
        <w:rPr>
          <w:rFonts w:cs="Arial"/>
          <w:sz w:val="20"/>
          <w:szCs w:val="20"/>
          <w:lang w:val="sr-Latn-BA"/>
        </w:rPr>
        <w:t xml:space="preserve"> </w:t>
      </w:r>
      <w:r w:rsidR="009A2F50">
        <w:rPr>
          <w:rFonts w:cs="Arial"/>
          <w:sz w:val="20"/>
          <w:szCs w:val="20"/>
        </w:rPr>
        <w:t>JU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SRC</w:t>
      </w:r>
      <w:r w:rsidRPr="00FB5F39">
        <w:rPr>
          <w:rFonts w:cs="Arial"/>
          <w:sz w:val="20"/>
          <w:szCs w:val="20"/>
        </w:rPr>
        <w:t xml:space="preserve"> „</w:t>
      </w:r>
      <w:r w:rsidR="009A2F50">
        <w:rPr>
          <w:rFonts w:cs="Arial"/>
          <w:sz w:val="20"/>
          <w:szCs w:val="20"/>
        </w:rPr>
        <w:t>Rudar</w:t>
      </w:r>
      <w:r w:rsidRPr="00FB5F39">
        <w:rPr>
          <w:rFonts w:cs="Arial"/>
          <w:sz w:val="20"/>
          <w:szCs w:val="20"/>
        </w:rPr>
        <w:t xml:space="preserve">“ </w:t>
      </w:r>
      <w:r w:rsidR="009A2F50">
        <w:rPr>
          <w:rFonts w:cs="Arial"/>
          <w:sz w:val="20"/>
          <w:szCs w:val="20"/>
        </w:rPr>
        <w:t>iz</w:t>
      </w:r>
      <w:r w:rsidRPr="00FB5F39">
        <w:rPr>
          <w:rFonts w:cs="Arial"/>
          <w:sz w:val="20"/>
          <w:szCs w:val="20"/>
        </w:rPr>
        <w:t xml:space="preserve">    </w:t>
      </w:r>
      <w:r w:rsidR="009A2F50">
        <w:rPr>
          <w:rFonts w:cs="Arial"/>
          <w:sz w:val="20"/>
          <w:szCs w:val="20"/>
        </w:rPr>
        <w:t>Ugljevik</w:t>
      </w:r>
      <w:r w:rsidRPr="00FB5F39">
        <w:rPr>
          <w:rFonts w:cs="Arial"/>
          <w:sz w:val="20"/>
          <w:szCs w:val="20"/>
        </w:rPr>
        <w:t xml:space="preserve">, </w:t>
      </w:r>
      <w:r w:rsidR="009A2F50">
        <w:rPr>
          <w:rFonts w:cs="Arial"/>
          <w:sz w:val="20"/>
          <w:szCs w:val="20"/>
        </w:rPr>
        <w:t>da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mjesecu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  <w:lang w:val="sr-Cyrl-RS"/>
        </w:rPr>
        <w:t>DECEMBRU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može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izvršiti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realokacija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budžetskih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sredstava</w:t>
      </w:r>
      <w:r w:rsidRPr="00FB5F39">
        <w:rPr>
          <w:rFonts w:cs="Arial"/>
          <w:sz w:val="20"/>
          <w:szCs w:val="20"/>
        </w:rPr>
        <w:t>:</w:t>
      </w:r>
    </w:p>
    <w:p w:rsidR="00671568" w:rsidRPr="00FB5F39" w:rsidRDefault="00671568" w:rsidP="00671568">
      <w:pPr>
        <w:ind w:right="12"/>
        <w:rPr>
          <w:rFonts w:cs="Arial"/>
          <w:sz w:val="20"/>
          <w:szCs w:val="20"/>
          <w:lang w:val="sr-Cyrl-RS"/>
        </w:rPr>
      </w:pPr>
    </w:p>
    <w:p w:rsidR="00671568" w:rsidRPr="00FB5F39" w:rsidRDefault="009A2F50" w:rsidP="0091183F">
      <w:pPr>
        <w:ind w:right="12" w:firstLine="0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Sa</w:t>
      </w:r>
      <w:r w:rsidR="0091183F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pozicije</w:t>
      </w:r>
      <w:r w:rsidR="0091183F">
        <w:rPr>
          <w:rFonts w:cs="Arial"/>
          <w:sz w:val="20"/>
          <w:szCs w:val="20"/>
        </w:rPr>
        <w:t xml:space="preserve">   :</w:t>
      </w:r>
    </w:p>
    <w:p w:rsidR="00671568" w:rsidRPr="00FB5F39" w:rsidRDefault="00671568" w:rsidP="0091183F">
      <w:pPr>
        <w:ind w:right="12" w:firstLine="0"/>
        <w:jc w:val="left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>-411100-</w:t>
      </w:r>
      <w:r w:rsidR="009A2F50">
        <w:rPr>
          <w:rFonts w:cs="Arial"/>
          <w:sz w:val="20"/>
          <w:szCs w:val="20"/>
        </w:rPr>
        <w:t>Bruto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plate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zaposlenih</w:t>
      </w:r>
      <w:r w:rsidRPr="00FB5F39">
        <w:rPr>
          <w:rFonts w:cs="Arial"/>
          <w:sz w:val="20"/>
          <w:szCs w:val="20"/>
        </w:rPr>
        <w:t>.....</w:t>
      </w:r>
      <w:r w:rsidR="00ED5A44">
        <w:rPr>
          <w:rFonts w:cs="Arial"/>
          <w:sz w:val="20"/>
          <w:szCs w:val="20"/>
          <w:lang w:val="sr-Latn-BA"/>
        </w:rPr>
        <w:t>...</w:t>
      </w:r>
      <w:r w:rsidRPr="00FB5F39">
        <w:rPr>
          <w:rFonts w:cs="Arial"/>
          <w:sz w:val="20"/>
          <w:szCs w:val="20"/>
        </w:rPr>
        <w:t>..........525,00</w:t>
      </w:r>
      <w:r w:rsidR="009A2F50">
        <w:rPr>
          <w:rFonts w:cs="Arial"/>
          <w:sz w:val="20"/>
          <w:szCs w:val="20"/>
        </w:rPr>
        <w:t>KM</w:t>
      </w:r>
    </w:p>
    <w:p w:rsidR="00671568" w:rsidRPr="00FB5F39" w:rsidRDefault="00671568" w:rsidP="0091183F">
      <w:pPr>
        <w:ind w:right="12" w:firstLine="0"/>
        <w:jc w:val="left"/>
        <w:rPr>
          <w:rFonts w:cs="Arial"/>
          <w:sz w:val="20"/>
          <w:szCs w:val="20"/>
        </w:rPr>
      </w:pPr>
    </w:p>
    <w:p w:rsidR="00671568" w:rsidRPr="00FB5F39" w:rsidRDefault="009A2F50" w:rsidP="0091183F">
      <w:pPr>
        <w:ind w:right="12" w:firstLine="0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Na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poziciju</w:t>
      </w:r>
      <w:r w:rsidR="00671568" w:rsidRPr="00FB5F39">
        <w:rPr>
          <w:rFonts w:cs="Arial"/>
          <w:sz w:val="20"/>
          <w:szCs w:val="20"/>
        </w:rPr>
        <w:t xml:space="preserve"> : </w:t>
      </w:r>
    </w:p>
    <w:p w:rsidR="00671568" w:rsidRPr="00FB5F39" w:rsidRDefault="00671568" w:rsidP="0091183F">
      <w:pPr>
        <w:ind w:right="12" w:firstLine="0"/>
        <w:jc w:val="left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>-411200-</w:t>
      </w:r>
      <w:r w:rsidR="009A2F50">
        <w:rPr>
          <w:rFonts w:cs="Arial"/>
          <w:sz w:val="20"/>
          <w:szCs w:val="20"/>
        </w:rPr>
        <w:t>Bruto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nakn</w:t>
      </w:r>
      <w:r w:rsidRPr="00FB5F39">
        <w:rPr>
          <w:rFonts w:cs="Arial"/>
          <w:sz w:val="20"/>
          <w:szCs w:val="20"/>
        </w:rPr>
        <w:t>.</w:t>
      </w:r>
      <w:r w:rsidR="009A2F50">
        <w:rPr>
          <w:rFonts w:cs="Arial"/>
          <w:sz w:val="20"/>
          <w:szCs w:val="20"/>
        </w:rPr>
        <w:t>za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zaposlene</w:t>
      </w:r>
      <w:r w:rsidRPr="00FB5F39">
        <w:rPr>
          <w:rFonts w:cs="Arial"/>
          <w:sz w:val="20"/>
          <w:szCs w:val="20"/>
        </w:rPr>
        <w:t>...............525,00</w:t>
      </w:r>
      <w:r w:rsidR="009A2F50">
        <w:rPr>
          <w:rFonts w:cs="Arial"/>
          <w:sz w:val="20"/>
          <w:szCs w:val="20"/>
        </w:rPr>
        <w:t>KM</w:t>
      </w:r>
    </w:p>
    <w:p w:rsidR="00671568" w:rsidRPr="00FB5F39" w:rsidRDefault="00671568" w:rsidP="00671568">
      <w:pPr>
        <w:ind w:right="12"/>
        <w:rPr>
          <w:rFonts w:cs="Arial"/>
          <w:sz w:val="20"/>
          <w:szCs w:val="20"/>
        </w:rPr>
      </w:pPr>
    </w:p>
    <w:p w:rsidR="00671568" w:rsidRPr="0091183F" w:rsidRDefault="00671568" w:rsidP="0091183F">
      <w:pPr>
        <w:ind w:right="12" w:firstLine="0"/>
        <w:rPr>
          <w:rStyle w:val="Emphasis"/>
          <w:rFonts w:cs="Arial"/>
          <w:i w:val="0"/>
          <w:iCs w:val="0"/>
          <w:sz w:val="20"/>
          <w:szCs w:val="20"/>
        </w:rPr>
      </w:pPr>
      <w:r w:rsidRPr="00FB5F39">
        <w:rPr>
          <w:rFonts w:cs="Arial"/>
          <w:sz w:val="20"/>
          <w:szCs w:val="20"/>
        </w:rPr>
        <w:tab/>
      </w:r>
      <w:r w:rsidR="009A2F50">
        <w:rPr>
          <w:rFonts w:cs="Arial"/>
          <w:sz w:val="20"/>
          <w:szCs w:val="20"/>
        </w:rPr>
        <w:t>Nalaže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službi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budžeta</w:t>
      </w:r>
      <w:r w:rsidRPr="00FB5F39">
        <w:rPr>
          <w:rFonts w:cs="Arial"/>
          <w:sz w:val="20"/>
          <w:szCs w:val="20"/>
        </w:rPr>
        <w:t xml:space="preserve">, </w:t>
      </w:r>
      <w:r w:rsidR="009A2F50">
        <w:rPr>
          <w:rFonts w:cs="Arial"/>
          <w:sz w:val="20"/>
          <w:szCs w:val="20"/>
        </w:rPr>
        <w:t>tj</w:t>
      </w:r>
      <w:r w:rsidRPr="00FB5F39">
        <w:rPr>
          <w:rFonts w:cs="Arial"/>
          <w:sz w:val="20"/>
          <w:szCs w:val="20"/>
        </w:rPr>
        <w:t>.</w:t>
      </w:r>
      <w:r w:rsidR="009A2F50">
        <w:rPr>
          <w:rFonts w:cs="Arial"/>
          <w:sz w:val="20"/>
          <w:szCs w:val="20"/>
        </w:rPr>
        <w:t>službeniku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zaduženom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unos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operativnog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budžeta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da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može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na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osnovu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ovog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Rješenja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izvršiti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unos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iste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pozicije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po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tački</w:t>
      </w:r>
      <w:r w:rsidRPr="00FB5F39">
        <w:rPr>
          <w:rFonts w:cs="Arial"/>
          <w:sz w:val="20"/>
          <w:szCs w:val="20"/>
        </w:rPr>
        <w:t xml:space="preserve"> 1 </w:t>
      </w:r>
      <w:r w:rsidR="009A2F50">
        <w:rPr>
          <w:rFonts w:cs="Arial"/>
          <w:sz w:val="20"/>
          <w:szCs w:val="20"/>
        </w:rPr>
        <w:t>ovog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Rješenja</w:t>
      </w:r>
      <w:r w:rsidRPr="00FB5F39">
        <w:rPr>
          <w:rFonts w:cs="Arial"/>
          <w:sz w:val="20"/>
          <w:szCs w:val="20"/>
        </w:rPr>
        <w:t>.</w:t>
      </w:r>
    </w:p>
    <w:p w:rsidR="00671568" w:rsidRPr="0091183F" w:rsidRDefault="0091183F" w:rsidP="0091183F">
      <w:pPr>
        <w:ind w:right="12"/>
        <w:jc w:val="center"/>
        <w:rPr>
          <w:rFonts w:cs="Arial"/>
          <w:iCs/>
          <w:sz w:val="20"/>
          <w:szCs w:val="20"/>
        </w:rPr>
      </w:pPr>
      <w:r>
        <w:rPr>
          <w:rStyle w:val="Emphasis"/>
          <w:rFonts w:cs="Arial"/>
          <w:i w:val="0"/>
          <w:sz w:val="20"/>
          <w:szCs w:val="20"/>
        </w:rPr>
        <w:t>III</w:t>
      </w:r>
    </w:p>
    <w:p w:rsidR="00671568" w:rsidRPr="00FB5F39" w:rsidRDefault="009A2F50" w:rsidP="003500FA">
      <w:pPr>
        <w:ind w:right="12"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Ovo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Rješenje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stupa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na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snagu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danom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donošenja</w:t>
      </w:r>
      <w:r w:rsidR="00671568" w:rsidRPr="00FB5F39"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>a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isto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će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se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objaviti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</w:t>
      </w:r>
      <w:r w:rsidR="00671568" w:rsidRPr="00FB5F39">
        <w:rPr>
          <w:rFonts w:cs="Arial"/>
          <w:sz w:val="20"/>
          <w:szCs w:val="20"/>
        </w:rPr>
        <w:t xml:space="preserve"> „</w:t>
      </w:r>
      <w:r>
        <w:rPr>
          <w:rFonts w:cs="Arial"/>
          <w:sz w:val="20"/>
          <w:szCs w:val="20"/>
        </w:rPr>
        <w:t>Službenom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biltenu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opštine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Ugljevik</w:t>
      </w:r>
      <w:r w:rsidR="00671568" w:rsidRPr="00FB5F39">
        <w:rPr>
          <w:rFonts w:cs="Arial"/>
          <w:sz w:val="20"/>
          <w:szCs w:val="20"/>
        </w:rPr>
        <w:t xml:space="preserve">“. </w:t>
      </w:r>
    </w:p>
    <w:p w:rsidR="00671568" w:rsidRPr="00FB5F39" w:rsidRDefault="00671568" w:rsidP="003500FA">
      <w:pPr>
        <w:ind w:right="12" w:firstLine="0"/>
        <w:rPr>
          <w:rFonts w:cs="Arial"/>
          <w:sz w:val="20"/>
          <w:szCs w:val="20"/>
        </w:rPr>
      </w:pPr>
    </w:p>
    <w:p w:rsidR="00671568" w:rsidRPr="003500FA" w:rsidRDefault="009A2F50" w:rsidP="003500FA">
      <w:pPr>
        <w:ind w:right="12" w:firstLine="0"/>
        <w:jc w:val="left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REPUBLIKA</w:t>
      </w:r>
      <w:r w:rsidR="00671568" w:rsidRPr="003500FA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SRPSKA</w:t>
      </w:r>
    </w:p>
    <w:p w:rsidR="00671568" w:rsidRPr="003500FA" w:rsidRDefault="009A2F50" w:rsidP="003500FA">
      <w:pPr>
        <w:ind w:right="12" w:firstLine="0"/>
        <w:jc w:val="left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OPŠTINA</w:t>
      </w:r>
      <w:r w:rsidR="00671568" w:rsidRPr="003500FA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UGLjEVIK</w:t>
      </w:r>
      <w:r w:rsidR="00671568" w:rsidRPr="003500FA">
        <w:rPr>
          <w:rFonts w:cs="Arial"/>
          <w:sz w:val="18"/>
          <w:szCs w:val="18"/>
          <w:lang w:val="sr-Cyrl-CS"/>
        </w:rPr>
        <w:t xml:space="preserve">                                    </w:t>
      </w:r>
    </w:p>
    <w:p w:rsidR="00671568" w:rsidRPr="003500FA" w:rsidRDefault="009A2F50" w:rsidP="003500FA">
      <w:pPr>
        <w:ind w:right="12" w:firstLine="0"/>
        <w:jc w:val="left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NAČELNIK</w:t>
      </w:r>
      <w:r w:rsidR="00671568" w:rsidRPr="003500FA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OPŠTINE</w:t>
      </w:r>
      <w:r w:rsidR="00671568" w:rsidRPr="003500FA">
        <w:rPr>
          <w:rFonts w:cs="Arial"/>
          <w:sz w:val="18"/>
          <w:szCs w:val="18"/>
          <w:lang w:val="sr-Cyrl-CS"/>
        </w:rPr>
        <w:t xml:space="preserve">                                                                                                                </w:t>
      </w:r>
    </w:p>
    <w:p w:rsidR="00671568" w:rsidRPr="003500FA" w:rsidRDefault="009A2F50" w:rsidP="003500FA">
      <w:pPr>
        <w:ind w:right="12" w:firstLine="0"/>
        <w:jc w:val="left"/>
        <w:rPr>
          <w:rFonts w:cs="Arial"/>
          <w:sz w:val="18"/>
          <w:szCs w:val="18"/>
          <w:lang w:val="sr-Latn-BA"/>
        </w:rPr>
      </w:pPr>
      <w:r>
        <w:rPr>
          <w:rFonts w:cs="Arial"/>
          <w:sz w:val="18"/>
          <w:szCs w:val="18"/>
          <w:lang w:val="sr-Cyrl-CS"/>
        </w:rPr>
        <w:t>Broj</w:t>
      </w:r>
      <w:r w:rsidR="00671568" w:rsidRPr="003500FA">
        <w:rPr>
          <w:rFonts w:cs="Arial"/>
          <w:sz w:val="18"/>
          <w:szCs w:val="18"/>
          <w:lang w:val="sr-Cyrl-CS"/>
        </w:rPr>
        <w:t xml:space="preserve">: 02/4-40-104/24      </w:t>
      </w:r>
      <w:r w:rsidR="00671568" w:rsidRPr="003500FA">
        <w:rPr>
          <w:rFonts w:cs="Arial"/>
          <w:sz w:val="18"/>
          <w:szCs w:val="18"/>
        </w:rPr>
        <w:t xml:space="preserve">  </w:t>
      </w:r>
      <w:r w:rsidR="003500FA">
        <w:rPr>
          <w:rFonts w:cs="Arial"/>
          <w:sz w:val="18"/>
          <w:szCs w:val="18"/>
          <w:lang w:val="sr-Cyrl-CS"/>
        </w:rPr>
        <w:t xml:space="preserve">        </w:t>
      </w:r>
      <w:r w:rsidR="0091183F">
        <w:rPr>
          <w:rFonts w:cs="Arial"/>
          <w:sz w:val="18"/>
          <w:szCs w:val="18"/>
          <w:lang w:val="en-US"/>
        </w:rPr>
        <w:t xml:space="preserve">    </w:t>
      </w:r>
      <w:r w:rsidR="003500FA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NAČELNIK</w:t>
      </w:r>
      <w:r w:rsidR="00671568" w:rsidRPr="003500FA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OPŠTINE</w:t>
      </w:r>
      <w:r w:rsidR="00671568" w:rsidRPr="003500FA">
        <w:rPr>
          <w:rFonts w:cs="Arial"/>
          <w:sz w:val="18"/>
          <w:szCs w:val="18"/>
          <w:lang w:val="sr-Cyrl-CS"/>
        </w:rPr>
        <w:t xml:space="preserve">                                      </w:t>
      </w:r>
    </w:p>
    <w:p w:rsidR="00671568" w:rsidRPr="003500FA" w:rsidRDefault="009A2F50" w:rsidP="003500FA">
      <w:pPr>
        <w:pBdr>
          <w:bottom w:val="single" w:sz="6" w:space="1" w:color="auto"/>
        </w:pBdr>
        <w:ind w:right="12" w:firstLine="0"/>
        <w:jc w:val="left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Datum</w:t>
      </w:r>
      <w:r w:rsidR="00671568" w:rsidRPr="003500FA">
        <w:rPr>
          <w:rFonts w:cs="Arial"/>
          <w:sz w:val="18"/>
          <w:szCs w:val="18"/>
          <w:lang w:val="sr-Cyrl-CS"/>
        </w:rPr>
        <w:t>:01.02.2024</w:t>
      </w:r>
      <w:r w:rsidR="00671568" w:rsidRPr="003500FA">
        <w:rPr>
          <w:rFonts w:cs="Arial"/>
          <w:sz w:val="18"/>
          <w:szCs w:val="18"/>
        </w:rPr>
        <w:t>.</w:t>
      </w:r>
      <w:r>
        <w:rPr>
          <w:rFonts w:cs="Arial"/>
          <w:sz w:val="18"/>
          <w:szCs w:val="18"/>
          <w:lang w:val="sr-Cyrl-CS"/>
        </w:rPr>
        <w:t>god</w:t>
      </w:r>
      <w:r w:rsidR="00671568" w:rsidRPr="003500FA">
        <w:rPr>
          <w:rFonts w:cs="Arial"/>
          <w:sz w:val="18"/>
          <w:szCs w:val="18"/>
          <w:lang w:val="sr-Cyrl-CS"/>
        </w:rPr>
        <w:t xml:space="preserve">             </w:t>
      </w:r>
      <w:r w:rsidR="0091183F">
        <w:rPr>
          <w:rFonts w:cs="Arial"/>
          <w:sz w:val="18"/>
          <w:szCs w:val="18"/>
          <w:lang w:val="en-US"/>
        </w:rPr>
        <w:t xml:space="preserve">    </w:t>
      </w:r>
      <w:r w:rsidR="00671568" w:rsidRPr="003500FA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Vasilije</w:t>
      </w:r>
      <w:r w:rsidR="00671568" w:rsidRPr="003500FA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Perić</w:t>
      </w:r>
      <w:r w:rsidR="00671568" w:rsidRPr="003500FA">
        <w:rPr>
          <w:rFonts w:cs="Arial"/>
          <w:sz w:val="18"/>
          <w:szCs w:val="18"/>
          <w:lang w:val="sr-Cyrl-CS"/>
        </w:rPr>
        <w:t xml:space="preserve">, </w:t>
      </w:r>
      <w:r>
        <w:rPr>
          <w:rFonts w:cs="Arial"/>
          <w:sz w:val="18"/>
          <w:szCs w:val="18"/>
          <w:lang w:val="sr-Cyrl-CS"/>
        </w:rPr>
        <w:t>dipl</w:t>
      </w:r>
      <w:r w:rsidR="00671568" w:rsidRPr="003500FA">
        <w:rPr>
          <w:rFonts w:cs="Arial"/>
          <w:sz w:val="18"/>
          <w:szCs w:val="18"/>
          <w:lang w:val="sr-Cyrl-CS"/>
        </w:rPr>
        <w:t>.</w:t>
      </w:r>
      <w:r>
        <w:rPr>
          <w:rFonts w:cs="Arial"/>
          <w:sz w:val="18"/>
          <w:szCs w:val="18"/>
          <w:lang w:val="sr-Cyrl-CS"/>
        </w:rPr>
        <w:t>ek</w:t>
      </w:r>
      <w:r w:rsidR="00671568" w:rsidRPr="003500FA">
        <w:rPr>
          <w:rFonts w:cs="Arial"/>
          <w:sz w:val="18"/>
          <w:szCs w:val="18"/>
          <w:lang w:val="sr-Cyrl-CS"/>
        </w:rPr>
        <w:t>.</w:t>
      </w:r>
    </w:p>
    <w:p w:rsidR="003500FA" w:rsidRDefault="003500FA" w:rsidP="003500FA">
      <w:pPr>
        <w:spacing w:line="276" w:lineRule="auto"/>
        <w:ind w:right="12" w:firstLine="0"/>
        <w:rPr>
          <w:rFonts w:cs="Arial"/>
          <w:sz w:val="20"/>
          <w:szCs w:val="20"/>
          <w:lang w:val="sr-Cyrl-CS"/>
        </w:rPr>
      </w:pPr>
    </w:p>
    <w:p w:rsidR="00671568" w:rsidRPr="00FB5F39" w:rsidRDefault="009A2F50" w:rsidP="003500FA">
      <w:pPr>
        <w:spacing w:line="276" w:lineRule="auto"/>
        <w:ind w:right="12" w:firstLine="0"/>
        <w:rPr>
          <w:rFonts w:cs="Arial"/>
          <w:sz w:val="20"/>
          <w:szCs w:val="20"/>
          <w:lang w:val="sr-Cyrl-CS"/>
        </w:rPr>
      </w:pPr>
      <w:r>
        <w:rPr>
          <w:rFonts w:cs="Arial"/>
          <w:sz w:val="20"/>
          <w:szCs w:val="20"/>
          <w:lang w:val="sr-Cyrl-CS"/>
        </w:rPr>
        <w:t>Na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osnovu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člana</w:t>
      </w:r>
      <w:r w:rsidR="00671568" w:rsidRPr="00FB5F39">
        <w:rPr>
          <w:rFonts w:cs="Arial"/>
          <w:sz w:val="20"/>
          <w:szCs w:val="20"/>
          <w:lang w:val="sr-Cyrl-CS"/>
        </w:rPr>
        <w:t xml:space="preserve"> 59. </w:t>
      </w:r>
      <w:r>
        <w:rPr>
          <w:rFonts w:cs="Arial"/>
          <w:sz w:val="20"/>
          <w:szCs w:val="20"/>
          <w:lang w:val="sr-Cyrl-CS"/>
        </w:rPr>
        <w:t>Zakona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lokalnoj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samoupravi</w:t>
      </w:r>
      <w:r w:rsidR="00671568" w:rsidRPr="00FB5F39">
        <w:rPr>
          <w:rFonts w:cs="Arial"/>
          <w:sz w:val="20"/>
          <w:szCs w:val="20"/>
          <w:lang w:val="sr-Cyrl-CS"/>
        </w:rPr>
        <w:t xml:space="preserve"> („</w:t>
      </w:r>
      <w:r>
        <w:rPr>
          <w:rFonts w:cs="Arial"/>
          <w:sz w:val="20"/>
          <w:szCs w:val="20"/>
          <w:lang w:val="sr-Cyrl-CS"/>
        </w:rPr>
        <w:t>Službeni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glasnik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Republike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Srpske</w:t>
      </w:r>
      <w:r w:rsidR="00671568" w:rsidRPr="00FB5F39">
        <w:rPr>
          <w:rFonts w:cs="Arial"/>
          <w:sz w:val="20"/>
          <w:szCs w:val="20"/>
          <w:lang w:val="sr-Cyrl-CS"/>
        </w:rPr>
        <w:t xml:space="preserve">“, </w:t>
      </w:r>
      <w:r>
        <w:rPr>
          <w:rFonts w:cs="Arial"/>
          <w:sz w:val="20"/>
          <w:szCs w:val="20"/>
          <w:lang w:val="sr-Cyrl-CS"/>
        </w:rPr>
        <w:t>broj</w:t>
      </w:r>
      <w:r w:rsidR="00671568" w:rsidRPr="00FB5F39">
        <w:rPr>
          <w:rFonts w:cs="Arial"/>
          <w:sz w:val="20"/>
          <w:szCs w:val="20"/>
          <w:lang w:val="sr-Cyrl-CS"/>
        </w:rPr>
        <w:t xml:space="preserve"> 97/16) </w:t>
      </w:r>
      <w:r>
        <w:rPr>
          <w:rFonts w:cs="Arial"/>
          <w:sz w:val="20"/>
          <w:szCs w:val="20"/>
          <w:lang w:val="sr-Cyrl-CS"/>
        </w:rPr>
        <w:t>i</w:t>
      </w:r>
      <w:r w:rsidR="00671568" w:rsidRPr="00FB5F39">
        <w:rPr>
          <w:rFonts w:cs="Arial"/>
          <w:sz w:val="20"/>
          <w:szCs w:val="20"/>
          <w:lang w:val="sr-Cyrl-CS"/>
        </w:rPr>
        <w:t xml:space="preserve">  </w:t>
      </w:r>
      <w:r>
        <w:rPr>
          <w:rFonts w:cs="Arial"/>
          <w:sz w:val="20"/>
          <w:szCs w:val="20"/>
          <w:lang w:val="sr-Cyrl-CS"/>
        </w:rPr>
        <w:t>člana</w:t>
      </w:r>
      <w:r w:rsidR="00671568" w:rsidRPr="00FB5F39">
        <w:rPr>
          <w:rFonts w:cs="Arial"/>
          <w:sz w:val="20"/>
          <w:szCs w:val="20"/>
          <w:lang w:val="sr-Cyrl-CS"/>
        </w:rPr>
        <w:t xml:space="preserve"> 68. </w:t>
      </w:r>
      <w:r>
        <w:rPr>
          <w:rFonts w:cs="Arial"/>
          <w:sz w:val="20"/>
          <w:szCs w:val="20"/>
          <w:lang w:val="sr-Cyrl-CS"/>
        </w:rPr>
        <w:t>Statuta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opštine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Ugljevik</w:t>
      </w:r>
      <w:r w:rsidR="00671568" w:rsidRPr="00FB5F39">
        <w:rPr>
          <w:rFonts w:cs="Arial"/>
          <w:sz w:val="20"/>
          <w:szCs w:val="20"/>
          <w:lang w:val="sr-Cyrl-CS"/>
        </w:rPr>
        <w:t xml:space="preserve"> („</w:t>
      </w:r>
      <w:r>
        <w:rPr>
          <w:rFonts w:cs="Arial"/>
          <w:sz w:val="20"/>
          <w:szCs w:val="20"/>
          <w:lang w:val="sr-Cyrl-CS"/>
        </w:rPr>
        <w:t>Službeni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bilten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opštine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Ugljevik</w:t>
      </w:r>
      <w:r w:rsidR="00671568" w:rsidRPr="00FB5F39">
        <w:rPr>
          <w:rFonts w:cs="Arial"/>
          <w:sz w:val="20"/>
          <w:szCs w:val="20"/>
          <w:lang w:val="sr-Cyrl-CS"/>
        </w:rPr>
        <w:t xml:space="preserve">“, </w:t>
      </w:r>
      <w:r>
        <w:rPr>
          <w:rFonts w:cs="Arial"/>
          <w:sz w:val="20"/>
          <w:szCs w:val="20"/>
          <w:lang w:val="sr-Cyrl-CS"/>
        </w:rPr>
        <w:t>broj</w:t>
      </w:r>
      <w:r w:rsidR="00671568" w:rsidRPr="00FB5F39">
        <w:rPr>
          <w:rFonts w:cs="Arial"/>
          <w:sz w:val="20"/>
          <w:szCs w:val="20"/>
          <w:lang w:val="sr-Cyrl-CS"/>
        </w:rPr>
        <w:t xml:space="preserve"> 7/17) </w:t>
      </w:r>
      <w:r>
        <w:rPr>
          <w:rFonts w:cs="Arial"/>
          <w:sz w:val="20"/>
          <w:szCs w:val="20"/>
          <w:lang w:val="sr-Cyrl-CS"/>
        </w:rPr>
        <w:t>i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člana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 w:rsidR="00671568" w:rsidRPr="00FB5F39">
        <w:rPr>
          <w:rFonts w:cs="Arial"/>
          <w:sz w:val="20"/>
          <w:szCs w:val="20"/>
          <w:lang w:val="sr-Latn-BA"/>
        </w:rPr>
        <w:t xml:space="preserve">8. </w:t>
      </w:r>
      <w:r>
        <w:rPr>
          <w:rFonts w:cs="Arial"/>
          <w:sz w:val="20"/>
          <w:szCs w:val="20"/>
        </w:rPr>
        <w:t>i</w:t>
      </w:r>
      <w:r w:rsidR="00671568" w:rsidRPr="00FB5F39">
        <w:rPr>
          <w:rFonts w:cs="Arial"/>
          <w:sz w:val="20"/>
          <w:szCs w:val="20"/>
        </w:rPr>
        <w:t xml:space="preserve"> </w:t>
      </w:r>
      <w:r w:rsidR="00671568" w:rsidRPr="00FB5F39">
        <w:rPr>
          <w:rFonts w:cs="Arial"/>
          <w:sz w:val="20"/>
          <w:szCs w:val="20"/>
          <w:lang w:val="sr-Cyrl-CS"/>
        </w:rPr>
        <w:t xml:space="preserve">10. </w:t>
      </w:r>
      <w:r>
        <w:rPr>
          <w:rFonts w:cs="Arial"/>
          <w:sz w:val="20"/>
          <w:szCs w:val="20"/>
          <w:lang w:val="sr-Cyrl-CS"/>
        </w:rPr>
        <w:t>Odluke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izvršenju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budžeta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opštine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Ugljevik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za</w:t>
      </w:r>
      <w:r w:rsidR="00671568" w:rsidRPr="00FB5F39">
        <w:rPr>
          <w:rFonts w:cs="Arial"/>
          <w:sz w:val="20"/>
          <w:szCs w:val="20"/>
          <w:lang w:val="sr-Cyrl-CS"/>
        </w:rPr>
        <w:t xml:space="preserve"> 2023. </w:t>
      </w:r>
      <w:r>
        <w:rPr>
          <w:rFonts w:cs="Arial"/>
          <w:sz w:val="20"/>
          <w:szCs w:val="20"/>
          <w:lang w:val="sr-Cyrl-CS"/>
        </w:rPr>
        <w:t>godinu</w:t>
      </w:r>
      <w:r w:rsidR="00671568" w:rsidRPr="00FB5F39">
        <w:rPr>
          <w:rFonts w:cs="Arial"/>
          <w:sz w:val="20"/>
          <w:szCs w:val="20"/>
          <w:lang w:val="sr-Cyrl-CS"/>
        </w:rPr>
        <w:t xml:space="preserve">, </w:t>
      </w:r>
      <w:r>
        <w:rPr>
          <w:rFonts w:cs="Arial"/>
          <w:sz w:val="20"/>
          <w:szCs w:val="20"/>
          <w:lang w:val="sr-Cyrl-CS"/>
        </w:rPr>
        <w:t>Načelnik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opštine</w:t>
      </w:r>
      <w:r w:rsidR="00671568" w:rsidRPr="00FB5F39">
        <w:rPr>
          <w:rFonts w:cs="Arial"/>
          <w:sz w:val="20"/>
          <w:szCs w:val="20"/>
          <w:lang w:val="sr-Cyrl-CS"/>
        </w:rPr>
        <w:t xml:space="preserve">  </w:t>
      </w:r>
      <w:r>
        <w:rPr>
          <w:rFonts w:cs="Arial"/>
          <w:sz w:val="20"/>
          <w:szCs w:val="20"/>
          <w:lang w:val="sr-Cyrl-CS"/>
        </w:rPr>
        <w:t>Ugljevik</w:t>
      </w:r>
      <w:r w:rsidR="00671568" w:rsidRPr="00FB5F39">
        <w:rPr>
          <w:rFonts w:cs="Arial"/>
          <w:sz w:val="20"/>
          <w:szCs w:val="20"/>
          <w:lang w:val="sr-Cyrl-CS"/>
        </w:rPr>
        <w:t xml:space="preserve">, </w:t>
      </w:r>
      <w:r>
        <w:rPr>
          <w:rFonts w:cs="Arial"/>
          <w:sz w:val="20"/>
          <w:szCs w:val="20"/>
          <w:lang w:val="sr-Cyrl-CS"/>
        </w:rPr>
        <w:t>donosi</w:t>
      </w:r>
      <w:r w:rsidR="00671568" w:rsidRPr="00FB5F39">
        <w:rPr>
          <w:rFonts w:cs="Arial"/>
          <w:sz w:val="20"/>
          <w:szCs w:val="20"/>
          <w:lang w:val="sr-Cyrl-CS"/>
        </w:rPr>
        <w:t>:</w:t>
      </w:r>
    </w:p>
    <w:p w:rsidR="00671568" w:rsidRPr="00FB5F39" w:rsidRDefault="00671568" w:rsidP="003500FA">
      <w:pPr>
        <w:ind w:right="12" w:firstLine="0"/>
        <w:rPr>
          <w:rFonts w:cs="Arial"/>
          <w:sz w:val="20"/>
          <w:szCs w:val="20"/>
        </w:rPr>
      </w:pPr>
    </w:p>
    <w:p w:rsidR="00671568" w:rsidRPr="00FB5F39" w:rsidRDefault="009A2F50" w:rsidP="003500FA">
      <w:pPr>
        <w:ind w:right="12" w:firstLine="0"/>
        <w:jc w:val="center"/>
        <w:rPr>
          <w:rFonts w:cs="Arial"/>
          <w:sz w:val="20"/>
          <w:szCs w:val="20"/>
          <w:lang w:val="sr-Cyrl-CS"/>
        </w:rPr>
      </w:pPr>
      <w:r>
        <w:rPr>
          <w:rFonts w:cs="Arial"/>
          <w:sz w:val="20"/>
          <w:szCs w:val="20"/>
          <w:lang w:val="sr-Cyrl-CS"/>
        </w:rPr>
        <w:t>R J E Š E NJ E</w:t>
      </w:r>
    </w:p>
    <w:p w:rsidR="00671568" w:rsidRPr="00FB5F39" w:rsidRDefault="00671568" w:rsidP="003500FA">
      <w:pPr>
        <w:ind w:right="12" w:firstLine="0"/>
        <w:jc w:val="center"/>
        <w:rPr>
          <w:rFonts w:cs="Arial"/>
          <w:sz w:val="20"/>
          <w:szCs w:val="20"/>
          <w:lang w:val="sr-Cyrl-RS"/>
        </w:rPr>
      </w:pPr>
      <w:r w:rsidRPr="00FB5F39">
        <w:rPr>
          <w:rFonts w:cs="Arial"/>
          <w:sz w:val="20"/>
          <w:szCs w:val="20"/>
        </w:rPr>
        <w:t>I</w:t>
      </w:r>
    </w:p>
    <w:p w:rsidR="00671568" w:rsidRPr="00FB5F39" w:rsidRDefault="00671568" w:rsidP="003500FA">
      <w:pPr>
        <w:ind w:right="12" w:firstLine="0"/>
        <w:rPr>
          <w:rFonts w:cs="Arial"/>
          <w:sz w:val="20"/>
          <w:szCs w:val="20"/>
          <w:lang w:val="sr-Cyrl-RS"/>
        </w:rPr>
      </w:pPr>
      <w:r w:rsidRPr="00FB5F39">
        <w:rPr>
          <w:rFonts w:cs="Arial"/>
          <w:sz w:val="20"/>
          <w:szCs w:val="20"/>
        </w:rPr>
        <w:t>O</w:t>
      </w:r>
      <w:r w:rsidR="009A2F50">
        <w:rPr>
          <w:rFonts w:cs="Arial"/>
          <w:sz w:val="20"/>
          <w:szCs w:val="20"/>
        </w:rPr>
        <w:t>dobrava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budžetskom</w:t>
      </w:r>
      <w:r w:rsidRPr="00FB5F39">
        <w:rPr>
          <w:rFonts w:cs="Arial"/>
          <w:sz w:val="20"/>
          <w:szCs w:val="20"/>
        </w:rPr>
        <w:t xml:space="preserve">  </w:t>
      </w:r>
      <w:r w:rsidR="009A2F50">
        <w:rPr>
          <w:rFonts w:cs="Arial"/>
          <w:sz w:val="20"/>
          <w:szCs w:val="20"/>
        </w:rPr>
        <w:t>korisniku</w:t>
      </w:r>
      <w:r w:rsidRPr="00FB5F39">
        <w:rPr>
          <w:rFonts w:cs="Arial"/>
          <w:sz w:val="20"/>
          <w:szCs w:val="20"/>
        </w:rPr>
        <w:t xml:space="preserve"> </w:t>
      </w:r>
      <w:r w:rsidRPr="00FB5F39">
        <w:rPr>
          <w:rFonts w:cs="Arial"/>
          <w:sz w:val="20"/>
          <w:szCs w:val="20"/>
          <w:lang w:val="sr-Latn-BA"/>
        </w:rPr>
        <w:t xml:space="preserve"> </w:t>
      </w:r>
      <w:r w:rsidR="009A2F50">
        <w:rPr>
          <w:rFonts w:cs="Arial"/>
          <w:sz w:val="20"/>
          <w:szCs w:val="20"/>
        </w:rPr>
        <w:t>Opštinska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Uprava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Ugljevik</w:t>
      </w:r>
      <w:r w:rsidRPr="00FB5F39">
        <w:rPr>
          <w:rFonts w:cs="Arial"/>
          <w:sz w:val="20"/>
          <w:szCs w:val="20"/>
        </w:rPr>
        <w:t xml:space="preserve">, </w:t>
      </w:r>
      <w:r w:rsidR="009A2F50">
        <w:rPr>
          <w:rFonts w:cs="Arial"/>
          <w:sz w:val="20"/>
          <w:szCs w:val="20"/>
        </w:rPr>
        <w:t>da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mjesecu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  <w:lang w:val="sr-Cyrl-RS"/>
        </w:rPr>
        <w:t>DECEMBRU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može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izvršiti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realokacija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budžetskih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sredstava</w:t>
      </w:r>
      <w:r w:rsidRPr="00FB5F39">
        <w:rPr>
          <w:rFonts w:cs="Arial"/>
          <w:sz w:val="20"/>
          <w:szCs w:val="20"/>
        </w:rPr>
        <w:t>:</w:t>
      </w:r>
    </w:p>
    <w:p w:rsidR="00671568" w:rsidRPr="00FB5F39" w:rsidRDefault="00671568" w:rsidP="003500FA">
      <w:pPr>
        <w:ind w:right="12" w:firstLine="0"/>
        <w:rPr>
          <w:rFonts w:cs="Arial"/>
          <w:sz w:val="20"/>
          <w:szCs w:val="20"/>
          <w:lang w:val="sr-Cyrl-RS"/>
        </w:rPr>
      </w:pPr>
    </w:p>
    <w:p w:rsidR="00671568" w:rsidRPr="00FB5F39" w:rsidRDefault="009A2F50" w:rsidP="003500FA">
      <w:pPr>
        <w:ind w:right="12" w:firstLine="0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Sa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pozicije</w:t>
      </w:r>
      <w:r w:rsidR="00671568" w:rsidRPr="00FB5F39">
        <w:rPr>
          <w:rFonts w:cs="Arial"/>
          <w:sz w:val="20"/>
          <w:szCs w:val="20"/>
        </w:rPr>
        <w:t xml:space="preserve">   :</w:t>
      </w:r>
    </w:p>
    <w:p w:rsidR="00671568" w:rsidRPr="00FB5F39" w:rsidRDefault="00671568" w:rsidP="003500FA">
      <w:pPr>
        <w:ind w:right="12" w:firstLine="0"/>
        <w:jc w:val="left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>-511100-</w:t>
      </w:r>
      <w:r w:rsidR="009A2F50">
        <w:rPr>
          <w:rFonts w:cs="Arial"/>
          <w:sz w:val="20"/>
          <w:szCs w:val="20"/>
        </w:rPr>
        <w:t>Izdaci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izgradnju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pribav</w:t>
      </w:r>
      <w:r w:rsidRPr="00FB5F39">
        <w:rPr>
          <w:rFonts w:cs="Arial"/>
          <w:sz w:val="20"/>
          <w:szCs w:val="20"/>
        </w:rPr>
        <w:t>.</w:t>
      </w:r>
      <w:r w:rsidR="009A2F50">
        <w:rPr>
          <w:rFonts w:cs="Arial"/>
          <w:sz w:val="20"/>
          <w:szCs w:val="20"/>
        </w:rPr>
        <w:t>zgrada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obj</w:t>
      </w:r>
      <w:r w:rsidRPr="00FB5F39">
        <w:rPr>
          <w:rFonts w:cs="Arial"/>
          <w:sz w:val="20"/>
          <w:szCs w:val="20"/>
        </w:rPr>
        <w:t>. .....................</w:t>
      </w:r>
      <w:r w:rsidR="003500FA">
        <w:rPr>
          <w:rFonts w:cs="Arial"/>
          <w:sz w:val="20"/>
          <w:szCs w:val="20"/>
        </w:rPr>
        <w:t>..........................</w:t>
      </w:r>
      <w:r w:rsidRPr="00FB5F39">
        <w:rPr>
          <w:rFonts w:cs="Arial"/>
          <w:sz w:val="20"/>
          <w:szCs w:val="20"/>
        </w:rPr>
        <w:t>...............278.046,00</w:t>
      </w:r>
      <w:r w:rsidR="009A2F50">
        <w:rPr>
          <w:rFonts w:cs="Arial"/>
          <w:sz w:val="20"/>
          <w:szCs w:val="20"/>
        </w:rPr>
        <w:t>KM</w:t>
      </w:r>
    </w:p>
    <w:p w:rsidR="00671568" w:rsidRPr="00FB5F39" w:rsidRDefault="00671568" w:rsidP="003500FA">
      <w:pPr>
        <w:ind w:right="12" w:firstLine="0"/>
        <w:jc w:val="left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>-414100-</w:t>
      </w:r>
      <w:r w:rsidR="009A2F50">
        <w:rPr>
          <w:rFonts w:cs="Arial"/>
          <w:sz w:val="20"/>
          <w:szCs w:val="20"/>
        </w:rPr>
        <w:t>Subvencije</w:t>
      </w:r>
      <w:r w:rsidRPr="00FB5F39">
        <w:rPr>
          <w:rFonts w:cs="Arial"/>
          <w:sz w:val="20"/>
          <w:szCs w:val="20"/>
        </w:rPr>
        <w:t>.........</w:t>
      </w:r>
      <w:r w:rsidR="003500FA">
        <w:rPr>
          <w:rFonts w:cs="Arial"/>
          <w:sz w:val="20"/>
          <w:szCs w:val="20"/>
        </w:rPr>
        <w:t>........</w:t>
      </w:r>
      <w:r w:rsidRPr="00FB5F39">
        <w:rPr>
          <w:rFonts w:cs="Arial"/>
          <w:sz w:val="20"/>
          <w:szCs w:val="20"/>
        </w:rPr>
        <w:t>..............81.266,00</w:t>
      </w:r>
      <w:r w:rsidR="009A2F50">
        <w:rPr>
          <w:rFonts w:cs="Arial"/>
          <w:sz w:val="20"/>
          <w:szCs w:val="20"/>
        </w:rPr>
        <w:t>KM</w:t>
      </w:r>
    </w:p>
    <w:p w:rsidR="00671568" w:rsidRPr="00FB5F39" w:rsidRDefault="00671568" w:rsidP="003500FA">
      <w:pPr>
        <w:ind w:right="12" w:firstLine="0"/>
        <w:jc w:val="left"/>
        <w:rPr>
          <w:rFonts w:cs="Arial"/>
          <w:sz w:val="20"/>
          <w:szCs w:val="20"/>
        </w:rPr>
      </w:pPr>
    </w:p>
    <w:p w:rsidR="00671568" w:rsidRPr="00FB5F39" w:rsidRDefault="009A2F50" w:rsidP="003500FA">
      <w:pPr>
        <w:ind w:right="12" w:firstLine="0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Na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poziciju</w:t>
      </w:r>
      <w:r w:rsidR="00671568" w:rsidRPr="00FB5F39">
        <w:rPr>
          <w:rFonts w:cs="Arial"/>
          <w:sz w:val="20"/>
          <w:szCs w:val="20"/>
        </w:rPr>
        <w:t xml:space="preserve"> : </w:t>
      </w:r>
    </w:p>
    <w:p w:rsidR="00671568" w:rsidRPr="00FB5F39" w:rsidRDefault="00671568" w:rsidP="003500FA">
      <w:pPr>
        <w:ind w:right="12" w:firstLine="0"/>
        <w:jc w:val="left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>-412700-</w:t>
      </w:r>
      <w:r w:rsidR="009A2F50">
        <w:rPr>
          <w:rFonts w:cs="Arial"/>
          <w:sz w:val="20"/>
          <w:szCs w:val="20"/>
        </w:rPr>
        <w:t>Rashodi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stručne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usluge</w:t>
      </w:r>
      <w:r w:rsidRPr="00FB5F39">
        <w:rPr>
          <w:rFonts w:cs="Arial"/>
          <w:sz w:val="20"/>
          <w:szCs w:val="20"/>
        </w:rPr>
        <w:t>......</w:t>
      </w:r>
      <w:r w:rsidR="003500FA">
        <w:rPr>
          <w:rFonts w:cs="Arial"/>
          <w:sz w:val="20"/>
          <w:szCs w:val="20"/>
        </w:rPr>
        <w:t>..</w:t>
      </w:r>
      <w:r w:rsidRPr="00FB5F39">
        <w:rPr>
          <w:rFonts w:cs="Arial"/>
          <w:sz w:val="20"/>
          <w:szCs w:val="20"/>
        </w:rPr>
        <w:t>.......9,00</w:t>
      </w:r>
      <w:r w:rsidR="009A2F50">
        <w:rPr>
          <w:rFonts w:cs="Arial"/>
          <w:sz w:val="20"/>
          <w:szCs w:val="20"/>
        </w:rPr>
        <w:t>KM</w:t>
      </w:r>
    </w:p>
    <w:p w:rsidR="00671568" w:rsidRPr="00FB5F39" w:rsidRDefault="00671568" w:rsidP="003500FA">
      <w:pPr>
        <w:ind w:right="12" w:firstLine="0"/>
        <w:jc w:val="left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>-413300-</w:t>
      </w:r>
      <w:r w:rsidR="009A2F50">
        <w:rPr>
          <w:rFonts w:cs="Arial"/>
          <w:sz w:val="20"/>
          <w:szCs w:val="20"/>
        </w:rPr>
        <w:t>Rashodi</w:t>
      </w:r>
      <w:r w:rsidR="003500FA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po</w:t>
      </w:r>
      <w:r w:rsidR="003500FA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osnovu</w:t>
      </w:r>
      <w:r w:rsidR="003500FA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kamata</w:t>
      </w:r>
      <w:r w:rsidR="003500FA">
        <w:rPr>
          <w:rFonts w:cs="Arial"/>
          <w:sz w:val="20"/>
          <w:szCs w:val="20"/>
        </w:rPr>
        <w:t>........</w:t>
      </w:r>
      <w:r w:rsidRPr="00FB5F39">
        <w:rPr>
          <w:rFonts w:cs="Arial"/>
          <w:sz w:val="20"/>
          <w:szCs w:val="20"/>
        </w:rPr>
        <w:t>.1.257,00</w:t>
      </w:r>
      <w:r w:rsidR="009A2F50">
        <w:rPr>
          <w:rFonts w:cs="Arial"/>
          <w:sz w:val="20"/>
          <w:szCs w:val="20"/>
        </w:rPr>
        <w:t>KM</w:t>
      </w:r>
    </w:p>
    <w:p w:rsidR="00671568" w:rsidRPr="00FB5F39" w:rsidRDefault="00671568" w:rsidP="003500FA">
      <w:pPr>
        <w:ind w:right="12" w:firstLine="0"/>
        <w:jc w:val="left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>-511200-</w:t>
      </w:r>
      <w:r w:rsidR="009A2F50">
        <w:rPr>
          <w:rFonts w:cs="Arial"/>
          <w:sz w:val="20"/>
          <w:szCs w:val="20"/>
        </w:rPr>
        <w:t>Izdaci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inv</w:t>
      </w:r>
      <w:r w:rsidRPr="00FB5F39">
        <w:rPr>
          <w:rFonts w:cs="Arial"/>
          <w:sz w:val="20"/>
          <w:szCs w:val="20"/>
        </w:rPr>
        <w:t xml:space="preserve">. </w:t>
      </w:r>
      <w:r w:rsidR="009A2F50">
        <w:rPr>
          <w:rFonts w:cs="Arial"/>
          <w:sz w:val="20"/>
          <w:szCs w:val="20"/>
        </w:rPr>
        <w:t>održ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adapt</w:t>
      </w:r>
      <w:r w:rsidRPr="00FB5F39">
        <w:rPr>
          <w:rFonts w:cs="Arial"/>
          <w:sz w:val="20"/>
          <w:szCs w:val="20"/>
        </w:rPr>
        <w:t>.</w:t>
      </w:r>
      <w:r w:rsidR="009A2F50">
        <w:rPr>
          <w:rFonts w:cs="Arial"/>
          <w:sz w:val="20"/>
          <w:szCs w:val="20"/>
        </w:rPr>
        <w:t>zgrada</w:t>
      </w:r>
      <w:r w:rsidRPr="00FB5F39">
        <w:rPr>
          <w:rFonts w:cs="Arial"/>
          <w:sz w:val="20"/>
          <w:szCs w:val="20"/>
        </w:rPr>
        <w:t xml:space="preserve"> ..........</w:t>
      </w:r>
      <w:r w:rsidR="003500FA">
        <w:rPr>
          <w:rFonts w:cs="Arial"/>
          <w:sz w:val="20"/>
          <w:szCs w:val="20"/>
        </w:rPr>
        <w:t>...............</w:t>
      </w:r>
      <w:r w:rsidRPr="00FB5F39">
        <w:rPr>
          <w:rFonts w:cs="Arial"/>
          <w:sz w:val="20"/>
          <w:szCs w:val="20"/>
        </w:rPr>
        <w:t>......................................213.613,00</w:t>
      </w:r>
      <w:r w:rsidR="009A2F50">
        <w:rPr>
          <w:rFonts w:cs="Arial"/>
          <w:sz w:val="20"/>
          <w:szCs w:val="20"/>
        </w:rPr>
        <w:t>KM</w:t>
      </w:r>
    </w:p>
    <w:p w:rsidR="00671568" w:rsidRPr="00FB5F39" w:rsidRDefault="00671568" w:rsidP="003500FA">
      <w:pPr>
        <w:ind w:right="12" w:firstLine="0"/>
        <w:jc w:val="left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>-631300-</w:t>
      </w:r>
      <w:r w:rsidR="009A2F50">
        <w:rPr>
          <w:rFonts w:cs="Arial"/>
          <w:sz w:val="20"/>
          <w:szCs w:val="20"/>
        </w:rPr>
        <w:t>Izdaci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po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osnovu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avansa</w:t>
      </w:r>
      <w:r w:rsidR="003500FA">
        <w:rPr>
          <w:rFonts w:cs="Arial"/>
          <w:sz w:val="20"/>
          <w:szCs w:val="20"/>
        </w:rPr>
        <w:t>..</w:t>
      </w:r>
      <w:r w:rsidR="00ED5A44">
        <w:rPr>
          <w:rFonts w:cs="Arial"/>
          <w:sz w:val="20"/>
          <w:szCs w:val="20"/>
          <w:lang w:val="sr-Latn-BA"/>
        </w:rPr>
        <w:t>...</w:t>
      </w:r>
      <w:r w:rsidR="003500FA">
        <w:rPr>
          <w:rFonts w:cs="Arial"/>
          <w:sz w:val="20"/>
          <w:szCs w:val="20"/>
        </w:rPr>
        <w:t>...</w:t>
      </w:r>
      <w:r w:rsidRPr="00FB5F39">
        <w:rPr>
          <w:rFonts w:cs="Arial"/>
          <w:sz w:val="20"/>
          <w:szCs w:val="20"/>
        </w:rPr>
        <w:t>...64.433,00</w:t>
      </w:r>
      <w:r w:rsidR="009A2F50">
        <w:rPr>
          <w:rFonts w:cs="Arial"/>
          <w:sz w:val="20"/>
          <w:szCs w:val="20"/>
        </w:rPr>
        <w:t>KM</w:t>
      </w:r>
    </w:p>
    <w:p w:rsidR="00671568" w:rsidRPr="00FB5F39" w:rsidRDefault="00671568" w:rsidP="003500FA">
      <w:pPr>
        <w:ind w:right="12" w:firstLine="0"/>
        <w:jc w:val="left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>-415200-</w:t>
      </w:r>
      <w:r w:rsidR="009A2F50">
        <w:rPr>
          <w:rFonts w:cs="Arial"/>
          <w:sz w:val="20"/>
          <w:szCs w:val="20"/>
        </w:rPr>
        <w:t>Grantovi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zemlji</w:t>
      </w:r>
      <w:r w:rsidR="003500FA">
        <w:rPr>
          <w:rFonts w:cs="Arial"/>
          <w:sz w:val="20"/>
          <w:szCs w:val="20"/>
        </w:rPr>
        <w:t>......</w:t>
      </w:r>
      <w:r w:rsidRPr="00FB5F39">
        <w:rPr>
          <w:rFonts w:cs="Arial"/>
          <w:sz w:val="20"/>
          <w:szCs w:val="20"/>
        </w:rPr>
        <w:t>.........</w:t>
      </w:r>
      <w:r w:rsidR="00ED5A44">
        <w:rPr>
          <w:rFonts w:cs="Arial"/>
          <w:sz w:val="20"/>
          <w:szCs w:val="20"/>
          <w:lang w:val="sr-Latn-BA"/>
        </w:rPr>
        <w:t>....</w:t>
      </w:r>
      <w:r w:rsidRPr="00FB5F39">
        <w:rPr>
          <w:rFonts w:cs="Arial"/>
          <w:sz w:val="20"/>
          <w:szCs w:val="20"/>
        </w:rPr>
        <w:t>.....80.000,00</w:t>
      </w:r>
      <w:r w:rsidR="009A2F50">
        <w:rPr>
          <w:rFonts w:cs="Arial"/>
          <w:sz w:val="20"/>
          <w:szCs w:val="20"/>
        </w:rPr>
        <w:t>KM</w:t>
      </w:r>
    </w:p>
    <w:p w:rsidR="00671568" w:rsidRPr="00FB5F39" w:rsidRDefault="00671568" w:rsidP="00671568">
      <w:pPr>
        <w:ind w:right="12"/>
        <w:rPr>
          <w:rFonts w:cs="Arial"/>
          <w:sz w:val="20"/>
          <w:szCs w:val="20"/>
        </w:rPr>
      </w:pPr>
    </w:p>
    <w:p w:rsidR="00671568" w:rsidRPr="00FB5F39" w:rsidRDefault="00671568" w:rsidP="003500FA">
      <w:pPr>
        <w:ind w:right="12" w:firstLine="0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ab/>
      </w:r>
      <w:r w:rsidR="009A2F50">
        <w:rPr>
          <w:rFonts w:cs="Arial"/>
          <w:sz w:val="20"/>
          <w:szCs w:val="20"/>
        </w:rPr>
        <w:t>Nalaže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službi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budžeta</w:t>
      </w:r>
      <w:r w:rsidRPr="00FB5F39">
        <w:rPr>
          <w:rFonts w:cs="Arial"/>
          <w:sz w:val="20"/>
          <w:szCs w:val="20"/>
        </w:rPr>
        <w:t xml:space="preserve">, </w:t>
      </w:r>
      <w:r w:rsidR="009A2F50">
        <w:rPr>
          <w:rFonts w:cs="Arial"/>
          <w:sz w:val="20"/>
          <w:szCs w:val="20"/>
        </w:rPr>
        <w:t>tj</w:t>
      </w:r>
      <w:r w:rsidRPr="00FB5F39">
        <w:rPr>
          <w:rFonts w:cs="Arial"/>
          <w:sz w:val="20"/>
          <w:szCs w:val="20"/>
        </w:rPr>
        <w:t>.</w:t>
      </w:r>
      <w:r w:rsidR="009A2F50">
        <w:rPr>
          <w:rFonts w:cs="Arial"/>
          <w:sz w:val="20"/>
          <w:szCs w:val="20"/>
        </w:rPr>
        <w:t>službeniku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zaduženom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unos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operativnog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budžeta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da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može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na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osnovu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ovog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Rješenja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izvršiti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unos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iste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pozicije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po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tački</w:t>
      </w:r>
      <w:r w:rsidRPr="00FB5F39">
        <w:rPr>
          <w:rFonts w:cs="Arial"/>
          <w:sz w:val="20"/>
          <w:szCs w:val="20"/>
        </w:rPr>
        <w:t xml:space="preserve"> 1 </w:t>
      </w:r>
      <w:r w:rsidR="009A2F50">
        <w:rPr>
          <w:rFonts w:cs="Arial"/>
          <w:sz w:val="20"/>
          <w:szCs w:val="20"/>
        </w:rPr>
        <w:t>ovog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Rješenja</w:t>
      </w:r>
      <w:r w:rsidRPr="00FB5F39">
        <w:rPr>
          <w:rFonts w:cs="Arial"/>
          <w:sz w:val="20"/>
          <w:szCs w:val="20"/>
        </w:rPr>
        <w:t>.</w:t>
      </w:r>
    </w:p>
    <w:p w:rsidR="00671568" w:rsidRPr="00FB5F39" w:rsidRDefault="00671568" w:rsidP="00671568">
      <w:pPr>
        <w:ind w:right="12"/>
        <w:jc w:val="center"/>
        <w:rPr>
          <w:rStyle w:val="Emphasis"/>
          <w:rFonts w:cs="Arial"/>
          <w:i w:val="0"/>
          <w:sz w:val="20"/>
          <w:szCs w:val="20"/>
        </w:rPr>
      </w:pPr>
      <w:r w:rsidRPr="00FB5F39">
        <w:rPr>
          <w:rStyle w:val="Emphasis"/>
          <w:rFonts w:cs="Arial"/>
          <w:i w:val="0"/>
          <w:sz w:val="20"/>
          <w:szCs w:val="20"/>
        </w:rPr>
        <w:t>III</w:t>
      </w:r>
    </w:p>
    <w:p w:rsidR="00671568" w:rsidRPr="00FB5F39" w:rsidRDefault="009A2F50" w:rsidP="003500FA">
      <w:pPr>
        <w:ind w:right="12"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Ovo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Rješenje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stupa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na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snagu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danom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donošenja</w:t>
      </w:r>
      <w:r w:rsidR="00671568" w:rsidRPr="00FB5F39"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>a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isto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će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se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objaviti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</w:t>
      </w:r>
      <w:r w:rsidR="00671568" w:rsidRPr="00FB5F39">
        <w:rPr>
          <w:rFonts w:cs="Arial"/>
          <w:sz w:val="20"/>
          <w:szCs w:val="20"/>
        </w:rPr>
        <w:t xml:space="preserve"> „</w:t>
      </w:r>
      <w:r>
        <w:rPr>
          <w:rFonts w:cs="Arial"/>
          <w:sz w:val="20"/>
          <w:szCs w:val="20"/>
        </w:rPr>
        <w:t>Službenom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biltenu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opštine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Ugljevik</w:t>
      </w:r>
      <w:r w:rsidR="00671568" w:rsidRPr="00FB5F39">
        <w:rPr>
          <w:rFonts w:cs="Arial"/>
          <w:sz w:val="20"/>
          <w:szCs w:val="20"/>
        </w:rPr>
        <w:t xml:space="preserve">“. </w:t>
      </w:r>
    </w:p>
    <w:p w:rsidR="00671568" w:rsidRPr="003500FA" w:rsidRDefault="00671568" w:rsidP="003500FA">
      <w:pPr>
        <w:ind w:right="12" w:firstLine="0"/>
        <w:jc w:val="left"/>
        <w:rPr>
          <w:rFonts w:cs="Arial"/>
          <w:sz w:val="18"/>
          <w:szCs w:val="18"/>
        </w:rPr>
      </w:pPr>
    </w:p>
    <w:p w:rsidR="00671568" w:rsidRPr="003500FA" w:rsidRDefault="009A2F50" w:rsidP="003500FA">
      <w:pPr>
        <w:ind w:right="12" w:firstLine="0"/>
        <w:jc w:val="left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REPUBLIKA</w:t>
      </w:r>
      <w:r w:rsidR="00671568" w:rsidRPr="003500FA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SRPSKA</w:t>
      </w:r>
    </w:p>
    <w:p w:rsidR="00671568" w:rsidRPr="003500FA" w:rsidRDefault="009A2F50" w:rsidP="003500FA">
      <w:pPr>
        <w:ind w:right="12" w:firstLine="0"/>
        <w:jc w:val="left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OPŠTINA</w:t>
      </w:r>
      <w:r w:rsidR="00671568" w:rsidRPr="003500FA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UGLjEVIK</w:t>
      </w:r>
      <w:r w:rsidR="00671568" w:rsidRPr="003500FA">
        <w:rPr>
          <w:rFonts w:cs="Arial"/>
          <w:sz w:val="18"/>
          <w:szCs w:val="18"/>
          <w:lang w:val="sr-Cyrl-CS"/>
        </w:rPr>
        <w:t xml:space="preserve">                                    </w:t>
      </w:r>
    </w:p>
    <w:p w:rsidR="00671568" w:rsidRPr="003500FA" w:rsidRDefault="009A2F50" w:rsidP="003500FA">
      <w:pPr>
        <w:ind w:right="12" w:firstLine="0"/>
        <w:jc w:val="left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NAČELNIK</w:t>
      </w:r>
      <w:r w:rsidR="00671568" w:rsidRPr="003500FA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OPŠTINE</w:t>
      </w:r>
      <w:r w:rsidR="00671568" w:rsidRPr="003500FA">
        <w:rPr>
          <w:rFonts w:cs="Arial"/>
          <w:sz w:val="18"/>
          <w:szCs w:val="18"/>
          <w:lang w:val="sr-Cyrl-CS"/>
        </w:rPr>
        <w:t xml:space="preserve">                                                                                                                </w:t>
      </w:r>
    </w:p>
    <w:p w:rsidR="00671568" w:rsidRPr="003500FA" w:rsidRDefault="009A2F50" w:rsidP="003500FA">
      <w:pPr>
        <w:ind w:right="12" w:firstLine="0"/>
        <w:jc w:val="left"/>
        <w:rPr>
          <w:rFonts w:cs="Arial"/>
          <w:sz w:val="18"/>
          <w:szCs w:val="18"/>
          <w:lang w:val="sr-Latn-BA"/>
        </w:rPr>
      </w:pPr>
      <w:r>
        <w:rPr>
          <w:rFonts w:cs="Arial"/>
          <w:sz w:val="18"/>
          <w:szCs w:val="18"/>
          <w:lang w:val="sr-Cyrl-CS"/>
        </w:rPr>
        <w:t>Broj</w:t>
      </w:r>
      <w:r w:rsidR="00671568" w:rsidRPr="003500FA">
        <w:rPr>
          <w:rFonts w:cs="Arial"/>
          <w:sz w:val="18"/>
          <w:szCs w:val="18"/>
          <w:lang w:val="sr-Cyrl-CS"/>
        </w:rPr>
        <w:t>: 02/4-40-</w:t>
      </w:r>
      <w:r w:rsidR="00886E82">
        <w:rPr>
          <w:rFonts w:cs="Arial"/>
          <w:sz w:val="18"/>
          <w:szCs w:val="18"/>
          <w:lang w:val="sr-Cyrl-CS"/>
        </w:rPr>
        <w:t>124</w:t>
      </w:r>
      <w:r w:rsidR="00671568" w:rsidRPr="003500FA">
        <w:rPr>
          <w:rFonts w:cs="Arial"/>
          <w:sz w:val="18"/>
          <w:szCs w:val="18"/>
          <w:lang w:val="sr-Cyrl-CS"/>
        </w:rPr>
        <w:t xml:space="preserve"> /24      </w:t>
      </w:r>
      <w:r w:rsidR="00671568" w:rsidRPr="003500FA">
        <w:rPr>
          <w:rFonts w:cs="Arial"/>
          <w:sz w:val="18"/>
          <w:szCs w:val="18"/>
        </w:rPr>
        <w:t xml:space="preserve">  </w:t>
      </w:r>
      <w:r w:rsidR="003500FA">
        <w:rPr>
          <w:rFonts w:cs="Arial"/>
          <w:sz w:val="18"/>
          <w:szCs w:val="18"/>
          <w:lang w:val="sr-Cyrl-CS"/>
        </w:rPr>
        <w:t xml:space="preserve">             </w:t>
      </w:r>
      <w:r>
        <w:rPr>
          <w:rFonts w:cs="Arial"/>
          <w:sz w:val="18"/>
          <w:szCs w:val="18"/>
          <w:lang w:val="sr-Cyrl-CS"/>
        </w:rPr>
        <w:t>NAČELNIK</w:t>
      </w:r>
      <w:r w:rsidR="00671568" w:rsidRPr="003500FA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OPŠTINE</w:t>
      </w:r>
      <w:r w:rsidR="00671568" w:rsidRPr="003500FA">
        <w:rPr>
          <w:rFonts w:cs="Arial"/>
          <w:sz w:val="18"/>
          <w:szCs w:val="18"/>
          <w:lang w:val="sr-Cyrl-CS"/>
        </w:rPr>
        <w:t xml:space="preserve">                          </w:t>
      </w:r>
    </w:p>
    <w:p w:rsidR="00671568" w:rsidRPr="003500FA" w:rsidRDefault="009A2F50" w:rsidP="003500FA">
      <w:pPr>
        <w:pBdr>
          <w:bottom w:val="single" w:sz="6" w:space="1" w:color="auto"/>
        </w:pBdr>
        <w:ind w:right="12" w:firstLine="0"/>
        <w:jc w:val="left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Datum</w:t>
      </w:r>
      <w:r w:rsidR="00671568" w:rsidRPr="003500FA">
        <w:rPr>
          <w:rFonts w:cs="Arial"/>
          <w:sz w:val="18"/>
          <w:szCs w:val="18"/>
          <w:lang w:val="sr-Cyrl-CS"/>
        </w:rPr>
        <w:t>:01.02.2024</w:t>
      </w:r>
      <w:r w:rsidR="00671568" w:rsidRPr="003500FA">
        <w:rPr>
          <w:rFonts w:cs="Arial"/>
          <w:sz w:val="18"/>
          <w:szCs w:val="18"/>
        </w:rPr>
        <w:t>.</w:t>
      </w:r>
      <w:r>
        <w:rPr>
          <w:rFonts w:cs="Arial"/>
          <w:sz w:val="18"/>
          <w:szCs w:val="18"/>
          <w:lang w:val="sr-Cyrl-CS"/>
        </w:rPr>
        <w:t>god</w:t>
      </w:r>
      <w:r w:rsidR="003500FA">
        <w:rPr>
          <w:rFonts w:cs="Arial"/>
          <w:sz w:val="18"/>
          <w:szCs w:val="18"/>
          <w:lang w:val="sr-Cyrl-CS"/>
        </w:rPr>
        <w:t xml:space="preserve">                   </w:t>
      </w:r>
      <w:r>
        <w:rPr>
          <w:rFonts w:cs="Arial"/>
          <w:sz w:val="18"/>
          <w:szCs w:val="18"/>
          <w:lang w:val="sr-Cyrl-CS"/>
        </w:rPr>
        <w:t>Vasilije</w:t>
      </w:r>
      <w:r w:rsidR="00671568" w:rsidRPr="003500FA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Perić</w:t>
      </w:r>
      <w:r w:rsidR="00671568" w:rsidRPr="003500FA">
        <w:rPr>
          <w:rFonts w:cs="Arial"/>
          <w:sz w:val="18"/>
          <w:szCs w:val="18"/>
          <w:lang w:val="sr-Cyrl-CS"/>
        </w:rPr>
        <w:t xml:space="preserve">, </w:t>
      </w:r>
      <w:r>
        <w:rPr>
          <w:rFonts w:cs="Arial"/>
          <w:sz w:val="18"/>
          <w:szCs w:val="18"/>
          <w:lang w:val="sr-Cyrl-CS"/>
        </w:rPr>
        <w:t>dipl</w:t>
      </w:r>
      <w:r w:rsidR="00671568" w:rsidRPr="003500FA">
        <w:rPr>
          <w:rFonts w:cs="Arial"/>
          <w:sz w:val="18"/>
          <w:szCs w:val="18"/>
          <w:lang w:val="sr-Cyrl-CS"/>
        </w:rPr>
        <w:t>.</w:t>
      </w:r>
      <w:r>
        <w:rPr>
          <w:rFonts w:cs="Arial"/>
          <w:sz w:val="18"/>
          <w:szCs w:val="18"/>
          <w:lang w:val="sr-Cyrl-CS"/>
        </w:rPr>
        <w:t>ek</w:t>
      </w:r>
    </w:p>
    <w:p w:rsidR="00671568" w:rsidRPr="00FB5F39" w:rsidRDefault="00671568" w:rsidP="00671568">
      <w:pPr>
        <w:ind w:right="12"/>
        <w:rPr>
          <w:rFonts w:cs="Arial"/>
          <w:sz w:val="20"/>
          <w:szCs w:val="20"/>
        </w:rPr>
      </w:pPr>
    </w:p>
    <w:p w:rsidR="00671568" w:rsidRPr="00FB5F39" w:rsidRDefault="009A2F50" w:rsidP="003500FA">
      <w:pPr>
        <w:spacing w:line="276" w:lineRule="auto"/>
        <w:ind w:right="12" w:firstLine="0"/>
        <w:rPr>
          <w:rFonts w:cs="Arial"/>
          <w:sz w:val="20"/>
          <w:szCs w:val="20"/>
          <w:lang w:val="sr-Cyrl-CS"/>
        </w:rPr>
      </w:pPr>
      <w:r>
        <w:rPr>
          <w:rFonts w:cs="Arial"/>
          <w:sz w:val="20"/>
          <w:szCs w:val="20"/>
          <w:lang w:val="sr-Cyrl-CS"/>
        </w:rPr>
        <w:t>Na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osnovu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člana</w:t>
      </w:r>
      <w:r w:rsidR="00671568" w:rsidRPr="00FB5F39">
        <w:rPr>
          <w:rFonts w:cs="Arial"/>
          <w:sz w:val="20"/>
          <w:szCs w:val="20"/>
          <w:lang w:val="sr-Cyrl-CS"/>
        </w:rPr>
        <w:t xml:space="preserve"> 59. </w:t>
      </w:r>
      <w:r>
        <w:rPr>
          <w:rFonts w:cs="Arial"/>
          <w:sz w:val="20"/>
          <w:szCs w:val="20"/>
          <w:lang w:val="sr-Cyrl-CS"/>
        </w:rPr>
        <w:t>Zakona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lokalnoj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samoupravi</w:t>
      </w:r>
      <w:r w:rsidR="00671568" w:rsidRPr="00FB5F39">
        <w:rPr>
          <w:rFonts w:cs="Arial"/>
          <w:sz w:val="20"/>
          <w:szCs w:val="20"/>
          <w:lang w:val="sr-Cyrl-CS"/>
        </w:rPr>
        <w:t xml:space="preserve"> („</w:t>
      </w:r>
      <w:r>
        <w:rPr>
          <w:rFonts w:cs="Arial"/>
          <w:sz w:val="20"/>
          <w:szCs w:val="20"/>
          <w:lang w:val="sr-Cyrl-CS"/>
        </w:rPr>
        <w:t>Službeni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glasnik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Republike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Srpske</w:t>
      </w:r>
      <w:r w:rsidR="00671568" w:rsidRPr="00FB5F39">
        <w:rPr>
          <w:rFonts w:cs="Arial"/>
          <w:sz w:val="20"/>
          <w:szCs w:val="20"/>
          <w:lang w:val="sr-Cyrl-CS"/>
        </w:rPr>
        <w:t xml:space="preserve">“, </w:t>
      </w:r>
      <w:r>
        <w:rPr>
          <w:rFonts w:cs="Arial"/>
          <w:sz w:val="20"/>
          <w:szCs w:val="20"/>
          <w:lang w:val="sr-Cyrl-CS"/>
        </w:rPr>
        <w:t>broj</w:t>
      </w:r>
      <w:r w:rsidR="00671568" w:rsidRPr="00FB5F39">
        <w:rPr>
          <w:rFonts w:cs="Arial"/>
          <w:sz w:val="20"/>
          <w:szCs w:val="20"/>
          <w:lang w:val="sr-Cyrl-CS"/>
        </w:rPr>
        <w:t xml:space="preserve"> 97/16) </w:t>
      </w:r>
      <w:r>
        <w:rPr>
          <w:rFonts w:cs="Arial"/>
          <w:sz w:val="20"/>
          <w:szCs w:val="20"/>
          <w:lang w:val="sr-Cyrl-CS"/>
        </w:rPr>
        <w:t>i</w:t>
      </w:r>
      <w:r w:rsidR="00671568" w:rsidRPr="00FB5F39">
        <w:rPr>
          <w:rFonts w:cs="Arial"/>
          <w:sz w:val="20"/>
          <w:szCs w:val="20"/>
          <w:lang w:val="sr-Cyrl-CS"/>
        </w:rPr>
        <w:t xml:space="preserve">  </w:t>
      </w:r>
      <w:r>
        <w:rPr>
          <w:rFonts w:cs="Arial"/>
          <w:sz w:val="20"/>
          <w:szCs w:val="20"/>
          <w:lang w:val="sr-Cyrl-CS"/>
        </w:rPr>
        <w:t>člana</w:t>
      </w:r>
      <w:r w:rsidR="00671568" w:rsidRPr="00FB5F39">
        <w:rPr>
          <w:rFonts w:cs="Arial"/>
          <w:sz w:val="20"/>
          <w:szCs w:val="20"/>
          <w:lang w:val="sr-Cyrl-CS"/>
        </w:rPr>
        <w:t xml:space="preserve"> 68. </w:t>
      </w:r>
      <w:r>
        <w:rPr>
          <w:rFonts w:cs="Arial"/>
          <w:sz w:val="20"/>
          <w:szCs w:val="20"/>
          <w:lang w:val="sr-Cyrl-CS"/>
        </w:rPr>
        <w:t>Statuta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opštine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Ugljevik</w:t>
      </w:r>
      <w:r w:rsidR="00671568" w:rsidRPr="00FB5F39">
        <w:rPr>
          <w:rFonts w:cs="Arial"/>
          <w:sz w:val="20"/>
          <w:szCs w:val="20"/>
          <w:lang w:val="sr-Cyrl-CS"/>
        </w:rPr>
        <w:t xml:space="preserve"> („</w:t>
      </w:r>
      <w:r>
        <w:rPr>
          <w:rFonts w:cs="Arial"/>
          <w:sz w:val="20"/>
          <w:szCs w:val="20"/>
          <w:lang w:val="sr-Cyrl-CS"/>
        </w:rPr>
        <w:t>Službeni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bilten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opštine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Ugljevik</w:t>
      </w:r>
      <w:r w:rsidR="00671568" w:rsidRPr="00FB5F39">
        <w:rPr>
          <w:rFonts w:cs="Arial"/>
          <w:sz w:val="20"/>
          <w:szCs w:val="20"/>
          <w:lang w:val="sr-Cyrl-CS"/>
        </w:rPr>
        <w:t xml:space="preserve">“, </w:t>
      </w:r>
      <w:r>
        <w:rPr>
          <w:rFonts w:cs="Arial"/>
          <w:sz w:val="20"/>
          <w:szCs w:val="20"/>
          <w:lang w:val="sr-Cyrl-CS"/>
        </w:rPr>
        <w:t>broj</w:t>
      </w:r>
      <w:r w:rsidR="00671568" w:rsidRPr="00FB5F39">
        <w:rPr>
          <w:rFonts w:cs="Arial"/>
          <w:sz w:val="20"/>
          <w:szCs w:val="20"/>
          <w:lang w:val="sr-Cyrl-CS"/>
        </w:rPr>
        <w:t xml:space="preserve"> 7/17) </w:t>
      </w:r>
      <w:r>
        <w:rPr>
          <w:rFonts w:cs="Arial"/>
          <w:sz w:val="20"/>
          <w:szCs w:val="20"/>
          <w:lang w:val="sr-Cyrl-CS"/>
        </w:rPr>
        <w:t>i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člana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 w:rsidR="00671568" w:rsidRPr="00FB5F39">
        <w:rPr>
          <w:rFonts w:cs="Arial"/>
          <w:sz w:val="20"/>
          <w:szCs w:val="20"/>
          <w:lang w:val="sr-Latn-BA"/>
        </w:rPr>
        <w:t xml:space="preserve">8. </w:t>
      </w:r>
      <w:r>
        <w:rPr>
          <w:rFonts w:cs="Arial"/>
          <w:sz w:val="20"/>
          <w:szCs w:val="20"/>
        </w:rPr>
        <w:t>i</w:t>
      </w:r>
      <w:r w:rsidR="00671568" w:rsidRPr="00FB5F39">
        <w:rPr>
          <w:rFonts w:cs="Arial"/>
          <w:sz w:val="20"/>
          <w:szCs w:val="20"/>
        </w:rPr>
        <w:t xml:space="preserve"> </w:t>
      </w:r>
      <w:r w:rsidR="00671568" w:rsidRPr="00FB5F39">
        <w:rPr>
          <w:rFonts w:cs="Arial"/>
          <w:sz w:val="20"/>
          <w:szCs w:val="20"/>
          <w:lang w:val="sr-Cyrl-CS"/>
        </w:rPr>
        <w:t xml:space="preserve">10. </w:t>
      </w:r>
      <w:r>
        <w:rPr>
          <w:rFonts w:cs="Arial"/>
          <w:sz w:val="20"/>
          <w:szCs w:val="20"/>
          <w:lang w:val="sr-Cyrl-CS"/>
        </w:rPr>
        <w:t>Odluke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izvršenju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budžeta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opštine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Ugljevik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za</w:t>
      </w:r>
      <w:r w:rsidR="00671568" w:rsidRPr="00FB5F39">
        <w:rPr>
          <w:rFonts w:cs="Arial"/>
          <w:sz w:val="20"/>
          <w:szCs w:val="20"/>
          <w:lang w:val="sr-Cyrl-CS"/>
        </w:rPr>
        <w:t xml:space="preserve"> 2023. </w:t>
      </w:r>
      <w:r>
        <w:rPr>
          <w:rFonts w:cs="Arial"/>
          <w:sz w:val="20"/>
          <w:szCs w:val="20"/>
          <w:lang w:val="sr-Cyrl-CS"/>
        </w:rPr>
        <w:t>godinu</w:t>
      </w:r>
      <w:r w:rsidR="00671568" w:rsidRPr="00FB5F39">
        <w:rPr>
          <w:rFonts w:cs="Arial"/>
          <w:sz w:val="20"/>
          <w:szCs w:val="20"/>
          <w:lang w:val="sr-Cyrl-CS"/>
        </w:rPr>
        <w:t xml:space="preserve">, </w:t>
      </w:r>
      <w:r>
        <w:rPr>
          <w:rFonts w:cs="Arial"/>
          <w:sz w:val="20"/>
          <w:szCs w:val="20"/>
          <w:lang w:val="sr-Cyrl-CS"/>
        </w:rPr>
        <w:t>Načelnik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opštine</w:t>
      </w:r>
      <w:r w:rsidR="00671568" w:rsidRPr="00FB5F39">
        <w:rPr>
          <w:rFonts w:cs="Arial"/>
          <w:sz w:val="20"/>
          <w:szCs w:val="20"/>
          <w:lang w:val="sr-Cyrl-CS"/>
        </w:rPr>
        <w:t xml:space="preserve">  </w:t>
      </w:r>
      <w:r>
        <w:rPr>
          <w:rFonts w:cs="Arial"/>
          <w:sz w:val="20"/>
          <w:szCs w:val="20"/>
          <w:lang w:val="sr-Cyrl-CS"/>
        </w:rPr>
        <w:t>Ugljevik</w:t>
      </w:r>
      <w:r w:rsidR="00671568" w:rsidRPr="00FB5F39">
        <w:rPr>
          <w:rFonts w:cs="Arial"/>
          <w:sz w:val="20"/>
          <w:szCs w:val="20"/>
          <w:lang w:val="sr-Cyrl-CS"/>
        </w:rPr>
        <w:t xml:space="preserve">, </w:t>
      </w:r>
      <w:r>
        <w:rPr>
          <w:rFonts w:cs="Arial"/>
          <w:sz w:val="20"/>
          <w:szCs w:val="20"/>
          <w:lang w:val="sr-Cyrl-CS"/>
        </w:rPr>
        <w:t>donosi</w:t>
      </w:r>
      <w:r w:rsidR="00671568" w:rsidRPr="00FB5F39">
        <w:rPr>
          <w:rFonts w:cs="Arial"/>
          <w:sz w:val="20"/>
          <w:szCs w:val="20"/>
          <w:lang w:val="sr-Cyrl-CS"/>
        </w:rPr>
        <w:t>:</w:t>
      </w:r>
    </w:p>
    <w:p w:rsidR="00671568" w:rsidRPr="00FB5F39" w:rsidRDefault="00671568" w:rsidP="00671568">
      <w:pPr>
        <w:ind w:right="12"/>
        <w:rPr>
          <w:rFonts w:cs="Arial"/>
          <w:sz w:val="20"/>
          <w:szCs w:val="20"/>
        </w:rPr>
      </w:pPr>
    </w:p>
    <w:p w:rsidR="00671568" w:rsidRPr="00FB5F39" w:rsidRDefault="009A2F50" w:rsidP="00671568">
      <w:pPr>
        <w:ind w:right="12"/>
        <w:jc w:val="center"/>
        <w:rPr>
          <w:rFonts w:cs="Arial"/>
          <w:sz w:val="20"/>
          <w:szCs w:val="20"/>
          <w:lang w:val="sr-Cyrl-CS"/>
        </w:rPr>
      </w:pPr>
      <w:r>
        <w:rPr>
          <w:rFonts w:cs="Arial"/>
          <w:sz w:val="20"/>
          <w:szCs w:val="20"/>
          <w:lang w:val="sr-Cyrl-CS"/>
        </w:rPr>
        <w:t>R J E Š E NJ E</w:t>
      </w:r>
    </w:p>
    <w:p w:rsidR="00671568" w:rsidRPr="00FB5F39" w:rsidRDefault="00671568" w:rsidP="00671568">
      <w:pPr>
        <w:ind w:right="12"/>
        <w:jc w:val="center"/>
        <w:rPr>
          <w:rFonts w:cs="Arial"/>
          <w:sz w:val="20"/>
          <w:szCs w:val="20"/>
          <w:lang w:val="sr-Cyrl-RS"/>
        </w:rPr>
      </w:pPr>
      <w:r w:rsidRPr="00FB5F39">
        <w:rPr>
          <w:rFonts w:cs="Arial"/>
          <w:sz w:val="20"/>
          <w:szCs w:val="20"/>
        </w:rPr>
        <w:t>I</w:t>
      </w:r>
    </w:p>
    <w:p w:rsidR="00671568" w:rsidRPr="00FB5F39" w:rsidRDefault="00671568" w:rsidP="003500FA">
      <w:pPr>
        <w:ind w:right="12" w:firstLine="0"/>
        <w:rPr>
          <w:rFonts w:cs="Arial"/>
          <w:sz w:val="20"/>
          <w:szCs w:val="20"/>
          <w:lang w:val="sr-Cyrl-RS"/>
        </w:rPr>
      </w:pPr>
      <w:r w:rsidRPr="00FB5F39">
        <w:rPr>
          <w:rFonts w:cs="Arial"/>
          <w:sz w:val="20"/>
          <w:szCs w:val="20"/>
        </w:rPr>
        <w:t>O</w:t>
      </w:r>
      <w:r w:rsidR="009A2F50">
        <w:rPr>
          <w:rFonts w:cs="Arial"/>
          <w:sz w:val="20"/>
          <w:szCs w:val="20"/>
        </w:rPr>
        <w:t>dobrava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budžetskom</w:t>
      </w:r>
      <w:r w:rsidRPr="00FB5F39">
        <w:rPr>
          <w:rFonts w:cs="Arial"/>
          <w:sz w:val="20"/>
          <w:szCs w:val="20"/>
        </w:rPr>
        <w:t xml:space="preserve">  </w:t>
      </w:r>
      <w:r w:rsidR="009A2F50">
        <w:rPr>
          <w:rFonts w:cs="Arial"/>
          <w:sz w:val="20"/>
          <w:szCs w:val="20"/>
        </w:rPr>
        <w:t>korisniku</w:t>
      </w:r>
      <w:r w:rsidRPr="00FB5F39">
        <w:rPr>
          <w:rFonts w:cs="Arial"/>
          <w:sz w:val="20"/>
          <w:szCs w:val="20"/>
        </w:rPr>
        <w:t xml:space="preserve"> </w:t>
      </w:r>
      <w:r w:rsidRPr="00FB5F39">
        <w:rPr>
          <w:rFonts w:cs="Arial"/>
          <w:sz w:val="20"/>
          <w:szCs w:val="20"/>
          <w:lang w:val="sr-Latn-BA"/>
        </w:rPr>
        <w:t xml:space="preserve"> </w:t>
      </w:r>
      <w:r w:rsidR="009A2F50">
        <w:rPr>
          <w:rFonts w:cs="Arial"/>
          <w:sz w:val="20"/>
          <w:szCs w:val="20"/>
        </w:rPr>
        <w:t>Opštinskoj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upravi</w:t>
      </w:r>
      <w:r w:rsidRPr="00FB5F39">
        <w:rPr>
          <w:rFonts w:cs="Arial"/>
          <w:sz w:val="20"/>
          <w:szCs w:val="20"/>
        </w:rPr>
        <w:t xml:space="preserve">    </w:t>
      </w:r>
      <w:r w:rsidR="009A2F50">
        <w:rPr>
          <w:rFonts w:cs="Arial"/>
          <w:sz w:val="20"/>
          <w:szCs w:val="20"/>
        </w:rPr>
        <w:t>Ugljevik</w:t>
      </w:r>
      <w:r w:rsidRPr="00FB5F39">
        <w:rPr>
          <w:rFonts w:cs="Arial"/>
          <w:sz w:val="20"/>
          <w:szCs w:val="20"/>
        </w:rPr>
        <w:t xml:space="preserve">, </w:t>
      </w:r>
      <w:r w:rsidR="009A2F50">
        <w:rPr>
          <w:rFonts w:cs="Arial"/>
          <w:sz w:val="20"/>
          <w:szCs w:val="20"/>
        </w:rPr>
        <w:t>da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mjesecu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  <w:lang w:val="sr-Cyrl-RS"/>
        </w:rPr>
        <w:t>DECEMBRU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može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izvršiti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realokacija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budžetskih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sredstava</w:t>
      </w:r>
      <w:r w:rsidRPr="00FB5F39">
        <w:rPr>
          <w:rFonts w:cs="Arial"/>
          <w:sz w:val="20"/>
          <w:szCs w:val="20"/>
        </w:rPr>
        <w:t>:</w:t>
      </w:r>
    </w:p>
    <w:p w:rsidR="00671568" w:rsidRPr="00FB5F39" w:rsidRDefault="009A2F50" w:rsidP="003500FA">
      <w:pPr>
        <w:ind w:right="12" w:firstLine="0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Sa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pozicije</w:t>
      </w:r>
      <w:r w:rsidR="00671568" w:rsidRPr="00FB5F39">
        <w:rPr>
          <w:rFonts w:cs="Arial"/>
          <w:sz w:val="20"/>
          <w:szCs w:val="20"/>
        </w:rPr>
        <w:t xml:space="preserve">   :</w:t>
      </w:r>
    </w:p>
    <w:p w:rsidR="00671568" w:rsidRPr="00FB5F39" w:rsidRDefault="00671568" w:rsidP="003500FA">
      <w:pPr>
        <w:ind w:right="12" w:firstLine="0"/>
        <w:jc w:val="left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>-411100-</w:t>
      </w:r>
      <w:r w:rsidR="009A2F50">
        <w:rPr>
          <w:rFonts w:cs="Arial"/>
          <w:sz w:val="20"/>
          <w:szCs w:val="20"/>
        </w:rPr>
        <w:t>Bruto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plate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zaposlenih</w:t>
      </w:r>
      <w:r w:rsidRPr="00FB5F39">
        <w:rPr>
          <w:rFonts w:cs="Arial"/>
          <w:sz w:val="20"/>
          <w:szCs w:val="20"/>
        </w:rPr>
        <w:t>........</w:t>
      </w:r>
      <w:r w:rsidR="00ED5A44">
        <w:rPr>
          <w:rFonts w:cs="Arial"/>
          <w:sz w:val="20"/>
          <w:szCs w:val="20"/>
          <w:lang w:val="sr-Latn-BA"/>
        </w:rPr>
        <w:t>....</w:t>
      </w:r>
      <w:r w:rsidRPr="00FB5F39">
        <w:rPr>
          <w:rFonts w:cs="Arial"/>
          <w:sz w:val="20"/>
          <w:szCs w:val="20"/>
        </w:rPr>
        <w:t>.....3008,00</w:t>
      </w:r>
      <w:r w:rsidR="009A2F50">
        <w:rPr>
          <w:rFonts w:cs="Arial"/>
          <w:sz w:val="20"/>
          <w:szCs w:val="20"/>
        </w:rPr>
        <w:t>KM</w:t>
      </w:r>
    </w:p>
    <w:p w:rsidR="00671568" w:rsidRPr="00FB5F39" w:rsidRDefault="009A2F50" w:rsidP="003500FA">
      <w:pPr>
        <w:ind w:right="12" w:firstLine="0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Na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poziciju</w:t>
      </w:r>
      <w:r w:rsidR="00671568" w:rsidRPr="00FB5F39">
        <w:rPr>
          <w:rFonts w:cs="Arial"/>
          <w:sz w:val="20"/>
          <w:szCs w:val="20"/>
        </w:rPr>
        <w:t xml:space="preserve"> : </w:t>
      </w:r>
    </w:p>
    <w:p w:rsidR="00671568" w:rsidRPr="00FB5F39" w:rsidRDefault="00671568" w:rsidP="003500FA">
      <w:pPr>
        <w:ind w:right="12" w:firstLine="0"/>
        <w:jc w:val="left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>-411200-</w:t>
      </w:r>
      <w:r w:rsidR="009A2F50">
        <w:rPr>
          <w:rFonts w:cs="Arial"/>
          <w:sz w:val="20"/>
          <w:szCs w:val="20"/>
        </w:rPr>
        <w:t>Bruto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nakn</w:t>
      </w:r>
      <w:r w:rsidRPr="00FB5F39">
        <w:rPr>
          <w:rFonts w:cs="Arial"/>
          <w:sz w:val="20"/>
          <w:szCs w:val="20"/>
        </w:rPr>
        <w:t>.</w:t>
      </w:r>
      <w:r w:rsidR="009A2F50">
        <w:rPr>
          <w:rFonts w:cs="Arial"/>
          <w:sz w:val="20"/>
          <w:szCs w:val="20"/>
        </w:rPr>
        <w:t>za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zaposlene</w:t>
      </w:r>
      <w:r w:rsidRPr="00FB5F39">
        <w:rPr>
          <w:rFonts w:cs="Arial"/>
          <w:sz w:val="20"/>
          <w:szCs w:val="20"/>
        </w:rPr>
        <w:t>.............3000,00</w:t>
      </w:r>
      <w:r w:rsidR="009A2F50">
        <w:rPr>
          <w:rFonts w:cs="Arial"/>
          <w:sz w:val="20"/>
          <w:szCs w:val="20"/>
        </w:rPr>
        <w:t>KM</w:t>
      </w:r>
    </w:p>
    <w:p w:rsidR="00671568" w:rsidRPr="00FB5F39" w:rsidRDefault="00671568" w:rsidP="003500FA">
      <w:pPr>
        <w:ind w:right="12" w:firstLine="0"/>
        <w:jc w:val="left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>-412900-</w:t>
      </w:r>
      <w:r w:rsidR="009A2F50">
        <w:rPr>
          <w:rFonts w:cs="Arial"/>
          <w:sz w:val="20"/>
          <w:szCs w:val="20"/>
        </w:rPr>
        <w:t>Ostali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rashodi</w:t>
      </w:r>
      <w:r w:rsidRPr="00FB5F39">
        <w:rPr>
          <w:rFonts w:cs="Arial"/>
          <w:sz w:val="20"/>
          <w:szCs w:val="20"/>
        </w:rPr>
        <w:t>...................</w:t>
      </w:r>
      <w:r w:rsidR="00ED5A44">
        <w:rPr>
          <w:rFonts w:cs="Arial"/>
          <w:sz w:val="20"/>
          <w:szCs w:val="20"/>
          <w:lang w:val="sr-Latn-BA"/>
        </w:rPr>
        <w:t>...</w:t>
      </w:r>
      <w:r w:rsidRPr="00FB5F39">
        <w:rPr>
          <w:rFonts w:cs="Arial"/>
          <w:sz w:val="20"/>
          <w:szCs w:val="20"/>
        </w:rPr>
        <w:t>..............8,00</w:t>
      </w:r>
      <w:r w:rsidR="009A2F50">
        <w:rPr>
          <w:rFonts w:cs="Arial"/>
          <w:sz w:val="20"/>
          <w:szCs w:val="20"/>
        </w:rPr>
        <w:t>KM</w:t>
      </w:r>
    </w:p>
    <w:p w:rsidR="00671568" w:rsidRPr="00FB5F39" w:rsidRDefault="00671568" w:rsidP="00671568">
      <w:pPr>
        <w:ind w:right="12"/>
        <w:jc w:val="center"/>
        <w:rPr>
          <w:rFonts w:cs="Arial"/>
          <w:sz w:val="20"/>
          <w:szCs w:val="20"/>
          <w:lang w:val="sr-Latn-BA"/>
        </w:rPr>
      </w:pPr>
    </w:p>
    <w:p w:rsidR="00671568" w:rsidRPr="00FB5F39" w:rsidRDefault="009A2F50" w:rsidP="003500FA">
      <w:pPr>
        <w:ind w:right="12"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Nalaže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se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službi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budžeta</w:t>
      </w:r>
      <w:r w:rsidR="00671568" w:rsidRPr="00FB5F39"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>tj</w:t>
      </w:r>
      <w:r w:rsidR="00671568" w:rsidRPr="00FB5F39">
        <w:rPr>
          <w:rFonts w:cs="Arial"/>
          <w:sz w:val="20"/>
          <w:szCs w:val="20"/>
        </w:rPr>
        <w:t>.</w:t>
      </w:r>
      <w:r>
        <w:rPr>
          <w:rFonts w:cs="Arial"/>
          <w:sz w:val="20"/>
          <w:szCs w:val="20"/>
        </w:rPr>
        <w:t>službeniku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zaduženom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za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unos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operativnog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budžeta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da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može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na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osnovu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ovog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Rješenja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izvršiti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unos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iste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pozicije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tački</w:t>
      </w:r>
      <w:r w:rsidR="00671568" w:rsidRPr="00FB5F39">
        <w:rPr>
          <w:rFonts w:cs="Arial"/>
          <w:sz w:val="20"/>
          <w:szCs w:val="20"/>
        </w:rPr>
        <w:t xml:space="preserve"> 1 </w:t>
      </w:r>
      <w:r>
        <w:rPr>
          <w:rFonts w:cs="Arial"/>
          <w:sz w:val="20"/>
          <w:szCs w:val="20"/>
        </w:rPr>
        <w:t>ovog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Rješenja</w:t>
      </w:r>
      <w:r w:rsidR="00671568" w:rsidRPr="00FB5F39">
        <w:rPr>
          <w:rFonts w:cs="Arial"/>
          <w:sz w:val="20"/>
          <w:szCs w:val="20"/>
        </w:rPr>
        <w:t>.</w:t>
      </w:r>
    </w:p>
    <w:p w:rsidR="00671568" w:rsidRPr="00FB5F39" w:rsidRDefault="00671568" w:rsidP="00671568">
      <w:pPr>
        <w:ind w:right="12"/>
        <w:jc w:val="center"/>
        <w:rPr>
          <w:rStyle w:val="Emphasis"/>
          <w:rFonts w:cs="Arial"/>
          <w:i w:val="0"/>
          <w:sz w:val="20"/>
          <w:szCs w:val="20"/>
        </w:rPr>
      </w:pPr>
      <w:r w:rsidRPr="00FB5F39">
        <w:rPr>
          <w:rStyle w:val="Emphasis"/>
          <w:rFonts w:cs="Arial"/>
          <w:i w:val="0"/>
          <w:sz w:val="20"/>
          <w:szCs w:val="20"/>
        </w:rPr>
        <w:t>III</w:t>
      </w:r>
    </w:p>
    <w:p w:rsidR="00671568" w:rsidRPr="00FB5F39" w:rsidRDefault="009A2F50" w:rsidP="003500FA">
      <w:pPr>
        <w:ind w:right="12"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Ovo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Rješenje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stupa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na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snagu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danom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donošenja</w:t>
      </w:r>
      <w:r w:rsidR="00671568" w:rsidRPr="00FB5F39"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>a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isto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će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se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objaviti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</w:t>
      </w:r>
      <w:r w:rsidR="00671568" w:rsidRPr="00FB5F39">
        <w:rPr>
          <w:rFonts w:cs="Arial"/>
          <w:sz w:val="20"/>
          <w:szCs w:val="20"/>
        </w:rPr>
        <w:t xml:space="preserve"> „</w:t>
      </w:r>
      <w:r>
        <w:rPr>
          <w:rFonts w:cs="Arial"/>
          <w:sz w:val="20"/>
          <w:szCs w:val="20"/>
        </w:rPr>
        <w:t>Službenom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biltenu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opštine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Ugljevik</w:t>
      </w:r>
      <w:r w:rsidR="00671568" w:rsidRPr="00FB5F39">
        <w:rPr>
          <w:rFonts w:cs="Arial"/>
          <w:sz w:val="20"/>
          <w:szCs w:val="20"/>
        </w:rPr>
        <w:t xml:space="preserve">“. </w:t>
      </w:r>
    </w:p>
    <w:p w:rsidR="00671568" w:rsidRPr="00FB5F39" w:rsidRDefault="00671568" w:rsidP="00671568">
      <w:pPr>
        <w:ind w:right="12"/>
        <w:rPr>
          <w:rFonts w:cs="Arial"/>
          <w:sz w:val="20"/>
          <w:szCs w:val="20"/>
        </w:rPr>
      </w:pPr>
    </w:p>
    <w:p w:rsidR="00671568" w:rsidRPr="003500FA" w:rsidRDefault="009A2F50" w:rsidP="003500FA">
      <w:pPr>
        <w:ind w:right="12" w:firstLine="0"/>
        <w:jc w:val="left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REPUBLIKA</w:t>
      </w:r>
      <w:r w:rsidR="00671568" w:rsidRPr="003500FA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SRPSKA</w:t>
      </w:r>
    </w:p>
    <w:p w:rsidR="00671568" w:rsidRPr="003500FA" w:rsidRDefault="009A2F50" w:rsidP="003500FA">
      <w:pPr>
        <w:ind w:right="12" w:firstLine="0"/>
        <w:jc w:val="left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OPŠTINA</w:t>
      </w:r>
      <w:r w:rsidR="00671568" w:rsidRPr="003500FA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UGLjEVIK</w:t>
      </w:r>
      <w:r w:rsidR="00671568" w:rsidRPr="003500FA">
        <w:rPr>
          <w:rFonts w:cs="Arial"/>
          <w:sz w:val="18"/>
          <w:szCs w:val="18"/>
          <w:lang w:val="sr-Cyrl-CS"/>
        </w:rPr>
        <w:t xml:space="preserve">                                    </w:t>
      </w:r>
    </w:p>
    <w:p w:rsidR="00671568" w:rsidRPr="003500FA" w:rsidRDefault="009A2F50" w:rsidP="003500FA">
      <w:pPr>
        <w:ind w:right="12" w:firstLine="0"/>
        <w:jc w:val="left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NAČELNIK</w:t>
      </w:r>
      <w:r w:rsidR="00671568" w:rsidRPr="003500FA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OPŠTINE</w:t>
      </w:r>
      <w:r w:rsidR="00671568" w:rsidRPr="003500FA">
        <w:rPr>
          <w:rFonts w:cs="Arial"/>
          <w:sz w:val="18"/>
          <w:szCs w:val="18"/>
          <w:lang w:val="sr-Cyrl-CS"/>
        </w:rPr>
        <w:t xml:space="preserve">                                                                                                                </w:t>
      </w:r>
    </w:p>
    <w:p w:rsidR="00671568" w:rsidRPr="003500FA" w:rsidRDefault="009A2F50" w:rsidP="003500FA">
      <w:pPr>
        <w:ind w:right="12" w:firstLine="0"/>
        <w:jc w:val="left"/>
        <w:rPr>
          <w:rFonts w:cs="Arial"/>
          <w:sz w:val="18"/>
          <w:szCs w:val="18"/>
          <w:lang w:val="sr-Latn-BA"/>
        </w:rPr>
      </w:pPr>
      <w:r>
        <w:rPr>
          <w:rFonts w:cs="Arial"/>
          <w:sz w:val="18"/>
          <w:szCs w:val="18"/>
          <w:lang w:val="sr-Cyrl-CS"/>
        </w:rPr>
        <w:t>Broj</w:t>
      </w:r>
      <w:r w:rsidR="00671568" w:rsidRPr="003500FA">
        <w:rPr>
          <w:rFonts w:cs="Arial"/>
          <w:sz w:val="18"/>
          <w:szCs w:val="18"/>
          <w:lang w:val="sr-Cyrl-CS"/>
        </w:rPr>
        <w:t xml:space="preserve">: 02/4-40- </w:t>
      </w:r>
      <w:r w:rsidR="00886E82">
        <w:rPr>
          <w:rFonts w:cs="Arial"/>
          <w:sz w:val="18"/>
          <w:szCs w:val="18"/>
          <w:lang w:val="sr-Cyrl-CS"/>
        </w:rPr>
        <w:t>165</w:t>
      </w:r>
      <w:r w:rsidR="00671568" w:rsidRPr="003500FA">
        <w:rPr>
          <w:rFonts w:cs="Arial"/>
          <w:sz w:val="18"/>
          <w:szCs w:val="18"/>
          <w:lang w:val="sr-Cyrl-CS"/>
        </w:rPr>
        <w:t xml:space="preserve"> /24      </w:t>
      </w:r>
      <w:r w:rsidR="00671568" w:rsidRPr="003500FA">
        <w:rPr>
          <w:rFonts w:cs="Arial"/>
          <w:sz w:val="18"/>
          <w:szCs w:val="18"/>
        </w:rPr>
        <w:t xml:space="preserve">  </w:t>
      </w:r>
      <w:r w:rsidR="00671568" w:rsidRPr="003500FA">
        <w:rPr>
          <w:rFonts w:cs="Arial"/>
          <w:sz w:val="18"/>
          <w:szCs w:val="18"/>
          <w:lang w:val="sr-Cyrl-CS"/>
        </w:rPr>
        <w:t xml:space="preserve">     </w:t>
      </w:r>
      <w:r w:rsidR="003500FA">
        <w:rPr>
          <w:rFonts w:cs="Arial"/>
          <w:sz w:val="18"/>
          <w:szCs w:val="18"/>
          <w:lang w:val="sr-Cyrl-CS"/>
        </w:rPr>
        <w:t xml:space="preserve">       </w:t>
      </w:r>
      <w:r>
        <w:rPr>
          <w:rFonts w:cs="Arial"/>
          <w:sz w:val="18"/>
          <w:szCs w:val="18"/>
          <w:lang w:val="sr-Cyrl-CS"/>
        </w:rPr>
        <w:t>NAČELNIK</w:t>
      </w:r>
      <w:r w:rsidR="00671568" w:rsidRPr="003500FA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OPŠTINE</w:t>
      </w:r>
      <w:r w:rsidR="00671568" w:rsidRPr="003500FA">
        <w:rPr>
          <w:rFonts w:cs="Arial"/>
          <w:sz w:val="18"/>
          <w:szCs w:val="18"/>
          <w:lang w:val="sr-Cyrl-CS"/>
        </w:rPr>
        <w:t xml:space="preserve">                              </w:t>
      </w:r>
    </w:p>
    <w:p w:rsidR="00671568" w:rsidRPr="003500FA" w:rsidRDefault="009A2F50" w:rsidP="003500FA">
      <w:pPr>
        <w:pBdr>
          <w:bottom w:val="single" w:sz="6" w:space="1" w:color="auto"/>
        </w:pBdr>
        <w:ind w:right="12" w:firstLine="0"/>
        <w:jc w:val="left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Datum</w:t>
      </w:r>
      <w:r w:rsidR="00671568" w:rsidRPr="003500FA">
        <w:rPr>
          <w:rFonts w:cs="Arial"/>
          <w:sz w:val="18"/>
          <w:szCs w:val="18"/>
          <w:lang w:val="sr-Cyrl-CS"/>
        </w:rPr>
        <w:t>:07.02.2024</w:t>
      </w:r>
      <w:r w:rsidR="00671568" w:rsidRPr="003500FA">
        <w:rPr>
          <w:rFonts w:cs="Arial"/>
          <w:sz w:val="18"/>
          <w:szCs w:val="18"/>
        </w:rPr>
        <w:t>.</w:t>
      </w:r>
      <w:r>
        <w:rPr>
          <w:rFonts w:cs="Arial"/>
          <w:sz w:val="18"/>
          <w:szCs w:val="18"/>
          <w:lang w:val="sr-Cyrl-CS"/>
        </w:rPr>
        <w:t>god</w:t>
      </w:r>
      <w:r w:rsidR="00671568" w:rsidRPr="003500FA">
        <w:rPr>
          <w:rFonts w:cs="Arial"/>
          <w:sz w:val="18"/>
          <w:szCs w:val="18"/>
          <w:lang w:val="sr-Cyrl-CS"/>
        </w:rPr>
        <w:t xml:space="preserve">                 </w:t>
      </w:r>
      <w:r>
        <w:rPr>
          <w:rFonts w:cs="Arial"/>
          <w:sz w:val="18"/>
          <w:szCs w:val="18"/>
          <w:lang w:val="sr-Cyrl-CS"/>
        </w:rPr>
        <w:t>Vasilije</w:t>
      </w:r>
      <w:r w:rsidR="00671568" w:rsidRPr="003500FA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Perić</w:t>
      </w:r>
      <w:r w:rsidR="00671568" w:rsidRPr="003500FA">
        <w:rPr>
          <w:rFonts w:cs="Arial"/>
          <w:sz w:val="18"/>
          <w:szCs w:val="18"/>
          <w:lang w:val="sr-Cyrl-CS"/>
        </w:rPr>
        <w:t xml:space="preserve">, </w:t>
      </w:r>
      <w:r>
        <w:rPr>
          <w:rFonts w:cs="Arial"/>
          <w:sz w:val="18"/>
          <w:szCs w:val="18"/>
          <w:lang w:val="sr-Cyrl-CS"/>
        </w:rPr>
        <w:t>dipl</w:t>
      </w:r>
      <w:r w:rsidR="00671568" w:rsidRPr="003500FA">
        <w:rPr>
          <w:rFonts w:cs="Arial"/>
          <w:sz w:val="18"/>
          <w:szCs w:val="18"/>
          <w:lang w:val="sr-Cyrl-CS"/>
        </w:rPr>
        <w:t>.</w:t>
      </w:r>
      <w:r>
        <w:rPr>
          <w:rFonts w:cs="Arial"/>
          <w:sz w:val="18"/>
          <w:szCs w:val="18"/>
          <w:lang w:val="sr-Cyrl-CS"/>
        </w:rPr>
        <w:t>ek</w:t>
      </w:r>
      <w:r w:rsidR="00671568" w:rsidRPr="003500FA">
        <w:rPr>
          <w:rFonts w:cs="Arial"/>
          <w:sz w:val="18"/>
          <w:szCs w:val="18"/>
          <w:lang w:val="sr-Cyrl-CS"/>
        </w:rPr>
        <w:t>.</w:t>
      </w:r>
    </w:p>
    <w:p w:rsidR="003500FA" w:rsidRPr="003500FA" w:rsidRDefault="003500FA" w:rsidP="003500FA">
      <w:pPr>
        <w:ind w:right="12" w:firstLine="0"/>
        <w:jc w:val="left"/>
        <w:rPr>
          <w:rFonts w:cs="Arial"/>
          <w:sz w:val="18"/>
          <w:szCs w:val="18"/>
        </w:rPr>
      </w:pPr>
    </w:p>
    <w:p w:rsidR="00671568" w:rsidRPr="00FB5F39" w:rsidRDefault="009A2F50" w:rsidP="003500FA">
      <w:pPr>
        <w:spacing w:line="276" w:lineRule="auto"/>
        <w:ind w:right="12" w:firstLine="0"/>
        <w:rPr>
          <w:rFonts w:cs="Arial"/>
          <w:sz w:val="20"/>
          <w:szCs w:val="20"/>
          <w:lang w:val="sr-Cyrl-CS"/>
        </w:rPr>
      </w:pPr>
      <w:r>
        <w:rPr>
          <w:rFonts w:cs="Arial"/>
          <w:sz w:val="20"/>
          <w:szCs w:val="20"/>
          <w:lang w:val="sr-Cyrl-CS"/>
        </w:rPr>
        <w:t>Na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osnovu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člana</w:t>
      </w:r>
      <w:r w:rsidR="00671568" w:rsidRPr="00FB5F39">
        <w:rPr>
          <w:rFonts w:cs="Arial"/>
          <w:sz w:val="20"/>
          <w:szCs w:val="20"/>
          <w:lang w:val="sr-Cyrl-CS"/>
        </w:rPr>
        <w:t xml:space="preserve"> 59. </w:t>
      </w:r>
      <w:r>
        <w:rPr>
          <w:rFonts w:cs="Arial"/>
          <w:sz w:val="20"/>
          <w:szCs w:val="20"/>
          <w:lang w:val="sr-Cyrl-CS"/>
        </w:rPr>
        <w:t>Zakona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lokalnoj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samoupravi</w:t>
      </w:r>
      <w:r w:rsidR="00671568" w:rsidRPr="00FB5F39">
        <w:rPr>
          <w:rFonts w:cs="Arial"/>
          <w:sz w:val="20"/>
          <w:szCs w:val="20"/>
          <w:lang w:val="sr-Cyrl-CS"/>
        </w:rPr>
        <w:t xml:space="preserve"> („</w:t>
      </w:r>
      <w:r>
        <w:rPr>
          <w:rFonts w:cs="Arial"/>
          <w:sz w:val="20"/>
          <w:szCs w:val="20"/>
          <w:lang w:val="sr-Cyrl-CS"/>
        </w:rPr>
        <w:t>Službeni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glasnik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Republike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Srpske</w:t>
      </w:r>
      <w:r w:rsidR="00671568" w:rsidRPr="00FB5F39">
        <w:rPr>
          <w:rFonts w:cs="Arial"/>
          <w:sz w:val="20"/>
          <w:szCs w:val="20"/>
          <w:lang w:val="sr-Cyrl-CS"/>
        </w:rPr>
        <w:t xml:space="preserve">“, </w:t>
      </w:r>
      <w:r>
        <w:rPr>
          <w:rFonts w:cs="Arial"/>
          <w:sz w:val="20"/>
          <w:szCs w:val="20"/>
          <w:lang w:val="sr-Cyrl-CS"/>
        </w:rPr>
        <w:t>broj</w:t>
      </w:r>
      <w:r w:rsidR="00671568" w:rsidRPr="00FB5F39">
        <w:rPr>
          <w:rFonts w:cs="Arial"/>
          <w:sz w:val="20"/>
          <w:szCs w:val="20"/>
          <w:lang w:val="sr-Cyrl-CS"/>
        </w:rPr>
        <w:t xml:space="preserve"> 97/16) </w:t>
      </w:r>
      <w:r>
        <w:rPr>
          <w:rFonts w:cs="Arial"/>
          <w:sz w:val="20"/>
          <w:szCs w:val="20"/>
          <w:lang w:val="sr-Cyrl-CS"/>
        </w:rPr>
        <w:t>i</w:t>
      </w:r>
      <w:r w:rsidR="00671568" w:rsidRPr="00FB5F39">
        <w:rPr>
          <w:rFonts w:cs="Arial"/>
          <w:sz w:val="20"/>
          <w:szCs w:val="20"/>
          <w:lang w:val="sr-Cyrl-CS"/>
        </w:rPr>
        <w:t xml:space="preserve">  </w:t>
      </w:r>
      <w:r>
        <w:rPr>
          <w:rFonts w:cs="Arial"/>
          <w:sz w:val="20"/>
          <w:szCs w:val="20"/>
          <w:lang w:val="sr-Cyrl-CS"/>
        </w:rPr>
        <w:t>člana</w:t>
      </w:r>
      <w:r w:rsidR="00671568" w:rsidRPr="00FB5F39">
        <w:rPr>
          <w:rFonts w:cs="Arial"/>
          <w:sz w:val="20"/>
          <w:szCs w:val="20"/>
          <w:lang w:val="sr-Cyrl-CS"/>
        </w:rPr>
        <w:t xml:space="preserve"> 68. </w:t>
      </w:r>
      <w:r>
        <w:rPr>
          <w:rFonts w:cs="Arial"/>
          <w:sz w:val="20"/>
          <w:szCs w:val="20"/>
          <w:lang w:val="sr-Cyrl-CS"/>
        </w:rPr>
        <w:t>Statuta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opštine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Ugljevik</w:t>
      </w:r>
      <w:r w:rsidR="00671568" w:rsidRPr="00FB5F39">
        <w:rPr>
          <w:rFonts w:cs="Arial"/>
          <w:sz w:val="20"/>
          <w:szCs w:val="20"/>
          <w:lang w:val="sr-Cyrl-CS"/>
        </w:rPr>
        <w:t xml:space="preserve"> („</w:t>
      </w:r>
      <w:r>
        <w:rPr>
          <w:rFonts w:cs="Arial"/>
          <w:sz w:val="20"/>
          <w:szCs w:val="20"/>
          <w:lang w:val="sr-Cyrl-CS"/>
        </w:rPr>
        <w:t>Službeni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bilten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opštine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Ugljevik</w:t>
      </w:r>
      <w:r w:rsidR="00671568" w:rsidRPr="00FB5F39">
        <w:rPr>
          <w:rFonts w:cs="Arial"/>
          <w:sz w:val="20"/>
          <w:szCs w:val="20"/>
          <w:lang w:val="sr-Cyrl-CS"/>
        </w:rPr>
        <w:t xml:space="preserve">“, </w:t>
      </w:r>
      <w:r>
        <w:rPr>
          <w:rFonts w:cs="Arial"/>
          <w:sz w:val="20"/>
          <w:szCs w:val="20"/>
          <w:lang w:val="sr-Cyrl-CS"/>
        </w:rPr>
        <w:t>broj</w:t>
      </w:r>
      <w:r w:rsidR="00671568" w:rsidRPr="00FB5F39">
        <w:rPr>
          <w:rFonts w:cs="Arial"/>
          <w:sz w:val="20"/>
          <w:szCs w:val="20"/>
          <w:lang w:val="sr-Cyrl-CS"/>
        </w:rPr>
        <w:t xml:space="preserve"> 7/17) </w:t>
      </w:r>
      <w:r>
        <w:rPr>
          <w:rFonts w:cs="Arial"/>
          <w:sz w:val="20"/>
          <w:szCs w:val="20"/>
          <w:lang w:val="sr-Cyrl-CS"/>
        </w:rPr>
        <w:t>i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člana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 w:rsidR="00671568" w:rsidRPr="00FB5F39">
        <w:rPr>
          <w:rFonts w:cs="Arial"/>
          <w:sz w:val="20"/>
          <w:szCs w:val="20"/>
          <w:lang w:val="sr-Latn-BA"/>
        </w:rPr>
        <w:t xml:space="preserve">8. </w:t>
      </w:r>
      <w:r>
        <w:rPr>
          <w:rFonts w:cs="Arial"/>
          <w:sz w:val="20"/>
          <w:szCs w:val="20"/>
        </w:rPr>
        <w:t>i</w:t>
      </w:r>
      <w:r w:rsidR="00671568" w:rsidRPr="00FB5F39">
        <w:rPr>
          <w:rFonts w:cs="Arial"/>
          <w:sz w:val="20"/>
          <w:szCs w:val="20"/>
        </w:rPr>
        <w:t xml:space="preserve"> </w:t>
      </w:r>
      <w:r w:rsidR="00671568" w:rsidRPr="00FB5F39">
        <w:rPr>
          <w:rFonts w:cs="Arial"/>
          <w:sz w:val="20"/>
          <w:szCs w:val="20"/>
          <w:lang w:val="sr-Cyrl-CS"/>
        </w:rPr>
        <w:t xml:space="preserve">10. </w:t>
      </w:r>
      <w:r>
        <w:rPr>
          <w:rFonts w:cs="Arial"/>
          <w:sz w:val="20"/>
          <w:szCs w:val="20"/>
          <w:lang w:val="sr-Cyrl-CS"/>
        </w:rPr>
        <w:t>Odluke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izvršenju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budžeta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opštine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Ugljevik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za</w:t>
      </w:r>
      <w:r w:rsidR="00671568" w:rsidRPr="00FB5F39">
        <w:rPr>
          <w:rFonts w:cs="Arial"/>
          <w:sz w:val="20"/>
          <w:szCs w:val="20"/>
          <w:lang w:val="sr-Cyrl-CS"/>
        </w:rPr>
        <w:t xml:space="preserve"> 2023. </w:t>
      </w:r>
      <w:r>
        <w:rPr>
          <w:rFonts w:cs="Arial"/>
          <w:sz w:val="20"/>
          <w:szCs w:val="20"/>
          <w:lang w:val="sr-Cyrl-CS"/>
        </w:rPr>
        <w:t>godinu</w:t>
      </w:r>
      <w:r w:rsidR="00671568" w:rsidRPr="00FB5F39">
        <w:rPr>
          <w:rFonts w:cs="Arial"/>
          <w:sz w:val="20"/>
          <w:szCs w:val="20"/>
          <w:lang w:val="sr-Cyrl-CS"/>
        </w:rPr>
        <w:t xml:space="preserve">, </w:t>
      </w:r>
      <w:r>
        <w:rPr>
          <w:rFonts w:cs="Arial"/>
          <w:sz w:val="20"/>
          <w:szCs w:val="20"/>
          <w:lang w:val="sr-Cyrl-CS"/>
        </w:rPr>
        <w:t>Načelnik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opštine</w:t>
      </w:r>
      <w:r w:rsidR="00671568" w:rsidRPr="00FB5F39">
        <w:rPr>
          <w:rFonts w:cs="Arial"/>
          <w:sz w:val="20"/>
          <w:szCs w:val="20"/>
          <w:lang w:val="sr-Cyrl-CS"/>
        </w:rPr>
        <w:t xml:space="preserve">  </w:t>
      </w:r>
      <w:r>
        <w:rPr>
          <w:rFonts w:cs="Arial"/>
          <w:sz w:val="20"/>
          <w:szCs w:val="20"/>
          <w:lang w:val="sr-Cyrl-CS"/>
        </w:rPr>
        <w:t>Ugljevik</w:t>
      </w:r>
      <w:r w:rsidR="00671568" w:rsidRPr="00FB5F39">
        <w:rPr>
          <w:rFonts w:cs="Arial"/>
          <w:sz w:val="20"/>
          <w:szCs w:val="20"/>
          <w:lang w:val="sr-Cyrl-CS"/>
        </w:rPr>
        <w:t xml:space="preserve">, </w:t>
      </w:r>
      <w:r>
        <w:rPr>
          <w:rFonts w:cs="Arial"/>
          <w:sz w:val="20"/>
          <w:szCs w:val="20"/>
          <w:lang w:val="sr-Cyrl-CS"/>
        </w:rPr>
        <w:t>donosi</w:t>
      </w:r>
      <w:r w:rsidR="00671568" w:rsidRPr="00FB5F39">
        <w:rPr>
          <w:rFonts w:cs="Arial"/>
          <w:sz w:val="20"/>
          <w:szCs w:val="20"/>
          <w:lang w:val="sr-Cyrl-CS"/>
        </w:rPr>
        <w:t>:</w:t>
      </w:r>
    </w:p>
    <w:p w:rsidR="00671568" w:rsidRPr="00FB5F39" w:rsidRDefault="00671568" w:rsidP="00671568">
      <w:pPr>
        <w:ind w:right="12"/>
        <w:rPr>
          <w:rFonts w:cs="Arial"/>
          <w:sz w:val="20"/>
          <w:szCs w:val="20"/>
        </w:rPr>
      </w:pPr>
    </w:p>
    <w:p w:rsidR="00671568" w:rsidRPr="00FB5F39" w:rsidRDefault="009A2F50" w:rsidP="00671568">
      <w:pPr>
        <w:ind w:right="12"/>
        <w:jc w:val="center"/>
        <w:rPr>
          <w:rFonts w:cs="Arial"/>
          <w:sz w:val="20"/>
          <w:szCs w:val="20"/>
          <w:lang w:val="sr-Cyrl-CS"/>
        </w:rPr>
      </w:pPr>
      <w:r>
        <w:rPr>
          <w:rFonts w:cs="Arial"/>
          <w:sz w:val="20"/>
          <w:szCs w:val="20"/>
          <w:lang w:val="sr-Cyrl-CS"/>
        </w:rPr>
        <w:t>R J E Š E NJ E</w:t>
      </w:r>
    </w:p>
    <w:p w:rsidR="00671568" w:rsidRPr="00FB5F39" w:rsidRDefault="00671568" w:rsidP="00671568">
      <w:pPr>
        <w:ind w:right="12"/>
        <w:jc w:val="center"/>
        <w:rPr>
          <w:rFonts w:cs="Arial"/>
          <w:sz w:val="20"/>
          <w:szCs w:val="20"/>
          <w:lang w:val="sr-Cyrl-RS"/>
        </w:rPr>
      </w:pPr>
      <w:r w:rsidRPr="00FB5F39">
        <w:rPr>
          <w:rFonts w:cs="Arial"/>
          <w:sz w:val="20"/>
          <w:szCs w:val="20"/>
        </w:rPr>
        <w:t>I</w:t>
      </w:r>
    </w:p>
    <w:p w:rsidR="00671568" w:rsidRPr="003500FA" w:rsidRDefault="00671568" w:rsidP="003500FA">
      <w:pPr>
        <w:ind w:right="12" w:firstLine="0"/>
        <w:rPr>
          <w:rFonts w:cs="Arial"/>
          <w:sz w:val="20"/>
          <w:szCs w:val="20"/>
          <w:lang w:val="sr-Cyrl-RS"/>
        </w:rPr>
      </w:pPr>
      <w:r w:rsidRPr="003500FA">
        <w:rPr>
          <w:rFonts w:cs="Arial"/>
          <w:sz w:val="20"/>
          <w:szCs w:val="20"/>
        </w:rPr>
        <w:t>O</w:t>
      </w:r>
      <w:r w:rsidR="009A2F50">
        <w:rPr>
          <w:rFonts w:cs="Arial"/>
          <w:sz w:val="20"/>
          <w:szCs w:val="20"/>
        </w:rPr>
        <w:t>dobrava</w:t>
      </w:r>
      <w:r w:rsidRPr="003500FA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se</w:t>
      </w:r>
      <w:r w:rsidRPr="003500FA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između</w:t>
      </w:r>
      <w:r w:rsidRPr="003500FA">
        <w:rPr>
          <w:rFonts w:cs="Arial"/>
          <w:sz w:val="20"/>
          <w:szCs w:val="20"/>
        </w:rPr>
        <w:t xml:space="preserve">  </w:t>
      </w:r>
      <w:r w:rsidR="009A2F50">
        <w:rPr>
          <w:rFonts w:cs="Arial"/>
          <w:sz w:val="20"/>
          <w:szCs w:val="20"/>
        </w:rPr>
        <w:t>budžetskih</w:t>
      </w:r>
      <w:r w:rsidRPr="003500FA">
        <w:rPr>
          <w:rFonts w:cs="Arial"/>
          <w:sz w:val="20"/>
          <w:szCs w:val="20"/>
        </w:rPr>
        <w:t xml:space="preserve">  </w:t>
      </w:r>
      <w:r w:rsidR="009A2F50">
        <w:rPr>
          <w:rFonts w:cs="Arial"/>
          <w:sz w:val="20"/>
          <w:szCs w:val="20"/>
        </w:rPr>
        <w:t>korisnika</w:t>
      </w:r>
      <w:r w:rsidRPr="003500FA">
        <w:rPr>
          <w:rFonts w:cs="Arial"/>
          <w:sz w:val="20"/>
          <w:szCs w:val="20"/>
        </w:rPr>
        <w:t xml:space="preserve"> </w:t>
      </w:r>
      <w:r w:rsidRPr="003500FA">
        <w:rPr>
          <w:rFonts w:cs="Arial"/>
          <w:sz w:val="20"/>
          <w:szCs w:val="20"/>
          <w:lang w:val="sr-Latn-BA"/>
        </w:rPr>
        <w:t xml:space="preserve"> </w:t>
      </w:r>
      <w:r w:rsidR="009A2F50">
        <w:rPr>
          <w:rFonts w:cs="Arial"/>
          <w:sz w:val="20"/>
          <w:szCs w:val="20"/>
        </w:rPr>
        <w:t>Ugljevik</w:t>
      </w:r>
      <w:r w:rsidRPr="003500FA">
        <w:rPr>
          <w:rFonts w:cs="Arial"/>
          <w:sz w:val="20"/>
          <w:szCs w:val="20"/>
        </w:rPr>
        <w:t xml:space="preserve">, </w:t>
      </w:r>
      <w:r w:rsidR="009A2F50">
        <w:rPr>
          <w:rFonts w:cs="Arial"/>
          <w:sz w:val="20"/>
          <w:szCs w:val="20"/>
        </w:rPr>
        <w:t>da</w:t>
      </w:r>
      <w:r w:rsidRPr="003500FA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se</w:t>
      </w:r>
      <w:r w:rsidRPr="003500FA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</w:t>
      </w:r>
      <w:r w:rsidRPr="003500FA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mjesecu</w:t>
      </w:r>
      <w:r w:rsidRPr="003500FA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  <w:lang w:val="sr-Cyrl-RS"/>
        </w:rPr>
        <w:t>DECEMBRU</w:t>
      </w:r>
      <w:r w:rsidRPr="003500FA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može</w:t>
      </w:r>
      <w:r w:rsidRPr="003500FA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izvršiti</w:t>
      </w:r>
      <w:r w:rsidRPr="003500FA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realokacija</w:t>
      </w:r>
      <w:r w:rsidRPr="003500FA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budžetskih</w:t>
      </w:r>
      <w:r w:rsidRPr="003500FA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sredstava</w:t>
      </w:r>
      <w:r w:rsidRPr="003500FA">
        <w:rPr>
          <w:rFonts w:cs="Arial"/>
          <w:sz w:val="20"/>
          <w:szCs w:val="20"/>
        </w:rPr>
        <w:t>:</w:t>
      </w:r>
    </w:p>
    <w:p w:rsidR="00671568" w:rsidRPr="003500FA" w:rsidRDefault="00671568" w:rsidP="003500FA">
      <w:pPr>
        <w:ind w:right="12" w:firstLine="0"/>
        <w:rPr>
          <w:rFonts w:cs="Arial"/>
          <w:sz w:val="20"/>
          <w:szCs w:val="20"/>
          <w:lang w:val="sr-Cyrl-RS"/>
        </w:rPr>
      </w:pPr>
    </w:p>
    <w:p w:rsidR="00671568" w:rsidRPr="003500FA" w:rsidRDefault="009A2F50" w:rsidP="003500FA">
      <w:pPr>
        <w:ind w:right="12" w:firstLine="0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Sa</w:t>
      </w:r>
      <w:r w:rsidR="00671568" w:rsidRPr="003500FA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pozicije</w:t>
      </w:r>
      <w:r w:rsidR="00671568" w:rsidRPr="003500FA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Socijalne</w:t>
      </w:r>
      <w:r w:rsidR="00671568" w:rsidRPr="003500FA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zaštite</w:t>
      </w:r>
      <w:r w:rsidR="00671568" w:rsidRPr="003500FA">
        <w:rPr>
          <w:rFonts w:cs="Arial"/>
          <w:sz w:val="20"/>
          <w:szCs w:val="20"/>
        </w:rPr>
        <w:t xml:space="preserve">   :</w:t>
      </w:r>
    </w:p>
    <w:p w:rsidR="00671568" w:rsidRPr="003500FA" w:rsidRDefault="00671568" w:rsidP="003500FA">
      <w:pPr>
        <w:ind w:right="12" w:firstLine="0"/>
        <w:jc w:val="left"/>
        <w:rPr>
          <w:rFonts w:cs="Arial"/>
          <w:sz w:val="20"/>
          <w:szCs w:val="20"/>
        </w:rPr>
      </w:pPr>
      <w:r w:rsidRPr="003500FA">
        <w:rPr>
          <w:rFonts w:cs="Arial"/>
          <w:sz w:val="20"/>
          <w:szCs w:val="20"/>
        </w:rPr>
        <w:t>-416100-</w:t>
      </w:r>
      <w:r w:rsidR="009A2F50">
        <w:rPr>
          <w:rFonts w:cs="Arial"/>
          <w:sz w:val="20"/>
          <w:szCs w:val="20"/>
        </w:rPr>
        <w:t>Doznake</w:t>
      </w:r>
      <w:r w:rsidRPr="003500FA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građanima</w:t>
      </w:r>
      <w:r w:rsidRPr="003500FA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koje</w:t>
      </w:r>
      <w:r w:rsidRPr="003500FA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se</w:t>
      </w:r>
      <w:r w:rsidRPr="003500FA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isp</w:t>
      </w:r>
      <w:r w:rsidRPr="003500FA">
        <w:rPr>
          <w:rFonts w:cs="Arial"/>
          <w:sz w:val="20"/>
          <w:szCs w:val="20"/>
        </w:rPr>
        <w:t>.</w:t>
      </w:r>
      <w:r w:rsidR="009A2F50">
        <w:rPr>
          <w:rFonts w:cs="Arial"/>
          <w:sz w:val="20"/>
          <w:szCs w:val="20"/>
        </w:rPr>
        <w:t>iz</w:t>
      </w:r>
      <w:r w:rsidRPr="003500FA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budžeta</w:t>
      </w:r>
      <w:r w:rsidR="003500FA">
        <w:rPr>
          <w:rFonts w:cs="Arial"/>
          <w:sz w:val="20"/>
          <w:szCs w:val="20"/>
        </w:rPr>
        <w:t xml:space="preserve"> </w:t>
      </w:r>
      <w:r w:rsidRPr="003500FA">
        <w:rPr>
          <w:rFonts w:cs="Arial"/>
          <w:sz w:val="20"/>
          <w:szCs w:val="20"/>
        </w:rPr>
        <w:t>................</w:t>
      </w:r>
      <w:r w:rsidR="003500FA">
        <w:rPr>
          <w:rFonts w:cs="Arial"/>
          <w:sz w:val="20"/>
          <w:szCs w:val="20"/>
        </w:rPr>
        <w:t>.......................</w:t>
      </w:r>
      <w:r w:rsidRPr="003500FA">
        <w:rPr>
          <w:rFonts w:cs="Arial"/>
          <w:sz w:val="20"/>
          <w:szCs w:val="20"/>
        </w:rPr>
        <w:t>...............</w:t>
      </w:r>
      <w:r w:rsidR="003500FA">
        <w:rPr>
          <w:rFonts w:cs="Arial"/>
          <w:sz w:val="20"/>
          <w:szCs w:val="20"/>
        </w:rPr>
        <w:t>..</w:t>
      </w:r>
      <w:r w:rsidRPr="003500FA">
        <w:rPr>
          <w:rFonts w:cs="Arial"/>
          <w:sz w:val="20"/>
          <w:szCs w:val="20"/>
        </w:rPr>
        <w:t>...........2.122,00</w:t>
      </w:r>
      <w:r w:rsidR="009A2F50">
        <w:rPr>
          <w:rFonts w:cs="Arial"/>
          <w:sz w:val="20"/>
          <w:szCs w:val="20"/>
        </w:rPr>
        <w:t>KM</w:t>
      </w:r>
    </w:p>
    <w:p w:rsidR="00671568" w:rsidRPr="003500FA" w:rsidRDefault="009A2F50" w:rsidP="003500FA">
      <w:pPr>
        <w:ind w:right="12" w:firstLine="0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Sa</w:t>
      </w:r>
      <w:r w:rsidR="00671568" w:rsidRPr="003500FA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pozicije</w:t>
      </w:r>
      <w:r w:rsidR="00671568" w:rsidRPr="003500FA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JU</w:t>
      </w:r>
      <w:r w:rsidR="00671568" w:rsidRPr="003500FA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Dječiji</w:t>
      </w:r>
      <w:r w:rsidR="00671568" w:rsidRPr="003500FA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vrtić</w:t>
      </w:r>
      <w:r w:rsidR="00671568" w:rsidRPr="003500FA">
        <w:rPr>
          <w:rFonts w:cs="Arial"/>
          <w:sz w:val="20"/>
          <w:szCs w:val="20"/>
        </w:rPr>
        <w:t xml:space="preserve"> „</w:t>
      </w:r>
      <w:r>
        <w:rPr>
          <w:rFonts w:cs="Arial"/>
          <w:sz w:val="20"/>
          <w:szCs w:val="20"/>
        </w:rPr>
        <w:t>Duško</w:t>
      </w:r>
      <w:r w:rsidR="00671568" w:rsidRPr="003500FA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Radović</w:t>
      </w:r>
      <w:r w:rsidR="00671568" w:rsidRPr="003500FA">
        <w:rPr>
          <w:rFonts w:cs="Arial"/>
          <w:sz w:val="20"/>
          <w:szCs w:val="20"/>
        </w:rPr>
        <w:t xml:space="preserve">“ </w:t>
      </w:r>
      <w:r>
        <w:rPr>
          <w:rFonts w:cs="Arial"/>
          <w:sz w:val="20"/>
          <w:szCs w:val="20"/>
        </w:rPr>
        <w:t>iz</w:t>
      </w:r>
      <w:r w:rsidR="00671568" w:rsidRPr="003500FA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Ugljevika</w:t>
      </w:r>
      <w:r w:rsidR="00671568" w:rsidRPr="003500FA">
        <w:rPr>
          <w:rFonts w:cs="Arial"/>
          <w:sz w:val="20"/>
          <w:szCs w:val="20"/>
        </w:rPr>
        <w:t>:</w:t>
      </w:r>
    </w:p>
    <w:p w:rsidR="00671568" w:rsidRPr="003500FA" w:rsidRDefault="00671568" w:rsidP="003500FA">
      <w:pPr>
        <w:ind w:right="12" w:firstLine="0"/>
        <w:jc w:val="left"/>
        <w:rPr>
          <w:rFonts w:cs="Arial"/>
          <w:sz w:val="20"/>
          <w:szCs w:val="20"/>
        </w:rPr>
      </w:pPr>
      <w:r w:rsidRPr="003500FA">
        <w:rPr>
          <w:rFonts w:cs="Arial"/>
          <w:sz w:val="20"/>
          <w:szCs w:val="20"/>
        </w:rPr>
        <w:t>-412200-</w:t>
      </w:r>
      <w:r w:rsidR="009A2F50">
        <w:rPr>
          <w:rFonts w:cs="Arial"/>
          <w:sz w:val="20"/>
          <w:szCs w:val="20"/>
        </w:rPr>
        <w:t>Rashodi</w:t>
      </w:r>
      <w:r w:rsidRPr="003500FA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</w:t>
      </w:r>
      <w:r w:rsidRPr="003500FA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utr</w:t>
      </w:r>
      <w:r w:rsidRPr="003500FA">
        <w:rPr>
          <w:rFonts w:cs="Arial"/>
          <w:sz w:val="20"/>
          <w:szCs w:val="20"/>
        </w:rPr>
        <w:t>.</w:t>
      </w:r>
      <w:r w:rsidR="009A2F50">
        <w:rPr>
          <w:rFonts w:cs="Arial"/>
          <w:sz w:val="20"/>
          <w:szCs w:val="20"/>
        </w:rPr>
        <w:t>el</w:t>
      </w:r>
      <w:r w:rsidRPr="003500FA">
        <w:rPr>
          <w:rFonts w:cs="Arial"/>
          <w:sz w:val="20"/>
          <w:szCs w:val="20"/>
        </w:rPr>
        <w:t>.</w:t>
      </w:r>
      <w:r w:rsidR="009A2F50">
        <w:rPr>
          <w:rFonts w:cs="Arial"/>
          <w:sz w:val="20"/>
          <w:szCs w:val="20"/>
        </w:rPr>
        <w:t>energ</w:t>
      </w:r>
      <w:r w:rsidRPr="003500FA">
        <w:rPr>
          <w:rFonts w:cs="Arial"/>
          <w:sz w:val="20"/>
          <w:szCs w:val="20"/>
        </w:rPr>
        <w:t>......</w:t>
      </w:r>
      <w:r w:rsidR="003500FA">
        <w:rPr>
          <w:rFonts w:cs="Arial"/>
          <w:sz w:val="20"/>
          <w:szCs w:val="20"/>
        </w:rPr>
        <w:t>.</w:t>
      </w:r>
      <w:r w:rsidRPr="003500FA">
        <w:rPr>
          <w:rFonts w:cs="Arial"/>
          <w:sz w:val="20"/>
          <w:szCs w:val="20"/>
        </w:rPr>
        <w:t>..</w:t>
      </w:r>
      <w:r w:rsidR="00ED5A44">
        <w:rPr>
          <w:rFonts w:cs="Arial"/>
          <w:sz w:val="20"/>
          <w:szCs w:val="20"/>
          <w:lang w:val="sr-Latn-BA"/>
        </w:rPr>
        <w:t>..</w:t>
      </w:r>
      <w:r w:rsidRPr="003500FA">
        <w:rPr>
          <w:rFonts w:cs="Arial"/>
          <w:sz w:val="20"/>
          <w:szCs w:val="20"/>
        </w:rPr>
        <w:t>.....418,00</w:t>
      </w:r>
      <w:r w:rsidR="009A2F50">
        <w:rPr>
          <w:rFonts w:cs="Arial"/>
          <w:sz w:val="20"/>
          <w:szCs w:val="20"/>
        </w:rPr>
        <w:t>KM</w:t>
      </w:r>
    </w:p>
    <w:p w:rsidR="00671568" w:rsidRPr="003500FA" w:rsidRDefault="00671568" w:rsidP="003500FA">
      <w:pPr>
        <w:ind w:right="12" w:firstLine="0"/>
        <w:jc w:val="left"/>
        <w:rPr>
          <w:rFonts w:cs="Arial"/>
          <w:sz w:val="20"/>
          <w:szCs w:val="20"/>
        </w:rPr>
      </w:pPr>
      <w:r w:rsidRPr="003500FA">
        <w:rPr>
          <w:rFonts w:cs="Arial"/>
          <w:sz w:val="20"/>
          <w:szCs w:val="20"/>
        </w:rPr>
        <w:t>-412700-</w:t>
      </w:r>
      <w:r w:rsidR="009A2F50">
        <w:rPr>
          <w:rFonts w:cs="Arial"/>
          <w:sz w:val="20"/>
          <w:szCs w:val="20"/>
        </w:rPr>
        <w:t>Rashodi</w:t>
      </w:r>
      <w:r w:rsidRPr="003500FA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</w:t>
      </w:r>
      <w:r w:rsidRPr="003500FA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stručne</w:t>
      </w:r>
      <w:r w:rsidRPr="003500FA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usluge</w:t>
      </w:r>
      <w:r w:rsidRPr="003500FA">
        <w:rPr>
          <w:rFonts w:cs="Arial"/>
          <w:sz w:val="20"/>
          <w:szCs w:val="20"/>
        </w:rPr>
        <w:t>.....</w:t>
      </w:r>
      <w:r w:rsidR="003500FA">
        <w:rPr>
          <w:rFonts w:cs="Arial"/>
          <w:sz w:val="20"/>
          <w:szCs w:val="20"/>
        </w:rPr>
        <w:t>.</w:t>
      </w:r>
      <w:r w:rsidRPr="003500FA">
        <w:rPr>
          <w:rFonts w:cs="Arial"/>
          <w:sz w:val="20"/>
          <w:szCs w:val="20"/>
        </w:rPr>
        <w:t>.......17,00</w:t>
      </w:r>
      <w:r w:rsidR="009A2F50">
        <w:rPr>
          <w:rFonts w:cs="Arial"/>
          <w:sz w:val="20"/>
          <w:szCs w:val="20"/>
        </w:rPr>
        <w:t>KM</w:t>
      </w:r>
    </w:p>
    <w:p w:rsidR="00671568" w:rsidRPr="003500FA" w:rsidRDefault="009A2F50" w:rsidP="003500FA">
      <w:pPr>
        <w:ind w:right="12" w:firstLine="0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Sa</w:t>
      </w:r>
      <w:r w:rsidR="00671568" w:rsidRPr="003500FA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pozicije</w:t>
      </w:r>
      <w:r w:rsidR="00671568" w:rsidRPr="003500FA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JU</w:t>
      </w:r>
      <w:r w:rsidR="00671568" w:rsidRPr="003500FA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Centra</w:t>
      </w:r>
      <w:r w:rsidR="00671568" w:rsidRPr="003500FA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za</w:t>
      </w:r>
      <w:r w:rsidR="00671568" w:rsidRPr="003500FA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socijalni</w:t>
      </w:r>
      <w:r w:rsidR="00671568" w:rsidRPr="003500FA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rad</w:t>
      </w:r>
      <w:r w:rsidR="00671568" w:rsidRPr="003500FA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iz</w:t>
      </w:r>
      <w:r w:rsidR="00671568" w:rsidRPr="003500FA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Ugljevika</w:t>
      </w:r>
      <w:r w:rsidR="00671568" w:rsidRPr="003500FA">
        <w:rPr>
          <w:rFonts w:cs="Arial"/>
          <w:sz w:val="20"/>
          <w:szCs w:val="20"/>
        </w:rPr>
        <w:t>:</w:t>
      </w:r>
    </w:p>
    <w:p w:rsidR="00671568" w:rsidRPr="003500FA" w:rsidRDefault="00671568" w:rsidP="003500FA">
      <w:pPr>
        <w:ind w:right="12" w:firstLine="0"/>
        <w:jc w:val="left"/>
        <w:rPr>
          <w:rFonts w:cs="Arial"/>
          <w:sz w:val="20"/>
          <w:szCs w:val="20"/>
        </w:rPr>
      </w:pPr>
      <w:r w:rsidRPr="003500FA">
        <w:rPr>
          <w:rFonts w:cs="Arial"/>
          <w:sz w:val="20"/>
          <w:szCs w:val="20"/>
        </w:rPr>
        <w:t>-413900-</w:t>
      </w:r>
      <w:r w:rsidR="009A2F50">
        <w:rPr>
          <w:rFonts w:cs="Arial"/>
          <w:sz w:val="20"/>
          <w:szCs w:val="20"/>
        </w:rPr>
        <w:t>Rashodi</w:t>
      </w:r>
      <w:r w:rsidRPr="003500FA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</w:t>
      </w:r>
      <w:r w:rsidRPr="003500FA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zatezne</w:t>
      </w:r>
      <w:r w:rsidRPr="003500FA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kamate</w:t>
      </w:r>
      <w:r w:rsidRPr="003500FA">
        <w:rPr>
          <w:rFonts w:cs="Arial"/>
          <w:sz w:val="20"/>
          <w:szCs w:val="20"/>
        </w:rPr>
        <w:t>....</w:t>
      </w:r>
      <w:r w:rsidR="003500FA">
        <w:rPr>
          <w:rFonts w:cs="Arial"/>
          <w:sz w:val="20"/>
          <w:szCs w:val="20"/>
        </w:rPr>
        <w:t>..</w:t>
      </w:r>
      <w:r w:rsidRPr="003500FA">
        <w:rPr>
          <w:rFonts w:cs="Arial"/>
          <w:sz w:val="20"/>
          <w:szCs w:val="20"/>
        </w:rPr>
        <w:t>.....343,00</w:t>
      </w:r>
      <w:r w:rsidR="009A2F50">
        <w:rPr>
          <w:rFonts w:cs="Arial"/>
          <w:sz w:val="20"/>
          <w:szCs w:val="20"/>
        </w:rPr>
        <w:t>KM</w:t>
      </w:r>
    </w:p>
    <w:p w:rsidR="00671568" w:rsidRPr="00FB5F39" w:rsidRDefault="00671568" w:rsidP="003500FA">
      <w:pPr>
        <w:ind w:right="12" w:firstLine="0"/>
        <w:jc w:val="left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>-419100-</w:t>
      </w:r>
      <w:r w:rsidR="009A2F50">
        <w:rPr>
          <w:rFonts w:cs="Arial"/>
          <w:sz w:val="20"/>
          <w:szCs w:val="20"/>
        </w:rPr>
        <w:t>Rashodi</w:t>
      </w:r>
      <w:r w:rsidR="003500FA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po</w:t>
      </w:r>
      <w:r w:rsidR="003500FA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sudskim</w:t>
      </w:r>
      <w:r w:rsidR="003500FA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rješenjima</w:t>
      </w:r>
      <w:r w:rsidR="003500FA">
        <w:rPr>
          <w:rFonts w:cs="Arial"/>
          <w:sz w:val="20"/>
          <w:szCs w:val="20"/>
        </w:rPr>
        <w:t>.</w:t>
      </w:r>
      <w:r w:rsidR="00ED5A44">
        <w:rPr>
          <w:rFonts w:cs="Arial"/>
          <w:sz w:val="20"/>
          <w:szCs w:val="20"/>
          <w:lang w:val="sr-Latn-BA"/>
        </w:rPr>
        <w:t>...</w:t>
      </w:r>
      <w:r w:rsidR="003500FA">
        <w:rPr>
          <w:rFonts w:cs="Arial"/>
          <w:sz w:val="20"/>
          <w:szCs w:val="20"/>
        </w:rPr>
        <w:t>..</w:t>
      </w:r>
      <w:r w:rsidRPr="00FB5F39">
        <w:rPr>
          <w:rFonts w:cs="Arial"/>
          <w:sz w:val="20"/>
          <w:szCs w:val="20"/>
        </w:rPr>
        <w:t>.42,00</w:t>
      </w:r>
      <w:r w:rsidR="009A2F50">
        <w:rPr>
          <w:rFonts w:cs="Arial"/>
          <w:sz w:val="20"/>
          <w:szCs w:val="20"/>
        </w:rPr>
        <w:t>KM</w:t>
      </w:r>
    </w:p>
    <w:p w:rsidR="00671568" w:rsidRPr="003500FA" w:rsidRDefault="009A2F50" w:rsidP="003500FA">
      <w:pPr>
        <w:ind w:right="12" w:firstLine="0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Sa</w:t>
      </w:r>
      <w:r w:rsidR="00671568" w:rsidRPr="003500FA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pozicije</w:t>
      </w:r>
      <w:r w:rsidR="00671568" w:rsidRPr="003500FA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Opštinske</w:t>
      </w:r>
      <w:r w:rsidR="00671568" w:rsidRPr="003500FA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uprave</w:t>
      </w:r>
      <w:r w:rsidR="00671568" w:rsidRPr="003500FA">
        <w:rPr>
          <w:rFonts w:cs="Arial"/>
          <w:sz w:val="20"/>
          <w:szCs w:val="20"/>
        </w:rPr>
        <w:t>:</w:t>
      </w:r>
    </w:p>
    <w:p w:rsidR="00671568" w:rsidRPr="00FB5F39" w:rsidRDefault="00671568" w:rsidP="003500FA">
      <w:pPr>
        <w:ind w:right="12" w:firstLine="0"/>
        <w:jc w:val="left"/>
        <w:rPr>
          <w:rFonts w:cs="Arial"/>
          <w:sz w:val="20"/>
          <w:szCs w:val="20"/>
        </w:rPr>
      </w:pPr>
      <w:r w:rsidRPr="003500FA">
        <w:rPr>
          <w:rFonts w:cs="Arial"/>
          <w:sz w:val="20"/>
          <w:szCs w:val="20"/>
        </w:rPr>
        <w:t>-411100-</w:t>
      </w:r>
      <w:r w:rsidR="009A2F50">
        <w:rPr>
          <w:rFonts w:cs="Arial"/>
          <w:sz w:val="20"/>
          <w:szCs w:val="20"/>
        </w:rPr>
        <w:t>Rashodi</w:t>
      </w:r>
      <w:r w:rsidRPr="003500FA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</w:t>
      </w:r>
      <w:r w:rsidRPr="003500FA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bruto</w:t>
      </w:r>
      <w:r w:rsidRPr="003500FA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plate</w:t>
      </w:r>
      <w:r w:rsidRPr="003500FA">
        <w:rPr>
          <w:rFonts w:cs="Arial"/>
          <w:sz w:val="20"/>
          <w:szCs w:val="20"/>
        </w:rPr>
        <w:t>.......</w:t>
      </w:r>
      <w:r w:rsidR="00ED5A44">
        <w:rPr>
          <w:rFonts w:cs="Arial"/>
          <w:sz w:val="20"/>
          <w:szCs w:val="20"/>
          <w:lang w:val="sr-Latn-BA"/>
        </w:rPr>
        <w:t>...</w:t>
      </w:r>
      <w:r w:rsidRPr="003500FA">
        <w:rPr>
          <w:rFonts w:cs="Arial"/>
          <w:sz w:val="20"/>
          <w:szCs w:val="20"/>
        </w:rPr>
        <w:t>....15.567,00</w:t>
      </w:r>
      <w:r w:rsidR="009A2F50">
        <w:rPr>
          <w:rFonts w:cs="Arial"/>
          <w:sz w:val="20"/>
          <w:szCs w:val="20"/>
        </w:rPr>
        <w:t>KM</w:t>
      </w:r>
    </w:p>
    <w:p w:rsidR="00671568" w:rsidRPr="00ED1772" w:rsidRDefault="00671568" w:rsidP="00ED1772">
      <w:pPr>
        <w:ind w:right="12" w:firstLine="0"/>
        <w:jc w:val="left"/>
        <w:rPr>
          <w:rFonts w:cs="Arial"/>
          <w:sz w:val="20"/>
          <w:szCs w:val="20"/>
        </w:rPr>
      </w:pPr>
      <w:r w:rsidRPr="00ED1772">
        <w:rPr>
          <w:rFonts w:cs="Arial"/>
          <w:sz w:val="20"/>
          <w:szCs w:val="20"/>
        </w:rPr>
        <w:t>-414100-</w:t>
      </w:r>
      <w:r w:rsidR="009A2F50">
        <w:rPr>
          <w:rFonts w:cs="Arial"/>
          <w:sz w:val="20"/>
          <w:szCs w:val="20"/>
        </w:rPr>
        <w:t>Subvencije</w:t>
      </w:r>
      <w:r w:rsidRPr="00ED1772">
        <w:rPr>
          <w:rFonts w:cs="Arial"/>
          <w:sz w:val="20"/>
          <w:szCs w:val="20"/>
        </w:rPr>
        <w:t>........</w:t>
      </w:r>
      <w:r w:rsidR="00ED1772">
        <w:rPr>
          <w:rFonts w:cs="Arial"/>
          <w:sz w:val="20"/>
          <w:szCs w:val="20"/>
        </w:rPr>
        <w:t>.</w:t>
      </w:r>
      <w:r w:rsidRPr="00ED1772">
        <w:rPr>
          <w:rFonts w:cs="Arial"/>
          <w:sz w:val="20"/>
          <w:szCs w:val="20"/>
        </w:rPr>
        <w:t>.......................38.000,00</w:t>
      </w:r>
      <w:r w:rsidR="009A2F50">
        <w:rPr>
          <w:rFonts w:cs="Arial"/>
          <w:sz w:val="20"/>
          <w:szCs w:val="20"/>
        </w:rPr>
        <w:t>KM</w:t>
      </w:r>
    </w:p>
    <w:p w:rsidR="0091183F" w:rsidRDefault="0091183F" w:rsidP="00ED1772">
      <w:pPr>
        <w:ind w:right="12" w:firstLine="0"/>
        <w:jc w:val="left"/>
        <w:rPr>
          <w:rFonts w:cs="Arial"/>
          <w:sz w:val="20"/>
          <w:szCs w:val="20"/>
        </w:rPr>
      </w:pPr>
    </w:p>
    <w:p w:rsidR="00671568" w:rsidRPr="00ED1772" w:rsidRDefault="009A2F50" w:rsidP="00ED1772">
      <w:pPr>
        <w:ind w:right="12" w:firstLine="0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Na</w:t>
      </w:r>
      <w:r w:rsidR="00671568" w:rsidRPr="00ED177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pozicije</w:t>
      </w:r>
      <w:r w:rsidR="00671568" w:rsidRPr="00ED177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Socijalne</w:t>
      </w:r>
      <w:r w:rsidR="00671568" w:rsidRPr="00ED177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zaštite</w:t>
      </w:r>
      <w:r w:rsidR="00671568" w:rsidRPr="00ED1772">
        <w:rPr>
          <w:rFonts w:cs="Arial"/>
          <w:sz w:val="20"/>
          <w:szCs w:val="20"/>
        </w:rPr>
        <w:t xml:space="preserve">   :</w:t>
      </w:r>
    </w:p>
    <w:p w:rsidR="00671568" w:rsidRPr="00ED1772" w:rsidRDefault="00671568" w:rsidP="00ED1772">
      <w:pPr>
        <w:ind w:right="12" w:firstLine="0"/>
        <w:jc w:val="left"/>
        <w:rPr>
          <w:rFonts w:cs="Arial"/>
          <w:sz w:val="20"/>
          <w:szCs w:val="20"/>
        </w:rPr>
      </w:pPr>
      <w:r w:rsidRPr="00ED1772">
        <w:rPr>
          <w:rFonts w:cs="Arial"/>
          <w:sz w:val="20"/>
          <w:szCs w:val="20"/>
        </w:rPr>
        <w:t>-416300-</w:t>
      </w:r>
      <w:r w:rsidR="009A2F50">
        <w:rPr>
          <w:rFonts w:cs="Arial"/>
          <w:sz w:val="20"/>
          <w:szCs w:val="20"/>
        </w:rPr>
        <w:t>Pomoć</w:t>
      </w:r>
      <w:r w:rsidRPr="00ED1772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pružiocima</w:t>
      </w:r>
      <w:r w:rsidRPr="00ED1772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soc</w:t>
      </w:r>
      <w:r w:rsidRPr="00ED1772">
        <w:rPr>
          <w:rFonts w:cs="Arial"/>
          <w:sz w:val="20"/>
          <w:szCs w:val="20"/>
        </w:rPr>
        <w:t>.</w:t>
      </w:r>
      <w:r w:rsidR="009A2F50">
        <w:rPr>
          <w:rFonts w:cs="Arial"/>
          <w:sz w:val="20"/>
          <w:szCs w:val="20"/>
        </w:rPr>
        <w:t>zašti</w:t>
      </w:r>
      <w:r w:rsidR="00ED5A44">
        <w:rPr>
          <w:rFonts w:cs="Arial"/>
          <w:sz w:val="20"/>
          <w:szCs w:val="20"/>
          <w:lang w:val="sr-Latn-BA"/>
        </w:rPr>
        <w:t>...</w:t>
      </w:r>
      <w:r w:rsidRPr="00ED1772">
        <w:rPr>
          <w:rFonts w:cs="Arial"/>
          <w:sz w:val="20"/>
          <w:szCs w:val="20"/>
        </w:rPr>
        <w:t>..2.122,00</w:t>
      </w:r>
      <w:r w:rsidR="009A2F50">
        <w:rPr>
          <w:rFonts w:cs="Arial"/>
          <w:sz w:val="20"/>
          <w:szCs w:val="20"/>
        </w:rPr>
        <w:t>KM</w:t>
      </w:r>
    </w:p>
    <w:p w:rsidR="00671568" w:rsidRPr="00ED1772" w:rsidRDefault="009A2F50" w:rsidP="00ED1772">
      <w:pPr>
        <w:ind w:right="12" w:firstLine="0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Na</w:t>
      </w:r>
      <w:r w:rsidR="00671568" w:rsidRPr="00ED177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pozicije</w:t>
      </w:r>
      <w:r w:rsidR="00671568" w:rsidRPr="00ED177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JU</w:t>
      </w:r>
      <w:r w:rsidR="00671568" w:rsidRPr="00ED177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Dječiji</w:t>
      </w:r>
      <w:r w:rsidR="00671568" w:rsidRPr="00ED177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vrtić</w:t>
      </w:r>
      <w:r w:rsidR="00671568" w:rsidRPr="00ED1772">
        <w:rPr>
          <w:rFonts w:cs="Arial"/>
          <w:sz w:val="20"/>
          <w:szCs w:val="20"/>
        </w:rPr>
        <w:t xml:space="preserve"> „</w:t>
      </w:r>
      <w:r>
        <w:rPr>
          <w:rFonts w:cs="Arial"/>
          <w:sz w:val="20"/>
          <w:szCs w:val="20"/>
        </w:rPr>
        <w:t>Duško</w:t>
      </w:r>
      <w:r w:rsidR="00671568" w:rsidRPr="00ED177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Radović</w:t>
      </w:r>
      <w:r w:rsidR="00671568" w:rsidRPr="00ED1772">
        <w:rPr>
          <w:rFonts w:cs="Arial"/>
          <w:sz w:val="20"/>
          <w:szCs w:val="20"/>
        </w:rPr>
        <w:t xml:space="preserve">“ </w:t>
      </w:r>
      <w:r>
        <w:rPr>
          <w:rFonts w:cs="Arial"/>
          <w:sz w:val="20"/>
          <w:szCs w:val="20"/>
        </w:rPr>
        <w:t>iz</w:t>
      </w:r>
      <w:r w:rsidR="00671568" w:rsidRPr="00ED177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Ugljevika</w:t>
      </w:r>
      <w:r w:rsidR="00671568" w:rsidRPr="00ED1772">
        <w:rPr>
          <w:rFonts w:cs="Arial"/>
          <w:sz w:val="20"/>
          <w:szCs w:val="20"/>
        </w:rPr>
        <w:t>:</w:t>
      </w:r>
    </w:p>
    <w:p w:rsidR="00671568" w:rsidRPr="00ED1772" w:rsidRDefault="00671568" w:rsidP="00ED1772">
      <w:pPr>
        <w:ind w:right="12" w:firstLine="0"/>
        <w:jc w:val="left"/>
        <w:rPr>
          <w:rFonts w:cs="Arial"/>
          <w:sz w:val="20"/>
          <w:szCs w:val="20"/>
        </w:rPr>
      </w:pPr>
      <w:r w:rsidRPr="00ED1772">
        <w:rPr>
          <w:rFonts w:cs="Arial"/>
          <w:sz w:val="20"/>
          <w:szCs w:val="20"/>
        </w:rPr>
        <w:t>-412300-</w:t>
      </w:r>
      <w:r w:rsidR="009A2F50">
        <w:rPr>
          <w:rFonts w:cs="Arial"/>
          <w:sz w:val="20"/>
          <w:szCs w:val="20"/>
        </w:rPr>
        <w:t>Rashodi</w:t>
      </w:r>
      <w:r w:rsidR="00ED1772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</w:t>
      </w:r>
      <w:r w:rsidR="00ED1772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režijski</w:t>
      </w:r>
      <w:r w:rsidR="00ED1772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materijal</w:t>
      </w:r>
      <w:r w:rsidR="00ED1772">
        <w:rPr>
          <w:rFonts w:cs="Arial"/>
          <w:sz w:val="20"/>
          <w:szCs w:val="20"/>
        </w:rPr>
        <w:t>..</w:t>
      </w:r>
      <w:r w:rsidR="00ED5A44">
        <w:rPr>
          <w:rFonts w:cs="Arial"/>
          <w:sz w:val="20"/>
          <w:szCs w:val="20"/>
          <w:lang w:val="sr-Latn-BA"/>
        </w:rPr>
        <w:t>....</w:t>
      </w:r>
      <w:r w:rsidR="00ED1772">
        <w:rPr>
          <w:rFonts w:cs="Arial"/>
          <w:sz w:val="20"/>
          <w:szCs w:val="20"/>
        </w:rPr>
        <w:t>.</w:t>
      </w:r>
      <w:r w:rsidRPr="00ED1772">
        <w:rPr>
          <w:rFonts w:cs="Arial"/>
          <w:sz w:val="20"/>
          <w:szCs w:val="20"/>
        </w:rPr>
        <w:t>.563,00</w:t>
      </w:r>
      <w:r w:rsidR="009A2F50">
        <w:rPr>
          <w:rFonts w:cs="Arial"/>
          <w:sz w:val="20"/>
          <w:szCs w:val="20"/>
        </w:rPr>
        <w:t>KM</w:t>
      </w:r>
    </w:p>
    <w:p w:rsidR="00671568" w:rsidRPr="00ED1772" w:rsidRDefault="00671568" w:rsidP="00ED1772">
      <w:pPr>
        <w:ind w:right="12" w:firstLine="0"/>
        <w:jc w:val="left"/>
        <w:rPr>
          <w:rFonts w:cs="Arial"/>
          <w:sz w:val="20"/>
          <w:szCs w:val="20"/>
        </w:rPr>
      </w:pPr>
      <w:r w:rsidRPr="00ED1772">
        <w:rPr>
          <w:rFonts w:cs="Arial"/>
          <w:sz w:val="20"/>
          <w:szCs w:val="20"/>
        </w:rPr>
        <w:t>-412900-</w:t>
      </w:r>
      <w:r w:rsidR="009A2F50">
        <w:rPr>
          <w:rFonts w:cs="Arial"/>
          <w:sz w:val="20"/>
          <w:szCs w:val="20"/>
        </w:rPr>
        <w:t>Ostali</w:t>
      </w:r>
      <w:r w:rsidRPr="00ED1772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rashodi</w:t>
      </w:r>
      <w:r w:rsidRPr="00ED1772">
        <w:rPr>
          <w:rFonts w:cs="Arial"/>
          <w:sz w:val="20"/>
          <w:szCs w:val="20"/>
        </w:rPr>
        <w:t>..........</w:t>
      </w:r>
      <w:r w:rsidR="00B13E4D">
        <w:rPr>
          <w:rFonts w:cs="Arial"/>
          <w:sz w:val="20"/>
          <w:szCs w:val="20"/>
        </w:rPr>
        <w:t>.</w:t>
      </w:r>
      <w:r w:rsidRPr="00ED1772">
        <w:rPr>
          <w:rFonts w:cs="Arial"/>
          <w:sz w:val="20"/>
          <w:szCs w:val="20"/>
        </w:rPr>
        <w:t>.............</w:t>
      </w:r>
      <w:r w:rsidR="00ED5A44">
        <w:rPr>
          <w:rFonts w:cs="Arial"/>
          <w:sz w:val="20"/>
          <w:szCs w:val="20"/>
          <w:lang w:val="sr-Latn-BA"/>
        </w:rPr>
        <w:t>..</w:t>
      </w:r>
      <w:r w:rsidRPr="00ED1772">
        <w:rPr>
          <w:rFonts w:cs="Arial"/>
          <w:sz w:val="20"/>
          <w:szCs w:val="20"/>
        </w:rPr>
        <w:t>.....900,00</w:t>
      </w:r>
      <w:r w:rsidR="009A2F50">
        <w:rPr>
          <w:rFonts w:cs="Arial"/>
          <w:sz w:val="20"/>
          <w:szCs w:val="20"/>
        </w:rPr>
        <w:t>KM</w:t>
      </w:r>
    </w:p>
    <w:p w:rsidR="00671568" w:rsidRPr="00ED1772" w:rsidRDefault="009A2F50" w:rsidP="00ED1772">
      <w:pPr>
        <w:ind w:right="12" w:firstLine="0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Na</w:t>
      </w:r>
      <w:r w:rsidR="00671568" w:rsidRPr="00ED177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pozicije</w:t>
      </w:r>
      <w:r w:rsidR="00671568" w:rsidRPr="00ED177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JU</w:t>
      </w:r>
      <w:r w:rsidR="00671568" w:rsidRPr="00ED177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Centra</w:t>
      </w:r>
      <w:r w:rsidR="00671568" w:rsidRPr="00ED177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za</w:t>
      </w:r>
      <w:r w:rsidR="00671568" w:rsidRPr="00ED177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socijalni</w:t>
      </w:r>
      <w:r w:rsidR="00671568" w:rsidRPr="00ED177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rad</w:t>
      </w:r>
      <w:r w:rsidR="00671568" w:rsidRPr="00ED177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iz</w:t>
      </w:r>
      <w:r w:rsidR="00671568" w:rsidRPr="00ED177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Ugljevika</w:t>
      </w:r>
      <w:r w:rsidR="00671568" w:rsidRPr="00ED1772">
        <w:rPr>
          <w:rFonts w:cs="Arial"/>
          <w:sz w:val="20"/>
          <w:szCs w:val="20"/>
        </w:rPr>
        <w:t>:</w:t>
      </w:r>
    </w:p>
    <w:p w:rsidR="00671568" w:rsidRPr="00ED1772" w:rsidRDefault="00671568" w:rsidP="00ED1772">
      <w:pPr>
        <w:ind w:right="12" w:firstLine="0"/>
        <w:jc w:val="left"/>
        <w:rPr>
          <w:rFonts w:cs="Arial"/>
          <w:sz w:val="20"/>
          <w:szCs w:val="20"/>
        </w:rPr>
      </w:pPr>
      <w:r w:rsidRPr="00ED1772">
        <w:rPr>
          <w:rFonts w:cs="Arial"/>
          <w:sz w:val="20"/>
          <w:szCs w:val="20"/>
        </w:rPr>
        <w:t>-412200-</w:t>
      </w:r>
      <w:r w:rsidR="009A2F50">
        <w:rPr>
          <w:rFonts w:cs="Arial"/>
          <w:sz w:val="20"/>
          <w:szCs w:val="20"/>
        </w:rPr>
        <w:t>Rashodi</w:t>
      </w:r>
      <w:r w:rsidRPr="00ED1772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</w:t>
      </w:r>
      <w:r w:rsidRPr="00ED1772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utr</w:t>
      </w:r>
      <w:r w:rsidRPr="00ED1772">
        <w:rPr>
          <w:rFonts w:cs="Arial"/>
          <w:sz w:val="20"/>
          <w:szCs w:val="20"/>
        </w:rPr>
        <w:t>.</w:t>
      </w:r>
      <w:r w:rsidR="009A2F50">
        <w:rPr>
          <w:rFonts w:cs="Arial"/>
          <w:sz w:val="20"/>
          <w:szCs w:val="20"/>
        </w:rPr>
        <w:t>el</w:t>
      </w:r>
      <w:r w:rsidRPr="00ED1772">
        <w:rPr>
          <w:rFonts w:cs="Arial"/>
          <w:sz w:val="20"/>
          <w:szCs w:val="20"/>
        </w:rPr>
        <w:t>.</w:t>
      </w:r>
      <w:r w:rsidR="009A2F50">
        <w:rPr>
          <w:rFonts w:cs="Arial"/>
          <w:sz w:val="20"/>
          <w:szCs w:val="20"/>
        </w:rPr>
        <w:t>energ</w:t>
      </w:r>
      <w:r w:rsidRPr="00ED1772">
        <w:rPr>
          <w:rFonts w:cs="Arial"/>
          <w:sz w:val="20"/>
          <w:szCs w:val="20"/>
        </w:rPr>
        <w:t>......</w:t>
      </w:r>
      <w:r w:rsidR="00ED5A44">
        <w:rPr>
          <w:rFonts w:cs="Arial"/>
          <w:sz w:val="20"/>
          <w:szCs w:val="20"/>
          <w:lang w:val="sr-Latn-BA"/>
        </w:rPr>
        <w:t>..</w:t>
      </w:r>
      <w:r w:rsidRPr="00ED1772">
        <w:rPr>
          <w:rFonts w:cs="Arial"/>
          <w:sz w:val="20"/>
          <w:szCs w:val="20"/>
        </w:rPr>
        <w:t>........248,00</w:t>
      </w:r>
      <w:r w:rsidR="009A2F50">
        <w:rPr>
          <w:rFonts w:cs="Arial"/>
          <w:sz w:val="20"/>
          <w:szCs w:val="20"/>
        </w:rPr>
        <w:t>KM</w:t>
      </w:r>
    </w:p>
    <w:p w:rsidR="00671568" w:rsidRPr="00ED1772" w:rsidRDefault="00671568" w:rsidP="00ED1772">
      <w:pPr>
        <w:ind w:right="12" w:firstLine="0"/>
        <w:jc w:val="left"/>
        <w:rPr>
          <w:rFonts w:cs="Arial"/>
          <w:sz w:val="20"/>
          <w:szCs w:val="20"/>
        </w:rPr>
      </w:pPr>
      <w:r w:rsidRPr="00ED1772">
        <w:rPr>
          <w:rFonts w:cs="Arial"/>
          <w:sz w:val="20"/>
          <w:szCs w:val="20"/>
        </w:rPr>
        <w:t>-638100-</w:t>
      </w:r>
      <w:r w:rsidR="009A2F50">
        <w:rPr>
          <w:rFonts w:cs="Arial"/>
          <w:sz w:val="20"/>
          <w:szCs w:val="20"/>
        </w:rPr>
        <w:t>Ostali</w:t>
      </w:r>
      <w:r w:rsidRPr="00ED1772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izdaci</w:t>
      </w:r>
      <w:r w:rsidRPr="00ED1772">
        <w:rPr>
          <w:rFonts w:cs="Arial"/>
          <w:sz w:val="20"/>
          <w:szCs w:val="20"/>
        </w:rPr>
        <w:t>........</w:t>
      </w:r>
      <w:r w:rsidR="00ED1772">
        <w:rPr>
          <w:rFonts w:cs="Arial"/>
          <w:sz w:val="20"/>
          <w:szCs w:val="20"/>
        </w:rPr>
        <w:t>..</w:t>
      </w:r>
      <w:r w:rsidRPr="00ED1772">
        <w:rPr>
          <w:rFonts w:cs="Arial"/>
          <w:sz w:val="20"/>
          <w:szCs w:val="20"/>
        </w:rPr>
        <w:t>..............</w:t>
      </w:r>
      <w:r w:rsidR="00ED5A44">
        <w:rPr>
          <w:rFonts w:cs="Arial"/>
          <w:sz w:val="20"/>
          <w:szCs w:val="20"/>
          <w:lang w:val="sr-Latn-BA"/>
        </w:rPr>
        <w:t>....</w:t>
      </w:r>
      <w:r w:rsidRPr="00ED1772">
        <w:rPr>
          <w:rFonts w:cs="Arial"/>
          <w:sz w:val="20"/>
          <w:szCs w:val="20"/>
        </w:rPr>
        <w:t>...3.783,00</w:t>
      </w:r>
      <w:r w:rsidR="009A2F50">
        <w:rPr>
          <w:rFonts w:cs="Arial"/>
          <w:sz w:val="20"/>
          <w:szCs w:val="20"/>
        </w:rPr>
        <w:t>KM</w:t>
      </w:r>
    </w:p>
    <w:p w:rsidR="00671568" w:rsidRPr="00ED1772" w:rsidRDefault="00671568" w:rsidP="00ED1772">
      <w:pPr>
        <w:ind w:right="12" w:firstLine="0"/>
        <w:jc w:val="left"/>
        <w:rPr>
          <w:rFonts w:cs="Arial"/>
          <w:sz w:val="20"/>
          <w:szCs w:val="20"/>
        </w:rPr>
      </w:pPr>
      <w:r w:rsidRPr="00ED1772">
        <w:rPr>
          <w:rFonts w:cs="Arial"/>
          <w:sz w:val="20"/>
          <w:szCs w:val="20"/>
        </w:rPr>
        <w:t>-415200-</w:t>
      </w:r>
      <w:r w:rsidR="009A2F50">
        <w:rPr>
          <w:rFonts w:cs="Arial"/>
          <w:sz w:val="20"/>
          <w:szCs w:val="20"/>
        </w:rPr>
        <w:t>Grantovi</w:t>
      </w:r>
      <w:r w:rsidRPr="00ED1772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</w:t>
      </w:r>
      <w:r w:rsidR="00ED1772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zemlji</w:t>
      </w:r>
      <w:r w:rsidR="00ED1772">
        <w:rPr>
          <w:rFonts w:cs="Arial"/>
          <w:sz w:val="20"/>
          <w:szCs w:val="20"/>
        </w:rPr>
        <w:t>.............</w:t>
      </w:r>
      <w:r w:rsidR="00ED5A44">
        <w:rPr>
          <w:rFonts w:cs="Arial"/>
          <w:sz w:val="20"/>
          <w:szCs w:val="20"/>
          <w:lang w:val="sr-Latn-BA"/>
        </w:rPr>
        <w:t>..</w:t>
      </w:r>
      <w:r w:rsidR="00ED1772">
        <w:rPr>
          <w:rFonts w:cs="Arial"/>
          <w:sz w:val="20"/>
          <w:szCs w:val="20"/>
        </w:rPr>
        <w:t>.....</w:t>
      </w:r>
      <w:r w:rsidRPr="00ED1772">
        <w:rPr>
          <w:rFonts w:cs="Arial"/>
          <w:sz w:val="20"/>
          <w:szCs w:val="20"/>
        </w:rPr>
        <w:t>....3.000,00</w:t>
      </w:r>
      <w:r w:rsidR="009A2F50">
        <w:rPr>
          <w:rFonts w:cs="Arial"/>
          <w:sz w:val="20"/>
          <w:szCs w:val="20"/>
        </w:rPr>
        <w:t>KM</w:t>
      </w:r>
    </w:p>
    <w:p w:rsidR="00671568" w:rsidRPr="00ED1772" w:rsidRDefault="009A2F50" w:rsidP="00ED1772">
      <w:pPr>
        <w:ind w:right="12" w:firstLine="0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Na</w:t>
      </w:r>
      <w:r w:rsidR="00671568" w:rsidRPr="00ED177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pozicije</w:t>
      </w:r>
      <w:r w:rsidR="00671568" w:rsidRPr="00ED177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Opštinske</w:t>
      </w:r>
      <w:r w:rsidR="00671568" w:rsidRPr="00ED177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uprave</w:t>
      </w:r>
      <w:r w:rsidR="00671568" w:rsidRPr="00ED1772">
        <w:rPr>
          <w:rFonts w:cs="Arial"/>
          <w:sz w:val="20"/>
          <w:szCs w:val="20"/>
        </w:rPr>
        <w:t>:</w:t>
      </w:r>
    </w:p>
    <w:p w:rsidR="00671568" w:rsidRPr="00ED1772" w:rsidRDefault="00671568" w:rsidP="00ED1772">
      <w:pPr>
        <w:ind w:right="12" w:firstLine="0"/>
        <w:jc w:val="left"/>
        <w:rPr>
          <w:rFonts w:cs="Arial"/>
          <w:sz w:val="20"/>
          <w:szCs w:val="20"/>
        </w:rPr>
      </w:pPr>
      <w:r w:rsidRPr="00ED1772">
        <w:rPr>
          <w:rFonts w:cs="Arial"/>
          <w:sz w:val="20"/>
          <w:szCs w:val="20"/>
        </w:rPr>
        <w:t>-412200-</w:t>
      </w:r>
      <w:r w:rsidR="009A2F50">
        <w:rPr>
          <w:rFonts w:cs="Arial"/>
          <w:sz w:val="20"/>
          <w:szCs w:val="20"/>
        </w:rPr>
        <w:t>Rashodi</w:t>
      </w:r>
      <w:r w:rsidRPr="00ED1772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</w:t>
      </w:r>
      <w:r w:rsidRPr="00ED1772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utr</w:t>
      </w:r>
      <w:r w:rsidRPr="00ED1772">
        <w:rPr>
          <w:rFonts w:cs="Arial"/>
          <w:sz w:val="20"/>
          <w:szCs w:val="20"/>
        </w:rPr>
        <w:t>.</w:t>
      </w:r>
      <w:r w:rsidR="009A2F50">
        <w:rPr>
          <w:rFonts w:cs="Arial"/>
          <w:sz w:val="20"/>
          <w:szCs w:val="20"/>
        </w:rPr>
        <w:t>el</w:t>
      </w:r>
      <w:r w:rsidR="00ED1772">
        <w:rPr>
          <w:rFonts w:cs="Arial"/>
          <w:sz w:val="20"/>
          <w:szCs w:val="20"/>
        </w:rPr>
        <w:t>.</w:t>
      </w:r>
      <w:r w:rsidR="009A2F50">
        <w:rPr>
          <w:rFonts w:cs="Arial"/>
          <w:sz w:val="20"/>
          <w:szCs w:val="20"/>
        </w:rPr>
        <w:t>energ</w:t>
      </w:r>
      <w:r w:rsidR="00ED1772">
        <w:rPr>
          <w:rFonts w:cs="Arial"/>
          <w:sz w:val="20"/>
          <w:szCs w:val="20"/>
        </w:rPr>
        <w:t>....</w:t>
      </w:r>
      <w:r w:rsidRPr="00ED1772">
        <w:rPr>
          <w:rFonts w:cs="Arial"/>
          <w:sz w:val="20"/>
          <w:szCs w:val="20"/>
        </w:rPr>
        <w:t>...</w:t>
      </w:r>
      <w:r w:rsidR="00ED5A44">
        <w:rPr>
          <w:rFonts w:cs="Arial"/>
          <w:sz w:val="20"/>
          <w:szCs w:val="20"/>
          <w:lang w:val="sr-Latn-BA"/>
        </w:rPr>
        <w:t>...</w:t>
      </w:r>
      <w:r w:rsidRPr="00ED1772">
        <w:rPr>
          <w:rFonts w:cs="Arial"/>
          <w:sz w:val="20"/>
          <w:szCs w:val="20"/>
        </w:rPr>
        <w:t>.</w:t>
      </w:r>
      <w:r w:rsidR="0091183F">
        <w:rPr>
          <w:rFonts w:cs="Arial"/>
          <w:sz w:val="20"/>
          <w:szCs w:val="20"/>
          <w:lang w:val="en-US"/>
        </w:rPr>
        <w:t>..</w:t>
      </w:r>
      <w:r w:rsidRPr="00ED1772">
        <w:rPr>
          <w:rFonts w:cs="Arial"/>
          <w:sz w:val="20"/>
          <w:szCs w:val="20"/>
        </w:rPr>
        <w:t>..2.172,00</w:t>
      </w:r>
      <w:r w:rsidR="009A2F50">
        <w:rPr>
          <w:rFonts w:cs="Arial"/>
          <w:sz w:val="20"/>
          <w:szCs w:val="20"/>
        </w:rPr>
        <w:t>KM</w:t>
      </w:r>
    </w:p>
    <w:p w:rsidR="00671568" w:rsidRPr="00ED1772" w:rsidRDefault="00671568" w:rsidP="00ED1772">
      <w:pPr>
        <w:ind w:right="12" w:firstLine="0"/>
        <w:jc w:val="left"/>
        <w:rPr>
          <w:rFonts w:cs="Arial"/>
          <w:sz w:val="20"/>
          <w:szCs w:val="20"/>
        </w:rPr>
      </w:pPr>
      <w:r w:rsidRPr="00ED1772">
        <w:rPr>
          <w:rFonts w:cs="Arial"/>
          <w:sz w:val="20"/>
          <w:szCs w:val="20"/>
        </w:rPr>
        <w:t>-412700-</w:t>
      </w:r>
      <w:r w:rsidR="009A2F50">
        <w:rPr>
          <w:rFonts w:cs="Arial"/>
          <w:sz w:val="20"/>
          <w:szCs w:val="20"/>
        </w:rPr>
        <w:t>Rashodi</w:t>
      </w:r>
      <w:r w:rsidR="00ED1772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</w:t>
      </w:r>
      <w:r w:rsidR="00ED1772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stručne</w:t>
      </w:r>
      <w:r w:rsidR="00ED1772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usluge</w:t>
      </w:r>
      <w:r w:rsidR="00ED1772">
        <w:rPr>
          <w:rFonts w:cs="Arial"/>
          <w:sz w:val="20"/>
          <w:szCs w:val="20"/>
        </w:rPr>
        <w:t>...</w:t>
      </w:r>
      <w:r w:rsidR="00ED5A44">
        <w:rPr>
          <w:rFonts w:cs="Arial"/>
          <w:sz w:val="20"/>
          <w:szCs w:val="20"/>
          <w:lang w:val="sr-Latn-BA"/>
        </w:rPr>
        <w:t>..</w:t>
      </w:r>
      <w:r w:rsidR="00ED1772">
        <w:rPr>
          <w:rFonts w:cs="Arial"/>
          <w:sz w:val="20"/>
          <w:szCs w:val="20"/>
        </w:rPr>
        <w:t>.</w:t>
      </w:r>
      <w:r w:rsidRPr="00ED1772">
        <w:rPr>
          <w:rFonts w:cs="Arial"/>
          <w:sz w:val="20"/>
          <w:szCs w:val="20"/>
        </w:rPr>
        <w:t>..10.413,00</w:t>
      </w:r>
      <w:r w:rsidR="009A2F50">
        <w:rPr>
          <w:rFonts w:cs="Arial"/>
          <w:sz w:val="20"/>
          <w:szCs w:val="20"/>
        </w:rPr>
        <w:t>KM</w:t>
      </w:r>
    </w:p>
    <w:p w:rsidR="00671568" w:rsidRPr="00ED1772" w:rsidRDefault="00671568" w:rsidP="00ED1772">
      <w:pPr>
        <w:ind w:right="12" w:firstLine="0"/>
        <w:jc w:val="left"/>
        <w:rPr>
          <w:rFonts w:cs="Arial"/>
          <w:sz w:val="20"/>
          <w:szCs w:val="20"/>
        </w:rPr>
      </w:pPr>
      <w:r w:rsidRPr="00ED1772">
        <w:rPr>
          <w:rFonts w:cs="Arial"/>
          <w:sz w:val="20"/>
          <w:szCs w:val="20"/>
        </w:rPr>
        <w:t>-413900-</w:t>
      </w:r>
      <w:r w:rsidR="009A2F50">
        <w:rPr>
          <w:rFonts w:cs="Arial"/>
          <w:sz w:val="20"/>
          <w:szCs w:val="20"/>
        </w:rPr>
        <w:t>Rashodi</w:t>
      </w:r>
      <w:r w:rsidRPr="00ED1772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</w:t>
      </w:r>
      <w:r w:rsidRPr="00ED1772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zatezne</w:t>
      </w:r>
      <w:r w:rsidR="00ED1772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kamate</w:t>
      </w:r>
      <w:r w:rsidR="00ED1772">
        <w:rPr>
          <w:rFonts w:cs="Arial"/>
          <w:sz w:val="20"/>
          <w:szCs w:val="20"/>
        </w:rPr>
        <w:t>.</w:t>
      </w:r>
      <w:r w:rsidRPr="00ED1772">
        <w:rPr>
          <w:rFonts w:cs="Arial"/>
          <w:sz w:val="20"/>
          <w:szCs w:val="20"/>
        </w:rPr>
        <w:t>.....32.575,00</w:t>
      </w:r>
      <w:r w:rsidR="009A2F50">
        <w:rPr>
          <w:rFonts w:cs="Arial"/>
          <w:sz w:val="20"/>
          <w:szCs w:val="20"/>
        </w:rPr>
        <w:t>KM</w:t>
      </w:r>
    </w:p>
    <w:p w:rsidR="00671568" w:rsidRPr="00ED1772" w:rsidRDefault="009A2F50" w:rsidP="00ED1772">
      <w:pPr>
        <w:ind w:right="12" w:firstLine="0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Na</w:t>
      </w:r>
      <w:r w:rsidR="00671568" w:rsidRPr="00ED177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poziciju</w:t>
      </w:r>
      <w:r w:rsidR="00671568" w:rsidRPr="00ED177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Mjesnih</w:t>
      </w:r>
      <w:r w:rsidR="00671568" w:rsidRPr="00ED177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zajednica</w:t>
      </w:r>
      <w:r w:rsidR="00671568" w:rsidRPr="00ED1772">
        <w:rPr>
          <w:rFonts w:cs="Arial"/>
          <w:sz w:val="20"/>
          <w:szCs w:val="20"/>
        </w:rPr>
        <w:t xml:space="preserve"> :</w:t>
      </w:r>
    </w:p>
    <w:p w:rsidR="00671568" w:rsidRPr="00ED1772" w:rsidRDefault="00671568" w:rsidP="00ED1772">
      <w:pPr>
        <w:ind w:right="12" w:firstLine="0"/>
        <w:jc w:val="left"/>
        <w:rPr>
          <w:rFonts w:cs="Arial"/>
          <w:sz w:val="20"/>
          <w:szCs w:val="20"/>
        </w:rPr>
      </w:pPr>
      <w:r w:rsidRPr="00ED1772">
        <w:rPr>
          <w:rFonts w:cs="Arial"/>
          <w:sz w:val="20"/>
          <w:szCs w:val="20"/>
        </w:rPr>
        <w:t>-413900-</w:t>
      </w:r>
      <w:r w:rsidR="009A2F50">
        <w:rPr>
          <w:rFonts w:cs="Arial"/>
          <w:sz w:val="20"/>
          <w:szCs w:val="20"/>
        </w:rPr>
        <w:t>Rashodi</w:t>
      </w:r>
      <w:r w:rsidRPr="00ED1772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</w:t>
      </w:r>
      <w:r w:rsidRPr="00ED1772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zatezne</w:t>
      </w:r>
      <w:r w:rsidRPr="00ED1772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kamate</w:t>
      </w:r>
      <w:r w:rsidRPr="00ED1772">
        <w:rPr>
          <w:rFonts w:cs="Arial"/>
          <w:sz w:val="20"/>
          <w:szCs w:val="20"/>
        </w:rPr>
        <w:t>..........733,00</w:t>
      </w:r>
      <w:r w:rsidR="009A2F50">
        <w:rPr>
          <w:rFonts w:cs="Arial"/>
          <w:sz w:val="20"/>
          <w:szCs w:val="20"/>
        </w:rPr>
        <w:t>KM</w:t>
      </w:r>
    </w:p>
    <w:p w:rsidR="00671568" w:rsidRPr="00FB5F39" w:rsidRDefault="00671568" w:rsidP="00671568">
      <w:pPr>
        <w:ind w:right="12"/>
        <w:jc w:val="center"/>
        <w:rPr>
          <w:rFonts w:cs="Arial"/>
          <w:sz w:val="20"/>
          <w:szCs w:val="20"/>
          <w:lang w:val="sr-Latn-BA"/>
        </w:rPr>
      </w:pPr>
      <w:r w:rsidRPr="00FB5F39">
        <w:rPr>
          <w:rFonts w:cs="Arial"/>
          <w:sz w:val="20"/>
          <w:szCs w:val="20"/>
          <w:lang w:val="sr-Latn-BA"/>
        </w:rPr>
        <w:t>II</w:t>
      </w:r>
    </w:p>
    <w:p w:rsidR="00671568" w:rsidRPr="00FB5F39" w:rsidRDefault="009A2F50" w:rsidP="00ED1772">
      <w:pPr>
        <w:ind w:right="12"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Nalaže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se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službi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budžeta</w:t>
      </w:r>
      <w:r w:rsidR="00671568" w:rsidRPr="00FB5F39"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>tj</w:t>
      </w:r>
      <w:r w:rsidR="00671568" w:rsidRPr="00FB5F39">
        <w:rPr>
          <w:rFonts w:cs="Arial"/>
          <w:sz w:val="20"/>
          <w:szCs w:val="20"/>
        </w:rPr>
        <w:t>.</w:t>
      </w:r>
      <w:r>
        <w:rPr>
          <w:rFonts w:cs="Arial"/>
          <w:sz w:val="20"/>
          <w:szCs w:val="20"/>
        </w:rPr>
        <w:t>službeniku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zaduženom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za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unos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operativnog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budžeta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da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može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na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osnovu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ovog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Rješenja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izvršiti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unos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iste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pozicije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tački</w:t>
      </w:r>
      <w:r w:rsidR="00671568" w:rsidRPr="00FB5F39">
        <w:rPr>
          <w:rFonts w:cs="Arial"/>
          <w:sz w:val="20"/>
          <w:szCs w:val="20"/>
        </w:rPr>
        <w:t xml:space="preserve"> 1 </w:t>
      </w:r>
      <w:r>
        <w:rPr>
          <w:rFonts w:cs="Arial"/>
          <w:sz w:val="20"/>
          <w:szCs w:val="20"/>
        </w:rPr>
        <w:t>ovog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Rješenja</w:t>
      </w:r>
      <w:r w:rsidR="00671568" w:rsidRPr="00FB5F39">
        <w:rPr>
          <w:rFonts w:cs="Arial"/>
          <w:sz w:val="20"/>
          <w:szCs w:val="20"/>
        </w:rPr>
        <w:t>.</w:t>
      </w:r>
    </w:p>
    <w:p w:rsidR="00671568" w:rsidRPr="00FB5F39" w:rsidRDefault="00671568" w:rsidP="00671568">
      <w:pPr>
        <w:ind w:right="12"/>
        <w:jc w:val="center"/>
        <w:rPr>
          <w:rStyle w:val="Emphasis"/>
          <w:rFonts w:cs="Arial"/>
          <w:i w:val="0"/>
          <w:sz w:val="20"/>
          <w:szCs w:val="20"/>
        </w:rPr>
      </w:pPr>
      <w:r w:rsidRPr="00FB5F39">
        <w:rPr>
          <w:rStyle w:val="Emphasis"/>
          <w:rFonts w:cs="Arial"/>
          <w:i w:val="0"/>
          <w:sz w:val="20"/>
          <w:szCs w:val="20"/>
        </w:rPr>
        <w:t>III</w:t>
      </w:r>
    </w:p>
    <w:p w:rsidR="00671568" w:rsidRPr="00FB5F39" w:rsidRDefault="009A2F50" w:rsidP="00ED1772">
      <w:pPr>
        <w:ind w:right="12" w:firstLine="0"/>
        <w:rPr>
          <w:rFonts w:cs="Arial"/>
          <w:sz w:val="20"/>
          <w:szCs w:val="20"/>
          <w:lang w:val="sr-Latn-BA"/>
        </w:rPr>
      </w:pPr>
      <w:r>
        <w:rPr>
          <w:rFonts w:cs="Arial"/>
          <w:sz w:val="20"/>
          <w:szCs w:val="20"/>
        </w:rPr>
        <w:lastRenderedPageBreak/>
        <w:t>Ovo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Rješenje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stupa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na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snagu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danom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donošenja</w:t>
      </w:r>
      <w:r w:rsidR="00671568" w:rsidRPr="00FB5F39"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>a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isto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će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se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objaviti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</w:t>
      </w:r>
      <w:r w:rsidR="00671568" w:rsidRPr="00FB5F39">
        <w:rPr>
          <w:rFonts w:cs="Arial"/>
          <w:sz w:val="20"/>
          <w:szCs w:val="20"/>
        </w:rPr>
        <w:t xml:space="preserve"> „</w:t>
      </w:r>
      <w:r>
        <w:rPr>
          <w:rFonts w:cs="Arial"/>
          <w:sz w:val="20"/>
          <w:szCs w:val="20"/>
        </w:rPr>
        <w:t>Službenom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biltenu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opštine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Ugljevik</w:t>
      </w:r>
      <w:r w:rsidR="00671568" w:rsidRPr="00FB5F39">
        <w:rPr>
          <w:rFonts w:cs="Arial"/>
          <w:sz w:val="20"/>
          <w:szCs w:val="20"/>
        </w:rPr>
        <w:t xml:space="preserve">“. </w:t>
      </w:r>
    </w:p>
    <w:p w:rsidR="00671568" w:rsidRPr="00FB5F39" w:rsidRDefault="00671568" w:rsidP="00671568">
      <w:pPr>
        <w:ind w:right="12"/>
        <w:rPr>
          <w:rFonts w:cs="Arial"/>
          <w:sz w:val="20"/>
          <w:szCs w:val="20"/>
        </w:rPr>
      </w:pPr>
    </w:p>
    <w:p w:rsidR="00671568" w:rsidRPr="00ED1772" w:rsidRDefault="009A2F50" w:rsidP="00ED1772">
      <w:pPr>
        <w:ind w:right="12" w:firstLine="0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REPUBLIKA</w:t>
      </w:r>
      <w:r w:rsidR="00671568" w:rsidRPr="00ED1772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SRPSKA</w:t>
      </w:r>
    </w:p>
    <w:p w:rsidR="00671568" w:rsidRPr="00ED1772" w:rsidRDefault="009A2F50" w:rsidP="00ED1772">
      <w:pPr>
        <w:ind w:right="12" w:firstLine="0"/>
        <w:jc w:val="left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OPŠTINA</w:t>
      </w:r>
      <w:r w:rsidR="00671568" w:rsidRPr="00ED1772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UGLjEVIK</w:t>
      </w:r>
      <w:r w:rsidR="00671568" w:rsidRPr="00ED1772">
        <w:rPr>
          <w:rFonts w:cs="Arial"/>
          <w:sz w:val="18"/>
          <w:szCs w:val="18"/>
          <w:lang w:val="sr-Cyrl-CS"/>
        </w:rPr>
        <w:t xml:space="preserve">                                    </w:t>
      </w:r>
    </w:p>
    <w:p w:rsidR="00671568" w:rsidRPr="00ED1772" w:rsidRDefault="009A2F50" w:rsidP="00ED1772">
      <w:pPr>
        <w:ind w:right="12" w:firstLine="0"/>
        <w:jc w:val="left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NAČELNIK</w:t>
      </w:r>
      <w:r w:rsidR="00671568" w:rsidRPr="00ED1772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OPŠTINE</w:t>
      </w:r>
      <w:r w:rsidR="00671568" w:rsidRPr="00ED1772">
        <w:rPr>
          <w:rFonts w:cs="Arial"/>
          <w:sz w:val="18"/>
          <w:szCs w:val="18"/>
          <w:lang w:val="sr-Cyrl-CS"/>
        </w:rPr>
        <w:t xml:space="preserve">                                                                                                                </w:t>
      </w:r>
    </w:p>
    <w:p w:rsidR="00671568" w:rsidRPr="00ED1772" w:rsidRDefault="009A2F50" w:rsidP="00ED1772">
      <w:pPr>
        <w:ind w:right="12" w:firstLine="0"/>
        <w:jc w:val="left"/>
        <w:rPr>
          <w:rFonts w:cs="Arial"/>
          <w:sz w:val="18"/>
          <w:szCs w:val="18"/>
          <w:lang w:val="sr-Latn-BA"/>
        </w:rPr>
      </w:pPr>
      <w:r>
        <w:rPr>
          <w:rFonts w:cs="Arial"/>
          <w:sz w:val="18"/>
          <w:szCs w:val="18"/>
          <w:lang w:val="sr-Cyrl-CS"/>
        </w:rPr>
        <w:t>Broj</w:t>
      </w:r>
      <w:r w:rsidR="00671568" w:rsidRPr="00ED1772">
        <w:rPr>
          <w:rFonts w:cs="Arial"/>
          <w:sz w:val="18"/>
          <w:szCs w:val="18"/>
          <w:lang w:val="sr-Cyrl-CS"/>
        </w:rPr>
        <w:t xml:space="preserve">: 02/4-40- </w:t>
      </w:r>
      <w:r w:rsidR="00886E82">
        <w:rPr>
          <w:rFonts w:cs="Arial"/>
          <w:sz w:val="18"/>
          <w:szCs w:val="18"/>
          <w:lang w:val="sr-Cyrl-CS"/>
        </w:rPr>
        <w:t>169</w:t>
      </w:r>
      <w:r w:rsidR="00671568" w:rsidRPr="00ED1772">
        <w:rPr>
          <w:rFonts w:cs="Arial"/>
          <w:sz w:val="18"/>
          <w:szCs w:val="18"/>
          <w:lang w:val="sr-Cyrl-CS"/>
        </w:rPr>
        <w:t xml:space="preserve">/24      </w:t>
      </w:r>
      <w:r w:rsidR="00671568" w:rsidRPr="00ED1772">
        <w:rPr>
          <w:rFonts w:cs="Arial"/>
          <w:sz w:val="18"/>
          <w:szCs w:val="18"/>
        </w:rPr>
        <w:t xml:space="preserve">  </w:t>
      </w:r>
      <w:r w:rsidR="00ED1772">
        <w:rPr>
          <w:rFonts w:cs="Arial"/>
          <w:sz w:val="18"/>
          <w:szCs w:val="18"/>
          <w:lang w:val="sr-Cyrl-CS"/>
        </w:rPr>
        <w:t xml:space="preserve">           </w:t>
      </w:r>
      <w:r>
        <w:rPr>
          <w:rFonts w:cs="Arial"/>
          <w:sz w:val="18"/>
          <w:szCs w:val="18"/>
          <w:lang w:val="sr-Cyrl-CS"/>
        </w:rPr>
        <w:t>NAČELNIK</w:t>
      </w:r>
      <w:r w:rsidR="00671568" w:rsidRPr="00ED1772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OPŠTINE</w:t>
      </w:r>
      <w:r w:rsidR="00671568" w:rsidRPr="00ED1772">
        <w:rPr>
          <w:rFonts w:cs="Arial"/>
          <w:sz w:val="18"/>
          <w:szCs w:val="18"/>
          <w:lang w:val="sr-Cyrl-CS"/>
        </w:rPr>
        <w:t xml:space="preserve">                                  </w:t>
      </w:r>
    </w:p>
    <w:p w:rsidR="00671568" w:rsidRPr="00ED1772" w:rsidRDefault="009A2F50" w:rsidP="00ED1772">
      <w:pPr>
        <w:pBdr>
          <w:bottom w:val="single" w:sz="6" w:space="1" w:color="auto"/>
        </w:pBdr>
        <w:ind w:right="12" w:firstLine="0"/>
        <w:jc w:val="left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Datum</w:t>
      </w:r>
      <w:r w:rsidR="00671568" w:rsidRPr="00ED1772">
        <w:rPr>
          <w:rFonts w:cs="Arial"/>
          <w:sz w:val="18"/>
          <w:szCs w:val="18"/>
          <w:lang w:val="sr-Cyrl-CS"/>
        </w:rPr>
        <w:t>:07.02.2024</w:t>
      </w:r>
      <w:r w:rsidR="00671568" w:rsidRPr="00ED1772">
        <w:rPr>
          <w:rFonts w:cs="Arial"/>
          <w:sz w:val="18"/>
          <w:szCs w:val="18"/>
        </w:rPr>
        <w:t>.</w:t>
      </w:r>
      <w:r>
        <w:rPr>
          <w:rFonts w:cs="Arial"/>
          <w:sz w:val="18"/>
          <w:szCs w:val="18"/>
          <w:lang w:val="sr-Cyrl-CS"/>
        </w:rPr>
        <w:t>god</w:t>
      </w:r>
      <w:r w:rsidR="00671568" w:rsidRPr="00ED1772">
        <w:rPr>
          <w:rFonts w:cs="Arial"/>
          <w:sz w:val="18"/>
          <w:szCs w:val="18"/>
          <w:lang w:val="sr-Cyrl-CS"/>
        </w:rPr>
        <w:t xml:space="preserve">                 </w:t>
      </w:r>
      <w:r>
        <w:rPr>
          <w:rFonts w:cs="Arial"/>
          <w:sz w:val="18"/>
          <w:szCs w:val="18"/>
          <w:lang w:val="sr-Cyrl-CS"/>
        </w:rPr>
        <w:t>Vasilije</w:t>
      </w:r>
      <w:r w:rsidR="00671568" w:rsidRPr="00ED1772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Perić</w:t>
      </w:r>
      <w:r w:rsidR="00671568" w:rsidRPr="00ED1772">
        <w:rPr>
          <w:rFonts w:cs="Arial"/>
          <w:sz w:val="18"/>
          <w:szCs w:val="18"/>
          <w:lang w:val="sr-Cyrl-CS"/>
        </w:rPr>
        <w:t xml:space="preserve">, </w:t>
      </w:r>
      <w:r>
        <w:rPr>
          <w:rFonts w:cs="Arial"/>
          <w:sz w:val="18"/>
          <w:szCs w:val="18"/>
          <w:lang w:val="sr-Cyrl-CS"/>
        </w:rPr>
        <w:t>dipl</w:t>
      </w:r>
      <w:r w:rsidR="00671568" w:rsidRPr="00ED1772">
        <w:rPr>
          <w:rFonts w:cs="Arial"/>
          <w:sz w:val="18"/>
          <w:szCs w:val="18"/>
          <w:lang w:val="sr-Cyrl-CS"/>
        </w:rPr>
        <w:t>.</w:t>
      </w:r>
      <w:r>
        <w:rPr>
          <w:rFonts w:cs="Arial"/>
          <w:sz w:val="18"/>
          <w:szCs w:val="18"/>
          <w:lang w:val="sr-Cyrl-CS"/>
        </w:rPr>
        <w:t>ek</w:t>
      </w:r>
      <w:r w:rsidR="00671568" w:rsidRPr="00ED1772">
        <w:rPr>
          <w:rFonts w:cs="Arial"/>
          <w:sz w:val="18"/>
          <w:szCs w:val="18"/>
          <w:lang w:val="sr-Cyrl-CS"/>
        </w:rPr>
        <w:t>.</w:t>
      </w:r>
    </w:p>
    <w:p w:rsidR="00ED1772" w:rsidRDefault="00ED1772" w:rsidP="00ED1772">
      <w:pPr>
        <w:spacing w:line="276" w:lineRule="auto"/>
        <w:ind w:right="12" w:firstLine="0"/>
        <w:rPr>
          <w:rFonts w:cs="Arial"/>
          <w:sz w:val="20"/>
          <w:szCs w:val="20"/>
          <w:lang w:val="sr-Cyrl-CS"/>
        </w:rPr>
      </w:pPr>
    </w:p>
    <w:p w:rsidR="00671568" w:rsidRPr="00FB5F39" w:rsidRDefault="009A2F50" w:rsidP="00ED1772">
      <w:pPr>
        <w:spacing w:line="276" w:lineRule="auto"/>
        <w:ind w:right="12" w:firstLine="0"/>
        <w:rPr>
          <w:rFonts w:cs="Arial"/>
          <w:sz w:val="20"/>
          <w:szCs w:val="20"/>
          <w:lang w:val="sr-Cyrl-CS"/>
        </w:rPr>
      </w:pPr>
      <w:r>
        <w:rPr>
          <w:rFonts w:cs="Arial"/>
          <w:sz w:val="20"/>
          <w:szCs w:val="20"/>
          <w:lang w:val="sr-Cyrl-CS"/>
        </w:rPr>
        <w:t>Na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osnovu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člana</w:t>
      </w:r>
      <w:r w:rsidR="00671568" w:rsidRPr="00FB5F39">
        <w:rPr>
          <w:rFonts w:cs="Arial"/>
          <w:sz w:val="20"/>
          <w:szCs w:val="20"/>
          <w:lang w:val="sr-Cyrl-CS"/>
        </w:rPr>
        <w:t xml:space="preserve"> 59. </w:t>
      </w:r>
      <w:r>
        <w:rPr>
          <w:rFonts w:cs="Arial"/>
          <w:sz w:val="20"/>
          <w:szCs w:val="20"/>
          <w:lang w:val="sr-Cyrl-CS"/>
        </w:rPr>
        <w:t>Zakona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lokalnoj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samoupravi</w:t>
      </w:r>
      <w:r w:rsidR="00671568" w:rsidRPr="00FB5F39">
        <w:rPr>
          <w:rFonts w:cs="Arial"/>
          <w:sz w:val="20"/>
          <w:szCs w:val="20"/>
          <w:lang w:val="sr-Cyrl-CS"/>
        </w:rPr>
        <w:t xml:space="preserve"> („</w:t>
      </w:r>
      <w:r>
        <w:rPr>
          <w:rFonts w:cs="Arial"/>
          <w:sz w:val="20"/>
          <w:szCs w:val="20"/>
          <w:lang w:val="sr-Cyrl-CS"/>
        </w:rPr>
        <w:t>Službeni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glasnik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Republike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Srpske</w:t>
      </w:r>
      <w:r w:rsidR="00671568" w:rsidRPr="00FB5F39">
        <w:rPr>
          <w:rFonts w:cs="Arial"/>
          <w:sz w:val="20"/>
          <w:szCs w:val="20"/>
          <w:lang w:val="sr-Cyrl-CS"/>
        </w:rPr>
        <w:t xml:space="preserve">“, </w:t>
      </w:r>
      <w:r>
        <w:rPr>
          <w:rFonts w:cs="Arial"/>
          <w:sz w:val="20"/>
          <w:szCs w:val="20"/>
          <w:lang w:val="sr-Cyrl-CS"/>
        </w:rPr>
        <w:t>broj</w:t>
      </w:r>
      <w:r w:rsidR="00671568" w:rsidRPr="00FB5F39">
        <w:rPr>
          <w:rFonts w:cs="Arial"/>
          <w:sz w:val="20"/>
          <w:szCs w:val="20"/>
          <w:lang w:val="sr-Cyrl-CS"/>
        </w:rPr>
        <w:t xml:space="preserve"> 97/16) </w:t>
      </w:r>
      <w:r>
        <w:rPr>
          <w:rFonts w:cs="Arial"/>
          <w:sz w:val="20"/>
          <w:szCs w:val="20"/>
          <w:lang w:val="sr-Cyrl-CS"/>
        </w:rPr>
        <w:t>i</w:t>
      </w:r>
      <w:r w:rsidR="00671568" w:rsidRPr="00FB5F39">
        <w:rPr>
          <w:rFonts w:cs="Arial"/>
          <w:sz w:val="20"/>
          <w:szCs w:val="20"/>
          <w:lang w:val="sr-Cyrl-CS"/>
        </w:rPr>
        <w:t xml:space="preserve">  </w:t>
      </w:r>
      <w:r>
        <w:rPr>
          <w:rFonts w:cs="Arial"/>
          <w:sz w:val="20"/>
          <w:szCs w:val="20"/>
          <w:lang w:val="sr-Cyrl-CS"/>
        </w:rPr>
        <w:t>člana</w:t>
      </w:r>
      <w:r w:rsidR="00671568" w:rsidRPr="00FB5F39">
        <w:rPr>
          <w:rFonts w:cs="Arial"/>
          <w:sz w:val="20"/>
          <w:szCs w:val="20"/>
          <w:lang w:val="sr-Cyrl-CS"/>
        </w:rPr>
        <w:t xml:space="preserve"> 68. </w:t>
      </w:r>
      <w:r>
        <w:rPr>
          <w:rFonts w:cs="Arial"/>
          <w:sz w:val="20"/>
          <w:szCs w:val="20"/>
          <w:lang w:val="sr-Cyrl-CS"/>
        </w:rPr>
        <w:t>Statuta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opštine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Ugljevik</w:t>
      </w:r>
      <w:r w:rsidR="00671568" w:rsidRPr="00FB5F39">
        <w:rPr>
          <w:rFonts w:cs="Arial"/>
          <w:sz w:val="20"/>
          <w:szCs w:val="20"/>
          <w:lang w:val="sr-Cyrl-CS"/>
        </w:rPr>
        <w:t xml:space="preserve"> („</w:t>
      </w:r>
      <w:r>
        <w:rPr>
          <w:rFonts w:cs="Arial"/>
          <w:sz w:val="20"/>
          <w:szCs w:val="20"/>
          <w:lang w:val="sr-Cyrl-CS"/>
        </w:rPr>
        <w:t>Službeni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bilten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opštine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Ugljevik</w:t>
      </w:r>
      <w:r w:rsidR="00671568" w:rsidRPr="00FB5F39">
        <w:rPr>
          <w:rFonts w:cs="Arial"/>
          <w:sz w:val="20"/>
          <w:szCs w:val="20"/>
          <w:lang w:val="sr-Cyrl-CS"/>
        </w:rPr>
        <w:t xml:space="preserve">“, </w:t>
      </w:r>
      <w:r>
        <w:rPr>
          <w:rFonts w:cs="Arial"/>
          <w:sz w:val="20"/>
          <w:szCs w:val="20"/>
          <w:lang w:val="sr-Cyrl-CS"/>
        </w:rPr>
        <w:t>broj</w:t>
      </w:r>
      <w:r w:rsidR="00671568" w:rsidRPr="00FB5F39">
        <w:rPr>
          <w:rFonts w:cs="Arial"/>
          <w:sz w:val="20"/>
          <w:szCs w:val="20"/>
          <w:lang w:val="sr-Cyrl-CS"/>
        </w:rPr>
        <w:t xml:space="preserve"> 7/17) </w:t>
      </w:r>
      <w:r>
        <w:rPr>
          <w:rFonts w:cs="Arial"/>
          <w:sz w:val="20"/>
          <w:szCs w:val="20"/>
          <w:lang w:val="sr-Cyrl-CS"/>
        </w:rPr>
        <w:t>i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člana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 w:rsidR="00671568" w:rsidRPr="00FB5F39">
        <w:rPr>
          <w:rFonts w:cs="Arial"/>
          <w:sz w:val="20"/>
          <w:szCs w:val="20"/>
          <w:lang w:val="sr-Latn-BA"/>
        </w:rPr>
        <w:t xml:space="preserve">8. </w:t>
      </w:r>
      <w:r>
        <w:rPr>
          <w:rFonts w:cs="Arial"/>
          <w:sz w:val="20"/>
          <w:szCs w:val="20"/>
        </w:rPr>
        <w:t>i</w:t>
      </w:r>
      <w:r w:rsidR="00671568" w:rsidRPr="00FB5F39">
        <w:rPr>
          <w:rFonts w:cs="Arial"/>
          <w:sz w:val="20"/>
          <w:szCs w:val="20"/>
        </w:rPr>
        <w:t xml:space="preserve"> </w:t>
      </w:r>
      <w:r w:rsidR="00671568" w:rsidRPr="00FB5F39">
        <w:rPr>
          <w:rFonts w:cs="Arial"/>
          <w:sz w:val="20"/>
          <w:szCs w:val="20"/>
          <w:lang w:val="sr-Cyrl-CS"/>
        </w:rPr>
        <w:t xml:space="preserve">10. </w:t>
      </w:r>
      <w:r>
        <w:rPr>
          <w:rFonts w:cs="Arial"/>
          <w:sz w:val="20"/>
          <w:szCs w:val="20"/>
          <w:lang w:val="sr-Cyrl-CS"/>
        </w:rPr>
        <w:t>Odluke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izvršenju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budžeta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opštine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Ugljevik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za</w:t>
      </w:r>
      <w:r w:rsidR="00671568" w:rsidRPr="00FB5F39">
        <w:rPr>
          <w:rFonts w:cs="Arial"/>
          <w:sz w:val="20"/>
          <w:szCs w:val="20"/>
          <w:lang w:val="sr-Cyrl-CS"/>
        </w:rPr>
        <w:t xml:space="preserve"> 2023. </w:t>
      </w:r>
      <w:r>
        <w:rPr>
          <w:rFonts w:cs="Arial"/>
          <w:sz w:val="20"/>
          <w:szCs w:val="20"/>
          <w:lang w:val="sr-Cyrl-CS"/>
        </w:rPr>
        <w:t>godinu</w:t>
      </w:r>
      <w:r w:rsidR="00671568" w:rsidRPr="00FB5F39">
        <w:rPr>
          <w:rFonts w:cs="Arial"/>
          <w:sz w:val="20"/>
          <w:szCs w:val="20"/>
          <w:lang w:val="sr-Cyrl-CS"/>
        </w:rPr>
        <w:t xml:space="preserve">, </w:t>
      </w:r>
      <w:r>
        <w:rPr>
          <w:rFonts w:cs="Arial"/>
          <w:sz w:val="20"/>
          <w:szCs w:val="20"/>
          <w:lang w:val="sr-Cyrl-CS"/>
        </w:rPr>
        <w:t>Načelnik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opštine</w:t>
      </w:r>
      <w:r w:rsidR="00671568" w:rsidRPr="00FB5F39">
        <w:rPr>
          <w:rFonts w:cs="Arial"/>
          <w:sz w:val="20"/>
          <w:szCs w:val="20"/>
          <w:lang w:val="sr-Cyrl-CS"/>
        </w:rPr>
        <w:t xml:space="preserve">  </w:t>
      </w:r>
      <w:r>
        <w:rPr>
          <w:rFonts w:cs="Arial"/>
          <w:sz w:val="20"/>
          <w:szCs w:val="20"/>
          <w:lang w:val="sr-Cyrl-CS"/>
        </w:rPr>
        <w:t>Ugljevik</w:t>
      </w:r>
      <w:r w:rsidR="00671568" w:rsidRPr="00FB5F39">
        <w:rPr>
          <w:rFonts w:cs="Arial"/>
          <w:sz w:val="20"/>
          <w:szCs w:val="20"/>
          <w:lang w:val="sr-Cyrl-CS"/>
        </w:rPr>
        <w:t xml:space="preserve">, </w:t>
      </w:r>
      <w:r>
        <w:rPr>
          <w:rFonts w:cs="Arial"/>
          <w:sz w:val="20"/>
          <w:szCs w:val="20"/>
          <w:lang w:val="sr-Cyrl-CS"/>
        </w:rPr>
        <w:t>donosi</w:t>
      </w:r>
      <w:r w:rsidR="00671568" w:rsidRPr="00FB5F39">
        <w:rPr>
          <w:rFonts w:cs="Arial"/>
          <w:sz w:val="20"/>
          <w:szCs w:val="20"/>
          <w:lang w:val="sr-Cyrl-CS"/>
        </w:rPr>
        <w:t>:</w:t>
      </w:r>
    </w:p>
    <w:p w:rsidR="00671568" w:rsidRPr="00FB5F39" w:rsidRDefault="00671568" w:rsidP="00671568">
      <w:pPr>
        <w:ind w:right="12"/>
        <w:rPr>
          <w:rFonts w:cs="Arial"/>
          <w:sz w:val="20"/>
          <w:szCs w:val="20"/>
        </w:rPr>
      </w:pPr>
    </w:p>
    <w:p w:rsidR="00671568" w:rsidRPr="00FB5F39" w:rsidRDefault="009A2F50" w:rsidP="00671568">
      <w:pPr>
        <w:ind w:right="12"/>
        <w:jc w:val="center"/>
        <w:rPr>
          <w:rFonts w:cs="Arial"/>
          <w:sz w:val="20"/>
          <w:szCs w:val="20"/>
          <w:lang w:val="sr-Cyrl-CS"/>
        </w:rPr>
      </w:pPr>
      <w:r>
        <w:rPr>
          <w:rFonts w:cs="Arial"/>
          <w:sz w:val="20"/>
          <w:szCs w:val="20"/>
          <w:lang w:val="sr-Cyrl-CS"/>
        </w:rPr>
        <w:t>R J E Š E NJ E</w:t>
      </w:r>
    </w:p>
    <w:p w:rsidR="00671568" w:rsidRPr="00FB5F39" w:rsidRDefault="00671568" w:rsidP="00671568">
      <w:pPr>
        <w:ind w:right="12"/>
        <w:jc w:val="center"/>
        <w:rPr>
          <w:rFonts w:cs="Arial"/>
          <w:sz w:val="20"/>
          <w:szCs w:val="20"/>
          <w:lang w:val="sr-Cyrl-RS"/>
        </w:rPr>
      </w:pPr>
      <w:r w:rsidRPr="00FB5F39">
        <w:rPr>
          <w:rFonts w:cs="Arial"/>
          <w:sz w:val="20"/>
          <w:szCs w:val="20"/>
        </w:rPr>
        <w:t>I</w:t>
      </w:r>
    </w:p>
    <w:p w:rsidR="00671568" w:rsidRPr="00FB5F39" w:rsidRDefault="00671568" w:rsidP="0091183F">
      <w:pPr>
        <w:ind w:right="12" w:firstLine="0"/>
        <w:rPr>
          <w:rFonts w:cs="Arial"/>
          <w:sz w:val="20"/>
          <w:szCs w:val="20"/>
          <w:lang w:val="sr-Cyrl-RS"/>
        </w:rPr>
      </w:pPr>
      <w:r w:rsidRPr="00FB5F39">
        <w:rPr>
          <w:rFonts w:cs="Arial"/>
          <w:sz w:val="20"/>
          <w:szCs w:val="20"/>
        </w:rPr>
        <w:t>O</w:t>
      </w:r>
      <w:r w:rsidR="009A2F50">
        <w:rPr>
          <w:rFonts w:cs="Arial"/>
          <w:sz w:val="20"/>
          <w:szCs w:val="20"/>
        </w:rPr>
        <w:t>dobrava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budžetskom</w:t>
      </w:r>
      <w:r w:rsidRPr="00FB5F39">
        <w:rPr>
          <w:rFonts w:cs="Arial"/>
          <w:sz w:val="20"/>
          <w:szCs w:val="20"/>
        </w:rPr>
        <w:t xml:space="preserve">  </w:t>
      </w:r>
      <w:r w:rsidR="009A2F50">
        <w:rPr>
          <w:rFonts w:cs="Arial"/>
          <w:sz w:val="20"/>
          <w:szCs w:val="20"/>
        </w:rPr>
        <w:t>korisniku</w:t>
      </w:r>
      <w:r w:rsidRPr="00FB5F39">
        <w:rPr>
          <w:rFonts w:cs="Arial"/>
          <w:sz w:val="20"/>
          <w:szCs w:val="20"/>
        </w:rPr>
        <w:t xml:space="preserve"> </w:t>
      </w:r>
      <w:r w:rsidRPr="00FB5F39">
        <w:rPr>
          <w:rFonts w:cs="Arial"/>
          <w:sz w:val="20"/>
          <w:szCs w:val="20"/>
          <w:lang w:val="sr-Latn-BA"/>
        </w:rPr>
        <w:t xml:space="preserve"> </w:t>
      </w:r>
      <w:r w:rsidR="009A2F50">
        <w:rPr>
          <w:rFonts w:cs="Arial"/>
          <w:sz w:val="20"/>
          <w:szCs w:val="20"/>
        </w:rPr>
        <w:t>Narodnoj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biblioteci</w:t>
      </w:r>
      <w:r w:rsidRPr="00FB5F39">
        <w:rPr>
          <w:rFonts w:cs="Arial"/>
          <w:sz w:val="20"/>
          <w:szCs w:val="20"/>
        </w:rPr>
        <w:t xml:space="preserve">     </w:t>
      </w:r>
      <w:r w:rsidR="009A2F50">
        <w:rPr>
          <w:rFonts w:cs="Arial"/>
          <w:sz w:val="20"/>
          <w:szCs w:val="20"/>
        </w:rPr>
        <w:t>Ugljevik</w:t>
      </w:r>
      <w:r w:rsidRPr="00FB5F39">
        <w:rPr>
          <w:rFonts w:cs="Arial"/>
          <w:sz w:val="20"/>
          <w:szCs w:val="20"/>
        </w:rPr>
        <w:t xml:space="preserve">, </w:t>
      </w:r>
      <w:r w:rsidR="009A2F50">
        <w:rPr>
          <w:rFonts w:cs="Arial"/>
          <w:sz w:val="20"/>
          <w:szCs w:val="20"/>
        </w:rPr>
        <w:t>da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mjesecu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  <w:lang w:val="sr-Cyrl-RS"/>
        </w:rPr>
        <w:t>DECEMBRU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može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izvršiti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realokacija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budžetskih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sredstava</w:t>
      </w:r>
      <w:r w:rsidRPr="00FB5F39">
        <w:rPr>
          <w:rFonts w:cs="Arial"/>
          <w:sz w:val="20"/>
          <w:szCs w:val="20"/>
        </w:rPr>
        <w:t>:</w:t>
      </w:r>
    </w:p>
    <w:p w:rsidR="00671568" w:rsidRPr="00FB5F39" w:rsidRDefault="00671568" w:rsidP="00671568">
      <w:pPr>
        <w:ind w:right="12"/>
        <w:rPr>
          <w:rFonts w:cs="Arial"/>
          <w:sz w:val="20"/>
          <w:szCs w:val="20"/>
          <w:lang w:val="sr-Cyrl-RS"/>
        </w:rPr>
      </w:pPr>
    </w:p>
    <w:p w:rsidR="00671568" w:rsidRPr="00FB5F39" w:rsidRDefault="009A2F50" w:rsidP="00ED1772">
      <w:pPr>
        <w:ind w:right="12" w:firstLine="0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Sa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pozicije</w:t>
      </w:r>
      <w:r w:rsidR="00671568" w:rsidRPr="00FB5F39">
        <w:rPr>
          <w:rFonts w:cs="Arial"/>
          <w:sz w:val="20"/>
          <w:szCs w:val="20"/>
        </w:rPr>
        <w:t xml:space="preserve">   :</w:t>
      </w:r>
    </w:p>
    <w:p w:rsidR="00671568" w:rsidRPr="00FB5F39" w:rsidRDefault="00671568" w:rsidP="00ED1772">
      <w:pPr>
        <w:ind w:right="12" w:firstLine="0"/>
        <w:jc w:val="left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>-412200-</w:t>
      </w:r>
      <w:r w:rsidR="009A2F50">
        <w:rPr>
          <w:rFonts w:cs="Arial"/>
          <w:sz w:val="20"/>
          <w:szCs w:val="20"/>
        </w:rPr>
        <w:t>Rashodi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po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osn</w:t>
      </w:r>
      <w:r w:rsidRPr="00FB5F39">
        <w:rPr>
          <w:rFonts w:cs="Arial"/>
          <w:sz w:val="20"/>
          <w:szCs w:val="20"/>
        </w:rPr>
        <w:t>.</w:t>
      </w:r>
      <w:r w:rsidR="009A2F50">
        <w:rPr>
          <w:rFonts w:cs="Arial"/>
          <w:sz w:val="20"/>
          <w:szCs w:val="20"/>
        </w:rPr>
        <w:t>utr</w:t>
      </w:r>
      <w:r w:rsidRPr="00FB5F39">
        <w:rPr>
          <w:rFonts w:cs="Arial"/>
          <w:sz w:val="20"/>
          <w:szCs w:val="20"/>
        </w:rPr>
        <w:t>.</w:t>
      </w:r>
      <w:r w:rsidR="009A2F50">
        <w:rPr>
          <w:rFonts w:cs="Arial"/>
          <w:sz w:val="20"/>
          <w:szCs w:val="20"/>
        </w:rPr>
        <w:t>el</w:t>
      </w:r>
      <w:r w:rsidRPr="00FB5F39">
        <w:rPr>
          <w:rFonts w:cs="Arial"/>
          <w:sz w:val="20"/>
          <w:szCs w:val="20"/>
        </w:rPr>
        <w:t>.</w:t>
      </w:r>
      <w:r w:rsidR="009A2F50">
        <w:rPr>
          <w:rFonts w:cs="Arial"/>
          <w:sz w:val="20"/>
          <w:szCs w:val="20"/>
        </w:rPr>
        <w:t>energ</w:t>
      </w:r>
      <w:r w:rsidRPr="00FB5F39">
        <w:rPr>
          <w:rFonts w:cs="Arial"/>
          <w:sz w:val="20"/>
          <w:szCs w:val="20"/>
        </w:rPr>
        <w:t>...</w:t>
      </w:r>
      <w:r w:rsidR="00ED5A44">
        <w:rPr>
          <w:rFonts w:cs="Arial"/>
          <w:sz w:val="20"/>
          <w:szCs w:val="20"/>
          <w:lang w:val="sr-Latn-BA"/>
        </w:rPr>
        <w:t>...</w:t>
      </w:r>
      <w:r w:rsidRPr="00FB5F39">
        <w:rPr>
          <w:rFonts w:cs="Arial"/>
          <w:sz w:val="20"/>
          <w:szCs w:val="20"/>
        </w:rPr>
        <w:t>.....644,00</w:t>
      </w:r>
      <w:r w:rsidR="009A2F50">
        <w:rPr>
          <w:rFonts w:cs="Arial"/>
          <w:sz w:val="20"/>
          <w:szCs w:val="20"/>
        </w:rPr>
        <w:t>KM</w:t>
      </w:r>
    </w:p>
    <w:p w:rsidR="00671568" w:rsidRPr="00FB5F39" w:rsidRDefault="009A2F50" w:rsidP="00ED1772">
      <w:pPr>
        <w:ind w:right="12" w:firstLine="0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Na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poziciju</w:t>
      </w:r>
      <w:r w:rsidR="00671568" w:rsidRPr="00FB5F39">
        <w:rPr>
          <w:rFonts w:cs="Arial"/>
          <w:sz w:val="20"/>
          <w:szCs w:val="20"/>
        </w:rPr>
        <w:t xml:space="preserve"> : </w:t>
      </w:r>
    </w:p>
    <w:p w:rsidR="00671568" w:rsidRPr="00FB5F39" w:rsidRDefault="00671568" w:rsidP="00ED1772">
      <w:pPr>
        <w:ind w:right="12" w:firstLine="0"/>
        <w:jc w:val="left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>-413900-</w:t>
      </w:r>
      <w:r w:rsidR="009A2F50">
        <w:rPr>
          <w:rFonts w:cs="Arial"/>
          <w:sz w:val="20"/>
          <w:szCs w:val="20"/>
        </w:rPr>
        <w:t>Rashodi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zatezne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kamate</w:t>
      </w:r>
      <w:r w:rsidRPr="00FB5F39">
        <w:rPr>
          <w:rFonts w:cs="Arial"/>
          <w:sz w:val="20"/>
          <w:szCs w:val="20"/>
        </w:rPr>
        <w:t>...........644,00</w:t>
      </w:r>
      <w:r w:rsidR="009A2F50">
        <w:rPr>
          <w:rFonts w:cs="Arial"/>
          <w:sz w:val="20"/>
          <w:szCs w:val="20"/>
        </w:rPr>
        <w:t>KM</w:t>
      </w:r>
    </w:p>
    <w:p w:rsidR="00671568" w:rsidRPr="00FB5F39" w:rsidRDefault="00671568" w:rsidP="00671568">
      <w:pPr>
        <w:ind w:right="12"/>
        <w:rPr>
          <w:rFonts w:cs="Arial"/>
          <w:sz w:val="20"/>
          <w:szCs w:val="20"/>
        </w:rPr>
      </w:pPr>
    </w:p>
    <w:p w:rsidR="00671568" w:rsidRPr="00FB5F39" w:rsidRDefault="00671568" w:rsidP="00ED1772">
      <w:pPr>
        <w:ind w:right="12" w:firstLine="0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ab/>
      </w:r>
      <w:r w:rsidR="009A2F50">
        <w:rPr>
          <w:rFonts w:cs="Arial"/>
          <w:sz w:val="20"/>
          <w:szCs w:val="20"/>
        </w:rPr>
        <w:t>Nalaže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službi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budžeta</w:t>
      </w:r>
      <w:r w:rsidRPr="00FB5F39">
        <w:rPr>
          <w:rFonts w:cs="Arial"/>
          <w:sz w:val="20"/>
          <w:szCs w:val="20"/>
        </w:rPr>
        <w:t xml:space="preserve">, </w:t>
      </w:r>
      <w:r w:rsidR="009A2F50">
        <w:rPr>
          <w:rFonts w:cs="Arial"/>
          <w:sz w:val="20"/>
          <w:szCs w:val="20"/>
        </w:rPr>
        <w:t>tj</w:t>
      </w:r>
      <w:r w:rsidRPr="00FB5F39">
        <w:rPr>
          <w:rFonts w:cs="Arial"/>
          <w:sz w:val="20"/>
          <w:szCs w:val="20"/>
        </w:rPr>
        <w:t>.</w:t>
      </w:r>
      <w:r w:rsidR="009A2F50">
        <w:rPr>
          <w:rFonts w:cs="Arial"/>
          <w:sz w:val="20"/>
          <w:szCs w:val="20"/>
        </w:rPr>
        <w:t>službeniku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zaduženom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unos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operativnog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budžeta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da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može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na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osnovu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ovog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Rješenja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izvršiti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unos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iste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pozicije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po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tački</w:t>
      </w:r>
      <w:r w:rsidRPr="00FB5F39">
        <w:rPr>
          <w:rFonts w:cs="Arial"/>
          <w:sz w:val="20"/>
          <w:szCs w:val="20"/>
        </w:rPr>
        <w:t xml:space="preserve"> 1 </w:t>
      </w:r>
      <w:r w:rsidR="009A2F50">
        <w:rPr>
          <w:rFonts w:cs="Arial"/>
          <w:sz w:val="20"/>
          <w:szCs w:val="20"/>
        </w:rPr>
        <w:t>ovog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Rješenja</w:t>
      </w:r>
      <w:r w:rsidRPr="00FB5F39">
        <w:rPr>
          <w:rFonts w:cs="Arial"/>
          <w:sz w:val="20"/>
          <w:szCs w:val="20"/>
        </w:rPr>
        <w:t>.</w:t>
      </w:r>
    </w:p>
    <w:p w:rsidR="00671568" w:rsidRPr="00FB5F39" w:rsidRDefault="00671568" w:rsidP="00671568">
      <w:pPr>
        <w:ind w:right="12"/>
        <w:jc w:val="center"/>
        <w:rPr>
          <w:rStyle w:val="Emphasis"/>
          <w:rFonts w:cs="Arial"/>
          <w:i w:val="0"/>
          <w:sz w:val="20"/>
          <w:szCs w:val="20"/>
        </w:rPr>
      </w:pPr>
      <w:r w:rsidRPr="00FB5F39">
        <w:rPr>
          <w:rStyle w:val="Emphasis"/>
          <w:rFonts w:cs="Arial"/>
          <w:i w:val="0"/>
          <w:sz w:val="20"/>
          <w:szCs w:val="20"/>
        </w:rPr>
        <w:t>III</w:t>
      </w:r>
    </w:p>
    <w:p w:rsidR="00671568" w:rsidRPr="00FB5F39" w:rsidRDefault="009A2F50" w:rsidP="0091183F">
      <w:pPr>
        <w:ind w:right="12"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Ovo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Rješenje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stupa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na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snagu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danom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donošenja</w:t>
      </w:r>
      <w:r w:rsidR="00671568" w:rsidRPr="00FB5F39"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>a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isto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će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se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objaviti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</w:t>
      </w:r>
      <w:r w:rsidR="00671568" w:rsidRPr="00FB5F39">
        <w:rPr>
          <w:rFonts w:cs="Arial"/>
          <w:sz w:val="20"/>
          <w:szCs w:val="20"/>
        </w:rPr>
        <w:t xml:space="preserve"> „</w:t>
      </w:r>
      <w:r>
        <w:rPr>
          <w:rFonts w:cs="Arial"/>
          <w:sz w:val="20"/>
          <w:szCs w:val="20"/>
        </w:rPr>
        <w:t>Službenom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biltenu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opštine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Ugljevik</w:t>
      </w:r>
      <w:r w:rsidR="00671568" w:rsidRPr="00FB5F39">
        <w:rPr>
          <w:rFonts w:cs="Arial"/>
          <w:sz w:val="20"/>
          <w:szCs w:val="20"/>
        </w:rPr>
        <w:t>“.</w:t>
      </w:r>
      <w:r w:rsidR="0091183F">
        <w:rPr>
          <w:rFonts w:cs="Arial"/>
          <w:sz w:val="20"/>
          <w:szCs w:val="20"/>
        </w:rPr>
        <w:t xml:space="preserve"> </w:t>
      </w:r>
    </w:p>
    <w:p w:rsidR="00671568" w:rsidRPr="00FB5F39" w:rsidRDefault="00671568" w:rsidP="00671568">
      <w:pPr>
        <w:ind w:right="12"/>
        <w:rPr>
          <w:rFonts w:cs="Arial"/>
          <w:sz w:val="20"/>
          <w:szCs w:val="20"/>
        </w:rPr>
      </w:pPr>
    </w:p>
    <w:p w:rsidR="00671568" w:rsidRPr="00ED1772" w:rsidRDefault="009A2F50" w:rsidP="00ED1772">
      <w:pPr>
        <w:ind w:right="12" w:firstLine="0"/>
        <w:jc w:val="left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REPUBLIKA</w:t>
      </w:r>
      <w:r w:rsidR="00671568" w:rsidRPr="00ED1772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SRPSKA</w:t>
      </w:r>
    </w:p>
    <w:p w:rsidR="00671568" w:rsidRPr="00ED1772" w:rsidRDefault="009A2F50" w:rsidP="00ED1772">
      <w:pPr>
        <w:ind w:right="12" w:firstLine="0"/>
        <w:jc w:val="left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OPŠTINA</w:t>
      </w:r>
      <w:r w:rsidR="00671568" w:rsidRPr="00ED1772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UGLjEVIK</w:t>
      </w:r>
      <w:r w:rsidR="00671568" w:rsidRPr="00ED1772">
        <w:rPr>
          <w:rFonts w:cs="Arial"/>
          <w:sz w:val="18"/>
          <w:szCs w:val="18"/>
          <w:lang w:val="sr-Cyrl-CS"/>
        </w:rPr>
        <w:t xml:space="preserve">                                    </w:t>
      </w:r>
    </w:p>
    <w:p w:rsidR="00671568" w:rsidRPr="00ED1772" w:rsidRDefault="009A2F50" w:rsidP="00ED1772">
      <w:pPr>
        <w:ind w:right="12" w:firstLine="0"/>
        <w:jc w:val="left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NAČELNIK</w:t>
      </w:r>
      <w:r w:rsidR="00671568" w:rsidRPr="00ED1772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OPŠTINE</w:t>
      </w:r>
      <w:r w:rsidR="00671568" w:rsidRPr="00ED1772">
        <w:rPr>
          <w:rFonts w:cs="Arial"/>
          <w:sz w:val="18"/>
          <w:szCs w:val="18"/>
          <w:lang w:val="sr-Cyrl-CS"/>
        </w:rPr>
        <w:t xml:space="preserve">                                                                                                                </w:t>
      </w:r>
    </w:p>
    <w:p w:rsidR="00671568" w:rsidRPr="00ED1772" w:rsidRDefault="009A2F50" w:rsidP="00ED1772">
      <w:pPr>
        <w:ind w:right="12" w:firstLine="0"/>
        <w:jc w:val="left"/>
        <w:rPr>
          <w:rFonts w:cs="Arial"/>
          <w:sz w:val="18"/>
          <w:szCs w:val="18"/>
          <w:lang w:val="sr-Latn-BA"/>
        </w:rPr>
      </w:pPr>
      <w:r>
        <w:rPr>
          <w:rFonts w:cs="Arial"/>
          <w:sz w:val="18"/>
          <w:szCs w:val="18"/>
          <w:lang w:val="sr-Cyrl-CS"/>
        </w:rPr>
        <w:t>Broj</w:t>
      </w:r>
      <w:r w:rsidR="00671568" w:rsidRPr="00ED1772">
        <w:rPr>
          <w:rFonts w:cs="Arial"/>
          <w:sz w:val="18"/>
          <w:szCs w:val="18"/>
          <w:lang w:val="sr-Cyrl-CS"/>
        </w:rPr>
        <w:t>: 02/4-40-</w:t>
      </w:r>
      <w:r w:rsidR="00886E82">
        <w:rPr>
          <w:rFonts w:cs="Arial"/>
          <w:sz w:val="18"/>
          <w:szCs w:val="18"/>
          <w:lang w:val="sr-Cyrl-CS"/>
        </w:rPr>
        <w:t>186</w:t>
      </w:r>
      <w:r w:rsidR="00671568" w:rsidRPr="00ED1772">
        <w:rPr>
          <w:rFonts w:cs="Arial"/>
          <w:sz w:val="18"/>
          <w:szCs w:val="18"/>
          <w:lang w:val="sr-Cyrl-CS"/>
        </w:rPr>
        <w:t xml:space="preserve">/24      </w:t>
      </w:r>
      <w:r w:rsidR="00671568" w:rsidRPr="00ED1772">
        <w:rPr>
          <w:rFonts w:cs="Arial"/>
          <w:sz w:val="18"/>
          <w:szCs w:val="18"/>
        </w:rPr>
        <w:t xml:space="preserve">  </w:t>
      </w:r>
      <w:r w:rsidR="00ED1772">
        <w:rPr>
          <w:rFonts w:cs="Arial"/>
          <w:sz w:val="18"/>
          <w:szCs w:val="18"/>
          <w:lang w:val="sr-Cyrl-CS"/>
        </w:rPr>
        <w:t xml:space="preserve">          </w:t>
      </w:r>
      <w:r>
        <w:rPr>
          <w:rFonts w:cs="Arial"/>
          <w:sz w:val="18"/>
          <w:szCs w:val="18"/>
          <w:lang w:val="sr-Cyrl-CS"/>
        </w:rPr>
        <w:t>NAČELNIK</w:t>
      </w:r>
      <w:r w:rsidR="00671568" w:rsidRPr="00ED1772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OPŠTINE</w:t>
      </w:r>
      <w:r w:rsidR="00671568" w:rsidRPr="00ED1772">
        <w:rPr>
          <w:rFonts w:cs="Arial"/>
          <w:sz w:val="18"/>
          <w:szCs w:val="18"/>
          <w:lang w:val="sr-Cyrl-CS"/>
        </w:rPr>
        <w:t xml:space="preserve">                  </w:t>
      </w:r>
    </w:p>
    <w:p w:rsidR="00671568" w:rsidRPr="00ED1772" w:rsidRDefault="009A2F50" w:rsidP="00ED1772">
      <w:pPr>
        <w:pBdr>
          <w:bottom w:val="single" w:sz="6" w:space="1" w:color="auto"/>
        </w:pBdr>
        <w:ind w:right="12" w:firstLine="0"/>
        <w:jc w:val="left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Datum</w:t>
      </w:r>
      <w:r w:rsidR="00671568" w:rsidRPr="00ED1772">
        <w:rPr>
          <w:rFonts w:cs="Arial"/>
          <w:sz w:val="18"/>
          <w:szCs w:val="18"/>
          <w:lang w:val="sr-Cyrl-CS"/>
        </w:rPr>
        <w:t>:16.02.2024</w:t>
      </w:r>
      <w:r w:rsidR="00671568" w:rsidRPr="00ED1772">
        <w:rPr>
          <w:rFonts w:cs="Arial"/>
          <w:sz w:val="18"/>
          <w:szCs w:val="18"/>
        </w:rPr>
        <w:t>.</w:t>
      </w:r>
      <w:r>
        <w:rPr>
          <w:rFonts w:cs="Arial"/>
          <w:sz w:val="18"/>
          <w:szCs w:val="18"/>
          <w:lang w:val="sr-Cyrl-CS"/>
        </w:rPr>
        <w:t>god</w:t>
      </w:r>
      <w:r w:rsidR="00671568" w:rsidRPr="00ED1772">
        <w:rPr>
          <w:rFonts w:cs="Arial"/>
          <w:sz w:val="18"/>
          <w:szCs w:val="18"/>
          <w:lang w:val="sr-Cyrl-CS"/>
        </w:rPr>
        <w:t xml:space="preserve">                </w:t>
      </w:r>
      <w:r>
        <w:rPr>
          <w:rFonts w:cs="Arial"/>
          <w:sz w:val="18"/>
          <w:szCs w:val="18"/>
          <w:lang w:val="sr-Cyrl-CS"/>
        </w:rPr>
        <w:t>Vasilije</w:t>
      </w:r>
      <w:r w:rsidR="00671568" w:rsidRPr="00ED1772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Perić</w:t>
      </w:r>
      <w:r w:rsidR="00671568" w:rsidRPr="00ED1772">
        <w:rPr>
          <w:rFonts w:cs="Arial"/>
          <w:sz w:val="18"/>
          <w:szCs w:val="18"/>
          <w:lang w:val="sr-Cyrl-CS"/>
        </w:rPr>
        <w:t xml:space="preserve">, </w:t>
      </w:r>
      <w:r>
        <w:rPr>
          <w:rFonts w:cs="Arial"/>
          <w:sz w:val="18"/>
          <w:szCs w:val="18"/>
          <w:lang w:val="sr-Cyrl-CS"/>
        </w:rPr>
        <w:t>dipl</w:t>
      </w:r>
      <w:r w:rsidR="00671568" w:rsidRPr="00ED1772">
        <w:rPr>
          <w:rFonts w:cs="Arial"/>
          <w:sz w:val="18"/>
          <w:szCs w:val="18"/>
          <w:lang w:val="sr-Cyrl-CS"/>
        </w:rPr>
        <w:t>.</w:t>
      </w:r>
      <w:r>
        <w:rPr>
          <w:rFonts w:cs="Arial"/>
          <w:sz w:val="18"/>
          <w:szCs w:val="18"/>
          <w:lang w:val="sr-Cyrl-CS"/>
        </w:rPr>
        <w:t>ek</w:t>
      </w:r>
      <w:r w:rsidR="00671568" w:rsidRPr="00ED1772">
        <w:rPr>
          <w:rFonts w:cs="Arial"/>
          <w:sz w:val="18"/>
          <w:szCs w:val="18"/>
          <w:lang w:val="sr-Cyrl-CS"/>
        </w:rPr>
        <w:t>.</w:t>
      </w:r>
    </w:p>
    <w:p w:rsidR="00ED1772" w:rsidRPr="00ED1772" w:rsidRDefault="00ED1772" w:rsidP="00ED1772">
      <w:pPr>
        <w:ind w:right="12" w:firstLine="0"/>
        <w:jc w:val="left"/>
        <w:rPr>
          <w:rFonts w:cs="Arial"/>
          <w:sz w:val="18"/>
          <w:szCs w:val="18"/>
        </w:rPr>
      </w:pPr>
    </w:p>
    <w:p w:rsidR="00671568" w:rsidRPr="00FB5F39" w:rsidRDefault="009A2F50" w:rsidP="00ED1772">
      <w:pPr>
        <w:spacing w:line="276" w:lineRule="auto"/>
        <w:ind w:right="12" w:firstLine="0"/>
        <w:rPr>
          <w:rFonts w:cs="Arial"/>
          <w:sz w:val="20"/>
          <w:szCs w:val="20"/>
          <w:lang w:val="sr-Cyrl-CS"/>
        </w:rPr>
      </w:pPr>
      <w:r>
        <w:rPr>
          <w:rFonts w:cs="Arial"/>
          <w:sz w:val="20"/>
          <w:szCs w:val="20"/>
          <w:lang w:val="sr-Cyrl-CS"/>
        </w:rPr>
        <w:t>Na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osnovu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člana</w:t>
      </w:r>
      <w:r w:rsidR="00671568" w:rsidRPr="00FB5F39">
        <w:rPr>
          <w:rFonts w:cs="Arial"/>
          <w:sz w:val="20"/>
          <w:szCs w:val="20"/>
          <w:lang w:val="sr-Cyrl-CS"/>
        </w:rPr>
        <w:t xml:space="preserve"> 59. </w:t>
      </w:r>
      <w:r>
        <w:rPr>
          <w:rFonts w:cs="Arial"/>
          <w:sz w:val="20"/>
          <w:szCs w:val="20"/>
          <w:lang w:val="sr-Cyrl-CS"/>
        </w:rPr>
        <w:t>Zakona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lokalnoj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samoupravi</w:t>
      </w:r>
      <w:r w:rsidR="00671568" w:rsidRPr="00FB5F39">
        <w:rPr>
          <w:rFonts w:cs="Arial"/>
          <w:sz w:val="20"/>
          <w:szCs w:val="20"/>
          <w:lang w:val="sr-Cyrl-CS"/>
        </w:rPr>
        <w:t xml:space="preserve"> („</w:t>
      </w:r>
      <w:r>
        <w:rPr>
          <w:rFonts w:cs="Arial"/>
          <w:sz w:val="20"/>
          <w:szCs w:val="20"/>
          <w:lang w:val="sr-Cyrl-CS"/>
        </w:rPr>
        <w:t>Službeni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glasnik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Republike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Srpske</w:t>
      </w:r>
      <w:r w:rsidR="00671568" w:rsidRPr="00FB5F39">
        <w:rPr>
          <w:rFonts w:cs="Arial"/>
          <w:sz w:val="20"/>
          <w:szCs w:val="20"/>
          <w:lang w:val="sr-Cyrl-CS"/>
        </w:rPr>
        <w:t xml:space="preserve">“, </w:t>
      </w:r>
      <w:r>
        <w:rPr>
          <w:rFonts w:cs="Arial"/>
          <w:sz w:val="20"/>
          <w:szCs w:val="20"/>
          <w:lang w:val="sr-Cyrl-CS"/>
        </w:rPr>
        <w:t>broj</w:t>
      </w:r>
      <w:r w:rsidR="00671568" w:rsidRPr="00FB5F39">
        <w:rPr>
          <w:rFonts w:cs="Arial"/>
          <w:sz w:val="20"/>
          <w:szCs w:val="20"/>
          <w:lang w:val="sr-Cyrl-CS"/>
        </w:rPr>
        <w:t xml:space="preserve"> 97/16) </w:t>
      </w:r>
      <w:r>
        <w:rPr>
          <w:rFonts w:cs="Arial"/>
          <w:sz w:val="20"/>
          <w:szCs w:val="20"/>
          <w:lang w:val="sr-Cyrl-CS"/>
        </w:rPr>
        <w:t>i</w:t>
      </w:r>
      <w:r w:rsidR="00671568" w:rsidRPr="00FB5F39">
        <w:rPr>
          <w:rFonts w:cs="Arial"/>
          <w:sz w:val="20"/>
          <w:szCs w:val="20"/>
          <w:lang w:val="sr-Cyrl-CS"/>
        </w:rPr>
        <w:t xml:space="preserve">  </w:t>
      </w:r>
      <w:r>
        <w:rPr>
          <w:rFonts w:cs="Arial"/>
          <w:sz w:val="20"/>
          <w:szCs w:val="20"/>
          <w:lang w:val="sr-Cyrl-CS"/>
        </w:rPr>
        <w:t>člana</w:t>
      </w:r>
      <w:r w:rsidR="00671568" w:rsidRPr="00FB5F39">
        <w:rPr>
          <w:rFonts w:cs="Arial"/>
          <w:sz w:val="20"/>
          <w:szCs w:val="20"/>
          <w:lang w:val="sr-Cyrl-CS"/>
        </w:rPr>
        <w:t xml:space="preserve"> 68. </w:t>
      </w:r>
      <w:r>
        <w:rPr>
          <w:rFonts w:cs="Arial"/>
          <w:sz w:val="20"/>
          <w:szCs w:val="20"/>
          <w:lang w:val="sr-Cyrl-CS"/>
        </w:rPr>
        <w:t>Statuta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opštine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Ugljevik</w:t>
      </w:r>
      <w:r w:rsidR="00671568" w:rsidRPr="00FB5F39">
        <w:rPr>
          <w:rFonts w:cs="Arial"/>
          <w:sz w:val="20"/>
          <w:szCs w:val="20"/>
          <w:lang w:val="sr-Cyrl-CS"/>
        </w:rPr>
        <w:t xml:space="preserve"> („</w:t>
      </w:r>
      <w:r>
        <w:rPr>
          <w:rFonts w:cs="Arial"/>
          <w:sz w:val="20"/>
          <w:szCs w:val="20"/>
          <w:lang w:val="sr-Cyrl-CS"/>
        </w:rPr>
        <w:t>Službeni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bilten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opštine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Ugljevik</w:t>
      </w:r>
      <w:r w:rsidR="00671568" w:rsidRPr="00FB5F39">
        <w:rPr>
          <w:rFonts w:cs="Arial"/>
          <w:sz w:val="20"/>
          <w:szCs w:val="20"/>
          <w:lang w:val="sr-Cyrl-CS"/>
        </w:rPr>
        <w:t xml:space="preserve">“, </w:t>
      </w:r>
      <w:r>
        <w:rPr>
          <w:rFonts w:cs="Arial"/>
          <w:sz w:val="20"/>
          <w:szCs w:val="20"/>
          <w:lang w:val="sr-Cyrl-CS"/>
        </w:rPr>
        <w:t>broj</w:t>
      </w:r>
      <w:r w:rsidR="00671568" w:rsidRPr="00FB5F39">
        <w:rPr>
          <w:rFonts w:cs="Arial"/>
          <w:sz w:val="20"/>
          <w:szCs w:val="20"/>
          <w:lang w:val="sr-Cyrl-CS"/>
        </w:rPr>
        <w:t xml:space="preserve"> 7/17) </w:t>
      </w:r>
      <w:r>
        <w:rPr>
          <w:rFonts w:cs="Arial"/>
          <w:sz w:val="20"/>
          <w:szCs w:val="20"/>
          <w:lang w:val="sr-Cyrl-CS"/>
        </w:rPr>
        <w:t>i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člana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 w:rsidR="00671568" w:rsidRPr="00FB5F39">
        <w:rPr>
          <w:rFonts w:cs="Arial"/>
          <w:sz w:val="20"/>
          <w:szCs w:val="20"/>
          <w:lang w:val="sr-Latn-BA"/>
        </w:rPr>
        <w:t xml:space="preserve">8. </w:t>
      </w:r>
      <w:r>
        <w:rPr>
          <w:rFonts w:cs="Arial"/>
          <w:sz w:val="20"/>
          <w:szCs w:val="20"/>
        </w:rPr>
        <w:t>i</w:t>
      </w:r>
      <w:r w:rsidR="00671568" w:rsidRPr="00FB5F39">
        <w:rPr>
          <w:rFonts w:cs="Arial"/>
          <w:sz w:val="20"/>
          <w:szCs w:val="20"/>
        </w:rPr>
        <w:t xml:space="preserve"> </w:t>
      </w:r>
      <w:r w:rsidR="00671568" w:rsidRPr="00FB5F39">
        <w:rPr>
          <w:rFonts w:cs="Arial"/>
          <w:sz w:val="20"/>
          <w:szCs w:val="20"/>
          <w:lang w:val="sr-Cyrl-CS"/>
        </w:rPr>
        <w:t xml:space="preserve">10. </w:t>
      </w:r>
      <w:r>
        <w:rPr>
          <w:rFonts w:cs="Arial"/>
          <w:sz w:val="20"/>
          <w:szCs w:val="20"/>
          <w:lang w:val="sr-Cyrl-CS"/>
        </w:rPr>
        <w:t>Odluke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izvršenju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budžeta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opštine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Ugljevik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za</w:t>
      </w:r>
      <w:r w:rsidR="00671568" w:rsidRPr="00FB5F39">
        <w:rPr>
          <w:rFonts w:cs="Arial"/>
          <w:sz w:val="20"/>
          <w:szCs w:val="20"/>
          <w:lang w:val="sr-Cyrl-CS"/>
        </w:rPr>
        <w:t xml:space="preserve"> 2023. </w:t>
      </w:r>
      <w:r>
        <w:rPr>
          <w:rFonts w:cs="Arial"/>
          <w:sz w:val="20"/>
          <w:szCs w:val="20"/>
          <w:lang w:val="sr-Cyrl-CS"/>
        </w:rPr>
        <w:t>godinu</w:t>
      </w:r>
      <w:r w:rsidR="00671568" w:rsidRPr="00FB5F39">
        <w:rPr>
          <w:rFonts w:cs="Arial"/>
          <w:sz w:val="20"/>
          <w:szCs w:val="20"/>
          <w:lang w:val="sr-Cyrl-CS"/>
        </w:rPr>
        <w:t xml:space="preserve">, </w:t>
      </w:r>
      <w:r>
        <w:rPr>
          <w:rFonts w:cs="Arial"/>
          <w:sz w:val="20"/>
          <w:szCs w:val="20"/>
          <w:lang w:val="sr-Cyrl-CS"/>
        </w:rPr>
        <w:t>Načelnik</w:t>
      </w:r>
      <w:r w:rsidR="00671568" w:rsidRPr="00FB5F39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opštine</w:t>
      </w:r>
      <w:r w:rsidR="00671568" w:rsidRPr="00FB5F39">
        <w:rPr>
          <w:rFonts w:cs="Arial"/>
          <w:sz w:val="20"/>
          <w:szCs w:val="20"/>
          <w:lang w:val="sr-Cyrl-CS"/>
        </w:rPr>
        <w:t xml:space="preserve">  </w:t>
      </w:r>
      <w:r>
        <w:rPr>
          <w:rFonts w:cs="Arial"/>
          <w:sz w:val="20"/>
          <w:szCs w:val="20"/>
          <w:lang w:val="sr-Cyrl-CS"/>
        </w:rPr>
        <w:t>Ugljevik</w:t>
      </w:r>
      <w:r w:rsidR="00671568" w:rsidRPr="00FB5F39">
        <w:rPr>
          <w:rFonts w:cs="Arial"/>
          <w:sz w:val="20"/>
          <w:szCs w:val="20"/>
          <w:lang w:val="sr-Cyrl-CS"/>
        </w:rPr>
        <w:t xml:space="preserve">, </w:t>
      </w:r>
      <w:r>
        <w:rPr>
          <w:rFonts w:cs="Arial"/>
          <w:sz w:val="20"/>
          <w:szCs w:val="20"/>
          <w:lang w:val="sr-Cyrl-CS"/>
        </w:rPr>
        <w:t>donosi</w:t>
      </w:r>
      <w:r w:rsidR="00671568" w:rsidRPr="00FB5F39">
        <w:rPr>
          <w:rFonts w:cs="Arial"/>
          <w:sz w:val="20"/>
          <w:szCs w:val="20"/>
          <w:lang w:val="sr-Cyrl-CS"/>
        </w:rPr>
        <w:t>:</w:t>
      </w:r>
    </w:p>
    <w:p w:rsidR="00671568" w:rsidRPr="00FB5F39" w:rsidRDefault="00671568" w:rsidP="00671568">
      <w:pPr>
        <w:ind w:right="12"/>
        <w:rPr>
          <w:rFonts w:cs="Arial"/>
          <w:sz w:val="20"/>
          <w:szCs w:val="20"/>
        </w:rPr>
      </w:pPr>
    </w:p>
    <w:p w:rsidR="00671568" w:rsidRPr="00FB5F39" w:rsidRDefault="009A2F50" w:rsidP="00671568">
      <w:pPr>
        <w:ind w:right="12"/>
        <w:jc w:val="center"/>
        <w:rPr>
          <w:rFonts w:cs="Arial"/>
          <w:sz w:val="20"/>
          <w:szCs w:val="20"/>
          <w:lang w:val="sr-Cyrl-CS"/>
        </w:rPr>
      </w:pPr>
      <w:r>
        <w:rPr>
          <w:rFonts w:cs="Arial"/>
          <w:sz w:val="20"/>
          <w:szCs w:val="20"/>
          <w:lang w:val="sr-Cyrl-CS"/>
        </w:rPr>
        <w:t>R J E Š E NJ E</w:t>
      </w:r>
    </w:p>
    <w:p w:rsidR="00671568" w:rsidRPr="00FB5F39" w:rsidRDefault="00671568" w:rsidP="00671568">
      <w:pPr>
        <w:ind w:right="12"/>
        <w:jc w:val="center"/>
        <w:rPr>
          <w:rFonts w:cs="Arial"/>
          <w:sz w:val="20"/>
          <w:szCs w:val="20"/>
          <w:lang w:val="sr-Cyrl-RS"/>
        </w:rPr>
      </w:pPr>
      <w:r w:rsidRPr="00FB5F39">
        <w:rPr>
          <w:rFonts w:cs="Arial"/>
          <w:sz w:val="20"/>
          <w:szCs w:val="20"/>
        </w:rPr>
        <w:t>I</w:t>
      </w:r>
    </w:p>
    <w:p w:rsidR="00671568" w:rsidRPr="00FB5F39" w:rsidRDefault="00671568" w:rsidP="00ED1772">
      <w:pPr>
        <w:ind w:right="12" w:firstLine="0"/>
        <w:rPr>
          <w:rFonts w:cs="Arial"/>
          <w:sz w:val="20"/>
          <w:szCs w:val="20"/>
          <w:lang w:val="sr-Cyrl-RS"/>
        </w:rPr>
      </w:pPr>
      <w:r w:rsidRPr="00FB5F39">
        <w:rPr>
          <w:rFonts w:cs="Arial"/>
          <w:sz w:val="20"/>
          <w:szCs w:val="20"/>
        </w:rPr>
        <w:t>O</w:t>
      </w:r>
      <w:r w:rsidR="009A2F50">
        <w:rPr>
          <w:rFonts w:cs="Arial"/>
          <w:sz w:val="20"/>
          <w:szCs w:val="20"/>
        </w:rPr>
        <w:t>dobrava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budžetskom</w:t>
      </w:r>
      <w:r w:rsidRPr="00FB5F39">
        <w:rPr>
          <w:rFonts w:cs="Arial"/>
          <w:sz w:val="20"/>
          <w:szCs w:val="20"/>
        </w:rPr>
        <w:t xml:space="preserve">  </w:t>
      </w:r>
      <w:r w:rsidR="009A2F50">
        <w:rPr>
          <w:rFonts w:cs="Arial"/>
          <w:sz w:val="20"/>
          <w:szCs w:val="20"/>
        </w:rPr>
        <w:t>korisniku</w:t>
      </w:r>
      <w:r w:rsidRPr="00FB5F39">
        <w:rPr>
          <w:rFonts w:cs="Arial"/>
          <w:sz w:val="20"/>
          <w:szCs w:val="20"/>
        </w:rPr>
        <w:t xml:space="preserve"> </w:t>
      </w:r>
      <w:r w:rsidRPr="00FB5F39">
        <w:rPr>
          <w:rFonts w:cs="Arial"/>
          <w:sz w:val="20"/>
          <w:szCs w:val="20"/>
          <w:lang w:val="sr-Latn-BA"/>
        </w:rPr>
        <w:t xml:space="preserve"> </w:t>
      </w:r>
      <w:r w:rsidR="009A2F50">
        <w:rPr>
          <w:rFonts w:cs="Arial"/>
          <w:sz w:val="20"/>
          <w:szCs w:val="20"/>
        </w:rPr>
        <w:t>Opštinskoj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upravi</w:t>
      </w:r>
      <w:r w:rsidRPr="00FB5F39">
        <w:rPr>
          <w:rFonts w:cs="Arial"/>
          <w:sz w:val="20"/>
          <w:szCs w:val="20"/>
        </w:rPr>
        <w:t xml:space="preserve">    </w:t>
      </w:r>
      <w:r w:rsidR="009A2F50">
        <w:rPr>
          <w:rFonts w:cs="Arial"/>
          <w:sz w:val="20"/>
          <w:szCs w:val="20"/>
        </w:rPr>
        <w:t>Ugljevik</w:t>
      </w:r>
      <w:r w:rsidRPr="00FB5F39">
        <w:rPr>
          <w:rFonts w:cs="Arial"/>
          <w:sz w:val="20"/>
          <w:szCs w:val="20"/>
        </w:rPr>
        <w:t xml:space="preserve">, </w:t>
      </w:r>
      <w:r w:rsidR="009A2F50">
        <w:rPr>
          <w:rFonts w:cs="Arial"/>
          <w:sz w:val="20"/>
          <w:szCs w:val="20"/>
        </w:rPr>
        <w:t>da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mjesecu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  <w:lang w:val="sr-Cyrl-RS"/>
        </w:rPr>
        <w:t>DECEMBRU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može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izvršiti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realokacija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budžetskih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sredstava</w:t>
      </w:r>
      <w:r w:rsidRPr="00FB5F39">
        <w:rPr>
          <w:rFonts w:cs="Arial"/>
          <w:sz w:val="20"/>
          <w:szCs w:val="20"/>
        </w:rPr>
        <w:t>:</w:t>
      </w:r>
    </w:p>
    <w:p w:rsidR="00671568" w:rsidRPr="00FB5F39" w:rsidRDefault="00671568" w:rsidP="00671568">
      <w:pPr>
        <w:ind w:right="12"/>
        <w:rPr>
          <w:rFonts w:cs="Arial"/>
          <w:sz w:val="20"/>
          <w:szCs w:val="20"/>
          <w:lang w:val="sr-Cyrl-RS"/>
        </w:rPr>
      </w:pPr>
    </w:p>
    <w:p w:rsidR="00671568" w:rsidRPr="00FB5F39" w:rsidRDefault="009A2F50" w:rsidP="00ED1772">
      <w:pPr>
        <w:ind w:right="12"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Sa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pozicije</w:t>
      </w:r>
      <w:r w:rsidR="00671568" w:rsidRPr="00FB5F39">
        <w:rPr>
          <w:rFonts w:cs="Arial"/>
          <w:sz w:val="20"/>
          <w:szCs w:val="20"/>
        </w:rPr>
        <w:t xml:space="preserve">   :</w:t>
      </w:r>
    </w:p>
    <w:p w:rsidR="00671568" w:rsidRPr="00FB5F39" w:rsidRDefault="00671568" w:rsidP="00ED1772">
      <w:pPr>
        <w:ind w:right="12" w:firstLine="0"/>
        <w:jc w:val="left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>-511100-</w:t>
      </w:r>
      <w:r w:rsidR="009A2F50">
        <w:rPr>
          <w:rFonts w:cs="Arial"/>
          <w:sz w:val="20"/>
          <w:szCs w:val="20"/>
        </w:rPr>
        <w:t>Izdaci</w:t>
      </w:r>
      <w:r w:rsidR="00ED1772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</w:t>
      </w:r>
      <w:r w:rsidR="00ED1772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nab</w:t>
      </w:r>
      <w:r w:rsidR="00ED1772">
        <w:rPr>
          <w:rFonts w:cs="Arial"/>
          <w:sz w:val="20"/>
          <w:szCs w:val="20"/>
        </w:rPr>
        <w:t>.</w:t>
      </w:r>
      <w:r w:rsidR="009A2F50">
        <w:rPr>
          <w:rFonts w:cs="Arial"/>
          <w:sz w:val="20"/>
          <w:szCs w:val="20"/>
        </w:rPr>
        <w:t>zgrada</w:t>
      </w:r>
      <w:r w:rsidR="00ED1772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</w:t>
      </w:r>
      <w:r w:rsidR="00ED1772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objeka</w:t>
      </w:r>
      <w:r w:rsidR="00ED5A44">
        <w:rPr>
          <w:rFonts w:cs="Arial"/>
          <w:sz w:val="20"/>
          <w:szCs w:val="20"/>
          <w:lang w:val="sr-Latn-BA"/>
        </w:rPr>
        <w:t>...</w:t>
      </w:r>
      <w:r w:rsidRPr="00FB5F39">
        <w:rPr>
          <w:rFonts w:cs="Arial"/>
          <w:sz w:val="20"/>
          <w:szCs w:val="20"/>
        </w:rPr>
        <w:t>44.897,00</w:t>
      </w:r>
      <w:r w:rsidR="009A2F50">
        <w:rPr>
          <w:rFonts w:cs="Arial"/>
          <w:sz w:val="20"/>
          <w:szCs w:val="20"/>
        </w:rPr>
        <w:t>KM</w:t>
      </w:r>
    </w:p>
    <w:p w:rsidR="00671568" w:rsidRPr="00FB5F39" w:rsidRDefault="009A2F50" w:rsidP="00ED1772">
      <w:pPr>
        <w:ind w:right="12" w:firstLine="0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Na</w:t>
      </w:r>
      <w:r w:rsidR="00671568" w:rsidRPr="00FB5F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poziciju</w:t>
      </w:r>
      <w:r w:rsidR="00671568" w:rsidRPr="00FB5F39">
        <w:rPr>
          <w:rFonts w:cs="Arial"/>
          <w:sz w:val="20"/>
          <w:szCs w:val="20"/>
        </w:rPr>
        <w:t xml:space="preserve"> : </w:t>
      </w:r>
    </w:p>
    <w:p w:rsidR="00671568" w:rsidRPr="00FB5F39" w:rsidRDefault="00671568" w:rsidP="00ED1772">
      <w:pPr>
        <w:ind w:right="12" w:firstLine="0"/>
        <w:jc w:val="left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>-412500-</w:t>
      </w:r>
      <w:r w:rsidR="009A2F50">
        <w:rPr>
          <w:rFonts w:cs="Arial"/>
          <w:sz w:val="20"/>
          <w:szCs w:val="20"/>
        </w:rPr>
        <w:t>Rashodi</w:t>
      </w:r>
      <w:r w:rsidR="00ED1772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</w:t>
      </w:r>
      <w:r w:rsidR="00ED1772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tekuće</w:t>
      </w:r>
      <w:r w:rsidR="00ED1772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održavanj</w:t>
      </w:r>
      <w:r w:rsidRPr="00FB5F39">
        <w:rPr>
          <w:rFonts w:cs="Arial"/>
          <w:sz w:val="20"/>
          <w:szCs w:val="20"/>
        </w:rPr>
        <w:t>..</w:t>
      </w:r>
      <w:r w:rsidR="00ED5A44">
        <w:rPr>
          <w:rFonts w:cs="Arial"/>
          <w:sz w:val="20"/>
          <w:szCs w:val="20"/>
          <w:lang w:val="sr-Latn-BA"/>
        </w:rPr>
        <w:t>..</w:t>
      </w:r>
      <w:r w:rsidRPr="00FB5F39">
        <w:rPr>
          <w:rFonts w:cs="Arial"/>
          <w:sz w:val="20"/>
          <w:szCs w:val="20"/>
        </w:rPr>
        <w:t>12.993,00</w:t>
      </w:r>
      <w:r w:rsidR="009A2F50">
        <w:rPr>
          <w:rFonts w:cs="Arial"/>
          <w:sz w:val="20"/>
          <w:szCs w:val="20"/>
        </w:rPr>
        <w:t>KM</w:t>
      </w:r>
    </w:p>
    <w:p w:rsidR="00671568" w:rsidRPr="00FB5F39" w:rsidRDefault="00671568" w:rsidP="00ED1772">
      <w:pPr>
        <w:ind w:right="12" w:firstLine="0"/>
        <w:jc w:val="left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>-511200-</w:t>
      </w:r>
      <w:r w:rsidR="009A2F50">
        <w:rPr>
          <w:rFonts w:cs="Arial"/>
          <w:sz w:val="20"/>
          <w:szCs w:val="20"/>
        </w:rPr>
        <w:t>Izdaci</w:t>
      </w:r>
      <w:r w:rsidR="00ED1772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</w:t>
      </w:r>
      <w:r w:rsidR="00ED1772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rekon</w:t>
      </w:r>
      <w:r w:rsidR="00ED1772">
        <w:rPr>
          <w:rFonts w:cs="Arial"/>
          <w:sz w:val="20"/>
          <w:szCs w:val="20"/>
        </w:rPr>
        <w:t>.</w:t>
      </w:r>
      <w:r w:rsidR="009A2F50">
        <w:rPr>
          <w:rFonts w:cs="Arial"/>
          <w:sz w:val="20"/>
          <w:szCs w:val="20"/>
        </w:rPr>
        <w:t>i</w:t>
      </w:r>
      <w:r w:rsidR="00ED1772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inves</w:t>
      </w:r>
      <w:r w:rsidR="00ED1772">
        <w:rPr>
          <w:rFonts w:cs="Arial"/>
          <w:sz w:val="20"/>
          <w:szCs w:val="20"/>
        </w:rPr>
        <w:t>.</w:t>
      </w:r>
      <w:r w:rsidR="009A2F50">
        <w:rPr>
          <w:rFonts w:cs="Arial"/>
          <w:sz w:val="20"/>
          <w:szCs w:val="20"/>
        </w:rPr>
        <w:t>održ</w:t>
      </w:r>
      <w:r w:rsidR="00ED5A44">
        <w:rPr>
          <w:rFonts w:cs="Arial"/>
          <w:sz w:val="20"/>
          <w:szCs w:val="20"/>
          <w:lang w:val="sr-Latn-BA"/>
        </w:rPr>
        <w:t>.......</w:t>
      </w:r>
      <w:r w:rsidRPr="00FB5F39">
        <w:rPr>
          <w:rFonts w:cs="Arial"/>
          <w:sz w:val="20"/>
          <w:szCs w:val="20"/>
        </w:rPr>
        <w:t>31.904,00</w:t>
      </w:r>
      <w:r w:rsidR="009A2F50">
        <w:rPr>
          <w:rFonts w:cs="Arial"/>
          <w:sz w:val="20"/>
          <w:szCs w:val="20"/>
        </w:rPr>
        <w:t>KM</w:t>
      </w:r>
    </w:p>
    <w:p w:rsidR="00671568" w:rsidRPr="00FB5F39" w:rsidRDefault="00671568" w:rsidP="00ED1772">
      <w:pPr>
        <w:ind w:right="12" w:firstLine="0"/>
        <w:jc w:val="center"/>
        <w:rPr>
          <w:rFonts w:cs="Arial"/>
          <w:sz w:val="20"/>
          <w:szCs w:val="20"/>
          <w:lang w:val="sr-Latn-BA"/>
        </w:rPr>
      </w:pPr>
    </w:p>
    <w:p w:rsidR="00671568" w:rsidRPr="00FB5F39" w:rsidRDefault="00671568" w:rsidP="00ED1772">
      <w:pPr>
        <w:ind w:right="12" w:firstLine="0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ab/>
      </w:r>
      <w:r w:rsidR="009A2F50">
        <w:rPr>
          <w:rFonts w:cs="Arial"/>
          <w:sz w:val="20"/>
          <w:szCs w:val="20"/>
        </w:rPr>
        <w:t>Nalaže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službi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budžeta</w:t>
      </w:r>
      <w:r w:rsidRPr="00FB5F39">
        <w:rPr>
          <w:rFonts w:cs="Arial"/>
          <w:sz w:val="20"/>
          <w:szCs w:val="20"/>
        </w:rPr>
        <w:t xml:space="preserve">, </w:t>
      </w:r>
      <w:r w:rsidR="009A2F50">
        <w:rPr>
          <w:rFonts w:cs="Arial"/>
          <w:sz w:val="20"/>
          <w:szCs w:val="20"/>
        </w:rPr>
        <w:t>tj</w:t>
      </w:r>
      <w:r w:rsidRPr="00FB5F39">
        <w:rPr>
          <w:rFonts w:cs="Arial"/>
          <w:sz w:val="20"/>
          <w:szCs w:val="20"/>
        </w:rPr>
        <w:t>.</w:t>
      </w:r>
      <w:r w:rsidR="009A2F50">
        <w:rPr>
          <w:rFonts w:cs="Arial"/>
          <w:sz w:val="20"/>
          <w:szCs w:val="20"/>
        </w:rPr>
        <w:t>službeniku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zaduženom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unos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operativnog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budžeta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da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može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na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osnovu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ovog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Rješenja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izvršiti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unos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iste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pozicije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po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tački</w:t>
      </w:r>
      <w:r w:rsidRPr="00FB5F39">
        <w:rPr>
          <w:rFonts w:cs="Arial"/>
          <w:sz w:val="20"/>
          <w:szCs w:val="20"/>
        </w:rPr>
        <w:t xml:space="preserve"> 1 </w:t>
      </w:r>
      <w:r w:rsidR="009A2F50">
        <w:rPr>
          <w:rFonts w:cs="Arial"/>
          <w:sz w:val="20"/>
          <w:szCs w:val="20"/>
        </w:rPr>
        <w:t>ovog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Rješenja</w:t>
      </w:r>
      <w:r w:rsidRPr="00FB5F39">
        <w:rPr>
          <w:rFonts w:cs="Arial"/>
          <w:sz w:val="20"/>
          <w:szCs w:val="20"/>
        </w:rPr>
        <w:t>.</w:t>
      </w:r>
    </w:p>
    <w:p w:rsidR="00671568" w:rsidRPr="00FB5F39" w:rsidRDefault="00671568" w:rsidP="00ED1772">
      <w:pPr>
        <w:ind w:right="12" w:firstLine="0"/>
        <w:jc w:val="center"/>
        <w:rPr>
          <w:rStyle w:val="Emphasis"/>
          <w:rFonts w:cs="Arial"/>
          <w:i w:val="0"/>
          <w:sz w:val="20"/>
          <w:szCs w:val="20"/>
        </w:rPr>
      </w:pPr>
      <w:r w:rsidRPr="00FB5F39">
        <w:rPr>
          <w:rStyle w:val="Emphasis"/>
          <w:rFonts w:cs="Arial"/>
          <w:i w:val="0"/>
          <w:sz w:val="20"/>
          <w:szCs w:val="20"/>
        </w:rPr>
        <w:t>III</w:t>
      </w:r>
    </w:p>
    <w:p w:rsidR="00671568" w:rsidRPr="00FB5F39" w:rsidRDefault="00671568" w:rsidP="00ED1772">
      <w:pPr>
        <w:ind w:right="12" w:firstLine="0"/>
        <w:rPr>
          <w:rFonts w:cs="Arial"/>
          <w:sz w:val="20"/>
          <w:szCs w:val="20"/>
        </w:rPr>
      </w:pPr>
      <w:r w:rsidRPr="00FB5F39">
        <w:rPr>
          <w:rFonts w:cs="Arial"/>
          <w:sz w:val="20"/>
          <w:szCs w:val="20"/>
        </w:rPr>
        <w:tab/>
      </w:r>
      <w:r w:rsidR="009A2F50">
        <w:rPr>
          <w:rFonts w:cs="Arial"/>
          <w:sz w:val="20"/>
          <w:szCs w:val="20"/>
        </w:rPr>
        <w:t>Ovo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Rješenje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stupa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na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snagu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danom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donošenja</w:t>
      </w:r>
      <w:r w:rsidRPr="00FB5F39">
        <w:rPr>
          <w:rFonts w:cs="Arial"/>
          <w:sz w:val="20"/>
          <w:szCs w:val="20"/>
        </w:rPr>
        <w:t xml:space="preserve">, </w:t>
      </w:r>
      <w:r w:rsidR="009A2F50">
        <w:rPr>
          <w:rFonts w:cs="Arial"/>
          <w:sz w:val="20"/>
          <w:szCs w:val="20"/>
        </w:rPr>
        <w:t>a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isto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će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objaviti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</w:t>
      </w:r>
      <w:r w:rsidRPr="00FB5F39">
        <w:rPr>
          <w:rFonts w:cs="Arial"/>
          <w:sz w:val="20"/>
          <w:szCs w:val="20"/>
        </w:rPr>
        <w:t xml:space="preserve"> „</w:t>
      </w:r>
      <w:r w:rsidR="009A2F50">
        <w:rPr>
          <w:rFonts w:cs="Arial"/>
          <w:sz w:val="20"/>
          <w:szCs w:val="20"/>
        </w:rPr>
        <w:t>Službenom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biltenu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opštine</w:t>
      </w:r>
      <w:r w:rsidRPr="00FB5F39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Ugljevik</w:t>
      </w:r>
      <w:r w:rsidRPr="00FB5F39">
        <w:rPr>
          <w:rFonts w:cs="Arial"/>
          <w:sz w:val="20"/>
          <w:szCs w:val="20"/>
        </w:rPr>
        <w:t xml:space="preserve">“. </w:t>
      </w:r>
    </w:p>
    <w:p w:rsidR="00671568" w:rsidRPr="00FB5F39" w:rsidRDefault="00671568" w:rsidP="00671568">
      <w:pPr>
        <w:ind w:right="-78"/>
        <w:rPr>
          <w:rFonts w:cs="Arial"/>
          <w:sz w:val="20"/>
          <w:szCs w:val="20"/>
        </w:rPr>
      </w:pPr>
    </w:p>
    <w:p w:rsidR="00671568" w:rsidRPr="00ED1772" w:rsidRDefault="009A2F50" w:rsidP="00ED1772">
      <w:pPr>
        <w:ind w:right="-78" w:firstLine="0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REPUBLIKA</w:t>
      </w:r>
      <w:r w:rsidR="00671568" w:rsidRPr="00ED1772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SRPSKA</w:t>
      </w:r>
    </w:p>
    <w:p w:rsidR="00671568" w:rsidRPr="00ED1772" w:rsidRDefault="009A2F50" w:rsidP="00ED1772">
      <w:pPr>
        <w:ind w:right="-78" w:firstLine="0"/>
        <w:jc w:val="left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OPŠTINA</w:t>
      </w:r>
      <w:r w:rsidR="00671568" w:rsidRPr="00ED1772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UGLjEVIK</w:t>
      </w:r>
      <w:r w:rsidR="00671568" w:rsidRPr="00ED1772">
        <w:rPr>
          <w:rFonts w:cs="Arial"/>
          <w:sz w:val="18"/>
          <w:szCs w:val="18"/>
          <w:lang w:val="sr-Cyrl-CS"/>
        </w:rPr>
        <w:t xml:space="preserve">                                    </w:t>
      </w:r>
    </w:p>
    <w:p w:rsidR="00671568" w:rsidRPr="00ED1772" w:rsidRDefault="009A2F50" w:rsidP="00ED1772">
      <w:pPr>
        <w:ind w:right="-78" w:firstLine="0"/>
        <w:jc w:val="left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NAČELNIK</w:t>
      </w:r>
      <w:r w:rsidR="00671568" w:rsidRPr="00ED1772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OPŠTINE</w:t>
      </w:r>
      <w:r w:rsidR="00671568" w:rsidRPr="00ED1772">
        <w:rPr>
          <w:rFonts w:cs="Arial"/>
          <w:sz w:val="18"/>
          <w:szCs w:val="18"/>
          <w:lang w:val="sr-Cyrl-CS"/>
        </w:rPr>
        <w:t xml:space="preserve">                                                                                                                </w:t>
      </w:r>
    </w:p>
    <w:p w:rsidR="00671568" w:rsidRPr="00ED1772" w:rsidRDefault="009A2F50" w:rsidP="00ED1772">
      <w:pPr>
        <w:ind w:right="-78" w:firstLine="0"/>
        <w:jc w:val="left"/>
        <w:rPr>
          <w:rFonts w:cs="Arial"/>
          <w:sz w:val="18"/>
          <w:szCs w:val="18"/>
          <w:lang w:val="sr-Latn-BA"/>
        </w:rPr>
      </w:pPr>
      <w:r>
        <w:rPr>
          <w:rFonts w:cs="Arial"/>
          <w:sz w:val="18"/>
          <w:szCs w:val="18"/>
          <w:lang w:val="sr-Cyrl-CS"/>
        </w:rPr>
        <w:t>Broj</w:t>
      </w:r>
      <w:r w:rsidR="00671568" w:rsidRPr="00ED1772">
        <w:rPr>
          <w:rFonts w:cs="Arial"/>
          <w:sz w:val="18"/>
          <w:szCs w:val="18"/>
          <w:lang w:val="sr-Cyrl-CS"/>
        </w:rPr>
        <w:t xml:space="preserve">: 02/4-40- </w:t>
      </w:r>
      <w:r w:rsidR="004D50FE">
        <w:rPr>
          <w:rFonts w:cs="Arial"/>
          <w:sz w:val="18"/>
          <w:szCs w:val="18"/>
          <w:lang w:val="sr-Cyrl-CS"/>
        </w:rPr>
        <w:t>185</w:t>
      </w:r>
      <w:r w:rsidR="00671568" w:rsidRPr="00ED1772">
        <w:rPr>
          <w:rFonts w:cs="Arial"/>
          <w:sz w:val="18"/>
          <w:szCs w:val="18"/>
          <w:lang w:val="sr-Cyrl-CS"/>
        </w:rPr>
        <w:t xml:space="preserve"> /24      </w:t>
      </w:r>
      <w:r w:rsidR="00671568" w:rsidRPr="00ED1772">
        <w:rPr>
          <w:rFonts w:cs="Arial"/>
          <w:sz w:val="18"/>
          <w:szCs w:val="18"/>
        </w:rPr>
        <w:t xml:space="preserve">  </w:t>
      </w:r>
      <w:r w:rsidR="00ED1772">
        <w:rPr>
          <w:rFonts w:cs="Arial"/>
          <w:sz w:val="18"/>
          <w:szCs w:val="18"/>
          <w:lang w:val="sr-Cyrl-CS"/>
        </w:rPr>
        <w:t xml:space="preserve">      </w:t>
      </w:r>
      <w:r w:rsidR="0091183F">
        <w:rPr>
          <w:rFonts w:cs="Arial"/>
          <w:sz w:val="18"/>
          <w:szCs w:val="18"/>
          <w:lang w:val="en-US"/>
        </w:rPr>
        <w:t xml:space="preserve"> </w:t>
      </w:r>
      <w:r w:rsidR="00ED1772">
        <w:rPr>
          <w:rFonts w:cs="Arial"/>
          <w:sz w:val="18"/>
          <w:szCs w:val="18"/>
          <w:lang w:val="sr-Cyrl-CS"/>
        </w:rPr>
        <w:t xml:space="preserve">   </w:t>
      </w:r>
      <w:r w:rsidR="00185F73">
        <w:rPr>
          <w:rFonts w:cs="Arial"/>
          <w:sz w:val="18"/>
          <w:szCs w:val="18"/>
          <w:lang w:val="en-US"/>
        </w:rPr>
        <w:t xml:space="preserve">    </w:t>
      </w:r>
      <w:r>
        <w:rPr>
          <w:rFonts w:cs="Arial"/>
          <w:sz w:val="18"/>
          <w:szCs w:val="18"/>
          <w:lang w:val="sr-Cyrl-CS"/>
        </w:rPr>
        <w:t>NAČELNIK</w:t>
      </w:r>
      <w:r w:rsidR="00671568" w:rsidRPr="00ED1772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OPŠTINE</w:t>
      </w:r>
      <w:r w:rsidR="00671568" w:rsidRPr="00ED1772">
        <w:rPr>
          <w:rFonts w:cs="Arial"/>
          <w:sz w:val="18"/>
          <w:szCs w:val="18"/>
          <w:lang w:val="sr-Cyrl-CS"/>
        </w:rPr>
        <w:t xml:space="preserve">                     </w:t>
      </w:r>
    </w:p>
    <w:p w:rsidR="00671568" w:rsidRPr="00ED1772" w:rsidRDefault="009A2F50" w:rsidP="00ED1772">
      <w:pPr>
        <w:pBdr>
          <w:bottom w:val="single" w:sz="6" w:space="1" w:color="auto"/>
        </w:pBdr>
        <w:ind w:right="-78" w:firstLine="0"/>
        <w:jc w:val="left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Datum</w:t>
      </w:r>
      <w:r w:rsidR="00671568" w:rsidRPr="00ED1772">
        <w:rPr>
          <w:rFonts w:cs="Arial"/>
          <w:sz w:val="18"/>
          <w:szCs w:val="18"/>
          <w:lang w:val="sr-Cyrl-CS"/>
        </w:rPr>
        <w:t>:20.02.2024</w:t>
      </w:r>
      <w:r w:rsidR="00671568" w:rsidRPr="00ED1772">
        <w:rPr>
          <w:rFonts w:cs="Arial"/>
          <w:sz w:val="18"/>
          <w:szCs w:val="18"/>
        </w:rPr>
        <w:t>.</w:t>
      </w:r>
      <w:r>
        <w:rPr>
          <w:rFonts w:cs="Arial"/>
          <w:sz w:val="18"/>
          <w:szCs w:val="18"/>
          <w:lang w:val="sr-Cyrl-CS"/>
        </w:rPr>
        <w:t>god</w:t>
      </w:r>
      <w:r w:rsidR="00671568" w:rsidRPr="00ED1772">
        <w:rPr>
          <w:rFonts w:cs="Arial"/>
          <w:sz w:val="18"/>
          <w:szCs w:val="18"/>
          <w:lang w:val="sr-Cyrl-CS"/>
        </w:rPr>
        <w:t xml:space="preserve">               </w:t>
      </w:r>
      <w:r w:rsidR="0091183F">
        <w:rPr>
          <w:rFonts w:cs="Arial"/>
          <w:sz w:val="18"/>
          <w:szCs w:val="18"/>
          <w:lang w:val="en-US"/>
        </w:rPr>
        <w:t xml:space="preserve">   </w:t>
      </w:r>
      <w:r w:rsidR="00671568" w:rsidRPr="00ED1772">
        <w:rPr>
          <w:rFonts w:cs="Arial"/>
          <w:sz w:val="18"/>
          <w:szCs w:val="18"/>
          <w:lang w:val="sr-Cyrl-CS"/>
        </w:rPr>
        <w:t xml:space="preserve">  </w:t>
      </w:r>
      <w:r>
        <w:rPr>
          <w:rFonts w:cs="Arial"/>
          <w:sz w:val="18"/>
          <w:szCs w:val="18"/>
          <w:lang w:val="sr-Cyrl-CS"/>
        </w:rPr>
        <w:t>Vasilije</w:t>
      </w:r>
      <w:r w:rsidR="00671568" w:rsidRPr="00ED1772">
        <w:rPr>
          <w:rFonts w:cs="Arial"/>
          <w:sz w:val="18"/>
          <w:szCs w:val="18"/>
          <w:lang w:val="sr-Cyrl-CS"/>
        </w:rPr>
        <w:t xml:space="preserve"> </w:t>
      </w:r>
      <w:r>
        <w:rPr>
          <w:rFonts w:cs="Arial"/>
          <w:sz w:val="18"/>
          <w:szCs w:val="18"/>
          <w:lang w:val="sr-Cyrl-CS"/>
        </w:rPr>
        <w:t>Perić</w:t>
      </w:r>
      <w:r w:rsidR="00671568" w:rsidRPr="00ED1772">
        <w:rPr>
          <w:rFonts w:cs="Arial"/>
          <w:sz w:val="18"/>
          <w:szCs w:val="18"/>
          <w:lang w:val="sr-Cyrl-CS"/>
        </w:rPr>
        <w:t xml:space="preserve">, </w:t>
      </w:r>
      <w:r>
        <w:rPr>
          <w:rFonts w:cs="Arial"/>
          <w:sz w:val="18"/>
          <w:szCs w:val="18"/>
          <w:lang w:val="sr-Cyrl-CS"/>
        </w:rPr>
        <w:t>dipl</w:t>
      </w:r>
      <w:r w:rsidR="00671568" w:rsidRPr="00ED1772">
        <w:rPr>
          <w:rFonts w:cs="Arial"/>
          <w:sz w:val="18"/>
          <w:szCs w:val="18"/>
          <w:lang w:val="sr-Cyrl-CS"/>
        </w:rPr>
        <w:t>.</w:t>
      </w:r>
      <w:r>
        <w:rPr>
          <w:rFonts w:cs="Arial"/>
          <w:sz w:val="18"/>
          <w:szCs w:val="18"/>
          <w:lang w:val="sr-Cyrl-CS"/>
        </w:rPr>
        <w:t>ek</w:t>
      </w:r>
      <w:r w:rsidR="00671568" w:rsidRPr="00ED1772">
        <w:rPr>
          <w:rFonts w:cs="Arial"/>
          <w:sz w:val="18"/>
          <w:szCs w:val="18"/>
          <w:lang w:val="sr-Cyrl-CS"/>
        </w:rPr>
        <w:t>.</w:t>
      </w:r>
    </w:p>
    <w:p w:rsidR="00ED1772" w:rsidRPr="00ED1772" w:rsidRDefault="00ED1772" w:rsidP="006F2A01">
      <w:pPr>
        <w:ind w:right="-78" w:firstLine="0"/>
        <w:jc w:val="left"/>
        <w:rPr>
          <w:rFonts w:cs="Arial"/>
          <w:sz w:val="18"/>
          <w:szCs w:val="18"/>
        </w:rPr>
      </w:pPr>
    </w:p>
    <w:p w:rsidR="006F2A01" w:rsidRPr="006F2A01" w:rsidRDefault="009A2F50" w:rsidP="006F2A01">
      <w:pPr>
        <w:spacing w:after="0"/>
        <w:ind w:firstLine="0"/>
        <w:jc w:val="lef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REPUBLIKA</w:t>
      </w:r>
      <w:r w:rsidR="006F2A01" w:rsidRPr="006F2A01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SRPSKA</w:t>
      </w:r>
    </w:p>
    <w:p w:rsidR="006F2A01" w:rsidRPr="006F2A01" w:rsidRDefault="009A2F50" w:rsidP="006F2A01">
      <w:pPr>
        <w:spacing w:after="0"/>
        <w:ind w:firstLine="0"/>
        <w:jc w:val="lef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OPŠTINA</w:t>
      </w:r>
      <w:r w:rsidR="006F2A01" w:rsidRPr="006F2A01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UGLjEVIK</w:t>
      </w:r>
    </w:p>
    <w:p w:rsidR="006F2A01" w:rsidRPr="006F2A01" w:rsidRDefault="009A2F50" w:rsidP="006F2A01">
      <w:pPr>
        <w:spacing w:after="0"/>
        <w:ind w:firstLine="0"/>
        <w:jc w:val="lef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NAČELNIK</w:t>
      </w:r>
      <w:r w:rsidR="006F2A01" w:rsidRPr="006F2A01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OPŠTINE</w:t>
      </w:r>
    </w:p>
    <w:p w:rsidR="00860119" w:rsidRDefault="009A2F50" w:rsidP="006F2A01">
      <w:pPr>
        <w:spacing w:after="0"/>
        <w:ind w:firstLine="0"/>
        <w:jc w:val="left"/>
        <w:rPr>
          <w:rFonts w:cs="Arial"/>
          <w:sz w:val="18"/>
          <w:szCs w:val="18"/>
          <w:lang w:val="sr-Latn-BA"/>
        </w:rPr>
      </w:pPr>
      <w:r>
        <w:rPr>
          <w:rFonts w:cs="Arial"/>
          <w:sz w:val="18"/>
          <w:szCs w:val="18"/>
        </w:rPr>
        <w:t>ODJELjENjE</w:t>
      </w:r>
      <w:r w:rsidR="006F2A01" w:rsidRPr="006F2A01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ZA</w:t>
      </w:r>
      <w:r w:rsidR="006F2A01" w:rsidRPr="006F2A01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PROSTORNO</w:t>
      </w:r>
      <w:r w:rsidR="006F2A01" w:rsidRPr="006F2A01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UREĐENjE</w:t>
      </w:r>
      <w:r w:rsidR="006F2A01" w:rsidRPr="006F2A01">
        <w:rPr>
          <w:rFonts w:cs="Arial"/>
          <w:sz w:val="18"/>
          <w:szCs w:val="18"/>
          <w:lang w:val="sr-Latn-BA"/>
        </w:rPr>
        <w:t xml:space="preserve">, </w:t>
      </w:r>
    </w:p>
    <w:p w:rsidR="00860119" w:rsidRDefault="009A2F50" w:rsidP="006F2A01">
      <w:pPr>
        <w:spacing w:after="0"/>
        <w:ind w:firstLine="0"/>
        <w:jc w:val="lef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STAMBENO</w:t>
      </w:r>
      <w:r w:rsidR="006F2A01" w:rsidRPr="006F2A01">
        <w:rPr>
          <w:rFonts w:cs="Arial"/>
          <w:sz w:val="18"/>
          <w:szCs w:val="18"/>
        </w:rPr>
        <w:t>-</w:t>
      </w:r>
      <w:r>
        <w:rPr>
          <w:rFonts w:cs="Arial"/>
          <w:sz w:val="18"/>
          <w:szCs w:val="18"/>
        </w:rPr>
        <w:t>KOMUNALNE</w:t>
      </w:r>
      <w:r w:rsidR="006F2A01" w:rsidRPr="006F2A01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POSLOVE</w:t>
      </w:r>
      <w:r w:rsidR="00860119">
        <w:rPr>
          <w:rFonts w:cs="Arial"/>
          <w:sz w:val="18"/>
          <w:szCs w:val="18"/>
          <w:lang w:val="sr-Latn-BA"/>
        </w:rPr>
        <w:t xml:space="preserve"> </w:t>
      </w:r>
      <w:r>
        <w:rPr>
          <w:rFonts w:cs="Arial"/>
          <w:sz w:val="18"/>
          <w:szCs w:val="18"/>
        </w:rPr>
        <w:t>I</w:t>
      </w:r>
      <w:r w:rsidR="006F2A01" w:rsidRPr="006F2A01">
        <w:rPr>
          <w:rFonts w:cs="Arial"/>
          <w:sz w:val="18"/>
          <w:szCs w:val="18"/>
        </w:rPr>
        <w:t xml:space="preserve"> </w:t>
      </w:r>
    </w:p>
    <w:p w:rsidR="006F2A01" w:rsidRPr="00860119" w:rsidRDefault="009A2F50" w:rsidP="006F2A01">
      <w:pPr>
        <w:spacing w:after="0"/>
        <w:ind w:firstLine="0"/>
        <w:jc w:val="left"/>
        <w:rPr>
          <w:rFonts w:cs="Arial"/>
          <w:sz w:val="18"/>
          <w:szCs w:val="18"/>
          <w:lang w:val="sr-Latn-BA"/>
        </w:rPr>
      </w:pPr>
      <w:r>
        <w:rPr>
          <w:rFonts w:cs="Arial"/>
          <w:sz w:val="18"/>
          <w:szCs w:val="18"/>
        </w:rPr>
        <w:t>DRUŠTVENE</w:t>
      </w:r>
      <w:r w:rsidR="006F2A01" w:rsidRPr="006F2A01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DJELATNOSTI</w:t>
      </w:r>
      <w:r w:rsidR="006F2A01" w:rsidRPr="006F2A01">
        <w:rPr>
          <w:rFonts w:cs="Arial"/>
          <w:sz w:val="18"/>
          <w:szCs w:val="18"/>
        </w:rPr>
        <w:t xml:space="preserve"> </w:t>
      </w:r>
    </w:p>
    <w:p w:rsidR="006F2A01" w:rsidRPr="006F2A01" w:rsidRDefault="009A2F50" w:rsidP="006F2A01">
      <w:pPr>
        <w:spacing w:after="0"/>
        <w:ind w:firstLine="0"/>
        <w:jc w:val="lef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Broj</w:t>
      </w:r>
      <w:r w:rsidR="006F2A01" w:rsidRPr="006F2A01">
        <w:rPr>
          <w:rFonts w:cs="Arial"/>
          <w:sz w:val="18"/>
          <w:szCs w:val="18"/>
        </w:rPr>
        <w:t>: 02/3-372-3/24</w:t>
      </w:r>
    </w:p>
    <w:p w:rsidR="006F2A01" w:rsidRPr="006F2A01" w:rsidRDefault="009A2F50" w:rsidP="006F2A01">
      <w:pPr>
        <w:spacing w:after="0"/>
        <w:ind w:firstLine="0"/>
        <w:jc w:val="lef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Dana</w:t>
      </w:r>
      <w:r w:rsidR="006F2A01" w:rsidRPr="006F2A01">
        <w:rPr>
          <w:rFonts w:cs="Arial"/>
          <w:sz w:val="18"/>
          <w:szCs w:val="18"/>
        </w:rPr>
        <w:t xml:space="preserve">: 8. 3. 2024. </w:t>
      </w:r>
      <w:r>
        <w:rPr>
          <w:rFonts w:cs="Arial"/>
          <w:sz w:val="18"/>
          <w:szCs w:val="18"/>
        </w:rPr>
        <w:t>godine</w:t>
      </w:r>
    </w:p>
    <w:p w:rsidR="006F2A01" w:rsidRPr="00155EFD" w:rsidRDefault="009A2F50" w:rsidP="006E027F">
      <w:pPr>
        <w:pStyle w:val="Heading5"/>
        <w:jc w:val="center"/>
      </w:pPr>
      <w:bookmarkStart w:id="18" w:name="_Toc163197534"/>
      <w:r>
        <w:t>O</w:t>
      </w:r>
      <w:r w:rsidR="006F2A01" w:rsidRPr="00155EFD">
        <w:t xml:space="preserve"> </w:t>
      </w:r>
      <w:r>
        <w:t>G</w:t>
      </w:r>
      <w:r w:rsidR="006F2A01" w:rsidRPr="00155EFD">
        <w:t xml:space="preserve"> </w:t>
      </w:r>
      <w:r>
        <w:t>L</w:t>
      </w:r>
      <w:r w:rsidR="006F2A01" w:rsidRPr="00155EFD">
        <w:t xml:space="preserve"> </w:t>
      </w:r>
      <w:r>
        <w:t>A</w:t>
      </w:r>
      <w:r w:rsidR="006F2A01" w:rsidRPr="00155EFD">
        <w:t xml:space="preserve"> </w:t>
      </w:r>
      <w:r>
        <w:t>S</w:t>
      </w:r>
      <w:bookmarkEnd w:id="18"/>
    </w:p>
    <w:p w:rsidR="006F2A01" w:rsidRPr="00155EFD" w:rsidRDefault="006F2A01" w:rsidP="006F2A01">
      <w:pPr>
        <w:spacing w:after="0"/>
        <w:jc w:val="center"/>
        <w:rPr>
          <w:rFonts w:cs="Arial"/>
          <w:sz w:val="20"/>
          <w:szCs w:val="20"/>
        </w:rPr>
      </w:pPr>
    </w:p>
    <w:p w:rsidR="006F2A01" w:rsidRPr="00155EFD" w:rsidRDefault="009A2F50" w:rsidP="006F2A01">
      <w:pPr>
        <w:spacing w:after="0"/>
        <w:ind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Odjeljenje</w:t>
      </w:r>
      <w:r w:rsidR="006F2A01" w:rsidRPr="00155EF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za</w:t>
      </w:r>
      <w:r w:rsidR="006F2A01" w:rsidRPr="00155EF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prostorno</w:t>
      </w:r>
      <w:r w:rsidR="006F2A01" w:rsidRPr="00155EF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uređenje</w:t>
      </w:r>
      <w:r w:rsidR="006F2A01" w:rsidRPr="00155EFD"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>stambeno</w:t>
      </w:r>
      <w:r w:rsidR="006F2A01" w:rsidRPr="00155EFD">
        <w:rPr>
          <w:rFonts w:cs="Arial"/>
          <w:sz w:val="20"/>
          <w:szCs w:val="20"/>
        </w:rPr>
        <w:t>-</w:t>
      </w:r>
      <w:r>
        <w:rPr>
          <w:rFonts w:cs="Arial"/>
          <w:sz w:val="20"/>
          <w:szCs w:val="20"/>
        </w:rPr>
        <w:t>komunalne</w:t>
      </w:r>
      <w:r w:rsidR="006F2A01" w:rsidRPr="00155EF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poslove</w:t>
      </w:r>
      <w:r w:rsidR="006F2A01" w:rsidRPr="00155EF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</w:t>
      </w:r>
      <w:r w:rsidR="006F2A01" w:rsidRPr="00155EF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društvene</w:t>
      </w:r>
      <w:r w:rsidR="006F2A01" w:rsidRPr="00155EF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djelatnosti</w:t>
      </w:r>
      <w:r w:rsidR="006F2A01" w:rsidRPr="00155EF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Opštine</w:t>
      </w:r>
      <w:r w:rsidR="006F2A01" w:rsidRPr="00155EF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Ugljevik</w:t>
      </w:r>
      <w:r w:rsidR="006F2A01" w:rsidRPr="00155EFD"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>Trg</w:t>
      </w:r>
      <w:r w:rsidR="006F2A01" w:rsidRPr="00155EF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Draže</w:t>
      </w:r>
      <w:r w:rsidR="006F2A01" w:rsidRPr="00155EF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Mihailovića</w:t>
      </w:r>
      <w:r w:rsidR="006F2A01" w:rsidRPr="00155EF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broj</w:t>
      </w:r>
      <w:r w:rsidR="006F2A01" w:rsidRPr="00155EFD">
        <w:rPr>
          <w:rFonts w:cs="Arial"/>
          <w:sz w:val="20"/>
          <w:szCs w:val="20"/>
        </w:rPr>
        <w:t xml:space="preserve"> 1, 76330 </w:t>
      </w:r>
      <w:r>
        <w:rPr>
          <w:rFonts w:cs="Arial"/>
          <w:sz w:val="20"/>
          <w:szCs w:val="20"/>
        </w:rPr>
        <w:t>Ugljevik</w:t>
      </w:r>
      <w:r w:rsidR="006F2A01" w:rsidRPr="00155EF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na</w:t>
      </w:r>
      <w:r w:rsidR="006F2A01" w:rsidRPr="00155EF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osnovu</w:t>
      </w:r>
      <w:r w:rsidR="006F2A01" w:rsidRPr="00155EF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rješenja</w:t>
      </w:r>
      <w:r w:rsidR="006F2A01" w:rsidRPr="00155EF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broj</w:t>
      </w:r>
      <w:r w:rsidR="006F2A01" w:rsidRPr="00155EFD">
        <w:rPr>
          <w:rFonts w:cs="Arial"/>
          <w:sz w:val="20"/>
          <w:szCs w:val="20"/>
        </w:rPr>
        <w:t xml:space="preserve">: 02/3-372-3/24 </w:t>
      </w:r>
      <w:r>
        <w:rPr>
          <w:rFonts w:cs="Arial"/>
          <w:sz w:val="20"/>
          <w:szCs w:val="20"/>
        </w:rPr>
        <w:t>od</w:t>
      </w:r>
      <w:r w:rsidR="006F2A01" w:rsidRPr="00155EFD">
        <w:rPr>
          <w:rFonts w:cs="Arial"/>
          <w:sz w:val="20"/>
          <w:szCs w:val="20"/>
        </w:rPr>
        <w:t xml:space="preserve"> 8. 3. 2024. </w:t>
      </w:r>
      <w:r>
        <w:rPr>
          <w:rFonts w:cs="Arial"/>
          <w:sz w:val="20"/>
          <w:szCs w:val="20"/>
        </w:rPr>
        <w:t>godine</w:t>
      </w:r>
      <w:r w:rsidR="006F2A01" w:rsidRPr="00155EFD"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>izvršio</w:t>
      </w:r>
      <w:r w:rsidR="006F2A01" w:rsidRPr="00155EF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je</w:t>
      </w:r>
      <w:r w:rsidR="006F2A01" w:rsidRPr="00155EF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</w:t>
      </w:r>
      <w:r w:rsidR="006F2A01" w:rsidRPr="00155EF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registru</w:t>
      </w:r>
      <w:r w:rsidR="006F2A01" w:rsidRPr="00155EF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zajednica</w:t>
      </w:r>
      <w:r w:rsidR="006F2A01" w:rsidRPr="00155EF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etažnih</w:t>
      </w:r>
      <w:r w:rsidR="006F2A01" w:rsidRPr="00155EF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vlasnika</w:t>
      </w:r>
      <w:r w:rsidR="006F2A01" w:rsidRPr="00155EF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stambenih</w:t>
      </w:r>
      <w:r w:rsidR="006F2A01" w:rsidRPr="00155EF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zgrada</w:t>
      </w:r>
      <w:r w:rsidR="006F2A01" w:rsidRPr="00155EFD"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>u</w:t>
      </w:r>
      <w:r w:rsidR="006F2A01" w:rsidRPr="00155EF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registarskom</w:t>
      </w:r>
      <w:r w:rsidR="006F2A01" w:rsidRPr="00155EF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listu</w:t>
      </w:r>
      <w:r w:rsidR="006F2A01" w:rsidRPr="00155EF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broj</w:t>
      </w:r>
      <w:r w:rsidR="006F2A01" w:rsidRPr="00155EFD">
        <w:rPr>
          <w:rFonts w:cs="Arial"/>
          <w:sz w:val="20"/>
          <w:szCs w:val="20"/>
        </w:rPr>
        <w:t xml:space="preserve">: 1/24 </w:t>
      </w:r>
      <w:r>
        <w:rPr>
          <w:rFonts w:cs="Arial"/>
          <w:sz w:val="20"/>
          <w:szCs w:val="20"/>
        </w:rPr>
        <w:t>upis</w:t>
      </w:r>
      <w:r w:rsidR="006F2A01" w:rsidRPr="00155EF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osnivanja</w:t>
      </w:r>
      <w:r w:rsidR="006F2A01" w:rsidRPr="00155EF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zajednicce</w:t>
      </w:r>
      <w:r w:rsidR="006F2A01" w:rsidRPr="00155EF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etažnih</w:t>
      </w:r>
      <w:r w:rsidR="006F2A01" w:rsidRPr="00155EF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vlasnika</w:t>
      </w:r>
      <w:r w:rsidR="006F2A01" w:rsidRPr="00155EFD">
        <w:rPr>
          <w:rFonts w:cs="Arial"/>
          <w:sz w:val="20"/>
          <w:szCs w:val="20"/>
        </w:rPr>
        <w:t xml:space="preserve"> „</w:t>
      </w:r>
      <w:r>
        <w:rPr>
          <w:rFonts w:cs="Arial"/>
          <w:sz w:val="20"/>
          <w:szCs w:val="20"/>
        </w:rPr>
        <w:t>Zgrada</w:t>
      </w:r>
      <w:r w:rsidR="006F2A01" w:rsidRPr="00155EF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Kralja</w:t>
      </w:r>
      <w:r w:rsidR="006F2A01" w:rsidRPr="00155EF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Petra</w:t>
      </w:r>
      <w:r w:rsidR="006F2A01" w:rsidRPr="00155EFD">
        <w:rPr>
          <w:rFonts w:cs="Arial"/>
          <w:sz w:val="20"/>
          <w:szCs w:val="20"/>
        </w:rPr>
        <w:t xml:space="preserve"> 1, </w:t>
      </w:r>
      <w:r>
        <w:rPr>
          <w:rFonts w:cs="Arial"/>
          <w:sz w:val="20"/>
          <w:szCs w:val="20"/>
        </w:rPr>
        <w:t>br</w:t>
      </w:r>
      <w:r w:rsidR="006F2A01" w:rsidRPr="00155EFD">
        <w:rPr>
          <w:rFonts w:cs="Arial"/>
          <w:sz w:val="20"/>
          <w:szCs w:val="20"/>
        </w:rPr>
        <w:t>. 7/</w:t>
      </w:r>
      <w:r>
        <w:rPr>
          <w:rFonts w:cs="Arial"/>
          <w:sz w:val="20"/>
          <w:szCs w:val="20"/>
        </w:rPr>
        <w:t>A</w:t>
      </w:r>
      <w:r w:rsidR="006F2A01" w:rsidRPr="00155EFD">
        <w:rPr>
          <w:rFonts w:cs="Arial"/>
          <w:sz w:val="20"/>
          <w:szCs w:val="20"/>
        </w:rPr>
        <w:t xml:space="preserve">“ </w:t>
      </w:r>
      <w:r>
        <w:rPr>
          <w:rFonts w:cs="Arial"/>
          <w:sz w:val="20"/>
          <w:szCs w:val="20"/>
        </w:rPr>
        <w:t>Ugljevik</w:t>
      </w:r>
      <w:r w:rsidR="006F2A01" w:rsidRPr="00155EF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sa</w:t>
      </w:r>
      <w:r w:rsidR="006F2A01" w:rsidRPr="00155EF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sljedećim</w:t>
      </w:r>
      <w:r w:rsidR="006F2A01" w:rsidRPr="00155EF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podacima</w:t>
      </w:r>
      <w:r w:rsidR="006F2A01" w:rsidRPr="00155EFD">
        <w:rPr>
          <w:rFonts w:cs="Arial"/>
          <w:sz w:val="20"/>
          <w:szCs w:val="20"/>
        </w:rPr>
        <w:t>:</w:t>
      </w:r>
      <w:r w:rsidR="006F2A01" w:rsidRPr="00155EFD">
        <w:rPr>
          <w:rFonts w:cs="Arial"/>
          <w:sz w:val="20"/>
          <w:szCs w:val="20"/>
          <w:u w:val="single"/>
        </w:rPr>
        <w:t xml:space="preserve"> </w:t>
      </w:r>
    </w:p>
    <w:p w:rsidR="006F2A01" w:rsidRPr="00155EFD" w:rsidRDefault="009A2F50" w:rsidP="006F2A01">
      <w:pPr>
        <w:spacing w:after="0"/>
        <w:ind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Naziv</w:t>
      </w:r>
      <w:r w:rsidR="006F2A01" w:rsidRPr="00155EF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</w:t>
      </w:r>
      <w:r w:rsidR="006F2A01" w:rsidRPr="00155EF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sjedište</w:t>
      </w:r>
      <w:r w:rsidR="006F2A01" w:rsidRPr="00155EFD">
        <w:rPr>
          <w:rFonts w:cs="Arial"/>
          <w:sz w:val="20"/>
          <w:szCs w:val="20"/>
        </w:rPr>
        <w:t xml:space="preserve">: </w:t>
      </w:r>
      <w:r>
        <w:rPr>
          <w:rFonts w:cs="Arial"/>
          <w:sz w:val="20"/>
          <w:szCs w:val="20"/>
        </w:rPr>
        <w:t>Zajednica</w:t>
      </w:r>
      <w:r w:rsidR="006F2A01" w:rsidRPr="00155EF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etažnih</w:t>
      </w:r>
      <w:r w:rsidR="006F2A01" w:rsidRPr="00155EF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vlasnika</w:t>
      </w:r>
      <w:r w:rsidR="006F2A01" w:rsidRPr="00155EFD">
        <w:rPr>
          <w:rFonts w:cs="Arial"/>
          <w:sz w:val="20"/>
          <w:szCs w:val="20"/>
        </w:rPr>
        <w:t xml:space="preserve"> „</w:t>
      </w:r>
      <w:r>
        <w:rPr>
          <w:rFonts w:cs="Arial"/>
          <w:sz w:val="20"/>
          <w:szCs w:val="20"/>
        </w:rPr>
        <w:t>Zgrada</w:t>
      </w:r>
      <w:r w:rsidR="006F2A01" w:rsidRPr="00155EF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Kralja</w:t>
      </w:r>
      <w:r w:rsidR="006F2A01" w:rsidRPr="00155EF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Petra</w:t>
      </w:r>
      <w:r w:rsidR="006F2A01" w:rsidRPr="00155EFD">
        <w:rPr>
          <w:rFonts w:cs="Arial"/>
          <w:sz w:val="20"/>
          <w:szCs w:val="20"/>
        </w:rPr>
        <w:t xml:space="preserve"> 1, </w:t>
      </w:r>
      <w:r>
        <w:rPr>
          <w:rFonts w:cs="Arial"/>
          <w:sz w:val="20"/>
          <w:szCs w:val="20"/>
        </w:rPr>
        <w:t>br</w:t>
      </w:r>
      <w:r w:rsidR="006F2A01" w:rsidRPr="00155EFD">
        <w:rPr>
          <w:rFonts w:cs="Arial"/>
          <w:sz w:val="20"/>
          <w:szCs w:val="20"/>
        </w:rPr>
        <w:t>. 7/</w:t>
      </w:r>
      <w:r>
        <w:rPr>
          <w:rFonts w:cs="Arial"/>
          <w:sz w:val="20"/>
          <w:szCs w:val="20"/>
        </w:rPr>
        <w:t>A</w:t>
      </w:r>
      <w:r w:rsidR="006F2A01" w:rsidRPr="00155EFD">
        <w:rPr>
          <w:rFonts w:cs="Arial"/>
          <w:sz w:val="20"/>
          <w:szCs w:val="20"/>
        </w:rPr>
        <w:t xml:space="preserve">“ </w:t>
      </w:r>
      <w:r>
        <w:rPr>
          <w:rFonts w:cs="Arial"/>
          <w:sz w:val="20"/>
          <w:szCs w:val="20"/>
        </w:rPr>
        <w:t>Ugljevik</w:t>
      </w:r>
      <w:r w:rsidR="006F2A01" w:rsidRPr="00155EFD"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>Registarski</w:t>
      </w:r>
      <w:r w:rsidR="006F2A01" w:rsidRPr="00155EF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list</w:t>
      </w:r>
      <w:r w:rsidR="006F2A01" w:rsidRPr="00155EF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broj</w:t>
      </w:r>
      <w:r w:rsidR="006F2A01" w:rsidRPr="00155EFD">
        <w:rPr>
          <w:rFonts w:cs="Arial"/>
          <w:sz w:val="20"/>
          <w:szCs w:val="20"/>
        </w:rPr>
        <w:t>: 1/24</w:t>
      </w:r>
    </w:p>
    <w:p w:rsidR="006F2A01" w:rsidRPr="00155EFD" w:rsidRDefault="009A2F50" w:rsidP="006F2A01">
      <w:pPr>
        <w:spacing w:after="0"/>
        <w:ind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Djelatnost</w:t>
      </w:r>
      <w:r w:rsidR="006F2A01" w:rsidRPr="00155EF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zajednice</w:t>
      </w:r>
      <w:r w:rsidR="006F2A01" w:rsidRPr="00155EFD">
        <w:rPr>
          <w:rFonts w:cs="Arial"/>
          <w:sz w:val="20"/>
          <w:szCs w:val="20"/>
        </w:rPr>
        <w:t xml:space="preserve">: 68.20 – </w:t>
      </w:r>
      <w:r>
        <w:rPr>
          <w:rFonts w:cs="Arial"/>
          <w:sz w:val="20"/>
          <w:szCs w:val="20"/>
        </w:rPr>
        <w:t>iznamljivanje</w:t>
      </w:r>
      <w:r w:rsidR="006F2A01" w:rsidRPr="00155EF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</w:t>
      </w:r>
      <w:r w:rsidR="006F2A01" w:rsidRPr="00155EF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poslovi</w:t>
      </w:r>
      <w:r w:rsidR="006F2A01" w:rsidRPr="00155EF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sopstvenim</w:t>
      </w:r>
      <w:r w:rsidR="006F2A01" w:rsidRPr="00155EF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nekretninama</w:t>
      </w:r>
      <w:r w:rsidR="006F2A01" w:rsidRPr="00155EF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ili</w:t>
      </w:r>
      <w:r w:rsidR="006F2A01" w:rsidRPr="00155EF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nekretninama</w:t>
      </w:r>
      <w:r w:rsidR="006F2A01" w:rsidRPr="00155EF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</w:t>
      </w:r>
      <w:r w:rsidR="006F2A01" w:rsidRPr="00155EF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zakup</w:t>
      </w:r>
      <w:r w:rsidR="006F2A01" w:rsidRPr="00155EFD">
        <w:rPr>
          <w:rFonts w:cs="Arial"/>
          <w:sz w:val="20"/>
          <w:szCs w:val="20"/>
        </w:rPr>
        <w:t>.</w:t>
      </w:r>
    </w:p>
    <w:p w:rsidR="006F2A01" w:rsidRPr="00155EFD" w:rsidRDefault="009A2F50" w:rsidP="006F2A01">
      <w:pPr>
        <w:spacing w:after="0"/>
        <w:ind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Zajednica</w:t>
      </w:r>
      <w:r w:rsidR="006F2A01" w:rsidRPr="00155EFD">
        <w:rPr>
          <w:rFonts w:cs="Arial"/>
          <w:sz w:val="20"/>
          <w:szCs w:val="20"/>
        </w:rPr>
        <w:t xml:space="preserve">  </w:t>
      </w:r>
      <w:r>
        <w:rPr>
          <w:rFonts w:cs="Arial"/>
          <w:sz w:val="20"/>
          <w:szCs w:val="20"/>
        </w:rPr>
        <w:t>ima</w:t>
      </w:r>
      <w:r w:rsidR="006F2A01" w:rsidRPr="00155EF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neograničeno</w:t>
      </w:r>
      <w:r w:rsidR="006F2A01" w:rsidRPr="00155EF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ovlaštenje</w:t>
      </w:r>
      <w:r w:rsidR="006F2A01" w:rsidRPr="00155EF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</w:t>
      </w:r>
      <w:r w:rsidR="006F2A01" w:rsidRPr="00155EF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pravnom</w:t>
      </w:r>
      <w:r w:rsidR="006F2A01" w:rsidRPr="00155EF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prometu</w:t>
      </w:r>
      <w:r w:rsidR="006F2A01" w:rsidRPr="00155EFD">
        <w:rPr>
          <w:rFonts w:cs="Arial"/>
          <w:sz w:val="20"/>
          <w:szCs w:val="20"/>
        </w:rPr>
        <w:t xml:space="preserve">. </w:t>
      </w:r>
      <w:r>
        <w:rPr>
          <w:rFonts w:cs="Arial"/>
          <w:sz w:val="20"/>
          <w:szCs w:val="20"/>
        </w:rPr>
        <w:t>Za</w:t>
      </w:r>
      <w:r w:rsidR="006F2A01" w:rsidRPr="00155EF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obavezu</w:t>
      </w:r>
      <w:r w:rsidR="006F2A01" w:rsidRPr="00155EF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</w:t>
      </w:r>
      <w:r w:rsidR="006F2A01" w:rsidRPr="00155EF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pravnom</w:t>
      </w:r>
      <w:r w:rsidR="006F2A01" w:rsidRPr="00155EF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prometu</w:t>
      </w:r>
      <w:r w:rsidR="006F2A01" w:rsidRPr="00155EF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sa</w:t>
      </w:r>
      <w:r w:rsidR="006F2A01" w:rsidRPr="00155EF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trećim</w:t>
      </w:r>
      <w:r w:rsidR="006F2A01" w:rsidRPr="00155EF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licima</w:t>
      </w:r>
      <w:r w:rsidR="006F2A01" w:rsidRPr="00155EF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zajednica</w:t>
      </w:r>
      <w:r w:rsidR="006F2A01" w:rsidRPr="00155EF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odgovara</w:t>
      </w:r>
      <w:r w:rsidR="006F2A01" w:rsidRPr="00155EF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cjelokupnom</w:t>
      </w:r>
      <w:r w:rsidR="006F2A01" w:rsidRPr="00155EF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imovinom</w:t>
      </w:r>
      <w:r w:rsidR="006F2A01" w:rsidRPr="00155EF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kojom</w:t>
      </w:r>
      <w:r w:rsidR="006F2A01" w:rsidRPr="00155EF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raspolaže</w:t>
      </w:r>
      <w:r w:rsidR="006F2A01" w:rsidRPr="00155EFD">
        <w:rPr>
          <w:rFonts w:cs="Arial"/>
          <w:sz w:val="20"/>
          <w:szCs w:val="20"/>
        </w:rPr>
        <w:t xml:space="preserve">. </w:t>
      </w:r>
      <w:r>
        <w:rPr>
          <w:rFonts w:cs="Arial"/>
          <w:sz w:val="20"/>
          <w:szCs w:val="20"/>
        </w:rPr>
        <w:t>Osnivači</w:t>
      </w:r>
      <w:r w:rsidR="006F2A01" w:rsidRPr="00155EF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</w:t>
      </w:r>
      <w:r w:rsidR="006F2A01" w:rsidRPr="00155EF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članovi</w:t>
      </w:r>
      <w:r w:rsidR="006F2A01" w:rsidRPr="00155EF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zajednice</w:t>
      </w:r>
      <w:r w:rsidR="006F2A01" w:rsidRPr="00155EF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odgovaraju</w:t>
      </w:r>
      <w:r w:rsidR="006F2A01" w:rsidRPr="00155EF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sipsidijarno</w:t>
      </w:r>
      <w:r w:rsidR="006F2A01" w:rsidRPr="00155EFD">
        <w:rPr>
          <w:rFonts w:cs="Arial"/>
          <w:sz w:val="20"/>
          <w:szCs w:val="20"/>
        </w:rPr>
        <w:t xml:space="preserve">. </w:t>
      </w:r>
    </w:p>
    <w:p w:rsidR="006F2A01" w:rsidRPr="00155EFD" w:rsidRDefault="009A2F50" w:rsidP="006F2A01">
      <w:pPr>
        <w:spacing w:after="0"/>
        <w:ind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Nataša</w:t>
      </w:r>
      <w:r w:rsidR="006F2A01" w:rsidRPr="00155EF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Ješić</w:t>
      </w:r>
      <w:r w:rsidR="006F2A01" w:rsidRPr="00155EF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iz</w:t>
      </w:r>
      <w:r w:rsidR="006F2A01" w:rsidRPr="00155EF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Ugljevika</w:t>
      </w:r>
      <w:r w:rsidR="006F2A01" w:rsidRPr="00155EFD"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>ovlaštena</w:t>
      </w:r>
      <w:r w:rsidR="006F2A01" w:rsidRPr="00155EF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je</w:t>
      </w:r>
      <w:r w:rsidR="006F2A01" w:rsidRPr="00155EF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da</w:t>
      </w:r>
      <w:r w:rsidR="006F2A01" w:rsidRPr="00155EFD">
        <w:rPr>
          <w:rFonts w:cs="Arial"/>
          <w:sz w:val="20"/>
          <w:szCs w:val="20"/>
        </w:rPr>
        <w:t xml:space="preserve">  </w:t>
      </w:r>
      <w:r>
        <w:rPr>
          <w:rFonts w:cs="Arial"/>
          <w:sz w:val="20"/>
          <w:szCs w:val="20"/>
        </w:rPr>
        <w:t>zastupa</w:t>
      </w:r>
      <w:r w:rsidR="006F2A01" w:rsidRPr="00155EF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zajednicu</w:t>
      </w:r>
      <w:r w:rsidR="006F2A01" w:rsidRPr="00155EF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etažnih</w:t>
      </w:r>
      <w:r w:rsidR="006F2A01" w:rsidRPr="00155EF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vlasnika</w:t>
      </w:r>
      <w:r w:rsidR="006F2A01" w:rsidRPr="00155EF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sa</w:t>
      </w:r>
      <w:r w:rsidR="006F2A01" w:rsidRPr="00155EF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neograničenim</w:t>
      </w:r>
      <w:r w:rsidR="006F2A01" w:rsidRPr="00155EF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ovlštenjem</w:t>
      </w:r>
      <w:r w:rsidR="006F2A01" w:rsidRPr="00155EFD">
        <w:rPr>
          <w:rFonts w:cs="Arial"/>
          <w:sz w:val="20"/>
          <w:szCs w:val="20"/>
        </w:rPr>
        <w:t xml:space="preserve"> . </w:t>
      </w:r>
    </w:p>
    <w:p w:rsidR="006F2A01" w:rsidRDefault="006F2A01" w:rsidP="006F2A01">
      <w:pPr>
        <w:pBdr>
          <w:bottom w:val="single" w:sz="6" w:space="1" w:color="auto"/>
        </w:pBdr>
        <w:spacing w:after="0"/>
        <w:jc w:val="right"/>
        <w:rPr>
          <w:rFonts w:cs="Arial"/>
          <w:sz w:val="20"/>
          <w:szCs w:val="20"/>
        </w:rPr>
      </w:pPr>
      <w:r w:rsidRPr="00155EFD">
        <w:rPr>
          <w:rFonts w:cs="Arial"/>
          <w:sz w:val="20"/>
          <w:szCs w:val="20"/>
        </w:rPr>
        <w:t xml:space="preserve">                                                                                                           </w:t>
      </w:r>
      <w:r w:rsidR="009A2F50">
        <w:rPr>
          <w:rFonts w:cs="Arial"/>
          <w:sz w:val="20"/>
          <w:szCs w:val="20"/>
        </w:rPr>
        <w:t>Službeno</w:t>
      </w:r>
      <w:r w:rsidRPr="00155EFD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lice</w:t>
      </w:r>
      <w:r w:rsidRPr="00155EFD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organa</w:t>
      </w:r>
    </w:p>
    <w:p w:rsidR="006F2A01" w:rsidRPr="00155EFD" w:rsidRDefault="006F2A01" w:rsidP="006E027F">
      <w:pPr>
        <w:spacing w:after="0"/>
        <w:ind w:firstLine="0"/>
        <w:rPr>
          <w:rFonts w:cs="Arial"/>
          <w:sz w:val="20"/>
          <w:szCs w:val="20"/>
        </w:rPr>
      </w:pPr>
      <w:r w:rsidRPr="00155EFD">
        <w:rPr>
          <w:rFonts w:cs="Arial"/>
          <w:sz w:val="20"/>
          <w:szCs w:val="20"/>
        </w:rPr>
        <w:t xml:space="preserve">                                                                                              </w:t>
      </w:r>
      <w:r>
        <w:rPr>
          <w:rFonts w:cs="Arial"/>
          <w:sz w:val="20"/>
          <w:szCs w:val="20"/>
        </w:rPr>
        <w:t xml:space="preserve">           </w:t>
      </w:r>
      <w:r w:rsidRPr="00155EFD">
        <w:rPr>
          <w:rFonts w:cs="Arial"/>
          <w:sz w:val="20"/>
          <w:szCs w:val="20"/>
        </w:rPr>
        <w:t xml:space="preserve"> </w:t>
      </w:r>
    </w:p>
    <w:p w:rsidR="00FC255E" w:rsidRPr="00C072E7" w:rsidRDefault="009A2F50" w:rsidP="00FC255E">
      <w:pPr>
        <w:spacing w:after="0"/>
        <w:ind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Na</w:t>
      </w:r>
      <w:r w:rsidR="00FC255E" w:rsidRPr="00C072E7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osnovu</w:t>
      </w:r>
      <w:r w:rsidR="00FC255E" w:rsidRPr="00C072E7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člana</w:t>
      </w:r>
      <w:r w:rsidR="00FC255E" w:rsidRPr="00C072E7">
        <w:rPr>
          <w:rFonts w:cs="Arial"/>
          <w:sz w:val="20"/>
          <w:szCs w:val="20"/>
        </w:rPr>
        <w:t xml:space="preserve"> 238. </w:t>
      </w:r>
      <w:r>
        <w:rPr>
          <w:rFonts w:cs="Arial"/>
          <w:sz w:val="20"/>
          <w:szCs w:val="20"/>
        </w:rPr>
        <w:t>i</w:t>
      </w:r>
      <w:r w:rsidR="00FC255E" w:rsidRPr="00C072E7">
        <w:rPr>
          <w:rFonts w:cs="Arial"/>
          <w:sz w:val="20"/>
          <w:szCs w:val="20"/>
        </w:rPr>
        <w:t xml:space="preserve"> 240. </w:t>
      </w:r>
      <w:r>
        <w:rPr>
          <w:rFonts w:cs="Arial"/>
          <w:sz w:val="20"/>
          <w:szCs w:val="20"/>
        </w:rPr>
        <w:t>Zakona</w:t>
      </w:r>
      <w:r w:rsidR="00FC255E" w:rsidRPr="00C072E7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</w:t>
      </w:r>
      <w:r w:rsidR="00FC255E" w:rsidRPr="00C072E7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radu</w:t>
      </w:r>
      <w:r w:rsidR="00FC255E" w:rsidRPr="00C072E7">
        <w:rPr>
          <w:rFonts w:cs="Arial"/>
          <w:sz w:val="20"/>
          <w:szCs w:val="20"/>
        </w:rPr>
        <w:t xml:space="preserve">  („</w:t>
      </w:r>
      <w:r>
        <w:rPr>
          <w:rFonts w:cs="Arial"/>
          <w:sz w:val="20"/>
          <w:szCs w:val="20"/>
        </w:rPr>
        <w:t>Službeni</w:t>
      </w:r>
      <w:r w:rsidR="00FC255E" w:rsidRPr="00C072E7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glasnik</w:t>
      </w:r>
      <w:r w:rsidR="00FC255E" w:rsidRPr="00C072E7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Republike</w:t>
      </w:r>
      <w:r w:rsidR="00FC255E" w:rsidRPr="00C072E7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Srpske</w:t>
      </w:r>
      <w:r w:rsidR="00FC255E" w:rsidRPr="00C072E7">
        <w:rPr>
          <w:rFonts w:cs="Arial"/>
          <w:sz w:val="20"/>
          <w:szCs w:val="20"/>
        </w:rPr>
        <w:t xml:space="preserve">“, </w:t>
      </w:r>
      <w:r>
        <w:rPr>
          <w:rFonts w:cs="Arial"/>
          <w:sz w:val="20"/>
          <w:szCs w:val="20"/>
        </w:rPr>
        <w:t>broj</w:t>
      </w:r>
      <w:r w:rsidR="00FC255E" w:rsidRPr="00C072E7">
        <w:rPr>
          <w:rFonts w:cs="Arial"/>
          <w:sz w:val="20"/>
          <w:szCs w:val="20"/>
        </w:rPr>
        <w:t xml:space="preserve"> 1/16, 66/18 </w:t>
      </w:r>
      <w:r>
        <w:rPr>
          <w:rFonts w:cs="Arial"/>
          <w:sz w:val="20"/>
          <w:szCs w:val="20"/>
        </w:rPr>
        <w:t>i</w:t>
      </w:r>
      <w:r w:rsidR="00FC255E" w:rsidRPr="00C072E7">
        <w:rPr>
          <w:rFonts w:cs="Arial"/>
          <w:sz w:val="20"/>
          <w:szCs w:val="20"/>
        </w:rPr>
        <w:t xml:space="preserve"> 119/21), </w:t>
      </w:r>
      <w:r>
        <w:rPr>
          <w:rFonts w:cs="Arial"/>
          <w:sz w:val="20"/>
          <w:szCs w:val="20"/>
        </w:rPr>
        <w:t>člana</w:t>
      </w:r>
      <w:r w:rsidR="00FC255E" w:rsidRPr="00C072E7">
        <w:rPr>
          <w:rFonts w:cs="Arial"/>
          <w:sz w:val="20"/>
          <w:szCs w:val="20"/>
        </w:rPr>
        <w:t xml:space="preserve"> 59. </w:t>
      </w:r>
      <w:r>
        <w:rPr>
          <w:rFonts w:cs="Arial"/>
          <w:sz w:val="20"/>
          <w:szCs w:val="20"/>
        </w:rPr>
        <w:t>Zakona</w:t>
      </w:r>
      <w:r w:rsidR="00FC255E" w:rsidRPr="00C072E7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</w:t>
      </w:r>
      <w:r w:rsidR="00FC255E" w:rsidRPr="00C072E7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lokalnoj</w:t>
      </w:r>
      <w:r w:rsidR="00FC255E" w:rsidRPr="00C072E7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samoupravi</w:t>
      </w:r>
      <w:r w:rsidR="00FC255E" w:rsidRPr="00C072E7">
        <w:rPr>
          <w:rFonts w:cs="Arial"/>
          <w:sz w:val="20"/>
          <w:szCs w:val="20"/>
        </w:rPr>
        <w:t xml:space="preserve"> („</w:t>
      </w:r>
      <w:r>
        <w:rPr>
          <w:rFonts w:cs="Arial"/>
          <w:sz w:val="20"/>
          <w:szCs w:val="20"/>
        </w:rPr>
        <w:t>Službeni</w:t>
      </w:r>
      <w:r w:rsidR="00FC255E" w:rsidRPr="00C072E7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glasnik</w:t>
      </w:r>
      <w:r w:rsidR="00FC255E" w:rsidRPr="00C072E7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Republike</w:t>
      </w:r>
      <w:r w:rsidR="00FC255E" w:rsidRPr="00C072E7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Srpske</w:t>
      </w:r>
      <w:r w:rsidR="00FC255E" w:rsidRPr="00C072E7">
        <w:rPr>
          <w:rFonts w:cs="Arial"/>
          <w:sz w:val="20"/>
          <w:szCs w:val="20"/>
        </w:rPr>
        <w:t xml:space="preserve">“, </w:t>
      </w:r>
      <w:r>
        <w:rPr>
          <w:rFonts w:cs="Arial"/>
          <w:sz w:val="20"/>
          <w:szCs w:val="20"/>
        </w:rPr>
        <w:t>broj</w:t>
      </w:r>
      <w:r w:rsidR="00FC255E" w:rsidRPr="00C072E7">
        <w:rPr>
          <w:rFonts w:cs="Arial"/>
          <w:sz w:val="20"/>
          <w:szCs w:val="20"/>
        </w:rPr>
        <w:t xml:space="preserve"> 97/16, 36/19 </w:t>
      </w:r>
      <w:r>
        <w:rPr>
          <w:rFonts w:cs="Arial"/>
          <w:sz w:val="20"/>
          <w:szCs w:val="20"/>
        </w:rPr>
        <w:t>i</w:t>
      </w:r>
      <w:r w:rsidR="00FC255E" w:rsidRPr="00C072E7">
        <w:rPr>
          <w:rFonts w:cs="Arial"/>
          <w:sz w:val="20"/>
          <w:szCs w:val="20"/>
        </w:rPr>
        <w:t xml:space="preserve"> 61/21) </w:t>
      </w:r>
      <w:r>
        <w:rPr>
          <w:rFonts w:cs="Arial"/>
          <w:sz w:val="20"/>
          <w:szCs w:val="20"/>
        </w:rPr>
        <w:t>Načelnik</w:t>
      </w:r>
      <w:r w:rsidR="00FC255E" w:rsidRPr="00C072E7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opštine</w:t>
      </w:r>
      <w:r w:rsidR="00FC255E" w:rsidRPr="00C072E7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Ugljevik</w:t>
      </w:r>
      <w:r w:rsidR="00FC255E" w:rsidRPr="00C072E7">
        <w:rPr>
          <w:rFonts w:cs="Arial"/>
          <w:sz w:val="20"/>
          <w:szCs w:val="20"/>
        </w:rPr>
        <w:t xml:space="preserve">  </w:t>
      </w:r>
      <w:r>
        <w:rPr>
          <w:rFonts w:cs="Arial"/>
          <w:sz w:val="20"/>
          <w:szCs w:val="20"/>
        </w:rPr>
        <w:t>i</w:t>
      </w:r>
      <w:r w:rsidR="00FC255E" w:rsidRPr="00C072E7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Sindikat</w:t>
      </w:r>
      <w:r w:rsidR="00FC255E" w:rsidRPr="00C072E7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lokalne</w:t>
      </w:r>
      <w:r w:rsidR="00FC255E" w:rsidRPr="00C072E7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samouprave</w:t>
      </w:r>
      <w:r w:rsidR="00FC255E" w:rsidRPr="00C072E7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Opštine</w:t>
      </w:r>
      <w:r w:rsidR="00FC255E" w:rsidRPr="00C072E7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Ugljevik</w:t>
      </w:r>
      <w:r w:rsidR="00FC255E" w:rsidRPr="00C072E7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z</w:t>
      </w:r>
      <w:r w:rsidR="00FC255E" w:rsidRPr="00C072E7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a</w:t>
      </w:r>
      <w:r w:rsidR="00FC255E" w:rsidRPr="00C072E7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k</w:t>
      </w:r>
      <w:r w:rsidR="00FC255E" w:rsidRPr="00C072E7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lj</w:t>
      </w:r>
      <w:r w:rsidR="00FC255E" w:rsidRPr="00C072E7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</w:t>
      </w:r>
      <w:r w:rsidR="00FC255E" w:rsidRPr="00C072E7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č</w:t>
      </w:r>
      <w:r w:rsidR="00FC255E" w:rsidRPr="00C072E7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</w:t>
      </w:r>
      <w:r w:rsidR="00FC255E" w:rsidRPr="00C072E7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l</w:t>
      </w:r>
      <w:r w:rsidR="00FC255E" w:rsidRPr="00C072E7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</w:t>
      </w:r>
      <w:r w:rsidR="00FC255E" w:rsidRPr="00C072E7">
        <w:rPr>
          <w:rFonts w:cs="Arial"/>
          <w:sz w:val="20"/>
          <w:szCs w:val="20"/>
        </w:rPr>
        <w:t xml:space="preserve">   </w:t>
      </w:r>
      <w:r>
        <w:rPr>
          <w:rFonts w:cs="Arial"/>
          <w:sz w:val="20"/>
          <w:szCs w:val="20"/>
        </w:rPr>
        <w:t>s</w:t>
      </w:r>
      <w:r w:rsidR="00FC255E" w:rsidRPr="00C072E7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</w:t>
      </w:r>
      <w:r w:rsidR="00FC255E" w:rsidRPr="00C072E7">
        <w:rPr>
          <w:rFonts w:cs="Arial"/>
          <w:sz w:val="20"/>
          <w:szCs w:val="20"/>
        </w:rPr>
        <w:t xml:space="preserve"> </w:t>
      </w:r>
    </w:p>
    <w:p w:rsidR="00FC255E" w:rsidRPr="00C072E7" w:rsidRDefault="00FC255E" w:rsidP="00FC255E">
      <w:pPr>
        <w:spacing w:after="0"/>
        <w:rPr>
          <w:rFonts w:cs="Arial"/>
          <w:sz w:val="20"/>
          <w:szCs w:val="20"/>
        </w:rPr>
      </w:pPr>
    </w:p>
    <w:p w:rsidR="00FC255E" w:rsidRPr="00C072E7" w:rsidRDefault="009A2F50" w:rsidP="006E027F">
      <w:pPr>
        <w:pStyle w:val="Heading5"/>
        <w:jc w:val="center"/>
      </w:pPr>
      <w:bookmarkStart w:id="19" w:name="_Toc163197535"/>
      <w:r>
        <w:t>POJEDINAČNI</w:t>
      </w:r>
      <w:r w:rsidR="00FC255E" w:rsidRPr="00C072E7">
        <w:t xml:space="preserve"> </w:t>
      </w:r>
      <w:r>
        <w:t>KOLEKTIVNI</w:t>
      </w:r>
      <w:r w:rsidR="00FC255E" w:rsidRPr="00C072E7">
        <w:t xml:space="preserve"> </w:t>
      </w:r>
      <w:r>
        <w:t>UGOVOR</w:t>
      </w:r>
      <w:bookmarkEnd w:id="19"/>
    </w:p>
    <w:p w:rsidR="00FC255E" w:rsidRDefault="009A2F50" w:rsidP="00FC255E">
      <w:pPr>
        <w:ind w:firstLine="0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</w:t>
      </w:r>
      <w:r w:rsidR="00FC255E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IZMJENAMA</w:t>
      </w:r>
      <w:r w:rsidR="00FC255E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POJEDINAČNOG</w:t>
      </w:r>
      <w:r w:rsidR="00FC255E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KOLEKTIVNOG</w:t>
      </w:r>
      <w:r w:rsidR="00FC255E" w:rsidRPr="00C072E7">
        <w:rPr>
          <w:rFonts w:cs="Arial"/>
          <w:sz w:val="20"/>
          <w:szCs w:val="20"/>
        </w:rPr>
        <w:t xml:space="preserve"> </w:t>
      </w:r>
    </w:p>
    <w:p w:rsidR="00FC255E" w:rsidRDefault="009A2F50" w:rsidP="00FC255E">
      <w:pPr>
        <w:ind w:firstLine="708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UGOVORA</w:t>
      </w:r>
      <w:r w:rsidR="005B019F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ZA</w:t>
      </w:r>
      <w:r w:rsidR="005B019F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ZAPOSLENE</w:t>
      </w:r>
      <w:r w:rsidR="005B019F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</w:t>
      </w:r>
      <w:r w:rsidR="005B019F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OPŠTINSKOJ</w:t>
      </w:r>
      <w:r w:rsidR="00FC255E" w:rsidRPr="00C072E7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UPRAVI</w:t>
      </w:r>
      <w:r w:rsidR="00FC255E" w:rsidRPr="00C072E7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OPŠTINE</w:t>
      </w:r>
      <w:r w:rsidR="00FC255E" w:rsidRPr="00C072E7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UGLjEVIK</w:t>
      </w:r>
    </w:p>
    <w:p w:rsidR="00B13E4D" w:rsidRPr="00C072E7" w:rsidRDefault="00B13E4D" w:rsidP="00FC255E">
      <w:pPr>
        <w:ind w:firstLine="708"/>
        <w:jc w:val="center"/>
        <w:rPr>
          <w:rFonts w:cs="Arial"/>
          <w:sz w:val="20"/>
          <w:szCs w:val="20"/>
        </w:rPr>
      </w:pPr>
    </w:p>
    <w:p w:rsidR="00FC255E" w:rsidRPr="00C072E7" w:rsidRDefault="009A2F50" w:rsidP="00FC255E">
      <w:pPr>
        <w:ind w:firstLine="708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Član</w:t>
      </w:r>
      <w:r w:rsidR="00FC255E" w:rsidRPr="00C072E7">
        <w:rPr>
          <w:rFonts w:cs="Arial"/>
          <w:sz w:val="20"/>
          <w:szCs w:val="20"/>
        </w:rPr>
        <w:t xml:space="preserve"> 1.</w:t>
      </w:r>
    </w:p>
    <w:p w:rsidR="00FC255E" w:rsidRPr="00C072E7" w:rsidRDefault="00FC255E" w:rsidP="00FC255E">
      <w:pPr>
        <w:spacing w:after="0"/>
        <w:ind w:firstLine="0"/>
        <w:rPr>
          <w:rFonts w:cs="Arial"/>
          <w:sz w:val="20"/>
          <w:szCs w:val="20"/>
        </w:rPr>
      </w:pPr>
      <w:r w:rsidRPr="00C072E7">
        <w:rPr>
          <w:rFonts w:cs="Arial"/>
          <w:sz w:val="20"/>
          <w:szCs w:val="20"/>
        </w:rPr>
        <w:t xml:space="preserve"> </w:t>
      </w:r>
      <w:r w:rsidRPr="00C072E7">
        <w:rPr>
          <w:rFonts w:cs="Arial"/>
          <w:sz w:val="20"/>
          <w:szCs w:val="20"/>
        </w:rPr>
        <w:tab/>
      </w:r>
      <w:r w:rsidR="009A2F50">
        <w:rPr>
          <w:rFonts w:cs="Arial"/>
          <w:sz w:val="20"/>
          <w:szCs w:val="20"/>
        </w:rPr>
        <w:t>U</w:t>
      </w:r>
      <w:r w:rsidRPr="00C072E7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Pojedinačnom</w:t>
      </w:r>
      <w:r w:rsidRPr="00C072E7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kolektivnom</w:t>
      </w:r>
      <w:r w:rsidRPr="00C072E7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ugovoru</w:t>
      </w:r>
      <w:r w:rsidRPr="00C072E7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</w:t>
      </w:r>
      <w:r w:rsidRPr="00C072E7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zaposlene</w:t>
      </w:r>
      <w:r w:rsidRPr="00C072E7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</w:t>
      </w:r>
      <w:r w:rsidRPr="00C072E7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Opštinskoj</w:t>
      </w:r>
      <w:r w:rsidRPr="00C072E7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upravi</w:t>
      </w:r>
      <w:r w:rsidRPr="00C072E7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Ugljevik</w:t>
      </w:r>
      <w:r w:rsidRPr="00C072E7">
        <w:rPr>
          <w:rFonts w:cs="Arial"/>
          <w:sz w:val="20"/>
          <w:szCs w:val="20"/>
        </w:rPr>
        <w:t xml:space="preserve"> („</w:t>
      </w:r>
      <w:r w:rsidR="009A2F50">
        <w:rPr>
          <w:rFonts w:cs="Arial"/>
          <w:sz w:val="20"/>
          <w:szCs w:val="20"/>
        </w:rPr>
        <w:t>Službeni</w:t>
      </w:r>
      <w:r w:rsidRPr="00C072E7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bilten</w:t>
      </w:r>
      <w:r w:rsidRPr="00C072E7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opštine</w:t>
      </w:r>
      <w:r w:rsidRPr="00C072E7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Ugljevik</w:t>
      </w:r>
      <w:r w:rsidRPr="00C072E7">
        <w:rPr>
          <w:rFonts w:cs="Arial"/>
          <w:sz w:val="20"/>
          <w:szCs w:val="20"/>
        </w:rPr>
        <w:t xml:space="preserve">“,  </w:t>
      </w:r>
      <w:r w:rsidR="009A2F50">
        <w:rPr>
          <w:rFonts w:cs="Arial"/>
          <w:sz w:val="20"/>
          <w:szCs w:val="20"/>
        </w:rPr>
        <w:t>broj</w:t>
      </w:r>
      <w:r w:rsidRPr="00C072E7">
        <w:rPr>
          <w:rFonts w:cs="Arial"/>
          <w:sz w:val="20"/>
          <w:szCs w:val="20"/>
        </w:rPr>
        <w:t xml:space="preserve"> 2/18, 13/18, 15/18,  2/20, 1 /22 </w:t>
      </w:r>
      <w:r w:rsidR="009A2F50">
        <w:rPr>
          <w:rFonts w:cs="Arial"/>
          <w:sz w:val="20"/>
          <w:szCs w:val="20"/>
        </w:rPr>
        <w:t>i</w:t>
      </w:r>
      <w:r w:rsidRPr="00C072E7">
        <w:rPr>
          <w:rFonts w:cs="Arial"/>
          <w:sz w:val="20"/>
          <w:szCs w:val="20"/>
        </w:rPr>
        <w:t xml:space="preserve"> 2/22) </w:t>
      </w:r>
      <w:r w:rsidR="009A2F50">
        <w:rPr>
          <w:rFonts w:cs="Arial"/>
          <w:sz w:val="20"/>
          <w:szCs w:val="20"/>
        </w:rPr>
        <w:t>u</w:t>
      </w:r>
      <w:r w:rsidRPr="00C072E7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članu</w:t>
      </w:r>
      <w:r w:rsidRPr="00C072E7">
        <w:rPr>
          <w:rFonts w:cs="Arial"/>
          <w:sz w:val="20"/>
          <w:szCs w:val="20"/>
        </w:rPr>
        <w:t xml:space="preserve"> (10) </w:t>
      </w:r>
      <w:r w:rsidR="009A2F50">
        <w:rPr>
          <w:rFonts w:cs="Arial"/>
          <w:sz w:val="20"/>
          <w:szCs w:val="20"/>
        </w:rPr>
        <w:t>stav</w:t>
      </w:r>
      <w:r w:rsidRPr="00C072E7">
        <w:rPr>
          <w:rFonts w:cs="Arial"/>
          <w:sz w:val="20"/>
          <w:szCs w:val="20"/>
        </w:rPr>
        <w:t xml:space="preserve"> (1) </w:t>
      </w:r>
      <w:r w:rsidR="009A2F50">
        <w:rPr>
          <w:rFonts w:cs="Arial"/>
          <w:sz w:val="20"/>
          <w:szCs w:val="20"/>
        </w:rPr>
        <w:t>tačka</w:t>
      </w:r>
      <w:r w:rsidRPr="00C072E7">
        <w:rPr>
          <w:rFonts w:cs="Arial"/>
          <w:sz w:val="20"/>
          <w:szCs w:val="20"/>
        </w:rPr>
        <w:t xml:space="preserve"> 6) </w:t>
      </w:r>
      <w:r w:rsidR="009A2F50">
        <w:rPr>
          <w:rFonts w:cs="Arial"/>
          <w:sz w:val="20"/>
          <w:szCs w:val="20"/>
        </w:rPr>
        <w:t>mijenja</w:t>
      </w:r>
      <w:r w:rsidRPr="00C072E7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se</w:t>
      </w:r>
      <w:r w:rsidRPr="00C072E7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glasi</w:t>
      </w:r>
      <w:r w:rsidRPr="00C072E7">
        <w:rPr>
          <w:rFonts w:cs="Arial"/>
          <w:sz w:val="20"/>
          <w:szCs w:val="20"/>
        </w:rPr>
        <w:t>:</w:t>
      </w:r>
    </w:p>
    <w:p w:rsidR="00FC255E" w:rsidRPr="00C072E7" w:rsidRDefault="00FC255E" w:rsidP="00FC255E">
      <w:pPr>
        <w:spacing w:after="0"/>
        <w:rPr>
          <w:rFonts w:cs="Arial"/>
          <w:sz w:val="20"/>
          <w:szCs w:val="20"/>
        </w:rPr>
      </w:pPr>
    </w:p>
    <w:p w:rsidR="00FC255E" w:rsidRPr="00C072E7" w:rsidRDefault="00FC255E" w:rsidP="00FC255E">
      <w:pPr>
        <w:spacing w:after="0"/>
        <w:rPr>
          <w:rFonts w:cs="Arial"/>
          <w:sz w:val="20"/>
          <w:szCs w:val="20"/>
        </w:rPr>
      </w:pPr>
      <w:r w:rsidRPr="00C072E7">
        <w:rPr>
          <w:rFonts w:cs="Arial"/>
          <w:sz w:val="20"/>
          <w:szCs w:val="20"/>
        </w:rPr>
        <w:t xml:space="preserve">„6) </w:t>
      </w:r>
      <w:r w:rsidR="009A2F50">
        <w:rPr>
          <w:rFonts w:cs="Arial"/>
          <w:sz w:val="20"/>
          <w:szCs w:val="20"/>
        </w:rPr>
        <w:t>regres</w:t>
      </w:r>
      <w:r w:rsidRPr="00C072E7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</w:t>
      </w:r>
      <w:r w:rsidRPr="00C072E7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korišćenje</w:t>
      </w:r>
      <w:r w:rsidRPr="00C072E7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godišnjeg</w:t>
      </w:r>
      <w:r w:rsidRPr="00C072E7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odmora</w:t>
      </w:r>
      <w:r w:rsidRPr="00C072E7">
        <w:rPr>
          <w:rFonts w:cs="Arial"/>
          <w:sz w:val="20"/>
          <w:szCs w:val="20"/>
        </w:rPr>
        <w:t xml:space="preserve"> – </w:t>
      </w:r>
      <w:r w:rsidR="009A2F50">
        <w:rPr>
          <w:rFonts w:cs="Arial"/>
          <w:sz w:val="20"/>
          <w:szCs w:val="20"/>
        </w:rPr>
        <w:t>u</w:t>
      </w:r>
      <w:r w:rsidRPr="00C072E7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visini</w:t>
      </w:r>
      <w:r w:rsidRPr="00C072E7">
        <w:rPr>
          <w:rFonts w:cs="Arial"/>
          <w:sz w:val="20"/>
          <w:szCs w:val="20"/>
        </w:rPr>
        <w:t xml:space="preserve"> 2,33 </w:t>
      </w:r>
      <w:r w:rsidR="009A2F50">
        <w:rPr>
          <w:rFonts w:cs="Arial"/>
          <w:sz w:val="20"/>
          <w:szCs w:val="20"/>
        </w:rPr>
        <w:t>najniže</w:t>
      </w:r>
      <w:r w:rsidRPr="00C072E7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plate</w:t>
      </w:r>
      <w:r w:rsidRPr="00C072E7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utvrđene</w:t>
      </w:r>
      <w:r w:rsidRPr="00C072E7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</w:t>
      </w:r>
      <w:r w:rsidRPr="00C072E7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Republici</w:t>
      </w:r>
      <w:r w:rsidRPr="00C072E7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Srpskoj</w:t>
      </w:r>
      <w:r w:rsidRPr="00C072E7">
        <w:rPr>
          <w:rFonts w:cs="Arial"/>
          <w:sz w:val="20"/>
          <w:szCs w:val="20"/>
        </w:rPr>
        <w:t>“.</w:t>
      </w:r>
    </w:p>
    <w:p w:rsidR="00FC255E" w:rsidRPr="00C072E7" w:rsidRDefault="009A2F50" w:rsidP="00FC255E">
      <w:pPr>
        <w:spacing w:after="0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Član</w:t>
      </w:r>
      <w:r w:rsidR="00FC255E" w:rsidRPr="00C072E7">
        <w:rPr>
          <w:rFonts w:cs="Arial"/>
          <w:sz w:val="20"/>
          <w:szCs w:val="20"/>
        </w:rPr>
        <w:t xml:space="preserve"> 2.</w:t>
      </w:r>
    </w:p>
    <w:p w:rsidR="00FC255E" w:rsidRPr="00C072E7" w:rsidRDefault="009A2F50" w:rsidP="00FC255E">
      <w:pPr>
        <w:spacing w:after="0"/>
        <w:ind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U</w:t>
      </w:r>
      <w:r w:rsidR="00FC255E" w:rsidRPr="00C072E7">
        <w:rPr>
          <w:rFonts w:cs="Arial"/>
          <w:sz w:val="20"/>
          <w:szCs w:val="20"/>
        </w:rPr>
        <w:t xml:space="preserve">  </w:t>
      </w:r>
      <w:r>
        <w:rPr>
          <w:rFonts w:cs="Arial"/>
          <w:sz w:val="20"/>
          <w:szCs w:val="20"/>
        </w:rPr>
        <w:t>članu</w:t>
      </w:r>
      <w:r w:rsidR="00FC255E" w:rsidRPr="00C072E7">
        <w:rPr>
          <w:rFonts w:cs="Arial"/>
          <w:sz w:val="20"/>
          <w:szCs w:val="20"/>
        </w:rPr>
        <w:t xml:space="preserve"> (10) </w:t>
      </w:r>
      <w:r>
        <w:rPr>
          <w:rFonts w:cs="Arial"/>
          <w:sz w:val="20"/>
          <w:szCs w:val="20"/>
        </w:rPr>
        <w:t>stav</w:t>
      </w:r>
      <w:r w:rsidR="00FC255E" w:rsidRPr="00C072E7">
        <w:rPr>
          <w:rFonts w:cs="Arial"/>
          <w:sz w:val="20"/>
          <w:szCs w:val="20"/>
        </w:rPr>
        <w:t xml:space="preserve"> (2) </w:t>
      </w:r>
      <w:r>
        <w:rPr>
          <w:rFonts w:cs="Arial"/>
          <w:sz w:val="20"/>
          <w:szCs w:val="20"/>
        </w:rPr>
        <w:t>mijenja</w:t>
      </w:r>
      <w:r w:rsidR="00FC255E" w:rsidRPr="00C072E7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se</w:t>
      </w:r>
      <w:r w:rsidR="00FC255E" w:rsidRPr="00C072E7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</w:t>
      </w:r>
      <w:r w:rsidR="00FC255E" w:rsidRPr="00C072E7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glasi</w:t>
      </w:r>
      <w:r w:rsidR="00FC255E" w:rsidRPr="00C072E7">
        <w:rPr>
          <w:rFonts w:cs="Arial"/>
          <w:sz w:val="20"/>
          <w:szCs w:val="20"/>
        </w:rPr>
        <w:t xml:space="preserve">: </w:t>
      </w:r>
    </w:p>
    <w:p w:rsidR="00FC255E" w:rsidRPr="00C072E7" w:rsidRDefault="00FC255E" w:rsidP="00FC255E">
      <w:pPr>
        <w:spacing w:after="0"/>
        <w:rPr>
          <w:rFonts w:cs="Arial"/>
          <w:sz w:val="20"/>
          <w:szCs w:val="20"/>
        </w:rPr>
      </w:pPr>
      <w:r w:rsidRPr="00C072E7">
        <w:rPr>
          <w:rFonts w:cs="Arial"/>
          <w:sz w:val="20"/>
          <w:szCs w:val="20"/>
        </w:rPr>
        <w:t xml:space="preserve">„(2) </w:t>
      </w:r>
      <w:r w:rsidR="009A2F50">
        <w:rPr>
          <w:rFonts w:cs="Arial"/>
          <w:sz w:val="20"/>
          <w:szCs w:val="20"/>
        </w:rPr>
        <w:t>Isplata</w:t>
      </w:r>
      <w:r w:rsidRPr="00C072E7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regresa</w:t>
      </w:r>
      <w:r w:rsidRPr="00C072E7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</w:t>
      </w:r>
      <w:r w:rsidRPr="00C072E7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visini</w:t>
      </w:r>
      <w:r w:rsidRPr="00C072E7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određenoj</w:t>
      </w:r>
      <w:r w:rsidRPr="00C072E7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</w:t>
      </w:r>
      <w:r w:rsidRPr="00C072E7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stavu</w:t>
      </w:r>
      <w:r w:rsidRPr="00C072E7">
        <w:rPr>
          <w:rFonts w:cs="Arial"/>
          <w:sz w:val="20"/>
          <w:szCs w:val="20"/>
        </w:rPr>
        <w:t xml:space="preserve"> (1) </w:t>
      </w:r>
      <w:r w:rsidR="009A2F50">
        <w:rPr>
          <w:rFonts w:cs="Arial"/>
          <w:sz w:val="20"/>
          <w:szCs w:val="20"/>
        </w:rPr>
        <w:t>tački</w:t>
      </w:r>
      <w:r w:rsidRPr="00C072E7">
        <w:rPr>
          <w:rFonts w:cs="Arial"/>
          <w:sz w:val="20"/>
          <w:szCs w:val="20"/>
        </w:rPr>
        <w:t xml:space="preserve"> 6) </w:t>
      </w:r>
      <w:r w:rsidR="009A2F50">
        <w:rPr>
          <w:rFonts w:cs="Arial"/>
          <w:sz w:val="20"/>
          <w:szCs w:val="20"/>
        </w:rPr>
        <w:t>ovog</w:t>
      </w:r>
      <w:r w:rsidRPr="00C072E7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člana</w:t>
      </w:r>
      <w:r w:rsidRPr="00C072E7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vršiće</w:t>
      </w:r>
      <w:r w:rsidRPr="00C072E7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se</w:t>
      </w:r>
      <w:r w:rsidRPr="00C072E7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</w:t>
      </w:r>
      <w:r w:rsidRPr="00C072E7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dvanaest</w:t>
      </w:r>
      <w:r w:rsidRPr="00C072E7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jednakih</w:t>
      </w:r>
      <w:r w:rsidRPr="00C072E7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mjesečnih</w:t>
      </w:r>
      <w:r w:rsidRPr="00C072E7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rata</w:t>
      </w:r>
      <w:r w:rsidRPr="00C072E7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uz</w:t>
      </w:r>
      <w:r w:rsidRPr="00C072E7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platu</w:t>
      </w:r>
      <w:r w:rsidRPr="00C072E7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</w:t>
      </w:r>
      <w:r w:rsidRPr="00C072E7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trajanju</w:t>
      </w:r>
      <w:r w:rsidRPr="00C072E7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od</w:t>
      </w:r>
      <w:r w:rsidRPr="00C072E7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tri</w:t>
      </w:r>
      <w:r w:rsidRPr="00C072E7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mjeseca</w:t>
      </w:r>
      <w:r w:rsidRPr="00C072E7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zaključno</w:t>
      </w:r>
      <w:r w:rsidRPr="00C072E7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sa</w:t>
      </w:r>
      <w:r w:rsidRPr="00C072E7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martom</w:t>
      </w:r>
      <w:r w:rsidRPr="00C072E7">
        <w:rPr>
          <w:rFonts w:cs="Arial"/>
          <w:sz w:val="20"/>
          <w:szCs w:val="20"/>
        </w:rPr>
        <w:t xml:space="preserve"> 2024. </w:t>
      </w:r>
      <w:r w:rsidR="009A2F50">
        <w:rPr>
          <w:rFonts w:cs="Arial"/>
          <w:sz w:val="20"/>
          <w:szCs w:val="20"/>
        </w:rPr>
        <w:t>godine</w:t>
      </w:r>
      <w:r w:rsidRPr="00C072E7">
        <w:rPr>
          <w:rFonts w:cs="Arial"/>
          <w:sz w:val="20"/>
          <w:szCs w:val="20"/>
        </w:rPr>
        <w:t xml:space="preserve">“. </w:t>
      </w:r>
    </w:p>
    <w:p w:rsidR="00FC255E" w:rsidRPr="00C072E7" w:rsidRDefault="00FC255E" w:rsidP="00FC255E">
      <w:pPr>
        <w:spacing w:after="0"/>
        <w:rPr>
          <w:rFonts w:cs="Arial"/>
          <w:sz w:val="20"/>
          <w:szCs w:val="20"/>
        </w:rPr>
      </w:pPr>
    </w:p>
    <w:p w:rsidR="00FC255E" w:rsidRPr="00C072E7" w:rsidRDefault="009A2F50" w:rsidP="00FC255E">
      <w:pPr>
        <w:spacing w:after="0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Član</w:t>
      </w:r>
      <w:r w:rsidR="00FC255E" w:rsidRPr="00C072E7">
        <w:rPr>
          <w:rFonts w:cs="Arial"/>
          <w:sz w:val="20"/>
          <w:szCs w:val="20"/>
        </w:rPr>
        <w:t xml:space="preserve"> 3. </w:t>
      </w:r>
    </w:p>
    <w:p w:rsidR="00FC255E" w:rsidRPr="00C072E7" w:rsidRDefault="009A2F50" w:rsidP="00FC255E">
      <w:pPr>
        <w:spacing w:after="0"/>
        <w:ind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Ovaj</w:t>
      </w:r>
      <w:r w:rsidR="00FC255E" w:rsidRPr="00C072E7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pojedinačni</w:t>
      </w:r>
      <w:r w:rsidR="00FC255E" w:rsidRPr="00C072E7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kolektivni</w:t>
      </w:r>
      <w:r w:rsidR="00FC255E" w:rsidRPr="00C072E7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ugovor</w:t>
      </w:r>
      <w:r w:rsidR="00FC255E" w:rsidRPr="00C072E7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stupa</w:t>
      </w:r>
      <w:r w:rsidR="00FC255E" w:rsidRPr="00C072E7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na</w:t>
      </w:r>
      <w:r w:rsidR="00FC255E" w:rsidRPr="00C072E7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snagu</w:t>
      </w:r>
      <w:r w:rsidR="00FC255E" w:rsidRPr="00C072E7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danom</w:t>
      </w:r>
      <w:r w:rsidR="00FC255E" w:rsidRPr="00C072E7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potpisivanja</w:t>
      </w:r>
      <w:r w:rsidR="00FC255E" w:rsidRPr="00C072E7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učesnika</w:t>
      </w:r>
      <w:r w:rsidR="00FC255E" w:rsidRPr="00C072E7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kolektivnog</w:t>
      </w:r>
      <w:r w:rsidR="00FC255E" w:rsidRPr="00C072E7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ugovora</w:t>
      </w:r>
      <w:r w:rsidR="00FC255E" w:rsidRPr="00C072E7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biće</w:t>
      </w:r>
      <w:r w:rsidR="00FC255E" w:rsidRPr="00C072E7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objavljen</w:t>
      </w:r>
      <w:r w:rsidR="00FC255E" w:rsidRPr="00C072E7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</w:t>
      </w:r>
      <w:r w:rsidR="00FC255E" w:rsidRPr="00C072E7">
        <w:rPr>
          <w:rFonts w:cs="Arial"/>
          <w:sz w:val="20"/>
          <w:szCs w:val="20"/>
        </w:rPr>
        <w:t xml:space="preserve"> „</w:t>
      </w:r>
      <w:r>
        <w:rPr>
          <w:rFonts w:cs="Arial"/>
          <w:sz w:val="20"/>
          <w:szCs w:val="20"/>
        </w:rPr>
        <w:t>Službenom</w:t>
      </w:r>
      <w:r w:rsidR="00FC255E" w:rsidRPr="00C072E7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biltenu</w:t>
      </w:r>
      <w:r w:rsidR="00FC255E" w:rsidRPr="00C072E7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opštine</w:t>
      </w:r>
      <w:r w:rsidR="00FC255E" w:rsidRPr="00C072E7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Ugljevik</w:t>
      </w:r>
      <w:r w:rsidR="00FC255E" w:rsidRPr="00C072E7">
        <w:rPr>
          <w:rFonts w:cs="Arial"/>
          <w:sz w:val="20"/>
          <w:szCs w:val="20"/>
        </w:rPr>
        <w:t xml:space="preserve">“, </w:t>
      </w:r>
      <w:r>
        <w:rPr>
          <w:rFonts w:cs="Arial"/>
          <w:sz w:val="20"/>
          <w:szCs w:val="20"/>
        </w:rPr>
        <w:t>a</w:t>
      </w:r>
      <w:r w:rsidR="00FC255E" w:rsidRPr="00C072E7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primjenjivaće</w:t>
      </w:r>
      <w:r w:rsidR="00FC255E" w:rsidRPr="00C072E7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se</w:t>
      </w:r>
      <w:r w:rsidR="00FC255E" w:rsidRPr="00C072E7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od</w:t>
      </w:r>
      <w:r w:rsidR="00FC255E" w:rsidRPr="00C072E7">
        <w:rPr>
          <w:rFonts w:cs="Arial"/>
          <w:sz w:val="20"/>
          <w:szCs w:val="20"/>
        </w:rPr>
        <w:t xml:space="preserve"> 01.01.2024. </w:t>
      </w:r>
      <w:r>
        <w:rPr>
          <w:rFonts w:cs="Arial"/>
          <w:sz w:val="20"/>
          <w:szCs w:val="20"/>
        </w:rPr>
        <w:t>godine</w:t>
      </w:r>
      <w:r w:rsidR="00FC255E" w:rsidRPr="00C072E7">
        <w:rPr>
          <w:rFonts w:cs="Arial"/>
          <w:sz w:val="20"/>
          <w:szCs w:val="20"/>
        </w:rPr>
        <w:t>.</w:t>
      </w:r>
    </w:p>
    <w:p w:rsidR="00FC255E" w:rsidRPr="00C072E7" w:rsidRDefault="00FC255E" w:rsidP="00FC255E">
      <w:pPr>
        <w:spacing w:after="0"/>
        <w:rPr>
          <w:rFonts w:cs="Arial"/>
          <w:sz w:val="20"/>
          <w:szCs w:val="20"/>
        </w:rPr>
      </w:pPr>
    </w:p>
    <w:p w:rsidR="00FC255E" w:rsidRPr="00C072E7" w:rsidRDefault="009A2F50" w:rsidP="00FC255E">
      <w:pPr>
        <w:spacing w:after="0"/>
        <w:ind w:firstLine="0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Član</w:t>
      </w:r>
      <w:r w:rsidR="00FC255E" w:rsidRPr="00C072E7">
        <w:rPr>
          <w:rFonts w:cs="Arial"/>
          <w:sz w:val="20"/>
          <w:szCs w:val="20"/>
        </w:rPr>
        <w:t xml:space="preserve"> 4.</w:t>
      </w:r>
    </w:p>
    <w:p w:rsidR="00FC255E" w:rsidRPr="00C072E7" w:rsidRDefault="00FC255E" w:rsidP="00FC255E">
      <w:pPr>
        <w:spacing w:after="0"/>
        <w:ind w:firstLine="0"/>
        <w:rPr>
          <w:rFonts w:cs="Arial"/>
          <w:sz w:val="20"/>
          <w:szCs w:val="20"/>
        </w:rPr>
      </w:pPr>
      <w:r w:rsidRPr="00C072E7">
        <w:rPr>
          <w:rFonts w:cs="Arial"/>
          <w:sz w:val="20"/>
          <w:szCs w:val="20"/>
        </w:rPr>
        <w:tab/>
      </w:r>
      <w:r w:rsidR="009A2F50">
        <w:rPr>
          <w:rFonts w:cs="Arial"/>
          <w:sz w:val="20"/>
          <w:szCs w:val="20"/>
        </w:rPr>
        <w:t>Učesnici</w:t>
      </w:r>
      <w:r w:rsidRPr="00C072E7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kolektivnog</w:t>
      </w:r>
      <w:r w:rsidRPr="00C072E7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ugovora</w:t>
      </w:r>
      <w:r w:rsidRPr="00C072E7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su</w:t>
      </w:r>
      <w:r w:rsidRPr="00C072E7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se</w:t>
      </w:r>
      <w:r w:rsidRPr="00C072E7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dogovorili</w:t>
      </w:r>
      <w:r w:rsidRPr="00C072E7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da</w:t>
      </w:r>
      <w:r w:rsidRPr="00C072E7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su</w:t>
      </w:r>
      <w:r w:rsidRPr="00C072E7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sa</w:t>
      </w:r>
      <w:r w:rsidRPr="00C072E7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potpisivanjem</w:t>
      </w:r>
      <w:r w:rsidRPr="00C072E7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ove</w:t>
      </w:r>
      <w:r w:rsidRPr="00C072E7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izmjene</w:t>
      </w:r>
      <w:r w:rsidRPr="00C072E7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kolektivnog</w:t>
      </w:r>
      <w:r w:rsidRPr="00C072E7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ugovora</w:t>
      </w:r>
      <w:r w:rsidRPr="00C072E7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otpočeli</w:t>
      </w:r>
      <w:r w:rsidRPr="00C072E7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pregovori</w:t>
      </w:r>
      <w:r w:rsidRPr="00C072E7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</w:t>
      </w:r>
      <w:r w:rsidRPr="00C072E7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zaključivanje</w:t>
      </w:r>
      <w:r w:rsidRPr="00C072E7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novog</w:t>
      </w:r>
      <w:r w:rsidRPr="00C072E7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pojedinačnog</w:t>
      </w:r>
      <w:r w:rsidRPr="00C072E7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kolektivnog</w:t>
      </w:r>
      <w:r w:rsidRPr="00C072E7">
        <w:rPr>
          <w:rFonts w:cs="Arial"/>
          <w:sz w:val="20"/>
          <w:szCs w:val="20"/>
        </w:rPr>
        <w:t xml:space="preserve"> </w:t>
      </w:r>
      <w:r w:rsidR="009A2F50">
        <w:rPr>
          <w:rFonts w:cs="Arial"/>
          <w:sz w:val="20"/>
          <w:szCs w:val="20"/>
        </w:rPr>
        <w:t>ugovora</w:t>
      </w:r>
      <w:r w:rsidRPr="00C072E7">
        <w:rPr>
          <w:rFonts w:cs="Arial"/>
          <w:sz w:val="20"/>
          <w:szCs w:val="20"/>
        </w:rPr>
        <w:t xml:space="preserve">. </w:t>
      </w:r>
    </w:p>
    <w:p w:rsidR="00FC255E" w:rsidRPr="00F96E61" w:rsidRDefault="00FC255E" w:rsidP="00FC255E">
      <w:pPr>
        <w:spacing w:after="0"/>
        <w:ind w:firstLine="0"/>
        <w:jc w:val="left"/>
        <w:rPr>
          <w:rFonts w:cs="Arial"/>
          <w:sz w:val="18"/>
          <w:szCs w:val="18"/>
          <w:lang w:val="sr-Latn-BA"/>
        </w:rPr>
      </w:pPr>
      <w:r>
        <w:rPr>
          <w:rFonts w:cs="Arial"/>
          <w:sz w:val="18"/>
          <w:szCs w:val="18"/>
          <w:lang w:val="sr-Latn-BA"/>
        </w:rPr>
        <w:t xml:space="preserve">  </w:t>
      </w:r>
    </w:p>
    <w:p w:rsidR="00FC255E" w:rsidRPr="00F96E61" w:rsidRDefault="009A2F50" w:rsidP="00FC255E">
      <w:pPr>
        <w:spacing w:after="0"/>
        <w:ind w:firstLine="0"/>
        <w:jc w:val="lef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PREDSJEDNIK</w:t>
      </w:r>
      <w:r w:rsidR="00FC255E">
        <w:rPr>
          <w:rFonts w:cs="Arial"/>
          <w:sz w:val="18"/>
          <w:szCs w:val="18"/>
          <w:lang w:val="sr-Latn-BA"/>
        </w:rPr>
        <w:t xml:space="preserve">                                 </w:t>
      </w:r>
    </w:p>
    <w:p w:rsidR="00FC255E" w:rsidRPr="00F96E61" w:rsidRDefault="009A2F50" w:rsidP="00FC255E">
      <w:pPr>
        <w:spacing w:after="0"/>
        <w:ind w:firstLine="0"/>
        <w:jc w:val="lef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SINDIKALNE</w:t>
      </w:r>
      <w:r w:rsidR="00FC255E" w:rsidRPr="00F96E61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ORGANIZACIJE</w:t>
      </w:r>
      <w:r w:rsidR="00FC255E" w:rsidRPr="00F96E61">
        <w:rPr>
          <w:rFonts w:cs="Arial"/>
          <w:sz w:val="18"/>
          <w:szCs w:val="18"/>
        </w:rPr>
        <w:t xml:space="preserve">   </w:t>
      </w:r>
      <w:r>
        <w:rPr>
          <w:rFonts w:cs="Arial"/>
          <w:sz w:val="18"/>
          <w:szCs w:val="18"/>
        </w:rPr>
        <w:t>NAČELNIK</w:t>
      </w:r>
      <w:r w:rsidR="00FC255E" w:rsidRPr="00F96E61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OPŠTINE</w:t>
      </w:r>
      <w:r w:rsidR="00FC255E" w:rsidRPr="00F96E61">
        <w:rPr>
          <w:rFonts w:cs="Arial"/>
          <w:sz w:val="18"/>
          <w:szCs w:val="18"/>
        </w:rPr>
        <w:t xml:space="preserve">                                                                 </w:t>
      </w:r>
      <w:r>
        <w:rPr>
          <w:rFonts w:cs="Arial"/>
          <w:sz w:val="18"/>
          <w:szCs w:val="18"/>
        </w:rPr>
        <w:t>Petra</w:t>
      </w:r>
      <w:r w:rsidR="00FC255E" w:rsidRPr="00F96E61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Gajić</w:t>
      </w:r>
      <w:r w:rsidR="00FC255E">
        <w:rPr>
          <w:rFonts w:cs="Arial"/>
          <w:sz w:val="18"/>
          <w:szCs w:val="18"/>
        </w:rPr>
        <w:t>,</w:t>
      </w:r>
      <w:r>
        <w:rPr>
          <w:rFonts w:cs="Arial"/>
          <w:sz w:val="18"/>
          <w:szCs w:val="18"/>
        </w:rPr>
        <w:t>dipl</w:t>
      </w:r>
      <w:r w:rsidR="00FC255E">
        <w:rPr>
          <w:rFonts w:cs="Arial"/>
          <w:sz w:val="18"/>
          <w:szCs w:val="18"/>
        </w:rPr>
        <w:t>.</w:t>
      </w:r>
      <w:r>
        <w:rPr>
          <w:rFonts w:cs="Arial"/>
          <w:sz w:val="18"/>
          <w:szCs w:val="18"/>
        </w:rPr>
        <w:t>san</w:t>
      </w:r>
      <w:r w:rsidR="00FC255E">
        <w:rPr>
          <w:rFonts w:cs="Arial"/>
          <w:sz w:val="18"/>
          <w:szCs w:val="18"/>
        </w:rPr>
        <w:t>.</w:t>
      </w:r>
      <w:r>
        <w:rPr>
          <w:rFonts w:cs="Arial"/>
          <w:sz w:val="18"/>
          <w:szCs w:val="18"/>
        </w:rPr>
        <w:t>ing</w:t>
      </w:r>
      <w:r w:rsidR="00FC255E">
        <w:rPr>
          <w:rFonts w:cs="Arial"/>
          <w:sz w:val="18"/>
          <w:szCs w:val="18"/>
        </w:rPr>
        <w:t xml:space="preserve">.             </w:t>
      </w:r>
      <w:r w:rsidR="00FC255E">
        <w:rPr>
          <w:rFonts w:cs="Arial"/>
          <w:sz w:val="18"/>
          <w:szCs w:val="18"/>
          <w:lang w:val="sr-Latn-BA"/>
        </w:rPr>
        <w:t xml:space="preserve"> </w:t>
      </w:r>
      <w:r>
        <w:rPr>
          <w:rFonts w:cs="Arial"/>
          <w:sz w:val="18"/>
          <w:szCs w:val="18"/>
        </w:rPr>
        <w:t>Vasilije</w:t>
      </w:r>
      <w:r w:rsidR="00FC255E" w:rsidRPr="00F96E61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Perić</w:t>
      </w:r>
      <w:r w:rsidR="00FC255E" w:rsidRPr="00F96E61">
        <w:rPr>
          <w:rFonts w:cs="Arial"/>
          <w:sz w:val="18"/>
          <w:szCs w:val="18"/>
        </w:rPr>
        <w:t>,</w:t>
      </w:r>
      <w:r>
        <w:rPr>
          <w:rFonts w:cs="Arial"/>
          <w:sz w:val="18"/>
          <w:szCs w:val="18"/>
        </w:rPr>
        <w:t>dipl</w:t>
      </w:r>
      <w:r w:rsidR="00FC255E" w:rsidRPr="00F96E61">
        <w:rPr>
          <w:rFonts w:cs="Arial"/>
          <w:sz w:val="18"/>
          <w:szCs w:val="18"/>
        </w:rPr>
        <w:t>.</w:t>
      </w:r>
      <w:r>
        <w:rPr>
          <w:rFonts w:cs="Arial"/>
          <w:sz w:val="18"/>
          <w:szCs w:val="18"/>
        </w:rPr>
        <w:t>ek</w:t>
      </w:r>
      <w:r w:rsidR="00FC255E" w:rsidRPr="00F96E61">
        <w:rPr>
          <w:rFonts w:cs="Arial"/>
          <w:sz w:val="18"/>
          <w:szCs w:val="18"/>
        </w:rPr>
        <w:t>.</w:t>
      </w:r>
    </w:p>
    <w:p w:rsidR="00FC255E" w:rsidRPr="00F96E61" w:rsidRDefault="00FC255E" w:rsidP="00FC255E">
      <w:pPr>
        <w:spacing w:after="0"/>
        <w:ind w:firstLine="0"/>
        <w:jc w:val="left"/>
        <w:rPr>
          <w:rFonts w:cs="Arial"/>
          <w:sz w:val="18"/>
          <w:szCs w:val="18"/>
        </w:rPr>
      </w:pPr>
    </w:p>
    <w:p w:rsidR="00FC255E" w:rsidRPr="00F96E61" w:rsidRDefault="009A2F50" w:rsidP="00FC255E">
      <w:pPr>
        <w:spacing w:after="0"/>
        <w:ind w:firstLine="0"/>
        <w:jc w:val="lef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Broj</w:t>
      </w:r>
      <w:r w:rsidR="00FC255E" w:rsidRPr="00F96E61">
        <w:rPr>
          <w:rFonts w:cs="Arial"/>
          <w:sz w:val="18"/>
          <w:szCs w:val="18"/>
        </w:rPr>
        <w:t xml:space="preserve">: </w:t>
      </w:r>
      <w:r w:rsidR="00FC255E">
        <w:rPr>
          <w:rFonts w:cs="Arial"/>
          <w:sz w:val="18"/>
          <w:szCs w:val="18"/>
        </w:rPr>
        <w:t>12/14</w:t>
      </w:r>
      <w:r w:rsidR="00FC255E" w:rsidRPr="00F96E61">
        <w:rPr>
          <w:rFonts w:cs="Arial"/>
          <w:sz w:val="18"/>
          <w:szCs w:val="18"/>
        </w:rPr>
        <w:t xml:space="preserve">                 </w:t>
      </w:r>
      <w:r w:rsidR="00FC255E">
        <w:rPr>
          <w:rFonts w:cs="Arial"/>
          <w:sz w:val="18"/>
          <w:szCs w:val="18"/>
        </w:rPr>
        <w:t xml:space="preserve">                           </w:t>
      </w:r>
      <w:r>
        <w:rPr>
          <w:rFonts w:cs="Arial"/>
          <w:sz w:val="18"/>
          <w:szCs w:val="18"/>
        </w:rPr>
        <w:t>Broj</w:t>
      </w:r>
      <w:r w:rsidR="00FC255E" w:rsidRPr="00F96E61">
        <w:rPr>
          <w:rFonts w:cs="Arial"/>
          <w:sz w:val="18"/>
          <w:szCs w:val="18"/>
        </w:rPr>
        <w:t>: 0</w:t>
      </w:r>
      <w:r w:rsidR="00FC255E">
        <w:rPr>
          <w:rFonts w:cs="Arial"/>
          <w:sz w:val="18"/>
          <w:szCs w:val="18"/>
        </w:rPr>
        <w:t>2-12-4/2024</w:t>
      </w:r>
    </w:p>
    <w:p w:rsidR="00FC255E" w:rsidRPr="00F96E61" w:rsidRDefault="009A2F50" w:rsidP="00FC255E">
      <w:pPr>
        <w:pBdr>
          <w:bottom w:val="single" w:sz="6" w:space="1" w:color="auto"/>
        </w:pBdr>
        <w:spacing w:after="0"/>
        <w:ind w:firstLine="0"/>
        <w:jc w:val="lef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Datum</w:t>
      </w:r>
      <w:r w:rsidR="00FC255E" w:rsidRPr="00F96E61">
        <w:rPr>
          <w:rFonts w:cs="Arial"/>
          <w:sz w:val="18"/>
          <w:szCs w:val="18"/>
        </w:rPr>
        <w:t>,</w:t>
      </w:r>
      <w:r w:rsidR="00FC255E">
        <w:rPr>
          <w:rFonts w:cs="Arial"/>
          <w:sz w:val="18"/>
          <w:szCs w:val="18"/>
        </w:rPr>
        <w:t>14.02.2024.</w:t>
      </w:r>
      <w:r>
        <w:rPr>
          <w:rFonts w:cs="Arial"/>
          <w:sz w:val="18"/>
          <w:szCs w:val="18"/>
        </w:rPr>
        <w:t>god</w:t>
      </w:r>
      <w:r w:rsidR="00FC255E">
        <w:rPr>
          <w:rFonts w:cs="Arial"/>
          <w:sz w:val="18"/>
          <w:szCs w:val="18"/>
        </w:rPr>
        <w:t>.</w:t>
      </w:r>
      <w:r w:rsidR="00FC255E" w:rsidRPr="00F96E61">
        <w:rPr>
          <w:rFonts w:cs="Arial"/>
          <w:sz w:val="18"/>
          <w:szCs w:val="18"/>
        </w:rPr>
        <w:t xml:space="preserve">               </w:t>
      </w:r>
      <w:r w:rsidR="00FC255E">
        <w:rPr>
          <w:rFonts w:cs="Arial"/>
          <w:sz w:val="18"/>
          <w:szCs w:val="18"/>
        </w:rPr>
        <w:t xml:space="preserve">         </w:t>
      </w:r>
      <w:r>
        <w:rPr>
          <w:rFonts w:cs="Arial"/>
          <w:sz w:val="18"/>
          <w:szCs w:val="18"/>
        </w:rPr>
        <w:t>Datum</w:t>
      </w:r>
      <w:r w:rsidR="00FC255E" w:rsidRPr="00F96E61">
        <w:rPr>
          <w:rFonts w:cs="Arial"/>
          <w:sz w:val="18"/>
          <w:szCs w:val="18"/>
        </w:rPr>
        <w:t xml:space="preserve">, </w:t>
      </w:r>
      <w:r w:rsidR="00FC255E">
        <w:rPr>
          <w:rFonts w:cs="Arial"/>
          <w:sz w:val="18"/>
          <w:szCs w:val="18"/>
        </w:rPr>
        <w:t>14.02.2024.</w:t>
      </w:r>
      <w:r>
        <w:rPr>
          <w:rFonts w:cs="Arial"/>
          <w:sz w:val="18"/>
          <w:szCs w:val="18"/>
        </w:rPr>
        <w:t>g</w:t>
      </w:r>
    </w:p>
    <w:p w:rsidR="00FC255E" w:rsidRDefault="00FC255E" w:rsidP="00FC255E">
      <w:pPr>
        <w:spacing w:after="0"/>
        <w:ind w:firstLine="0"/>
        <w:jc w:val="left"/>
        <w:rPr>
          <w:rFonts w:cs="Arial"/>
          <w:sz w:val="18"/>
          <w:szCs w:val="18"/>
          <w:lang w:val="sr-Latn-BA"/>
        </w:rPr>
      </w:pPr>
    </w:p>
    <w:p w:rsidR="006F2A01" w:rsidRPr="00155EFD" w:rsidRDefault="006F2A01" w:rsidP="006F2A01">
      <w:pPr>
        <w:spacing w:after="0"/>
        <w:rPr>
          <w:rFonts w:cs="Arial"/>
          <w:sz w:val="20"/>
          <w:szCs w:val="20"/>
        </w:rPr>
      </w:pPr>
    </w:p>
    <w:p w:rsidR="006F2A01" w:rsidRPr="00155EFD" w:rsidRDefault="006F2A01" w:rsidP="006F2A01">
      <w:pPr>
        <w:spacing w:after="0"/>
        <w:rPr>
          <w:rFonts w:cs="Arial"/>
          <w:sz w:val="20"/>
          <w:szCs w:val="20"/>
          <w:lang w:val="sr-Latn-BA"/>
        </w:rPr>
      </w:pPr>
    </w:p>
    <w:p w:rsidR="006F2A01" w:rsidRPr="00155EFD" w:rsidRDefault="006F2A01" w:rsidP="006F2A01">
      <w:pPr>
        <w:rPr>
          <w:rFonts w:cs="Arial"/>
          <w:sz w:val="20"/>
          <w:szCs w:val="20"/>
        </w:rPr>
      </w:pPr>
    </w:p>
    <w:p w:rsidR="00671568" w:rsidRPr="00FB5F39" w:rsidRDefault="00671568" w:rsidP="00671568">
      <w:pPr>
        <w:spacing w:after="200" w:line="276" w:lineRule="auto"/>
        <w:rPr>
          <w:rFonts w:cs="Arial"/>
          <w:sz w:val="20"/>
          <w:szCs w:val="20"/>
          <w:lang w:val="sr-Latn-BA"/>
        </w:rPr>
      </w:pPr>
    </w:p>
    <w:p w:rsidR="00671568" w:rsidRPr="00FB5F39" w:rsidRDefault="00671568" w:rsidP="00671568">
      <w:pPr>
        <w:spacing w:after="200" w:line="276" w:lineRule="auto"/>
        <w:rPr>
          <w:rFonts w:cs="Arial"/>
          <w:sz w:val="20"/>
          <w:szCs w:val="20"/>
        </w:rPr>
      </w:pPr>
    </w:p>
    <w:p w:rsidR="00F968A6" w:rsidRPr="00671568" w:rsidRDefault="00F968A6" w:rsidP="00671568">
      <w:pPr>
        <w:ind w:firstLine="0"/>
        <w:rPr>
          <w:rFonts w:cs="Arial"/>
          <w:color w:val="FF0000"/>
          <w:sz w:val="20"/>
          <w:szCs w:val="20"/>
          <w:lang w:val="ru-RU"/>
        </w:rPr>
      </w:pPr>
    </w:p>
    <w:p w:rsidR="00F968A6" w:rsidRPr="00671568" w:rsidRDefault="00F968A6" w:rsidP="00F968A6">
      <w:pPr>
        <w:jc w:val="center"/>
        <w:rPr>
          <w:rFonts w:cs="Arial"/>
          <w:color w:val="FF0000"/>
          <w:sz w:val="20"/>
          <w:szCs w:val="20"/>
          <w:lang w:val="sr-Cyrl-RS"/>
        </w:rPr>
      </w:pPr>
    </w:p>
    <w:p w:rsidR="00F968A6" w:rsidRPr="00671568" w:rsidRDefault="00F968A6" w:rsidP="00F968A6">
      <w:pPr>
        <w:rPr>
          <w:rFonts w:cs="Arial"/>
          <w:color w:val="FF0000"/>
          <w:sz w:val="20"/>
          <w:szCs w:val="20"/>
        </w:rPr>
      </w:pPr>
      <w:r w:rsidRPr="00671568">
        <w:rPr>
          <w:rFonts w:cs="Arial"/>
          <w:color w:val="FF0000"/>
          <w:sz w:val="20"/>
          <w:szCs w:val="20"/>
        </w:rPr>
        <w:tab/>
      </w:r>
      <w:r w:rsidRPr="00671568">
        <w:rPr>
          <w:rFonts w:cs="Arial"/>
          <w:color w:val="FF0000"/>
          <w:sz w:val="20"/>
          <w:szCs w:val="20"/>
        </w:rPr>
        <w:tab/>
      </w:r>
      <w:r w:rsidRPr="00671568">
        <w:rPr>
          <w:rFonts w:cs="Arial"/>
          <w:color w:val="FF0000"/>
          <w:sz w:val="20"/>
          <w:szCs w:val="20"/>
        </w:rPr>
        <w:tab/>
      </w:r>
      <w:r w:rsidRPr="00671568">
        <w:rPr>
          <w:rFonts w:cs="Arial"/>
          <w:color w:val="FF0000"/>
          <w:sz w:val="20"/>
          <w:szCs w:val="20"/>
        </w:rPr>
        <w:tab/>
      </w:r>
      <w:r w:rsidRPr="00671568">
        <w:rPr>
          <w:rFonts w:cs="Arial"/>
          <w:color w:val="FF0000"/>
          <w:sz w:val="20"/>
          <w:szCs w:val="20"/>
        </w:rPr>
        <w:tab/>
      </w:r>
    </w:p>
    <w:p w:rsidR="00F968A6" w:rsidRPr="00516EDB" w:rsidRDefault="00F968A6" w:rsidP="00F968A6">
      <w:pPr>
        <w:rPr>
          <w:rFonts w:cs="Arial"/>
          <w:sz w:val="20"/>
          <w:szCs w:val="20"/>
        </w:rPr>
      </w:pPr>
    </w:p>
    <w:p w:rsidR="00F968A6" w:rsidRPr="00516EDB" w:rsidRDefault="00F968A6" w:rsidP="00F968A6">
      <w:pPr>
        <w:rPr>
          <w:rFonts w:cs="Arial"/>
          <w:sz w:val="20"/>
          <w:szCs w:val="20"/>
        </w:rPr>
      </w:pPr>
    </w:p>
    <w:p w:rsidR="000A7AFA" w:rsidRPr="00B469A2" w:rsidRDefault="000A7AFA" w:rsidP="000A7AFA">
      <w:pPr>
        <w:ind w:firstLine="0"/>
        <w:rPr>
          <w:rFonts w:cs="Arial"/>
          <w:sz w:val="20"/>
          <w:szCs w:val="20"/>
        </w:rPr>
      </w:pPr>
    </w:p>
    <w:p w:rsidR="000A7AFA" w:rsidRPr="00B469A2" w:rsidRDefault="000A7AFA" w:rsidP="000A7AFA">
      <w:pPr>
        <w:ind w:firstLine="0"/>
        <w:rPr>
          <w:rFonts w:cs="Arial"/>
          <w:sz w:val="20"/>
          <w:szCs w:val="20"/>
        </w:rPr>
      </w:pPr>
    </w:p>
    <w:p w:rsidR="000A7AFA" w:rsidRPr="00B469A2" w:rsidRDefault="000A7AFA" w:rsidP="000A7AFA">
      <w:pPr>
        <w:ind w:firstLine="0"/>
        <w:rPr>
          <w:rFonts w:cs="Arial"/>
          <w:sz w:val="20"/>
          <w:szCs w:val="20"/>
        </w:rPr>
      </w:pPr>
    </w:p>
    <w:p w:rsidR="000A7AFA" w:rsidRPr="00B469A2" w:rsidRDefault="000A7AFA" w:rsidP="000A7AFA">
      <w:pPr>
        <w:ind w:firstLine="0"/>
        <w:rPr>
          <w:rFonts w:cs="Arial"/>
          <w:sz w:val="20"/>
          <w:szCs w:val="20"/>
        </w:rPr>
      </w:pPr>
    </w:p>
    <w:p w:rsidR="000A7AFA" w:rsidRPr="00B469A2" w:rsidRDefault="000A7AFA" w:rsidP="000A7AFA">
      <w:pPr>
        <w:ind w:firstLine="0"/>
        <w:rPr>
          <w:rFonts w:cs="Arial"/>
          <w:sz w:val="20"/>
          <w:szCs w:val="20"/>
        </w:rPr>
      </w:pPr>
    </w:p>
    <w:p w:rsidR="000A7AFA" w:rsidRPr="00B469A2" w:rsidRDefault="000A7AFA" w:rsidP="000A7AFA">
      <w:pPr>
        <w:ind w:firstLine="0"/>
        <w:rPr>
          <w:rFonts w:cs="Arial"/>
          <w:sz w:val="20"/>
          <w:szCs w:val="20"/>
        </w:rPr>
      </w:pPr>
    </w:p>
    <w:p w:rsidR="000A7AFA" w:rsidRPr="00B469A2" w:rsidRDefault="000A7AFA" w:rsidP="000A7AFA">
      <w:pPr>
        <w:ind w:firstLine="0"/>
        <w:rPr>
          <w:rFonts w:cs="Arial"/>
          <w:sz w:val="20"/>
          <w:szCs w:val="20"/>
        </w:rPr>
      </w:pPr>
    </w:p>
    <w:p w:rsidR="000A7AFA" w:rsidRPr="00B469A2" w:rsidRDefault="000A7AFA" w:rsidP="000A7AFA">
      <w:pPr>
        <w:ind w:firstLine="0"/>
        <w:rPr>
          <w:rFonts w:cs="Arial"/>
          <w:sz w:val="20"/>
          <w:szCs w:val="20"/>
        </w:rPr>
      </w:pPr>
    </w:p>
    <w:p w:rsidR="000A7AFA" w:rsidRPr="00B469A2" w:rsidRDefault="000A7AFA" w:rsidP="000A7AFA">
      <w:pPr>
        <w:ind w:firstLine="0"/>
        <w:rPr>
          <w:rFonts w:cs="Arial"/>
          <w:sz w:val="20"/>
          <w:szCs w:val="20"/>
        </w:rPr>
      </w:pPr>
    </w:p>
    <w:p w:rsidR="000A7AFA" w:rsidRPr="00B469A2" w:rsidRDefault="000A7AFA" w:rsidP="000A7AFA">
      <w:pPr>
        <w:ind w:firstLine="0"/>
        <w:rPr>
          <w:rFonts w:cs="Arial"/>
          <w:sz w:val="20"/>
          <w:szCs w:val="20"/>
        </w:rPr>
      </w:pPr>
    </w:p>
    <w:p w:rsidR="000A7AFA" w:rsidRPr="00B469A2" w:rsidRDefault="000A7AFA" w:rsidP="000A7AFA">
      <w:pPr>
        <w:ind w:firstLine="0"/>
        <w:rPr>
          <w:rFonts w:cs="Arial"/>
          <w:sz w:val="20"/>
          <w:szCs w:val="20"/>
        </w:rPr>
      </w:pPr>
    </w:p>
    <w:p w:rsidR="000A7AFA" w:rsidRPr="00B469A2" w:rsidRDefault="000A7AFA" w:rsidP="000A7AFA">
      <w:pPr>
        <w:ind w:firstLine="0"/>
        <w:rPr>
          <w:rFonts w:cs="Arial"/>
          <w:sz w:val="20"/>
          <w:szCs w:val="20"/>
        </w:rPr>
      </w:pPr>
    </w:p>
    <w:p w:rsidR="000A7AFA" w:rsidRPr="00B469A2" w:rsidRDefault="000A7AFA" w:rsidP="000A7AFA">
      <w:pPr>
        <w:ind w:firstLine="0"/>
        <w:rPr>
          <w:rFonts w:cs="Arial"/>
          <w:sz w:val="20"/>
          <w:szCs w:val="20"/>
        </w:rPr>
      </w:pPr>
    </w:p>
    <w:p w:rsidR="000A7AFA" w:rsidRPr="00B469A2" w:rsidRDefault="000A7AFA" w:rsidP="000A7AFA">
      <w:pPr>
        <w:ind w:firstLine="0"/>
        <w:rPr>
          <w:rFonts w:cs="Arial"/>
          <w:sz w:val="20"/>
          <w:szCs w:val="20"/>
        </w:rPr>
      </w:pPr>
    </w:p>
    <w:p w:rsidR="000A7AFA" w:rsidRPr="00B469A2" w:rsidRDefault="000A7AFA" w:rsidP="000A7AFA">
      <w:pPr>
        <w:ind w:firstLine="0"/>
        <w:rPr>
          <w:rFonts w:cs="Arial"/>
          <w:sz w:val="20"/>
          <w:szCs w:val="20"/>
        </w:rPr>
      </w:pPr>
    </w:p>
    <w:p w:rsidR="000A7AFA" w:rsidRPr="00B469A2" w:rsidRDefault="000A7AFA" w:rsidP="000A7AFA">
      <w:pPr>
        <w:ind w:firstLine="0"/>
        <w:rPr>
          <w:rFonts w:cs="Arial"/>
          <w:sz w:val="20"/>
          <w:szCs w:val="20"/>
        </w:rPr>
      </w:pPr>
    </w:p>
    <w:p w:rsidR="000A7AFA" w:rsidRPr="00B469A2" w:rsidRDefault="000A7AFA" w:rsidP="000A7AFA">
      <w:pPr>
        <w:ind w:firstLine="0"/>
        <w:rPr>
          <w:rFonts w:cs="Arial"/>
          <w:sz w:val="20"/>
          <w:szCs w:val="20"/>
        </w:rPr>
      </w:pPr>
    </w:p>
    <w:p w:rsidR="000A7AFA" w:rsidRPr="00B469A2" w:rsidRDefault="000A7AFA" w:rsidP="000A7AFA">
      <w:pPr>
        <w:ind w:firstLine="0"/>
        <w:rPr>
          <w:rFonts w:cs="Arial"/>
          <w:sz w:val="20"/>
          <w:szCs w:val="20"/>
        </w:rPr>
      </w:pPr>
    </w:p>
    <w:p w:rsidR="000A7AFA" w:rsidRPr="00B469A2" w:rsidRDefault="000A7AFA" w:rsidP="000A7AFA">
      <w:pPr>
        <w:ind w:firstLine="0"/>
        <w:rPr>
          <w:rFonts w:cs="Arial"/>
          <w:sz w:val="20"/>
          <w:szCs w:val="20"/>
        </w:rPr>
      </w:pPr>
    </w:p>
    <w:p w:rsidR="000A7AFA" w:rsidRPr="00B469A2" w:rsidRDefault="000A7AFA" w:rsidP="000A7AFA">
      <w:pPr>
        <w:ind w:firstLine="0"/>
        <w:rPr>
          <w:rFonts w:cs="Arial"/>
          <w:sz w:val="20"/>
          <w:szCs w:val="20"/>
        </w:rPr>
      </w:pPr>
    </w:p>
    <w:p w:rsidR="000A7AFA" w:rsidRPr="00B469A2" w:rsidRDefault="000A7AFA" w:rsidP="000A7AFA">
      <w:pPr>
        <w:ind w:firstLine="0"/>
        <w:rPr>
          <w:rFonts w:cs="Arial"/>
          <w:sz w:val="20"/>
          <w:szCs w:val="20"/>
        </w:rPr>
      </w:pPr>
    </w:p>
    <w:p w:rsidR="000A7AFA" w:rsidRPr="00B469A2" w:rsidRDefault="000A7AFA" w:rsidP="000A7AFA">
      <w:pPr>
        <w:ind w:firstLine="0"/>
        <w:rPr>
          <w:rFonts w:cs="Arial"/>
          <w:sz w:val="20"/>
          <w:szCs w:val="20"/>
        </w:rPr>
      </w:pPr>
    </w:p>
    <w:p w:rsidR="000A7AFA" w:rsidRPr="00B469A2" w:rsidRDefault="000A7AFA" w:rsidP="000A7AFA">
      <w:pPr>
        <w:ind w:firstLine="0"/>
        <w:rPr>
          <w:rFonts w:cs="Arial"/>
          <w:sz w:val="20"/>
          <w:szCs w:val="20"/>
        </w:rPr>
      </w:pPr>
    </w:p>
    <w:p w:rsidR="000A7AFA" w:rsidRPr="00B469A2" w:rsidRDefault="000A7AFA" w:rsidP="000A7AFA">
      <w:pPr>
        <w:ind w:firstLine="0"/>
        <w:rPr>
          <w:rFonts w:cs="Arial"/>
          <w:sz w:val="20"/>
          <w:szCs w:val="20"/>
        </w:rPr>
      </w:pPr>
    </w:p>
    <w:p w:rsidR="000A7AFA" w:rsidRPr="00B469A2" w:rsidRDefault="000A7AFA" w:rsidP="000A7AFA">
      <w:pPr>
        <w:ind w:firstLine="0"/>
        <w:rPr>
          <w:rFonts w:cs="Arial"/>
          <w:sz w:val="20"/>
          <w:szCs w:val="20"/>
        </w:rPr>
      </w:pPr>
    </w:p>
    <w:p w:rsidR="000A7AFA" w:rsidRPr="00B469A2" w:rsidRDefault="000A7AFA" w:rsidP="000A7AFA">
      <w:pPr>
        <w:ind w:firstLine="0"/>
        <w:rPr>
          <w:rFonts w:cs="Arial"/>
          <w:sz w:val="20"/>
          <w:szCs w:val="20"/>
        </w:rPr>
      </w:pPr>
    </w:p>
    <w:p w:rsidR="000A7AFA" w:rsidRPr="00B469A2" w:rsidRDefault="000A7AFA" w:rsidP="000A7AFA">
      <w:pPr>
        <w:ind w:firstLine="0"/>
        <w:rPr>
          <w:rFonts w:cs="Arial"/>
          <w:sz w:val="20"/>
          <w:szCs w:val="20"/>
        </w:rPr>
      </w:pPr>
    </w:p>
    <w:p w:rsidR="000A7AFA" w:rsidRPr="00B469A2" w:rsidRDefault="000A7AFA" w:rsidP="000A7AFA">
      <w:pPr>
        <w:ind w:firstLine="0"/>
        <w:rPr>
          <w:rFonts w:cs="Arial"/>
          <w:sz w:val="20"/>
          <w:szCs w:val="20"/>
        </w:rPr>
      </w:pPr>
    </w:p>
    <w:p w:rsidR="0027274F" w:rsidRPr="0027274F" w:rsidRDefault="0027274F" w:rsidP="0027274F">
      <w:pPr>
        <w:rPr>
          <w:lang w:val="sr-Cyrl-RS"/>
        </w:rPr>
      </w:pPr>
    </w:p>
    <w:p w:rsidR="008655D6" w:rsidRDefault="00C67DB9" w:rsidP="00C67DB9">
      <w:pPr>
        <w:pStyle w:val="TOC5"/>
      </w:pPr>
      <w:r>
        <w:t xml:space="preserve">                                                                     </w:t>
      </w:r>
    </w:p>
    <w:p w:rsidR="008655D6" w:rsidRDefault="008655D6" w:rsidP="00C67DB9">
      <w:pPr>
        <w:pStyle w:val="TOC5"/>
      </w:pPr>
    </w:p>
    <w:p w:rsidR="00ED5A44" w:rsidRDefault="00C67DB9" w:rsidP="00C67DB9">
      <w:pPr>
        <w:pStyle w:val="TOC5"/>
      </w:pPr>
      <w:r>
        <w:t xml:space="preserve">       </w:t>
      </w:r>
    </w:p>
    <w:p w:rsidR="00ED5A44" w:rsidRDefault="00ED5A44">
      <w:pPr>
        <w:spacing w:before="0" w:after="0"/>
        <w:ind w:firstLine="0"/>
        <w:jc w:val="left"/>
        <w:rPr>
          <w:rFonts w:ascii="Calibri" w:hAnsi="Calibri"/>
          <w:noProof/>
          <w:sz w:val="18"/>
          <w:szCs w:val="18"/>
          <w:lang w:val="sr-Cyrl-RS"/>
        </w:rPr>
      </w:pPr>
      <w:r>
        <w:br w:type="page"/>
      </w:r>
    </w:p>
    <w:p w:rsidR="00ED5A44" w:rsidRDefault="00ED5A44" w:rsidP="00C67DB9">
      <w:pPr>
        <w:pStyle w:val="TOC5"/>
      </w:pPr>
    </w:p>
    <w:p w:rsidR="00ED5A44" w:rsidRDefault="00ED5A44" w:rsidP="00C67DB9">
      <w:pPr>
        <w:pStyle w:val="TOC5"/>
      </w:pPr>
    </w:p>
    <w:p w:rsidR="00ED5A44" w:rsidRDefault="00ED5A44" w:rsidP="00C67DB9">
      <w:pPr>
        <w:pStyle w:val="TOC5"/>
      </w:pPr>
    </w:p>
    <w:p w:rsidR="00ED5A44" w:rsidRDefault="00ED5A44" w:rsidP="00C67DB9">
      <w:pPr>
        <w:pStyle w:val="TOC5"/>
      </w:pPr>
    </w:p>
    <w:p w:rsidR="00ED5A44" w:rsidRDefault="00ED5A44" w:rsidP="00C67DB9">
      <w:pPr>
        <w:pStyle w:val="TOC5"/>
      </w:pPr>
    </w:p>
    <w:p w:rsidR="00ED5A44" w:rsidRDefault="00ED5A44" w:rsidP="00C67DB9">
      <w:pPr>
        <w:pStyle w:val="TOC5"/>
      </w:pPr>
    </w:p>
    <w:p w:rsidR="00ED5A44" w:rsidRDefault="00ED5A44" w:rsidP="00C67DB9">
      <w:pPr>
        <w:pStyle w:val="TOC5"/>
      </w:pPr>
    </w:p>
    <w:p w:rsidR="00577484" w:rsidRPr="00CF4ECD" w:rsidRDefault="00C67DB9" w:rsidP="00C67DB9">
      <w:pPr>
        <w:pStyle w:val="TOC5"/>
      </w:pPr>
      <w:r>
        <w:t xml:space="preserve">  </w:t>
      </w:r>
      <w:r w:rsidR="009A2F50">
        <w:t>S</w:t>
      </w:r>
      <w:r w:rsidR="00CF4ECD" w:rsidRPr="00CF4ECD">
        <w:t xml:space="preserve"> </w:t>
      </w:r>
      <w:r w:rsidR="009A2F50">
        <w:t>A</w:t>
      </w:r>
      <w:r w:rsidR="00CF4ECD" w:rsidRPr="00CF4ECD">
        <w:t xml:space="preserve"> </w:t>
      </w:r>
      <w:r w:rsidR="009A2F50">
        <w:t>D</w:t>
      </w:r>
      <w:r w:rsidR="00CF4ECD" w:rsidRPr="00CF4ECD">
        <w:t xml:space="preserve"> </w:t>
      </w:r>
      <w:r w:rsidR="009A2F50">
        <w:t>R</w:t>
      </w:r>
      <w:r w:rsidR="00CF4ECD" w:rsidRPr="00CF4ECD">
        <w:t xml:space="preserve"> </w:t>
      </w:r>
      <w:r w:rsidR="009A2F50">
        <w:t>Ž</w:t>
      </w:r>
      <w:r w:rsidR="00CF4ECD" w:rsidRPr="00CF4ECD">
        <w:t xml:space="preserve"> </w:t>
      </w:r>
      <w:r w:rsidR="009A2F50">
        <w:t>A</w:t>
      </w:r>
      <w:r w:rsidR="00CF4ECD" w:rsidRPr="00CF4ECD">
        <w:t xml:space="preserve"> </w:t>
      </w:r>
      <w:r w:rsidR="009A2F50">
        <w:t>J</w:t>
      </w:r>
    </w:p>
    <w:p w:rsidR="00CF4ECD" w:rsidRDefault="00CF4ECD" w:rsidP="00CF4ECD">
      <w:pPr>
        <w:rPr>
          <w:lang w:val="sr-Cyrl-RS"/>
        </w:rPr>
      </w:pPr>
    </w:p>
    <w:p w:rsidR="00C67DB9" w:rsidRDefault="00C67DB9" w:rsidP="00CF4ECD">
      <w:pPr>
        <w:rPr>
          <w:lang w:val="sr-Cyrl-RS"/>
        </w:rPr>
      </w:pPr>
    </w:p>
    <w:p w:rsidR="00C67DB9" w:rsidRDefault="00C67DB9" w:rsidP="00CF4ECD">
      <w:pPr>
        <w:rPr>
          <w:lang w:val="sr-Cyrl-RS"/>
        </w:rPr>
      </w:pPr>
    </w:p>
    <w:p w:rsidR="00C67DB9" w:rsidRPr="00CF4ECD" w:rsidRDefault="00C67DB9" w:rsidP="00CF4ECD">
      <w:pPr>
        <w:rPr>
          <w:lang w:val="sr-Cyrl-RS"/>
        </w:rPr>
      </w:pPr>
    </w:p>
    <w:p w:rsidR="00577484" w:rsidRPr="00CF4ECD" w:rsidRDefault="009A2F50" w:rsidP="00C67DB9">
      <w:pPr>
        <w:pStyle w:val="TOC5"/>
      </w:pPr>
      <w:r>
        <w:t>AKTI</w:t>
      </w:r>
      <w:r w:rsidR="00577484" w:rsidRPr="00CF4ECD">
        <w:t xml:space="preserve"> </w:t>
      </w:r>
      <w:r>
        <w:t>SO</w:t>
      </w:r>
      <w:r w:rsidR="00577484" w:rsidRPr="00CF4ECD">
        <w:t>-</w:t>
      </w:r>
      <w:r>
        <w:t>e</w:t>
      </w:r>
    </w:p>
    <w:p w:rsidR="006E027F" w:rsidRDefault="006E027F" w:rsidP="00C67DB9">
      <w:pPr>
        <w:pStyle w:val="TOC5"/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r>
        <w:fldChar w:fldCharType="begin"/>
      </w:r>
      <w:r>
        <w:instrText xml:space="preserve"> TOC \o "1-5" \h \z \u </w:instrText>
      </w:r>
      <w:r>
        <w:fldChar w:fldCharType="separate"/>
      </w:r>
      <w:hyperlink w:anchor="_Toc163197506" w:history="1">
        <w:r w:rsidR="009A2F50">
          <w:rPr>
            <w:rStyle w:val="Hyperlink"/>
          </w:rPr>
          <w:t>Odluka</w:t>
        </w:r>
        <w:r w:rsidR="005058C2" w:rsidRPr="005058C2">
          <w:rPr>
            <w:rStyle w:val="Hyperlink"/>
          </w:rPr>
          <w:t xml:space="preserve"> </w:t>
        </w:r>
        <w:r w:rsidR="009A2F50">
          <w:rPr>
            <w:rStyle w:val="Hyperlink"/>
          </w:rPr>
          <w:t>o</w:t>
        </w:r>
        <w:r w:rsidR="005058C2" w:rsidRPr="005058C2">
          <w:rPr>
            <w:rStyle w:val="Hyperlink"/>
          </w:rPr>
          <w:t xml:space="preserve"> </w:t>
        </w:r>
        <w:r w:rsidR="009A2F50">
          <w:rPr>
            <w:rStyle w:val="Hyperlink"/>
          </w:rPr>
          <w:t>određivanju</w:t>
        </w:r>
        <w:r w:rsidR="005058C2" w:rsidRPr="005058C2">
          <w:rPr>
            <w:rStyle w:val="Hyperlink"/>
          </w:rPr>
          <w:t xml:space="preserve"> </w:t>
        </w:r>
        <w:r w:rsidR="009A2F50">
          <w:rPr>
            <w:rStyle w:val="Hyperlink"/>
          </w:rPr>
          <w:t>prosječne</w:t>
        </w:r>
        <w:r w:rsidR="005058C2" w:rsidRPr="005058C2">
          <w:rPr>
            <w:rStyle w:val="Hyperlink"/>
          </w:rPr>
          <w:t xml:space="preserve"> </w:t>
        </w:r>
        <w:r w:rsidR="009A2F50">
          <w:rPr>
            <w:rStyle w:val="Hyperlink"/>
          </w:rPr>
          <w:t>konačne</w:t>
        </w:r>
        <w:r w:rsidR="005058C2">
          <w:rPr>
            <w:rStyle w:val="Hyperlink"/>
            <w:lang w:val="sr-Cyrl-BA"/>
          </w:rPr>
          <w:t xml:space="preserve"> </w:t>
        </w:r>
        <w:r w:rsidR="009A2F50">
          <w:rPr>
            <w:rStyle w:val="Hyperlink"/>
            <w:lang w:val="sr-Cyrl-BA"/>
          </w:rPr>
          <w:t>građevinske</w:t>
        </w:r>
        <w:r w:rsidR="005058C2">
          <w:rPr>
            <w:rStyle w:val="Hyperlink"/>
            <w:lang w:val="sr-Cyrl-BA"/>
          </w:rPr>
          <w:t xml:space="preserve"> </w:t>
        </w:r>
        <w:r w:rsidR="005058C2" w:rsidRPr="005058C2">
          <w:rPr>
            <w:rStyle w:val="Hyperlink"/>
          </w:rPr>
          <w:t xml:space="preserve"> </w:t>
        </w:r>
        <w:r w:rsidR="009A2F50">
          <w:rPr>
            <w:rStyle w:val="Hyperlink"/>
          </w:rPr>
          <w:t>cijene</w:t>
        </w:r>
        <w:r w:rsidR="005058C2" w:rsidRPr="005058C2">
          <w:rPr>
            <w:rStyle w:val="Hyperlink"/>
          </w:rPr>
          <w:t xml:space="preserve"> </w:t>
        </w:r>
        <w:r w:rsidR="009A2F50">
          <w:rPr>
            <w:rStyle w:val="Hyperlink"/>
            <w:lang w:val="sr-Cyrl-BA"/>
          </w:rPr>
          <w:t>m</w:t>
        </w:r>
        <w:r w:rsidR="005058C2">
          <w:rPr>
            <w:rStyle w:val="Hyperlink"/>
            <w:lang w:val="sr-Cyrl-BA"/>
          </w:rPr>
          <w:t xml:space="preserve">2 </w:t>
        </w:r>
        <w:r w:rsidR="009A2F50">
          <w:rPr>
            <w:rStyle w:val="Hyperlink"/>
            <w:lang w:val="sr-Cyrl-BA"/>
          </w:rPr>
          <w:t>korisne</w:t>
        </w:r>
        <w:r w:rsidR="005058C2">
          <w:rPr>
            <w:rStyle w:val="Hyperlink"/>
            <w:lang w:val="sr-Cyrl-BA"/>
          </w:rPr>
          <w:t xml:space="preserve"> </w:t>
        </w:r>
        <w:r w:rsidR="009A2F50">
          <w:rPr>
            <w:rStyle w:val="Hyperlink"/>
            <w:lang w:val="sr-Cyrl-BA"/>
          </w:rPr>
          <w:t>površine</w:t>
        </w:r>
        <w:r w:rsidR="005058C2">
          <w:rPr>
            <w:rStyle w:val="Hyperlink"/>
            <w:lang w:val="sr-Cyrl-BA"/>
          </w:rPr>
          <w:t xml:space="preserve"> </w:t>
        </w:r>
        <w:r w:rsidR="009A2F50">
          <w:rPr>
            <w:rStyle w:val="Hyperlink"/>
            <w:lang w:val="sr-Cyrl-BA"/>
          </w:rPr>
          <w:t>stambenog</w:t>
        </w:r>
        <w:r w:rsidR="005058C2">
          <w:rPr>
            <w:rStyle w:val="Hyperlink"/>
            <w:lang w:val="sr-Cyrl-BA"/>
          </w:rPr>
          <w:t xml:space="preserve"> </w:t>
        </w:r>
        <w:r w:rsidR="009A2F50">
          <w:rPr>
            <w:rStyle w:val="Hyperlink"/>
            <w:lang w:val="sr-Cyrl-BA"/>
          </w:rPr>
          <w:t>i</w:t>
        </w:r>
        <w:r w:rsidR="005058C2">
          <w:rPr>
            <w:rStyle w:val="Hyperlink"/>
            <w:lang w:val="sr-Cyrl-BA"/>
          </w:rPr>
          <w:t xml:space="preserve"> </w:t>
        </w:r>
        <w:r w:rsidR="009A2F50">
          <w:rPr>
            <w:rStyle w:val="Hyperlink"/>
            <w:lang w:val="sr-Cyrl-BA"/>
          </w:rPr>
          <w:t>poslovnog</w:t>
        </w:r>
        <w:r w:rsidR="005058C2">
          <w:rPr>
            <w:rStyle w:val="Hyperlink"/>
            <w:lang w:val="sr-Cyrl-BA"/>
          </w:rPr>
          <w:t xml:space="preserve"> </w:t>
        </w:r>
        <w:r w:rsidR="009A2F50">
          <w:rPr>
            <w:rStyle w:val="Hyperlink"/>
            <w:lang w:val="sr-Cyrl-BA"/>
          </w:rPr>
          <w:t>prostora</w:t>
        </w:r>
        <w:r w:rsidR="005058C2">
          <w:rPr>
            <w:rStyle w:val="Hyperlink"/>
            <w:lang w:val="sr-Cyrl-BA"/>
          </w:rPr>
          <w:t xml:space="preserve"> </w:t>
        </w:r>
        <w:r w:rsidR="009A2F50">
          <w:rPr>
            <w:rStyle w:val="Hyperlink"/>
            <w:lang w:val="sr-Cyrl-BA"/>
          </w:rPr>
          <w:t>u</w:t>
        </w:r>
        <w:r w:rsidR="005058C2">
          <w:rPr>
            <w:rStyle w:val="Hyperlink"/>
            <w:lang w:val="sr-Cyrl-BA"/>
          </w:rPr>
          <w:t xml:space="preserve"> 2023.</w:t>
        </w:r>
        <w:r w:rsidR="009A2F50">
          <w:rPr>
            <w:rStyle w:val="Hyperlink"/>
            <w:lang w:val="sr-Cyrl-BA"/>
          </w:rPr>
          <w:t>godini</w:t>
        </w:r>
        <w:r w:rsidR="005058C2">
          <w:rPr>
            <w:rStyle w:val="Hyperlink"/>
            <w:lang w:val="sr-Cyrl-BA"/>
          </w:rPr>
          <w:t xml:space="preserve"> 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_Toc163197506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C5667"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:rsidR="006E027F" w:rsidRDefault="00E324B9" w:rsidP="00C67DB9">
      <w:pPr>
        <w:pStyle w:val="TOC5"/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hyperlink w:anchor="_Toc163197507" w:history="1">
        <w:r w:rsidR="009A2F50">
          <w:rPr>
            <w:rStyle w:val="Hyperlink"/>
          </w:rPr>
          <w:t>Odluka</w:t>
        </w:r>
        <w:r w:rsidR="005058C2" w:rsidRPr="005058C2">
          <w:rPr>
            <w:rStyle w:val="Hyperlink"/>
          </w:rPr>
          <w:t xml:space="preserve"> </w:t>
        </w:r>
        <w:r w:rsidR="009A2F50">
          <w:rPr>
            <w:rStyle w:val="Hyperlink"/>
          </w:rPr>
          <w:t>o</w:t>
        </w:r>
        <w:r w:rsidR="005058C2" w:rsidRPr="005058C2">
          <w:rPr>
            <w:rStyle w:val="Hyperlink"/>
          </w:rPr>
          <w:t xml:space="preserve"> </w:t>
        </w:r>
        <w:r w:rsidR="009A2F50">
          <w:rPr>
            <w:rStyle w:val="Hyperlink"/>
          </w:rPr>
          <w:t>visini</w:t>
        </w:r>
        <w:r w:rsidR="005058C2" w:rsidRPr="005058C2">
          <w:rPr>
            <w:rStyle w:val="Hyperlink"/>
          </w:rPr>
          <w:t xml:space="preserve"> </w:t>
        </w:r>
        <w:r w:rsidR="009A2F50">
          <w:rPr>
            <w:rStyle w:val="Hyperlink"/>
          </w:rPr>
          <w:t>naknade</w:t>
        </w:r>
        <w:r w:rsidR="005058C2" w:rsidRPr="005058C2">
          <w:rPr>
            <w:rStyle w:val="Hyperlink"/>
          </w:rPr>
          <w:t xml:space="preserve"> </w:t>
        </w:r>
        <w:r w:rsidR="009A2F50">
          <w:rPr>
            <w:rStyle w:val="Hyperlink"/>
          </w:rPr>
          <w:t>za</w:t>
        </w:r>
        <w:r w:rsidR="005058C2" w:rsidRPr="005058C2">
          <w:rPr>
            <w:rStyle w:val="Hyperlink"/>
          </w:rPr>
          <w:t xml:space="preserve"> </w:t>
        </w:r>
        <w:r w:rsidR="009A2F50">
          <w:rPr>
            <w:rStyle w:val="Hyperlink"/>
          </w:rPr>
          <w:t>troškove</w:t>
        </w:r>
        <w:r w:rsidR="005058C2" w:rsidRPr="005058C2">
          <w:rPr>
            <w:rStyle w:val="Hyperlink"/>
          </w:rPr>
          <w:t xml:space="preserve"> </w:t>
        </w:r>
        <w:r w:rsidR="009A2F50">
          <w:rPr>
            <w:rStyle w:val="Hyperlink"/>
          </w:rPr>
          <w:t>uređenja</w:t>
        </w:r>
        <w:r w:rsidR="005058C2" w:rsidRPr="005058C2">
          <w:rPr>
            <w:rStyle w:val="Hyperlink"/>
          </w:rPr>
          <w:t xml:space="preserve"> </w:t>
        </w:r>
        <w:r w:rsidR="009A2F50">
          <w:rPr>
            <w:rStyle w:val="Hyperlink"/>
          </w:rPr>
          <w:t>gradskog</w:t>
        </w:r>
        <w:r w:rsidR="005058C2" w:rsidRPr="005058C2">
          <w:rPr>
            <w:rStyle w:val="Hyperlink"/>
          </w:rPr>
          <w:t xml:space="preserve"> </w:t>
        </w:r>
        <w:r w:rsidR="009A2F50">
          <w:rPr>
            <w:rStyle w:val="Hyperlink"/>
          </w:rPr>
          <w:t>građ</w:t>
        </w:r>
        <w:r w:rsidR="009A2F50">
          <w:rPr>
            <w:rStyle w:val="Hyperlink"/>
            <w:lang w:val="sr-Cyrl-BA"/>
          </w:rPr>
          <w:t>evinskog</w:t>
        </w:r>
        <w:r w:rsidR="005058C2">
          <w:rPr>
            <w:rStyle w:val="Hyperlink"/>
            <w:lang w:val="sr-Cyrl-BA"/>
          </w:rPr>
          <w:t xml:space="preserve"> </w:t>
        </w:r>
        <w:r w:rsidR="005058C2" w:rsidRPr="005058C2">
          <w:rPr>
            <w:rStyle w:val="Hyperlink"/>
          </w:rPr>
          <w:t xml:space="preserve"> </w:t>
        </w:r>
        <w:r w:rsidR="009A2F50">
          <w:rPr>
            <w:rStyle w:val="Hyperlink"/>
          </w:rPr>
          <w:t>zemljišta</w:t>
        </w:r>
        <w:r w:rsidR="006E027F" w:rsidRPr="00D53B97">
          <w:rPr>
            <w:rStyle w:val="Hyperlink"/>
          </w:rPr>
          <w:t xml:space="preserve"> </w:t>
        </w:r>
        <w:r w:rsidR="006E027F">
          <w:rPr>
            <w:webHidden/>
          </w:rPr>
          <w:tab/>
        </w:r>
        <w:r w:rsidR="006E027F">
          <w:rPr>
            <w:webHidden/>
          </w:rPr>
          <w:fldChar w:fldCharType="begin"/>
        </w:r>
        <w:r w:rsidR="006E027F">
          <w:rPr>
            <w:webHidden/>
          </w:rPr>
          <w:instrText xml:space="preserve"> PAGEREF _Toc163197507 \h </w:instrText>
        </w:r>
        <w:r w:rsidR="006E027F">
          <w:rPr>
            <w:webHidden/>
          </w:rPr>
        </w:r>
        <w:r w:rsidR="006E027F">
          <w:rPr>
            <w:webHidden/>
          </w:rPr>
          <w:fldChar w:fldCharType="separate"/>
        </w:r>
        <w:r w:rsidR="002C5667">
          <w:rPr>
            <w:webHidden/>
          </w:rPr>
          <w:t>1</w:t>
        </w:r>
        <w:r w:rsidR="006E027F">
          <w:rPr>
            <w:webHidden/>
          </w:rPr>
          <w:fldChar w:fldCharType="end"/>
        </w:r>
      </w:hyperlink>
    </w:p>
    <w:p w:rsidR="006E027F" w:rsidRDefault="00E324B9" w:rsidP="00C67DB9">
      <w:pPr>
        <w:pStyle w:val="TOC5"/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hyperlink w:anchor="_Toc163197508" w:history="1">
        <w:r w:rsidR="009A2F50">
          <w:rPr>
            <w:rStyle w:val="Hyperlink"/>
          </w:rPr>
          <w:t>Odluka</w:t>
        </w:r>
        <w:r w:rsidR="005058C2">
          <w:rPr>
            <w:rStyle w:val="Hyperlink"/>
          </w:rPr>
          <w:t xml:space="preserve"> </w:t>
        </w:r>
        <w:r w:rsidR="009A2F50">
          <w:rPr>
            <w:rStyle w:val="Hyperlink"/>
          </w:rPr>
          <w:t>o</w:t>
        </w:r>
        <w:r w:rsidR="005058C2">
          <w:rPr>
            <w:rStyle w:val="Hyperlink"/>
          </w:rPr>
          <w:t xml:space="preserve"> </w:t>
        </w:r>
        <w:r w:rsidR="009A2F50">
          <w:rPr>
            <w:rStyle w:val="Hyperlink"/>
          </w:rPr>
          <w:t>usvajanju</w:t>
        </w:r>
        <w:r w:rsidR="005058C2">
          <w:rPr>
            <w:rStyle w:val="Hyperlink"/>
          </w:rPr>
          <w:t xml:space="preserve"> </w:t>
        </w:r>
        <w:r w:rsidR="009A2F50">
          <w:rPr>
            <w:rStyle w:val="Hyperlink"/>
            <w:lang w:val="sr-Cyrl-BA"/>
          </w:rPr>
          <w:t>P</w:t>
        </w:r>
        <w:r w:rsidR="009A2F50">
          <w:rPr>
            <w:rStyle w:val="Hyperlink"/>
          </w:rPr>
          <w:t>rograma</w:t>
        </w:r>
        <w:r w:rsidR="00566801">
          <w:rPr>
            <w:rStyle w:val="Hyperlink"/>
            <w:lang w:val="sr-Cyrl-BA"/>
          </w:rPr>
          <w:t xml:space="preserve"> </w:t>
        </w:r>
        <w:r w:rsidR="009A2F50">
          <w:rPr>
            <w:rStyle w:val="Hyperlink"/>
            <w:lang w:val="sr-Cyrl-BA"/>
          </w:rPr>
          <w:t>zona</w:t>
        </w:r>
        <w:r w:rsidR="005058C2" w:rsidRPr="005058C2">
          <w:rPr>
            <w:rStyle w:val="Hyperlink"/>
          </w:rPr>
          <w:t xml:space="preserve"> </w:t>
        </w:r>
        <w:r w:rsidR="009A2F50">
          <w:rPr>
            <w:rStyle w:val="Hyperlink"/>
          </w:rPr>
          <w:t>sanitarne</w:t>
        </w:r>
        <w:r w:rsidR="005058C2" w:rsidRPr="005058C2">
          <w:rPr>
            <w:rStyle w:val="Hyperlink"/>
          </w:rPr>
          <w:t xml:space="preserve"> </w:t>
        </w:r>
        <w:r w:rsidR="009A2F50">
          <w:rPr>
            <w:rStyle w:val="Hyperlink"/>
          </w:rPr>
          <w:t>zaštite</w:t>
        </w:r>
        <w:r w:rsidR="005058C2">
          <w:rPr>
            <w:rStyle w:val="Hyperlink"/>
            <w:lang w:val="sr-Cyrl-BA"/>
          </w:rPr>
          <w:t xml:space="preserve"> </w:t>
        </w:r>
        <w:r w:rsidR="009A2F50">
          <w:rPr>
            <w:rStyle w:val="Hyperlink"/>
            <w:lang w:val="sr-Cyrl-BA"/>
          </w:rPr>
          <w:t>javnog</w:t>
        </w:r>
        <w:r w:rsidR="005058C2">
          <w:rPr>
            <w:rStyle w:val="Hyperlink"/>
            <w:lang w:val="sr-Cyrl-BA"/>
          </w:rPr>
          <w:t xml:space="preserve"> </w:t>
        </w:r>
        <w:r w:rsidR="009A2F50">
          <w:rPr>
            <w:rStyle w:val="Hyperlink"/>
            <w:lang w:val="sr-Cyrl-BA"/>
          </w:rPr>
          <w:t>izvorišta</w:t>
        </w:r>
        <w:r w:rsidR="005058C2">
          <w:rPr>
            <w:rStyle w:val="Hyperlink"/>
            <w:lang w:val="sr-Cyrl-BA"/>
          </w:rPr>
          <w:t xml:space="preserve"> „</w:t>
        </w:r>
        <w:r w:rsidR="009A2F50">
          <w:rPr>
            <w:rStyle w:val="Hyperlink"/>
            <w:lang w:val="sr-Cyrl-BA"/>
          </w:rPr>
          <w:t>Ugljevik</w:t>
        </w:r>
        <w:r w:rsidR="005058C2">
          <w:rPr>
            <w:rStyle w:val="Hyperlink"/>
            <w:lang w:val="sr-Cyrl-BA"/>
          </w:rPr>
          <w:t xml:space="preserve">“, </w:t>
        </w:r>
        <w:r w:rsidR="009A2F50">
          <w:rPr>
            <w:rStyle w:val="Hyperlink"/>
            <w:lang w:val="sr-Cyrl-BA"/>
          </w:rPr>
          <w:t>opština</w:t>
        </w:r>
        <w:r w:rsidR="005058C2">
          <w:rPr>
            <w:rStyle w:val="Hyperlink"/>
            <w:lang w:val="sr-Cyrl-BA"/>
          </w:rPr>
          <w:t xml:space="preserve"> </w:t>
        </w:r>
        <w:r w:rsidR="009A2F50">
          <w:rPr>
            <w:rStyle w:val="Hyperlink"/>
            <w:lang w:val="sr-Cyrl-BA"/>
          </w:rPr>
          <w:t>Ugljevik</w:t>
        </w:r>
        <w:r w:rsidR="006E027F">
          <w:rPr>
            <w:webHidden/>
          </w:rPr>
          <w:tab/>
        </w:r>
        <w:r w:rsidR="006E027F">
          <w:rPr>
            <w:webHidden/>
          </w:rPr>
          <w:fldChar w:fldCharType="begin"/>
        </w:r>
        <w:r w:rsidR="006E027F">
          <w:rPr>
            <w:webHidden/>
          </w:rPr>
          <w:instrText xml:space="preserve"> PAGEREF _Toc163197508 \h </w:instrText>
        </w:r>
        <w:r w:rsidR="006E027F">
          <w:rPr>
            <w:webHidden/>
          </w:rPr>
        </w:r>
        <w:r w:rsidR="006E027F">
          <w:rPr>
            <w:webHidden/>
          </w:rPr>
          <w:fldChar w:fldCharType="separate"/>
        </w:r>
        <w:r w:rsidR="002C5667">
          <w:rPr>
            <w:webHidden/>
          </w:rPr>
          <w:t>3</w:t>
        </w:r>
        <w:r w:rsidR="006E027F">
          <w:rPr>
            <w:webHidden/>
          </w:rPr>
          <w:fldChar w:fldCharType="end"/>
        </w:r>
      </w:hyperlink>
    </w:p>
    <w:p w:rsidR="006E027F" w:rsidRDefault="00E324B9" w:rsidP="00C67DB9">
      <w:pPr>
        <w:pStyle w:val="TOC5"/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hyperlink w:anchor="_Toc163197509" w:history="1">
        <w:r w:rsidR="009A2F50">
          <w:rPr>
            <w:rStyle w:val="Hyperlink"/>
          </w:rPr>
          <w:t>O</w:t>
        </w:r>
        <w:r w:rsidR="009A2F50">
          <w:rPr>
            <w:rStyle w:val="Hyperlink"/>
            <w:lang w:val="sr-Cyrl-BA"/>
          </w:rPr>
          <w:t>dluka</w:t>
        </w:r>
        <w:r w:rsidR="005058C2">
          <w:rPr>
            <w:rStyle w:val="Hyperlink"/>
            <w:lang w:val="sr-Cyrl-BA"/>
          </w:rPr>
          <w:t xml:space="preserve"> </w:t>
        </w:r>
        <w:r w:rsidR="009A2F50">
          <w:rPr>
            <w:rStyle w:val="Hyperlink"/>
            <w:lang w:val="sr-Cyrl-BA"/>
          </w:rPr>
          <w:t>o</w:t>
        </w:r>
        <w:r w:rsidR="005058C2">
          <w:rPr>
            <w:rStyle w:val="Hyperlink"/>
            <w:lang w:val="sr-Cyrl-BA"/>
          </w:rPr>
          <w:t xml:space="preserve"> </w:t>
        </w:r>
        <w:r w:rsidR="009A2F50">
          <w:rPr>
            <w:rStyle w:val="Hyperlink"/>
            <w:lang w:val="sr-Cyrl-BA"/>
          </w:rPr>
          <w:t>prihvatanju</w:t>
        </w:r>
        <w:r w:rsidR="005058C2">
          <w:rPr>
            <w:rStyle w:val="Hyperlink"/>
            <w:lang w:val="sr-Cyrl-BA"/>
          </w:rPr>
          <w:t xml:space="preserve"> </w:t>
        </w:r>
        <w:r w:rsidR="009A2F50">
          <w:rPr>
            <w:rStyle w:val="Hyperlink"/>
            <w:lang w:val="sr-Cyrl-BA"/>
          </w:rPr>
          <w:t>Urbanističko</w:t>
        </w:r>
        <w:r w:rsidR="005058C2">
          <w:rPr>
            <w:rStyle w:val="Hyperlink"/>
            <w:lang w:val="sr-Cyrl-BA"/>
          </w:rPr>
          <w:t xml:space="preserve"> –</w:t>
        </w:r>
        <w:r w:rsidR="009A2F50">
          <w:rPr>
            <w:rStyle w:val="Hyperlink"/>
            <w:lang w:val="sr-Cyrl-BA"/>
          </w:rPr>
          <w:t>tehničkih</w:t>
        </w:r>
        <w:r w:rsidR="005058C2">
          <w:rPr>
            <w:rStyle w:val="Hyperlink"/>
            <w:lang w:val="sr-Cyrl-BA"/>
          </w:rPr>
          <w:t xml:space="preserve"> </w:t>
        </w:r>
        <w:r w:rsidR="009A2F50">
          <w:rPr>
            <w:rStyle w:val="Hyperlink"/>
            <w:lang w:val="sr-Cyrl-BA"/>
          </w:rPr>
          <w:t>uslova</w:t>
        </w:r>
        <w:r w:rsidR="005058C2">
          <w:rPr>
            <w:rStyle w:val="Hyperlink"/>
            <w:lang w:val="sr-Cyrl-BA"/>
          </w:rPr>
          <w:t xml:space="preserve"> </w:t>
        </w:r>
        <w:r w:rsidR="009A2F50">
          <w:rPr>
            <w:rStyle w:val="Hyperlink"/>
            <w:lang w:val="sr-Cyrl-BA"/>
          </w:rPr>
          <w:t>sa</w:t>
        </w:r>
        <w:r w:rsidR="005058C2">
          <w:rPr>
            <w:rStyle w:val="Hyperlink"/>
            <w:lang w:val="sr-Cyrl-BA"/>
          </w:rPr>
          <w:t xml:space="preserve"> </w:t>
        </w:r>
        <w:r w:rsidR="009A2F50">
          <w:rPr>
            <w:rStyle w:val="Hyperlink"/>
            <w:lang w:val="sr-Cyrl-BA"/>
          </w:rPr>
          <w:t>planom</w:t>
        </w:r>
        <w:r w:rsidR="005058C2">
          <w:rPr>
            <w:rStyle w:val="Hyperlink"/>
            <w:lang w:val="sr-Cyrl-BA"/>
          </w:rPr>
          <w:t xml:space="preserve"> </w:t>
        </w:r>
        <w:r w:rsidR="009A2F50">
          <w:rPr>
            <w:rStyle w:val="Hyperlink"/>
            <w:lang w:val="sr-Cyrl-BA"/>
          </w:rPr>
          <w:t>parcelacije</w:t>
        </w:r>
        <w:r w:rsidR="005058C2">
          <w:rPr>
            <w:rStyle w:val="Hyperlink"/>
            <w:lang w:val="sr-Cyrl-BA"/>
          </w:rPr>
          <w:t xml:space="preserve"> </w:t>
        </w:r>
        <w:r w:rsidR="006E027F">
          <w:rPr>
            <w:webHidden/>
          </w:rPr>
          <w:tab/>
        </w:r>
        <w:r w:rsidR="006E027F">
          <w:rPr>
            <w:webHidden/>
          </w:rPr>
          <w:fldChar w:fldCharType="begin"/>
        </w:r>
        <w:r w:rsidR="006E027F">
          <w:rPr>
            <w:webHidden/>
          </w:rPr>
          <w:instrText xml:space="preserve"> PAGEREF _Toc163197509 \h </w:instrText>
        </w:r>
        <w:r w:rsidR="006E027F">
          <w:rPr>
            <w:webHidden/>
          </w:rPr>
        </w:r>
        <w:r w:rsidR="006E027F">
          <w:rPr>
            <w:webHidden/>
          </w:rPr>
          <w:fldChar w:fldCharType="separate"/>
        </w:r>
        <w:r w:rsidR="002C5667">
          <w:rPr>
            <w:webHidden/>
          </w:rPr>
          <w:t>3</w:t>
        </w:r>
        <w:r w:rsidR="006E027F">
          <w:rPr>
            <w:webHidden/>
          </w:rPr>
          <w:fldChar w:fldCharType="end"/>
        </w:r>
      </w:hyperlink>
    </w:p>
    <w:p w:rsidR="006E027F" w:rsidRDefault="00E324B9" w:rsidP="00C67DB9">
      <w:pPr>
        <w:pStyle w:val="TOC5"/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hyperlink w:anchor="_Toc163197510" w:history="1">
        <w:r w:rsidR="009A2F50">
          <w:rPr>
            <w:rStyle w:val="Hyperlink"/>
          </w:rPr>
          <w:t>O</w:t>
        </w:r>
        <w:r w:rsidR="009A2F50">
          <w:rPr>
            <w:rStyle w:val="Hyperlink"/>
            <w:lang w:val="sr-Cyrl-BA"/>
          </w:rPr>
          <w:t>dluka</w:t>
        </w:r>
        <w:r w:rsidR="005058C2" w:rsidRPr="005058C2">
          <w:t xml:space="preserve"> </w:t>
        </w:r>
        <w:r w:rsidR="009A2F50">
          <w:rPr>
            <w:rStyle w:val="Hyperlink"/>
          </w:rPr>
          <w:t>o</w:t>
        </w:r>
        <w:r w:rsidR="005058C2" w:rsidRPr="005058C2">
          <w:rPr>
            <w:rStyle w:val="Hyperlink"/>
          </w:rPr>
          <w:t xml:space="preserve"> </w:t>
        </w:r>
        <w:r w:rsidR="009A2F50">
          <w:rPr>
            <w:rStyle w:val="Hyperlink"/>
          </w:rPr>
          <w:t>prihvatanju</w:t>
        </w:r>
        <w:r w:rsidR="005058C2" w:rsidRPr="005058C2">
          <w:rPr>
            <w:rStyle w:val="Hyperlink"/>
          </w:rPr>
          <w:t xml:space="preserve"> </w:t>
        </w:r>
        <w:r w:rsidR="009A2F50">
          <w:rPr>
            <w:rStyle w:val="Hyperlink"/>
          </w:rPr>
          <w:t>Urbanističko</w:t>
        </w:r>
        <w:r w:rsidR="005058C2" w:rsidRPr="005058C2">
          <w:rPr>
            <w:rStyle w:val="Hyperlink"/>
          </w:rPr>
          <w:t xml:space="preserve"> –</w:t>
        </w:r>
        <w:r w:rsidR="009A2F50">
          <w:rPr>
            <w:rStyle w:val="Hyperlink"/>
          </w:rPr>
          <w:t>tehničkih</w:t>
        </w:r>
        <w:r w:rsidR="005058C2" w:rsidRPr="005058C2">
          <w:rPr>
            <w:rStyle w:val="Hyperlink"/>
          </w:rPr>
          <w:t xml:space="preserve"> </w:t>
        </w:r>
        <w:r w:rsidR="009A2F50">
          <w:rPr>
            <w:rStyle w:val="Hyperlink"/>
          </w:rPr>
          <w:t>uslova</w:t>
        </w:r>
        <w:r w:rsidR="005058C2" w:rsidRPr="005058C2">
          <w:rPr>
            <w:rStyle w:val="Hyperlink"/>
          </w:rPr>
          <w:t xml:space="preserve"> </w:t>
        </w:r>
        <w:r w:rsidR="009A2F50">
          <w:rPr>
            <w:rStyle w:val="Hyperlink"/>
          </w:rPr>
          <w:t>sa</w:t>
        </w:r>
        <w:r w:rsidR="005058C2" w:rsidRPr="005058C2">
          <w:rPr>
            <w:rStyle w:val="Hyperlink"/>
          </w:rPr>
          <w:t xml:space="preserve"> </w:t>
        </w:r>
        <w:r w:rsidR="009A2F50">
          <w:rPr>
            <w:rStyle w:val="Hyperlink"/>
          </w:rPr>
          <w:t>planom</w:t>
        </w:r>
        <w:r w:rsidR="005058C2" w:rsidRPr="005058C2">
          <w:rPr>
            <w:rStyle w:val="Hyperlink"/>
          </w:rPr>
          <w:t xml:space="preserve"> </w:t>
        </w:r>
        <w:r w:rsidR="009A2F50">
          <w:rPr>
            <w:rStyle w:val="Hyperlink"/>
          </w:rPr>
          <w:t>parcelacije</w:t>
        </w:r>
        <w:r w:rsidR="006E027F">
          <w:rPr>
            <w:webHidden/>
          </w:rPr>
          <w:tab/>
        </w:r>
        <w:r w:rsidR="006E027F">
          <w:rPr>
            <w:webHidden/>
          </w:rPr>
          <w:fldChar w:fldCharType="begin"/>
        </w:r>
        <w:r w:rsidR="006E027F">
          <w:rPr>
            <w:webHidden/>
          </w:rPr>
          <w:instrText xml:space="preserve"> PAGEREF _Toc163197510 \h </w:instrText>
        </w:r>
        <w:r w:rsidR="006E027F">
          <w:rPr>
            <w:webHidden/>
          </w:rPr>
        </w:r>
        <w:r w:rsidR="006E027F">
          <w:rPr>
            <w:webHidden/>
          </w:rPr>
          <w:fldChar w:fldCharType="separate"/>
        </w:r>
        <w:r w:rsidR="002C5667">
          <w:rPr>
            <w:webHidden/>
          </w:rPr>
          <w:t>3</w:t>
        </w:r>
        <w:r w:rsidR="006E027F">
          <w:rPr>
            <w:webHidden/>
          </w:rPr>
          <w:fldChar w:fldCharType="end"/>
        </w:r>
      </w:hyperlink>
    </w:p>
    <w:p w:rsidR="006E027F" w:rsidRDefault="00E324B9" w:rsidP="00C67DB9">
      <w:pPr>
        <w:pStyle w:val="TOC5"/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hyperlink w:anchor="_Toc163197511" w:history="1">
        <w:r w:rsidR="009A2F50">
          <w:rPr>
            <w:rStyle w:val="Hyperlink"/>
          </w:rPr>
          <w:t>Odluka</w:t>
        </w:r>
        <w:r w:rsidR="005058C2" w:rsidRPr="005058C2">
          <w:rPr>
            <w:rStyle w:val="Hyperlink"/>
          </w:rPr>
          <w:t xml:space="preserve"> </w:t>
        </w:r>
        <w:r w:rsidR="009A2F50">
          <w:rPr>
            <w:rStyle w:val="Hyperlink"/>
          </w:rPr>
          <w:t>o</w:t>
        </w:r>
        <w:r w:rsidR="005058C2" w:rsidRPr="005058C2">
          <w:rPr>
            <w:rStyle w:val="Hyperlink"/>
          </w:rPr>
          <w:t xml:space="preserve"> </w:t>
        </w:r>
        <w:r w:rsidR="009A2F50">
          <w:rPr>
            <w:rStyle w:val="Hyperlink"/>
          </w:rPr>
          <w:t>uključivanju</w:t>
        </w:r>
        <w:r w:rsidR="005058C2" w:rsidRPr="005058C2">
          <w:rPr>
            <w:rStyle w:val="Hyperlink"/>
          </w:rPr>
          <w:t xml:space="preserve"> </w:t>
        </w:r>
        <w:r w:rsidR="009A2F50">
          <w:rPr>
            <w:rStyle w:val="Hyperlink"/>
          </w:rPr>
          <w:t>JZU</w:t>
        </w:r>
        <w:r w:rsidR="005058C2" w:rsidRPr="005058C2">
          <w:rPr>
            <w:rStyle w:val="Hyperlink"/>
          </w:rPr>
          <w:t xml:space="preserve"> </w:t>
        </w:r>
        <w:r w:rsidR="005058C2">
          <w:rPr>
            <w:rStyle w:val="Hyperlink"/>
            <w:lang w:val="sr-Cyrl-BA"/>
          </w:rPr>
          <w:t>„</w:t>
        </w:r>
        <w:r w:rsidR="009A2F50">
          <w:rPr>
            <w:rStyle w:val="Hyperlink"/>
          </w:rPr>
          <w:t>Dom</w:t>
        </w:r>
        <w:r w:rsidR="005058C2" w:rsidRPr="005058C2">
          <w:rPr>
            <w:rStyle w:val="Hyperlink"/>
          </w:rPr>
          <w:t xml:space="preserve"> </w:t>
        </w:r>
        <w:r w:rsidR="009A2F50">
          <w:rPr>
            <w:rStyle w:val="Hyperlink"/>
          </w:rPr>
          <w:t>zdravlja</w:t>
        </w:r>
        <w:r w:rsidR="005058C2">
          <w:rPr>
            <w:rStyle w:val="Hyperlink"/>
            <w:lang w:val="sr-Cyrl-BA"/>
          </w:rPr>
          <w:t>“</w:t>
        </w:r>
        <w:r w:rsidR="005058C2">
          <w:rPr>
            <w:rStyle w:val="Hyperlink"/>
          </w:rPr>
          <w:t xml:space="preserve"> </w:t>
        </w:r>
        <w:r w:rsidR="009A2F50">
          <w:rPr>
            <w:rStyle w:val="Hyperlink"/>
          </w:rPr>
          <w:t>u</w:t>
        </w:r>
        <w:r w:rsidR="005058C2">
          <w:rPr>
            <w:rStyle w:val="Hyperlink"/>
          </w:rPr>
          <w:t xml:space="preserve"> </w:t>
        </w:r>
        <w:r w:rsidR="009A2F50">
          <w:rPr>
            <w:rStyle w:val="Hyperlink"/>
          </w:rPr>
          <w:t>lokalni</w:t>
        </w:r>
        <w:r w:rsidR="005058C2">
          <w:rPr>
            <w:rStyle w:val="Hyperlink"/>
          </w:rPr>
          <w:t xml:space="preserve"> </w:t>
        </w:r>
        <w:r w:rsidR="009A2F50">
          <w:rPr>
            <w:rStyle w:val="Hyperlink"/>
          </w:rPr>
          <w:t>trezor</w:t>
        </w:r>
        <w:r w:rsidR="005058C2">
          <w:rPr>
            <w:rStyle w:val="Hyperlink"/>
          </w:rPr>
          <w:t xml:space="preserve"> </w:t>
        </w:r>
        <w:r w:rsidR="009A2F50">
          <w:rPr>
            <w:rStyle w:val="Hyperlink"/>
            <w:lang w:val="sr-Cyrl-BA"/>
          </w:rPr>
          <w:t>O</w:t>
        </w:r>
        <w:r w:rsidR="009A2F50">
          <w:rPr>
            <w:rStyle w:val="Hyperlink"/>
          </w:rPr>
          <w:t>pštine</w:t>
        </w:r>
        <w:r w:rsidR="005058C2" w:rsidRPr="005058C2">
          <w:rPr>
            <w:rStyle w:val="Hyperlink"/>
          </w:rPr>
          <w:t xml:space="preserve"> </w:t>
        </w:r>
        <w:r w:rsidR="009A2F50">
          <w:rPr>
            <w:rStyle w:val="Hyperlink"/>
          </w:rPr>
          <w:t>Ugljevik</w:t>
        </w:r>
        <w:r w:rsidR="006E027F">
          <w:rPr>
            <w:webHidden/>
          </w:rPr>
          <w:tab/>
        </w:r>
        <w:r w:rsidR="006E027F">
          <w:rPr>
            <w:webHidden/>
          </w:rPr>
          <w:fldChar w:fldCharType="begin"/>
        </w:r>
        <w:r w:rsidR="006E027F">
          <w:rPr>
            <w:webHidden/>
          </w:rPr>
          <w:instrText xml:space="preserve"> PAGEREF _Toc163197511 \h </w:instrText>
        </w:r>
        <w:r w:rsidR="006E027F">
          <w:rPr>
            <w:webHidden/>
          </w:rPr>
        </w:r>
        <w:r w:rsidR="006E027F">
          <w:rPr>
            <w:webHidden/>
          </w:rPr>
          <w:fldChar w:fldCharType="separate"/>
        </w:r>
        <w:r w:rsidR="002C5667">
          <w:rPr>
            <w:webHidden/>
          </w:rPr>
          <w:t>3</w:t>
        </w:r>
        <w:r w:rsidR="006E027F">
          <w:rPr>
            <w:webHidden/>
          </w:rPr>
          <w:fldChar w:fldCharType="end"/>
        </w:r>
      </w:hyperlink>
    </w:p>
    <w:p w:rsidR="006E027F" w:rsidRDefault="00E324B9" w:rsidP="00C67DB9">
      <w:pPr>
        <w:pStyle w:val="TOC5"/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hyperlink w:anchor="_Toc163197512" w:history="1">
        <w:r w:rsidR="009A2F50">
          <w:rPr>
            <w:rStyle w:val="Hyperlink"/>
            <w:lang w:eastAsia="sr-Latn-BA"/>
          </w:rPr>
          <w:t>Odluka</w:t>
        </w:r>
        <w:r w:rsidR="00C20412" w:rsidRPr="00C20412">
          <w:rPr>
            <w:rStyle w:val="Hyperlink"/>
            <w:lang w:eastAsia="sr-Latn-BA"/>
          </w:rPr>
          <w:t xml:space="preserve"> </w:t>
        </w:r>
        <w:r w:rsidR="009A2F50">
          <w:rPr>
            <w:rStyle w:val="Hyperlink"/>
            <w:lang w:eastAsia="sr-Latn-BA"/>
          </w:rPr>
          <w:t>o</w:t>
        </w:r>
        <w:r w:rsidR="00C20412" w:rsidRPr="00C20412">
          <w:rPr>
            <w:rStyle w:val="Hyperlink"/>
            <w:lang w:eastAsia="sr-Latn-BA"/>
          </w:rPr>
          <w:t xml:space="preserve"> </w:t>
        </w:r>
        <w:r w:rsidR="009A2F50">
          <w:rPr>
            <w:rStyle w:val="Hyperlink"/>
            <w:lang w:eastAsia="sr-Latn-BA"/>
          </w:rPr>
          <w:t>raspisivanju</w:t>
        </w:r>
        <w:r w:rsidR="00C20412" w:rsidRPr="00C20412">
          <w:rPr>
            <w:rStyle w:val="Hyperlink"/>
            <w:lang w:eastAsia="sr-Latn-BA"/>
          </w:rPr>
          <w:t xml:space="preserve"> </w:t>
        </w:r>
        <w:r w:rsidR="009A2F50">
          <w:rPr>
            <w:rStyle w:val="Hyperlink"/>
            <w:lang w:eastAsia="sr-Latn-BA"/>
          </w:rPr>
          <w:t>javnog</w:t>
        </w:r>
        <w:r w:rsidR="00C20412" w:rsidRPr="00C20412">
          <w:rPr>
            <w:rStyle w:val="Hyperlink"/>
            <w:lang w:eastAsia="sr-Latn-BA"/>
          </w:rPr>
          <w:t xml:space="preserve"> </w:t>
        </w:r>
        <w:r w:rsidR="009A2F50">
          <w:rPr>
            <w:rStyle w:val="Hyperlink"/>
            <w:lang w:eastAsia="sr-Latn-BA"/>
          </w:rPr>
          <w:t>konkursa</w:t>
        </w:r>
        <w:r w:rsidR="00C20412" w:rsidRPr="00C20412">
          <w:rPr>
            <w:rStyle w:val="Hyperlink"/>
            <w:lang w:eastAsia="sr-Latn-BA"/>
          </w:rPr>
          <w:t xml:space="preserve"> </w:t>
        </w:r>
        <w:r w:rsidR="009A2F50">
          <w:rPr>
            <w:rStyle w:val="Hyperlink"/>
            <w:lang w:eastAsia="sr-Latn-BA"/>
          </w:rPr>
          <w:t>za</w:t>
        </w:r>
        <w:r w:rsidR="00C20412" w:rsidRPr="00C20412">
          <w:rPr>
            <w:rStyle w:val="Hyperlink"/>
            <w:lang w:eastAsia="sr-Latn-BA"/>
          </w:rPr>
          <w:t xml:space="preserve"> </w:t>
        </w:r>
        <w:r w:rsidR="009A2F50">
          <w:rPr>
            <w:rStyle w:val="Hyperlink"/>
            <w:lang w:eastAsia="sr-Latn-BA"/>
          </w:rPr>
          <w:t>izbor</w:t>
        </w:r>
        <w:r w:rsidR="00C20412">
          <w:rPr>
            <w:rStyle w:val="Hyperlink"/>
            <w:lang w:val="sr-Cyrl-BA" w:eastAsia="sr-Latn-BA"/>
          </w:rPr>
          <w:t xml:space="preserve"> </w:t>
        </w:r>
        <w:r w:rsidR="009A2F50">
          <w:rPr>
            <w:rStyle w:val="Hyperlink"/>
            <w:lang w:val="sr-Cyrl-BA" w:eastAsia="sr-Latn-BA"/>
          </w:rPr>
          <w:t>i</w:t>
        </w:r>
        <w:r w:rsidR="00C20412">
          <w:rPr>
            <w:rStyle w:val="Hyperlink"/>
            <w:lang w:val="sr-Cyrl-BA" w:eastAsia="sr-Latn-BA"/>
          </w:rPr>
          <w:t xml:space="preserve"> </w:t>
        </w:r>
        <w:r w:rsidR="009A2F50">
          <w:rPr>
            <w:rStyle w:val="Hyperlink"/>
            <w:lang w:val="sr-Cyrl-BA" w:eastAsia="sr-Latn-BA"/>
          </w:rPr>
          <w:t>imenovanje</w:t>
        </w:r>
        <w:r w:rsidR="00C20412">
          <w:rPr>
            <w:rStyle w:val="Hyperlink"/>
            <w:lang w:val="sr-Cyrl-BA" w:eastAsia="sr-Latn-BA"/>
          </w:rPr>
          <w:t xml:space="preserve"> </w:t>
        </w:r>
        <w:r w:rsidR="00C20412" w:rsidRPr="00C20412">
          <w:rPr>
            <w:rStyle w:val="Hyperlink"/>
            <w:lang w:eastAsia="sr-Latn-BA"/>
          </w:rPr>
          <w:t xml:space="preserve">  </w:t>
        </w:r>
        <w:r w:rsidR="009A2F50">
          <w:rPr>
            <w:rStyle w:val="Hyperlink"/>
            <w:lang w:eastAsia="sr-Latn-BA"/>
          </w:rPr>
          <w:t>direktora</w:t>
        </w:r>
        <w:r w:rsidR="00C20412" w:rsidRPr="00C20412">
          <w:rPr>
            <w:rStyle w:val="Hyperlink"/>
            <w:lang w:eastAsia="sr-Latn-BA"/>
          </w:rPr>
          <w:t xml:space="preserve"> </w:t>
        </w:r>
        <w:r w:rsidR="009A2F50">
          <w:rPr>
            <w:rStyle w:val="Hyperlink"/>
            <w:lang w:eastAsia="sr-Latn-BA"/>
          </w:rPr>
          <w:t>JU</w:t>
        </w:r>
        <w:r w:rsidR="00C20412" w:rsidRPr="00C20412">
          <w:rPr>
            <w:rStyle w:val="Hyperlink"/>
            <w:lang w:eastAsia="sr-Latn-BA"/>
          </w:rPr>
          <w:t xml:space="preserve"> </w:t>
        </w:r>
        <w:r w:rsidR="009A2F50">
          <w:rPr>
            <w:rStyle w:val="Hyperlink"/>
            <w:lang w:eastAsia="sr-Latn-BA"/>
          </w:rPr>
          <w:t>Centra</w:t>
        </w:r>
        <w:r w:rsidR="00C20412" w:rsidRPr="00C20412">
          <w:rPr>
            <w:rStyle w:val="Hyperlink"/>
            <w:lang w:eastAsia="sr-Latn-BA"/>
          </w:rPr>
          <w:t xml:space="preserve"> </w:t>
        </w:r>
        <w:r w:rsidR="009A2F50">
          <w:rPr>
            <w:rStyle w:val="Hyperlink"/>
            <w:lang w:eastAsia="sr-Latn-BA"/>
          </w:rPr>
          <w:t>za</w:t>
        </w:r>
        <w:r w:rsidR="00C20412" w:rsidRPr="00C20412">
          <w:rPr>
            <w:rStyle w:val="Hyperlink"/>
            <w:lang w:eastAsia="sr-Latn-BA"/>
          </w:rPr>
          <w:t xml:space="preserve"> </w:t>
        </w:r>
        <w:r w:rsidR="009A2F50">
          <w:rPr>
            <w:rStyle w:val="Hyperlink"/>
            <w:lang w:eastAsia="sr-Latn-BA"/>
          </w:rPr>
          <w:t>socijalni</w:t>
        </w:r>
        <w:r w:rsidR="00C20412" w:rsidRPr="00C20412">
          <w:rPr>
            <w:rStyle w:val="Hyperlink"/>
            <w:lang w:eastAsia="sr-Latn-BA"/>
          </w:rPr>
          <w:t xml:space="preserve"> </w:t>
        </w:r>
        <w:r w:rsidR="009A2F50">
          <w:rPr>
            <w:rStyle w:val="Hyperlink"/>
            <w:lang w:eastAsia="sr-Latn-BA"/>
          </w:rPr>
          <w:t>rad</w:t>
        </w:r>
        <w:r w:rsidR="00C20412">
          <w:rPr>
            <w:rStyle w:val="Hyperlink"/>
            <w:lang w:val="sr-Cyrl-BA" w:eastAsia="sr-Latn-BA"/>
          </w:rPr>
          <w:t xml:space="preserve"> </w:t>
        </w:r>
        <w:r w:rsidR="009A2F50">
          <w:rPr>
            <w:rStyle w:val="Hyperlink"/>
            <w:lang w:val="sr-Cyrl-BA" w:eastAsia="sr-Latn-BA"/>
          </w:rPr>
          <w:t>Ugljevik</w:t>
        </w:r>
        <w:r w:rsidR="006E027F">
          <w:rPr>
            <w:webHidden/>
          </w:rPr>
          <w:tab/>
        </w:r>
        <w:r w:rsidR="006E027F">
          <w:rPr>
            <w:webHidden/>
          </w:rPr>
          <w:fldChar w:fldCharType="begin"/>
        </w:r>
        <w:r w:rsidR="006E027F">
          <w:rPr>
            <w:webHidden/>
          </w:rPr>
          <w:instrText xml:space="preserve"> PAGEREF _Toc163197512 \h </w:instrText>
        </w:r>
        <w:r w:rsidR="006E027F">
          <w:rPr>
            <w:webHidden/>
          </w:rPr>
        </w:r>
        <w:r w:rsidR="006E027F">
          <w:rPr>
            <w:webHidden/>
          </w:rPr>
          <w:fldChar w:fldCharType="separate"/>
        </w:r>
        <w:r w:rsidR="002C5667">
          <w:rPr>
            <w:webHidden/>
          </w:rPr>
          <w:t>4</w:t>
        </w:r>
        <w:r w:rsidR="006E027F">
          <w:rPr>
            <w:webHidden/>
          </w:rPr>
          <w:fldChar w:fldCharType="end"/>
        </w:r>
      </w:hyperlink>
    </w:p>
    <w:p w:rsidR="006E027F" w:rsidRDefault="00E324B9" w:rsidP="00C67DB9">
      <w:pPr>
        <w:pStyle w:val="TOC5"/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hyperlink w:anchor="_Toc163197513" w:history="1">
        <w:r w:rsidR="009A2F50">
          <w:rPr>
            <w:rStyle w:val="Hyperlink"/>
          </w:rPr>
          <w:t>Rješenje</w:t>
        </w:r>
        <w:r w:rsidR="00566801">
          <w:rPr>
            <w:rStyle w:val="Hyperlink"/>
          </w:rPr>
          <w:t xml:space="preserve"> </w:t>
        </w:r>
        <w:r w:rsidR="009A2F50">
          <w:rPr>
            <w:rStyle w:val="Hyperlink"/>
          </w:rPr>
          <w:t>o</w:t>
        </w:r>
        <w:r w:rsidR="00566801">
          <w:rPr>
            <w:rStyle w:val="Hyperlink"/>
          </w:rPr>
          <w:t xml:space="preserve"> </w:t>
        </w:r>
        <w:r w:rsidR="009A2F50">
          <w:rPr>
            <w:rStyle w:val="Hyperlink"/>
          </w:rPr>
          <w:t>imenovanjuKkomisije</w:t>
        </w:r>
        <w:r w:rsidR="00C20412" w:rsidRPr="00C20412">
          <w:rPr>
            <w:rStyle w:val="Hyperlink"/>
          </w:rPr>
          <w:t xml:space="preserve"> </w:t>
        </w:r>
        <w:r w:rsidR="009A2F50">
          <w:rPr>
            <w:rStyle w:val="Hyperlink"/>
          </w:rPr>
          <w:t>za</w:t>
        </w:r>
        <w:r w:rsidR="00C20412" w:rsidRPr="00C20412">
          <w:rPr>
            <w:rStyle w:val="Hyperlink"/>
          </w:rPr>
          <w:t xml:space="preserve"> </w:t>
        </w:r>
        <w:r w:rsidR="009A2F50">
          <w:rPr>
            <w:rStyle w:val="Hyperlink"/>
          </w:rPr>
          <w:t>izbor</w:t>
        </w:r>
        <w:r w:rsidR="00C20412">
          <w:rPr>
            <w:rStyle w:val="Hyperlink"/>
            <w:lang w:val="sr-Cyrl-BA"/>
          </w:rPr>
          <w:t xml:space="preserve"> </w:t>
        </w:r>
        <w:r w:rsidR="009A2F50">
          <w:rPr>
            <w:rStyle w:val="Hyperlink"/>
            <w:lang w:val="sr-Cyrl-BA"/>
          </w:rPr>
          <w:t>i</w:t>
        </w:r>
        <w:r w:rsidR="00C20412">
          <w:rPr>
            <w:rStyle w:val="Hyperlink"/>
            <w:lang w:val="sr-Cyrl-BA"/>
          </w:rPr>
          <w:t xml:space="preserve"> </w:t>
        </w:r>
        <w:r w:rsidR="009A2F50">
          <w:rPr>
            <w:rStyle w:val="Hyperlink"/>
            <w:lang w:val="sr-Cyrl-BA"/>
          </w:rPr>
          <w:t>imenovanje</w:t>
        </w:r>
        <w:r w:rsidR="00C20412" w:rsidRPr="00C20412">
          <w:rPr>
            <w:rStyle w:val="Hyperlink"/>
          </w:rPr>
          <w:t xml:space="preserve"> </w:t>
        </w:r>
        <w:r w:rsidR="009A2F50">
          <w:rPr>
            <w:rStyle w:val="Hyperlink"/>
          </w:rPr>
          <w:t>direktora</w:t>
        </w:r>
        <w:r w:rsidR="00C20412">
          <w:rPr>
            <w:rStyle w:val="Hyperlink"/>
            <w:lang w:val="sr-Cyrl-BA"/>
          </w:rPr>
          <w:t xml:space="preserve"> </w:t>
        </w:r>
        <w:r w:rsidR="009A2F50">
          <w:rPr>
            <w:rStyle w:val="Hyperlink"/>
            <w:lang w:val="sr-Cyrl-BA"/>
          </w:rPr>
          <w:t>JU</w:t>
        </w:r>
        <w:r w:rsidR="00C20412" w:rsidRPr="00C20412">
          <w:rPr>
            <w:rStyle w:val="Hyperlink"/>
            <w:lang w:val="sr-Cyrl-BA"/>
          </w:rPr>
          <w:t xml:space="preserve"> </w:t>
        </w:r>
        <w:r w:rsidR="009A2F50">
          <w:rPr>
            <w:rStyle w:val="Hyperlink"/>
            <w:lang w:val="sr-Cyrl-BA"/>
          </w:rPr>
          <w:t>Centra</w:t>
        </w:r>
        <w:r w:rsidR="00C20412" w:rsidRPr="00C20412">
          <w:rPr>
            <w:rStyle w:val="Hyperlink"/>
            <w:lang w:val="sr-Cyrl-BA"/>
          </w:rPr>
          <w:t xml:space="preserve"> </w:t>
        </w:r>
        <w:r w:rsidR="009A2F50">
          <w:rPr>
            <w:rStyle w:val="Hyperlink"/>
            <w:lang w:val="sr-Cyrl-BA"/>
          </w:rPr>
          <w:t>za</w:t>
        </w:r>
        <w:r w:rsidR="00C20412" w:rsidRPr="00C20412">
          <w:rPr>
            <w:rStyle w:val="Hyperlink"/>
            <w:lang w:val="sr-Cyrl-BA"/>
          </w:rPr>
          <w:t xml:space="preserve"> </w:t>
        </w:r>
        <w:r w:rsidR="009A2F50">
          <w:rPr>
            <w:rStyle w:val="Hyperlink"/>
            <w:lang w:val="sr-Cyrl-BA"/>
          </w:rPr>
          <w:t>socijalni</w:t>
        </w:r>
        <w:r w:rsidR="00C20412" w:rsidRPr="00C20412">
          <w:rPr>
            <w:rStyle w:val="Hyperlink"/>
            <w:lang w:val="sr-Cyrl-BA"/>
          </w:rPr>
          <w:t xml:space="preserve"> </w:t>
        </w:r>
        <w:r w:rsidR="009A2F50">
          <w:rPr>
            <w:rStyle w:val="Hyperlink"/>
            <w:lang w:val="sr-Cyrl-BA"/>
          </w:rPr>
          <w:t>rad</w:t>
        </w:r>
        <w:r w:rsidR="00C20412">
          <w:rPr>
            <w:rStyle w:val="Hyperlink"/>
            <w:lang w:val="sr-Cyrl-BA"/>
          </w:rPr>
          <w:t xml:space="preserve"> </w:t>
        </w:r>
        <w:r w:rsidR="009A2F50">
          <w:rPr>
            <w:rStyle w:val="Hyperlink"/>
            <w:lang w:val="sr-Cyrl-BA"/>
          </w:rPr>
          <w:t>Ugljevik</w:t>
        </w:r>
        <w:r w:rsidR="006E027F">
          <w:rPr>
            <w:webHidden/>
          </w:rPr>
          <w:tab/>
        </w:r>
        <w:r w:rsidR="006E027F">
          <w:rPr>
            <w:webHidden/>
          </w:rPr>
          <w:fldChar w:fldCharType="begin"/>
        </w:r>
        <w:r w:rsidR="006E027F">
          <w:rPr>
            <w:webHidden/>
          </w:rPr>
          <w:instrText xml:space="preserve"> PAGEREF _Toc163197513 \h </w:instrText>
        </w:r>
        <w:r w:rsidR="006E027F">
          <w:rPr>
            <w:webHidden/>
          </w:rPr>
        </w:r>
        <w:r w:rsidR="006E027F">
          <w:rPr>
            <w:webHidden/>
          </w:rPr>
          <w:fldChar w:fldCharType="separate"/>
        </w:r>
        <w:r w:rsidR="002C5667">
          <w:rPr>
            <w:webHidden/>
          </w:rPr>
          <w:t>4</w:t>
        </w:r>
        <w:r w:rsidR="006E027F">
          <w:rPr>
            <w:webHidden/>
          </w:rPr>
          <w:fldChar w:fldCharType="end"/>
        </w:r>
      </w:hyperlink>
    </w:p>
    <w:p w:rsidR="006E027F" w:rsidRDefault="00E324B9" w:rsidP="00C67DB9">
      <w:pPr>
        <w:pStyle w:val="TOC5"/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hyperlink w:anchor="_Toc163197514" w:history="1">
        <w:r w:rsidR="009A2F50">
          <w:rPr>
            <w:rStyle w:val="Hyperlink"/>
          </w:rPr>
          <w:t>Rješenje</w:t>
        </w:r>
        <w:r w:rsidR="00566801">
          <w:rPr>
            <w:rStyle w:val="Hyperlink"/>
          </w:rPr>
          <w:t xml:space="preserve"> </w:t>
        </w:r>
        <w:r w:rsidR="009A2F50">
          <w:rPr>
            <w:rStyle w:val="Hyperlink"/>
          </w:rPr>
          <w:t>o</w:t>
        </w:r>
        <w:r w:rsidR="00566801">
          <w:rPr>
            <w:rStyle w:val="Hyperlink"/>
          </w:rPr>
          <w:t xml:space="preserve"> </w:t>
        </w:r>
        <w:r w:rsidR="009A2F50">
          <w:rPr>
            <w:rStyle w:val="Hyperlink"/>
          </w:rPr>
          <w:t>imenovanju</w:t>
        </w:r>
        <w:r w:rsidR="00566801">
          <w:rPr>
            <w:rStyle w:val="Hyperlink"/>
          </w:rPr>
          <w:t xml:space="preserve"> </w:t>
        </w:r>
        <w:r w:rsidR="009A2F50">
          <w:rPr>
            <w:rStyle w:val="Hyperlink"/>
          </w:rPr>
          <w:t>Komisije</w:t>
        </w:r>
        <w:r w:rsidR="00C20412" w:rsidRPr="00C20412">
          <w:rPr>
            <w:rStyle w:val="Hyperlink"/>
          </w:rPr>
          <w:t xml:space="preserve"> </w:t>
        </w:r>
        <w:r w:rsidR="009A2F50">
          <w:rPr>
            <w:rStyle w:val="Hyperlink"/>
          </w:rPr>
          <w:t>za</w:t>
        </w:r>
        <w:r w:rsidR="00C20412" w:rsidRPr="00C20412">
          <w:rPr>
            <w:rStyle w:val="Hyperlink"/>
          </w:rPr>
          <w:t xml:space="preserve"> </w:t>
        </w:r>
        <w:r w:rsidR="009A2F50">
          <w:rPr>
            <w:rStyle w:val="Hyperlink"/>
          </w:rPr>
          <w:t>primopredaju</w:t>
        </w:r>
        <w:r w:rsidR="00C20412">
          <w:rPr>
            <w:rStyle w:val="Hyperlink"/>
          </w:rPr>
          <w:t xml:space="preserve"> </w:t>
        </w:r>
        <w:r w:rsidR="009A2F50">
          <w:rPr>
            <w:rStyle w:val="Hyperlink"/>
          </w:rPr>
          <w:t>dužnosti</w:t>
        </w:r>
        <w:r w:rsidR="00C20412">
          <w:rPr>
            <w:rStyle w:val="Hyperlink"/>
          </w:rPr>
          <w:t xml:space="preserve"> </w:t>
        </w:r>
        <w:r w:rsidR="006E027F">
          <w:rPr>
            <w:webHidden/>
          </w:rPr>
          <w:tab/>
        </w:r>
        <w:r w:rsidR="006E027F">
          <w:rPr>
            <w:webHidden/>
          </w:rPr>
          <w:fldChar w:fldCharType="begin"/>
        </w:r>
        <w:r w:rsidR="006E027F">
          <w:rPr>
            <w:webHidden/>
          </w:rPr>
          <w:instrText xml:space="preserve"> PAGEREF _Toc163197514 \h </w:instrText>
        </w:r>
        <w:r w:rsidR="006E027F">
          <w:rPr>
            <w:webHidden/>
          </w:rPr>
        </w:r>
        <w:r w:rsidR="006E027F">
          <w:rPr>
            <w:webHidden/>
          </w:rPr>
          <w:fldChar w:fldCharType="separate"/>
        </w:r>
        <w:r w:rsidR="002C5667">
          <w:rPr>
            <w:webHidden/>
          </w:rPr>
          <w:t>4</w:t>
        </w:r>
        <w:r w:rsidR="006E027F">
          <w:rPr>
            <w:webHidden/>
          </w:rPr>
          <w:fldChar w:fldCharType="end"/>
        </w:r>
      </w:hyperlink>
    </w:p>
    <w:p w:rsidR="006E027F" w:rsidRDefault="00E324B9" w:rsidP="00C67DB9">
      <w:pPr>
        <w:pStyle w:val="TOC5"/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hyperlink w:anchor="_Toc163197515" w:history="1">
        <w:r w:rsidR="009A2F50">
          <w:rPr>
            <w:rStyle w:val="Hyperlink"/>
          </w:rPr>
          <w:t>Rješenje</w:t>
        </w:r>
        <w:r w:rsidR="00C20412" w:rsidRPr="00C20412">
          <w:rPr>
            <w:rStyle w:val="Hyperlink"/>
          </w:rPr>
          <w:t xml:space="preserve"> </w:t>
        </w:r>
        <w:r w:rsidR="009A2F50">
          <w:rPr>
            <w:rStyle w:val="Hyperlink"/>
          </w:rPr>
          <w:t>o</w:t>
        </w:r>
        <w:r w:rsidR="00C20412" w:rsidRPr="00C20412">
          <w:rPr>
            <w:rStyle w:val="Hyperlink"/>
          </w:rPr>
          <w:t xml:space="preserve"> </w:t>
        </w:r>
        <w:r w:rsidR="009A2F50">
          <w:rPr>
            <w:rStyle w:val="Hyperlink"/>
          </w:rPr>
          <w:t>razrješenju</w:t>
        </w:r>
        <w:r w:rsidR="00C20412" w:rsidRPr="00C20412">
          <w:rPr>
            <w:rStyle w:val="Hyperlink"/>
          </w:rPr>
          <w:t xml:space="preserve"> </w:t>
        </w:r>
        <w:r w:rsidR="009A2F50">
          <w:rPr>
            <w:rStyle w:val="Hyperlink"/>
            <w:lang w:val="sr-Cyrl-BA"/>
          </w:rPr>
          <w:t>predsjednika</w:t>
        </w:r>
        <w:r w:rsidR="00C20412">
          <w:rPr>
            <w:rStyle w:val="Hyperlink"/>
            <w:lang w:val="sr-Cyrl-BA"/>
          </w:rPr>
          <w:t xml:space="preserve"> </w:t>
        </w:r>
        <w:r w:rsidR="009A2F50">
          <w:rPr>
            <w:rStyle w:val="Hyperlink"/>
            <w:lang w:val="sr-Cyrl-BA"/>
          </w:rPr>
          <w:t>i</w:t>
        </w:r>
        <w:r w:rsidR="00C20412">
          <w:rPr>
            <w:rStyle w:val="Hyperlink"/>
            <w:lang w:val="sr-Cyrl-BA"/>
          </w:rPr>
          <w:t xml:space="preserve"> </w:t>
        </w:r>
        <w:r w:rsidR="009A2F50">
          <w:rPr>
            <w:rStyle w:val="Hyperlink"/>
            <w:lang w:val="sr-Cyrl-BA"/>
          </w:rPr>
          <w:t>jednog</w:t>
        </w:r>
        <w:r w:rsidR="00C20412">
          <w:rPr>
            <w:rStyle w:val="Hyperlink"/>
            <w:lang w:val="sr-Cyrl-BA"/>
          </w:rPr>
          <w:t xml:space="preserve"> </w:t>
        </w:r>
        <w:r w:rsidR="009A2F50">
          <w:rPr>
            <w:rStyle w:val="Hyperlink"/>
          </w:rPr>
          <w:t>člana</w:t>
        </w:r>
        <w:r w:rsidR="00C20412" w:rsidRPr="00C20412">
          <w:rPr>
            <w:rStyle w:val="Hyperlink"/>
          </w:rPr>
          <w:t xml:space="preserve"> </w:t>
        </w:r>
        <w:r w:rsidR="009A2F50">
          <w:rPr>
            <w:rStyle w:val="Hyperlink"/>
          </w:rPr>
          <w:t>O</w:t>
        </w:r>
        <w:r w:rsidR="009A2F50">
          <w:rPr>
            <w:rStyle w:val="Hyperlink"/>
            <w:lang w:val="sr-Cyrl-BA"/>
          </w:rPr>
          <w:t>pštinske</w:t>
        </w:r>
        <w:r w:rsidR="00C20412">
          <w:rPr>
            <w:rStyle w:val="Hyperlink"/>
            <w:lang w:val="sr-Cyrl-BA"/>
          </w:rPr>
          <w:t xml:space="preserve"> </w:t>
        </w:r>
        <w:r w:rsidR="009A2F50">
          <w:rPr>
            <w:rStyle w:val="Hyperlink"/>
            <w:lang w:val="sr-Cyrl-BA"/>
          </w:rPr>
          <w:t>izborne</w:t>
        </w:r>
        <w:r w:rsidR="00C20412">
          <w:rPr>
            <w:rStyle w:val="Hyperlink"/>
            <w:lang w:val="sr-Cyrl-BA"/>
          </w:rPr>
          <w:t xml:space="preserve"> </w:t>
        </w:r>
        <w:r w:rsidR="009A2F50">
          <w:rPr>
            <w:rStyle w:val="Hyperlink"/>
            <w:lang w:val="sr-Cyrl-BA"/>
          </w:rPr>
          <w:t>komisije</w:t>
        </w:r>
        <w:r w:rsidR="00C20412">
          <w:rPr>
            <w:rStyle w:val="Hyperlink"/>
            <w:lang w:val="sr-Cyrl-BA"/>
          </w:rPr>
          <w:t xml:space="preserve"> </w:t>
        </w:r>
        <w:r w:rsidR="009A2F50">
          <w:rPr>
            <w:rStyle w:val="Hyperlink"/>
            <w:lang w:val="sr-Cyrl-BA"/>
          </w:rPr>
          <w:t>Ugljevik</w:t>
        </w:r>
        <w:r w:rsidR="006E027F">
          <w:rPr>
            <w:webHidden/>
          </w:rPr>
          <w:tab/>
        </w:r>
        <w:r w:rsidR="006E027F">
          <w:rPr>
            <w:webHidden/>
          </w:rPr>
          <w:fldChar w:fldCharType="begin"/>
        </w:r>
        <w:r w:rsidR="006E027F">
          <w:rPr>
            <w:webHidden/>
          </w:rPr>
          <w:instrText xml:space="preserve"> PAGEREF _Toc163197515 \h </w:instrText>
        </w:r>
        <w:r w:rsidR="006E027F">
          <w:rPr>
            <w:webHidden/>
          </w:rPr>
        </w:r>
        <w:r w:rsidR="006E027F">
          <w:rPr>
            <w:webHidden/>
          </w:rPr>
          <w:fldChar w:fldCharType="separate"/>
        </w:r>
        <w:r w:rsidR="002C5667">
          <w:rPr>
            <w:webHidden/>
          </w:rPr>
          <w:t>5</w:t>
        </w:r>
        <w:r w:rsidR="006E027F">
          <w:rPr>
            <w:webHidden/>
          </w:rPr>
          <w:fldChar w:fldCharType="end"/>
        </w:r>
      </w:hyperlink>
    </w:p>
    <w:p w:rsidR="006E027F" w:rsidRDefault="00E324B9" w:rsidP="00C67DB9">
      <w:pPr>
        <w:pStyle w:val="TOC5"/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hyperlink w:anchor="_Toc163197516" w:history="1">
        <w:r w:rsidR="009A2F50">
          <w:rPr>
            <w:rStyle w:val="Hyperlink"/>
          </w:rPr>
          <w:t>Rješenje</w:t>
        </w:r>
        <w:r w:rsidR="00C20412">
          <w:rPr>
            <w:rStyle w:val="Hyperlink"/>
          </w:rPr>
          <w:t xml:space="preserve"> </w:t>
        </w:r>
        <w:r w:rsidR="009A2F50">
          <w:rPr>
            <w:rStyle w:val="Hyperlink"/>
          </w:rPr>
          <w:t>o</w:t>
        </w:r>
        <w:r w:rsidR="00C20412">
          <w:rPr>
            <w:rStyle w:val="Hyperlink"/>
          </w:rPr>
          <w:t xml:space="preserve"> </w:t>
        </w:r>
        <w:r w:rsidR="009A2F50">
          <w:rPr>
            <w:rStyle w:val="Hyperlink"/>
          </w:rPr>
          <w:t>imenovanju</w:t>
        </w:r>
        <w:r w:rsidR="00C20412">
          <w:rPr>
            <w:rStyle w:val="Hyperlink"/>
          </w:rPr>
          <w:t xml:space="preserve"> </w:t>
        </w:r>
        <w:r w:rsidR="009A2F50">
          <w:rPr>
            <w:rStyle w:val="Hyperlink"/>
          </w:rPr>
          <w:t>predsjednika</w:t>
        </w:r>
        <w:r w:rsidR="00C20412" w:rsidRPr="00C20412">
          <w:rPr>
            <w:rStyle w:val="Hyperlink"/>
          </w:rPr>
          <w:t xml:space="preserve"> </w:t>
        </w:r>
        <w:r w:rsidR="009A2F50">
          <w:rPr>
            <w:rStyle w:val="Hyperlink"/>
          </w:rPr>
          <w:t>i</w:t>
        </w:r>
        <w:r w:rsidR="00C20412" w:rsidRPr="00C20412">
          <w:rPr>
            <w:rStyle w:val="Hyperlink"/>
          </w:rPr>
          <w:t xml:space="preserve">  </w:t>
        </w:r>
        <w:r w:rsidR="009A2F50">
          <w:rPr>
            <w:rStyle w:val="Hyperlink"/>
          </w:rPr>
          <w:t>člana</w:t>
        </w:r>
        <w:r w:rsidR="00C20412" w:rsidRPr="00C20412">
          <w:rPr>
            <w:rStyle w:val="Hyperlink"/>
          </w:rPr>
          <w:t xml:space="preserve"> </w:t>
        </w:r>
        <w:r w:rsidR="009A2F50">
          <w:rPr>
            <w:rStyle w:val="Hyperlink"/>
          </w:rPr>
          <w:t>Opštinske</w:t>
        </w:r>
        <w:r w:rsidR="00C20412" w:rsidRPr="00C20412">
          <w:rPr>
            <w:rStyle w:val="Hyperlink"/>
          </w:rPr>
          <w:t xml:space="preserve"> </w:t>
        </w:r>
        <w:r w:rsidR="009A2F50">
          <w:rPr>
            <w:rStyle w:val="Hyperlink"/>
          </w:rPr>
          <w:t>izborne</w:t>
        </w:r>
        <w:r w:rsidR="00C20412" w:rsidRPr="00C20412">
          <w:rPr>
            <w:rStyle w:val="Hyperlink"/>
          </w:rPr>
          <w:t xml:space="preserve"> </w:t>
        </w:r>
        <w:r w:rsidR="009A2F50">
          <w:rPr>
            <w:rStyle w:val="Hyperlink"/>
          </w:rPr>
          <w:t>komisije</w:t>
        </w:r>
        <w:r w:rsidR="00C20412" w:rsidRPr="00C20412">
          <w:rPr>
            <w:rStyle w:val="Hyperlink"/>
          </w:rPr>
          <w:t xml:space="preserve"> </w:t>
        </w:r>
        <w:r w:rsidR="009A2F50">
          <w:rPr>
            <w:rStyle w:val="Hyperlink"/>
          </w:rPr>
          <w:t>Ugljevik</w:t>
        </w:r>
        <w:r w:rsidR="006E027F">
          <w:rPr>
            <w:webHidden/>
          </w:rPr>
          <w:tab/>
        </w:r>
        <w:r w:rsidR="006E027F">
          <w:rPr>
            <w:webHidden/>
          </w:rPr>
          <w:fldChar w:fldCharType="begin"/>
        </w:r>
        <w:r w:rsidR="006E027F">
          <w:rPr>
            <w:webHidden/>
          </w:rPr>
          <w:instrText xml:space="preserve"> PAGEREF _Toc163197516 \h </w:instrText>
        </w:r>
        <w:r w:rsidR="006E027F">
          <w:rPr>
            <w:webHidden/>
          </w:rPr>
        </w:r>
        <w:r w:rsidR="006E027F">
          <w:rPr>
            <w:webHidden/>
          </w:rPr>
          <w:fldChar w:fldCharType="separate"/>
        </w:r>
        <w:r w:rsidR="002C5667">
          <w:rPr>
            <w:webHidden/>
          </w:rPr>
          <w:t>5</w:t>
        </w:r>
        <w:r w:rsidR="006E027F">
          <w:rPr>
            <w:webHidden/>
          </w:rPr>
          <w:fldChar w:fldCharType="end"/>
        </w:r>
      </w:hyperlink>
    </w:p>
    <w:p w:rsidR="006E027F" w:rsidRDefault="00E324B9" w:rsidP="00C67DB9">
      <w:pPr>
        <w:pStyle w:val="TOC5"/>
        <w:rPr>
          <w:rFonts w:eastAsiaTheme="minorEastAsia" w:cstheme="minorBidi"/>
          <w:sz w:val="22"/>
          <w:szCs w:val="22"/>
          <w:lang w:val="en-US"/>
        </w:rPr>
      </w:pPr>
      <w:hyperlink w:anchor="_Toc163197517" w:history="1">
        <w:r w:rsidR="009A2F50">
          <w:t>Godišnji</w:t>
        </w:r>
        <w:r w:rsidR="00C20412" w:rsidRPr="00C20412">
          <w:t xml:space="preserve"> </w:t>
        </w:r>
        <w:r w:rsidR="009A2F50">
          <w:t>plan</w:t>
        </w:r>
        <w:r w:rsidR="00C20412" w:rsidRPr="00C20412">
          <w:t xml:space="preserve"> </w:t>
        </w:r>
        <w:r w:rsidR="009A2F50">
          <w:t>sistematske</w:t>
        </w:r>
        <w:r w:rsidR="00C20412" w:rsidRPr="00C20412">
          <w:t xml:space="preserve"> </w:t>
        </w:r>
        <w:r w:rsidR="009A2F50">
          <w:t>preventivne</w:t>
        </w:r>
        <w:r w:rsidR="00C20412" w:rsidRPr="00C20412">
          <w:t xml:space="preserve"> </w:t>
        </w:r>
        <w:r w:rsidR="009A2F50">
          <w:t>dezinfekcije</w:t>
        </w:r>
        <w:r w:rsidR="00C20412" w:rsidRPr="00C20412">
          <w:t xml:space="preserve">, </w:t>
        </w:r>
        <w:r w:rsidR="009A2F50">
          <w:t>dezinsekcije</w:t>
        </w:r>
        <w:r w:rsidR="00C20412" w:rsidRPr="00C20412">
          <w:t xml:space="preserve"> </w:t>
        </w:r>
        <w:r w:rsidR="009A2F50">
          <w:t>i</w:t>
        </w:r>
        <w:r w:rsidR="00C20412" w:rsidRPr="00C20412">
          <w:t xml:space="preserve"> </w:t>
        </w:r>
        <w:r w:rsidR="009A2F50">
          <w:t>deratizacije</w:t>
        </w:r>
        <w:r w:rsidR="00C20412" w:rsidRPr="00C20412">
          <w:t xml:space="preserve"> </w:t>
        </w:r>
        <w:r w:rsidR="009A2F50">
          <w:t>na</w:t>
        </w:r>
        <w:r w:rsidR="00C20412">
          <w:t xml:space="preserve"> </w:t>
        </w:r>
        <w:r w:rsidR="009A2F50">
          <w:t>području</w:t>
        </w:r>
        <w:r w:rsidR="00C20412">
          <w:t xml:space="preserve"> </w:t>
        </w:r>
        <w:r w:rsidR="009A2F50">
          <w:t>Opštine</w:t>
        </w:r>
        <w:r w:rsidR="00C20412">
          <w:t xml:space="preserve"> </w:t>
        </w:r>
        <w:r w:rsidR="009A2F50">
          <w:t>Ugljevik</w:t>
        </w:r>
        <w:r w:rsidR="00C20412">
          <w:t xml:space="preserve"> </w:t>
        </w:r>
        <w:r w:rsidR="009A2F50">
          <w:t>za</w:t>
        </w:r>
        <w:r w:rsidR="00C20412">
          <w:t xml:space="preserve"> 2024. </w:t>
        </w:r>
        <w:r w:rsidR="009A2F50">
          <w:t>godinu</w:t>
        </w:r>
        <w:r w:rsidR="006E027F">
          <w:rPr>
            <w:webHidden/>
          </w:rPr>
          <w:tab/>
        </w:r>
        <w:r w:rsidR="006E027F">
          <w:rPr>
            <w:webHidden/>
          </w:rPr>
          <w:fldChar w:fldCharType="begin"/>
        </w:r>
        <w:r w:rsidR="006E027F">
          <w:rPr>
            <w:webHidden/>
          </w:rPr>
          <w:instrText xml:space="preserve"> PAGEREF _Toc163197517 \h </w:instrText>
        </w:r>
        <w:r w:rsidR="006E027F">
          <w:rPr>
            <w:webHidden/>
          </w:rPr>
        </w:r>
        <w:r w:rsidR="006E027F">
          <w:rPr>
            <w:webHidden/>
          </w:rPr>
          <w:fldChar w:fldCharType="separate"/>
        </w:r>
        <w:r w:rsidR="002C5667">
          <w:rPr>
            <w:webHidden/>
          </w:rPr>
          <w:t>6</w:t>
        </w:r>
        <w:r w:rsidR="006E027F">
          <w:rPr>
            <w:webHidden/>
          </w:rPr>
          <w:fldChar w:fldCharType="end"/>
        </w:r>
      </w:hyperlink>
    </w:p>
    <w:p w:rsidR="006E027F" w:rsidRDefault="00E324B9" w:rsidP="00C67DB9">
      <w:pPr>
        <w:pStyle w:val="TOC5"/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hyperlink w:anchor="_Toc163197518" w:history="1">
        <w:r w:rsidR="009A2F50">
          <w:rPr>
            <w:rStyle w:val="Hyperlink"/>
          </w:rPr>
          <w:t>P</w:t>
        </w:r>
        <w:r w:rsidR="009A2F50">
          <w:rPr>
            <w:rStyle w:val="Hyperlink"/>
            <w:lang w:val="sr-Cyrl-BA"/>
          </w:rPr>
          <w:t>rogram</w:t>
        </w:r>
        <w:r w:rsidR="00C20412">
          <w:rPr>
            <w:rStyle w:val="Hyperlink"/>
            <w:lang w:val="sr-Cyrl-BA"/>
          </w:rPr>
          <w:t xml:space="preserve"> </w:t>
        </w:r>
        <w:r w:rsidR="009A2F50">
          <w:rPr>
            <w:rStyle w:val="Hyperlink"/>
            <w:lang w:val="sr-Cyrl-BA"/>
          </w:rPr>
          <w:t>proljetne</w:t>
        </w:r>
        <w:r w:rsidR="00C20412">
          <w:rPr>
            <w:rStyle w:val="Hyperlink"/>
            <w:lang w:val="sr-Cyrl-BA"/>
          </w:rPr>
          <w:t xml:space="preserve"> </w:t>
        </w:r>
        <w:r w:rsidR="009A2F50">
          <w:rPr>
            <w:rStyle w:val="Hyperlink"/>
            <w:lang w:val="sr-Cyrl-BA"/>
          </w:rPr>
          <w:t>sjetve</w:t>
        </w:r>
        <w:r w:rsidR="00C20412">
          <w:rPr>
            <w:rStyle w:val="Hyperlink"/>
            <w:lang w:val="sr-Cyrl-BA"/>
          </w:rPr>
          <w:t xml:space="preserve"> </w:t>
        </w:r>
        <w:r w:rsidR="009A2F50">
          <w:rPr>
            <w:rStyle w:val="Hyperlink"/>
            <w:lang w:val="sr-Cyrl-BA"/>
          </w:rPr>
          <w:t>za</w:t>
        </w:r>
        <w:r w:rsidR="00C20412">
          <w:rPr>
            <w:rStyle w:val="Hyperlink"/>
            <w:lang w:val="sr-Cyrl-BA"/>
          </w:rPr>
          <w:t xml:space="preserve"> 2024. </w:t>
        </w:r>
        <w:r w:rsidR="009A2F50">
          <w:rPr>
            <w:rStyle w:val="Hyperlink"/>
            <w:lang w:val="sr-Cyrl-BA"/>
          </w:rPr>
          <w:t>godinu</w:t>
        </w:r>
        <w:r w:rsidR="006E027F">
          <w:rPr>
            <w:webHidden/>
          </w:rPr>
          <w:tab/>
        </w:r>
        <w:r w:rsidR="006E027F">
          <w:rPr>
            <w:webHidden/>
          </w:rPr>
          <w:fldChar w:fldCharType="begin"/>
        </w:r>
        <w:r w:rsidR="006E027F">
          <w:rPr>
            <w:webHidden/>
          </w:rPr>
          <w:instrText xml:space="preserve"> PAGEREF _Toc163197518 \h </w:instrText>
        </w:r>
        <w:r w:rsidR="006E027F">
          <w:rPr>
            <w:webHidden/>
          </w:rPr>
        </w:r>
        <w:r w:rsidR="006E027F">
          <w:rPr>
            <w:webHidden/>
          </w:rPr>
          <w:fldChar w:fldCharType="separate"/>
        </w:r>
        <w:r w:rsidR="002C5667">
          <w:rPr>
            <w:webHidden/>
          </w:rPr>
          <w:t>9</w:t>
        </w:r>
        <w:r w:rsidR="006E027F">
          <w:rPr>
            <w:webHidden/>
          </w:rPr>
          <w:fldChar w:fldCharType="end"/>
        </w:r>
      </w:hyperlink>
    </w:p>
    <w:p w:rsidR="006E027F" w:rsidRDefault="00E324B9" w:rsidP="00C67DB9">
      <w:pPr>
        <w:pStyle w:val="TOC5"/>
        <w:rPr>
          <w:rStyle w:val="Hyperlink"/>
        </w:rPr>
      </w:pPr>
      <w:hyperlink w:anchor="_Toc163197519" w:history="1">
        <w:r w:rsidR="009A2F50">
          <w:rPr>
            <w:rStyle w:val="Hyperlink"/>
          </w:rPr>
          <w:t>Zaključci</w:t>
        </w:r>
        <w:r w:rsidR="00C20412">
          <w:rPr>
            <w:rStyle w:val="Hyperlink"/>
          </w:rPr>
          <w:t xml:space="preserve"> </w:t>
        </w:r>
        <w:r w:rsidR="009A2F50">
          <w:rPr>
            <w:rStyle w:val="Hyperlink"/>
          </w:rPr>
          <w:t>sa</w:t>
        </w:r>
        <w:r w:rsidR="00C20412">
          <w:rPr>
            <w:rStyle w:val="Hyperlink"/>
          </w:rPr>
          <w:t xml:space="preserve"> </w:t>
        </w:r>
        <w:r w:rsidR="009A2F50">
          <w:rPr>
            <w:rStyle w:val="Hyperlink"/>
          </w:rPr>
          <w:t>sjednice</w:t>
        </w:r>
        <w:r w:rsidR="00C20412">
          <w:rPr>
            <w:rStyle w:val="Hyperlink"/>
          </w:rPr>
          <w:t xml:space="preserve"> </w:t>
        </w:r>
        <w:r w:rsidR="009A2F50">
          <w:rPr>
            <w:rStyle w:val="Hyperlink"/>
            <w:lang w:val="sr-Cyrl-BA"/>
          </w:rPr>
          <w:t>SO</w:t>
        </w:r>
        <w:r w:rsidR="00C20412">
          <w:rPr>
            <w:rStyle w:val="Hyperlink"/>
            <w:lang w:val="sr-Cyrl-BA"/>
          </w:rPr>
          <w:t>-</w:t>
        </w:r>
        <w:r w:rsidR="009A2F50">
          <w:rPr>
            <w:rStyle w:val="Hyperlink"/>
            <w:lang w:val="sr-Cyrl-BA"/>
          </w:rPr>
          <w:t>e</w:t>
        </w:r>
        <w:r w:rsidR="006E027F">
          <w:rPr>
            <w:webHidden/>
          </w:rPr>
          <w:tab/>
        </w:r>
        <w:r w:rsidR="006E027F">
          <w:rPr>
            <w:webHidden/>
          </w:rPr>
          <w:fldChar w:fldCharType="begin"/>
        </w:r>
        <w:r w:rsidR="006E027F">
          <w:rPr>
            <w:webHidden/>
          </w:rPr>
          <w:instrText xml:space="preserve"> PAGEREF _Toc163197519 \h </w:instrText>
        </w:r>
        <w:r w:rsidR="006E027F">
          <w:rPr>
            <w:webHidden/>
          </w:rPr>
        </w:r>
        <w:r w:rsidR="006E027F">
          <w:rPr>
            <w:webHidden/>
          </w:rPr>
          <w:fldChar w:fldCharType="separate"/>
        </w:r>
        <w:r w:rsidR="002C5667">
          <w:rPr>
            <w:webHidden/>
          </w:rPr>
          <w:t>10</w:t>
        </w:r>
        <w:r w:rsidR="006E027F">
          <w:rPr>
            <w:webHidden/>
          </w:rPr>
          <w:fldChar w:fldCharType="end"/>
        </w:r>
      </w:hyperlink>
    </w:p>
    <w:p w:rsidR="00701E80" w:rsidRDefault="00701E80" w:rsidP="00701E80">
      <w:pPr>
        <w:ind w:firstLine="0"/>
        <w:rPr>
          <w:rStyle w:val="Hyperlink"/>
          <w:color w:val="auto"/>
          <w:u w:val="none"/>
        </w:rPr>
      </w:pPr>
    </w:p>
    <w:p w:rsidR="00C67DB9" w:rsidRDefault="00C67DB9" w:rsidP="00701E80">
      <w:pPr>
        <w:ind w:firstLine="0"/>
        <w:rPr>
          <w:rStyle w:val="Hyperlink"/>
          <w:color w:val="auto"/>
          <w:u w:val="none"/>
        </w:rPr>
      </w:pPr>
    </w:p>
    <w:p w:rsidR="00C67DB9" w:rsidRDefault="00C67DB9" w:rsidP="00701E80">
      <w:pPr>
        <w:ind w:firstLine="0"/>
        <w:rPr>
          <w:rStyle w:val="Hyperlink"/>
          <w:color w:val="auto"/>
          <w:u w:val="none"/>
        </w:rPr>
      </w:pPr>
    </w:p>
    <w:p w:rsidR="00C67DB9" w:rsidRDefault="00C67DB9" w:rsidP="00701E80">
      <w:pPr>
        <w:ind w:firstLine="0"/>
        <w:rPr>
          <w:rStyle w:val="Hyperlink"/>
          <w:color w:val="auto"/>
          <w:u w:val="none"/>
        </w:rPr>
      </w:pPr>
    </w:p>
    <w:p w:rsidR="00C67DB9" w:rsidRDefault="00C67DB9" w:rsidP="00701E80">
      <w:pPr>
        <w:ind w:firstLine="0"/>
        <w:rPr>
          <w:rStyle w:val="Hyperlink"/>
          <w:color w:val="auto"/>
          <w:u w:val="none"/>
        </w:rPr>
      </w:pPr>
    </w:p>
    <w:p w:rsidR="00C67DB9" w:rsidRDefault="00C67DB9" w:rsidP="00701E80">
      <w:pPr>
        <w:ind w:firstLine="0"/>
        <w:rPr>
          <w:rStyle w:val="Hyperlink"/>
          <w:color w:val="auto"/>
          <w:u w:val="none"/>
        </w:rPr>
      </w:pPr>
    </w:p>
    <w:p w:rsidR="00C67DB9" w:rsidRDefault="00C67DB9" w:rsidP="00701E80">
      <w:pPr>
        <w:ind w:firstLine="0"/>
        <w:rPr>
          <w:rStyle w:val="Hyperlink"/>
          <w:color w:val="auto"/>
          <w:u w:val="none"/>
        </w:rPr>
      </w:pPr>
    </w:p>
    <w:p w:rsidR="00C67DB9" w:rsidRDefault="00C67DB9" w:rsidP="00701E80">
      <w:pPr>
        <w:ind w:firstLine="0"/>
        <w:rPr>
          <w:rStyle w:val="Hyperlink"/>
          <w:color w:val="auto"/>
          <w:u w:val="none"/>
        </w:rPr>
      </w:pPr>
    </w:p>
    <w:p w:rsidR="00C67DB9" w:rsidRDefault="00C67DB9" w:rsidP="00701E80">
      <w:pPr>
        <w:ind w:firstLine="0"/>
        <w:rPr>
          <w:rStyle w:val="Hyperlink"/>
          <w:color w:val="auto"/>
          <w:u w:val="none"/>
        </w:rPr>
      </w:pPr>
    </w:p>
    <w:p w:rsidR="00C67DB9" w:rsidRDefault="00C67DB9" w:rsidP="00701E80">
      <w:pPr>
        <w:ind w:firstLine="0"/>
        <w:rPr>
          <w:rStyle w:val="Hyperlink"/>
          <w:color w:val="auto"/>
          <w:u w:val="none"/>
        </w:rPr>
      </w:pPr>
    </w:p>
    <w:p w:rsidR="00C67DB9" w:rsidRDefault="00C67DB9" w:rsidP="00701E80">
      <w:pPr>
        <w:ind w:firstLine="0"/>
        <w:rPr>
          <w:rStyle w:val="Hyperlink"/>
          <w:color w:val="auto"/>
          <w:u w:val="none"/>
        </w:rPr>
      </w:pPr>
    </w:p>
    <w:p w:rsidR="00C67DB9" w:rsidRDefault="00C67DB9" w:rsidP="00701E80">
      <w:pPr>
        <w:ind w:firstLine="0"/>
        <w:rPr>
          <w:rStyle w:val="Hyperlink"/>
          <w:color w:val="auto"/>
          <w:u w:val="none"/>
        </w:rPr>
      </w:pPr>
    </w:p>
    <w:p w:rsidR="00C67DB9" w:rsidRDefault="00C67DB9" w:rsidP="00701E80">
      <w:pPr>
        <w:ind w:firstLine="0"/>
        <w:rPr>
          <w:rStyle w:val="Hyperlink"/>
          <w:color w:val="auto"/>
          <w:u w:val="none"/>
        </w:rPr>
      </w:pPr>
    </w:p>
    <w:p w:rsidR="00C67DB9" w:rsidRDefault="00C67DB9" w:rsidP="00701E80">
      <w:pPr>
        <w:ind w:firstLine="0"/>
        <w:rPr>
          <w:rStyle w:val="Hyperlink"/>
          <w:color w:val="auto"/>
          <w:u w:val="none"/>
        </w:rPr>
      </w:pPr>
    </w:p>
    <w:p w:rsidR="00C67DB9" w:rsidRDefault="00C67DB9" w:rsidP="00701E80">
      <w:pPr>
        <w:ind w:firstLine="0"/>
        <w:rPr>
          <w:rStyle w:val="Hyperlink"/>
          <w:color w:val="auto"/>
          <w:u w:val="none"/>
        </w:rPr>
      </w:pPr>
    </w:p>
    <w:p w:rsidR="00C67DB9" w:rsidRDefault="00C67DB9" w:rsidP="00701E80">
      <w:pPr>
        <w:ind w:firstLine="0"/>
        <w:rPr>
          <w:rStyle w:val="Hyperlink"/>
          <w:color w:val="auto"/>
          <w:u w:val="none"/>
        </w:rPr>
      </w:pPr>
    </w:p>
    <w:p w:rsidR="00C67DB9" w:rsidRDefault="00C67DB9" w:rsidP="00701E80">
      <w:pPr>
        <w:ind w:firstLine="0"/>
        <w:rPr>
          <w:rStyle w:val="Hyperlink"/>
          <w:color w:val="auto"/>
          <w:u w:val="none"/>
        </w:rPr>
      </w:pPr>
    </w:p>
    <w:p w:rsidR="00C67DB9" w:rsidRDefault="00C67DB9" w:rsidP="00701E80">
      <w:pPr>
        <w:ind w:firstLine="0"/>
        <w:rPr>
          <w:rStyle w:val="Hyperlink"/>
          <w:color w:val="auto"/>
          <w:u w:val="none"/>
        </w:rPr>
      </w:pPr>
    </w:p>
    <w:p w:rsidR="00C67DB9" w:rsidRDefault="00C67DB9" w:rsidP="00701E80">
      <w:pPr>
        <w:ind w:firstLine="0"/>
        <w:rPr>
          <w:rStyle w:val="Hyperlink"/>
          <w:color w:val="auto"/>
          <w:u w:val="none"/>
        </w:rPr>
      </w:pPr>
    </w:p>
    <w:p w:rsidR="00C67DB9" w:rsidRDefault="00C67DB9" w:rsidP="00701E80">
      <w:pPr>
        <w:ind w:firstLine="0"/>
        <w:rPr>
          <w:rStyle w:val="Hyperlink"/>
          <w:color w:val="auto"/>
          <w:u w:val="none"/>
        </w:rPr>
      </w:pPr>
    </w:p>
    <w:p w:rsidR="00C67DB9" w:rsidRDefault="00C67DB9" w:rsidP="00701E80">
      <w:pPr>
        <w:ind w:firstLine="0"/>
        <w:rPr>
          <w:rStyle w:val="Hyperlink"/>
          <w:color w:val="auto"/>
          <w:u w:val="none"/>
        </w:rPr>
      </w:pPr>
    </w:p>
    <w:p w:rsidR="00C67DB9" w:rsidRDefault="00C67DB9" w:rsidP="00701E80">
      <w:pPr>
        <w:ind w:firstLine="0"/>
        <w:rPr>
          <w:rStyle w:val="Hyperlink"/>
          <w:color w:val="auto"/>
          <w:u w:val="none"/>
        </w:rPr>
      </w:pPr>
    </w:p>
    <w:p w:rsidR="00C67DB9" w:rsidRDefault="00C67DB9" w:rsidP="00701E80">
      <w:pPr>
        <w:ind w:firstLine="0"/>
        <w:rPr>
          <w:rStyle w:val="Hyperlink"/>
          <w:color w:val="auto"/>
          <w:u w:val="none"/>
        </w:rPr>
      </w:pPr>
    </w:p>
    <w:p w:rsidR="00C67DB9" w:rsidRDefault="00C67DB9" w:rsidP="00701E80">
      <w:pPr>
        <w:ind w:firstLine="0"/>
        <w:rPr>
          <w:rStyle w:val="Hyperlink"/>
          <w:color w:val="auto"/>
          <w:u w:val="none"/>
        </w:rPr>
      </w:pPr>
    </w:p>
    <w:p w:rsidR="00C67DB9" w:rsidRDefault="00C67DB9" w:rsidP="00701E80">
      <w:pPr>
        <w:ind w:firstLine="0"/>
        <w:rPr>
          <w:rStyle w:val="Hyperlink"/>
          <w:color w:val="auto"/>
          <w:u w:val="none"/>
        </w:rPr>
      </w:pPr>
    </w:p>
    <w:p w:rsidR="00C67DB9" w:rsidRDefault="00C67DB9" w:rsidP="00701E80">
      <w:pPr>
        <w:ind w:firstLine="0"/>
        <w:rPr>
          <w:rStyle w:val="Hyperlink"/>
          <w:color w:val="auto"/>
          <w:u w:val="none"/>
        </w:rPr>
      </w:pPr>
    </w:p>
    <w:p w:rsidR="00C67DB9" w:rsidRDefault="00C67DB9" w:rsidP="00701E80">
      <w:pPr>
        <w:ind w:firstLine="0"/>
        <w:rPr>
          <w:rStyle w:val="Hyperlink"/>
          <w:color w:val="auto"/>
          <w:u w:val="none"/>
        </w:rPr>
      </w:pPr>
    </w:p>
    <w:p w:rsidR="00C67DB9" w:rsidRDefault="00C67DB9" w:rsidP="00701E80">
      <w:pPr>
        <w:ind w:firstLine="0"/>
        <w:rPr>
          <w:rStyle w:val="Hyperlink"/>
          <w:color w:val="auto"/>
          <w:u w:val="none"/>
        </w:rPr>
      </w:pPr>
    </w:p>
    <w:p w:rsidR="00C67DB9" w:rsidRDefault="00C67DB9" w:rsidP="00701E80">
      <w:pPr>
        <w:ind w:firstLine="0"/>
        <w:rPr>
          <w:rStyle w:val="Hyperlink"/>
          <w:color w:val="auto"/>
          <w:u w:val="none"/>
        </w:rPr>
      </w:pPr>
    </w:p>
    <w:p w:rsidR="00C67DB9" w:rsidRDefault="00C67DB9" w:rsidP="00701E80">
      <w:pPr>
        <w:ind w:firstLine="0"/>
        <w:rPr>
          <w:rStyle w:val="Hyperlink"/>
          <w:color w:val="auto"/>
          <w:u w:val="none"/>
        </w:rPr>
      </w:pPr>
    </w:p>
    <w:p w:rsidR="00C67DB9" w:rsidRDefault="00C67DB9" w:rsidP="00701E80">
      <w:pPr>
        <w:ind w:firstLine="0"/>
        <w:rPr>
          <w:rStyle w:val="Hyperlink"/>
          <w:color w:val="auto"/>
          <w:u w:val="none"/>
        </w:rPr>
      </w:pPr>
    </w:p>
    <w:p w:rsidR="00C67DB9" w:rsidRDefault="00C67DB9" w:rsidP="00701E80">
      <w:pPr>
        <w:ind w:firstLine="0"/>
        <w:rPr>
          <w:rStyle w:val="Hyperlink"/>
          <w:color w:val="auto"/>
          <w:u w:val="none"/>
        </w:rPr>
      </w:pPr>
    </w:p>
    <w:p w:rsidR="00C67DB9" w:rsidRDefault="00C67DB9" w:rsidP="00701E80">
      <w:pPr>
        <w:ind w:firstLine="0"/>
        <w:rPr>
          <w:rStyle w:val="Hyperlink"/>
          <w:color w:val="auto"/>
          <w:u w:val="none"/>
        </w:rPr>
      </w:pPr>
    </w:p>
    <w:p w:rsidR="00C67DB9" w:rsidRDefault="00C67DB9" w:rsidP="00701E80">
      <w:pPr>
        <w:ind w:firstLine="0"/>
        <w:rPr>
          <w:rStyle w:val="Hyperlink"/>
          <w:color w:val="auto"/>
          <w:u w:val="none"/>
        </w:rPr>
      </w:pPr>
    </w:p>
    <w:p w:rsidR="00C67DB9" w:rsidRDefault="00C67DB9" w:rsidP="00701E80">
      <w:pPr>
        <w:ind w:firstLine="0"/>
        <w:rPr>
          <w:rStyle w:val="Hyperlink"/>
          <w:color w:val="auto"/>
          <w:u w:val="none"/>
        </w:rPr>
      </w:pPr>
    </w:p>
    <w:p w:rsidR="00ED5A44" w:rsidRDefault="00ED5A44" w:rsidP="00701E80">
      <w:pPr>
        <w:ind w:firstLine="0"/>
        <w:rPr>
          <w:rStyle w:val="Hyperlink"/>
          <w:color w:val="auto"/>
          <w:u w:val="none"/>
        </w:rPr>
      </w:pPr>
    </w:p>
    <w:p w:rsidR="00ED5A44" w:rsidRDefault="00ED5A44" w:rsidP="00701E80">
      <w:pPr>
        <w:ind w:firstLine="0"/>
        <w:rPr>
          <w:rStyle w:val="Hyperlink"/>
          <w:color w:val="auto"/>
          <w:u w:val="none"/>
        </w:rPr>
      </w:pPr>
    </w:p>
    <w:p w:rsidR="00ED5A44" w:rsidRDefault="00ED5A44" w:rsidP="00701E80">
      <w:pPr>
        <w:ind w:firstLine="0"/>
        <w:rPr>
          <w:rStyle w:val="Hyperlink"/>
          <w:color w:val="auto"/>
          <w:u w:val="none"/>
        </w:rPr>
      </w:pPr>
    </w:p>
    <w:p w:rsidR="00701E80" w:rsidRPr="00CF4ECD" w:rsidRDefault="009A2F50" w:rsidP="00701E80">
      <w:pPr>
        <w:ind w:firstLine="0"/>
        <w:rPr>
          <w:lang w:val="sr-Cyrl-RS"/>
        </w:rPr>
      </w:pPr>
      <w:r>
        <w:rPr>
          <w:rStyle w:val="Hyperlink"/>
          <w:color w:val="auto"/>
          <w:u w:val="none"/>
        </w:rPr>
        <w:t>AKTI</w:t>
      </w:r>
      <w:r w:rsidR="00701E80" w:rsidRPr="00CF4ECD">
        <w:rPr>
          <w:rStyle w:val="Hyperlink"/>
          <w:color w:val="auto"/>
          <w:u w:val="none"/>
        </w:rPr>
        <w:t xml:space="preserve"> </w:t>
      </w:r>
      <w:r>
        <w:rPr>
          <w:rStyle w:val="Hyperlink"/>
          <w:color w:val="auto"/>
          <w:u w:val="none"/>
        </w:rPr>
        <w:t>NAČELNIKA</w:t>
      </w:r>
      <w:r w:rsidR="00701E80" w:rsidRPr="00CF4ECD">
        <w:rPr>
          <w:rStyle w:val="Hyperlink"/>
          <w:color w:val="auto"/>
          <w:u w:val="none"/>
        </w:rPr>
        <w:t xml:space="preserve"> </w:t>
      </w:r>
      <w:r>
        <w:rPr>
          <w:rStyle w:val="Hyperlink"/>
          <w:color w:val="auto"/>
          <w:u w:val="none"/>
        </w:rPr>
        <w:t>OPŠTINE</w:t>
      </w:r>
    </w:p>
    <w:p w:rsidR="006E027F" w:rsidRDefault="00E324B9" w:rsidP="00C67DB9">
      <w:pPr>
        <w:pStyle w:val="TOC5"/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hyperlink w:anchor="_Toc163197520" w:history="1">
        <w:r w:rsidR="009A2F50">
          <w:rPr>
            <w:rStyle w:val="Hyperlink"/>
          </w:rPr>
          <w:t>O</w:t>
        </w:r>
        <w:r w:rsidR="009A2F50">
          <w:rPr>
            <w:rStyle w:val="Hyperlink"/>
            <w:lang w:val="sr-Cyrl-BA"/>
          </w:rPr>
          <w:t>dluka</w:t>
        </w:r>
        <w:r w:rsidR="008D3CF9">
          <w:rPr>
            <w:rStyle w:val="Hyperlink"/>
            <w:lang w:val="sr-Cyrl-BA"/>
          </w:rPr>
          <w:t xml:space="preserve"> </w:t>
        </w:r>
        <w:r w:rsidR="009A2F50">
          <w:rPr>
            <w:rStyle w:val="Hyperlink"/>
            <w:lang w:val="sr-Cyrl-BA"/>
          </w:rPr>
          <w:t>o</w:t>
        </w:r>
        <w:r w:rsidR="008D3CF9">
          <w:rPr>
            <w:rStyle w:val="Hyperlink"/>
            <w:lang w:val="sr-Cyrl-BA"/>
          </w:rPr>
          <w:t xml:space="preserve"> </w:t>
        </w:r>
        <w:r w:rsidR="009A2F50">
          <w:rPr>
            <w:rStyle w:val="Hyperlink"/>
            <w:lang w:val="sr-Cyrl-BA"/>
          </w:rPr>
          <w:t>usvajanju</w:t>
        </w:r>
        <w:r w:rsidR="008D3CF9">
          <w:rPr>
            <w:rStyle w:val="Hyperlink"/>
            <w:lang w:val="sr-Cyrl-BA"/>
          </w:rPr>
          <w:t xml:space="preserve"> </w:t>
        </w:r>
        <w:r w:rsidR="009A2F50">
          <w:rPr>
            <w:rStyle w:val="Hyperlink"/>
            <w:lang w:val="sr-Cyrl-BA"/>
          </w:rPr>
          <w:t>izvještaja</w:t>
        </w:r>
        <w:r w:rsidR="008D3CF9">
          <w:rPr>
            <w:rStyle w:val="Hyperlink"/>
            <w:lang w:val="sr-Cyrl-BA"/>
          </w:rPr>
          <w:t xml:space="preserve"> </w:t>
        </w:r>
        <w:r w:rsidR="009A2F50">
          <w:rPr>
            <w:rStyle w:val="Hyperlink"/>
            <w:lang w:val="sr-Cyrl-BA"/>
          </w:rPr>
          <w:t>Popisne</w:t>
        </w:r>
        <w:r w:rsidR="008D3CF9">
          <w:rPr>
            <w:rStyle w:val="Hyperlink"/>
            <w:lang w:val="sr-Cyrl-BA"/>
          </w:rPr>
          <w:t xml:space="preserve"> </w:t>
        </w:r>
        <w:r w:rsidR="009A2F50">
          <w:rPr>
            <w:rStyle w:val="Hyperlink"/>
            <w:lang w:val="sr-Cyrl-BA"/>
          </w:rPr>
          <w:t>komisije</w:t>
        </w:r>
        <w:r w:rsidR="008D3CF9">
          <w:rPr>
            <w:rStyle w:val="Hyperlink"/>
            <w:lang w:val="sr-Cyrl-BA"/>
          </w:rPr>
          <w:t xml:space="preserve"> </w:t>
        </w:r>
        <w:r w:rsidR="009A2F50">
          <w:rPr>
            <w:rStyle w:val="Hyperlink"/>
            <w:lang w:val="sr-Cyrl-BA"/>
          </w:rPr>
          <w:t>o</w:t>
        </w:r>
        <w:r w:rsidR="008D3CF9">
          <w:rPr>
            <w:rStyle w:val="Hyperlink"/>
            <w:lang w:val="sr-Cyrl-BA"/>
          </w:rPr>
          <w:t xml:space="preserve"> </w:t>
        </w:r>
        <w:r w:rsidR="009A2F50">
          <w:rPr>
            <w:rStyle w:val="Hyperlink"/>
            <w:lang w:val="sr-Cyrl-BA"/>
          </w:rPr>
          <w:t>potpunom</w:t>
        </w:r>
        <w:r w:rsidR="008D3CF9">
          <w:rPr>
            <w:rStyle w:val="Hyperlink"/>
            <w:lang w:val="sr-Cyrl-BA"/>
          </w:rPr>
          <w:t xml:space="preserve"> </w:t>
        </w:r>
        <w:r w:rsidR="009A2F50">
          <w:rPr>
            <w:rStyle w:val="Hyperlink"/>
            <w:lang w:val="sr-Cyrl-BA"/>
          </w:rPr>
          <w:t>popisu</w:t>
        </w:r>
        <w:r w:rsidR="008D3CF9">
          <w:rPr>
            <w:rStyle w:val="Hyperlink"/>
            <w:lang w:val="sr-Cyrl-BA"/>
          </w:rPr>
          <w:t xml:space="preserve"> </w:t>
        </w:r>
        <w:r w:rsidR="009A2F50">
          <w:rPr>
            <w:rStyle w:val="Hyperlink"/>
            <w:lang w:val="sr-Cyrl-BA"/>
          </w:rPr>
          <w:t>imovine</w:t>
        </w:r>
        <w:r w:rsidR="008D3CF9">
          <w:rPr>
            <w:rStyle w:val="Hyperlink"/>
            <w:lang w:val="sr-Cyrl-BA"/>
          </w:rPr>
          <w:t xml:space="preserve"> </w:t>
        </w:r>
        <w:r w:rsidR="009A2F50">
          <w:rPr>
            <w:rStyle w:val="Hyperlink"/>
            <w:lang w:val="sr-Cyrl-BA"/>
          </w:rPr>
          <w:t>i</w:t>
        </w:r>
        <w:r w:rsidR="008D3CF9">
          <w:rPr>
            <w:rStyle w:val="Hyperlink"/>
            <w:lang w:val="sr-Cyrl-BA"/>
          </w:rPr>
          <w:t xml:space="preserve"> </w:t>
        </w:r>
        <w:r w:rsidR="009A2F50">
          <w:rPr>
            <w:rStyle w:val="Hyperlink"/>
            <w:lang w:val="sr-Cyrl-BA"/>
          </w:rPr>
          <w:t>obaveza</w:t>
        </w:r>
        <w:r w:rsidR="008D3CF9">
          <w:rPr>
            <w:rStyle w:val="Hyperlink"/>
            <w:lang w:val="sr-Cyrl-BA"/>
          </w:rPr>
          <w:t xml:space="preserve"> </w:t>
        </w:r>
        <w:r w:rsidR="009A2F50">
          <w:rPr>
            <w:rStyle w:val="Hyperlink"/>
            <w:lang w:val="sr-Cyrl-BA"/>
          </w:rPr>
          <w:t>Opštine</w:t>
        </w:r>
        <w:r w:rsidR="008D3CF9">
          <w:rPr>
            <w:rStyle w:val="Hyperlink"/>
            <w:lang w:val="sr-Cyrl-BA"/>
          </w:rPr>
          <w:t xml:space="preserve"> </w:t>
        </w:r>
        <w:r w:rsidR="009A2F50">
          <w:rPr>
            <w:rStyle w:val="Hyperlink"/>
            <w:lang w:val="sr-Cyrl-BA"/>
          </w:rPr>
          <w:t>Ugljevik</w:t>
        </w:r>
        <w:r w:rsidR="008D3CF9">
          <w:rPr>
            <w:rStyle w:val="Hyperlink"/>
            <w:lang w:val="sr-Cyrl-BA"/>
          </w:rPr>
          <w:t xml:space="preserve"> </w:t>
        </w:r>
        <w:r w:rsidR="009A2F50">
          <w:rPr>
            <w:rStyle w:val="Hyperlink"/>
            <w:lang w:val="sr-Cyrl-BA"/>
          </w:rPr>
          <w:t>na</w:t>
        </w:r>
        <w:r w:rsidR="008D3CF9">
          <w:rPr>
            <w:rStyle w:val="Hyperlink"/>
            <w:lang w:val="sr-Cyrl-BA"/>
          </w:rPr>
          <w:t xml:space="preserve"> </w:t>
        </w:r>
        <w:r w:rsidR="009A2F50">
          <w:rPr>
            <w:rStyle w:val="Hyperlink"/>
            <w:lang w:val="sr-Cyrl-BA"/>
          </w:rPr>
          <w:t>dan</w:t>
        </w:r>
        <w:r w:rsidR="008D3CF9">
          <w:rPr>
            <w:rStyle w:val="Hyperlink"/>
            <w:lang w:val="sr-Cyrl-BA"/>
          </w:rPr>
          <w:t xml:space="preserve"> 31.12.2023. </w:t>
        </w:r>
        <w:r w:rsidR="009A2F50">
          <w:rPr>
            <w:rStyle w:val="Hyperlink"/>
            <w:lang w:val="sr-Cyrl-BA"/>
          </w:rPr>
          <w:t>godine</w:t>
        </w:r>
        <w:r w:rsidR="006E027F">
          <w:rPr>
            <w:webHidden/>
          </w:rPr>
          <w:tab/>
        </w:r>
        <w:r w:rsidR="006E027F">
          <w:rPr>
            <w:webHidden/>
          </w:rPr>
          <w:fldChar w:fldCharType="begin"/>
        </w:r>
        <w:r w:rsidR="006E027F">
          <w:rPr>
            <w:webHidden/>
          </w:rPr>
          <w:instrText xml:space="preserve"> PAGEREF _Toc163197520 \h </w:instrText>
        </w:r>
        <w:r w:rsidR="006E027F">
          <w:rPr>
            <w:webHidden/>
          </w:rPr>
        </w:r>
        <w:r w:rsidR="006E027F">
          <w:rPr>
            <w:webHidden/>
          </w:rPr>
          <w:fldChar w:fldCharType="separate"/>
        </w:r>
        <w:r w:rsidR="002C5667">
          <w:rPr>
            <w:webHidden/>
          </w:rPr>
          <w:t>12</w:t>
        </w:r>
        <w:r w:rsidR="006E027F">
          <w:rPr>
            <w:webHidden/>
          </w:rPr>
          <w:fldChar w:fldCharType="end"/>
        </w:r>
      </w:hyperlink>
    </w:p>
    <w:p w:rsidR="006E027F" w:rsidRDefault="00E324B9" w:rsidP="00C67DB9">
      <w:pPr>
        <w:pStyle w:val="TOC5"/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hyperlink w:anchor="_Toc163197521" w:history="1">
        <w:r w:rsidR="009A2F50">
          <w:rPr>
            <w:rStyle w:val="Hyperlink"/>
          </w:rPr>
          <w:t>Odluka</w:t>
        </w:r>
        <w:r w:rsidR="00513B5A" w:rsidRPr="00513B5A">
          <w:rPr>
            <w:rStyle w:val="Hyperlink"/>
          </w:rPr>
          <w:t xml:space="preserve"> </w:t>
        </w:r>
        <w:r w:rsidR="009A2F50">
          <w:rPr>
            <w:rStyle w:val="Hyperlink"/>
          </w:rPr>
          <w:t>o</w:t>
        </w:r>
        <w:r w:rsidR="00513B5A" w:rsidRPr="00513B5A">
          <w:rPr>
            <w:rStyle w:val="Hyperlink"/>
          </w:rPr>
          <w:t xml:space="preserve"> </w:t>
        </w:r>
        <w:r w:rsidR="009A2F50">
          <w:rPr>
            <w:rStyle w:val="Hyperlink"/>
          </w:rPr>
          <w:t>nagrađivanju</w:t>
        </w:r>
        <w:r w:rsidR="00513B5A" w:rsidRPr="00513B5A">
          <w:rPr>
            <w:rStyle w:val="Hyperlink"/>
          </w:rPr>
          <w:t xml:space="preserve"> </w:t>
        </w:r>
        <w:r w:rsidR="009A2F50">
          <w:rPr>
            <w:rStyle w:val="Hyperlink"/>
          </w:rPr>
          <w:t>učenika</w:t>
        </w:r>
        <w:r w:rsidR="00513B5A" w:rsidRPr="00513B5A">
          <w:rPr>
            <w:rStyle w:val="Hyperlink"/>
          </w:rPr>
          <w:t xml:space="preserve"> </w:t>
        </w:r>
        <w:r w:rsidR="009A2F50">
          <w:rPr>
            <w:rStyle w:val="Hyperlink"/>
          </w:rPr>
          <w:t>i</w:t>
        </w:r>
        <w:r w:rsidR="00513B5A" w:rsidRPr="00513B5A">
          <w:rPr>
            <w:rStyle w:val="Hyperlink"/>
          </w:rPr>
          <w:t xml:space="preserve"> </w:t>
        </w:r>
        <w:r w:rsidR="009A2F50">
          <w:rPr>
            <w:rStyle w:val="Hyperlink"/>
          </w:rPr>
          <w:t>nastavnika</w:t>
        </w:r>
        <w:r w:rsidR="006E027F">
          <w:rPr>
            <w:webHidden/>
          </w:rPr>
          <w:tab/>
        </w:r>
        <w:r w:rsidR="006E027F">
          <w:rPr>
            <w:webHidden/>
          </w:rPr>
          <w:fldChar w:fldCharType="begin"/>
        </w:r>
        <w:r w:rsidR="006E027F">
          <w:rPr>
            <w:webHidden/>
          </w:rPr>
          <w:instrText xml:space="preserve"> PAGEREF _Toc163197521 \h </w:instrText>
        </w:r>
        <w:r w:rsidR="006E027F">
          <w:rPr>
            <w:webHidden/>
          </w:rPr>
        </w:r>
        <w:r w:rsidR="006E027F">
          <w:rPr>
            <w:webHidden/>
          </w:rPr>
          <w:fldChar w:fldCharType="separate"/>
        </w:r>
        <w:r w:rsidR="002C5667">
          <w:rPr>
            <w:webHidden/>
          </w:rPr>
          <w:t>13</w:t>
        </w:r>
        <w:r w:rsidR="006E027F">
          <w:rPr>
            <w:webHidden/>
          </w:rPr>
          <w:fldChar w:fldCharType="end"/>
        </w:r>
      </w:hyperlink>
    </w:p>
    <w:p w:rsidR="006E027F" w:rsidRDefault="00E324B9" w:rsidP="00C67DB9">
      <w:pPr>
        <w:pStyle w:val="TOC5"/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hyperlink w:anchor="_Toc163197522" w:history="1">
        <w:r w:rsidR="009A2F50">
          <w:rPr>
            <w:rStyle w:val="Hyperlink"/>
          </w:rPr>
          <w:t>P</w:t>
        </w:r>
        <w:r w:rsidR="009A2F50">
          <w:rPr>
            <w:rStyle w:val="Hyperlink"/>
            <w:lang w:val="sr-Cyrl-BA"/>
          </w:rPr>
          <w:t>ravilnik</w:t>
        </w:r>
        <w:r w:rsidR="00A5538B">
          <w:rPr>
            <w:rStyle w:val="Hyperlink"/>
            <w:lang w:val="sr-Cyrl-BA"/>
          </w:rPr>
          <w:t xml:space="preserve"> </w:t>
        </w:r>
        <w:r w:rsidR="009A2F50">
          <w:rPr>
            <w:rStyle w:val="Hyperlink"/>
            <w:lang w:val="sr-Cyrl-BA"/>
          </w:rPr>
          <w:t>o</w:t>
        </w:r>
        <w:r w:rsidR="00A5538B">
          <w:rPr>
            <w:rStyle w:val="Hyperlink"/>
            <w:lang w:val="sr-Cyrl-BA"/>
          </w:rPr>
          <w:t xml:space="preserve"> </w:t>
        </w:r>
        <w:r w:rsidR="009A2F50">
          <w:rPr>
            <w:rStyle w:val="Hyperlink"/>
            <w:lang w:val="sr-Cyrl-BA"/>
          </w:rPr>
          <w:t>kriterijumima</w:t>
        </w:r>
        <w:r w:rsidR="00A5538B">
          <w:rPr>
            <w:rStyle w:val="Hyperlink"/>
            <w:lang w:val="sr-Cyrl-BA"/>
          </w:rPr>
          <w:t xml:space="preserve"> </w:t>
        </w:r>
        <w:r w:rsidR="009A2F50">
          <w:rPr>
            <w:rStyle w:val="Hyperlink"/>
            <w:lang w:val="sr-Cyrl-BA"/>
          </w:rPr>
          <w:t>i</w:t>
        </w:r>
        <w:r w:rsidR="00A5538B">
          <w:rPr>
            <w:rStyle w:val="Hyperlink"/>
            <w:lang w:val="sr-Cyrl-BA"/>
          </w:rPr>
          <w:t xml:space="preserve"> </w:t>
        </w:r>
        <w:r w:rsidR="009A2F50">
          <w:rPr>
            <w:rStyle w:val="Hyperlink"/>
            <w:lang w:val="sr-Cyrl-BA"/>
          </w:rPr>
          <w:t>postupku</w:t>
        </w:r>
        <w:r w:rsidR="00A5538B">
          <w:rPr>
            <w:rStyle w:val="Hyperlink"/>
            <w:lang w:val="sr-Cyrl-BA"/>
          </w:rPr>
          <w:t xml:space="preserve"> </w:t>
        </w:r>
        <w:r w:rsidR="009A2F50">
          <w:rPr>
            <w:rStyle w:val="Hyperlink"/>
            <w:lang w:val="sr-Cyrl-BA"/>
          </w:rPr>
          <w:t>za</w:t>
        </w:r>
        <w:r w:rsidR="00A5538B">
          <w:rPr>
            <w:rStyle w:val="Hyperlink"/>
            <w:lang w:val="sr-Cyrl-BA"/>
          </w:rPr>
          <w:t xml:space="preserve"> </w:t>
        </w:r>
        <w:r w:rsidR="009A2F50">
          <w:rPr>
            <w:rStyle w:val="Hyperlink"/>
            <w:lang w:val="sr-Cyrl-BA"/>
          </w:rPr>
          <w:t>raspodjelu</w:t>
        </w:r>
        <w:r w:rsidR="00A5538B">
          <w:rPr>
            <w:rStyle w:val="Hyperlink"/>
            <w:lang w:val="sr-Cyrl-BA"/>
          </w:rPr>
          <w:t xml:space="preserve"> </w:t>
        </w:r>
        <w:r w:rsidR="009A2F50">
          <w:rPr>
            <w:rStyle w:val="Hyperlink"/>
            <w:lang w:val="sr-Cyrl-BA"/>
          </w:rPr>
          <w:t>sredstava</w:t>
        </w:r>
        <w:r w:rsidR="00A5538B">
          <w:rPr>
            <w:rStyle w:val="Hyperlink"/>
            <w:lang w:val="sr-Cyrl-BA"/>
          </w:rPr>
          <w:t xml:space="preserve"> </w:t>
        </w:r>
        <w:r w:rsidR="009A2F50">
          <w:rPr>
            <w:rStyle w:val="Hyperlink"/>
            <w:lang w:val="sr-Cyrl-BA"/>
          </w:rPr>
          <w:t>granta</w:t>
        </w:r>
        <w:r w:rsidR="00A5538B">
          <w:rPr>
            <w:rStyle w:val="Hyperlink"/>
            <w:lang w:val="sr-Cyrl-BA"/>
          </w:rPr>
          <w:t xml:space="preserve"> </w:t>
        </w:r>
        <w:r w:rsidR="009A2F50">
          <w:rPr>
            <w:rStyle w:val="Hyperlink"/>
            <w:lang w:val="sr-Cyrl-BA"/>
          </w:rPr>
          <w:t>iz</w:t>
        </w:r>
        <w:r w:rsidR="00A5538B">
          <w:rPr>
            <w:rStyle w:val="Hyperlink"/>
            <w:lang w:val="sr-Cyrl-BA"/>
          </w:rPr>
          <w:t xml:space="preserve"> </w:t>
        </w:r>
        <w:r w:rsidR="009A2F50">
          <w:rPr>
            <w:rStyle w:val="Hyperlink"/>
            <w:lang w:val="sr-Cyrl-BA"/>
          </w:rPr>
          <w:t>budžeta</w:t>
        </w:r>
        <w:r w:rsidR="00A5538B">
          <w:rPr>
            <w:rStyle w:val="Hyperlink"/>
            <w:lang w:val="sr-Cyrl-BA"/>
          </w:rPr>
          <w:t xml:space="preserve"> </w:t>
        </w:r>
        <w:r w:rsidR="009A2F50">
          <w:rPr>
            <w:rStyle w:val="Hyperlink"/>
            <w:lang w:val="sr-Cyrl-BA"/>
          </w:rPr>
          <w:t>Opštine</w:t>
        </w:r>
        <w:r w:rsidR="00A5538B">
          <w:rPr>
            <w:rStyle w:val="Hyperlink"/>
            <w:lang w:val="sr-Cyrl-BA"/>
          </w:rPr>
          <w:t xml:space="preserve"> </w:t>
        </w:r>
        <w:r w:rsidR="009A2F50">
          <w:rPr>
            <w:rStyle w:val="Hyperlink"/>
            <w:lang w:val="sr-Cyrl-BA"/>
          </w:rPr>
          <w:t>Ugljevik</w:t>
        </w:r>
        <w:r w:rsidR="006E027F">
          <w:rPr>
            <w:webHidden/>
          </w:rPr>
          <w:tab/>
        </w:r>
        <w:r w:rsidR="006E027F">
          <w:rPr>
            <w:webHidden/>
          </w:rPr>
          <w:fldChar w:fldCharType="begin"/>
        </w:r>
        <w:r w:rsidR="006E027F">
          <w:rPr>
            <w:webHidden/>
          </w:rPr>
          <w:instrText xml:space="preserve"> PAGEREF _Toc163197522 \h </w:instrText>
        </w:r>
        <w:r w:rsidR="006E027F">
          <w:rPr>
            <w:webHidden/>
          </w:rPr>
        </w:r>
        <w:r w:rsidR="006E027F">
          <w:rPr>
            <w:webHidden/>
          </w:rPr>
          <w:fldChar w:fldCharType="separate"/>
        </w:r>
        <w:r w:rsidR="002C5667">
          <w:rPr>
            <w:webHidden/>
          </w:rPr>
          <w:t>14</w:t>
        </w:r>
        <w:r w:rsidR="006E027F">
          <w:rPr>
            <w:webHidden/>
          </w:rPr>
          <w:fldChar w:fldCharType="end"/>
        </w:r>
      </w:hyperlink>
    </w:p>
    <w:p w:rsidR="006E027F" w:rsidRDefault="00E324B9" w:rsidP="00C67DB9">
      <w:pPr>
        <w:pStyle w:val="TOC5"/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hyperlink w:anchor="_Toc163197523" w:history="1">
        <w:r w:rsidR="009A2F50">
          <w:t>Kriterij</w:t>
        </w:r>
        <w:r w:rsidR="00A5538B" w:rsidRPr="0097278D">
          <w:t xml:space="preserve"> </w:t>
        </w:r>
        <w:r w:rsidR="009A2F50">
          <w:t>materijalnosti</w:t>
        </w:r>
        <w:r w:rsidR="00A5538B" w:rsidRPr="0097278D">
          <w:t xml:space="preserve"> </w:t>
        </w:r>
        <w:r w:rsidR="009A2F50">
          <w:t>i</w:t>
        </w:r>
        <w:r w:rsidR="00A5538B" w:rsidRPr="0097278D">
          <w:t xml:space="preserve"> </w:t>
        </w:r>
        <w:r w:rsidR="009A2F50">
          <w:t>procedur</w:t>
        </w:r>
        <w:r w:rsidR="009A2F50">
          <w:rPr>
            <w:lang w:val="sr-Cyrl-BA"/>
          </w:rPr>
          <w:t>a</w:t>
        </w:r>
        <w:r w:rsidR="00A5538B" w:rsidRPr="0097278D">
          <w:t xml:space="preserve"> </w:t>
        </w:r>
        <w:r w:rsidR="009A2F50">
          <w:t>ispravke</w:t>
        </w:r>
        <w:r w:rsidR="00A5538B" w:rsidRPr="0097278D">
          <w:t xml:space="preserve"> </w:t>
        </w:r>
        <w:r w:rsidR="009A2F50">
          <w:t>grešaka</w:t>
        </w:r>
        <w:r w:rsidR="00A5538B" w:rsidRPr="0097278D">
          <w:t xml:space="preserve"> </w:t>
        </w:r>
        <w:r w:rsidR="009A2F50">
          <w:t>iz</w:t>
        </w:r>
        <w:r w:rsidR="00A5538B" w:rsidRPr="0097278D">
          <w:t xml:space="preserve"> </w:t>
        </w:r>
        <w:r w:rsidR="009A2F50">
          <w:t>prethodnog</w:t>
        </w:r>
        <w:r w:rsidR="00A5538B" w:rsidRPr="0097278D">
          <w:t xml:space="preserve"> </w:t>
        </w:r>
        <w:r w:rsidR="009A2F50">
          <w:t>perioda</w:t>
        </w:r>
        <w:r w:rsidR="006E027F">
          <w:rPr>
            <w:webHidden/>
          </w:rPr>
          <w:tab/>
        </w:r>
        <w:r w:rsidR="006E027F">
          <w:rPr>
            <w:webHidden/>
          </w:rPr>
          <w:fldChar w:fldCharType="begin"/>
        </w:r>
        <w:r w:rsidR="006E027F">
          <w:rPr>
            <w:webHidden/>
          </w:rPr>
          <w:instrText xml:space="preserve"> PAGEREF _Toc163197523 \h </w:instrText>
        </w:r>
        <w:r w:rsidR="006E027F">
          <w:rPr>
            <w:webHidden/>
          </w:rPr>
        </w:r>
        <w:r w:rsidR="006E027F">
          <w:rPr>
            <w:webHidden/>
          </w:rPr>
          <w:fldChar w:fldCharType="separate"/>
        </w:r>
        <w:r w:rsidR="002C5667">
          <w:rPr>
            <w:webHidden/>
          </w:rPr>
          <w:t>18</w:t>
        </w:r>
        <w:r w:rsidR="006E027F">
          <w:rPr>
            <w:webHidden/>
          </w:rPr>
          <w:fldChar w:fldCharType="end"/>
        </w:r>
      </w:hyperlink>
    </w:p>
    <w:p w:rsidR="006E027F" w:rsidRDefault="00E324B9" w:rsidP="00C67DB9">
      <w:pPr>
        <w:pStyle w:val="TOC5"/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hyperlink w:anchor="_Toc163197524" w:history="1">
        <w:r w:rsidR="009A2F50">
          <w:rPr>
            <w:rStyle w:val="Hyperlink"/>
          </w:rPr>
          <w:t>P</w:t>
        </w:r>
        <w:r w:rsidR="009A2F50">
          <w:t>lan</w:t>
        </w:r>
        <w:r w:rsidR="00A5538B">
          <w:t xml:space="preserve"> </w:t>
        </w:r>
        <w:r w:rsidR="009A2F50">
          <w:t>zapošljavanja</w:t>
        </w:r>
        <w:r w:rsidR="00A5538B" w:rsidRPr="00352EC5">
          <w:t xml:space="preserve"> </w:t>
        </w:r>
        <w:r w:rsidR="009A2F50">
          <w:t>u</w:t>
        </w:r>
        <w:r w:rsidR="00A5538B" w:rsidRPr="00352EC5">
          <w:t xml:space="preserve"> </w:t>
        </w:r>
        <w:r w:rsidR="009A2F50">
          <w:t>Opštinskoj</w:t>
        </w:r>
        <w:r w:rsidR="00A5538B" w:rsidRPr="00352EC5">
          <w:t xml:space="preserve"> </w:t>
        </w:r>
        <w:r w:rsidR="009A2F50">
          <w:t>upravi</w:t>
        </w:r>
        <w:r w:rsidR="00A5538B" w:rsidRPr="00352EC5">
          <w:t xml:space="preserve"> </w:t>
        </w:r>
        <w:r w:rsidR="009A2F50">
          <w:t>opštine</w:t>
        </w:r>
        <w:r w:rsidR="00A5538B" w:rsidRPr="00352EC5">
          <w:t xml:space="preserve"> </w:t>
        </w:r>
        <w:r w:rsidR="009A2F50">
          <w:t>Ugljevik</w:t>
        </w:r>
        <w:r w:rsidR="00A5538B" w:rsidRPr="00352EC5">
          <w:t xml:space="preserve"> </w:t>
        </w:r>
        <w:r w:rsidR="009A2F50">
          <w:t>za</w:t>
        </w:r>
        <w:r w:rsidR="00A5538B" w:rsidRPr="00352EC5">
          <w:t xml:space="preserve"> 2024. </w:t>
        </w:r>
        <w:r w:rsidR="009A2F50">
          <w:t>godinu</w:t>
        </w:r>
        <w:r w:rsidR="00A5538B" w:rsidRPr="00352EC5">
          <w:t xml:space="preserve">  </w:t>
        </w:r>
        <w:r w:rsidR="006E027F">
          <w:rPr>
            <w:webHidden/>
          </w:rPr>
          <w:tab/>
        </w:r>
        <w:r w:rsidR="006E027F">
          <w:rPr>
            <w:webHidden/>
          </w:rPr>
          <w:fldChar w:fldCharType="begin"/>
        </w:r>
        <w:r w:rsidR="006E027F">
          <w:rPr>
            <w:webHidden/>
          </w:rPr>
          <w:instrText xml:space="preserve"> PAGEREF _Toc163197524 \h </w:instrText>
        </w:r>
        <w:r w:rsidR="006E027F">
          <w:rPr>
            <w:webHidden/>
          </w:rPr>
        </w:r>
        <w:r w:rsidR="006E027F">
          <w:rPr>
            <w:webHidden/>
          </w:rPr>
          <w:fldChar w:fldCharType="separate"/>
        </w:r>
        <w:r w:rsidR="002C5667">
          <w:rPr>
            <w:webHidden/>
          </w:rPr>
          <w:t>19</w:t>
        </w:r>
        <w:r w:rsidR="006E027F">
          <w:rPr>
            <w:webHidden/>
          </w:rPr>
          <w:fldChar w:fldCharType="end"/>
        </w:r>
      </w:hyperlink>
    </w:p>
    <w:p w:rsidR="006E027F" w:rsidRDefault="00E324B9" w:rsidP="00C67DB9">
      <w:pPr>
        <w:pStyle w:val="TOC5"/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hyperlink w:anchor="_Toc163197525" w:history="1">
        <w:r w:rsidR="009A2F50">
          <w:rPr>
            <w:rStyle w:val="Hyperlink"/>
          </w:rPr>
          <w:t>P</w:t>
        </w:r>
        <w:r w:rsidR="009A2F50">
          <w:rPr>
            <w:rStyle w:val="Hyperlink"/>
            <w:lang w:val="sr-Cyrl-BA"/>
          </w:rPr>
          <w:t>ravilnik</w:t>
        </w:r>
        <w:r w:rsidR="00A5538B">
          <w:rPr>
            <w:rStyle w:val="Hyperlink"/>
            <w:lang w:val="sr-Cyrl-BA"/>
          </w:rPr>
          <w:t xml:space="preserve"> </w:t>
        </w:r>
        <w:r w:rsidR="009A2F50">
          <w:rPr>
            <w:rStyle w:val="Hyperlink"/>
            <w:lang w:val="sr-Cyrl-BA"/>
          </w:rPr>
          <w:t>o</w:t>
        </w:r>
        <w:r w:rsidR="00A5538B">
          <w:rPr>
            <w:rStyle w:val="Hyperlink"/>
            <w:lang w:val="sr-Cyrl-BA"/>
          </w:rPr>
          <w:t xml:space="preserve"> </w:t>
        </w:r>
        <w:r w:rsidR="009A2F50">
          <w:rPr>
            <w:rStyle w:val="Hyperlink"/>
            <w:lang w:val="sr-Cyrl-BA"/>
          </w:rPr>
          <w:t>izmejni</w:t>
        </w:r>
        <w:r w:rsidR="00A5538B">
          <w:rPr>
            <w:rStyle w:val="Hyperlink"/>
            <w:lang w:val="sr-Cyrl-BA"/>
          </w:rPr>
          <w:t xml:space="preserve"> </w:t>
        </w:r>
        <w:r w:rsidR="009A2F50">
          <w:t>Pravilnika</w:t>
        </w:r>
        <w:r w:rsidR="00A5538B">
          <w:t xml:space="preserve"> </w:t>
        </w:r>
        <w:r w:rsidR="009A2F50">
          <w:t>o</w:t>
        </w:r>
        <w:r w:rsidR="00A5538B">
          <w:t xml:space="preserve"> </w:t>
        </w:r>
        <w:r w:rsidR="009A2F50">
          <w:t>unutrašnjoj</w:t>
        </w:r>
        <w:r w:rsidR="00A5538B">
          <w:t xml:space="preserve"> </w:t>
        </w:r>
        <w:r w:rsidR="009A2F50">
          <w:t>organizaciji</w:t>
        </w:r>
        <w:r w:rsidR="00A5538B" w:rsidRPr="001F4338">
          <w:t xml:space="preserve"> </w:t>
        </w:r>
        <w:r w:rsidR="009A2F50">
          <w:t>i</w:t>
        </w:r>
        <w:r w:rsidR="00A5538B" w:rsidRPr="001F4338">
          <w:t xml:space="preserve"> </w:t>
        </w:r>
        <w:r w:rsidR="009A2F50">
          <w:t>sistematizaciji</w:t>
        </w:r>
        <w:r w:rsidR="00A5538B" w:rsidRPr="001F4338">
          <w:t xml:space="preserve"> </w:t>
        </w:r>
        <w:r w:rsidR="009A2F50">
          <w:t>radnih</w:t>
        </w:r>
        <w:r w:rsidR="00A5538B" w:rsidRPr="001F4338">
          <w:t xml:space="preserve"> </w:t>
        </w:r>
        <w:r w:rsidR="009A2F50">
          <w:t>mjesta</w:t>
        </w:r>
        <w:r w:rsidR="00A5538B" w:rsidRPr="001F4338">
          <w:t xml:space="preserve"> </w:t>
        </w:r>
        <w:r w:rsidR="009A2F50">
          <w:t>u</w:t>
        </w:r>
        <w:r w:rsidR="00A5538B" w:rsidRPr="001F4338">
          <w:t xml:space="preserve"> </w:t>
        </w:r>
        <w:r w:rsidR="009A2F50">
          <w:t>Opštinskoj</w:t>
        </w:r>
        <w:r w:rsidR="00A5538B" w:rsidRPr="001F4338">
          <w:t xml:space="preserve"> </w:t>
        </w:r>
        <w:r w:rsidR="009A2F50">
          <w:t>upravi</w:t>
        </w:r>
        <w:r w:rsidR="00A5538B" w:rsidRPr="001F4338">
          <w:t xml:space="preserve"> </w:t>
        </w:r>
        <w:r w:rsidR="009A2F50">
          <w:t>Ugljevik</w:t>
        </w:r>
        <w:r w:rsidR="006E027F" w:rsidRPr="00D53B97">
          <w:rPr>
            <w:rStyle w:val="Hyperlink"/>
          </w:rPr>
          <w:t xml:space="preserve"> </w:t>
        </w:r>
        <w:r w:rsidR="006E027F">
          <w:rPr>
            <w:webHidden/>
          </w:rPr>
          <w:tab/>
        </w:r>
        <w:r w:rsidR="006E027F">
          <w:rPr>
            <w:webHidden/>
          </w:rPr>
          <w:fldChar w:fldCharType="begin"/>
        </w:r>
        <w:r w:rsidR="006E027F">
          <w:rPr>
            <w:webHidden/>
          </w:rPr>
          <w:instrText xml:space="preserve"> PAGEREF _Toc163197525 \h </w:instrText>
        </w:r>
        <w:r w:rsidR="006E027F">
          <w:rPr>
            <w:webHidden/>
          </w:rPr>
        </w:r>
        <w:r w:rsidR="006E027F">
          <w:rPr>
            <w:webHidden/>
          </w:rPr>
          <w:fldChar w:fldCharType="separate"/>
        </w:r>
        <w:r w:rsidR="002C5667">
          <w:rPr>
            <w:webHidden/>
          </w:rPr>
          <w:t>20</w:t>
        </w:r>
        <w:r w:rsidR="006E027F">
          <w:rPr>
            <w:webHidden/>
          </w:rPr>
          <w:fldChar w:fldCharType="end"/>
        </w:r>
      </w:hyperlink>
    </w:p>
    <w:p w:rsidR="006E027F" w:rsidRDefault="00E324B9" w:rsidP="00C67DB9">
      <w:pPr>
        <w:pStyle w:val="TOC5"/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hyperlink w:anchor="_Toc163197526" w:history="1">
        <w:r w:rsidR="009A2F50">
          <w:rPr>
            <w:rStyle w:val="Hyperlink"/>
          </w:rPr>
          <w:t>P</w:t>
        </w:r>
        <w:r w:rsidR="009A2F50">
          <w:rPr>
            <w:rStyle w:val="Hyperlink"/>
            <w:lang w:val="sr-Cyrl-BA"/>
          </w:rPr>
          <w:t>ravilnik</w:t>
        </w:r>
        <w:r w:rsidR="00A5538B">
          <w:rPr>
            <w:rStyle w:val="Hyperlink"/>
            <w:lang w:val="sr-Cyrl-BA"/>
          </w:rPr>
          <w:t xml:space="preserve"> </w:t>
        </w:r>
        <w:r w:rsidR="009A2F50">
          <w:rPr>
            <w:rStyle w:val="Hyperlink"/>
            <w:lang w:val="sr-Cyrl-BA"/>
          </w:rPr>
          <w:t>o</w:t>
        </w:r>
        <w:r w:rsidR="00A5538B">
          <w:rPr>
            <w:rStyle w:val="Hyperlink"/>
            <w:lang w:val="sr-Cyrl-BA"/>
          </w:rPr>
          <w:t xml:space="preserve"> </w:t>
        </w:r>
        <w:r w:rsidR="009A2F50">
          <w:rPr>
            <w:rStyle w:val="Hyperlink"/>
            <w:lang w:val="sr-Cyrl-BA"/>
          </w:rPr>
          <w:t>izboru</w:t>
        </w:r>
        <w:r w:rsidR="00A5538B">
          <w:rPr>
            <w:rStyle w:val="Hyperlink"/>
            <w:lang w:val="sr-Cyrl-BA"/>
          </w:rPr>
          <w:t xml:space="preserve"> </w:t>
        </w:r>
        <w:r w:rsidR="009A2F50">
          <w:rPr>
            <w:rStyle w:val="Hyperlink"/>
            <w:lang w:val="sr-Cyrl-BA"/>
          </w:rPr>
          <w:t>najuspješnijeg</w:t>
        </w:r>
        <w:r w:rsidR="00A5538B">
          <w:rPr>
            <w:rStyle w:val="Hyperlink"/>
            <w:lang w:val="sr-Cyrl-BA"/>
          </w:rPr>
          <w:t xml:space="preserve"> </w:t>
        </w:r>
        <w:r w:rsidR="009A2F50">
          <w:rPr>
            <w:rStyle w:val="Hyperlink"/>
            <w:lang w:val="sr-Cyrl-BA"/>
          </w:rPr>
          <w:t>sportiste</w:t>
        </w:r>
        <w:r w:rsidR="00A5538B">
          <w:rPr>
            <w:rStyle w:val="Hyperlink"/>
            <w:lang w:val="sr-Cyrl-BA"/>
          </w:rPr>
          <w:t xml:space="preserve"> </w:t>
        </w:r>
        <w:r w:rsidR="009A2F50">
          <w:rPr>
            <w:rStyle w:val="Hyperlink"/>
            <w:lang w:val="sr-Cyrl-BA"/>
          </w:rPr>
          <w:t>Opštine</w:t>
        </w:r>
        <w:r w:rsidR="00A5538B">
          <w:rPr>
            <w:rStyle w:val="Hyperlink"/>
            <w:lang w:val="sr-Cyrl-BA"/>
          </w:rPr>
          <w:t xml:space="preserve"> </w:t>
        </w:r>
        <w:r w:rsidR="009A2F50">
          <w:rPr>
            <w:rStyle w:val="Hyperlink"/>
            <w:lang w:val="sr-Cyrl-BA"/>
          </w:rPr>
          <w:t>Ugljevik</w:t>
        </w:r>
        <w:r w:rsidR="006E027F">
          <w:rPr>
            <w:webHidden/>
          </w:rPr>
          <w:tab/>
        </w:r>
        <w:r w:rsidR="006E027F">
          <w:rPr>
            <w:webHidden/>
          </w:rPr>
          <w:fldChar w:fldCharType="begin"/>
        </w:r>
        <w:r w:rsidR="006E027F">
          <w:rPr>
            <w:webHidden/>
          </w:rPr>
          <w:instrText xml:space="preserve"> PAGEREF _Toc163197526 \h </w:instrText>
        </w:r>
        <w:r w:rsidR="006E027F">
          <w:rPr>
            <w:webHidden/>
          </w:rPr>
        </w:r>
        <w:r w:rsidR="006E027F">
          <w:rPr>
            <w:webHidden/>
          </w:rPr>
          <w:fldChar w:fldCharType="separate"/>
        </w:r>
        <w:r w:rsidR="002C5667">
          <w:rPr>
            <w:webHidden/>
          </w:rPr>
          <w:t>21</w:t>
        </w:r>
        <w:r w:rsidR="006E027F">
          <w:rPr>
            <w:webHidden/>
          </w:rPr>
          <w:fldChar w:fldCharType="end"/>
        </w:r>
      </w:hyperlink>
    </w:p>
    <w:p w:rsidR="006E027F" w:rsidRDefault="00E324B9" w:rsidP="00C67DB9">
      <w:pPr>
        <w:pStyle w:val="TOC5"/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hyperlink w:anchor="_Toc163197527" w:history="1">
        <w:r w:rsidR="009A2F50">
          <w:rPr>
            <w:rStyle w:val="Hyperlink"/>
          </w:rPr>
          <w:t>R</w:t>
        </w:r>
        <w:r w:rsidR="009A2F50">
          <w:rPr>
            <w:rStyle w:val="Hyperlink"/>
            <w:lang w:val="sr-Cyrl-BA"/>
          </w:rPr>
          <w:t>ješenje</w:t>
        </w:r>
        <w:r w:rsidR="00A5538B">
          <w:rPr>
            <w:rStyle w:val="Hyperlink"/>
            <w:lang w:val="sr-Cyrl-BA"/>
          </w:rPr>
          <w:t xml:space="preserve"> </w:t>
        </w:r>
        <w:r w:rsidR="009A2F50">
          <w:rPr>
            <w:rStyle w:val="Hyperlink"/>
            <w:lang w:val="sr-Cyrl-BA"/>
          </w:rPr>
          <w:t>o</w:t>
        </w:r>
        <w:r w:rsidR="00A5538B">
          <w:rPr>
            <w:rStyle w:val="Hyperlink"/>
            <w:lang w:val="sr-Cyrl-BA"/>
          </w:rPr>
          <w:t xml:space="preserve"> </w:t>
        </w:r>
        <w:r w:rsidR="009A2F50">
          <w:rPr>
            <w:rStyle w:val="Hyperlink"/>
            <w:lang w:val="sr-Cyrl-BA"/>
          </w:rPr>
          <w:t>imenovanju</w:t>
        </w:r>
        <w:r w:rsidR="00A5538B">
          <w:rPr>
            <w:rStyle w:val="Hyperlink"/>
            <w:lang w:val="sr-Cyrl-BA"/>
          </w:rPr>
          <w:t xml:space="preserve"> </w:t>
        </w:r>
        <w:r w:rsidR="009A2F50">
          <w:rPr>
            <w:rStyle w:val="Hyperlink"/>
            <w:lang w:val="sr-Cyrl-BA"/>
          </w:rPr>
          <w:t>Komisije</w:t>
        </w:r>
        <w:r w:rsidR="00A5538B">
          <w:rPr>
            <w:rStyle w:val="Hyperlink"/>
            <w:lang w:val="sr-Cyrl-BA"/>
          </w:rPr>
          <w:t xml:space="preserve"> </w:t>
        </w:r>
        <w:r w:rsidR="009A2F50">
          <w:rPr>
            <w:rStyle w:val="Hyperlink"/>
            <w:lang w:val="sr-Cyrl-BA"/>
          </w:rPr>
          <w:t>za</w:t>
        </w:r>
        <w:r w:rsidR="00A5538B">
          <w:rPr>
            <w:rStyle w:val="Hyperlink"/>
            <w:lang w:val="sr-Cyrl-BA"/>
          </w:rPr>
          <w:t xml:space="preserve"> </w:t>
        </w:r>
        <w:r w:rsidR="009A2F50">
          <w:rPr>
            <w:rStyle w:val="Hyperlink"/>
            <w:lang w:val="sr-Cyrl-BA"/>
          </w:rPr>
          <w:t>podsticaje</w:t>
        </w:r>
        <w:r w:rsidR="00A5538B">
          <w:rPr>
            <w:rStyle w:val="Hyperlink"/>
            <w:lang w:val="sr-Cyrl-BA"/>
          </w:rPr>
          <w:t xml:space="preserve"> </w:t>
        </w:r>
        <w:r w:rsidR="009A2F50">
          <w:rPr>
            <w:rStyle w:val="Hyperlink"/>
            <w:lang w:val="sr-Cyrl-BA"/>
          </w:rPr>
          <w:t>u</w:t>
        </w:r>
        <w:r w:rsidR="00A5538B">
          <w:rPr>
            <w:rStyle w:val="Hyperlink"/>
            <w:lang w:val="sr-Cyrl-BA"/>
          </w:rPr>
          <w:t xml:space="preserve"> </w:t>
        </w:r>
        <w:r w:rsidR="009A2F50">
          <w:rPr>
            <w:rStyle w:val="Hyperlink"/>
            <w:lang w:val="sr-Cyrl-BA"/>
          </w:rPr>
          <w:t>poljoprivredi</w:t>
        </w:r>
        <w:r w:rsidR="006E027F">
          <w:rPr>
            <w:webHidden/>
          </w:rPr>
          <w:tab/>
        </w:r>
        <w:r w:rsidR="006E027F">
          <w:rPr>
            <w:webHidden/>
          </w:rPr>
          <w:fldChar w:fldCharType="begin"/>
        </w:r>
        <w:r w:rsidR="006E027F">
          <w:rPr>
            <w:webHidden/>
          </w:rPr>
          <w:instrText xml:space="preserve"> PAGEREF _Toc163197527 \h </w:instrText>
        </w:r>
        <w:r w:rsidR="006E027F">
          <w:rPr>
            <w:webHidden/>
          </w:rPr>
        </w:r>
        <w:r w:rsidR="006E027F">
          <w:rPr>
            <w:webHidden/>
          </w:rPr>
          <w:fldChar w:fldCharType="separate"/>
        </w:r>
        <w:r w:rsidR="002C5667">
          <w:rPr>
            <w:webHidden/>
          </w:rPr>
          <w:t>23</w:t>
        </w:r>
        <w:r w:rsidR="006E027F">
          <w:rPr>
            <w:webHidden/>
          </w:rPr>
          <w:fldChar w:fldCharType="end"/>
        </w:r>
      </w:hyperlink>
    </w:p>
    <w:p w:rsidR="006E027F" w:rsidRPr="00A5538B" w:rsidRDefault="00E324B9" w:rsidP="00A5538B">
      <w:pPr>
        <w:ind w:right="102" w:firstLine="0"/>
        <w:rPr>
          <w:rFonts w:asciiTheme="minorHAnsi" w:hAnsiTheme="minorHAnsi" w:cstheme="minorHAnsi"/>
          <w:sz w:val="18"/>
          <w:szCs w:val="18"/>
        </w:rPr>
      </w:pPr>
      <w:hyperlink w:anchor="_Toc163197528" w:history="1">
        <w:r w:rsidR="009A2F50">
          <w:rPr>
            <w:rStyle w:val="Hyperlink"/>
            <w:rFonts w:asciiTheme="minorHAnsi" w:hAnsiTheme="minorHAnsi" w:cstheme="minorHAnsi"/>
            <w:sz w:val="18"/>
            <w:szCs w:val="18"/>
          </w:rPr>
          <w:t>Rješenje</w:t>
        </w:r>
        <w:r w:rsidR="00A5538B">
          <w:rPr>
            <w:rStyle w:val="Hyperlink"/>
            <w:rFonts w:asciiTheme="minorHAnsi" w:hAnsiTheme="minorHAnsi" w:cstheme="minorHAnsi"/>
            <w:sz w:val="18"/>
            <w:szCs w:val="18"/>
          </w:rPr>
          <w:t xml:space="preserve"> </w:t>
        </w:r>
        <w:r w:rsidR="00A5538B" w:rsidRPr="00A5538B">
          <w:rPr>
            <w:rFonts w:asciiTheme="minorHAnsi" w:hAnsiTheme="minorHAnsi" w:cstheme="minorHAnsi"/>
            <w:sz w:val="18"/>
            <w:szCs w:val="18"/>
          </w:rPr>
          <w:t xml:space="preserve"> </w:t>
        </w:r>
        <w:r w:rsidR="009A2F50">
          <w:rPr>
            <w:rFonts w:asciiTheme="minorHAnsi" w:hAnsiTheme="minorHAnsi" w:cstheme="minorHAnsi"/>
            <w:sz w:val="18"/>
            <w:szCs w:val="18"/>
          </w:rPr>
          <w:t>o</w:t>
        </w:r>
        <w:r w:rsidR="00A5538B" w:rsidRPr="00A5538B">
          <w:rPr>
            <w:rFonts w:asciiTheme="minorHAnsi" w:hAnsiTheme="minorHAnsi" w:cstheme="minorHAnsi"/>
            <w:sz w:val="18"/>
            <w:szCs w:val="18"/>
          </w:rPr>
          <w:t xml:space="preserve"> </w:t>
        </w:r>
        <w:r w:rsidR="009A2F50">
          <w:rPr>
            <w:rFonts w:asciiTheme="minorHAnsi" w:hAnsiTheme="minorHAnsi" w:cstheme="minorHAnsi"/>
            <w:sz w:val="18"/>
            <w:szCs w:val="18"/>
          </w:rPr>
          <w:t>brojčanim</w:t>
        </w:r>
        <w:r w:rsidR="00A5538B" w:rsidRPr="00A5538B">
          <w:rPr>
            <w:rFonts w:asciiTheme="minorHAnsi" w:hAnsiTheme="minorHAnsi" w:cstheme="minorHAnsi"/>
            <w:sz w:val="18"/>
            <w:szCs w:val="18"/>
          </w:rPr>
          <w:t xml:space="preserve"> </w:t>
        </w:r>
        <w:r w:rsidR="009A2F50">
          <w:rPr>
            <w:rFonts w:asciiTheme="minorHAnsi" w:hAnsiTheme="minorHAnsi" w:cstheme="minorHAnsi"/>
            <w:sz w:val="18"/>
            <w:szCs w:val="18"/>
          </w:rPr>
          <w:t>oznakam</w:t>
        </w:r>
        <w:r w:rsidR="00A5538B" w:rsidRPr="00A5538B">
          <w:rPr>
            <w:rFonts w:asciiTheme="minorHAnsi" w:hAnsiTheme="minorHAnsi" w:cstheme="minorHAnsi"/>
            <w:sz w:val="18"/>
            <w:szCs w:val="18"/>
          </w:rPr>
          <w:t xml:space="preserve"> </w:t>
        </w:r>
        <w:r w:rsidR="009A2F50">
          <w:rPr>
            <w:rFonts w:asciiTheme="minorHAnsi" w:hAnsiTheme="minorHAnsi" w:cstheme="minorHAnsi"/>
            <w:sz w:val="18"/>
            <w:szCs w:val="18"/>
          </w:rPr>
          <w:t>organizacionih</w:t>
        </w:r>
        <w:r w:rsidR="00A5538B" w:rsidRPr="00A5538B">
          <w:rPr>
            <w:rFonts w:asciiTheme="minorHAnsi" w:hAnsiTheme="minorHAnsi" w:cstheme="minorHAnsi"/>
            <w:sz w:val="18"/>
            <w:szCs w:val="18"/>
          </w:rPr>
          <w:t xml:space="preserve"> </w:t>
        </w:r>
        <w:r w:rsidR="009A2F50">
          <w:rPr>
            <w:rFonts w:asciiTheme="minorHAnsi" w:hAnsiTheme="minorHAnsi" w:cstheme="minorHAnsi"/>
            <w:sz w:val="18"/>
            <w:szCs w:val="18"/>
          </w:rPr>
          <w:t>jedinica</w:t>
        </w:r>
        <w:r w:rsidR="00A5538B" w:rsidRPr="00A5538B">
          <w:rPr>
            <w:rFonts w:asciiTheme="minorHAnsi" w:hAnsiTheme="minorHAnsi" w:cstheme="minorHAnsi"/>
            <w:sz w:val="18"/>
            <w:szCs w:val="18"/>
          </w:rPr>
          <w:t xml:space="preserve"> </w:t>
        </w:r>
        <w:r w:rsidR="009A2F50">
          <w:rPr>
            <w:rFonts w:asciiTheme="minorHAnsi" w:hAnsiTheme="minorHAnsi" w:cstheme="minorHAnsi"/>
            <w:sz w:val="18"/>
            <w:szCs w:val="18"/>
          </w:rPr>
          <w:t>i</w:t>
        </w:r>
        <w:r w:rsidR="00A5538B" w:rsidRPr="00A5538B">
          <w:rPr>
            <w:rFonts w:asciiTheme="minorHAnsi" w:hAnsiTheme="minorHAnsi" w:cstheme="minorHAnsi"/>
            <w:sz w:val="18"/>
            <w:szCs w:val="18"/>
          </w:rPr>
          <w:t xml:space="preserve"> </w:t>
        </w:r>
        <w:r w:rsidR="00A5538B">
          <w:rPr>
            <w:rFonts w:asciiTheme="minorHAnsi" w:hAnsiTheme="minorHAnsi" w:cstheme="minorHAnsi"/>
            <w:sz w:val="18"/>
            <w:szCs w:val="18"/>
          </w:rPr>
          <w:t xml:space="preserve"> </w:t>
        </w:r>
        <w:r w:rsidR="009A2F50">
          <w:rPr>
            <w:rFonts w:asciiTheme="minorHAnsi" w:hAnsiTheme="minorHAnsi" w:cstheme="minorHAnsi"/>
            <w:sz w:val="18"/>
            <w:szCs w:val="18"/>
          </w:rPr>
          <w:t>stvaralaca</w:t>
        </w:r>
        <w:r w:rsidR="00A5538B">
          <w:rPr>
            <w:rFonts w:asciiTheme="minorHAnsi" w:hAnsiTheme="minorHAnsi" w:cstheme="minorHAnsi"/>
            <w:sz w:val="18"/>
            <w:szCs w:val="18"/>
          </w:rPr>
          <w:t xml:space="preserve"> </w:t>
        </w:r>
        <w:r w:rsidR="009A2F50">
          <w:rPr>
            <w:rFonts w:asciiTheme="minorHAnsi" w:hAnsiTheme="minorHAnsi" w:cstheme="minorHAnsi"/>
            <w:sz w:val="18"/>
            <w:szCs w:val="18"/>
          </w:rPr>
          <w:t>akata</w:t>
        </w:r>
        <w:r w:rsidR="00A5538B">
          <w:rPr>
            <w:rFonts w:asciiTheme="minorHAnsi" w:hAnsiTheme="minorHAnsi" w:cstheme="minorHAnsi"/>
            <w:sz w:val="18"/>
            <w:szCs w:val="18"/>
          </w:rPr>
          <w:t xml:space="preserve"> </w:t>
        </w:r>
        <w:r w:rsidR="009A2F50">
          <w:rPr>
            <w:rFonts w:asciiTheme="minorHAnsi" w:hAnsiTheme="minorHAnsi" w:cstheme="minorHAnsi"/>
            <w:sz w:val="18"/>
            <w:szCs w:val="18"/>
          </w:rPr>
          <w:t>za</w:t>
        </w:r>
        <w:r w:rsidR="00A5538B">
          <w:rPr>
            <w:rFonts w:asciiTheme="minorHAnsi" w:hAnsiTheme="minorHAnsi" w:cstheme="minorHAnsi"/>
            <w:sz w:val="18"/>
            <w:szCs w:val="18"/>
          </w:rPr>
          <w:t xml:space="preserve"> 2024. </w:t>
        </w:r>
        <w:r w:rsidR="009A2F50">
          <w:rPr>
            <w:rFonts w:asciiTheme="minorHAnsi" w:hAnsiTheme="minorHAnsi" w:cstheme="minorHAnsi"/>
            <w:sz w:val="18"/>
            <w:szCs w:val="18"/>
          </w:rPr>
          <w:t>godinu</w:t>
        </w:r>
        <w:r w:rsidR="00A5538B">
          <w:rPr>
            <w:rFonts w:asciiTheme="minorHAnsi" w:hAnsiTheme="minorHAnsi" w:cstheme="minorHAnsi"/>
            <w:sz w:val="18"/>
            <w:szCs w:val="18"/>
          </w:rPr>
          <w:t xml:space="preserve"> ...........................................</w:t>
        </w:r>
        <w:r w:rsidR="006E027F" w:rsidRPr="00A5538B">
          <w:rPr>
            <w:rFonts w:asciiTheme="minorHAnsi" w:hAnsiTheme="minorHAnsi" w:cstheme="minorHAnsi"/>
            <w:webHidden/>
          </w:rPr>
          <w:tab/>
        </w:r>
        <w:r w:rsidR="006E027F">
          <w:rPr>
            <w:webHidden/>
          </w:rPr>
          <w:fldChar w:fldCharType="begin"/>
        </w:r>
        <w:r w:rsidR="006E027F">
          <w:rPr>
            <w:webHidden/>
          </w:rPr>
          <w:instrText xml:space="preserve"> PAGEREF _Toc163197528 \h </w:instrText>
        </w:r>
        <w:r w:rsidR="006E027F">
          <w:rPr>
            <w:webHidden/>
          </w:rPr>
        </w:r>
        <w:r w:rsidR="006E027F">
          <w:rPr>
            <w:webHidden/>
          </w:rPr>
          <w:fldChar w:fldCharType="separate"/>
        </w:r>
        <w:r w:rsidR="002C5667">
          <w:rPr>
            <w:noProof/>
            <w:webHidden/>
          </w:rPr>
          <w:t>23</w:t>
        </w:r>
        <w:r w:rsidR="006E027F">
          <w:rPr>
            <w:webHidden/>
          </w:rPr>
          <w:fldChar w:fldCharType="end"/>
        </w:r>
      </w:hyperlink>
    </w:p>
    <w:p w:rsidR="006E027F" w:rsidRPr="00A5538B" w:rsidRDefault="00E324B9" w:rsidP="00A5538B">
      <w:pPr>
        <w:ind w:right="102" w:firstLine="0"/>
        <w:rPr>
          <w:rFonts w:asciiTheme="minorHAnsi" w:hAnsiTheme="minorHAnsi" w:cstheme="minorHAnsi"/>
          <w:sz w:val="18"/>
          <w:szCs w:val="18"/>
        </w:rPr>
      </w:pPr>
      <w:hyperlink w:anchor="_Toc163197529" w:history="1">
        <w:r w:rsidR="009A2F50">
          <w:rPr>
            <w:rStyle w:val="Hyperlink"/>
            <w:rFonts w:asciiTheme="minorHAnsi" w:hAnsiTheme="minorHAnsi" w:cstheme="minorHAnsi"/>
            <w:sz w:val="18"/>
            <w:szCs w:val="18"/>
          </w:rPr>
          <w:t>Rješenje</w:t>
        </w:r>
        <w:r w:rsidR="00A5538B">
          <w:rPr>
            <w:rStyle w:val="Hyperlink"/>
            <w:rFonts w:asciiTheme="minorHAnsi" w:hAnsiTheme="minorHAnsi" w:cstheme="minorHAnsi"/>
            <w:sz w:val="18"/>
            <w:szCs w:val="18"/>
          </w:rPr>
          <w:t xml:space="preserve"> </w:t>
        </w:r>
        <w:r w:rsidR="00A5538B" w:rsidRPr="00A5538B">
          <w:rPr>
            <w:rFonts w:asciiTheme="minorHAnsi" w:hAnsiTheme="minorHAnsi" w:cstheme="minorHAnsi"/>
            <w:sz w:val="18"/>
            <w:szCs w:val="18"/>
          </w:rPr>
          <w:t xml:space="preserve"> </w:t>
        </w:r>
        <w:r w:rsidR="009A2F50">
          <w:rPr>
            <w:rFonts w:asciiTheme="minorHAnsi" w:hAnsiTheme="minorHAnsi" w:cstheme="minorHAnsi"/>
            <w:sz w:val="18"/>
            <w:szCs w:val="18"/>
          </w:rPr>
          <w:t>o</w:t>
        </w:r>
        <w:r w:rsidR="00A5538B" w:rsidRPr="00A5538B">
          <w:rPr>
            <w:rFonts w:asciiTheme="minorHAnsi" w:hAnsiTheme="minorHAnsi" w:cstheme="minorHAnsi"/>
            <w:sz w:val="18"/>
            <w:szCs w:val="18"/>
          </w:rPr>
          <w:t xml:space="preserve"> </w:t>
        </w:r>
        <w:r w:rsidR="009A2F50">
          <w:rPr>
            <w:rFonts w:asciiTheme="minorHAnsi" w:hAnsiTheme="minorHAnsi" w:cstheme="minorHAnsi"/>
            <w:sz w:val="18"/>
            <w:szCs w:val="18"/>
          </w:rPr>
          <w:t>vođenju</w:t>
        </w:r>
        <w:r w:rsidR="00A5538B">
          <w:rPr>
            <w:rFonts w:asciiTheme="minorHAnsi" w:hAnsiTheme="minorHAnsi" w:cstheme="minorHAnsi"/>
            <w:sz w:val="18"/>
            <w:szCs w:val="18"/>
          </w:rPr>
          <w:t xml:space="preserve"> </w:t>
        </w:r>
        <w:r w:rsidR="009A2F50">
          <w:rPr>
            <w:rFonts w:asciiTheme="minorHAnsi" w:hAnsiTheme="minorHAnsi" w:cstheme="minorHAnsi"/>
            <w:sz w:val="18"/>
            <w:szCs w:val="18"/>
          </w:rPr>
          <w:t>popisa</w:t>
        </w:r>
        <w:r w:rsidR="00A5538B">
          <w:rPr>
            <w:rFonts w:asciiTheme="minorHAnsi" w:hAnsiTheme="minorHAnsi" w:cstheme="minorHAnsi"/>
            <w:sz w:val="18"/>
            <w:szCs w:val="18"/>
          </w:rPr>
          <w:t xml:space="preserve"> </w:t>
        </w:r>
        <w:r w:rsidR="009A2F50">
          <w:rPr>
            <w:rFonts w:asciiTheme="minorHAnsi" w:hAnsiTheme="minorHAnsi" w:cstheme="minorHAnsi"/>
            <w:sz w:val="18"/>
            <w:szCs w:val="18"/>
          </w:rPr>
          <w:t>akata</w:t>
        </w:r>
        <w:r w:rsidR="00A5538B">
          <w:rPr>
            <w:rFonts w:asciiTheme="minorHAnsi" w:hAnsiTheme="minorHAnsi" w:cstheme="minorHAnsi"/>
            <w:sz w:val="18"/>
            <w:szCs w:val="18"/>
          </w:rPr>
          <w:t xml:space="preserve"> </w:t>
        </w:r>
        <w:r w:rsidR="009A2F50">
          <w:rPr>
            <w:rFonts w:asciiTheme="minorHAnsi" w:hAnsiTheme="minorHAnsi" w:cstheme="minorHAnsi"/>
            <w:sz w:val="18"/>
            <w:szCs w:val="18"/>
          </w:rPr>
          <w:t>za</w:t>
        </w:r>
        <w:r w:rsidR="00A5538B">
          <w:rPr>
            <w:rFonts w:asciiTheme="minorHAnsi" w:hAnsiTheme="minorHAnsi" w:cstheme="minorHAnsi"/>
            <w:sz w:val="18"/>
            <w:szCs w:val="18"/>
          </w:rPr>
          <w:t xml:space="preserve"> 2024. </w:t>
        </w:r>
        <w:r w:rsidR="009A2F50">
          <w:rPr>
            <w:rFonts w:asciiTheme="minorHAnsi" w:hAnsiTheme="minorHAnsi" w:cstheme="minorHAnsi"/>
            <w:sz w:val="18"/>
            <w:szCs w:val="18"/>
          </w:rPr>
          <w:t>godinu</w:t>
        </w:r>
        <w:r w:rsidR="00A5538B">
          <w:rPr>
            <w:rFonts w:asciiTheme="minorHAnsi" w:hAnsiTheme="minorHAnsi" w:cstheme="minorHAnsi"/>
            <w:sz w:val="18"/>
            <w:szCs w:val="18"/>
          </w:rPr>
          <w:t>..................</w:t>
        </w:r>
        <w:r w:rsidR="006E027F">
          <w:rPr>
            <w:webHidden/>
          </w:rPr>
          <w:tab/>
        </w:r>
        <w:r w:rsidR="006E027F">
          <w:rPr>
            <w:webHidden/>
          </w:rPr>
          <w:fldChar w:fldCharType="begin"/>
        </w:r>
        <w:r w:rsidR="006E027F">
          <w:rPr>
            <w:webHidden/>
          </w:rPr>
          <w:instrText xml:space="preserve"> PAGEREF _Toc163197529 \h </w:instrText>
        </w:r>
        <w:r w:rsidR="006E027F">
          <w:rPr>
            <w:webHidden/>
          </w:rPr>
        </w:r>
        <w:r w:rsidR="006E027F">
          <w:rPr>
            <w:webHidden/>
          </w:rPr>
          <w:fldChar w:fldCharType="separate"/>
        </w:r>
        <w:r w:rsidR="002C5667">
          <w:rPr>
            <w:noProof/>
            <w:webHidden/>
          </w:rPr>
          <w:t>24</w:t>
        </w:r>
        <w:r w:rsidR="006E027F">
          <w:rPr>
            <w:webHidden/>
          </w:rPr>
          <w:fldChar w:fldCharType="end"/>
        </w:r>
      </w:hyperlink>
    </w:p>
    <w:p w:rsidR="006E027F" w:rsidRDefault="00E324B9" w:rsidP="00C67DB9">
      <w:pPr>
        <w:pStyle w:val="TOC5"/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hyperlink w:anchor="_Toc163197530" w:history="1">
        <w:r w:rsidR="009A2F50">
          <w:rPr>
            <w:rStyle w:val="Hyperlink"/>
          </w:rPr>
          <w:t>R</w:t>
        </w:r>
        <w:r w:rsidR="009A2F50">
          <w:rPr>
            <w:rStyle w:val="Hyperlink"/>
            <w:lang w:val="sr-Cyrl-BA"/>
          </w:rPr>
          <w:t>ješenje</w:t>
        </w:r>
        <w:r w:rsidR="00C67DB9">
          <w:rPr>
            <w:rStyle w:val="Hyperlink"/>
            <w:lang w:val="sr-Cyrl-BA"/>
          </w:rPr>
          <w:t xml:space="preserve"> </w:t>
        </w:r>
        <w:r w:rsidR="00C67DB9" w:rsidRPr="00C67DB9">
          <w:t xml:space="preserve"> </w:t>
        </w:r>
        <w:r w:rsidR="009A2F50">
          <w:rPr>
            <w:rStyle w:val="Hyperlink"/>
          </w:rPr>
          <w:t>o</w:t>
        </w:r>
        <w:r w:rsidR="00C67DB9" w:rsidRPr="00C67DB9">
          <w:rPr>
            <w:rStyle w:val="Hyperlink"/>
          </w:rPr>
          <w:t xml:space="preserve"> </w:t>
        </w:r>
        <w:r w:rsidR="009A2F50">
          <w:rPr>
            <w:rStyle w:val="Hyperlink"/>
          </w:rPr>
          <w:t>imenovanju</w:t>
        </w:r>
        <w:r w:rsidR="00C67DB9" w:rsidRPr="00C67DB9">
          <w:rPr>
            <w:rStyle w:val="Hyperlink"/>
          </w:rPr>
          <w:t xml:space="preserve"> </w:t>
        </w:r>
        <w:r w:rsidR="009A2F50">
          <w:rPr>
            <w:rStyle w:val="Hyperlink"/>
          </w:rPr>
          <w:t>Komisije</w:t>
        </w:r>
        <w:r w:rsidR="00C67DB9" w:rsidRPr="00C67DB9">
          <w:rPr>
            <w:rStyle w:val="Hyperlink"/>
          </w:rPr>
          <w:t xml:space="preserve"> </w:t>
        </w:r>
        <w:r w:rsidR="009A2F50">
          <w:rPr>
            <w:rStyle w:val="Hyperlink"/>
          </w:rPr>
          <w:t>za</w:t>
        </w:r>
        <w:r w:rsidR="00C67DB9" w:rsidRPr="00C67DB9">
          <w:rPr>
            <w:rStyle w:val="Hyperlink"/>
          </w:rPr>
          <w:t xml:space="preserve"> </w:t>
        </w:r>
        <w:r w:rsidR="009A2F50">
          <w:rPr>
            <w:rStyle w:val="Hyperlink"/>
          </w:rPr>
          <w:t>podsticaje</w:t>
        </w:r>
        <w:r w:rsidR="00C67DB9" w:rsidRPr="00C67DB9">
          <w:rPr>
            <w:rStyle w:val="Hyperlink"/>
          </w:rPr>
          <w:t xml:space="preserve"> </w:t>
        </w:r>
        <w:r w:rsidR="009A2F50">
          <w:rPr>
            <w:rStyle w:val="Hyperlink"/>
          </w:rPr>
          <w:t>u</w:t>
        </w:r>
        <w:r w:rsidR="00C67DB9" w:rsidRPr="00C67DB9">
          <w:rPr>
            <w:rStyle w:val="Hyperlink"/>
          </w:rPr>
          <w:t xml:space="preserve"> </w:t>
        </w:r>
        <w:r w:rsidR="009A2F50">
          <w:rPr>
            <w:rStyle w:val="Hyperlink"/>
            <w:lang w:val="sr-Cyrl-BA"/>
          </w:rPr>
          <w:t>pčelarstvu</w:t>
        </w:r>
        <w:r w:rsidR="00C67DB9">
          <w:rPr>
            <w:rStyle w:val="Hyperlink"/>
            <w:lang w:val="sr-Cyrl-BA"/>
          </w:rPr>
          <w:t>.</w:t>
        </w:r>
        <w:r w:rsidR="006E027F">
          <w:rPr>
            <w:webHidden/>
          </w:rPr>
          <w:tab/>
        </w:r>
        <w:r w:rsidR="006E027F">
          <w:rPr>
            <w:webHidden/>
          </w:rPr>
          <w:fldChar w:fldCharType="begin"/>
        </w:r>
        <w:r w:rsidR="006E027F">
          <w:rPr>
            <w:webHidden/>
          </w:rPr>
          <w:instrText xml:space="preserve"> PAGEREF _Toc163197530 \h </w:instrText>
        </w:r>
        <w:r w:rsidR="006E027F">
          <w:rPr>
            <w:webHidden/>
          </w:rPr>
        </w:r>
        <w:r w:rsidR="006E027F">
          <w:rPr>
            <w:webHidden/>
          </w:rPr>
          <w:fldChar w:fldCharType="separate"/>
        </w:r>
        <w:r w:rsidR="002C5667">
          <w:rPr>
            <w:webHidden/>
          </w:rPr>
          <w:t>24</w:t>
        </w:r>
        <w:r w:rsidR="006E027F">
          <w:rPr>
            <w:webHidden/>
          </w:rPr>
          <w:fldChar w:fldCharType="end"/>
        </w:r>
      </w:hyperlink>
    </w:p>
    <w:p w:rsidR="006E027F" w:rsidRPr="00C67DB9" w:rsidRDefault="00E324B9" w:rsidP="00C67DB9">
      <w:pPr>
        <w:spacing w:after="0"/>
        <w:ind w:right="82" w:firstLine="0"/>
        <w:rPr>
          <w:rFonts w:asciiTheme="minorHAnsi" w:hAnsiTheme="minorHAnsi" w:cstheme="minorHAnsi"/>
          <w:sz w:val="18"/>
          <w:szCs w:val="18"/>
          <w:lang w:val="sr-Cyrl-CS"/>
        </w:rPr>
      </w:pPr>
      <w:hyperlink w:anchor="_Toc163197531" w:history="1">
        <w:r w:rsidR="009A2F50">
          <w:rPr>
            <w:rStyle w:val="Hyperlink"/>
          </w:rPr>
          <w:t>Rješenje</w:t>
        </w:r>
        <w:r w:rsidR="00C67DB9">
          <w:rPr>
            <w:rStyle w:val="Hyperlink"/>
          </w:rPr>
          <w:t xml:space="preserve"> </w:t>
        </w:r>
        <w:r w:rsidR="009A2F50">
          <w:rPr>
            <w:rStyle w:val="Hyperlink"/>
          </w:rPr>
          <w:t>o</w:t>
        </w:r>
        <w:r w:rsidR="00C67DB9">
          <w:rPr>
            <w:rStyle w:val="Hyperlink"/>
          </w:rPr>
          <w:t xml:space="preserve"> </w:t>
        </w:r>
        <w:r w:rsidR="00C67DB9" w:rsidRPr="00C67DB9">
          <w:rPr>
            <w:rFonts w:asciiTheme="minorHAnsi" w:hAnsiTheme="minorHAnsi" w:cstheme="minorHAnsi"/>
            <w:sz w:val="18"/>
            <w:szCs w:val="18"/>
            <w:lang w:val="sr-Cyrl-CS"/>
          </w:rPr>
          <w:t xml:space="preserve"> </w:t>
        </w:r>
        <w:r w:rsidR="009A2F50">
          <w:rPr>
            <w:rFonts w:asciiTheme="minorHAnsi" w:hAnsiTheme="minorHAnsi" w:cstheme="minorHAnsi"/>
            <w:sz w:val="18"/>
            <w:szCs w:val="18"/>
            <w:lang w:val="sr-Cyrl-CS"/>
          </w:rPr>
          <w:t>izmjeni</w:t>
        </w:r>
        <w:r w:rsidR="00C67DB9" w:rsidRPr="00C67DB9">
          <w:rPr>
            <w:rFonts w:asciiTheme="minorHAnsi" w:hAnsiTheme="minorHAnsi" w:cstheme="minorHAnsi"/>
            <w:sz w:val="18"/>
            <w:szCs w:val="18"/>
            <w:lang w:val="sr-Cyrl-CS"/>
          </w:rPr>
          <w:t xml:space="preserve"> </w:t>
        </w:r>
        <w:r w:rsidR="009A2F50">
          <w:rPr>
            <w:rFonts w:asciiTheme="minorHAnsi" w:hAnsiTheme="minorHAnsi" w:cstheme="minorHAnsi"/>
            <w:sz w:val="18"/>
            <w:szCs w:val="18"/>
            <w:lang w:val="sr-Cyrl-CS"/>
          </w:rPr>
          <w:t>rješenja</w:t>
        </w:r>
        <w:r w:rsidR="00C67DB9" w:rsidRPr="00C67DB9">
          <w:rPr>
            <w:rFonts w:asciiTheme="minorHAnsi" w:hAnsiTheme="minorHAnsi" w:cstheme="minorHAnsi"/>
            <w:sz w:val="18"/>
            <w:szCs w:val="18"/>
            <w:lang w:val="sr-Cyrl-CS"/>
          </w:rPr>
          <w:t xml:space="preserve"> </w:t>
        </w:r>
        <w:r w:rsidR="009A2F50">
          <w:rPr>
            <w:rFonts w:asciiTheme="minorHAnsi" w:hAnsiTheme="minorHAnsi" w:cstheme="minorHAnsi"/>
            <w:sz w:val="18"/>
            <w:szCs w:val="18"/>
            <w:lang w:val="sr-Cyrl-CS"/>
          </w:rPr>
          <w:t>o</w:t>
        </w:r>
        <w:r w:rsidR="00C67DB9" w:rsidRPr="00C67DB9">
          <w:rPr>
            <w:rFonts w:asciiTheme="minorHAnsi" w:hAnsiTheme="minorHAnsi" w:cstheme="minorHAnsi"/>
            <w:sz w:val="18"/>
            <w:szCs w:val="18"/>
            <w:lang w:val="sr-Cyrl-CS"/>
          </w:rPr>
          <w:t xml:space="preserve"> </w:t>
        </w:r>
        <w:r w:rsidR="009A2F50">
          <w:rPr>
            <w:rFonts w:asciiTheme="minorHAnsi" w:hAnsiTheme="minorHAnsi" w:cstheme="minorHAnsi"/>
            <w:sz w:val="18"/>
            <w:szCs w:val="18"/>
            <w:lang w:val="sr-Cyrl-CS"/>
          </w:rPr>
          <w:t>imenovanju</w:t>
        </w:r>
        <w:r w:rsidR="00C67DB9" w:rsidRPr="00C67DB9">
          <w:rPr>
            <w:rFonts w:asciiTheme="minorHAnsi" w:hAnsiTheme="minorHAnsi" w:cstheme="minorHAnsi"/>
            <w:sz w:val="18"/>
            <w:szCs w:val="18"/>
            <w:lang w:val="sr-Cyrl-CS"/>
          </w:rPr>
          <w:t xml:space="preserve"> </w:t>
        </w:r>
        <w:r w:rsidR="009A2F50">
          <w:rPr>
            <w:rFonts w:asciiTheme="minorHAnsi" w:hAnsiTheme="minorHAnsi" w:cstheme="minorHAnsi"/>
            <w:sz w:val="18"/>
            <w:szCs w:val="18"/>
            <w:lang w:val="sr-Cyrl-CS"/>
          </w:rPr>
          <w:t>Prvostepene</w:t>
        </w:r>
        <w:r w:rsidR="00C67DB9" w:rsidRPr="00C67DB9">
          <w:rPr>
            <w:rFonts w:asciiTheme="minorHAnsi" w:hAnsiTheme="minorHAnsi" w:cstheme="minorHAnsi"/>
            <w:sz w:val="18"/>
            <w:szCs w:val="18"/>
            <w:lang w:val="sr-Cyrl-CS"/>
          </w:rPr>
          <w:t xml:space="preserve"> </w:t>
        </w:r>
        <w:r w:rsidR="009A2F50">
          <w:rPr>
            <w:rFonts w:asciiTheme="minorHAnsi" w:hAnsiTheme="minorHAnsi" w:cstheme="minorHAnsi"/>
            <w:sz w:val="18"/>
            <w:szCs w:val="18"/>
            <w:lang w:val="sr-Cyrl-CS"/>
          </w:rPr>
          <w:t>stručne</w:t>
        </w:r>
        <w:r w:rsidR="00C67DB9" w:rsidRPr="00C67DB9">
          <w:rPr>
            <w:rFonts w:asciiTheme="minorHAnsi" w:hAnsiTheme="minorHAnsi" w:cstheme="minorHAnsi"/>
            <w:sz w:val="18"/>
            <w:szCs w:val="18"/>
            <w:lang w:val="sr-Cyrl-CS"/>
          </w:rPr>
          <w:t xml:space="preserve"> </w:t>
        </w:r>
        <w:r w:rsidR="009A2F50">
          <w:rPr>
            <w:rFonts w:asciiTheme="minorHAnsi" w:hAnsiTheme="minorHAnsi" w:cstheme="minorHAnsi"/>
            <w:sz w:val="18"/>
            <w:szCs w:val="18"/>
            <w:lang w:val="sr-Cyrl-CS"/>
          </w:rPr>
          <w:t>komisije</w:t>
        </w:r>
        <w:r w:rsidR="00C67DB9" w:rsidRPr="00C67DB9">
          <w:rPr>
            <w:rFonts w:asciiTheme="minorHAnsi" w:hAnsiTheme="minorHAnsi" w:cstheme="minorHAnsi"/>
            <w:sz w:val="18"/>
            <w:szCs w:val="18"/>
            <w:lang w:val="sr-Cyrl-CS"/>
          </w:rPr>
          <w:t xml:space="preserve"> </w:t>
        </w:r>
        <w:r w:rsidR="009A2F50">
          <w:rPr>
            <w:rFonts w:asciiTheme="minorHAnsi" w:hAnsiTheme="minorHAnsi" w:cstheme="minorHAnsi"/>
            <w:sz w:val="18"/>
            <w:szCs w:val="18"/>
            <w:lang w:val="sr-Cyrl-CS"/>
          </w:rPr>
          <w:t>radi</w:t>
        </w:r>
        <w:r w:rsidR="00C67DB9" w:rsidRPr="00C67DB9">
          <w:rPr>
            <w:rFonts w:asciiTheme="minorHAnsi" w:hAnsiTheme="minorHAnsi" w:cstheme="minorHAnsi"/>
            <w:sz w:val="18"/>
            <w:szCs w:val="18"/>
            <w:lang w:val="sr-Cyrl-CS"/>
          </w:rPr>
          <w:t xml:space="preserve"> </w:t>
        </w:r>
        <w:r w:rsidR="009A2F50">
          <w:rPr>
            <w:rFonts w:asciiTheme="minorHAnsi" w:hAnsiTheme="minorHAnsi" w:cstheme="minorHAnsi"/>
            <w:sz w:val="18"/>
            <w:szCs w:val="18"/>
            <w:lang w:val="sr-Cyrl-CS"/>
          </w:rPr>
          <w:t>procjene</w:t>
        </w:r>
        <w:r w:rsidR="00C67DB9" w:rsidRPr="00C67DB9">
          <w:rPr>
            <w:rFonts w:asciiTheme="minorHAnsi" w:hAnsiTheme="minorHAnsi" w:cstheme="minorHAnsi"/>
            <w:sz w:val="18"/>
            <w:szCs w:val="18"/>
            <w:lang w:val="sr-Cyrl-CS"/>
          </w:rPr>
          <w:t xml:space="preserve"> </w:t>
        </w:r>
        <w:r w:rsidR="009A2F50">
          <w:rPr>
            <w:rFonts w:asciiTheme="minorHAnsi" w:hAnsiTheme="minorHAnsi" w:cstheme="minorHAnsi"/>
            <w:sz w:val="18"/>
            <w:szCs w:val="18"/>
            <w:lang w:val="sr-Cyrl-CS"/>
          </w:rPr>
          <w:t>potreba</w:t>
        </w:r>
        <w:r w:rsidR="00C67DB9" w:rsidRPr="00C67DB9">
          <w:rPr>
            <w:rFonts w:asciiTheme="minorHAnsi" w:hAnsiTheme="minorHAnsi" w:cstheme="minorHAnsi"/>
            <w:sz w:val="18"/>
            <w:szCs w:val="18"/>
            <w:lang w:val="sr-Cyrl-CS"/>
          </w:rPr>
          <w:t xml:space="preserve"> </w:t>
        </w:r>
        <w:r w:rsidR="009A2F50">
          <w:rPr>
            <w:rFonts w:asciiTheme="minorHAnsi" w:hAnsiTheme="minorHAnsi" w:cstheme="minorHAnsi"/>
            <w:sz w:val="18"/>
            <w:szCs w:val="18"/>
            <w:lang w:val="sr-Cyrl-CS"/>
          </w:rPr>
          <w:t>i</w:t>
        </w:r>
        <w:r w:rsidR="00C67DB9" w:rsidRPr="00C67DB9">
          <w:rPr>
            <w:rFonts w:asciiTheme="minorHAnsi" w:hAnsiTheme="minorHAnsi" w:cstheme="minorHAnsi"/>
            <w:sz w:val="18"/>
            <w:szCs w:val="18"/>
            <w:lang w:val="sr-Cyrl-CS"/>
          </w:rPr>
          <w:t xml:space="preserve"> </w:t>
        </w:r>
        <w:r w:rsidR="009A2F50">
          <w:rPr>
            <w:rFonts w:asciiTheme="minorHAnsi" w:hAnsiTheme="minorHAnsi" w:cstheme="minorHAnsi"/>
            <w:sz w:val="18"/>
            <w:szCs w:val="18"/>
            <w:lang w:val="sr-Cyrl-CS"/>
          </w:rPr>
          <w:t>usmjeravanju</w:t>
        </w:r>
        <w:r w:rsidR="00C67DB9" w:rsidRPr="00C67DB9">
          <w:rPr>
            <w:rFonts w:asciiTheme="minorHAnsi" w:hAnsiTheme="minorHAnsi" w:cstheme="minorHAnsi"/>
            <w:sz w:val="18"/>
            <w:szCs w:val="18"/>
            <w:lang w:val="sr-Cyrl-CS"/>
          </w:rPr>
          <w:t xml:space="preserve"> </w:t>
        </w:r>
        <w:r w:rsidR="009A2F50">
          <w:rPr>
            <w:rFonts w:asciiTheme="minorHAnsi" w:hAnsiTheme="minorHAnsi" w:cstheme="minorHAnsi"/>
            <w:sz w:val="18"/>
            <w:szCs w:val="18"/>
            <w:lang w:val="sr-Cyrl-CS"/>
          </w:rPr>
          <w:t>djece</w:t>
        </w:r>
        <w:r w:rsidR="00C67DB9" w:rsidRPr="00C67DB9">
          <w:rPr>
            <w:rFonts w:asciiTheme="minorHAnsi" w:hAnsiTheme="minorHAnsi" w:cstheme="minorHAnsi"/>
            <w:sz w:val="18"/>
            <w:szCs w:val="18"/>
            <w:lang w:val="sr-Cyrl-CS"/>
          </w:rPr>
          <w:t xml:space="preserve"> </w:t>
        </w:r>
        <w:r w:rsidR="009A2F50">
          <w:rPr>
            <w:rFonts w:asciiTheme="minorHAnsi" w:hAnsiTheme="minorHAnsi" w:cstheme="minorHAnsi"/>
            <w:sz w:val="18"/>
            <w:szCs w:val="18"/>
            <w:lang w:val="sr-Cyrl-CS"/>
          </w:rPr>
          <w:t>i</w:t>
        </w:r>
        <w:r w:rsidR="00C67DB9" w:rsidRPr="00C67DB9">
          <w:rPr>
            <w:rFonts w:asciiTheme="minorHAnsi" w:hAnsiTheme="minorHAnsi" w:cstheme="minorHAnsi"/>
            <w:sz w:val="18"/>
            <w:szCs w:val="18"/>
            <w:lang w:val="sr-Cyrl-CS"/>
          </w:rPr>
          <w:t xml:space="preserve"> </w:t>
        </w:r>
        <w:r w:rsidR="009A2F50">
          <w:rPr>
            <w:rFonts w:asciiTheme="minorHAnsi" w:hAnsiTheme="minorHAnsi" w:cstheme="minorHAnsi"/>
            <w:sz w:val="18"/>
            <w:szCs w:val="18"/>
            <w:lang w:val="sr-Cyrl-CS"/>
          </w:rPr>
          <w:t>omladine</w:t>
        </w:r>
        <w:r w:rsidR="00C67DB9" w:rsidRPr="00C67DB9">
          <w:rPr>
            <w:rFonts w:asciiTheme="minorHAnsi" w:hAnsiTheme="minorHAnsi" w:cstheme="minorHAnsi"/>
            <w:sz w:val="18"/>
            <w:szCs w:val="18"/>
            <w:lang w:val="sr-Cyrl-CS"/>
          </w:rPr>
          <w:t xml:space="preserve"> </w:t>
        </w:r>
        <w:r w:rsidR="009A2F50">
          <w:rPr>
            <w:rFonts w:asciiTheme="minorHAnsi" w:hAnsiTheme="minorHAnsi" w:cstheme="minorHAnsi"/>
            <w:sz w:val="18"/>
            <w:szCs w:val="18"/>
            <w:lang w:val="sr-Cyrl-CS"/>
          </w:rPr>
          <w:t>sa</w:t>
        </w:r>
        <w:r w:rsidR="00C67DB9" w:rsidRPr="00C67DB9">
          <w:rPr>
            <w:rFonts w:asciiTheme="minorHAnsi" w:hAnsiTheme="minorHAnsi" w:cstheme="minorHAnsi"/>
            <w:sz w:val="18"/>
            <w:szCs w:val="18"/>
            <w:lang w:val="sr-Cyrl-CS"/>
          </w:rPr>
          <w:t xml:space="preserve"> </w:t>
        </w:r>
        <w:r w:rsidR="009A2F50">
          <w:rPr>
            <w:rFonts w:asciiTheme="minorHAnsi" w:hAnsiTheme="minorHAnsi" w:cstheme="minorHAnsi"/>
            <w:sz w:val="18"/>
            <w:szCs w:val="18"/>
            <w:lang w:val="sr-Cyrl-CS"/>
          </w:rPr>
          <w:t>smetnjama</w:t>
        </w:r>
        <w:r w:rsidR="00C67DB9" w:rsidRPr="00C67DB9">
          <w:rPr>
            <w:rFonts w:asciiTheme="minorHAnsi" w:hAnsiTheme="minorHAnsi" w:cstheme="minorHAnsi"/>
            <w:sz w:val="18"/>
            <w:szCs w:val="18"/>
            <w:lang w:val="sr-Cyrl-CS"/>
          </w:rPr>
          <w:t xml:space="preserve"> </w:t>
        </w:r>
        <w:r w:rsidR="009A2F50">
          <w:rPr>
            <w:rFonts w:asciiTheme="minorHAnsi" w:hAnsiTheme="minorHAnsi" w:cstheme="minorHAnsi"/>
            <w:sz w:val="18"/>
            <w:szCs w:val="18"/>
            <w:lang w:val="sr-Cyrl-CS"/>
          </w:rPr>
          <w:t>u</w:t>
        </w:r>
        <w:r w:rsidR="00C67DB9" w:rsidRPr="00C67DB9">
          <w:rPr>
            <w:rFonts w:asciiTheme="minorHAnsi" w:hAnsiTheme="minorHAnsi" w:cstheme="minorHAnsi"/>
            <w:sz w:val="18"/>
            <w:szCs w:val="18"/>
            <w:lang w:val="sr-Cyrl-CS"/>
          </w:rPr>
          <w:t xml:space="preserve"> </w:t>
        </w:r>
        <w:r w:rsidR="009A2F50">
          <w:rPr>
            <w:rFonts w:asciiTheme="minorHAnsi" w:hAnsiTheme="minorHAnsi" w:cstheme="minorHAnsi"/>
            <w:sz w:val="18"/>
            <w:szCs w:val="18"/>
            <w:lang w:val="sr-Cyrl-CS"/>
          </w:rPr>
          <w:t>razvoju</w:t>
        </w:r>
        <w:r w:rsidR="00C67DB9" w:rsidRPr="00C67DB9">
          <w:rPr>
            <w:rFonts w:asciiTheme="minorHAnsi" w:hAnsiTheme="minorHAnsi" w:cstheme="minorHAnsi"/>
            <w:sz w:val="18"/>
            <w:szCs w:val="18"/>
            <w:lang w:val="sr-Cyrl-CS"/>
          </w:rPr>
          <w:t xml:space="preserve"> </w:t>
        </w:r>
        <w:r w:rsidR="009A2F50">
          <w:rPr>
            <w:rFonts w:asciiTheme="minorHAnsi" w:hAnsiTheme="minorHAnsi" w:cstheme="minorHAnsi"/>
            <w:sz w:val="18"/>
            <w:szCs w:val="18"/>
            <w:lang w:val="sr-Cyrl-CS"/>
          </w:rPr>
          <w:t>na</w:t>
        </w:r>
        <w:r w:rsidR="00C67DB9" w:rsidRPr="00C67DB9">
          <w:rPr>
            <w:rFonts w:asciiTheme="minorHAnsi" w:hAnsiTheme="minorHAnsi" w:cstheme="minorHAnsi"/>
            <w:sz w:val="18"/>
            <w:szCs w:val="18"/>
            <w:lang w:val="sr-Cyrl-CS"/>
          </w:rPr>
          <w:t xml:space="preserve"> </w:t>
        </w:r>
        <w:r w:rsidR="009A2F50">
          <w:rPr>
            <w:rFonts w:asciiTheme="minorHAnsi" w:hAnsiTheme="minorHAnsi" w:cstheme="minorHAnsi"/>
            <w:sz w:val="18"/>
            <w:szCs w:val="18"/>
            <w:lang w:val="sr-Cyrl-CS"/>
          </w:rPr>
          <w:t>području</w:t>
        </w:r>
        <w:r w:rsidR="00C67DB9" w:rsidRPr="00C67DB9">
          <w:rPr>
            <w:rFonts w:asciiTheme="minorHAnsi" w:hAnsiTheme="minorHAnsi" w:cstheme="minorHAnsi"/>
            <w:sz w:val="18"/>
            <w:szCs w:val="18"/>
            <w:lang w:val="sr-Cyrl-CS"/>
          </w:rPr>
          <w:t xml:space="preserve"> </w:t>
        </w:r>
        <w:r w:rsidR="009A2F50">
          <w:rPr>
            <w:rFonts w:asciiTheme="minorHAnsi" w:hAnsiTheme="minorHAnsi" w:cstheme="minorHAnsi"/>
            <w:sz w:val="18"/>
            <w:szCs w:val="18"/>
            <w:lang w:val="sr-Cyrl-CS"/>
          </w:rPr>
          <w:t>Opštine</w:t>
        </w:r>
        <w:r w:rsidR="00C67DB9" w:rsidRPr="00C67DB9">
          <w:rPr>
            <w:rFonts w:asciiTheme="minorHAnsi" w:hAnsiTheme="minorHAnsi" w:cstheme="minorHAnsi"/>
            <w:sz w:val="18"/>
            <w:szCs w:val="18"/>
            <w:lang w:val="sr-Cyrl-CS"/>
          </w:rPr>
          <w:t xml:space="preserve"> </w:t>
        </w:r>
        <w:r w:rsidR="009A2F50">
          <w:rPr>
            <w:rFonts w:asciiTheme="minorHAnsi" w:hAnsiTheme="minorHAnsi" w:cstheme="minorHAnsi"/>
            <w:sz w:val="18"/>
            <w:szCs w:val="18"/>
            <w:lang w:val="sr-Cyrl-CS"/>
          </w:rPr>
          <w:t>Ugljevik</w:t>
        </w:r>
        <w:r w:rsidR="00C67DB9">
          <w:rPr>
            <w:rFonts w:asciiTheme="minorHAnsi" w:hAnsiTheme="minorHAnsi" w:cstheme="minorHAnsi"/>
            <w:sz w:val="18"/>
            <w:szCs w:val="18"/>
            <w:lang w:val="sr-Cyrl-CS"/>
          </w:rPr>
          <w:t>.................................................................................</w:t>
        </w:r>
        <w:r w:rsidR="00C67DB9">
          <w:rPr>
            <w:webHidden/>
          </w:rPr>
          <w:t>.....</w:t>
        </w:r>
        <w:r w:rsidR="006E027F">
          <w:rPr>
            <w:webHidden/>
          </w:rPr>
          <w:fldChar w:fldCharType="begin"/>
        </w:r>
        <w:r w:rsidR="006E027F">
          <w:rPr>
            <w:webHidden/>
          </w:rPr>
          <w:instrText xml:space="preserve"> PAGEREF _Toc163197531 \h </w:instrText>
        </w:r>
        <w:r w:rsidR="006E027F">
          <w:rPr>
            <w:webHidden/>
          </w:rPr>
        </w:r>
        <w:r w:rsidR="006E027F">
          <w:rPr>
            <w:webHidden/>
          </w:rPr>
          <w:fldChar w:fldCharType="separate"/>
        </w:r>
        <w:r w:rsidR="002C5667">
          <w:rPr>
            <w:noProof/>
            <w:webHidden/>
          </w:rPr>
          <w:t>25</w:t>
        </w:r>
        <w:r w:rsidR="006E027F">
          <w:rPr>
            <w:webHidden/>
          </w:rPr>
          <w:fldChar w:fldCharType="end"/>
        </w:r>
      </w:hyperlink>
    </w:p>
    <w:p w:rsidR="006E027F" w:rsidRDefault="00E324B9" w:rsidP="005C11AA">
      <w:pPr>
        <w:pStyle w:val="TOC5"/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hyperlink w:anchor="_Toc163197532" w:history="1">
        <w:r w:rsidR="009A2F50">
          <w:rPr>
            <w:rStyle w:val="Hyperlink"/>
          </w:rPr>
          <w:t>R</w:t>
        </w:r>
        <w:r w:rsidR="009A2F50">
          <w:rPr>
            <w:rStyle w:val="Hyperlink"/>
            <w:lang w:val="sr-Cyrl-BA"/>
          </w:rPr>
          <w:t>ješenje</w:t>
        </w:r>
        <w:r w:rsidR="00C67DB9">
          <w:rPr>
            <w:rStyle w:val="Hyperlink"/>
            <w:lang w:val="sr-Cyrl-BA"/>
          </w:rPr>
          <w:t xml:space="preserve"> </w:t>
        </w:r>
        <w:r w:rsidR="009A2F50">
          <w:rPr>
            <w:rStyle w:val="Hyperlink"/>
            <w:lang w:val="sr-Cyrl-BA"/>
          </w:rPr>
          <w:t>o</w:t>
        </w:r>
        <w:r w:rsidR="00C67DB9">
          <w:rPr>
            <w:rStyle w:val="Hyperlink"/>
            <w:lang w:val="sr-Cyrl-BA"/>
          </w:rPr>
          <w:t xml:space="preserve"> </w:t>
        </w:r>
        <w:r w:rsidR="009A2F50">
          <w:rPr>
            <w:rStyle w:val="Hyperlink"/>
            <w:lang w:val="sr-Cyrl-BA"/>
          </w:rPr>
          <w:t>isplati</w:t>
        </w:r>
        <w:r w:rsidR="00C67DB9">
          <w:rPr>
            <w:rStyle w:val="Hyperlink"/>
            <w:lang w:val="sr-Cyrl-BA"/>
          </w:rPr>
          <w:t xml:space="preserve"> </w:t>
        </w:r>
        <w:r w:rsidR="009A2F50">
          <w:rPr>
            <w:rStyle w:val="Hyperlink"/>
            <w:lang w:val="sr-Cyrl-BA"/>
          </w:rPr>
          <w:t>novčanih</w:t>
        </w:r>
        <w:r w:rsidR="00C67DB9">
          <w:rPr>
            <w:rStyle w:val="Hyperlink"/>
            <w:lang w:val="sr-Cyrl-BA"/>
          </w:rPr>
          <w:t xml:space="preserve"> </w:t>
        </w:r>
        <w:r w:rsidR="009A2F50">
          <w:rPr>
            <w:rStyle w:val="Hyperlink"/>
            <w:lang w:val="sr-Cyrl-BA"/>
          </w:rPr>
          <w:t>sredstava</w:t>
        </w:r>
        <w:r w:rsidR="00C67DB9">
          <w:rPr>
            <w:rStyle w:val="Hyperlink"/>
            <w:lang w:val="sr-Cyrl-BA"/>
          </w:rPr>
          <w:t xml:space="preserve"> </w:t>
        </w:r>
        <w:r w:rsidR="005C11AA">
          <w:rPr>
            <w:rStyle w:val="Hyperlink"/>
            <w:lang w:val="sr-Cyrl-BA"/>
          </w:rPr>
          <w:t>.......</w:t>
        </w:r>
        <w:r w:rsidR="006E027F">
          <w:rPr>
            <w:webHidden/>
          </w:rPr>
          <w:tab/>
        </w:r>
        <w:r w:rsidR="006E027F">
          <w:rPr>
            <w:webHidden/>
          </w:rPr>
          <w:fldChar w:fldCharType="begin"/>
        </w:r>
        <w:r w:rsidR="006E027F">
          <w:rPr>
            <w:webHidden/>
          </w:rPr>
          <w:instrText xml:space="preserve"> PAGEREF _Toc163197532 \h </w:instrText>
        </w:r>
        <w:r w:rsidR="006E027F">
          <w:rPr>
            <w:webHidden/>
          </w:rPr>
        </w:r>
        <w:r w:rsidR="006E027F">
          <w:rPr>
            <w:webHidden/>
          </w:rPr>
          <w:fldChar w:fldCharType="separate"/>
        </w:r>
        <w:r w:rsidR="002C5667">
          <w:rPr>
            <w:webHidden/>
          </w:rPr>
          <w:t>26</w:t>
        </w:r>
        <w:r w:rsidR="006E027F">
          <w:rPr>
            <w:webHidden/>
          </w:rPr>
          <w:fldChar w:fldCharType="end"/>
        </w:r>
      </w:hyperlink>
    </w:p>
    <w:p w:rsidR="006E027F" w:rsidRDefault="00E324B9" w:rsidP="00C67DB9">
      <w:pPr>
        <w:pStyle w:val="TOC5"/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hyperlink w:anchor="_Toc163197533" w:history="1">
        <w:r w:rsidR="009A2F50">
          <w:rPr>
            <w:rStyle w:val="Hyperlink"/>
          </w:rPr>
          <w:t>R</w:t>
        </w:r>
        <w:r w:rsidR="009A2F50">
          <w:rPr>
            <w:rStyle w:val="Hyperlink"/>
            <w:lang w:val="sr-Cyrl-BA"/>
          </w:rPr>
          <w:t>ješenja</w:t>
        </w:r>
        <w:r w:rsidR="00C67DB9">
          <w:rPr>
            <w:rStyle w:val="Hyperlink"/>
            <w:lang w:val="sr-Cyrl-BA"/>
          </w:rPr>
          <w:t xml:space="preserve"> </w:t>
        </w:r>
        <w:r w:rsidR="009A2F50">
          <w:rPr>
            <w:rStyle w:val="Hyperlink"/>
            <w:lang w:val="sr-Cyrl-BA"/>
          </w:rPr>
          <w:t>o</w:t>
        </w:r>
        <w:r w:rsidR="00C67DB9">
          <w:rPr>
            <w:rStyle w:val="Hyperlink"/>
            <w:lang w:val="sr-Cyrl-BA"/>
          </w:rPr>
          <w:t xml:space="preserve"> </w:t>
        </w:r>
        <w:r w:rsidR="009A2F50">
          <w:rPr>
            <w:rStyle w:val="Hyperlink"/>
            <w:lang w:val="sr-Cyrl-BA"/>
          </w:rPr>
          <w:t>realokaciji</w:t>
        </w:r>
        <w:r w:rsidR="00C67DB9">
          <w:rPr>
            <w:rStyle w:val="Hyperlink"/>
            <w:lang w:val="sr-Cyrl-BA"/>
          </w:rPr>
          <w:t xml:space="preserve"> </w:t>
        </w:r>
        <w:r w:rsidR="009A2F50">
          <w:rPr>
            <w:rStyle w:val="Hyperlink"/>
            <w:lang w:val="sr-Cyrl-BA"/>
          </w:rPr>
          <w:t>sredstava</w:t>
        </w:r>
        <w:r w:rsidR="006E027F">
          <w:rPr>
            <w:webHidden/>
          </w:rPr>
          <w:tab/>
        </w:r>
        <w:r w:rsidR="006E027F">
          <w:rPr>
            <w:webHidden/>
          </w:rPr>
          <w:fldChar w:fldCharType="begin"/>
        </w:r>
        <w:r w:rsidR="006E027F">
          <w:rPr>
            <w:webHidden/>
          </w:rPr>
          <w:instrText xml:space="preserve"> PAGEREF _Toc163197533 \h </w:instrText>
        </w:r>
        <w:r w:rsidR="006E027F">
          <w:rPr>
            <w:webHidden/>
          </w:rPr>
        </w:r>
        <w:r w:rsidR="006E027F">
          <w:rPr>
            <w:webHidden/>
          </w:rPr>
          <w:fldChar w:fldCharType="separate"/>
        </w:r>
        <w:r w:rsidR="002C5667">
          <w:rPr>
            <w:webHidden/>
          </w:rPr>
          <w:t>26</w:t>
        </w:r>
        <w:r w:rsidR="006E027F">
          <w:rPr>
            <w:webHidden/>
          </w:rPr>
          <w:fldChar w:fldCharType="end"/>
        </w:r>
      </w:hyperlink>
    </w:p>
    <w:p w:rsidR="006E027F" w:rsidRDefault="00E324B9" w:rsidP="00C67DB9">
      <w:pPr>
        <w:pStyle w:val="TOC5"/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hyperlink w:anchor="_Toc163197534" w:history="1">
        <w:r w:rsidR="009A2F50">
          <w:rPr>
            <w:rStyle w:val="Hyperlink"/>
          </w:rPr>
          <w:t>O</w:t>
        </w:r>
        <w:r w:rsidR="006E027F" w:rsidRPr="00D53B97">
          <w:rPr>
            <w:rStyle w:val="Hyperlink"/>
          </w:rPr>
          <w:t xml:space="preserve"> </w:t>
        </w:r>
        <w:r w:rsidR="009A2F50">
          <w:rPr>
            <w:rStyle w:val="Hyperlink"/>
          </w:rPr>
          <w:t>G</w:t>
        </w:r>
        <w:r w:rsidR="006E027F" w:rsidRPr="00D53B97">
          <w:rPr>
            <w:rStyle w:val="Hyperlink"/>
          </w:rPr>
          <w:t xml:space="preserve"> </w:t>
        </w:r>
        <w:r w:rsidR="009A2F50">
          <w:rPr>
            <w:rStyle w:val="Hyperlink"/>
          </w:rPr>
          <w:t>L</w:t>
        </w:r>
        <w:r w:rsidR="006E027F" w:rsidRPr="00D53B97">
          <w:rPr>
            <w:rStyle w:val="Hyperlink"/>
          </w:rPr>
          <w:t xml:space="preserve"> </w:t>
        </w:r>
        <w:r w:rsidR="009A2F50">
          <w:rPr>
            <w:rStyle w:val="Hyperlink"/>
          </w:rPr>
          <w:t>A</w:t>
        </w:r>
        <w:r w:rsidR="006E027F" w:rsidRPr="00D53B97">
          <w:rPr>
            <w:rStyle w:val="Hyperlink"/>
          </w:rPr>
          <w:t xml:space="preserve"> </w:t>
        </w:r>
        <w:r w:rsidR="009A2F50">
          <w:rPr>
            <w:rStyle w:val="Hyperlink"/>
          </w:rPr>
          <w:t>S</w:t>
        </w:r>
        <w:r w:rsidR="006E027F">
          <w:rPr>
            <w:webHidden/>
          </w:rPr>
          <w:tab/>
        </w:r>
        <w:r w:rsidR="006E027F">
          <w:rPr>
            <w:webHidden/>
          </w:rPr>
          <w:fldChar w:fldCharType="begin"/>
        </w:r>
        <w:r w:rsidR="006E027F">
          <w:rPr>
            <w:webHidden/>
          </w:rPr>
          <w:instrText xml:space="preserve"> PAGEREF _Toc163197534 \h </w:instrText>
        </w:r>
        <w:r w:rsidR="006E027F">
          <w:rPr>
            <w:webHidden/>
          </w:rPr>
        </w:r>
        <w:r w:rsidR="006E027F">
          <w:rPr>
            <w:webHidden/>
          </w:rPr>
          <w:fldChar w:fldCharType="separate"/>
        </w:r>
        <w:r w:rsidR="002C5667">
          <w:rPr>
            <w:webHidden/>
          </w:rPr>
          <w:t>47</w:t>
        </w:r>
        <w:r w:rsidR="006E027F">
          <w:rPr>
            <w:webHidden/>
          </w:rPr>
          <w:fldChar w:fldCharType="end"/>
        </w:r>
      </w:hyperlink>
    </w:p>
    <w:p w:rsidR="006E027F" w:rsidRDefault="00E324B9" w:rsidP="00C67DB9">
      <w:pPr>
        <w:pStyle w:val="TOC5"/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hyperlink w:anchor="_Toc163197535" w:history="1">
        <w:r w:rsidR="009A2F50">
          <w:t>Pojedinačn</w:t>
        </w:r>
        <w:r w:rsidR="009A2F50">
          <w:rPr>
            <w:lang w:val="sr-Cyrl-BA"/>
          </w:rPr>
          <w:t>i</w:t>
        </w:r>
        <w:r w:rsidR="00C67DB9">
          <w:rPr>
            <w:lang w:val="sr-Cyrl-BA"/>
          </w:rPr>
          <w:t xml:space="preserve"> </w:t>
        </w:r>
        <w:r w:rsidR="00C67DB9" w:rsidRPr="00C072E7">
          <w:t xml:space="preserve"> </w:t>
        </w:r>
        <w:r w:rsidR="009A2F50">
          <w:t>kolektivn</w:t>
        </w:r>
        <w:r w:rsidR="009A2F50">
          <w:rPr>
            <w:lang w:val="sr-Cyrl-BA"/>
          </w:rPr>
          <w:t>i</w:t>
        </w:r>
        <w:r w:rsidR="00C67DB9">
          <w:rPr>
            <w:lang w:val="sr-Cyrl-BA"/>
          </w:rPr>
          <w:t xml:space="preserve"> </w:t>
        </w:r>
        <w:r w:rsidR="00C67DB9" w:rsidRPr="00C072E7">
          <w:t xml:space="preserve"> </w:t>
        </w:r>
        <w:r w:rsidR="009A2F50">
          <w:t>ugovor</w:t>
        </w:r>
        <w:r w:rsidR="00C67DB9">
          <w:rPr>
            <w:lang w:val="sr-Cyrl-BA"/>
          </w:rPr>
          <w:t xml:space="preserve"> </w:t>
        </w:r>
        <w:r w:rsidR="009A2F50">
          <w:rPr>
            <w:lang w:val="sr-Cyrl-BA"/>
          </w:rPr>
          <w:t>o</w:t>
        </w:r>
        <w:r w:rsidR="00C67DB9">
          <w:rPr>
            <w:lang w:val="sr-Cyrl-BA"/>
          </w:rPr>
          <w:t xml:space="preserve"> </w:t>
        </w:r>
        <w:r w:rsidR="009A2F50">
          <w:rPr>
            <w:lang w:val="sr-Cyrl-BA"/>
          </w:rPr>
          <w:t>izmjenama</w:t>
        </w:r>
        <w:r w:rsidR="00C67DB9">
          <w:rPr>
            <w:lang w:val="sr-Cyrl-BA"/>
          </w:rPr>
          <w:t xml:space="preserve"> </w:t>
        </w:r>
        <w:r w:rsidR="009A2F50">
          <w:rPr>
            <w:lang w:val="sr-Cyrl-BA"/>
          </w:rPr>
          <w:t>Pojedinačnog</w:t>
        </w:r>
        <w:r w:rsidR="00C67DB9" w:rsidRPr="00C67DB9">
          <w:rPr>
            <w:lang w:val="sr-Cyrl-BA"/>
          </w:rPr>
          <w:t xml:space="preserve"> </w:t>
        </w:r>
        <w:r w:rsidR="009A2F50">
          <w:rPr>
            <w:lang w:val="sr-Cyrl-BA"/>
          </w:rPr>
          <w:t>kolektivnog</w:t>
        </w:r>
        <w:r w:rsidR="00C67DB9">
          <w:rPr>
            <w:lang w:val="sr-Cyrl-BA"/>
          </w:rPr>
          <w:t xml:space="preserve"> </w:t>
        </w:r>
        <w:r w:rsidR="009A2F50">
          <w:rPr>
            <w:lang w:val="sr-Cyrl-BA"/>
          </w:rPr>
          <w:t>ugovora</w:t>
        </w:r>
        <w:r w:rsidR="00C67DB9">
          <w:rPr>
            <w:lang w:val="sr-Cyrl-BA"/>
          </w:rPr>
          <w:t xml:space="preserve"> </w:t>
        </w:r>
        <w:r w:rsidR="00C67DB9" w:rsidRPr="00C072E7">
          <w:t xml:space="preserve"> </w:t>
        </w:r>
        <w:r w:rsidR="009A2F50">
          <w:t>za</w:t>
        </w:r>
        <w:r w:rsidR="00C67DB9" w:rsidRPr="00C072E7">
          <w:t xml:space="preserve"> </w:t>
        </w:r>
        <w:r w:rsidR="009A2F50">
          <w:t>zaposlene</w:t>
        </w:r>
        <w:r w:rsidR="00C67DB9" w:rsidRPr="00C072E7">
          <w:t xml:space="preserve"> </w:t>
        </w:r>
        <w:r w:rsidR="009A2F50">
          <w:t>u</w:t>
        </w:r>
        <w:r w:rsidR="00C67DB9" w:rsidRPr="00C072E7">
          <w:t xml:space="preserve"> </w:t>
        </w:r>
        <w:r w:rsidR="009A2F50">
          <w:t>Opštinskoj</w:t>
        </w:r>
        <w:r w:rsidR="00C67DB9" w:rsidRPr="00C072E7">
          <w:t xml:space="preserve"> </w:t>
        </w:r>
        <w:r w:rsidR="009A2F50">
          <w:t>upravi</w:t>
        </w:r>
        <w:r w:rsidR="00C67DB9" w:rsidRPr="00C072E7">
          <w:t xml:space="preserve"> </w:t>
        </w:r>
        <w:r w:rsidR="009A2F50">
          <w:t>Ugljevik</w:t>
        </w:r>
        <w:r w:rsidR="006E027F">
          <w:rPr>
            <w:webHidden/>
          </w:rPr>
          <w:tab/>
        </w:r>
        <w:r w:rsidR="006E027F">
          <w:rPr>
            <w:webHidden/>
          </w:rPr>
          <w:fldChar w:fldCharType="begin"/>
        </w:r>
        <w:r w:rsidR="006E027F">
          <w:rPr>
            <w:webHidden/>
          </w:rPr>
          <w:instrText xml:space="preserve"> PAGEREF _Toc163197535 \h </w:instrText>
        </w:r>
        <w:r w:rsidR="006E027F">
          <w:rPr>
            <w:webHidden/>
          </w:rPr>
        </w:r>
        <w:r w:rsidR="006E027F">
          <w:rPr>
            <w:webHidden/>
          </w:rPr>
          <w:fldChar w:fldCharType="separate"/>
        </w:r>
        <w:r w:rsidR="002C5667">
          <w:rPr>
            <w:webHidden/>
          </w:rPr>
          <w:t>47</w:t>
        </w:r>
        <w:r w:rsidR="006E027F">
          <w:rPr>
            <w:webHidden/>
          </w:rPr>
          <w:fldChar w:fldCharType="end"/>
        </w:r>
      </w:hyperlink>
    </w:p>
    <w:p w:rsidR="002C665C" w:rsidRPr="00CF4ECD" w:rsidRDefault="006E027F" w:rsidP="00C67DB9">
      <w:pPr>
        <w:pStyle w:val="TOC5"/>
      </w:pPr>
      <w:r>
        <w:fldChar w:fldCharType="end"/>
      </w:r>
    </w:p>
    <w:p w:rsidR="002C665C" w:rsidRPr="00CF4ECD" w:rsidRDefault="002C665C" w:rsidP="00C67DB9">
      <w:pPr>
        <w:pStyle w:val="TOC5"/>
      </w:pPr>
    </w:p>
    <w:p w:rsidR="002C665C" w:rsidRPr="00CF4ECD" w:rsidRDefault="002C665C" w:rsidP="00C67DB9">
      <w:pPr>
        <w:pStyle w:val="TOC5"/>
      </w:pPr>
    </w:p>
    <w:p w:rsidR="002C665C" w:rsidRPr="00C67DB9" w:rsidRDefault="002C665C" w:rsidP="00C67DB9">
      <w:pPr>
        <w:pStyle w:val="TOC5"/>
      </w:pPr>
    </w:p>
    <w:p w:rsidR="002C665C" w:rsidRPr="00C67DB9" w:rsidRDefault="002C665C" w:rsidP="00C67DB9">
      <w:pPr>
        <w:pStyle w:val="TOC5"/>
      </w:pPr>
    </w:p>
    <w:p w:rsidR="00BB1507" w:rsidRPr="00C67DB9" w:rsidRDefault="00BB1507" w:rsidP="00C67DB9">
      <w:pPr>
        <w:ind w:firstLine="0"/>
        <w:rPr>
          <w:rFonts w:asciiTheme="minorHAnsi" w:hAnsiTheme="minorHAnsi" w:cstheme="minorHAnsi"/>
          <w:sz w:val="18"/>
          <w:szCs w:val="18"/>
          <w:lang w:val="sr-Cyrl-RS"/>
        </w:rPr>
      </w:pPr>
    </w:p>
    <w:p w:rsidR="00577484" w:rsidRPr="00CF4ECD" w:rsidRDefault="00577484" w:rsidP="00C67DB9">
      <w:pPr>
        <w:pStyle w:val="TOC5"/>
      </w:pPr>
    </w:p>
    <w:p w:rsidR="00577484" w:rsidRPr="00CF4ECD" w:rsidRDefault="00577484" w:rsidP="00C67DB9">
      <w:pPr>
        <w:pStyle w:val="TOC5"/>
      </w:pPr>
    </w:p>
    <w:p w:rsidR="00577484" w:rsidRPr="00CF4ECD" w:rsidRDefault="00577484" w:rsidP="00C67DB9">
      <w:pPr>
        <w:pStyle w:val="TOC5"/>
      </w:pPr>
    </w:p>
    <w:p w:rsidR="00577484" w:rsidRDefault="00577484" w:rsidP="00C67DB9">
      <w:pPr>
        <w:pStyle w:val="TOC5"/>
      </w:pPr>
    </w:p>
    <w:p w:rsidR="00577484" w:rsidRDefault="00577484" w:rsidP="00C67DB9">
      <w:pPr>
        <w:pStyle w:val="TOC5"/>
      </w:pPr>
    </w:p>
    <w:p w:rsidR="00577484" w:rsidRDefault="00577484" w:rsidP="00C67DB9">
      <w:pPr>
        <w:pStyle w:val="TOC5"/>
      </w:pPr>
    </w:p>
    <w:p w:rsidR="00577484" w:rsidRDefault="00577484" w:rsidP="00C67DB9">
      <w:pPr>
        <w:pStyle w:val="TOC5"/>
      </w:pPr>
    </w:p>
    <w:p w:rsidR="00577484" w:rsidRDefault="00577484" w:rsidP="00C67DB9">
      <w:pPr>
        <w:pStyle w:val="TOC5"/>
      </w:pPr>
    </w:p>
    <w:p w:rsidR="00577484" w:rsidRDefault="00577484" w:rsidP="00C67DB9">
      <w:pPr>
        <w:pStyle w:val="TOC5"/>
      </w:pPr>
    </w:p>
    <w:p w:rsidR="00E0497C" w:rsidRDefault="00E0497C" w:rsidP="00C67DB9">
      <w:pPr>
        <w:pStyle w:val="TOC5"/>
      </w:pPr>
    </w:p>
    <w:sectPr w:rsidR="00E0497C" w:rsidSect="00C67DB9">
      <w:footerReference w:type="default" r:id="rId11"/>
      <w:type w:val="continuous"/>
      <w:pgSz w:w="11907" w:h="16839" w:code="9"/>
      <w:pgMar w:top="1276" w:right="927" w:bottom="851" w:left="851" w:header="720" w:footer="720" w:gutter="0"/>
      <w:cols w:num="2" w:space="424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4B9" w:rsidRDefault="00E324B9" w:rsidP="00A02396">
      <w:pPr>
        <w:spacing w:before="48"/>
      </w:pPr>
      <w:r>
        <w:separator/>
      </w:r>
    </w:p>
  </w:endnote>
  <w:endnote w:type="continuationSeparator" w:id="0">
    <w:p w:rsidR="00E324B9" w:rsidRDefault="00E324B9" w:rsidP="00A02396">
      <w:pPr>
        <w:spacing w:before="4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F50" w:rsidRDefault="009A2F50">
    <w:pPr>
      <w:pStyle w:val="Footer"/>
      <w:jc w:val="right"/>
    </w:pPr>
  </w:p>
  <w:p w:rsidR="009A2F50" w:rsidRDefault="009A2F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4B9" w:rsidRDefault="00E324B9" w:rsidP="00A02396">
      <w:pPr>
        <w:spacing w:before="48"/>
      </w:pPr>
      <w:r>
        <w:separator/>
      </w:r>
    </w:p>
  </w:footnote>
  <w:footnote w:type="continuationSeparator" w:id="0">
    <w:p w:rsidR="00E324B9" w:rsidRDefault="00E324B9" w:rsidP="00A02396">
      <w:pPr>
        <w:spacing w:before="48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F50" w:rsidRPr="00182F47" w:rsidRDefault="009A2F50" w:rsidP="005316CE">
    <w:pPr>
      <w:pStyle w:val="Header"/>
      <w:pBdr>
        <w:bottom w:val="single" w:sz="4" w:space="0" w:color="auto"/>
      </w:pBdr>
      <w:tabs>
        <w:tab w:val="clear" w:pos="4535"/>
        <w:tab w:val="clear" w:pos="9071"/>
        <w:tab w:val="right" w:pos="10312"/>
      </w:tabs>
      <w:spacing w:before="48"/>
      <w:ind w:right="36" w:firstLine="0"/>
      <w:rPr>
        <w:lang w:val="en-GB"/>
      </w:rPr>
    </w:pPr>
    <w:r>
      <w:fldChar w:fldCharType="begin"/>
    </w:r>
    <w:r>
      <w:instrText xml:space="preserve"> PAGE   \* MERGEFORMAT </w:instrText>
    </w:r>
    <w:r>
      <w:fldChar w:fldCharType="separate"/>
    </w:r>
    <w:r w:rsidR="00E82032">
      <w:rPr>
        <w:noProof/>
      </w:rPr>
      <w:t>20</w:t>
    </w:r>
    <w:r>
      <w:rPr>
        <w:noProof/>
      </w:rPr>
      <w:fldChar w:fldCharType="end"/>
    </w:r>
    <w:r>
      <w:t xml:space="preserve">                                       </w:t>
    </w:r>
    <w:r>
      <w:rPr>
        <w:lang w:val="sr-Cyrl-RS"/>
      </w:rPr>
      <w:t xml:space="preserve">                  </w:t>
    </w:r>
    <w:r>
      <w:rPr>
        <w:lang w:val="en-GB"/>
      </w:rPr>
      <w:t xml:space="preserve"> </w:t>
    </w:r>
    <w:r>
      <w:rPr>
        <w:lang w:val="sr-Cyrl-RS"/>
      </w:rPr>
      <w:t xml:space="preserve"> </w:t>
    </w:r>
    <w:r>
      <w:t>SLUŽBENI</w:t>
    </w:r>
    <w:r w:rsidRPr="005A26AC">
      <w:t xml:space="preserve"> </w:t>
    </w:r>
    <w:r>
      <w:t>BILTEN</w:t>
    </w:r>
    <w:r w:rsidRPr="005A26AC">
      <w:t xml:space="preserve"> </w:t>
    </w:r>
    <w:r>
      <w:t>OPŠTINE</w:t>
    </w:r>
    <w:r w:rsidRPr="005A26AC">
      <w:t xml:space="preserve"> </w:t>
    </w:r>
    <w:r>
      <w:t>UGL</w:t>
    </w:r>
    <w:r>
      <w:rPr>
        <w:lang w:val="sr-Latn-BA"/>
      </w:rPr>
      <w:t>J</w:t>
    </w:r>
    <w:r>
      <w:t>EVIK</w:t>
    </w:r>
    <w:r>
      <w:rPr>
        <w:lang w:val="sr-Cyrl-RS"/>
      </w:rPr>
      <w:t xml:space="preserve"> </w:t>
    </w:r>
    <w:r>
      <w:rPr>
        <w:lang w:val="en-GB"/>
      </w:rPr>
      <w:t xml:space="preserve"> -</w:t>
    </w:r>
    <w:r>
      <w:rPr>
        <w:lang w:val="sr-Cyrl-CS"/>
      </w:rPr>
      <w:t xml:space="preserve"> </w:t>
    </w:r>
    <w:r w:rsidRPr="005A26AC">
      <w:rPr>
        <w:lang w:val="sr-Cyrl-CS"/>
      </w:rPr>
      <w:t xml:space="preserve"> </w:t>
    </w:r>
    <w:r>
      <w:rPr>
        <w:lang w:val="sr-Cyrl-CS"/>
      </w:rPr>
      <w:t>Broj</w:t>
    </w:r>
    <w:r w:rsidRPr="005A26AC">
      <w:rPr>
        <w:lang w:val="sr-Cyrl-CS"/>
      </w:rPr>
      <w:t xml:space="preserve"> </w:t>
    </w:r>
    <w:r>
      <w:rPr>
        <w:lang w:val="sr-Cyrl-CS"/>
      </w:rPr>
      <w:t xml:space="preserve"> 1</w:t>
    </w:r>
    <w:r>
      <w:rPr>
        <w:lang w:val="en-GB"/>
      </w:rPr>
      <w:t>/2</w:t>
    </w:r>
    <w:r>
      <w:t xml:space="preserve">4 </w:t>
    </w:r>
    <w:r>
      <w:rPr>
        <w:lang w:val="hr-HR"/>
      </w:rPr>
      <w:t xml:space="preserve"> </w:t>
    </w:r>
    <w:r>
      <w:t xml:space="preserve">   </w:t>
    </w:r>
    <w:r>
      <w:rPr>
        <w:lang w:val="hr-HR"/>
      </w:rPr>
      <w:t xml:space="preserve">  </w:t>
    </w:r>
    <w:r>
      <w:t xml:space="preserve">   </w:t>
    </w:r>
    <w:r>
      <w:rPr>
        <w:lang w:val="hr-HR"/>
      </w:rPr>
      <w:t xml:space="preserve">  </w:t>
    </w:r>
    <w:r>
      <w:t xml:space="preserve">            </w:t>
    </w:r>
    <w:r>
      <w:rPr>
        <w:lang w:val="hr-HR"/>
      </w:rPr>
      <w:t xml:space="preserve"> </w:t>
    </w:r>
    <w:r>
      <w:rPr>
        <w:lang w:val="sr-Cyrl-RS"/>
      </w:rPr>
      <w:t xml:space="preserve">            </w:t>
    </w:r>
    <w:r>
      <w:rPr>
        <w:lang w:val="en-GB"/>
      </w:rPr>
      <w:t xml:space="preserve">           </w:t>
    </w:r>
    <w:r>
      <w:t xml:space="preserve"> </w:t>
    </w:r>
    <w:r>
      <w:rPr>
        <w:lang w:val="en-GB"/>
      </w:rPr>
      <w:t xml:space="preserve">                    </w:t>
    </w:r>
    <w:r>
      <w:t>0</w:t>
    </w:r>
    <w:r>
      <w:rPr>
        <w:lang w:val="en-GB"/>
      </w:rPr>
      <w:t>2</w:t>
    </w:r>
    <w:r>
      <w:rPr>
        <w:lang w:val="sr-Cyrl-RS"/>
      </w:rPr>
      <w:t>.</w:t>
    </w:r>
    <w:r>
      <w:t>4.</w:t>
    </w:r>
    <w:r>
      <w:rPr>
        <w:lang w:val="en-US"/>
      </w:rPr>
      <w:t>20</w:t>
    </w:r>
    <w:r>
      <w:t>2</w:t>
    </w:r>
    <w:r>
      <w:rPr>
        <w:lang w:val="en-GB"/>
      </w:rPr>
      <w:t>4.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F50" w:rsidRPr="004A507A" w:rsidRDefault="009A2F50" w:rsidP="00500835">
    <w:pPr>
      <w:pStyle w:val="Header"/>
      <w:pBdr>
        <w:bottom w:val="single" w:sz="4" w:space="1" w:color="auto"/>
      </w:pBdr>
      <w:tabs>
        <w:tab w:val="clear" w:pos="4535"/>
        <w:tab w:val="clear" w:pos="9071"/>
        <w:tab w:val="center" w:pos="4962"/>
      </w:tabs>
      <w:spacing w:before="48"/>
      <w:ind w:firstLine="0"/>
      <w:rPr>
        <w:lang w:val="sr-Cyrl-CS"/>
      </w:rPr>
    </w:pPr>
    <w:r>
      <w:rPr>
        <w:lang w:val="en-GB"/>
      </w:rPr>
      <w:t xml:space="preserve"> </w:t>
    </w:r>
    <w:r>
      <w:t>02</w:t>
    </w:r>
    <w:r>
      <w:rPr>
        <w:lang w:val="en-US"/>
      </w:rPr>
      <w:t>.</w:t>
    </w:r>
    <w:r>
      <w:t>4</w:t>
    </w:r>
    <w:r>
      <w:rPr>
        <w:lang w:val="en-US"/>
      </w:rPr>
      <w:t>.20</w:t>
    </w:r>
    <w:r>
      <w:t>24</w:t>
    </w:r>
    <w:r>
      <w:rPr>
        <w:lang w:val="sr-Cyrl-CS"/>
      </w:rPr>
      <w:t>.</w:t>
    </w:r>
    <w:r>
      <w:t xml:space="preserve">                               </w:t>
    </w:r>
    <w:r>
      <w:rPr>
        <w:lang w:val="en-GB"/>
      </w:rPr>
      <w:t xml:space="preserve">           </w:t>
    </w:r>
    <w:r>
      <w:t xml:space="preserve"> </w:t>
    </w:r>
    <w:r>
      <w:rPr>
        <w:lang w:val="en-GB"/>
      </w:rPr>
      <w:t xml:space="preserve">  </w:t>
    </w:r>
    <w:r>
      <w:t>SLUŽBENI</w:t>
    </w:r>
    <w:r w:rsidRPr="002F67D7">
      <w:t xml:space="preserve"> </w:t>
    </w:r>
    <w:r>
      <w:t>BILTEN</w:t>
    </w:r>
    <w:r w:rsidRPr="002F67D7">
      <w:t xml:space="preserve"> </w:t>
    </w:r>
    <w:r>
      <w:t>OPŠTINE</w:t>
    </w:r>
    <w:r w:rsidRPr="002F67D7">
      <w:t xml:space="preserve"> </w:t>
    </w:r>
    <w:r>
      <w:t>UGLJEVIK</w:t>
    </w:r>
    <w:r>
      <w:rPr>
        <w:lang w:val="sr-Cyrl-RS"/>
      </w:rPr>
      <w:t xml:space="preserve"> </w:t>
    </w:r>
    <w:r>
      <w:rPr>
        <w:lang w:val="sr-Cyrl-CS"/>
      </w:rPr>
      <w:t xml:space="preserve"> – Broj </w:t>
    </w:r>
    <w:r>
      <w:rPr>
        <w:lang w:val="en-GB"/>
      </w:rPr>
      <w:t xml:space="preserve"> </w:t>
    </w:r>
    <w:r>
      <w:t>1</w:t>
    </w:r>
    <w:r>
      <w:rPr>
        <w:lang w:val="en-GB"/>
      </w:rPr>
      <w:t>/2</w:t>
    </w:r>
    <w:r>
      <w:t>4</w:t>
    </w:r>
    <w:r>
      <w:rPr>
        <w:lang w:val="sr-Cyrl-CS"/>
      </w:rPr>
      <w:t xml:space="preserve">        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E82032">
      <w:rPr>
        <w:noProof/>
      </w:rPr>
      <w:t>19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5D52851C"/>
    <w:lvl w:ilvl="0">
      <w:start w:val="1"/>
      <w:numFmt w:val="bullet"/>
      <w:pStyle w:val="BodyTextFirstInden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558425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965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965" w:hanging="360"/>
      </w:pPr>
      <w:rPr>
        <w:rFonts w:ascii="Symbol" w:hAnsi="Symbol" w:cs="Symbol" w:hint="default"/>
        <w:lang w:val="en-US"/>
      </w:r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2"/>
      <w:numFmt w:val="bullet"/>
      <w:lvlText w:val="-"/>
      <w:lvlJc w:val="left"/>
      <w:pPr>
        <w:tabs>
          <w:tab w:val="num" w:pos="0"/>
        </w:tabs>
        <w:ind w:left="1085" w:hanging="360"/>
      </w:pPr>
      <w:rPr>
        <w:rFonts w:ascii="Calibri" w:hAnsi="Calibri" w:cs="Times New Roman" w:hint="default"/>
      </w:rPr>
    </w:lvl>
  </w:abstractNum>
  <w:abstractNum w:abstractNumId="5" w15:restartNumberingAfterBreak="0">
    <w:nsid w:val="01D908C7"/>
    <w:multiLevelType w:val="hybridMultilevel"/>
    <w:tmpl w:val="D2C8FE04"/>
    <w:lvl w:ilvl="0" w:tplc="8520A35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5950C6"/>
    <w:multiLevelType w:val="hybridMultilevel"/>
    <w:tmpl w:val="8D9886AC"/>
    <w:lvl w:ilvl="0" w:tplc="96A6D4FE">
      <w:start w:val="1"/>
      <w:numFmt w:val="decimal"/>
      <w:pStyle w:val="Title"/>
      <w:lvlText w:val="(%1)"/>
      <w:lvlJc w:val="left"/>
      <w:pPr>
        <w:ind w:left="643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C1A0019" w:tentative="1">
      <w:start w:val="1"/>
      <w:numFmt w:val="lowerLetter"/>
      <w:lvlText w:val="%2."/>
      <w:lvlJc w:val="left"/>
      <w:pPr>
        <w:ind w:left="1440" w:hanging="360"/>
      </w:pPr>
    </w:lvl>
    <w:lvl w:ilvl="2" w:tplc="1C1A001B" w:tentative="1">
      <w:start w:val="1"/>
      <w:numFmt w:val="lowerRoman"/>
      <w:lvlText w:val="%3."/>
      <w:lvlJc w:val="right"/>
      <w:pPr>
        <w:ind w:left="2160" w:hanging="180"/>
      </w:pPr>
    </w:lvl>
    <w:lvl w:ilvl="3" w:tplc="1C1A000F" w:tentative="1">
      <w:start w:val="1"/>
      <w:numFmt w:val="decimal"/>
      <w:lvlText w:val="%4."/>
      <w:lvlJc w:val="left"/>
      <w:pPr>
        <w:ind w:left="2880" w:hanging="360"/>
      </w:pPr>
    </w:lvl>
    <w:lvl w:ilvl="4" w:tplc="1C1A0019" w:tentative="1">
      <w:start w:val="1"/>
      <w:numFmt w:val="lowerLetter"/>
      <w:lvlText w:val="%5."/>
      <w:lvlJc w:val="left"/>
      <w:pPr>
        <w:ind w:left="3600" w:hanging="360"/>
      </w:pPr>
    </w:lvl>
    <w:lvl w:ilvl="5" w:tplc="1C1A001B" w:tentative="1">
      <w:start w:val="1"/>
      <w:numFmt w:val="lowerRoman"/>
      <w:lvlText w:val="%6."/>
      <w:lvlJc w:val="right"/>
      <w:pPr>
        <w:ind w:left="4320" w:hanging="180"/>
      </w:pPr>
    </w:lvl>
    <w:lvl w:ilvl="6" w:tplc="1C1A000F" w:tentative="1">
      <w:start w:val="1"/>
      <w:numFmt w:val="decimal"/>
      <w:lvlText w:val="%7."/>
      <w:lvlJc w:val="left"/>
      <w:pPr>
        <w:ind w:left="5040" w:hanging="360"/>
      </w:pPr>
    </w:lvl>
    <w:lvl w:ilvl="7" w:tplc="1C1A0019" w:tentative="1">
      <w:start w:val="1"/>
      <w:numFmt w:val="lowerLetter"/>
      <w:lvlText w:val="%8."/>
      <w:lvlJc w:val="left"/>
      <w:pPr>
        <w:ind w:left="5760" w:hanging="360"/>
      </w:pPr>
    </w:lvl>
    <w:lvl w:ilvl="8" w:tplc="1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5C3666"/>
    <w:multiLevelType w:val="hybridMultilevel"/>
    <w:tmpl w:val="3A9CD268"/>
    <w:lvl w:ilvl="0" w:tplc="EC54FF62">
      <w:start w:val="1"/>
      <w:numFmt w:val="bullet"/>
      <w:pStyle w:val="Heading4-BulletPersonal"/>
      <w:lvlText w:val=""/>
      <w:lvlJc w:val="left"/>
      <w:pPr>
        <w:tabs>
          <w:tab w:val="num" w:pos="216"/>
        </w:tabs>
        <w:ind w:left="0" w:firstLine="0"/>
      </w:pPr>
      <w:rPr>
        <w:rFonts w:ascii="Wingdings" w:hAnsi="Wingdings" w:hint="default"/>
        <w:sz w:val="2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3F461F9"/>
    <w:multiLevelType w:val="hybridMultilevel"/>
    <w:tmpl w:val="C9C893B2"/>
    <w:lvl w:ilvl="0" w:tplc="629455B2">
      <w:start w:val="1"/>
      <w:numFmt w:val="decimal"/>
      <w:pStyle w:val="Stavovi"/>
      <w:lvlText w:val="(%1)"/>
      <w:lvlJc w:val="left"/>
      <w:pPr>
        <w:ind w:left="100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C1A0019" w:tentative="1">
      <w:start w:val="1"/>
      <w:numFmt w:val="lowerLetter"/>
      <w:lvlText w:val="%2."/>
      <w:lvlJc w:val="left"/>
      <w:pPr>
        <w:ind w:left="1724" w:hanging="360"/>
      </w:pPr>
    </w:lvl>
    <w:lvl w:ilvl="2" w:tplc="1C1A001B" w:tentative="1">
      <w:start w:val="1"/>
      <w:numFmt w:val="lowerRoman"/>
      <w:lvlText w:val="%3."/>
      <w:lvlJc w:val="right"/>
      <w:pPr>
        <w:ind w:left="2444" w:hanging="180"/>
      </w:pPr>
    </w:lvl>
    <w:lvl w:ilvl="3" w:tplc="1C1A000F" w:tentative="1">
      <w:start w:val="1"/>
      <w:numFmt w:val="decimal"/>
      <w:lvlText w:val="%4."/>
      <w:lvlJc w:val="left"/>
      <w:pPr>
        <w:ind w:left="3164" w:hanging="360"/>
      </w:pPr>
    </w:lvl>
    <w:lvl w:ilvl="4" w:tplc="1C1A0019" w:tentative="1">
      <w:start w:val="1"/>
      <w:numFmt w:val="lowerLetter"/>
      <w:lvlText w:val="%5."/>
      <w:lvlJc w:val="left"/>
      <w:pPr>
        <w:ind w:left="3884" w:hanging="360"/>
      </w:pPr>
    </w:lvl>
    <w:lvl w:ilvl="5" w:tplc="1C1A001B" w:tentative="1">
      <w:start w:val="1"/>
      <w:numFmt w:val="lowerRoman"/>
      <w:lvlText w:val="%6."/>
      <w:lvlJc w:val="right"/>
      <w:pPr>
        <w:ind w:left="4604" w:hanging="180"/>
      </w:pPr>
    </w:lvl>
    <w:lvl w:ilvl="6" w:tplc="1C1A000F" w:tentative="1">
      <w:start w:val="1"/>
      <w:numFmt w:val="decimal"/>
      <w:lvlText w:val="%7."/>
      <w:lvlJc w:val="left"/>
      <w:pPr>
        <w:ind w:left="5324" w:hanging="360"/>
      </w:pPr>
    </w:lvl>
    <w:lvl w:ilvl="7" w:tplc="1C1A0019" w:tentative="1">
      <w:start w:val="1"/>
      <w:numFmt w:val="lowerLetter"/>
      <w:lvlText w:val="%8."/>
      <w:lvlJc w:val="left"/>
      <w:pPr>
        <w:ind w:left="6044" w:hanging="360"/>
      </w:pPr>
    </w:lvl>
    <w:lvl w:ilvl="8" w:tplc="1C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053D2B71"/>
    <w:multiLevelType w:val="hybridMultilevel"/>
    <w:tmpl w:val="17C429B6"/>
    <w:lvl w:ilvl="0" w:tplc="7EA2B326">
      <w:start w:val="1"/>
      <w:numFmt w:val="decimal"/>
      <w:pStyle w:val="TABnabr"/>
      <w:lvlText w:val="%1."/>
      <w:lvlJc w:val="left"/>
      <w:pPr>
        <w:ind w:left="5039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C1A0019">
      <w:start w:val="1"/>
      <w:numFmt w:val="lowerLetter"/>
      <w:lvlText w:val="%2."/>
      <w:lvlJc w:val="left"/>
      <w:pPr>
        <w:ind w:left="1724" w:hanging="360"/>
      </w:pPr>
    </w:lvl>
    <w:lvl w:ilvl="2" w:tplc="1C1A001B" w:tentative="1">
      <w:start w:val="1"/>
      <w:numFmt w:val="lowerRoman"/>
      <w:lvlText w:val="%3."/>
      <w:lvlJc w:val="right"/>
      <w:pPr>
        <w:ind w:left="2444" w:hanging="180"/>
      </w:pPr>
    </w:lvl>
    <w:lvl w:ilvl="3" w:tplc="1C1A000F" w:tentative="1">
      <w:start w:val="1"/>
      <w:numFmt w:val="decimal"/>
      <w:lvlText w:val="%4."/>
      <w:lvlJc w:val="left"/>
      <w:pPr>
        <w:ind w:left="3164" w:hanging="360"/>
      </w:pPr>
    </w:lvl>
    <w:lvl w:ilvl="4" w:tplc="1C1A0019" w:tentative="1">
      <w:start w:val="1"/>
      <w:numFmt w:val="lowerLetter"/>
      <w:lvlText w:val="%5."/>
      <w:lvlJc w:val="left"/>
      <w:pPr>
        <w:ind w:left="3884" w:hanging="360"/>
      </w:pPr>
    </w:lvl>
    <w:lvl w:ilvl="5" w:tplc="1C1A001B" w:tentative="1">
      <w:start w:val="1"/>
      <w:numFmt w:val="lowerRoman"/>
      <w:lvlText w:val="%6."/>
      <w:lvlJc w:val="right"/>
      <w:pPr>
        <w:ind w:left="4604" w:hanging="180"/>
      </w:pPr>
    </w:lvl>
    <w:lvl w:ilvl="6" w:tplc="1C1A000F" w:tentative="1">
      <w:start w:val="1"/>
      <w:numFmt w:val="decimal"/>
      <w:lvlText w:val="%7."/>
      <w:lvlJc w:val="left"/>
      <w:pPr>
        <w:ind w:left="5324" w:hanging="360"/>
      </w:pPr>
    </w:lvl>
    <w:lvl w:ilvl="7" w:tplc="1C1A0019" w:tentative="1">
      <w:start w:val="1"/>
      <w:numFmt w:val="lowerLetter"/>
      <w:lvlText w:val="%8."/>
      <w:lvlJc w:val="left"/>
      <w:pPr>
        <w:ind w:left="6044" w:hanging="360"/>
      </w:pPr>
    </w:lvl>
    <w:lvl w:ilvl="8" w:tplc="1C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187089D"/>
    <w:multiLevelType w:val="hybridMultilevel"/>
    <w:tmpl w:val="51F0EC4E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0B5DC4"/>
    <w:multiLevelType w:val="hybridMultilevel"/>
    <w:tmpl w:val="23444050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E04676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52722BD"/>
    <w:multiLevelType w:val="hybridMultilevel"/>
    <w:tmpl w:val="52B2D5DA"/>
    <w:lvl w:ilvl="0" w:tplc="DFF8D6C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350" w:hanging="360"/>
      </w:pPr>
    </w:lvl>
    <w:lvl w:ilvl="2" w:tplc="181A001B" w:tentative="1">
      <w:start w:val="1"/>
      <w:numFmt w:val="lowerRoman"/>
      <w:lvlText w:val="%3."/>
      <w:lvlJc w:val="right"/>
      <w:pPr>
        <w:ind w:left="2070" w:hanging="180"/>
      </w:pPr>
    </w:lvl>
    <w:lvl w:ilvl="3" w:tplc="181A000F" w:tentative="1">
      <w:start w:val="1"/>
      <w:numFmt w:val="decimal"/>
      <w:lvlText w:val="%4."/>
      <w:lvlJc w:val="left"/>
      <w:pPr>
        <w:ind w:left="2790" w:hanging="360"/>
      </w:pPr>
    </w:lvl>
    <w:lvl w:ilvl="4" w:tplc="181A0019" w:tentative="1">
      <w:start w:val="1"/>
      <w:numFmt w:val="lowerLetter"/>
      <w:lvlText w:val="%5."/>
      <w:lvlJc w:val="left"/>
      <w:pPr>
        <w:ind w:left="3510" w:hanging="360"/>
      </w:pPr>
    </w:lvl>
    <w:lvl w:ilvl="5" w:tplc="181A001B" w:tentative="1">
      <w:start w:val="1"/>
      <w:numFmt w:val="lowerRoman"/>
      <w:lvlText w:val="%6."/>
      <w:lvlJc w:val="right"/>
      <w:pPr>
        <w:ind w:left="4230" w:hanging="180"/>
      </w:pPr>
    </w:lvl>
    <w:lvl w:ilvl="6" w:tplc="181A000F" w:tentative="1">
      <w:start w:val="1"/>
      <w:numFmt w:val="decimal"/>
      <w:lvlText w:val="%7."/>
      <w:lvlJc w:val="left"/>
      <w:pPr>
        <w:ind w:left="4950" w:hanging="360"/>
      </w:pPr>
    </w:lvl>
    <w:lvl w:ilvl="7" w:tplc="181A0019" w:tentative="1">
      <w:start w:val="1"/>
      <w:numFmt w:val="lowerLetter"/>
      <w:lvlText w:val="%8."/>
      <w:lvlJc w:val="left"/>
      <w:pPr>
        <w:ind w:left="5670" w:hanging="360"/>
      </w:pPr>
    </w:lvl>
    <w:lvl w:ilvl="8" w:tplc="181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165E56BB"/>
    <w:multiLevelType w:val="hybridMultilevel"/>
    <w:tmpl w:val="F07EBE1A"/>
    <w:lvl w:ilvl="0" w:tplc="1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6DB753B"/>
    <w:multiLevelType w:val="hybridMultilevel"/>
    <w:tmpl w:val="D786C1B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9937A5"/>
    <w:multiLevelType w:val="hybridMultilevel"/>
    <w:tmpl w:val="FAE82CE2"/>
    <w:lvl w:ilvl="0" w:tplc="234C846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980" w:hanging="360"/>
      </w:pPr>
    </w:lvl>
    <w:lvl w:ilvl="2" w:tplc="181A001B" w:tentative="1">
      <w:start w:val="1"/>
      <w:numFmt w:val="lowerRoman"/>
      <w:lvlText w:val="%3."/>
      <w:lvlJc w:val="right"/>
      <w:pPr>
        <w:ind w:left="2700" w:hanging="180"/>
      </w:pPr>
    </w:lvl>
    <w:lvl w:ilvl="3" w:tplc="181A000F" w:tentative="1">
      <w:start w:val="1"/>
      <w:numFmt w:val="decimal"/>
      <w:lvlText w:val="%4."/>
      <w:lvlJc w:val="left"/>
      <w:pPr>
        <w:ind w:left="3420" w:hanging="360"/>
      </w:pPr>
    </w:lvl>
    <w:lvl w:ilvl="4" w:tplc="181A0019" w:tentative="1">
      <w:start w:val="1"/>
      <w:numFmt w:val="lowerLetter"/>
      <w:lvlText w:val="%5."/>
      <w:lvlJc w:val="left"/>
      <w:pPr>
        <w:ind w:left="4140" w:hanging="360"/>
      </w:pPr>
    </w:lvl>
    <w:lvl w:ilvl="5" w:tplc="181A001B" w:tentative="1">
      <w:start w:val="1"/>
      <w:numFmt w:val="lowerRoman"/>
      <w:lvlText w:val="%6."/>
      <w:lvlJc w:val="right"/>
      <w:pPr>
        <w:ind w:left="4860" w:hanging="180"/>
      </w:pPr>
    </w:lvl>
    <w:lvl w:ilvl="6" w:tplc="181A000F" w:tentative="1">
      <w:start w:val="1"/>
      <w:numFmt w:val="decimal"/>
      <w:lvlText w:val="%7."/>
      <w:lvlJc w:val="left"/>
      <w:pPr>
        <w:ind w:left="5580" w:hanging="360"/>
      </w:pPr>
    </w:lvl>
    <w:lvl w:ilvl="7" w:tplc="181A0019" w:tentative="1">
      <w:start w:val="1"/>
      <w:numFmt w:val="lowerLetter"/>
      <w:lvlText w:val="%8."/>
      <w:lvlJc w:val="left"/>
      <w:pPr>
        <w:ind w:left="6300" w:hanging="360"/>
      </w:pPr>
    </w:lvl>
    <w:lvl w:ilvl="8" w:tplc="181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1E4C7336"/>
    <w:multiLevelType w:val="hybridMultilevel"/>
    <w:tmpl w:val="621E8536"/>
    <w:lvl w:ilvl="0" w:tplc="8A4AD0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18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18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18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18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18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18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18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20B86852"/>
    <w:multiLevelType w:val="hybridMultilevel"/>
    <w:tmpl w:val="88AA8950"/>
    <w:lvl w:ilvl="0" w:tplc="5374F262">
      <w:start w:val="1"/>
      <w:numFmt w:val="decimal"/>
      <w:pStyle w:val="1Klasika"/>
      <w:lvlText w:val="%1."/>
      <w:lvlJc w:val="left"/>
      <w:pPr>
        <w:ind w:left="1070" w:hanging="360"/>
      </w:pPr>
      <w:rPr>
        <w:rFonts w:hint="default"/>
      </w:rPr>
    </w:lvl>
    <w:lvl w:ilvl="1" w:tplc="1C1A0019" w:tentative="1">
      <w:start w:val="1"/>
      <w:numFmt w:val="lowerLetter"/>
      <w:lvlText w:val="%2."/>
      <w:lvlJc w:val="left"/>
      <w:pPr>
        <w:ind w:left="1725" w:hanging="360"/>
      </w:pPr>
    </w:lvl>
    <w:lvl w:ilvl="2" w:tplc="1C1A001B" w:tentative="1">
      <w:start w:val="1"/>
      <w:numFmt w:val="lowerRoman"/>
      <w:lvlText w:val="%3."/>
      <w:lvlJc w:val="right"/>
      <w:pPr>
        <w:ind w:left="2445" w:hanging="180"/>
      </w:pPr>
    </w:lvl>
    <w:lvl w:ilvl="3" w:tplc="1C1A000F" w:tentative="1">
      <w:start w:val="1"/>
      <w:numFmt w:val="decimal"/>
      <w:lvlText w:val="%4."/>
      <w:lvlJc w:val="left"/>
      <w:pPr>
        <w:ind w:left="3165" w:hanging="360"/>
      </w:pPr>
    </w:lvl>
    <w:lvl w:ilvl="4" w:tplc="1C1A0019" w:tentative="1">
      <w:start w:val="1"/>
      <w:numFmt w:val="lowerLetter"/>
      <w:lvlText w:val="%5."/>
      <w:lvlJc w:val="left"/>
      <w:pPr>
        <w:ind w:left="3885" w:hanging="360"/>
      </w:pPr>
    </w:lvl>
    <w:lvl w:ilvl="5" w:tplc="1C1A001B" w:tentative="1">
      <w:start w:val="1"/>
      <w:numFmt w:val="lowerRoman"/>
      <w:lvlText w:val="%6."/>
      <w:lvlJc w:val="right"/>
      <w:pPr>
        <w:ind w:left="4605" w:hanging="180"/>
      </w:pPr>
    </w:lvl>
    <w:lvl w:ilvl="6" w:tplc="1C1A000F" w:tentative="1">
      <w:start w:val="1"/>
      <w:numFmt w:val="decimal"/>
      <w:lvlText w:val="%7."/>
      <w:lvlJc w:val="left"/>
      <w:pPr>
        <w:ind w:left="5325" w:hanging="360"/>
      </w:pPr>
    </w:lvl>
    <w:lvl w:ilvl="7" w:tplc="1C1A0019" w:tentative="1">
      <w:start w:val="1"/>
      <w:numFmt w:val="lowerLetter"/>
      <w:lvlText w:val="%8."/>
      <w:lvlJc w:val="left"/>
      <w:pPr>
        <w:ind w:left="6045" w:hanging="360"/>
      </w:pPr>
    </w:lvl>
    <w:lvl w:ilvl="8" w:tplc="1C1A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8" w15:restartNumberingAfterBreak="0">
    <w:nsid w:val="2DE85BCC"/>
    <w:multiLevelType w:val="hybridMultilevel"/>
    <w:tmpl w:val="38EAF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6280B"/>
    <w:multiLevelType w:val="hybridMultilevel"/>
    <w:tmpl w:val="3E26C9B6"/>
    <w:lvl w:ilvl="0" w:tplc="9CEA3D30">
      <w:numFmt w:val="bullet"/>
      <w:pStyle w:val="BodyTextFirstInden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03811A8"/>
    <w:multiLevelType w:val="hybridMultilevel"/>
    <w:tmpl w:val="66F07FAE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920622"/>
    <w:multiLevelType w:val="hybridMultilevel"/>
    <w:tmpl w:val="11A67D34"/>
    <w:lvl w:ilvl="0" w:tplc="A0E0467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18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34584BC1"/>
    <w:multiLevelType w:val="hybridMultilevel"/>
    <w:tmpl w:val="250231F0"/>
    <w:lvl w:ilvl="0" w:tplc="45DA0F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E65FE6">
      <w:numFmt w:val="none"/>
      <w:lvlText w:val=""/>
      <w:lvlJc w:val="left"/>
      <w:pPr>
        <w:tabs>
          <w:tab w:val="num" w:pos="360"/>
        </w:tabs>
      </w:pPr>
    </w:lvl>
    <w:lvl w:ilvl="2" w:tplc="8016433C">
      <w:numFmt w:val="none"/>
      <w:lvlText w:val=""/>
      <w:lvlJc w:val="left"/>
      <w:pPr>
        <w:tabs>
          <w:tab w:val="num" w:pos="360"/>
        </w:tabs>
      </w:pPr>
    </w:lvl>
    <w:lvl w:ilvl="3" w:tplc="C0D4287C">
      <w:numFmt w:val="none"/>
      <w:lvlText w:val=""/>
      <w:lvlJc w:val="left"/>
      <w:pPr>
        <w:tabs>
          <w:tab w:val="num" w:pos="360"/>
        </w:tabs>
      </w:pPr>
    </w:lvl>
    <w:lvl w:ilvl="4" w:tplc="A80ED36A">
      <w:numFmt w:val="none"/>
      <w:lvlText w:val=""/>
      <w:lvlJc w:val="left"/>
      <w:pPr>
        <w:tabs>
          <w:tab w:val="num" w:pos="360"/>
        </w:tabs>
      </w:pPr>
    </w:lvl>
    <w:lvl w:ilvl="5" w:tplc="089488D6">
      <w:numFmt w:val="none"/>
      <w:lvlText w:val=""/>
      <w:lvlJc w:val="left"/>
      <w:pPr>
        <w:tabs>
          <w:tab w:val="num" w:pos="360"/>
        </w:tabs>
      </w:pPr>
    </w:lvl>
    <w:lvl w:ilvl="6" w:tplc="1EB21B5E">
      <w:numFmt w:val="none"/>
      <w:lvlText w:val=""/>
      <w:lvlJc w:val="left"/>
      <w:pPr>
        <w:tabs>
          <w:tab w:val="num" w:pos="360"/>
        </w:tabs>
      </w:pPr>
    </w:lvl>
    <w:lvl w:ilvl="7" w:tplc="36A6D4DA">
      <w:numFmt w:val="none"/>
      <w:lvlText w:val=""/>
      <w:lvlJc w:val="left"/>
      <w:pPr>
        <w:tabs>
          <w:tab w:val="num" w:pos="360"/>
        </w:tabs>
      </w:pPr>
    </w:lvl>
    <w:lvl w:ilvl="8" w:tplc="4A5C00A8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38A262C7"/>
    <w:multiLevelType w:val="hybridMultilevel"/>
    <w:tmpl w:val="86AC035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E66B11"/>
    <w:multiLevelType w:val="hybridMultilevel"/>
    <w:tmpl w:val="8EC6AC32"/>
    <w:lvl w:ilvl="0" w:tplc="9CEA3D30">
      <w:numFmt w:val="bullet"/>
      <w:pStyle w:val="ListBullet2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44F5FB0"/>
    <w:multiLevelType w:val="hybridMultilevel"/>
    <w:tmpl w:val="381E51FA"/>
    <w:lvl w:ilvl="0" w:tplc="9538291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730002"/>
    <w:multiLevelType w:val="hybridMultilevel"/>
    <w:tmpl w:val="62888788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317BE3"/>
    <w:multiLevelType w:val="hybridMultilevel"/>
    <w:tmpl w:val="B1884BA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A4316A"/>
    <w:multiLevelType w:val="hybridMultilevel"/>
    <w:tmpl w:val="47806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3A311F"/>
    <w:multiLevelType w:val="hybridMultilevel"/>
    <w:tmpl w:val="E870D4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B62247"/>
    <w:multiLevelType w:val="hybridMultilevel"/>
    <w:tmpl w:val="AAE6C8A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86416F"/>
    <w:multiLevelType w:val="hybridMultilevel"/>
    <w:tmpl w:val="7BAE3FF0"/>
    <w:lvl w:ilvl="0" w:tplc="9F6EEF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5F6CB2"/>
    <w:multiLevelType w:val="hybridMultilevel"/>
    <w:tmpl w:val="7EBA4192"/>
    <w:lvl w:ilvl="0" w:tplc="1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AA251D"/>
    <w:multiLevelType w:val="singleLevel"/>
    <w:tmpl w:val="5AAA251D"/>
    <w:lvl w:ilvl="0">
      <w:start w:val="2"/>
      <w:numFmt w:val="decimal"/>
      <w:suff w:val="space"/>
      <w:lvlText w:val="%1."/>
      <w:lvlJc w:val="left"/>
    </w:lvl>
  </w:abstractNum>
  <w:abstractNum w:abstractNumId="34" w15:restartNumberingAfterBreak="0">
    <w:nsid w:val="5C600F77"/>
    <w:multiLevelType w:val="hybridMultilevel"/>
    <w:tmpl w:val="F6C0C9FA"/>
    <w:lvl w:ilvl="0" w:tplc="D8B402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0FD09FF"/>
    <w:multiLevelType w:val="hybridMultilevel"/>
    <w:tmpl w:val="E924A43C"/>
    <w:lvl w:ilvl="0" w:tplc="124EA4D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F4192E"/>
    <w:multiLevelType w:val="hybridMultilevel"/>
    <w:tmpl w:val="F5E263D4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7963A9"/>
    <w:multiLevelType w:val="multilevel"/>
    <w:tmpl w:val="23D030A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8" w15:restartNumberingAfterBreak="0">
    <w:nsid w:val="70FD7718"/>
    <w:multiLevelType w:val="hybridMultilevel"/>
    <w:tmpl w:val="0C509F28"/>
    <w:lvl w:ilvl="0" w:tplc="1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052FAC"/>
    <w:multiLevelType w:val="hybridMultilevel"/>
    <w:tmpl w:val="231C48A8"/>
    <w:lvl w:ilvl="0" w:tplc="CCE63FCE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9C35FB"/>
    <w:multiLevelType w:val="hybridMultilevel"/>
    <w:tmpl w:val="D5C0CC34"/>
    <w:lvl w:ilvl="0" w:tplc="83EEA568">
      <w:start w:val="1"/>
      <w:numFmt w:val="decimal"/>
      <w:pStyle w:val="Take"/>
      <w:lvlText w:val="%1)"/>
      <w:lvlJc w:val="left"/>
      <w:pPr>
        <w:ind w:left="1211" w:hanging="360"/>
      </w:pPr>
      <w:rPr>
        <w:rFonts w:hint="default"/>
        <w:b w:val="0"/>
        <w:i w:val="0"/>
      </w:rPr>
    </w:lvl>
    <w:lvl w:ilvl="1" w:tplc="1C1A0019" w:tentative="1">
      <w:start w:val="1"/>
      <w:numFmt w:val="lowerLetter"/>
      <w:lvlText w:val="%2."/>
      <w:lvlJc w:val="left"/>
      <w:pPr>
        <w:ind w:left="1724" w:hanging="360"/>
      </w:pPr>
    </w:lvl>
    <w:lvl w:ilvl="2" w:tplc="1C1A001B" w:tentative="1">
      <w:start w:val="1"/>
      <w:numFmt w:val="lowerRoman"/>
      <w:lvlText w:val="%3."/>
      <w:lvlJc w:val="right"/>
      <w:pPr>
        <w:ind w:left="2444" w:hanging="180"/>
      </w:pPr>
    </w:lvl>
    <w:lvl w:ilvl="3" w:tplc="1C1A000F" w:tentative="1">
      <w:start w:val="1"/>
      <w:numFmt w:val="decimal"/>
      <w:lvlText w:val="%4."/>
      <w:lvlJc w:val="left"/>
      <w:pPr>
        <w:ind w:left="3164" w:hanging="360"/>
      </w:pPr>
    </w:lvl>
    <w:lvl w:ilvl="4" w:tplc="1C1A0019" w:tentative="1">
      <w:start w:val="1"/>
      <w:numFmt w:val="lowerLetter"/>
      <w:lvlText w:val="%5."/>
      <w:lvlJc w:val="left"/>
      <w:pPr>
        <w:ind w:left="3884" w:hanging="360"/>
      </w:pPr>
    </w:lvl>
    <w:lvl w:ilvl="5" w:tplc="1C1A001B" w:tentative="1">
      <w:start w:val="1"/>
      <w:numFmt w:val="lowerRoman"/>
      <w:lvlText w:val="%6."/>
      <w:lvlJc w:val="right"/>
      <w:pPr>
        <w:ind w:left="4604" w:hanging="180"/>
      </w:pPr>
    </w:lvl>
    <w:lvl w:ilvl="6" w:tplc="1C1A000F" w:tentative="1">
      <w:start w:val="1"/>
      <w:numFmt w:val="decimal"/>
      <w:lvlText w:val="%7."/>
      <w:lvlJc w:val="left"/>
      <w:pPr>
        <w:ind w:left="5324" w:hanging="360"/>
      </w:pPr>
    </w:lvl>
    <w:lvl w:ilvl="7" w:tplc="1C1A0019" w:tentative="1">
      <w:start w:val="1"/>
      <w:numFmt w:val="lowerLetter"/>
      <w:lvlText w:val="%8."/>
      <w:lvlJc w:val="left"/>
      <w:pPr>
        <w:ind w:left="6044" w:hanging="360"/>
      </w:pPr>
    </w:lvl>
    <w:lvl w:ilvl="8" w:tplc="1C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79155AEA"/>
    <w:multiLevelType w:val="hybridMultilevel"/>
    <w:tmpl w:val="34146454"/>
    <w:lvl w:ilvl="0" w:tplc="83EEA568">
      <w:start w:val="1"/>
      <w:numFmt w:val="bullet"/>
      <w:pStyle w:val="Crtice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1C1A0019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C1A001B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C1A000F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C1A0019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C1A001B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C1A000F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C1A0019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C1A001B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2" w15:restartNumberingAfterBreak="0">
    <w:nsid w:val="7E060EE5"/>
    <w:multiLevelType w:val="multilevel"/>
    <w:tmpl w:val="7E060EE5"/>
    <w:lvl w:ilvl="0">
      <w:start w:val="1"/>
      <w:numFmt w:val="upp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0"/>
  </w:num>
  <w:num w:numId="3">
    <w:abstractNumId w:val="8"/>
  </w:num>
  <w:num w:numId="4">
    <w:abstractNumId w:val="41"/>
  </w:num>
  <w:num w:numId="5">
    <w:abstractNumId w:val="6"/>
  </w:num>
  <w:num w:numId="6">
    <w:abstractNumId w:val="17"/>
  </w:num>
  <w:num w:numId="7">
    <w:abstractNumId w:val="1"/>
  </w:num>
  <w:num w:numId="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22"/>
  </w:num>
  <w:num w:numId="14">
    <w:abstractNumId w:val="37"/>
  </w:num>
  <w:num w:numId="15">
    <w:abstractNumId w:val="11"/>
  </w:num>
  <w:num w:numId="16">
    <w:abstractNumId w:val="5"/>
  </w:num>
  <w:num w:numId="17">
    <w:abstractNumId w:val="38"/>
  </w:num>
  <w:num w:numId="18">
    <w:abstractNumId w:val="32"/>
  </w:num>
  <w:num w:numId="19">
    <w:abstractNumId w:val="16"/>
  </w:num>
  <w:num w:numId="20">
    <w:abstractNumId w:val="25"/>
  </w:num>
  <w:num w:numId="21">
    <w:abstractNumId w:val="28"/>
  </w:num>
  <w:num w:numId="22">
    <w:abstractNumId w:val="18"/>
  </w:num>
  <w:num w:numId="23">
    <w:abstractNumId w:val="31"/>
  </w:num>
  <w:num w:numId="24">
    <w:abstractNumId w:val="23"/>
  </w:num>
  <w:num w:numId="25">
    <w:abstractNumId w:val="14"/>
  </w:num>
  <w:num w:numId="26">
    <w:abstractNumId w:val="30"/>
  </w:num>
  <w:num w:numId="27">
    <w:abstractNumId w:val="27"/>
  </w:num>
  <w:num w:numId="28">
    <w:abstractNumId w:val="39"/>
  </w:num>
  <w:num w:numId="29">
    <w:abstractNumId w:val="21"/>
  </w:num>
  <w:num w:numId="30">
    <w:abstractNumId w:val="12"/>
  </w:num>
  <w:num w:numId="31">
    <w:abstractNumId w:val="34"/>
  </w:num>
  <w:num w:numId="32">
    <w:abstractNumId w:val="42"/>
  </w:num>
  <w:num w:numId="33">
    <w:abstractNumId w:val="33"/>
  </w:num>
  <w:num w:numId="34">
    <w:abstractNumId w:val="15"/>
  </w:num>
  <w:num w:numId="35">
    <w:abstractNumId w:val="29"/>
  </w:num>
  <w:num w:numId="36">
    <w:abstractNumId w:val="36"/>
  </w:num>
  <w:num w:numId="37">
    <w:abstractNumId w:val="10"/>
  </w:num>
  <w:num w:numId="38">
    <w:abstractNumId w:val="20"/>
  </w:num>
  <w:num w:numId="39">
    <w:abstractNumId w:val="26"/>
  </w:num>
  <w:num w:numId="40">
    <w:abstractNumId w:val="3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hideSpellingErrors/>
  <w:hideGrammaticalErrors/>
  <w:defaultTabStop w:val="0"/>
  <w:autoHyphenation/>
  <w:hyphenationZone w:val="425"/>
  <w:evenAndOddHeaders/>
  <w:drawingGridHorizontalSpacing w:val="8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839"/>
    <w:rsid w:val="0000075E"/>
    <w:rsid w:val="00000E79"/>
    <w:rsid w:val="00000FD7"/>
    <w:rsid w:val="00001355"/>
    <w:rsid w:val="00002102"/>
    <w:rsid w:val="00002777"/>
    <w:rsid w:val="00002871"/>
    <w:rsid w:val="0000309C"/>
    <w:rsid w:val="00003A3C"/>
    <w:rsid w:val="00004A29"/>
    <w:rsid w:val="00005795"/>
    <w:rsid w:val="0000591C"/>
    <w:rsid w:val="000069D9"/>
    <w:rsid w:val="00007752"/>
    <w:rsid w:val="00007DD0"/>
    <w:rsid w:val="00007F2B"/>
    <w:rsid w:val="00010B17"/>
    <w:rsid w:val="00010BE2"/>
    <w:rsid w:val="00010E54"/>
    <w:rsid w:val="00011B50"/>
    <w:rsid w:val="00011CBD"/>
    <w:rsid w:val="0001224E"/>
    <w:rsid w:val="00012799"/>
    <w:rsid w:val="000128C2"/>
    <w:rsid w:val="00012915"/>
    <w:rsid w:val="00013801"/>
    <w:rsid w:val="00013AB1"/>
    <w:rsid w:val="00013B48"/>
    <w:rsid w:val="00014DC7"/>
    <w:rsid w:val="00015619"/>
    <w:rsid w:val="00015984"/>
    <w:rsid w:val="00015AFB"/>
    <w:rsid w:val="00016069"/>
    <w:rsid w:val="0001657D"/>
    <w:rsid w:val="00016731"/>
    <w:rsid w:val="000168D4"/>
    <w:rsid w:val="00016F5B"/>
    <w:rsid w:val="0001720F"/>
    <w:rsid w:val="00017875"/>
    <w:rsid w:val="0002005F"/>
    <w:rsid w:val="0002076B"/>
    <w:rsid w:val="0002087E"/>
    <w:rsid w:val="00020A0B"/>
    <w:rsid w:val="00021151"/>
    <w:rsid w:val="0002160A"/>
    <w:rsid w:val="000222C9"/>
    <w:rsid w:val="000225E1"/>
    <w:rsid w:val="00022731"/>
    <w:rsid w:val="00023274"/>
    <w:rsid w:val="000238B9"/>
    <w:rsid w:val="000242AA"/>
    <w:rsid w:val="0002475A"/>
    <w:rsid w:val="00024A1C"/>
    <w:rsid w:val="00025062"/>
    <w:rsid w:val="000256A5"/>
    <w:rsid w:val="00026051"/>
    <w:rsid w:val="000261A1"/>
    <w:rsid w:val="00026C3C"/>
    <w:rsid w:val="000272D3"/>
    <w:rsid w:val="00030D85"/>
    <w:rsid w:val="00030DB9"/>
    <w:rsid w:val="00031A13"/>
    <w:rsid w:val="00031AFC"/>
    <w:rsid w:val="00032148"/>
    <w:rsid w:val="000322F6"/>
    <w:rsid w:val="000326D5"/>
    <w:rsid w:val="00032A80"/>
    <w:rsid w:val="00032F1C"/>
    <w:rsid w:val="0003439E"/>
    <w:rsid w:val="0003491D"/>
    <w:rsid w:val="000362B7"/>
    <w:rsid w:val="000363B6"/>
    <w:rsid w:val="000372B9"/>
    <w:rsid w:val="00037617"/>
    <w:rsid w:val="00041E1A"/>
    <w:rsid w:val="0004205E"/>
    <w:rsid w:val="000421FB"/>
    <w:rsid w:val="00042376"/>
    <w:rsid w:val="00042A7B"/>
    <w:rsid w:val="00042C16"/>
    <w:rsid w:val="00043571"/>
    <w:rsid w:val="00043B56"/>
    <w:rsid w:val="00045EF2"/>
    <w:rsid w:val="0004665C"/>
    <w:rsid w:val="00046A25"/>
    <w:rsid w:val="00046A5E"/>
    <w:rsid w:val="00047656"/>
    <w:rsid w:val="000479F7"/>
    <w:rsid w:val="0005173E"/>
    <w:rsid w:val="0005223B"/>
    <w:rsid w:val="000524D5"/>
    <w:rsid w:val="00053109"/>
    <w:rsid w:val="0005397C"/>
    <w:rsid w:val="00053C57"/>
    <w:rsid w:val="00053E26"/>
    <w:rsid w:val="00054AA0"/>
    <w:rsid w:val="000564E8"/>
    <w:rsid w:val="00056B1D"/>
    <w:rsid w:val="0005703F"/>
    <w:rsid w:val="00057596"/>
    <w:rsid w:val="000576F5"/>
    <w:rsid w:val="000579B9"/>
    <w:rsid w:val="00057AAE"/>
    <w:rsid w:val="00057ADC"/>
    <w:rsid w:val="00060578"/>
    <w:rsid w:val="0006195B"/>
    <w:rsid w:val="00061A24"/>
    <w:rsid w:val="000622B3"/>
    <w:rsid w:val="0006284F"/>
    <w:rsid w:val="00062C57"/>
    <w:rsid w:val="000634F0"/>
    <w:rsid w:val="000635B0"/>
    <w:rsid w:val="000637DD"/>
    <w:rsid w:val="00064177"/>
    <w:rsid w:val="00064189"/>
    <w:rsid w:val="000647D6"/>
    <w:rsid w:val="00064C6D"/>
    <w:rsid w:val="000651D6"/>
    <w:rsid w:val="0006565D"/>
    <w:rsid w:val="00065EB5"/>
    <w:rsid w:val="00065ED2"/>
    <w:rsid w:val="00067464"/>
    <w:rsid w:val="0007014A"/>
    <w:rsid w:val="00070F50"/>
    <w:rsid w:val="0007115F"/>
    <w:rsid w:val="000715D2"/>
    <w:rsid w:val="00071F59"/>
    <w:rsid w:val="00072617"/>
    <w:rsid w:val="00072C9A"/>
    <w:rsid w:val="00073440"/>
    <w:rsid w:val="0007346C"/>
    <w:rsid w:val="00073AC2"/>
    <w:rsid w:val="00073E3D"/>
    <w:rsid w:val="00074770"/>
    <w:rsid w:val="00075135"/>
    <w:rsid w:val="00075207"/>
    <w:rsid w:val="0007530D"/>
    <w:rsid w:val="000764CA"/>
    <w:rsid w:val="00076F48"/>
    <w:rsid w:val="00077A37"/>
    <w:rsid w:val="000800F3"/>
    <w:rsid w:val="00080613"/>
    <w:rsid w:val="00080987"/>
    <w:rsid w:val="00080BC4"/>
    <w:rsid w:val="00080E3E"/>
    <w:rsid w:val="00081927"/>
    <w:rsid w:val="00082276"/>
    <w:rsid w:val="000822C0"/>
    <w:rsid w:val="00082F24"/>
    <w:rsid w:val="0008347A"/>
    <w:rsid w:val="000841F3"/>
    <w:rsid w:val="00084958"/>
    <w:rsid w:val="0008596F"/>
    <w:rsid w:val="000862D3"/>
    <w:rsid w:val="0008632B"/>
    <w:rsid w:val="00086B93"/>
    <w:rsid w:val="00087127"/>
    <w:rsid w:val="00087C21"/>
    <w:rsid w:val="000901C0"/>
    <w:rsid w:val="000902FC"/>
    <w:rsid w:val="00090391"/>
    <w:rsid w:val="000903F9"/>
    <w:rsid w:val="00090529"/>
    <w:rsid w:val="0009086C"/>
    <w:rsid w:val="00090DD9"/>
    <w:rsid w:val="000912A4"/>
    <w:rsid w:val="0009222F"/>
    <w:rsid w:val="00092257"/>
    <w:rsid w:val="000925A2"/>
    <w:rsid w:val="00092873"/>
    <w:rsid w:val="00093692"/>
    <w:rsid w:val="000937CF"/>
    <w:rsid w:val="00093A56"/>
    <w:rsid w:val="00093E63"/>
    <w:rsid w:val="000946F2"/>
    <w:rsid w:val="00094769"/>
    <w:rsid w:val="00094F58"/>
    <w:rsid w:val="0009526A"/>
    <w:rsid w:val="00095C7F"/>
    <w:rsid w:val="00095CCC"/>
    <w:rsid w:val="00096527"/>
    <w:rsid w:val="00096EDD"/>
    <w:rsid w:val="000976A8"/>
    <w:rsid w:val="000A0258"/>
    <w:rsid w:val="000A0ED9"/>
    <w:rsid w:val="000A0F7F"/>
    <w:rsid w:val="000A1AE2"/>
    <w:rsid w:val="000A3050"/>
    <w:rsid w:val="000A375A"/>
    <w:rsid w:val="000A4111"/>
    <w:rsid w:val="000A4C29"/>
    <w:rsid w:val="000A529C"/>
    <w:rsid w:val="000A6929"/>
    <w:rsid w:val="000A7542"/>
    <w:rsid w:val="000A7AFA"/>
    <w:rsid w:val="000A7EAD"/>
    <w:rsid w:val="000A7F98"/>
    <w:rsid w:val="000B0125"/>
    <w:rsid w:val="000B0970"/>
    <w:rsid w:val="000B0AFB"/>
    <w:rsid w:val="000B0E48"/>
    <w:rsid w:val="000B2A94"/>
    <w:rsid w:val="000B2B7B"/>
    <w:rsid w:val="000B2D4C"/>
    <w:rsid w:val="000B2DF4"/>
    <w:rsid w:val="000B4D3B"/>
    <w:rsid w:val="000B538C"/>
    <w:rsid w:val="000B53BD"/>
    <w:rsid w:val="000B5C0A"/>
    <w:rsid w:val="000B6788"/>
    <w:rsid w:val="000B7024"/>
    <w:rsid w:val="000C004B"/>
    <w:rsid w:val="000C0269"/>
    <w:rsid w:val="000C0752"/>
    <w:rsid w:val="000C0D03"/>
    <w:rsid w:val="000C1056"/>
    <w:rsid w:val="000C18C4"/>
    <w:rsid w:val="000C22C8"/>
    <w:rsid w:val="000C235E"/>
    <w:rsid w:val="000C249A"/>
    <w:rsid w:val="000C3079"/>
    <w:rsid w:val="000C5BD6"/>
    <w:rsid w:val="000C6CEA"/>
    <w:rsid w:val="000C6EAE"/>
    <w:rsid w:val="000C6FB6"/>
    <w:rsid w:val="000C78D7"/>
    <w:rsid w:val="000C7956"/>
    <w:rsid w:val="000C7B9C"/>
    <w:rsid w:val="000D01F0"/>
    <w:rsid w:val="000D0B56"/>
    <w:rsid w:val="000D177D"/>
    <w:rsid w:val="000D20DB"/>
    <w:rsid w:val="000D2707"/>
    <w:rsid w:val="000D29E4"/>
    <w:rsid w:val="000D2BD5"/>
    <w:rsid w:val="000D2CDD"/>
    <w:rsid w:val="000D2F03"/>
    <w:rsid w:val="000D2FFB"/>
    <w:rsid w:val="000D3259"/>
    <w:rsid w:val="000D3739"/>
    <w:rsid w:val="000D3E0E"/>
    <w:rsid w:val="000D3E1F"/>
    <w:rsid w:val="000D464B"/>
    <w:rsid w:val="000D52D5"/>
    <w:rsid w:val="000D53A3"/>
    <w:rsid w:val="000D5C0E"/>
    <w:rsid w:val="000D6254"/>
    <w:rsid w:val="000D7B0E"/>
    <w:rsid w:val="000E13A0"/>
    <w:rsid w:val="000E16E3"/>
    <w:rsid w:val="000E16EF"/>
    <w:rsid w:val="000E1ECA"/>
    <w:rsid w:val="000E1ED6"/>
    <w:rsid w:val="000E1FC7"/>
    <w:rsid w:val="000E22A6"/>
    <w:rsid w:val="000E22F3"/>
    <w:rsid w:val="000E2D29"/>
    <w:rsid w:val="000E2EB9"/>
    <w:rsid w:val="000E2EF7"/>
    <w:rsid w:val="000E38E8"/>
    <w:rsid w:val="000E3F58"/>
    <w:rsid w:val="000E422D"/>
    <w:rsid w:val="000E4431"/>
    <w:rsid w:val="000E45FC"/>
    <w:rsid w:val="000E494A"/>
    <w:rsid w:val="000E61D3"/>
    <w:rsid w:val="000E68E2"/>
    <w:rsid w:val="000E6ECA"/>
    <w:rsid w:val="000E7E15"/>
    <w:rsid w:val="000E7E40"/>
    <w:rsid w:val="000F0203"/>
    <w:rsid w:val="000F04C5"/>
    <w:rsid w:val="000F0CD7"/>
    <w:rsid w:val="000F287A"/>
    <w:rsid w:val="000F2911"/>
    <w:rsid w:val="000F2C53"/>
    <w:rsid w:val="000F2DD6"/>
    <w:rsid w:val="000F30AA"/>
    <w:rsid w:val="000F3860"/>
    <w:rsid w:val="000F3DB6"/>
    <w:rsid w:val="000F3F04"/>
    <w:rsid w:val="000F4DA6"/>
    <w:rsid w:val="000F58DC"/>
    <w:rsid w:val="000F73E5"/>
    <w:rsid w:val="00100243"/>
    <w:rsid w:val="00100BF4"/>
    <w:rsid w:val="00102B31"/>
    <w:rsid w:val="00102B95"/>
    <w:rsid w:val="001030A2"/>
    <w:rsid w:val="00103D85"/>
    <w:rsid w:val="00104198"/>
    <w:rsid w:val="0010432B"/>
    <w:rsid w:val="00105260"/>
    <w:rsid w:val="0010548D"/>
    <w:rsid w:val="00105D8C"/>
    <w:rsid w:val="001062A6"/>
    <w:rsid w:val="0010643C"/>
    <w:rsid w:val="00107E00"/>
    <w:rsid w:val="00110423"/>
    <w:rsid w:val="001113D6"/>
    <w:rsid w:val="00111ACA"/>
    <w:rsid w:val="00112090"/>
    <w:rsid w:val="001122BD"/>
    <w:rsid w:val="0011390F"/>
    <w:rsid w:val="00113EBE"/>
    <w:rsid w:val="0011440F"/>
    <w:rsid w:val="001151CE"/>
    <w:rsid w:val="0011533D"/>
    <w:rsid w:val="00115458"/>
    <w:rsid w:val="001163E1"/>
    <w:rsid w:val="00116DA1"/>
    <w:rsid w:val="00116F3E"/>
    <w:rsid w:val="0012000A"/>
    <w:rsid w:val="00120247"/>
    <w:rsid w:val="00120570"/>
    <w:rsid w:val="0012135A"/>
    <w:rsid w:val="001215A4"/>
    <w:rsid w:val="00121D46"/>
    <w:rsid w:val="00121EC4"/>
    <w:rsid w:val="001220CF"/>
    <w:rsid w:val="00122932"/>
    <w:rsid w:val="00122C79"/>
    <w:rsid w:val="00123432"/>
    <w:rsid w:val="0012361F"/>
    <w:rsid w:val="00123D0A"/>
    <w:rsid w:val="00123D50"/>
    <w:rsid w:val="00125036"/>
    <w:rsid w:val="00125150"/>
    <w:rsid w:val="00125DBA"/>
    <w:rsid w:val="001262BB"/>
    <w:rsid w:val="00127880"/>
    <w:rsid w:val="0012788B"/>
    <w:rsid w:val="00127FE4"/>
    <w:rsid w:val="00130E63"/>
    <w:rsid w:val="00132031"/>
    <w:rsid w:val="001329DB"/>
    <w:rsid w:val="00133694"/>
    <w:rsid w:val="001344CF"/>
    <w:rsid w:val="0013474F"/>
    <w:rsid w:val="00135B6F"/>
    <w:rsid w:val="001366E2"/>
    <w:rsid w:val="00136AA8"/>
    <w:rsid w:val="001400E3"/>
    <w:rsid w:val="00140A12"/>
    <w:rsid w:val="00140BED"/>
    <w:rsid w:val="00141801"/>
    <w:rsid w:val="00141ADD"/>
    <w:rsid w:val="0014215F"/>
    <w:rsid w:val="00142C40"/>
    <w:rsid w:val="0014329A"/>
    <w:rsid w:val="0014369F"/>
    <w:rsid w:val="001439DA"/>
    <w:rsid w:val="00143FB5"/>
    <w:rsid w:val="001445A6"/>
    <w:rsid w:val="001450E0"/>
    <w:rsid w:val="00145593"/>
    <w:rsid w:val="0014570E"/>
    <w:rsid w:val="0014651F"/>
    <w:rsid w:val="00147373"/>
    <w:rsid w:val="00147508"/>
    <w:rsid w:val="00147B94"/>
    <w:rsid w:val="00147DEC"/>
    <w:rsid w:val="00150083"/>
    <w:rsid w:val="0015071F"/>
    <w:rsid w:val="00150D6F"/>
    <w:rsid w:val="001510C4"/>
    <w:rsid w:val="0015235A"/>
    <w:rsid w:val="00152998"/>
    <w:rsid w:val="00152C6D"/>
    <w:rsid w:val="00152D23"/>
    <w:rsid w:val="00153343"/>
    <w:rsid w:val="00153843"/>
    <w:rsid w:val="001543E6"/>
    <w:rsid w:val="00154AF9"/>
    <w:rsid w:val="00156D21"/>
    <w:rsid w:val="00156ED2"/>
    <w:rsid w:val="00157071"/>
    <w:rsid w:val="00157831"/>
    <w:rsid w:val="0016031F"/>
    <w:rsid w:val="00160DEF"/>
    <w:rsid w:val="00162924"/>
    <w:rsid w:val="00162B5D"/>
    <w:rsid w:val="001636DD"/>
    <w:rsid w:val="00164237"/>
    <w:rsid w:val="001649B1"/>
    <w:rsid w:val="00164B7C"/>
    <w:rsid w:val="001652C3"/>
    <w:rsid w:val="001657A1"/>
    <w:rsid w:val="00165D53"/>
    <w:rsid w:val="001668CC"/>
    <w:rsid w:val="001671F9"/>
    <w:rsid w:val="00167AB1"/>
    <w:rsid w:val="00167B4C"/>
    <w:rsid w:val="0017084D"/>
    <w:rsid w:val="00170A50"/>
    <w:rsid w:val="00170D02"/>
    <w:rsid w:val="00171A38"/>
    <w:rsid w:val="00171CB4"/>
    <w:rsid w:val="00171D52"/>
    <w:rsid w:val="00172769"/>
    <w:rsid w:val="001740C5"/>
    <w:rsid w:val="001741E9"/>
    <w:rsid w:val="001744E5"/>
    <w:rsid w:val="00174AA6"/>
    <w:rsid w:val="00174DF8"/>
    <w:rsid w:val="00176416"/>
    <w:rsid w:val="001766CC"/>
    <w:rsid w:val="00176919"/>
    <w:rsid w:val="0017693D"/>
    <w:rsid w:val="0017758B"/>
    <w:rsid w:val="00180873"/>
    <w:rsid w:val="001819F0"/>
    <w:rsid w:val="00181CA2"/>
    <w:rsid w:val="00181F51"/>
    <w:rsid w:val="00182333"/>
    <w:rsid w:val="001824F4"/>
    <w:rsid w:val="00182CC7"/>
    <w:rsid w:val="00182F47"/>
    <w:rsid w:val="0018389E"/>
    <w:rsid w:val="00183C1B"/>
    <w:rsid w:val="00183C83"/>
    <w:rsid w:val="00184B42"/>
    <w:rsid w:val="00184FAD"/>
    <w:rsid w:val="00185031"/>
    <w:rsid w:val="00185913"/>
    <w:rsid w:val="00185C62"/>
    <w:rsid w:val="00185F73"/>
    <w:rsid w:val="00187371"/>
    <w:rsid w:val="0018737D"/>
    <w:rsid w:val="001875B6"/>
    <w:rsid w:val="001906E4"/>
    <w:rsid w:val="00190FC3"/>
    <w:rsid w:val="0019145C"/>
    <w:rsid w:val="00191C9F"/>
    <w:rsid w:val="00192229"/>
    <w:rsid w:val="00192A55"/>
    <w:rsid w:val="00192DD2"/>
    <w:rsid w:val="00193249"/>
    <w:rsid w:val="00193C72"/>
    <w:rsid w:val="001944F2"/>
    <w:rsid w:val="00194B9C"/>
    <w:rsid w:val="00195623"/>
    <w:rsid w:val="00195C21"/>
    <w:rsid w:val="001964B4"/>
    <w:rsid w:val="0019693E"/>
    <w:rsid w:val="001A0634"/>
    <w:rsid w:val="001A0A0B"/>
    <w:rsid w:val="001A22C6"/>
    <w:rsid w:val="001A30F5"/>
    <w:rsid w:val="001A33FD"/>
    <w:rsid w:val="001A3C90"/>
    <w:rsid w:val="001A480E"/>
    <w:rsid w:val="001A4F16"/>
    <w:rsid w:val="001A5B58"/>
    <w:rsid w:val="001A769D"/>
    <w:rsid w:val="001B0C5B"/>
    <w:rsid w:val="001B129B"/>
    <w:rsid w:val="001B18BE"/>
    <w:rsid w:val="001B192A"/>
    <w:rsid w:val="001B2649"/>
    <w:rsid w:val="001B2ED2"/>
    <w:rsid w:val="001B57E7"/>
    <w:rsid w:val="001B58E0"/>
    <w:rsid w:val="001B5A42"/>
    <w:rsid w:val="001B5B7C"/>
    <w:rsid w:val="001B5C08"/>
    <w:rsid w:val="001B5FC5"/>
    <w:rsid w:val="001B720C"/>
    <w:rsid w:val="001B770F"/>
    <w:rsid w:val="001B7B0D"/>
    <w:rsid w:val="001B7F50"/>
    <w:rsid w:val="001C038D"/>
    <w:rsid w:val="001C0CB3"/>
    <w:rsid w:val="001C1EF4"/>
    <w:rsid w:val="001C2AB2"/>
    <w:rsid w:val="001C2D40"/>
    <w:rsid w:val="001C362D"/>
    <w:rsid w:val="001C3754"/>
    <w:rsid w:val="001C4D29"/>
    <w:rsid w:val="001C5DB8"/>
    <w:rsid w:val="001C6F89"/>
    <w:rsid w:val="001C71D1"/>
    <w:rsid w:val="001D0406"/>
    <w:rsid w:val="001D057D"/>
    <w:rsid w:val="001D1355"/>
    <w:rsid w:val="001D1D84"/>
    <w:rsid w:val="001D267F"/>
    <w:rsid w:val="001D339D"/>
    <w:rsid w:val="001D35C1"/>
    <w:rsid w:val="001D3E8C"/>
    <w:rsid w:val="001D50EF"/>
    <w:rsid w:val="001D5457"/>
    <w:rsid w:val="001D6D72"/>
    <w:rsid w:val="001D7880"/>
    <w:rsid w:val="001D7BE8"/>
    <w:rsid w:val="001E0552"/>
    <w:rsid w:val="001E119F"/>
    <w:rsid w:val="001E1800"/>
    <w:rsid w:val="001E1AE7"/>
    <w:rsid w:val="001E225E"/>
    <w:rsid w:val="001E2680"/>
    <w:rsid w:val="001E39F7"/>
    <w:rsid w:val="001E3C6F"/>
    <w:rsid w:val="001E44EA"/>
    <w:rsid w:val="001E5D1C"/>
    <w:rsid w:val="001E6088"/>
    <w:rsid w:val="001E6989"/>
    <w:rsid w:val="001E70F7"/>
    <w:rsid w:val="001E76F2"/>
    <w:rsid w:val="001F0078"/>
    <w:rsid w:val="001F0477"/>
    <w:rsid w:val="001F1191"/>
    <w:rsid w:val="001F159F"/>
    <w:rsid w:val="001F1E6C"/>
    <w:rsid w:val="001F1F91"/>
    <w:rsid w:val="001F200B"/>
    <w:rsid w:val="001F20AC"/>
    <w:rsid w:val="001F24A6"/>
    <w:rsid w:val="001F2FB3"/>
    <w:rsid w:val="001F3755"/>
    <w:rsid w:val="001F3F80"/>
    <w:rsid w:val="001F4004"/>
    <w:rsid w:val="001F40CA"/>
    <w:rsid w:val="001F41BA"/>
    <w:rsid w:val="001F4C4E"/>
    <w:rsid w:val="001F5AD4"/>
    <w:rsid w:val="001F6297"/>
    <w:rsid w:val="001F6800"/>
    <w:rsid w:val="001F714A"/>
    <w:rsid w:val="001F76FB"/>
    <w:rsid w:val="001F79BC"/>
    <w:rsid w:val="001F7E52"/>
    <w:rsid w:val="00200891"/>
    <w:rsid w:val="00200A79"/>
    <w:rsid w:val="0020152F"/>
    <w:rsid w:val="0020198C"/>
    <w:rsid w:val="00201ED7"/>
    <w:rsid w:val="00202B17"/>
    <w:rsid w:val="00203CD5"/>
    <w:rsid w:val="0020405A"/>
    <w:rsid w:val="00204E17"/>
    <w:rsid w:val="002050D3"/>
    <w:rsid w:val="00205CBA"/>
    <w:rsid w:val="002060AE"/>
    <w:rsid w:val="002062D0"/>
    <w:rsid w:val="002068A6"/>
    <w:rsid w:val="00206EDC"/>
    <w:rsid w:val="002102A9"/>
    <w:rsid w:val="00211500"/>
    <w:rsid w:val="002142AB"/>
    <w:rsid w:val="0021485E"/>
    <w:rsid w:val="00214F0B"/>
    <w:rsid w:val="00215280"/>
    <w:rsid w:val="002154ED"/>
    <w:rsid w:val="00215F0E"/>
    <w:rsid w:val="00215F57"/>
    <w:rsid w:val="00216335"/>
    <w:rsid w:val="0021774E"/>
    <w:rsid w:val="00220043"/>
    <w:rsid w:val="0022037F"/>
    <w:rsid w:val="002203B9"/>
    <w:rsid w:val="002213DD"/>
    <w:rsid w:val="0022173B"/>
    <w:rsid w:val="002230C3"/>
    <w:rsid w:val="0022310A"/>
    <w:rsid w:val="00223C9A"/>
    <w:rsid w:val="00224D61"/>
    <w:rsid w:val="00225552"/>
    <w:rsid w:val="0022645E"/>
    <w:rsid w:val="002279FA"/>
    <w:rsid w:val="00230891"/>
    <w:rsid w:val="00231C87"/>
    <w:rsid w:val="0023368D"/>
    <w:rsid w:val="002336E5"/>
    <w:rsid w:val="002346C0"/>
    <w:rsid w:val="002352AE"/>
    <w:rsid w:val="00235BAD"/>
    <w:rsid w:val="002360AE"/>
    <w:rsid w:val="002369FF"/>
    <w:rsid w:val="0023708B"/>
    <w:rsid w:val="00237168"/>
    <w:rsid w:val="00237220"/>
    <w:rsid w:val="00237316"/>
    <w:rsid w:val="00237D5A"/>
    <w:rsid w:val="002405DC"/>
    <w:rsid w:val="00240B85"/>
    <w:rsid w:val="00242146"/>
    <w:rsid w:val="00243904"/>
    <w:rsid w:val="00244111"/>
    <w:rsid w:val="0024464F"/>
    <w:rsid w:val="002446EA"/>
    <w:rsid w:val="00244A46"/>
    <w:rsid w:val="00244C95"/>
    <w:rsid w:val="00245093"/>
    <w:rsid w:val="00245DE5"/>
    <w:rsid w:val="00247BD0"/>
    <w:rsid w:val="002503D6"/>
    <w:rsid w:val="0025250A"/>
    <w:rsid w:val="00252FDB"/>
    <w:rsid w:val="0025362C"/>
    <w:rsid w:val="002538A2"/>
    <w:rsid w:val="00253A59"/>
    <w:rsid w:val="00253DCE"/>
    <w:rsid w:val="00253FB2"/>
    <w:rsid w:val="002543B6"/>
    <w:rsid w:val="0025465E"/>
    <w:rsid w:val="0025499E"/>
    <w:rsid w:val="002567D1"/>
    <w:rsid w:val="0025722A"/>
    <w:rsid w:val="0025751D"/>
    <w:rsid w:val="00257DAC"/>
    <w:rsid w:val="00257EA3"/>
    <w:rsid w:val="00260991"/>
    <w:rsid w:val="00261EFC"/>
    <w:rsid w:val="00262D62"/>
    <w:rsid w:val="00262F08"/>
    <w:rsid w:val="00263355"/>
    <w:rsid w:val="002642EB"/>
    <w:rsid w:val="00264CF3"/>
    <w:rsid w:val="002655F6"/>
    <w:rsid w:val="002655FD"/>
    <w:rsid w:val="00265B0A"/>
    <w:rsid w:val="00266448"/>
    <w:rsid w:val="002673AB"/>
    <w:rsid w:val="002706BC"/>
    <w:rsid w:val="00270D94"/>
    <w:rsid w:val="002712C9"/>
    <w:rsid w:val="002715BA"/>
    <w:rsid w:val="002724B0"/>
    <w:rsid w:val="002725EB"/>
    <w:rsid w:val="0027274F"/>
    <w:rsid w:val="0027320B"/>
    <w:rsid w:val="002733A9"/>
    <w:rsid w:val="00273EBB"/>
    <w:rsid w:val="002746EA"/>
    <w:rsid w:val="00275043"/>
    <w:rsid w:val="002762F4"/>
    <w:rsid w:val="00276A6E"/>
    <w:rsid w:val="00276E6E"/>
    <w:rsid w:val="002771A4"/>
    <w:rsid w:val="00277776"/>
    <w:rsid w:val="00277B16"/>
    <w:rsid w:val="00280395"/>
    <w:rsid w:val="00280626"/>
    <w:rsid w:val="002811B6"/>
    <w:rsid w:val="00281398"/>
    <w:rsid w:val="002814AC"/>
    <w:rsid w:val="00282446"/>
    <w:rsid w:val="00282975"/>
    <w:rsid w:val="002839E7"/>
    <w:rsid w:val="002849B4"/>
    <w:rsid w:val="00284E17"/>
    <w:rsid w:val="00285839"/>
    <w:rsid w:val="00285E6D"/>
    <w:rsid w:val="002863AE"/>
    <w:rsid w:val="00286B45"/>
    <w:rsid w:val="00286DF2"/>
    <w:rsid w:val="00290ABB"/>
    <w:rsid w:val="00290EE0"/>
    <w:rsid w:val="00290FEF"/>
    <w:rsid w:val="00291319"/>
    <w:rsid w:val="0029174E"/>
    <w:rsid w:val="00291FCF"/>
    <w:rsid w:val="00292321"/>
    <w:rsid w:val="00294815"/>
    <w:rsid w:val="00294A01"/>
    <w:rsid w:val="00294C80"/>
    <w:rsid w:val="0029518D"/>
    <w:rsid w:val="002957B1"/>
    <w:rsid w:val="00295B41"/>
    <w:rsid w:val="00296FC3"/>
    <w:rsid w:val="00297DCA"/>
    <w:rsid w:val="002A140E"/>
    <w:rsid w:val="002A1BEC"/>
    <w:rsid w:val="002A1F4D"/>
    <w:rsid w:val="002A2676"/>
    <w:rsid w:val="002A3E14"/>
    <w:rsid w:val="002A4461"/>
    <w:rsid w:val="002A451E"/>
    <w:rsid w:val="002A4D3C"/>
    <w:rsid w:val="002A565A"/>
    <w:rsid w:val="002A5970"/>
    <w:rsid w:val="002B018D"/>
    <w:rsid w:val="002B0900"/>
    <w:rsid w:val="002B0E2C"/>
    <w:rsid w:val="002B11DE"/>
    <w:rsid w:val="002B1470"/>
    <w:rsid w:val="002B1A22"/>
    <w:rsid w:val="002B1CAE"/>
    <w:rsid w:val="002B2946"/>
    <w:rsid w:val="002B3413"/>
    <w:rsid w:val="002B3506"/>
    <w:rsid w:val="002B3DE1"/>
    <w:rsid w:val="002B630B"/>
    <w:rsid w:val="002B63E0"/>
    <w:rsid w:val="002B664F"/>
    <w:rsid w:val="002B66F8"/>
    <w:rsid w:val="002B6B41"/>
    <w:rsid w:val="002B7830"/>
    <w:rsid w:val="002B7B93"/>
    <w:rsid w:val="002B7D3F"/>
    <w:rsid w:val="002C0BBC"/>
    <w:rsid w:val="002C0ED0"/>
    <w:rsid w:val="002C1340"/>
    <w:rsid w:val="002C13F2"/>
    <w:rsid w:val="002C161E"/>
    <w:rsid w:val="002C1744"/>
    <w:rsid w:val="002C1AD3"/>
    <w:rsid w:val="002C1BA5"/>
    <w:rsid w:val="002C3430"/>
    <w:rsid w:val="002C48F6"/>
    <w:rsid w:val="002C4FC5"/>
    <w:rsid w:val="002C50AA"/>
    <w:rsid w:val="002C5667"/>
    <w:rsid w:val="002C5729"/>
    <w:rsid w:val="002C665C"/>
    <w:rsid w:val="002C733D"/>
    <w:rsid w:val="002D0891"/>
    <w:rsid w:val="002D140B"/>
    <w:rsid w:val="002D16D8"/>
    <w:rsid w:val="002D2645"/>
    <w:rsid w:val="002D2857"/>
    <w:rsid w:val="002D2BE7"/>
    <w:rsid w:val="002D33EB"/>
    <w:rsid w:val="002D3825"/>
    <w:rsid w:val="002D3DA9"/>
    <w:rsid w:val="002D5577"/>
    <w:rsid w:val="002D598D"/>
    <w:rsid w:val="002D5A9C"/>
    <w:rsid w:val="002D6009"/>
    <w:rsid w:val="002D7367"/>
    <w:rsid w:val="002D7821"/>
    <w:rsid w:val="002D78E6"/>
    <w:rsid w:val="002E00AD"/>
    <w:rsid w:val="002E01DE"/>
    <w:rsid w:val="002E0827"/>
    <w:rsid w:val="002E1BC3"/>
    <w:rsid w:val="002E22DA"/>
    <w:rsid w:val="002E263A"/>
    <w:rsid w:val="002E3239"/>
    <w:rsid w:val="002E4737"/>
    <w:rsid w:val="002E49C1"/>
    <w:rsid w:val="002E4ED8"/>
    <w:rsid w:val="002E507E"/>
    <w:rsid w:val="002E5452"/>
    <w:rsid w:val="002E617B"/>
    <w:rsid w:val="002E6186"/>
    <w:rsid w:val="002E6492"/>
    <w:rsid w:val="002E6A14"/>
    <w:rsid w:val="002E6B30"/>
    <w:rsid w:val="002E71D7"/>
    <w:rsid w:val="002E76E8"/>
    <w:rsid w:val="002E7DDC"/>
    <w:rsid w:val="002F071C"/>
    <w:rsid w:val="002F0733"/>
    <w:rsid w:val="002F0AD4"/>
    <w:rsid w:val="002F0CAD"/>
    <w:rsid w:val="002F1131"/>
    <w:rsid w:val="002F1467"/>
    <w:rsid w:val="002F1A4B"/>
    <w:rsid w:val="002F1FAA"/>
    <w:rsid w:val="002F5FA7"/>
    <w:rsid w:val="002F67D7"/>
    <w:rsid w:val="002F7B1F"/>
    <w:rsid w:val="002F7D75"/>
    <w:rsid w:val="00300C6D"/>
    <w:rsid w:val="003015D4"/>
    <w:rsid w:val="00301AD9"/>
    <w:rsid w:val="00301F99"/>
    <w:rsid w:val="003022A5"/>
    <w:rsid w:val="00302ABC"/>
    <w:rsid w:val="00303194"/>
    <w:rsid w:val="003037BD"/>
    <w:rsid w:val="00303C6B"/>
    <w:rsid w:val="00304081"/>
    <w:rsid w:val="00304378"/>
    <w:rsid w:val="003063FE"/>
    <w:rsid w:val="0030657C"/>
    <w:rsid w:val="00306981"/>
    <w:rsid w:val="00310301"/>
    <w:rsid w:val="003103FE"/>
    <w:rsid w:val="0031178A"/>
    <w:rsid w:val="003128CB"/>
    <w:rsid w:val="00312CB1"/>
    <w:rsid w:val="00313CD1"/>
    <w:rsid w:val="00313D15"/>
    <w:rsid w:val="00313EF3"/>
    <w:rsid w:val="00314EEF"/>
    <w:rsid w:val="00315E5F"/>
    <w:rsid w:val="003163E3"/>
    <w:rsid w:val="00317F24"/>
    <w:rsid w:val="003200F1"/>
    <w:rsid w:val="0032118D"/>
    <w:rsid w:val="003219A7"/>
    <w:rsid w:val="0032201D"/>
    <w:rsid w:val="003229E3"/>
    <w:rsid w:val="00324F8A"/>
    <w:rsid w:val="00325CA9"/>
    <w:rsid w:val="0032612C"/>
    <w:rsid w:val="003268AB"/>
    <w:rsid w:val="0032755C"/>
    <w:rsid w:val="003307FF"/>
    <w:rsid w:val="00330ACD"/>
    <w:rsid w:val="00332B0F"/>
    <w:rsid w:val="00333B0C"/>
    <w:rsid w:val="003346BB"/>
    <w:rsid w:val="00334D48"/>
    <w:rsid w:val="003355CF"/>
    <w:rsid w:val="00335A70"/>
    <w:rsid w:val="003363A2"/>
    <w:rsid w:val="00336913"/>
    <w:rsid w:val="00336E91"/>
    <w:rsid w:val="00337392"/>
    <w:rsid w:val="00340C09"/>
    <w:rsid w:val="00340C9B"/>
    <w:rsid w:val="00342426"/>
    <w:rsid w:val="003425ED"/>
    <w:rsid w:val="00342BEA"/>
    <w:rsid w:val="0034448E"/>
    <w:rsid w:val="00344A02"/>
    <w:rsid w:val="00344D5E"/>
    <w:rsid w:val="00345498"/>
    <w:rsid w:val="00345A7D"/>
    <w:rsid w:val="00346A34"/>
    <w:rsid w:val="00346DC6"/>
    <w:rsid w:val="00346FFF"/>
    <w:rsid w:val="003500FA"/>
    <w:rsid w:val="00350117"/>
    <w:rsid w:val="00350C00"/>
    <w:rsid w:val="00350C99"/>
    <w:rsid w:val="00353518"/>
    <w:rsid w:val="00354A24"/>
    <w:rsid w:val="00354CA1"/>
    <w:rsid w:val="00354D93"/>
    <w:rsid w:val="00354E40"/>
    <w:rsid w:val="00355985"/>
    <w:rsid w:val="00356297"/>
    <w:rsid w:val="00356B67"/>
    <w:rsid w:val="003617EE"/>
    <w:rsid w:val="003621F7"/>
    <w:rsid w:val="00364429"/>
    <w:rsid w:val="003659D5"/>
    <w:rsid w:val="00366594"/>
    <w:rsid w:val="00366781"/>
    <w:rsid w:val="0036696B"/>
    <w:rsid w:val="00367883"/>
    <w:rsid w:val="003701B1"/>
    <w:rsid w:val="0037143C"/>
    <w:rsid w:val="0037190E"/>
    <w:rsid w:val="0037209F"/>
    <w:rsid w:val="0037231C"/>
    <w:rsid w:val="00372483"/>
    <w:rsid w:val="00372882"/>
    <w:rsid w:val="00373015"/>
    <w:rsid w:val="00373EAF"/>
    <w:rsid w:val="003746FA"/>
    <w:rsid w:val="00375C0D"/>
    <w:rsid w:val="0037604E"/>
    <w:rsid w:val="0037697D"/>
    <w:rsid w:val="00377287"/>
    <w:rsid w:val="0037749D"/>
    <w:rsid w:val="00377F81"/>
    <w:rsid w:val="003807D6"/>
    <w:rsid w:val="00380800"/>
    <w:rsid w:val="0038113B"/>
    <w:rsid w:val="00381CFF"/>
    <w:rsid w:val="003831B7"/>
    <w:rsid w:val="00383BB1"/>
    <w:rsid w:val="003846B9"/>
    <w:rsid w:val="003850B3"/>
    <w:rsid w:val="00385C37"/>
    <w:rsid w:val="00386D79"/>
    <w:rsid w:val="00387963"/>
    <w:rsid w:val="00387B82"/>
    <w:rsid w:val="003900AE"/>
    <w:rsid w:val="003905F9"/>
    <w:rsid w:val="003907DD"/>
    <w:rsid w:val="003909FD"/>
    <w:rsid w:val="00391194"/>
    <w:rsid w:val="0039145D"/>
    <w:rsid w:val="00391F6C"/>
    <w:rsid w:val="0039223E"/>
    <w:rsid w:val="00392BA2"/>
    <w:rsid w:val="003933FC"/>
    <w:rsid w:val="00393EF1"/>
    <w:rsid w:val="00394893"/>
    <w:rsid w:val="00395347"/>
    <w:rsid w:val="00395418"/>
    <w:rsid w:val="003959B0"/>
    <w:rsid w:val="003960B1"/>
    <w:rsid w:val="00397635"/>
    <w:rsid w:val="003A00AF"/>
    <w:rsid w:val="003A1E1A"/>
    <w:rsid w:val="003A1EF5"/>
    <w:rsid w:val="003A31DA"/>
    <w:rsid w:val="003A3502"/>
    <w:rsid w:val="003A4BD4"/>
    <w:rsid w:val="003A5047"/>
    <w:rsid w:val="003A5094"/>
    <w:rsid w:val="003A5EBF"/>
    <w:rsid w:val="003A6CB1"/>
    <w:rsid w:val="003A7FE0"/>
    <w:rsid w:val="003B0037"/>
    <w:rsid w:val="003B14D7"/>
    <w:rsid w:val="003B1846"/>
    <w:rsid w:val="003B1C1C"/>
    <w:rsid w:val="003B22D5"/>
    <w:rsid w:val="003B262A"/>
    <w:rsid w:val="003B2FC4"/>
    <w:rsid w:val="003B4353"/>
    <w:rsid w:val="003B4D04"/>
    <w:rsid w:val="003B596D"/>
    <w:rsid w:val="003B5BC5"/>
    <w:rsid w:val="003B5D83"/>
    <w:rsid w:val="003B664E"/>
    <w:rsid w:val="003B6B7C"/>
    <w:rsid w:val="003B6CCD"/>
    <w:rsid w:val="003B748C"/>
    <w:rsid w:val="003B7574"/>
    <w:rsid w:val="003B7BC6"/>
    <w:rsid w:val="003C0A58"/>
    <w:rsid w:val="003C0C85"/>
    <w:rsid w:val="003C2CC7"/>
    <w:rsid w:val="003C2CD3"/>
    <w:rsid w:val="003C3F9C"/>
    <w:rsid w:val="003C437F"/>
    <w:rsid w:val="003C4577"/>
    <w:rsid w:val="003C4C6D"/>
    <w:rsid w:val="003C5422"/>
    <w:rsid w:val="003C5DFD"/>
    <w:rsid w:val="003C5EB2"/>
    <w:rsid w:val="003C6A3B"/>
    <w:rsid w:val="003C7274"/>
    <w:rsid w:val="003C747E"/>
    <w:rsid w:val="003D085B"/>
    <w:rsid w:val="003D0C12"/>
    <w:rsid w:val="003D12CD"/>
    <w:rsid w:val="003D13A3"/>
    <w:rsid w:val="003D30ED"/>
    <w:rsid w:val="003D378D"/>
    <w:rsid w:val="003D37BC"/>
    <w:rsid w:val="003D385B"/>
    <w:rsid w:val="003D3A81"/>
    <w:rsid w:val="003D3EE8"/>
    <w:rsid w:val="003D4349"/>
    <w:rsid w:val="003D546F"/>
    <w:rsid w:val="003D60A9"/>
    <w:rsid w:val="003D69C2"/>
    <w:rsid w:val="003D7EF8"/>
    <w:rsid w:val="003E0722"/>
    <w:rsid w:val="003E165F"/>
    <w:rsid w:val="003E1F8A"/>
    <w:rsid w:val="003E21B2"/>
    <w:rsid w:val="003E276C"/>
    <w:rsid w:val="003E2960"/>
    <w:rsid w:val="003E29C5"/>
    <w:rsid w:val="003E3014"/>
    <w:rsid w:val="003E30A6"/>
    <w:rsid w:val="003E39DA"/>
    <w:rsid w:val="003E3B30"/>
    <w:rsid w:val="003E3DA9"/>
    <w:rsid w:val="003E4BB1"/>
    <w:rsid w:val="003E5027"/>
    <w:rsid w:val="003E6311"/>
    <w:rsid w:val="003E6757"/>
    <w:rsid w:val="003E695D"/>
    <w:rsid w:val="003E6C51"/>
    <w:rsid w:val="003E7FA5"/>
    <w:rsid w:val="003F024B"/>
    <w:rsid w:val="003F094A"/>
    <w:rsid w:val="003F1CCD"/>
    <w:rsid w:val="003F28CA"/>
    <w:rsid w:val="003F692C"/>
    <w:rsid w:val="003F6D05"/>
    <w:rsid w:val="003F6ECC"/>
    <w:rsid w:val="003F72CA"/>
    <w:rsid w:val="003F7E18"/>
    <w:rsid w:val="003F7E6D"/>
    <w:rsid w:val="00400277"/>
    <w:rsid w:val="004029C6"/>
    <w:rsid w:val="0040309A"/>
    <w:rsid w:val="004036E6"/>
    <w:rsid w:val="00404442"/>
    <w:rsid w:val="00404872"/>
    <w:rsid w:val="00404EAB"/>
    <w:rsid w:val="004053C7"/>
    <w:rsid w:val="00406523"/>
    <w:rsid w:val="004068F4"/>
    <w:rsid w:val="00407456"/>
    <w:rsid w:val="00407753"/>
    <w:rsid w:val="004100BE"/>
    <w:rsid w:val="00410380"/>
    <w:rsid w:val="00410706"/>
    <w:rsid w:val="004107E6"/>
    <w:rsid w:val="00411935"/>
    <w:rsid w:val="00413572"/>
    <w:rsid w:val="004177DF"/>
    <w:rsid w:val="00417A9C"/>
    <w:rsid w:val="00417EA1"/>
    <w:rsid w:val="00417FFE"/>
    <w:rsid w:val="004200B2"/>
    <w:rsid w:val="004206BE"/>
    <w:rsid w:val="00420905"/>
    <w:rsid w:val="004217B9"/>
    <w:rsid w:val="004219C8"/>
    <w:rsid w:val="00421F5B"/>
    <w:rsid w:val="00422D83"/>
    <w:rsid w:val="004245CC"/>
    <w:rsid w:val="004249EF"/>
    <w:rsid w:val="00424AF0"/>
    <w:rsid w:val="00426417"/>
    <w:rsid w:val="0042692B"/>
    <w:rsid w:val="00430275"/>
    <w:rsid w:val="004305A8"/>
    <w:rsid w:val="00431354"/>
    <w:rsid w:val="00431DD3"/>
    <w:rsid w:val="004321FA"/>
    <w:rsid w:val="0043339B"/>
    <w:rsid w:val="00433903"/>
    <w:rsid w:val="0043489A"/>
    <w:rsid w:val="00434B01"/>
    <w:rsid w:val="00435699"/>
    <w:rsid w:val="00435A3D"/>
    <w:rsid w:val="00436C0B"/>
    <w:rsid w:val="0044013C"/>
    <w:rsid w:val="004405F1"/>
    <w:rsid w:val="00441282"/>
    <w:rsid w:val="004414D6"/>
    <w:rsid w:val="00441843"/>
    <w:rsid w:val="0044185F"/>
    <w:rsid w:val="0044379B"/>
    <w:rsid w:val="00443C3B"/>
    <w:rsid w:val="00444422"/>
    <w:rsid w:val="00444533"/>
    <w:rsid w:val="00444D3F"/>
    <w:rsid w:val="00444E5A"/>
    <w:rsid w:val="0044516F"/>
    <w:rsid w:val="004455E7"/>
    <w:rsid w:val="00445891"/>
    <w:rsid w:val="00445AF4"/>
    <w:rsid w:val="00446509"/>
    <w:rsid w:val="00446901"/>
    <w:rsid w:val="004469F7"/>
    <w:rsid w:val="004479C2"/>
    <w:rsid w:val="00447D08"/>
    <w:rsid w:val="00447D66"/>
    <w:rsid w:val="004504FD"/>
    <w:rsid w:val="00450E0D"/>
    <w:rsid w:val="00451256"/>
    <w:rsid w:val="004516B1"/>
    <w:rsid w:val="00451BE9"/>
    <w:rsid w:val="00452E43"/>
    <w:rsid w:val="00452E58"/>
    <w:rsid w:val="00453912"/>
    <w:rsid w:val="00453CE3"/>
    <w:rsid w:val="0045476A"/>
    <w:rsid w:val="004548CB"/>
    <w:rsid w:val="00455365"/>
    <w:rsid w:val="004558A7"/>
    <w:rsid w:val="00457592"/>
    <w:rsid w:val="004604B3"/>
    <w:rsid w:val="00460FCA"/>
    <w:rsid w:val="00461078"/>
    <w:rsid w:val="00462080"/>
    <w:rsid w:val="0046279A"/>
    <w:rsid w:val="004628CD"/>
    <w:rsid w:val="00463018"/>
    <w:rsid w:val="00463D94"/>
    <w:rsid w:val="00464BC8"/>
    <w:rsid w:val="00464F35"/>
    <w:rsid w:val="00465008"/>
    <w:rsid w:val="00465697"/>
    <w:rsid w:val="004661C9"/>
    <w:rsid w:val="00466472"/>
    <w:rsid w:val="00466AB4"/>
    <w:rsid w:val="004705F3"/>
    <w:rsid w:val="00472164"/>
    <w:rsid w:val="00472A2B"/>
    <w:rsid w:val="00472F82"/>
    <w:rsid w:val="00473C70"/>
    <w:rsid w:val="00474636"/>
    <w:rsid w:val="00474856"/>
    <w:rsid w:val="00474956"/>
    <w:rsid w:val="004750DC"/>
    <w:rsid w:val="004751F7"/>
    <w:rsid w:val="004755A5"/>
    <w:rsid w:val="0047645F"/>
    <w:rsid w:val="0047679D"/>
    <w:rsid w:val="00476BC0"/>
    <w:rsid w:val="004774C0"/>
    <w:rsid w:val="00477833"/>
    <w:rsid w:val="0048012E"/>
    <w:rsid w:val="004805CE"/>
    <w:rsid w:val="0048062B"/>
    <w:rsid w:val="00480BD9"/>
    <w:rsid w:val="004813E1"/>
    <w:rsid w:val="00482542"/>
    <w:rsid w:val="00483C10"/>
    <w:rsid w:val="0048440E"/>
    <w:rsid w:val="004845C2"/>
    <w:rsid w:val="00484D92"/>
    <w:rsid w:val="00484DE3"/>
    <w:rsid w:val="00486571"/>
    <w:rsid w:val="0048693E"/>
    <w:rsid w:val="004874C5"/>
    <w:rsid w:val="00487F41"/>
    <w:rsid w:val="004902F1"/>
    <w:rsid w:val="004905D0"/>
    <w:rsid w:val="00490766"/>
    <w:rsid w:val="00490D32"/>
    <w:rsid w:val="00491755"/>
    <w:rsid w:val="0049208B"/>
    <w:rsid w:val="004928B8"/>
    <w:rsid w:val="00494AB1"/>
    <w:rsid w:val="00495462"/>
    <w:rsid w:val="00495CA5"/>
    <w:rsid w:val="004963EF"/>
    <w:rsid w:val="00496559"/>
    <w:rsid w:val="004969E3"/>
    <w:rsid w:val="00496A70"/>
    <w:rsid w:val="004973EA"/>
    <w:rsid w:val="00497AD0"/>
    <w:rsid w:val="004A01F7"/>
    <w:rsid w:val="004A09EF"/>
    <w:rsid w:val="004A13F9"/>
    <w:rsid w:val="004A142F"/>
    <w:rsid w:val="004A21C4"/>
    <w:rsid w:val="004A2320"/>
    <w:rsid w:val="004A253F"/>
    <w:rsid w:val="004A261A"/>
    <w:rsid w:val="004A2B3A"/>
    <w:rsid w:val="004A3080"/>
    <w:rsid w:val="004A322F"/>
    <w:rsid w:val="004A36D8"/>
    <w:rsid w:val="004A3742"/>
    <w:rsid w:val="004A458B"/>
    <w:rsid w:val="004A4843"/>
    <w:rsid w:val="004A48FE"/>
    <w:rsid w:val="004A4C4A"/>
    <w:rsid w:val="004A507A"/>
    <w:rsid w:val="004A63D8"/>
    <w:rsid w:val="004A6652"/>
    <w:rsid w:val="004A6DE2"/>
    <w:rsid w:val="004A78C5"/>
    <w:rsid w:val="004B04F8"/>
    <w:rsid w:val="004B0C53"/>
    <w:rsid w:val="004B19A2"/>
    <w:rsid w:val="004B2139"/>
    <w:rsid w:val="004B2469"/>
    <w:rsid w:val="004B2C2D"/>
    <w:rsid w:val="004B2EA7"/>
    <w:rsid w:val="004B3496"/>
    <w:rsid w:val="004B37CC"/>
    <w:rsid w:val="004B38D7"/>
    <w:rsid w:val="004B43C6"/>
    <w:rsid w:val="004B50F4"/>
    <w:rsid w:val="004B545A"/>
    <w:rsid w:val="004B59F8"/>
    <w:rsid w:val="004B5B83"/>
    <w:rsid w:val="004B7145"/>
    <w:rsid w:val="004B73C6"/>
    <w:rsid w:val="004B742C"/>
    <w:rsid w:val="004B7BC9"/>
    <w:rsid w:val="004C0109"/>
    <w:rsid w:val="004C049B"/>
    <w:rsid w:val="004C0DD9"/>
    <w:rsid w:val="004C0F24"/>
    <w:rsid w:val="004C127A"/>
    <w:rsid w:val="004C16D6"/>
    <w:rsid w:val="004C22D6"/>
    <w:rsid w:val="004C29B6"/>
    <w:rsid w:val="004C2C99"/>
    <w:rsid w:val="004C454E"/>
    <w:rsid w:val="004C500C"/>
    <w:rsid w:val="004C5E63"/>
    <w:rsid w:val="004C66B6"/>
    <w:rsid w:val="004C6F13"/>
    <w:rsid w:val="004C725C"/>
    <w:rsid w:val="004C72EB"/>
    <w:rsid w:val="004C74A0"/>
    <w:rsid w:val="004C7540"/>
    <w:rsid w:val="004C7BC8"/>
    <w:rsid w:val="004D0EB3"/>
    <w:rsid w:val="004D18D1"/>
    <w:rsid w:val="004D2435"/>
    <w:rsid w:val="004D2938"/>
    <w:rsid w:val="004D29C6"/>
    <w:rsid w:val="004D3B65"/>
    <w:rsid w:val="004D40F8"/>
    <w:rsid w:val="004D4D8A"/>
    <w:rsid w:val="004D50FE"/>
    <w:rsid w:val="004D58AD"/>
    <w:rsid w:val="004D606C"/>
    <w:rsid w:val="004D7035"/>
    <w:rsid w:val="004D70E2"/>
    <w:rsid w:val="004D7549"/>
    <w:rsid w:val="004E0575"/>
    <w:rsid w:val="004E0692"/>
    <w:rsid w:val="004E0B01"/>
    <w:rsid w:val="004E0BB2"/>
    <w:rsid w:val="004E0FF2"/>
    <w:rsid w:val="004E127A"/>
    <w:rsid w:val="004E251F"/>
    <w:rsid w:val="004E2646"/>
    <w:rsid w:val="004E2884"/>
    <w:rsid w:val="004E2C77"/>
    <w:rsid w:val="004E329D"/>
    <w:rsid w:val="004E333D"/>
    <w:rsid w:val="004E33CE"/>
    <w:rsid w:val="004E3992"/>
    <w:rsid w:val="004E575C"/>
    <w:rsid w:val="004E5A3D"/>
    <w:rsid w:val="004E5A59"/>
    <w:rsid w:val="004E5EBC"/>
    <w:rsid w:val="004E6513"/>
    <w:rsid w:val="004E66AD"/>
    <w:rsid w:val="004E6E11"/>
    <w:rsid w:val="004E7F50"/>
    <w:rsid w:val="004F0035"/>
    <w:rsid w:val="004F0DE4"/>
    <w:rsid w:val="004F19F7"/>
    <w:rsid w:val="004F1C01"/>
    <w:rsid w:val="004F2014"/>
    <w:rsid w:val="004F2580"/>
    <w:rsid w:val="004F2796"/>
    <w:rsid w:val="004F3E2D"/>
    <w:rsid w:val="004F54E2"/>
    <w:rsid w:val="004F59CB"/>
    <w:rsid w:val="004F6771"/>
    <w:rsid w:val="004F6D89"/>
    <w:rsid w:val="004F6E0B"/>
    <w:rsid w:val="00500835"/>
    <w:rsid w:val="0050095A"/>
    <w:rsid w:val="0050155D"/>
    <w:rsid w:val="00502115"/>
    <w:rsid w:val="0050267B"/>
    <w:rsid w:val="00502BCE"/>
    <w:rsid w:val="00503838"/>
    <w:rsid w:val="00503E6A"/>
    <w:rsid w:val="005043CB"/>
    <w:rsid w:val="00504CB8"/>
    <w:rsid w:val="00504F17"/>
    <w:rsid w:val="005054D9"/>
    <w:rsid w:val="005055B4"/>
    <w:rsid w:val="005058C2"/>
    <w:rsid w:val="00506DFF"/>
    <w:rsid w:val="00507021"/>
    <w:rsid w:val="00507879"/>
    <w:rsid w:val="00507C9B"/>
    <w:rsid w:val="00507D65"/>
    <w:rsid w:val="00510403"/>
    <w:rsid w:val="00510A13"/>
    <w:rsid w:val="00510E24"/>
    <w:rsid w:val="00511E81"/>
    <w:rsid w:val="00511FE9"/>
    <w:rsid w:val="00512160"/>
    <w:rsid w:val="00512B57"/>
    <w:rsid w:val="00512D24"/>
    <w:rsid w:val="0051322A"/>
    <w:rsid w:val="0051391D"/>
    <w:rsid w:val="00513A21"/>
    <w:rsid w:val="00513B5A"/>
    <w:rsid w:val="00513E7D"/>
    <w:rsid w:val="00514060"/>
    <w:rsid w:val="0051461E"/>
    <w:rsid w:val="005146B0"/>
    <w:rsid w:val="005153D3"/>
    <w:rsid w:val="00515543"/>
    <w:rsid w:val="00516878"/>
    <w:rsid w:val="00516ADB"/>
    <w:rsid w:val="0051703D"/>
    <w:rsid w:val="005170EF"/>
    <w:rsid w:val="005177F6"/>
    <w:rsid w:val="005178C1"/>
    <w:rsid w:val="00520127"/>
    <w:rsid w:val="0052044F"/>
    <w:rsid w:val="00520DD8"/>
    <w:rsid w:val="00521029"/>
    <w:rsid w:val="00521DED"/>
    <w:rsid w:val="00521FDF"/>
    <w:rsid w:val="005229A6"/>
    <w:rsid w:val="00522EED"/>
    <w:rsid w:val="00523490"/>
    <w:rsid w:val="005234FB"/>
    <w:rsid w:val="0052378C"/>
    <w:rsid w:val="00523B16"/>
    <w:rsid w:val="00523B92"/>
    <w:rsid w:val="00523C7E"/>
    <w:rsid w:val="00524B47"/>
    <w:rsid w:val="00526453"/>
    <w:rsid w:val="005265B6"/>
    <w:rsid w:val="005265ED"/>
    <w:rsid w:val="00526D71"/>
    <w:rsid w:val="00526E40"/>
    <w:rsid w:val="00527A3E"/>
    <w:rsid w:val="00527B49"/>
    <w:rsid w:val="00530001"/>
    <w:rsid w:val="005302E3"/>
    <w:rsid w:val="00530C13"/>
    <w:rsid w:val="0053168C"/>
    <w:rsid w:val="005316CE"/>
    <w:rsid w:val="0053183C"/>
    <w:rsid w:val="00531D7B"/>
    <w:rsid w:val="00531F2E"/>
    <w:rsid w:val="005323DE"/>
    <w:rsid w:val="0053248C"/>
    <w:rsid w:val="00532F13"/>
    <w:rsid w:val="0053418A"/>
    <w:rsid w:val="00534292"/>
    <w:rsid w:val="005345A3"/>
    <w:rsid w:val="00535E82"/>
    <w:rsid w:val="005375C6"/>
    <w:rsid w:val="00537FEF"/>
    <w:rsid w:val="00540003"/>
    <w:rsid w:val="005405B3"/>
    <w:rsid w:val="00540EDF"/>
    <w:rsid w:val="005413FE"/>
    <w:rsid w:val="0054238D"/>
    <w:rsid w:val="00542AC7"/>
    <w:rsid w:val="00543994"/>
    <w:rsid w:val="00545332"/>
    <w:rsid w:val="00545577"/>
    <w:rsid w:val="005456D2"/>
    <w:rsid w:val="00546A7E"/>
    <w:rsid w:val="00546F01"/>
    <w:rsid w:val="00546FCD"/>
    <w:rsid w:val="00547489"/>
    <w:rsid w:val="005506AC"/>
    <w:rsid w:val="00551A02"/>
    <w:rsid w:val="0055290F"/>
    <w:rsid w:val="00552BFA"/>
    <w:rsid w:val="00553166"/>
    <w:rsid w:val="00553552"/>
    <w:rsid w:val="00553D98"/>
    <w:rsid w:val="005559C2"/>
    <w:rsid w:val="00555DBE"/>
    <w:rsid w:val="00556A79"/>
    <w:rsid w:val="00557AA4"/>
    <w:rsid w:val="00557B22"/>
    <w:rsid w:val="00557E37"/>
    <w:rsid w:val="0056173C"/>
    <w:rsid w:val="00561994"/>
    <w:rsid w:val="00561AF4"/>
    <w:rsid w:val="00562587"/>
    <w:rsid w:val="00562BF5"/>
    <w:rsid w:val="0056311C"/>
    <w:rsid w:val="00563D50"/>
    <w:rsid w:val="00564A29"/>
    <w:rsid w:val="00564BFC"/>
    <w:rsid w:val="00564CEE"/>
    <w:rsid w:val="00564F08"/>
    <w:rsid w:val="00565342"/>
    <w:rsid w:val="0056552B"/>
    <w:rsid w:val="00565A6B"/>
    <w:rsid w:val="00565FA3"/>
    <w:rsid w:val="005660CC"/>
    <w:rsid w:val="005661E7"/>
    <w:rsid w:val="005663D4"/>
    <w:rsid w:val="00566801"/>
    <w:rsid w:val="0056684C"/>
    <w:rsid w:val="00567008"/>
    <w:rsid w:val="005670A9"/>
    <w:rsid w:val="00567A72"/>
    <w:rsid w:val="00567F04"/>
    <w:rsid w:val="00567F89"/>
    <w:rsid w:val="0057168C"/>
    <w:rsid w:val="00572793"/>
    <w:rsid w:val="00573219"/>
    <w:rsid w:val="00574543"/>
    <w:rsid w:val="00574CB4"/>
    <w:rsid w:val="00574D8E"/>
    <w:rsid w:val="00576012"/>
    <w:rsid w:val="0057676C"/>
    <w:rsid w:val="00576CBB"/>
    <w:rsid w:val="00576D0D"/>
    <w:rsid w:val="00576EAF"/>
    <w:rsid w:val="00577484"/>
    <w:rsid w:val="00577AE0"/>
    <w:rsid w:val="00577B38"/>
    <w:rsid w:val="00577DC6"/>
    <w:rsid w:val="00580F56"/>
    <w:rsid w:val="00580FE7"/>
    <w:rsid w:val="005819BB"/>
    <w:rsid w:val="005828E2"/>
    <w:rsid w:val="00582930"/>
    <w:rsid w:val="00582D8F"/>
    <w:rsid w:val="00583592"/>
    <w:rsid w:val="005839FD"/>
    <w:rsid w:val="0058404C"/>
    <w:rsid w:val="00585436"/>
    <w:rsid w:val="00585A00"/>
    <w:rsid w:val="00586E79"/>
    <w:rsid w:val="0058757D"/>
    <w:rsid w:val="005875B6"/>
    <w:rsid w:val="00587E9C"/>
    <w:rsid w:val="005911F5"/>
    <w:rsid w:val="005926ED"/>
    <w:rsid w:val="0059305D"/>
    <w:rsid w:val="00593D10"/>
    <w:rsid w:val="00595B1C"/>
    <w:rsid w:val="0059636A"/>
    <w:rsid w:val="00596806"/>
    <w:rsid w:val="00597699"/>
    <w:rsid w:val="00597C6E"/>
    <w:rsid w:val="005A1BA1"/>
    <w:rsid w:val="005A25A6"/>
    <w:rsid w:val="005A26AC"/>
    <w:rsid w:val="005A2A71"/>
    <w:rsid w:val="005A32E6"/>
    <w:rsid w:val="005A3B19"/>
    <w:rsid w:val="005A41D9"/>
    <w:rsid w:val="005A48C9"/>
    <w:rsid w:val="005A4D56"/>
    <w:rsid w:val="005A51BC"/>
    <w:rsid w:val="005A51DE"/>
    <w:rsid w:val="005A52CE"/>
    <w:rsid w:val="005A5631"/>
    <w:rsid w:val="005A6DCF"/>
    <w:rsid w:val="005A6F5E"/>
    <w:rsid w:val="005A7A6D"/>
    <w:rsid w:val="005B019F"/>
    <w:rsid w:val="005B02F1"/>
    <w:rsid w:val="005B0F53"/>
    <w:rsid w:val="005B2033"/>
    <w:rsid w:val="005B26DB"/>
    <w:rsid w:val="005B3321"/>
    <w:rsid w:val="005B3784"/>
    <w:rsid w:val="005B4052"/>
    <w:rsid w:val="005B407E"/>
    <w:rsid w:val="005B4982"/>
    <w:rsid w:val="005B52E0"/>
    <w:rsid w:val="005B5B96"/>
    <w:rsid w:val="005B6419"/>
    <w:rsid w:val="005B6A43"/>
    <w:rsid w:val="005B6CCC"/>
    <w:rsid w:val="005B6E66"/>
    <w:rsid w:val="005B72CC"/>
    <w:rsid w:val="005B72CE"/>
    <w:rsid w:val="005C002A"/>
    <w:rsid w:val="005C02D5"/>
    <w:rsid w:val="005C0944"/>
    <w:rsid w:val="005C0D5D"/>
    <w:rsid w:val="005C0DB6"/>
    <w:rsid w:val="005C11AA"/>
    <w:rsid w:val="005C1953"/>
    <w:rsid w:val="005C1FCF"/>
    <w:rsid w:val="005C237E"/>
    <w:rsid w:val="005C2795"/>
    <w:rsid w:val="005C2945"/>
    <w:rsid w:val="005C2988"/>
    <w:rsid w:val="005C2BCF"/>
    <w:rsid w:val="005C3BBD"/>
    <w:rsid w:val="005C4E5C"/>
    <w:rsid w:val="005C5AAC"/>
    <w:rsid w:val="005C5C85"/>
    <w:rsid w:val="005C5DD8"/>
    <w:rsid w:val="005C72D9"/>
    <w:rsid w:val="005C7692"/>
    <w:rsid w:val="005D025B"/>
    <w:rsid w:val="005D0286"/>
    <w:rsid w:val="005D050B"/>
    <w:rsid w:val="005D075E"/>
    <w:rsid w:val="005D116F"/>
    <w:rsid w:val="005D26DE"/>
    <w:rsid w:val="005D354B"/>
    <w:rsid w:val="005D4582"/>
    <w:rsid w:val="005D5026"/>
    <w:rsid w:val="005D54E0"/>
    <w:rsid w:val="005D5A99"/>
    <w:rsid w:val="005D63C1"/>
    <w:rsid w:val="005D64F6"/>
    <w:rsid w:val="005D7274"/>
    <w:rsid w:val="005E0004"/>
    <w:rsid w:val="005E12F5"/>
    <w:rsid w:val="005E1443"/>
    <w:rsid w:val="005E2384"/>
    <w:rsid w:val="005E25C1"/>
    <w:rsid w:val="005E2908"/>
    <w:rsid w:val="005E36B5"/>
    <w:rsid w:val="005E3E12"/>
    <w:rsid w:val="005E491B"/>
    <w:rsid w:val="005E5398"/>
    <w:rsid w:val="005E6876"/>
    <w:rsid w:val="005E6BDF"/>
    <w:rsid w:val="005E7370"/>
    <w:rsid w:val="005E7DCA"/>
    <w:rsid w:val="005F1ECB"/>
    <w:rsid w:val="005F2EF7"/>
    <w:rsid w:val="005F401B"/>
    <w:rsid w:val="005F4566"/>
    <w:rsid w:val="005F45CE"/>
    <w:rsid w:val="005F45CF"/>
    <w:rsid w:val="005F47BD"/>
    <w:rsid w:val="005F5048"/>
    <w:rsid w:val="005F5EFE"/>
    <w:rsid w:val="005F656C"/>
    <w:rsid w:val="00600207"/>
    <w:rsid w:val="0060079D"/>
    <w:rsid w:val="00601005"/>
    <w:rsid w:val="00601341"/>
    <w:rsid w:val="006041E6"/>
    <w:rsid w:val="0060441C"/>
    <w:rsid w:val="00604BA2"/>
    <w:rsid w:val="006050DC"/>
    <w:rsid w:val="00605A4E"/>
    <w:rsid w:val="00605EFA"/>
    <w:rsid w:val="0060601C"/>
    <w:rsid w:val="006066E4"/>
    <w:rsid w:val="0060699B"/>
    <w:rsid w:val="0060706E"/>
    <w:rsid w:val="006070ED"/>
    <w:rsid w:val="00607912"/>
    <w:rsid w:val="00610325"/>
    <w:rsid w:val="0061078E"/>
    <w:rsid w:val="006116CE"/>
    <w:rsid w:val="0061270C"/>
    <w:rsid w:val="00613A1B"/>
    <w:rsid w:val="00615621"/>
    <w:rsid w:val="0061624E"/>
    <w:rsid w:val="00616B21"/>
    <w:rsid w:val="00617D25"/>
    <w:rsid w:val="006212D0"/>
    <w:rsid w:val="00621CA9"/>
    <w:rsid w:val="0062205D"/>
    <w:rsid w:val="00623E65"/>
    <w:rsid w:val="00624195"/>
    <w:rsid w:val="00624D14"/>
    <w:rsid w:val="00624F8F"/>
    <w:rsid w:val="006265CB"/>
    <w:rsid w:val="00626954"/>
    <w:rsid w:val="00626DA8"/>
    <w:rsid w:val="00627595"/>
    <w:rsid w:val="00630CE8"/>
    <w:rsid w:val="00631750"/>
    <w:rsid w:val="006318C8"/>
    <w:rsid w:val="00631A57"/>
    <w:rsid w:val="0063247E"/>
    <w:rsid w:val="00632D84"/>
    <w:rsid w:val="00632F1A"/>
    <w:rsid w:val="00633682"/>
    <w:rsid w:val="006336C6"/>
    <w:rsid w:val="00633BFB"/>
    <w:rsid w:val="00633FB8"/>
    <w:rsid w:val="0063421D"/>
    <w:rsid w:val="00634304"/>
    <w:rsid w:val="00634D0C"/>
    <w:rsid w:val="00635719"/>
    <w:rsid w:val="006359EA"/>
    <w:rsid w:val="00635C61"/>
    <w:rsid w:val="00635DB3"/>
    <w:rsid w:val="00636DD6"/>
    <w:rsid w:val="00637269"/>
    <w:rsid w:val="006372C1"/>
    <w:rsid w:val="00637ABA"/>
    <w:rsid w:val="00637B9D"/>
    <w:rsid w:val="00637CB0"/>
    <w:rsid w:val="00637DA3"/>
    <w:rsid w:val="0064183D"/>
    <w:rsid w:val="006419C4"/>
    <w:rsid w:val="00641DE2"/>
    <w:rsid w:val="006422EC"/>
    <w:rsid w:val="0064270F"/>
    <w:rsid w:val="00642EE3"/>
    <w:rsid w:val="006431E7"/>
    <w:rsid w:val="0064360C"/>
    <w:rsid w:val="006441D2"/>
    <w:rsid w:val="00644860"/>
    <w:rsid w:val="00644C86"/>
    <w:rsid w:val="00645E1A"/>
    <w:rsid w:val="00645EAF"/>
    <w:rsid w:val="00646830"/>
    <w:rsid w:val="00646846"/>
    <w:rsid w:val="00647312"/>
    <w:rsid w:val="006475A0"/>
    <w:rsid w:val="006476BA"/>
    <w:rsid w:val="00647DCD"/>
    <w:rsid w:val="006508A2"/>
    <w:rsid w:val="006509C7"/>
    <w:rsid w:val="006518C4"/>
    <w:rsid w:val="0065222B"/>
    <w:rsid w:val="006548CC"/>
    <w:rsid w:val="00655674"/>
    <w:rsid w:val="00655C7C"/>
    <w:rsid w:val="006563C1"/>
    <w:rsid w:val="00656407"/>
    <w:rsid w:val="006566AA"/>
    <w:rsid w:val="00656768"/>
    <w:rsid w:val="006576E5"/>
    <w:rsid w:val="00660614"/>
    <w:rsid w:val="00660B95"/>
    <w:rsid w:val="00660C4A"/>
    <w:rsid w:val="00661B93"/>
    <w:rsid w:val="00662598"/>
    <w:rsid w:val="00662D83"/>
    <w:rsid w:val="00662FCF"/>
    <w:rsid w:val="006631D1"/>
    <w:rsid w:val="00663B64"/>
    <w:rsid w:val="0066435C"/>
    <w:rsid w:val="00664EAA"/>
    <w:rsid w:val="00664F01"/>
    <w:rsid w:val="006653AC"/>
    <w:rsid w:val="00665A72"/>
    <w:rsid w:val="00666F31"/>
    <w:rsid w:val="00670196"/>
    <w:rsid w:val="006703B8"/>
    <w:rsid w:val="006704D7"/>
    <w:rsid w:val="00670D92"/>
    <w:rsid w:val="006711F1"/>
    <w:rsid w:val="00671568"/>
    <w:rsid w:val="006715E9"/>
    <w:rsid w:val="006739F7"/>
    <w:rsid w:val="00673FC2"/>
    <w:rsid w:val="00674BF0"/>
    <w:rsid w:val="00675111"/>
    <w:rsid w:val="006754A4"/>
    <w:rsid w:val="006755D8"/>
    <w:rsid w:val="00675A90"/>
    <w:rsid w:val="00675D55"/>
    <w:rsid w:val="0067659E"/>
    <w:rsid w:val="00676850"/>
    <w:rsid w:val="00677086"/>
    <w:rsid w:val="006800CB"/>
    <w:rsid w:val="00680160"/>
    <w:rsid w:val="00680315"/>
    <w:rsid w:val="006805E7"/>
    <w:rsid w:val="0068081D"/>
    <w:rsid w:val="00680CAD"/>
    <w:rsid w:val="00680DE2"/>
    <w:rsid w:val="00681E87"/>
    <w:rsid w:val="006821C4"/>
    <w:rsid w:val="006823BF"/>
    <w:rsid w:val="006825C6"/>
    <w:rsid w:val="00682AC2"/>
    <w:rsid w:val="006831F4"/>
    <w:rsid w:val="00683C15"/>
    <w:rsid w:val="00683EB6"/>
    <w:rsid w:val="00683FF6"/>
    <w:rsid w:val="0068444E"/>
    <w:rsid w:val="006844CF"/>
    <w:rsid w:val="006846B6"/>
    <w:rsid w:val="00685B09"/>
    <w:rsid w:val="00685B73"/>
    <w:rsid w:val="00685BBA"/>
    <w:rsid w:val="00685EE5"/>
    <w:rsid w:val="0068697E"/>
    <w:rsid w:val="00687298"/>
    <w:rsid w:val="00687522"/>
    <w:rsid w:val="00687F42"/>
    <w:rsid w:val="0069159E"/>
    <w:rsid w:val="00691EB9"/>
    <w:rsid w:val="0069230F"/>
    <w:rsid w:val="00692B26"/>
    <w:rsid w:val="00692E0E"/>
    <w:rsid w:val="0069371A"/>
    <w:rsid w:val="0069535C"/>
    <w:rsid w:val="00695AAC"/>
    <w:rsid w:val="00696878"/>
    <w:rsid w:val="006A00D3"/>
    <w:rsid w:val="006A06C8"/>
    <w:rsid w:val="006A13BD"/>
    <w:rsid w:val="006A3072"/>
    <w:rsid w:val="006A4119"/>
    <w:rsid w:val="006A5118"/>
    <w:rsid w:val="006A5727"/>
    <w:rsid w:val="006A6535"/>
    <w:rsid w:val="006A685C"/>
    <w:rsid w:val="006A6E08"/>
    <w:rsid w:val="006A6E70"/>
    <w:rsid w:val="006B04AD"/>
    <w:rsid w:val="006B1B5F"/>
    <w:rsid w:val="006B20E0"/>
    <w:rsid w:val="006B2DAA"/>
    <w:rsid w:val="006B2F67"/>
    <w:rsid w:val="006B38E5"/>
    <w:rsid w:val="006B3A4B"/>
    <w:rsid w:val="006B461E"/>
    <w:rsid w:val="006B4E19"/>
    <w:rsid w:val="006B56C6"/>
    <w:rsid w:val="006B6CDF"/>
    <w:rsid w:val="006B774E"/>
    <w:rsid w:val="006B79B3"/>
    <w:rsid w:val="006B7FC6"/>
    <w:rsid w:val="006C1EA9"/>
    <w:rsid w:val="006C2422"/>
    <w:rsid w:val="006C2862"/>
    <w:rsid w:val="006C2BAD"/>
    <w:rsid w:val="006C300D"/>
    <w:rsid w:val="006C31A6"/>
    <w:rsid w:val="006C3967"/>
    <w:rsid w:val="006C3DC4"/>
    <w:rsid w:val="006C3FA2"/>
    <w:rsid w:val="006C47D9"/>
    <w:rsid w:val="006C4900"/>
    <w:rsid w:val="006C4DF1"/>
    <w:rsid w:val="006C4FB0"/>
    <w:rsid w:val="006C5672"/>
    <w:rsid w:val="006C56D1"/>
    <w:rsid w:val="006C5A0C"/>
    <w:rsid w:val="006C6039"/>
    <w:rsid w:val="006D1409"/>
    <w:rsid w:val="006D143D"/>
    <w:rsid w:val="006D167C"/>
    <w:rsid w:val="006D18CC"/>
    <w:rsid w:val="006D1AFB"/>
    <w:rsid w:val="006D3134"/>
    <w:rsid w:val="006D4747"/>
    <w:rsid w:val="006D523C"/>
    <w:rsid w:val="006D5C17"/>
    <w:rsid w:val="006D61A3"/>
    <w:rsid w:val="006D651B"/>
    <w:rsid w:val="006D6C5B"/>
    <w:rsid w:val="006D7048"/>
    <w:rsid w:val="006D76EA"/>
    <w:rsid w:val="006D78E7"/>
    <w:rsid w:val="006E0207"/>
    <w:rsid w:val="006E027F"/>
    <w:rsid w:val="006E1B67"/>
    <w:rsid w:val="006E1CCA"/>
    <w:rsid w:val="006E3643"/>
    <w:rsid w:val="006E3FC2"/>
    <w:rsid w:val="006E4A52"/>
    <w:rsid w:val="006E4D3C"/>
    <w:rsid w:val="006E4E49"/>
    <w:rsid w:val="006E51A6"/>
    <w:rsid w:val="006E540A"/>
    <w:rsid w:val="006E6340"/>
    <w:rsid w:val="006E743E"/>
    <w:rsid w:val="006F034B"/>
    <w:rsid w:val="006F1019"/>
    <w:rsid w:val="006F1033"/>
    <w:rsid w:val="006F1405"/>
    <w:rsid w:val="006F156C"/>
    <w:rsid w:val="006F15C0"/>
    <w:rsid w:val="006F1605"/>
    <w:rsid w:val="006F2299"/>
    <w:rsid w:val="006F2A01"/>
    <w:rsid w:val="006F3BC5"/>
    <w:rsid w:val="006F55C4"/>
    <w:rsid w:val="006F5631"/>
    <w:rsid w:val="006F6522"/>
    <w:rsid w:val="006F6A7C"/>
    <w:rsid w:val="006F6CEB"/>
    <w:rsid w:val="006F7538"/>
    <w:rsid w:val="006F7FCD"/>
    <w:rsid w:val="00700DB1"/>
    <w:rsid w:val="00700DDD"/>
    <w:rsid w:val="00700FC6"/>
    <w:rsid w:val="0070172A"/>
    <w:rsid w:val="0070181F"/>
    <w:rsid w:val="00701E80"/>
    <w:rsid w:val="00703096"/>
    <w:rsid w:val="007032C2"/>
    <w:rsid w:val="00704048"/>
    <w:rsid w:val="0070415D"/>
    <w:rsid w:val="00704ACC"/>
    <w:rsid w:val="007053A9"/>
    <w:rsid w:val="007055A0"/>
    <w:rsid w:val="00705608"/>
    <w:rsid w:val="007059EC"/>
    <w:rsid w:val="00705E24"/>
    <w:rsid w:val="00706057"/>
    <w:rsid w:val="007060A5"/>
    <w:rsid w:val="007068E0"/>
    <w:rsid w:val="00707294"/>
    <w:rsid w:val="00707296"/>
    <w:rsid w:val="00707BC6"/>
    <w:rsid w:val="00707BFC"/>
    <w:rsid w:val="00710B9E"/>
    <w:rsid w:val="00710CC5"/>
    <w:rsid w:val="0071110A"/>
    <w:rsid w:val="007113C3"/>
    <w:rsid w:val="0071162C"/>
    <w:rsid w:val="00712C04"/>
    <w:rsid w:val="00712F1D"/>
    <w:rsid w:val="007130D0"/>
    <w:rsid w:val="007131F5"/>
    <w:rsid w:val="0071472C"/>
    <w:rsid w:val="007162B5"/>
    <w:rsid w:val="0071632A"/>
    <w:rsid w:val="0071663F"/>
    <w:rsid w:val="0071666A"/>
    <w:rsid w:val="00717E2E"/>
    <w:rsid w:val="007203D1"/>
    <w:rsid w:val="00720EB1"/>
    <w:rsid w:val="007213AA"/>
    <w:rsid w:val="00721E78"/>
    <w:rsid w:val="00722514"/>
    <w:rsid w:val="007225DB"/>
    <w:rsid w:val="00722952"/>
    <w:rsid w:val="0072320E"/>
    <w:rsid w:val="00724095"/>
    <w:rsid w:val="00724BCC"/>
    <w:rsid w:val="00724CAC"/>
    <w:rsid w:val="00725F85"/>
    <w:rsid w:val="00726256"/>
    <w:rsid w:val="00726811"/>
    <w:rsid w:val="00726B41"/>
    <w:rsid w:val="0072703E"/>
    <w:rsid w:val="00727B2B"/>
    <w:rsid w:val="00730395"/>
    <w:rsid w:val="0073096E"/>
    <w:rsid w:val="00730EE2"/>
    <w:rsid w:val="007328B8"/>
    <w:rsid w:val="007332DA"/>
    <w:rsid w:val="007336F5"/>
    <w:rsid w:val="00734324"/>
    <w:rsid w:val="007345DB"/>
    <w:rsid w:val="00734FBC"/>
    <w:rsid w:val="00735CF8"/>
    <w:rsid w:val="007364A5"/>
    <w:rsid w:val="00737D55"/>
    <w:rsid w:val="00737E0A"/>
    <w:rsid w:val="00740D42"/>
    <w:rsid w:val="007411BB"/>
    <w:rsid w:val="0074146B"/>
    <w:rsid w:val="0074158D"/>
    <w:rsid w:val="0074170F"/>
    <w:rsid w:val="00741BA2"/>
    <w:rsid w:val="00741EF0"/>
    <w:rsid w:val="007437C6"/>
    <w:rsid w:val="00743AB2"/>
    <w:rsid w:val="007440FF"/>
    <w:rsid w:val="007442B7"/>
    <w:rsid w:val="00745503"/>
    <w:rsid w:val="00745DC5"/>
    <w:rsid w:val="00745FA0"/>
    <w:rsid w:val="00746089"/>
    <w:rsid w:val="0074693A"/>
    <w:rsid w:val="00752C99"/>
    <w:rsid w:val="00752D75"/>
    <w:rsid w:val="00752F1B"/>
    <w:rsid w:val="00753023"/>
    <w:rsid w:val="00754547"/>
    <w:rsid w:val="00754572"/>
    <w:rsid w:val="00755520"/>
    <w:rsid w:val="00755D34"/>
    <w:rsid w:val="0075668A"/>
    <w:rsid w:val="0075694F"/>
    <w:rsid w:val="00756B2F"/>
    <w:rsid w:val="00757422"/>
    <w:rsid w:val="007609CD"/>
    <w:rsid w:val="00760FA2"/>
    <w:rsid w:val="00761739"/>
    <w:rsid w:val="007624EB"/>
    <w:rsid w:val="00762676"/>
    <w:rsid w:val="00762A63"/>
    <w:rsid w:val="00762F8F"/>
    <w:rsid w:val="0076316F"/>
    <w:rsid w:val="00763364"/>
    <w:rsid w:val="007636EC"/>
    <w:rsid w:val="007637D3"/>
    <w:rsid w:val="007639BA"/>
    <w:rsid w:val="00764161"/>
    <w:rsid w:val="00764418"/>
    <w:rsid w:val="0076525B"/>
    <w:rsid w:val="00765973"/>
    <w:rsid w:val="007661EC"/>
    <w:rsid w:val="00766517"/>
    <w:rsid w:val="00766B35"/>
    <w:rsid w:val="00771301"/>
    <w:rsid w:val="007718FD"/>
    <w:rsid w:val="00772040"/>
    <w:rsid w:val="00772478"/>
    <w:rsid w:val="00772F3C"/>
    <w:rsid w:val="00773793"/>
    <w:rsid w:val="00773F07"/>
    <w:rsid w:val="00775169"/>
    <w:rsid w:val="00775C87"/>
    <w:rsid w:val="00776005"/>
    <w:rsid w:val="00776DE6"/>
    <w:rsid w:val="00777A3B"/>
    <w:rsid w:val="00777A41"/>
    <w:rsid w:val="0078133F"/>
    <w:rsid w:val="007826E0"/>
    <w:rsid w:val="007826EB"/>
    <w:rsid w:val="00783ECD"/>
    <w:rsid w:val="0078523E"/>
    <w:rsid w:val="0078551A"/>
    <w:rsid w:val="0078557A"/>
    <w:rsid w:val="00786684"/>
    <w:rsid w:val="00786998"/>
    <w:rsid w:val="00787463"/>
    <w:rsid w:val="0078760F"/>
    <w:rsid w:val="00787FAA"/>
    <w:rsid w:val="00790DE2"/>
    <w:rsid w:val="007910D3"/>
    <w:rsid w:val="00791627"/>
    <w:rsid w:val="00791AE1"/>
    <w:rsid w:val="00791CBC"/>
    <w:rsid w:val="007920B8"/>
    <w:rsid w:val="00792487"/>
    <w:rsid w:val="0079423C"/>
    <w:rsid w:val="00794ACB"/>
    <w:rsid w:val="00794E58"/>
    <w:rsid w:val="007958D7"/>
    <w:rsid w:val="00795B71"/>
    <w:rsid w:val="007960E5"/>
    <w:rsid w:val="007963C9"/>
    <w:rsid w:val="00796DB0"/>
    <w:rsid w:val="007A2305"/>
    <w:rsid w:val="007A2A83"/>
    <w:rsid w:val="007A35A1"/>
    <w:rsid w:val="007A3640"/>
    <w:rsid w:val="007A3DB0"/>
    <w:rsid w:val="007A505E"/>
    <w:rsid w:val="007A526A"/>
    <w:rsid w:val="007A5979"/>
    <w:rsid w:val="007A5A7C"/>
    <w:rsid w:val="007A5AA0"/>
    <w:rsid w:val="007A5F31"/>
    <w:rsid w:val="007A6379"/>
    <w:rsid w:val="007A63F1"/>
    <w:rsid w:val="007A69DC"/>
    <w:rsid w:val="007A6C5D"/>
    <w:rsid w:val="007A7FF6"/>
    <w:rsid w:val="007B04FA"/>
    <w:rsid w:val="007B0C28"/>
    <w:rsid w:val="007B1077"/>
    <w:rsid w:val="007B1273"/>
    <w:rsid w:val="007B13AD"/>
    <w:rsid w:val="007B1A59"/>
    <w:rsid w:val="007B209E"/>
    <w:rsid w:val="007B2147"/>
    <w:rsid w:val="007B2257"/>
    <w:rsid w:val="007B2D60"/>
    <w:rsid w:val="007B37B7"/>
    <w:rsid w:val="007B3C1F"/>
    <w:rsid w:val="007B40D6"/>
    <w:rsid w:val="007B4110"/>
    <w:rsid w:val="007B43DF"/>
    <w:rsid w:val="007B586A"/>
    <w:rsid w:val="007B58E8"/>
    <w:rsid w:val="007B6353"/>
    <w:rsid w:val="007B7153"/>
    <w:rsid w:val="007C036E"/>
    <w:rsid w:val="007C04C2"/>
    <w:rsid w:val="007C083B"/>
    <w:rsid w:val="007C0CB6"/>
    <w:rsid w:val="007C1D0E"/>
    <w:rsid w:val="007C2AF5"/>
    <w:rsid w:val="007C2D6B"/>
    <w:rsid w:val="007C3228"/>
    <w:rsid w:val="007C4864"/>
    <w:rsid w:val="007C4DFA"/>
    <w:rsid w:val="007C4E4B"/>
    <w:rsid w:val="007C4EB3"/>
    <w:rsid w:val="007C5148"/>
    <w:rsid w:val="007C58B5"/>
    <w:rsid w:val="007C5B2E"/>
    <w:rsid w:val="007C6244"/>
    <w:rsid w:val="007C6F39"/>
    <w:rsid w:val="007C7B17"/>
    <w:rsid w:val="007D11EB"/>
    <w:rsid w:val="007D138C"/>
    <w:rsid w:val="007D1854"/>
    <w:rsid w:val="007D1C76"/>
    <w:rsid w:val="007D1E7B"/>
    <w:rsid w:val="007D29E1"/>
    <w:rsid w:val="007D34FA"/>
    <w:rsid w:val="007D3BA3"/>
    <w:rsid w:val="007D4716"/>
    <w:rsid w:val="007D4FE2"/>
    <w:rsid w:val="007D5678"/>
    <w:rsid w:val="007D5874"/>
    <w:rsid w:val="007D61E6"/>
    <w:rsid w:val="007D6847"/>
    <w:rsid w:val="007E1950"/>
    <w:rsid w:val="007E2A41"/>
    <w:rsid w:val="007E2EA5"/>
    <w:rsid w:val="007E371C"/>
    <w:rsid w:val="007E373E"/>
    <w:rsid w:val="007E3FD1"/>
    <w:rsid w:val="007E47FC"/>
    <w:rsid w:val="007E487C"/>
    <w:rsid w:val="007E496A"/>
    <w:rsid w:val="007E49BB"/>
    <w:rsid w:val="007E5F50"/>
    <w:rsid w:val="007E6F59"/>
    <w:rsid w:val="007E7AB9"/>
    <w:rsid w:val="007F02F6"/>
    <w:rsid w:val="007F071D"/>
    <w:rsid w:val="007F0AE0"/>
    <w:rsid w:val="007F24FC"/>
    <w:rsid w:val="007F2E1F"/>
    <w:rsid w:val="007F56D2"/>
    <w:rsid w:val="007F5746"/>
    <w:rsid w:val="007F5C59"/>
    <w:rsid w:val="007F6CC6"/>
    <w:rsid w:val="007F737E"/>
    <w:rsid w:val="007F74FB"/>
    <w:rsid w:val="007F7756"/>
    <w:rsid w:val="00800461"/>
    <w:rsid w:val="008006CD"/>
    <w:rsid w:val="00800800"/>
    <w:rsid w:val="0080339B"/>
    <w:rsid w:val="008056AB"/>
    <w:rsid w:val="00805763"/>
    <w:rsid w:val="008057B5"/>
    <w:rsid w:val="00807196"/>
    <w:rsid w:val="008077FB"/>
    <w:rsid w:val="008079DF"/>
    <w:rsid w:val="00807D43"/>
    <w:rsid w:val="00810434"/>
    <w:rsid w:val="00810610"/>
    <w:rsid w:val="008128B3"/>
    <w:rsid w:val="00812A8F"/>
    <w:rsid w:val="00816F47"/>
    <w:rsid w:val="008205FD"/>
    <w:rsid w:val="008214D9"/>
    <w:rsid w:val="0082175F"/>
    <w:rsid w:val="00821FE6"/>
    <w:rsid w:val="00824CD5"/>
    <w:rsid w:val="0082648E"/>
    <w:rsid w:val="00826A7D"/>
    <w:rsid w:val="00826E70"/>
    <w:rsid w:val="00827253"/>
    <w:rsid w:val="008278FA"/>
    <w:rsid w:val="00827ED3"/>
    <w:rsid w:val="008301F4"/>
    <w:rsid w:val="008313EC"/>
    <w:rsid w:val="00831C4C"/>
    <w:rsid w:val="00831CE7"/>
    <w:rsid w:val="00832781"/>
    <w:rsid w:val="00832882"/>
    <w:rsid w:val="00832B86"/>
    <w:rsid w:val="00834B15"/>
    <w:rsid w:val="00834D2A"/>
    <w:rsid w:val="008358BD"/>
    <w:rsid w:val="00835D89"/>
    <w:rsid w:val="00835E47"/>
    <w:rsid w:val="00836BF1"/>
    <w:rsid w:val="00836DBD"/>
    <w:rsid w:val="008372D2"/>
    <w:rsid w:val="008378F7"/>
    <w:rsid w:val="0084005C"/>
    <w:rsid w:val="00840E49"/>
    <w:rsid w:val="0084131C"/>
    <w:rsid w:val="00841537"/>
    <w:rsid w:val="008416F6"/>
    <w:rsid w:val="0084282D"/>
    <w:rsid w:val="0084337F"/>
    <w:rsid w:val="0084421E"/>
    <w:rsid w:val="0084440E"/>
    <w:rsid w:val="008444FA"/>
    <w:rsid w:val="00844CCE"/>
    <w:rsid w:val="0084542B"/>
    <w:rsid w:val="00845A42"/>
    <w:rsid w:val="00846895"/>
    <w:rsid w:val="00846901"/>
    <w:rsid w:val="00846E59"/>
    <w:rsid w:val="00850569"/>
    <w:rsid w:val="0085057A"/>
    <w:rsid w:val="0085104B"/>
    <w:rsid w:val="0085130F"/>
    <w:rsid w:val="00851711"/>
    <w:rsid w:val="00851D18"/>
    <w:rsid w:val="008524C1"/>
    <w:rsid w:val="00852A23"/>
    <w:rsid w:val="00852B3C"/>
    <w:rsid w:val="00854339"/>
    <w:rsid w:val="0085433F"/>
    <w:rsid w:val="00854B9A"/>
    <w:rsid w:val="008558F5"/>
    <w:rsid w:val="00855943"/>
    <w:rsid w:val="00855DD6"/>
    <w:rsid w:val="00856189"/>
    <w:rsid w:val="008563D1"/>
    <w:rsid w:val="00856888"/>
    <w:rsid w:val="00856C08"/>
    <w:rsid w:val="00856C2F"/>
    <w:rsid w:val="00857B12"/>
    <w:rsid w:val="00857DEA"/>
    <w:rsid w:val="00857E41"/>
    <w:rsid w:val="00860119"/>
    <w:rsid w:val="008608D2"/>
    <w:rsid w:val="00861AD4"/>
    <w:rsid w:val="0086205D"/>
    <w:rsid w:val="008622CE"/>
    <w:rsid w:val="008625C4"/>
    <w:rsid w:val="0086273E"/>
    <w:rsid w:val="0086411C"/>
    <w:rsid w:val="00864725"/>
    <w:rsid w:val="00864980"/>
    <w:rsid w:val="008649D2"/>
    <w:rsid w:val="00864D08"/>
    <w:rsid w:val="00865538"/>
    <w:rsid w:val="008655D6"/>
    <w:rsid w:val="00865DA8"/>
    <w:rsid w:val="00865E35"/>
    <w:rsid w:val="008667FC"/>
    <w:rsid w:val="00866A12"/>
    <w:rsid w:val="00866FE6"/>
    <w:rsid w:val="00867395"/>
    <w:rsid w:val="0086786F"/>
    <w:rsid w:val="00867CBA"/>
    <w:rsid w:val="00870547"/>
    <w:rsid w:val="008705AB"/>
    <w:rsid w:val="0087114F"/>
    <w:rsid w:val="00871972"/>
    <w:rsid w:val="00872E0F"/>
    <w:rsid w:val="00873E6F"/>
    <w:rsid w:val="00875257"/>
    <w:rsid w:val="008755DC"/>
    <w:rsid w:val="008760C2"/>
    <w:rsid w:val="008777AB"/>
    <w:rsid w:val="00877F01"/>
    <w:rsid w:val="0088002E"/>
    <w:rsid w:val="00880337"/>
    <w:rsid w:val="00882575"/>
    <w:rsid w:val="00882608"/>
    <w:rsid w:val="00882FCD"/>
    <w:rsid w:val="00883676"/>
    <w:rsid w:val="00883898"/>
    <w:rsid w:val="00884018"/>
    <w:rsid w:val="008845E8"/>
    <w:rsid w:val="008847DF"/>
    <w:rsid w:val="00884FB5"/>
    <w:rsid w:val="008850D5"/>
    <w:rsid w:val="0088659E"/>
    <w:rsid w:val="008869AE"/>
    <w:rsid w:val="00886CB3"/>
    <w:rsid w:val="00886E82"/>
    <w:rsid w:val="00887397"/>
    <w:rsid w:val="0089022F"/>
    <w:rsid w:val="00890406"/>
    <w:rsid w:val="008904C2"/>
    <w:rsid w:val="00891472"/>
    <w:rsid w:val="008918C0"/>
    <w:rsid w:val="00891BB0"/>
    <w:rsid w:val="008920BD"/>
    <w:rsid w:val="00892309"/>
    <w:rsid w:val="0089238F"/>
    <w:rsid w:val="008924FA"/>
    <w:rsid w:val="008930C7"/>
    <w:rsid w:val="008949CE"/>
    <w:rsid w:val="00894AFC"/>
    <w:rsid w:val="00894C23"/>
    <w:rsid w:val="008953F5"/>
    <w:rsid w:val="008954EE"/>
    <w:rsid w:val="0089588F"/>
    <w:rsid w:val="00896561"/>
    <w:rsid w:val="00897BC2"/>
    <w:rsid w:val="008A0E58"/>
    <w:rsid w:val="008A1571"/>
    <w:rsid w:val="008A19A3"/>
    <w:rsid w:val="008A1B19"/>
    <w:rsid w:val="008A234D"/>
    <w:rsid w:val="008A294E"/>
    <w:rsid w:val="008A2A10"/>
    <w:rsid w:val="008A3054"/>
    <w:rsid w:val="008A31DB"/>
    <w:rsid w:val="008A34D0"/>
    <w:rsid w:val="008A35FC"/>
    <w:rsid w:val="008A3E83"/>
    <w:rsid w:val="008A40FC"/>
    <w:rsid w:val="008A43BB"/>
    <w:rsid w:val="008A52C6"/>
    <w:rsid w:val="008A533C"/>
    <w:rsid w:val="008A53F0"/>
    <w:rsid w:val="008A54CC"/>
    <w:rsid w:val="008A66A4"/>
    <w:rsid w:val="008A691E"/>
    <w:rsid w:val="008A7564"/>
    <w:rsid w:val="008A7827"/>
    <w:rsid w:val="008B0000"/>
    <w:rsid w:val="008B0AEB"/>
    <w:rsid w:val="008B0EA7"/>
    <w:rsid w:val="008B2480"/>
    <w:rsid w:val="008B2EF5"/>
    <w:rsid w:val="008B32BD"/>
    <w:rsid w:val="008B366D"/>
    <w:rsid w:val="008B471E"/>
    <w:rsid w:val="008B50E0"/>
    <w:rsid w:val="008B526B"/>
    <w:rsid w:val="008B5349"/>
    <w:rsid w:val="008B56F8"/>
    <w:rsid w:val="008B5A14"/>
    <w:rsid w:val="008B6355"/>
    <w:rsid w:val="008B7081"/>
    <w:rsid w:val="008B7EAA"/>
    <w:rsid w:val="008C02F5"/>
    <w:rsid w:val="008C071B"/>
    <w:rsid w:val="008C0819"/>
    <w:rsid w:val="008C0C40"/>
    <w:rsid w:val="008C24D2"/>
    <w:rsid w:val="008C3222"/>
    <w:rsid w:val="008C35B8"/>
    <w:rsid w:val="008C3CAC"/>
    <w:rsid w:val="008C3E4F"/>
    <w:rsid w:val="008C49D9"/>
    <w:rsid w:val="008C7E63"/>
    <w:rsid w:val="008D0A0D"/>
    <w:rsid w:val="008D1E36"/>
    <w:rsid w:val="008D1E82"/>
    <w:rsid w:val="008D2966"/>
    <w:rsid w:val="008D36D6"/>
    <w:rsid w:val="008D3CF9"/>
    <w:rsid w:val="008D3F2D"/>
    <w:rsid w:val="008D44A6"/>
    <w:rsid w:val="008D4D25"/>
    <w:rsid w:val="008D52D6"/>
    <w:rsid w:val="008D5317"/>
    <w:rsid w:val="008D558A"/>
    <w:rsid w:val="008D5BD6"/>
    <w:rsid w:val="008D60AC"/>
    <w:rsid w:val="008D66AD"/>
    <w:rsid w:val="008D6957"/>
    <w:rsid w:val="008D69A7"/>
    <w:rsid w:val="008D70EC"/>
    <w:rsid w:val="008D7436"/>
    <w:rsid w:val="008D7608"/>
    <w:rsid w:val="008E0B49"/>
    <w:rsid w:val="008E0B8F"/>
    <w:rsid w:val="008E0BEA"/>
    <w:rsid w:val="008E11E5"/>
    <w:rsid w:val="008E2C0A"/>
    <w:rsid w:val="008E31A3"/>
    <w:rsid w:val="008E3CC6"/>
    <w:rsid w:val="008E3D9D"/>
    <w:rsid w:val="008E409F"/>
    <w:rsid w:val="008E5281"/>
    <w:rsid w:val="008E56AA"/>
    <w:rsid w:val="008E5CD4"/>
    <w:rsid w:val="008E5E19"/>
    <w:rsid w:val="008E695E"/>
    <w:rsid w:val="008E6B2C"/>
    <w:rsid w:val="008E7493"/>
    <w:rsid w:val="008F0113"/>
    <w:rsid w:val="008F0585"/>
    <w:rsid w:val="008F092F"/>
    <w:rsid w:val="008F1282"/>
    <w:rsid w:val="008F1392"/>
    <w:rsid w:val="008F2388"/>
    <w:rsid w:val="008F2D07"/>
    <w:rsid w:val="008F30C9"/>
    <w:rsid w:val="008F3A14"/>
    <w:rsid w:val="008F44AB"/>
    <w:rsid w:val="008F594F"/>
    <w:rsid w:val="008F5D44"/>
    <w:rsid w:val="008F64C7"/>
    <w:rsid w:val="008F6794"/>
    <w:rsid w:val="008F69CA"/>
    <w:rsid w:val="008F7AA9"/>
    <w:rsid w:val="008F7D32"/>
    <w:rsid w:val="0090078D"/>
    <w:rsid w:val="00900FDE"/>
    <w:rsid w:val="00901102"/>
    <w:rsid w:val="00901594"/>
    <w:rsid w:val="00901817"/>
    <w:rsid w:val="00902363"/>
    <w:rsid w:val="00902709"/>
    <w:rsid w:val="00902AA2"/>
    <w:rsid w:val="009033C5"/>
    <w:rsid w:val="0090454A"/>
    <w:rsid w:val="00904AD6"/>
    <w:rsid w:val="00904EAB"/>
    <w:rsid w:val="0090547A"/>
    <w:rsid w:val="009055C0"/>
    <w:rsid w:val="0090616C"/>
    <w:rsid w:val="0091074C"/>
    <w:rsid w:val="00910A3F"/>
    <w:rsid w:val="00911704"/>
    <w:rsid w:val="00911739"/>
    <w:rsid w:val="0091183F"/>
    <w:rsid w:val="00911E79"/>
    <w:rsid w:val="00912F52"/>
    <w:rsid w:val="00914664"/>
    <w:rsid w:val="00914863"/>
    <w:rsid w:val="00915A70"/>
    <w:rsid w:val="00916033"/>
    <w:rsid w:val="009166F2"/>
    <w:rsid w:val="0091686F"/>
    <w:rsid w:val="00916A8C"/>
    <w:rsid w:val="009204DE"/>
    <w:rsid w:val="009206F5"/>
    <w:rsid w:val="00920B75"/>
    <w:rsid w:val="009215AC"/>
    <w:rsid w:val="00921B6D"/>
    <w:rsid w:val="0092205D"/>
    <w:rsid w:val="00922343"/>
    <w:rsid w:val="009233E8"/>
    <w:rsid w:val="00924839"/>
    <w:rsid w:val="00924F77"/>
    <w:rsid w:val="00925FA2"/>
    <w:rsid w:val="00926556"/>
    <w:rsid w:val="0092656E"/>
    <w:rsid w:val="00927C17"/>
    <w:rsid w:val="0093073D"/>
    <w:rsid w:val="00930B2B"/>
    <w:rsid w:val="00930F74"/>
    <w:rsid w:val="0093125C"/>
    <w:rsid w:val="0093134D"/>
    <w:rsid w:val="00931763"/>
    <w:rsid w:val="00931AF9"/>
    <w:rsid w:val="009327FB"/>
    <w:rsid w:val="00933FCD"/>
    <w:rsid w:val="00934954"/>
    <w:rsid w:val="00935047"/>
    <w:rsid w:val="00935568"/>
    <w:rsid w:val="009364FA"/>
    <w:rsid w:val="00936FEB"/>
    <w:rsid w:val="0094028B"/>
    <w:rsid w:val="00940EF3"/>
    <w:rsid w:val="009414FC"/>
    <w:rsid w:val="00941996"/>
    <w:rsid w:val="00941F95"/>
    <w:rsid w:val="00942BCB"/>
    <w:rsid w:val="00942C03"/>
    <w:rsid w:val="00942C12"/>
    <w:rsid w:val="00942E4D"/>
    <w:rsid w:val="00942F49"/>
    <w:rsid w:val="0094300C"/>
    <w:rsid w:val="00943150"/>
    <w:rsid w:val="009431D4"/>
    <w:rsid w:val="00943510"/>
    <w:rsid w:val="0094377A"/>
    <w:rsid w:val="009451B8"/>
    <w:rsid w:val="009471B9"/>
    <w:rsid w:val="009477E0"/>
    <w:rsid w:val="00947AB9"/>
    <w:rsid w:val="0095094D"/>
    <w:rsid w:val="00950D16"/>
    <w:rsid w:val="00950DD6"/>
    <w:rsid w:val="00950FBF"/>
    <w:rsid w:val="00951094"/>
    <w:rsid w:val="009514D7"/>
    <w:rsid w:val="0095176E"/>
    <w:rsid w:val="00951806"/>
    <w:rsid w:val="00951E25"/>
    <w:rsid w:val="00952FCB"/>
    <w:rsid w:val="0095340B"/>
    <w:rsid w:val="00954046"/>
    <w:rsid w:val="009550A7"/>
    <w:rsid w:val="009555E8"/>
    <w:rsid w:val="009556FA"/>
    <w:rsid w:val="00955891"/>
    <w:rsid w:val="00955ADC"/>
    <w:rsid w:val="009569D6"/>
    <w:rsid w:val="00956A7C"/>
    <w:rsid w:val="009571F3"/>
    <w:rsid w:val="009574EB"/>
    <w:rsid w:val="009612CE"/>
    <w:rsid w:val="00961A2A"/>
    <w:rsid w:val="009620C3"/>
    <w:rsid w:val="00962DF2"/>
    <w:rsid w:val="009630CA"/>
    <w:rsid w:val="00963782"/>
    <w:rsid w:val="009672B8"/>
    <w:rsid w:val="0097030B"/>
    <w:rsid w:val="00970DD0"/>
    <w:rsid w:val="009711B7"/>
    <w:rsid w:val="0097121C"/>
    <w:rsid w:val="00972DCF"/>
    <w:rsid w:val="00973BD8"/>
    <w:rsid w:val="00973F33"/>
    <w:rsid w:val="00973F78"/>
    <w:rsid w:val="00974300"/>
    <w:rsid w:val="00975024"/>
    <w:rsid w:val="00975239"/>
    <w:rsid w:val="009752D2"/>
    <w:rsid w:val="00975322"/>
    <w:rsid w:val="00975BCC"/>
    <w:rsid w:val="00975E10"/>
    <w:rsid w:val="0097622F"/>
    <w:rsid w:val="00976EB2"/>
    <w:rsid w:val="00980400"/>
    <w:rsid w:val="00980B8A"/>
    <w:rsid w:val="00981687"/>
    <w:rsid w:val="009817BD"/>
    <w:rsid w:val="009817FD"/>
    <w:rsid w:val="00981836"/>
    <w:rsid w:val="0098228D"/>
    <w:rsid w:val="0098243A"/>
    <w:rsid w:val="00983221"/>
    <w:rsid w:val="00983452"/>
    <w:rsid w:val="009837D3"/>
    <w:rsid w:val="00984360"/>
    <w:rsid w:val="0098480A"/>
    <w:rsid w:val="00986960"/>
    <w:rsid w:val="00986A88"/>
    <w:rsid w:val="00986B8A"/>
    <w:rsid w:val="00987885"/>
    <w:rsid w:val="00990864"/>
    <w:rsid w:val="00991715"/>
    <w:rsid w:val="00992414"/>
    <w:rsid w:val="00992DEE"/>
    <w:rsid w:val="00993A14"/>
    <w:rsid w:val="00993F96"/>
    <w:rsid w:val="0099441F"/>
    <w:rsid w:val="00994967"/>
    <w:rsid w:val="00994D8C"/>
    <w:rsid w:val="009953E7"/>
    <w:rsid w:val="00996D1F"/>
    <w:rsid w:val="00997878"/>
    <w:rsid w:val="009A04D8"/>
    <w:rsid w:val="009A08C4"/>
    <w:rsid w:val="009A17A3"/>
    <w:rsid w:val="009A1CB3"/>
    <w:rsid w:val="009A1E0E"/>
    <w:rsid w:val="009A2538"/>
    <w:rsid w:val="009A2D94"/>
    <w:rsid w:val="009A2F50"/>
    <w:rsid w:val="009A341A"/>
    <w:rsid w:val="009A356D"/>
    <w:rsid w:val="009A3971"/>
    <w:rsid w:val="009A6349"/>
    <w:rsid w:val="009A64F9"/>
    <w:rsid w:val="009A7965"/>
    <w:rsid w:val="009A79BE"/>
    <w:rsid w:val="009B0C43"/>
    <w:rsid w:val="009B11A9"/>
    <w:rsid w:val="009B25D6"/>
    <w:rsid w:val="009B2936"/>
    <w:rsid w:val="009B30A1"/>
    <w:rsid w:val="009B396C"/>
    <w:rsid w:val="009B444A"/>
    <w:rsid w:val="009B4F4D"/>
    <w:rsid w:val="009B5A09"/>
    <w:rsid w:val="009B5B79"/>
    <w:rsid w:val="009B5EC0"/>
    <w:rsid w:val="009B6146"/>
    <w:rsid w:val="009B6397"/>
    <w:rsid w:val="009B7547"/>
    <w:rsid w:val="009B7C82"/>
    <w:rsid w:val="009C0144"/>
    <w:rsid w:val="009C0298"/>
    <w:rsid w:val="009C06E4"/>
    <w:rsid w:val="009C1188"/>
    <w:rsid w:val="009C122C"/>
    <w:rsid w:val="009C184A"/>
    <w:rsid w:val="009C1AA2"/>
    <w:rsid w:val="009C227B"/>
    <w:rsid w:val="009C3A0F"/>
    <w:rsid w:val="009C46C4"/>
    <w:rsid w:val="009C4DDB"/>
    <w:rsid w:val="009C4E1F"/>
    <w:rsid w:val="009C6744"/>
    <w:rsid w:val="009C69D7"/>
    <w:rsid w:val="009C74FF"/>
    <w:rsid w:val="009C795C"/>
    <w:rsid w:val="009C7A89"/>
    <w:rsid w:val="009C7BA1"/>
    <w:rsid w:val="009C7FCD"/>
    <w:rsid w:val="009D2C7C"/>
    <w:rsid w:val="009D34CD"/>
    <w:rsid w:val="009D3641"/>
    <w:rsid w:val="009D4F9A"/>
    <w:rsid w:val="009D5706"/>
    <w:rsid w:val="009D576E"/>
    <w:rsid w:val="009D592D"/>
    <w:rsid w:val="009D672D"/>
    <w:rsid w:val="009D6A58"/>
    <w:rsid w:val="009D7287"/>
    <w:rsid w:val="009D7ACD"/>
    <w:rsid w:val="009E03DD"/>
    <w:rsid w:val="009E0897"/>
    <w:rsid w:val="009E1082"/>
    <w:rsid w:val="009E10A6"/>
    <w:rsid w:val="009E1391"/>
    <w:rsid w:val="009E1782"/>
    <w:rsid w:val="009E1BE4"/>
    <w:rsid w:val="009E1CE2"/>
    <w:rsid w:val="009E327D"/>
    <w:rsid w:val="009E4469"/>
    <w:rsid w:val="009E5001"/>
    <w:rsid w:val="009E51F0"/>
    <w:rsid w:val="009E56C3"/>
    <w:rsid w:val="009E5802"/>
    <w:rsid w:val="009E5855"/>
    <w:rsid w:val="009E59EA"/>
    <w:rsid w:val="009E6088"/>
    <w:rsid w:val="009E62BF"/>
    <w:rsid w:val="009E6ABC"/>
    <w:rsid w:val="009F0927"/>
    <w:rsid w:val="009F0AFB"/>
    <w:rsid w:val="009F155C"/>
    <w:rsid w:val="009F164B"/>
    <w:rsid w:val="009F1AD1"/>
    <w:rsid w:val="009F1EEA"/>
    <w:rsid w:val="009F1FFB"/>
    <w:rsid w:val="009F23AC"/>
    <w:rsid w:val="009F2AD1"/>
    <w:rsid w:val="009F3AE7"/>
    <w:rsid w:val="009F452E"/>
    <w:rsid w:val="009F4A68"/>
    <w:rsid w:val="009F4A8A"/>
    <w:rsid w:val="009F4F16"/>
    <w:rsid w:val="009F5100"/>
    <w:rsid w:val="009F5CED"/>
    <w:rsid w:val="009F6BD5"/>
    <w:rsid w:val="009F6E12"/>
    <w:rsid w:val="00A005C3"/>
    <w:rsid w:val="00A00694"/>
    <w:rsid w:val="00A006A3"/>
    <w:rsid w:val="00A00874"/>
    <w:rsid w:val="00A008A5"/>
    <w:rsid w:val="00A02396"/>
    <w:rsid w:val="00A030E7"/>
    <w:rsid w:val="00A03B91"/>
    <w:rsid w:val="00A04209"/>
    <w:rsid w:val="00A045A0"/>
    <w:rsid w:val="00A049F2"/>
    <w:rsid w:val="00A04EA6"/>
    <w:rsid w:val="00A055A1"/>
    <w:rsid w:val="00A05950"/>
    <w:rsid w:val="00A075F1"/>
    <w:rsid w:val="00A10392"/>
    <w:rsid w:val="00A11744"/>
    <w:rsid w:val="00A11FA5"/>
    <w:rsid w:val="00A12452"/>
    <w:rsid w:val="00A12A9D"/>
    <w:rsid w:val="00A12AC9"/>
    <w:rsid w:val="00A134A8"/>
    <w:rsid w:val="00A13F4D"/>
    <w:rsid w:val="00A1436E"/>
    <w:rsid w:val="00A14DD7"/>
    <w:rsid w:val="00A16044"/>
    <w:rsid w:val="00A173A6"/>
    <w:rsid w:val="00A1747D"/>
    <w:rsid w:val="00A17557"/>
    <w:rsid w:val="00A176D4"/>
    <w:rsid w:val="00A178C4"/>
    <w:rsid w:val="00A17E24"/>
    <w:rsid w:val="00A20058"/>
    <w:rsid w:val="00A20175"/>
    <w:rsid w:val="00A20BF9"/>
    <w:rsid w:val="00A21008"/>
    <w:rsid w:val="00A215CB"/>
    <w:rsid w:val="00A2183B"/>
    <w:rsid w:val="00A2290E"/>
    <w:rsid w:val="00A22EB2"/>
    <w:rsid w:val="00A237C2"/>
    <w:rsid w:val="00A238DC"/>
    <w:rsid w:val="00A23AC4"/>
    <w:rsid w:val="00A23C62"/>
    <w:rsid w:val="00A24F35"/>
    <w:rsid w:val="00A25614"/>
    <w:rsid w:val="00A260D2"/>
    <w:rsid w:val="00A265E4"/>
    <w:rsid w:val="00A26723"/>
    <w:rsid w:val="00A27755"/>
    <w:rsid w:val="00A27F5C"/>
    <w:rsid w:val="00A30948"/>
    <w:rsid w:val="00A310C8"/>
    <w:rsid w:val="00A31AC5"/>
    <w:rsid w:val="00A31C72"/>
    <w:rsid w:val="00A32D8D"/>
    <w:rsid w:val="00A333C4"/>
    <w:rsid w:val="00A339AA"/>
    <w:rsid w:val="00A34D3A"/>
    <w:rsid w:val="00A35F25"/>
    <w:rsid w:val="00A35F73"/>
    <w:rsid w:val="00A36A25"/>
    <w:rsid w:val="00A36B15"/>
    <w:rsid w:val="00A37005"/>
    <w:rsid w:val="00A375DA"/>
    <w:rsid w:val="00A37D7E"/>
    <w:rsid w:val="00A37EF5"/>
    <w:rsid w:val="00A405D8"/>
    <w:rsid w:val="00A41615"/>
    <w:rsid w:val="00A43520"/>
    <w:rsid w:val="00A43746"/>
    <w:rsid w:val="00A43C28"/>
    <w:rsid w:val="00A454BE"/>
    <w:rsid w:val="00A462A6"/>
    <w:rsid w:val="00A462B2"/>
    <w:rsid w:val="00A46619"/>
    <w:rsid w:val="00A517D0"/>
    <w:rsid w:val="00A52C0B"/>
    <w:rsid w:val="00A52F07"/>
    <w:rsid w:val="00A532E9"/>
    <w:rsid w:val="00A542EA"/>
    <w:rsid w:val="00A54EE2"/>
    <w:rsid w:val="00A55376"/>
    <w:rsid w:val="00A5538B"/>
    <w:rsid w:val="00A55BC0"/>
    <w:rsid w:val="00A561DA"/>
    <w:rsid w:val="00A57667"/>
    <w:rsid w:val="00A60A3A"/>
    <w:rsid w:val="00A62DAD"/>
    <w:rsid w:val="00A636FD"/>
    <w:rsid w:val="00A63B36"/>
    <w:rsid w:val="00A64402"/>
    <w:rsid w:val="00A65AFD"/>
    <w:rsid w:val="00A6648C"/>
    <w:rsid w:val="00A6657F"/>
    <w:rsid w:val="00A6677C"/>
    <w:rsid w:val="00A669D4"/>
    <w:rsid w:val="00A67451"/>
    <w:rsid w:val="00A6768D"/>
    <w:rsid w:val="00A716F6"/>
    <w:rsid w:val="00A71C94"/>
    <w:rsid w:val="00A71CD4"/>
    <w:rsid w:val="00A72036"/>
    <w:rsid w:val="00A72643"/>
    <w:rsid w:val="00A726AB"/>
    <w:rsid w:val="00A73231"/>
    <w:rsid w:val="00A7472C"/>
    <w:rsid w:val="00A74853"/>
    <w:rsid w:val="00A76860"/>
    <w:rsid w:val="00A77428"/>
    <w:rsid w:val="00A77F04"/>
    <w:rsid w:val="00A811D6"/>
    <w:rsid w:val="00A81593"/>
    <w:rsid w:val="00A81C0F"/>
    <w:rsid w:val="00A81CAA"/>
    <w:rsid w:val="00A843BA"/>
    <w:rsid w:val="00A8493B"/>
    <w:rsid w:val="00A84B43"/>
    <w:rsid w:val="00A852D9"/>
    <w:rsid w:val="00A856E5"/>
    <w:rsid w:val="00A86BA4"/>
    <w:rsid w:val="00A87290"/>
    <w:rsid w:val="00A872D8"/>
    <w:rsid w:val="00A87BF6"/>
    <w:rsid w:val="00A90C5A"/>
    <w:rsid w:val="00A90EC1"/>
    <w:rsid w:val="00A914B5"/>
    <w:rsid w:val="00A91670"/>
    <w:rsid w:val="00A926F1"/>
    <w:rsid w:val="00A92F27"/>
    <w:rsid w:val="00A936AF"/>
    <w:rsid w:val="00A94721"/>
    <w:rsid w:val="00A947DC"/>
    <w:rsid w:val="00A9586B"/>
    <w:rsid w:val="00A95905"/>
    <w:rsid w:val="00A95E6E"/>
    <w:rsid w:val="00A97036"/>
    <w:rsid w:val="00A97375"/>
    <w:rsid w:val="00A97F72"/>
    <w:rsid w:val="00AA1434"/>
    <w:rsid w:val="00AA14E7"/>
    <w:rsid w:val="00AA165B"/>
    <w:rsid w:val="00AA1DE9"/>
    <w:rsid w:val="00AA1FA9"/>
    <w:rsid w:val="00AA219F"/>
    <w:rsid w:val="00AA26B5"/>
    <w:rsid w:val="00AA3347"/>
    <w:rsid w:val="00AA341F"/>
    <w:rsid w:val="00AA5431"/>
    <w:rsid w:val="00AA5493"/>
    <w:rsid w:val="00AA676F"/>
    <w:rsid w:val="00AA6A51"/>
    <w:rsid w:val="00AA6AAD"/>
    <w:rsid w:val="00AA72A6"/>
    <w:rsid w:val="00AA7782"/>
    <w:rsid w:val="00AA78D0"/>
    <w:rsid w:val="00AB0D0D"/>
    <w:rsid w:val="00AB30F3"/>
    <w:rsid w:val="00AB3995"/>
    <w:rsid w:val="00AB3D5E"/>
    <w:rsid w:val="00AB44A4"/>
    <w:rsid w:val="00AB4F87"/>
    <w:rsid w:val="00AB5775"/>
    <w:rsid w:val="00AB5795"/>
    <w:rsid w:val="00AB58D0"/>
    <w:rsid w:val="00AB5F09"/>
    <w:rsid w:val="00AB6190"/>
    <w:rsid w:val="00AB78F9"/>
    <w:rsid w:val="00AB7D7B"/>
    <w:rsid w:val="00AC0634"/>
    <w:rsid w:val="00AC192A"/>
    <w:rsid w:val="00AC1D46"/>
    <w:rsid w:val="00AC1E0A"/>
    <w:rsid w:val="00AC202B"/>
    <w:rsid w:val="00AC245A"/>
    <w:rsid w:val="00AC286D"/>
    <w:rsid w:val="00AC2A38"/>
    <w:rsid w:val="00AC304E"/>
    <w:rsid w:val="00AC53DE"/>
    <w:rsid w:val="00AC553B"/>
    <w:rsid w:val="00AC5D0E"/>
    <w:rsid w:val="00AC77F4"/>
    <w:rsid w:val="00AC7F7E"/>
    <w:rsid w:val="00AD0389"/>
    <w:rsid w:val="00AD0650"/>
    <w:rsid w:val="00AD0740"/>
    <w:rsid w:val="00AD0BE2"/>
    <w:rsid w:val="00AD0C27"/>
    <w:rsid w:val="00AD1106"/>
    <w:rsid w:val="00AD1603"/>
    <w:rsid w:val="00AD18C0"/>
    <w:rsid w:val="00AD2339"/>
    <w:rsid w:val="00AD249B"/>
    <w:rsid w:val="00AD2DD7"/>
    <w:rsid w:val="00AD3995"/>
    <w:rsid w:val="00AD4F3F"/>
    <w:rsid w:val="00AD6F69"/>
    <w:rsid w:val="00AD79EC"/>
    <w:rsid w:val="00AD7B03"/>
    <w:rsid w:val="00AD7EB6"/>
    <w:rsid w:val="00AE0428"/>
    <w:rsid w:val="00AE0E47"/>
    <w:rsid w:val="00AE2340"/>
    <w:rsid w:val="00AE279B"/>
    <w:rsid w:val="00AE3E99"/>
    <w:rsid w:val="00AE3EA0"/>
    <w:rsid w:val="00AE4046"/>
    <w:rsid w:val="00AE4C66"/>
    <w:rsid w:val="00AE4DEB"/>
    <w:rsid w:val="00AE52D1"/>
    <w:rsid w:val="00AE657A"/>
    <w:rsid w:val="00AE6774"/>
    <w:rsid w:val="00AE67B0"/>
    <w:rsid w:val="00AE6BB3"/>
    <w:rsid w:val="00AE6BE4"/>
    <w:rsid w:val="00AE783D"/>
    <w:rsid w:val="00AE7F4C"/>
    <w:rsid w:val="00AF02A0"/>
    <w:rsid w:val="00AF077A"/>
    <w:rsid w:val="00AF0973"/>
    <w:rsid w:val="00AF128E"/>
    <w:rsid w:val="00AF1E6B"/>
    <w:rsid w:val="00AF2A5C"/>
    <w:rsid w:val="00AF3179"/>
    <w:rsid w:val="00AF4E86"/>
    <w:rsid w:val="00AF50B2"/>
    <w:rsid w:val="00AF52B9"/>
    <w:rsid w:val="00AF612D"/>
    <w:rsid w:val="00AF7B1C"/>
    <w:rsid w:val="00B008A6"/>
    <w:rsid w:val="00B00A78"/>
    <w:rsid w:val="00B00E22"/>
    <w:rsid w:val="00B01117"/>
    <w:rsid w:val="00B01A52"/>
    <w:rsid w:val="00B02727"/>
    <w:rsid w:val="00B02953"/>
    <w:rsid w:val="00B029D5"/>
    <w:rsid w:val="00B02BB4"/>
    <w:rsid w:val="00B02DC5"/>
    <w:rsid w:val="00B0383F"/>
    <w:rsid w:val="00B0399D"/>
    <w:rsid w:val="00B03F58"/>
    <w:rsid w:val="00B03FC2"/>
    <w:rsid w:val="00B05152"/>
    <w:rsid w:val="00B05F3F"/>
    <w:rsid w:val="00B06EA5"/>
    <w:rsid w:val="00B07FC9"/>
    <w:rsid w:val="00B10439"/>
    <w:rsid w:val="00B112FA"/>
    <w:rsid w:val="00B119B8"/>
    <w:rsid w:val="00B126D4"/>
    <w:rsid w:val="00B136AF"/>
    <w:rsid w:val="00B136CB"/>
    <w:rsid w:val="00B13C04"/>
    <w:rsid w:val="00B13E4D"/>
    <w:rsid w:val="00B14283"/>
    <w:rsid w:val="00B14A02"/>
    <w:rsid w:val="00B15123"/>
    <w:rsid w:val="00B1530B"/>
    <w:rsid w:val="00B15AB3"/>
    <w:rsid w:val="00B16A82"/>
    <w:rsid w:val="00B16B7C"/>
    <w:rsid w:val="00B17448"/>
    <w:rsid w:val="00B17C21"/>
    <w:rsid w:val="00B21D6F"/>
    <w:rsid w:val="00B226A0"/>
    <w:rsid w:val="00B240FD"/>
    <w:rsid w:val="00B249CF"/>
    <w:rsid w:val="00B249E9"/>
    <w:rsid w:val="00B24DAD"/>
    <w:rsid w:val="00B257FF"/>
    <w:rsid w:val="00B25854"/>
    <w:rsid w:val="00B25EAE"/>
    <w:rsid w:val="00B264D3"/>
    <w:rsid w:val="00B26A8E"/>
    <w:rsid w:val="00B27659"/>
    <w:rsid w:val="00B27D25"/>
    <w:rsid w:val="00B3058F"/>
    <w:rsid w:val="00B30CDC"/>
    <w:rsid w:val="00B3247F"/>
    <w:rsid w:val="00B325BF"/>
    <w:rsid w:val="00B3275E"/>
    <w:rsid w:val="00B328CC"/>
    <w:rsid w:val="00B32FF6"/>
    <w:rsid w:val="00B33352"/>
    <w:rsid w:val="00B351D6"/>
    <w:rsid w:val="00B355C8"/>
    <w:rsid w:val="00B35690"/>
    <w:rsid w:val="00B3588D"/>
    <w:rsid w:val="00B35E0B"/>
    <w:rsid w:val="00B364A5"/>
    <w:rsid w:val="00B373DE"/>
    <w:rsid w:val="00B375A0"/>
    <w:rsid w:val="00B40275"/>
    <w:rsid w:val="00B41B65"/>
    <w:rsid w:val="00B42242"/>
    <w:rsid w:val="00B42EC4"/>
    <w:rsid w:val="00B43D9D"/>
    <w:rsid w:val="00B4445E"/>
    <w:rsid w:val="00B4464F"/>
    <w:rsid w:val="00B44922"/>
    <w:rsid w:val="00B46511"/>
    <w:rsid w:val="00B46BD2"/>
    <w:rsid w:val="00B470E1"/>
    <w:rsid w:val="00B471B3"/>
    <w:rsid w:val="00B474F0"/>
    <w:rsid w:val="00B476EB"/>
    <w:rsid w:val="00B4795C"/>
    <w:rsid w:val="00B50421"/>
    <w:rsid w:val="00B50548"/>
    <w:rsid w:val="00B5098F"/>
    <w:rsid w:val="00B509D6"/>
    <w:rsid w:val="00B51A38"/>
    <w:rsid w:val="00B51F1E"/>
    <w:rsid w:val="00B53A7E"/>
    <w:rsid w:val="00B53BB0"/>
    <w:rsid w:val="00B53C65"/>
    <w:rsid w:val="00B5431B"/>
    <w:rsid w:val="00B54C41"/>
    <w:rsid w:val="00B54E02"/>
    <w:rsid w:val="00B567CD"/>
    <w:rsid w:val="00B56DFD"/>
    <w:rsid w:val="00B57F20"/>
    <w:rsid w:val="00B57FCE"/>
    <w:rsid w:val="00B60494"/>
    <w:rsid w:val="00B6084B"/>
    <w:rsid w:val="00B611A3"/>
    <w:rsid w:val="00B61AA4"/>
    <w:rsid w:val="00B61B14"/>
    <w:rsid w:val="00B62180"/>
    <w:rsid w:val="00B6292C"/>
    <w:rsid w:val="00B62E19"/>
    <w:rsid w:val="00B634E9"/>
    <w:rsid w:val="00B64112"/>
    <w:rsid w:val="00B6431A"/>
    <w:rsid w:val="00B646FE"/>
    <w:rsid w:val="00B651AA"/>
    <w:rsid w:val="00B653EC"/>
    <w:rsid w:val="00B6547D"/>
    <w:rsid w:val="00B6662D"/>
    <w:rsid w:val="00B66B1C"/>
    <w:rsid w:val="00B66FC8"/>
    <w:rsid w:val="00B67218"/>
    <w:rsid w:val="00B71584"/>
    <w:rsid w:val="00B717D0"/>
    <w:rsid w:val="00B71CD2"/>
    <w:rsid w:val="00B71F8D"/>
    <w:rsid w:val="00B72069"/>
    <w:rsid w:val="00B72770"/>
    <w:rsid w:val="00B72C66"/>
    <w:rsid w:val="00B734B4"/>
    <w:rsid w:val="00B740DA"/>
    <w:rsid w:val="00B741BD"/>
    <w:rsid w:val="00B75227"/>
    <w:rsid w:val="00B75D4E"/>
    <w:rsid w:val="00B7678D"/>
    <w:rsid w:val="00B7699B"/>
    <w:rsid w:val="00B77F30"/>
    <w:rsid w:val="00B80169"/>
    <w:rsid w:val="00B826FC"/>
    <w:rsid w:val="00B835B3"/>
    <w:rsid w:val="00B83E65"/>
    <w:rsid w:val="00B846B4"/>
    <w:rsid w:val="00B848D5"/>
    <w:rsid w:val="00B855CD"/>
    <w:rsid w:val="00B85AC7"/>
    <w:rsid w:val="00B85B51"/>
    <w:rsid w:val="00B861DF"/>
    <w:rsid w:val="00B86764"/>
    <w:rsid w:val="00B86A96"/>
    <w:rsid w:val="00B86E7C"/>
    <w:rsid w:val="00B87F81"/>
    <w:rsid w:val="00B90090"/>
    <w:rsid w:val="00B90DA4"/>
    <w:rsid w:val="00B90F4A"/>
    <w:rsid w:val="00B9111C"/>
    <w:rsid w:val="00B9180B"/>
    <w:rsid w:val="00B91845"/>
    <w:rsid w:val="00B9212F"/>
    <w:rsid w:val="00B9217F"/>
    <w:rsid w:val="00B92A33"/>
    <w:rsid w:val="00B93507"/>
    <w:rsid w:val="00B93A55"/>
    <w:rsid w:val="00B9447C"/>
    <w:rsid w:val="00B94C7D"/>
    <w:rsid w:val="00B95440"/>
    <w:rsid w:val="00B95B40"/>
    <w:rsid w:val="00B96676"/>
    <w:rsid w:val="00B96A1B"/>
    <w:rsid w:val="00B97D00"/>
    <w:rsid w:val="00B97D0E"/>
    <w:rsid w:val="00B97D57"/>
    <w:rsid w:val="00B97F51"/>
    <w:rsid w:val="00B97FA4"/>
    <w:rsid w:val="00BA0270"/>
    <w:rsid w:val="00BA0307"/>
    <w:rsid w:val="00BA03FD"/>
    <w:rsid w:val="00BA0942"/>
    <w:rsid w:val="00BA12F3"/>
    <w:rsid w:val="00BA16DB"/>
    <w:rsid w:val="00BA175C"/>
    <w:rsid w:val="00BA180E"/>
    <w:rsid w:val="00BA183F"/>
    <w:rsid w:val="00BA185D"/>
    <w:rsid w:val="00BA1911"/>
    <w:rsid w:val="00BA19EA"/>
    <w:rsid w:val="00BA2F5F"/>
    <w:rsid w:val="00BA3C50"/>
    <w:rsid w:val="00BA4386"/>
    <w:rsid w:val="00BA474E"/>
    <w:rsid w:val="00BA4EEB"/>
    <w:rsid w:val="00BA5970"/>
    <w:rsid w:val="00BA6692"/>
    <w:rsid w:val="00BA716C"/>
    <w:rsid w:val="00BA7223"/>
    <w:rsid w:val="00BB02AE"/>
    <w:rsid w:val="00BB1309"/>
    <w:rsid w:val="00BB1507"/>
    <w:rsid w:val="00BB1E35"/>
    <w:rsid w:val="00BB261C"/>
    <w:rsid w:val="00BB28E9"/>
    <w:rsid w:val="00BB3025"/>
    <w:rsid w:val="00BB30A0"/>
    <w:rsid w:val="00BB40C8"/>
    <w:rsid w:val="00BB485D"/>
    <w:rsid w:val="00BB504B"/>
    <w:rsid w:val="00BB5E2D"/>
    <w:rsid w:val="00BB656C"/>
    <w:rsid w:val="00BB68AC"/>
    <w:rsid w:val="00BB71D1"/>
    <w:rsid w:val="00BB7C2B"/>
    <w:rsid w:val="00BB7D6D"/>
    <w:rsid w:val="00BB7F4A"/>
    <w:rsid w:val="00BC0C9D"/>
    <w:rsid w:val="00BC12D3"/>
    <w:rsid w:val="00BC212D"/>
    <w:rsid w:val="00BC2285"/>
    <w:rsid w:val="00BC2591"/>
    <w:rsid w:val="00BC3189"/>
    <w:rsid w:val="00BC3E87"/>
    <w:rsid w:val="00BC44A0"/>
    <w:rsid w:val="00BC4B72"/>
    <w:rsid w:val="00BC505F"/>
    <w:rsid w:val="00BC5AE8"/>
    <w:rsid w:val="00BC6A1E"/>
    <w:rsid w:val="00BC6BC3"/>
    <w:rsid w:val="00BC7322"/>
    <w:rsid w:val="00BC74AC"/>
    <w:rsid w:val="00BC7766"/>
    <w:rsid w:val="00BC7E6B"/>
    <w:rsid w:val="00BD0921"/>
    <w:rsid w:val="00BD0F16"/>
    <w:rsid w:val="00BD17D7"/>
    <w:rsid w:val="00BD18E9"/>
    <w:rsid w:val="00BD33DB"/>
    <w:rsid w:val="00BD3616"/>
    <w:rsid w:val="00BD4439"/>
    <w:rsid w:val="00BD4D93"/>
    <w:rsid w:val="00BD50E4"/>
    <w:rsid w:val="00BD5A25"/>
    <w:rsid w:val="00BD5D5A"/>
    <w:rsid w:val="00BD5E03"/>
    <w:rsid w:val="00BD6076"/>
    <w:rsid w:val="00BD6E3A"/>
    <w:rsid w:val="00BD71F1"/>
    <w:rsid w:val="00BE0AD1"/>
    <w:rsid w:val="00BE15E9"/>
    <w:rsid w:val="00BE1E4F"/>
    <w:rsid w:val="00BE2722"/>
    <w:rsid w:val="00BE2A21"/>
    <w:rsid w:val="00BE2C8F"/>
    <w:rsid w:val="00BE3037"/>
    <w:rsid w:val="00BE3F25"/>
    <w:rsid w:val="00BE43AD"/>
    <w:rsid w:val="00BE4D01"/>
    <w:rsid w:val="00BE4FE0"/>
    <w:rsid w:val="00BE5520"/>
    <w:rsid w:val="00BE5A3B"/>
    <w:rsid w:val="00BE5E8A"/>
    <w:rsid w:val="00BE6286"/>
    <w:rsid w:val="00BE6F38"/>
    <w:rsid w:val="00BE712E"/>
    <w:rsid w:val="00BE73F3"/>
    <w:rsid w:val="00BE7A4B"/>
    <w:rsid w:val="00BF0B21"/>
    <w:rsid w:val="00BF13AC"/>
    <w:rsid w:val="00BF156B"/>
    <w:rsid w:val="00BF2472"/>
    <w:rsid w:val="00BF25BF"/>
    <w:rsid w:val="00BF28C9"/>
    <w:rsid w:val="00BF2B7F"/>
    <w:rsid w:val="00BF2E13"/>
    <w:rsid w:val="00BF2F93"/>
    <w:rsid w:val="00BF4048"/>
    <w:rsid w:val="00BF4440"/>
    <w:rsid w:val="00BF55A8"/>
    <w:rsid w:val="00BF5C2C"/>
    <w:rsid w:val="00BF7400"/>
    <w:rsid w:val="00BF7974"/>
    <w:rsid w:val="00BF7A91"/>
    <w:rsid w:val="00C00F45"/>
    <w:rsid w:val="00C00FD7"/>
    <w:rsid w:val="00C01530"/>
    <w:rsid w:val="00C0185F"/>
    <w:rsid w:val="00C01EBC"/>
    <w:rsid w:val="00C020C1"/>
    <w:rsid w:val="00C029C6"/>
    <w:rsid w:val="00C02EB6"/>
    <w:rsid w:val="00C02EDC"/>
    <w:rsid w:val="00C02F11"/>
    <w:rsid w:val="00C03D4B"/>
    <w:rsid w:val="00C048BE"/>
    <w:rsid w:val="00C049A5"/>
    <w:rsid w:val="00C04C6D"/>
    <w:rsid w:val="00C0571B"/>
    <w:rsid w:val="00C05884"/>
    <w:rsid w:val="00C05B62"/>
    <w:rsid w:val="00C06165"/>
    <w:rsid w:val="00C06BF1"/>
    <w:rsid w:val="00C06F62"/>
    <w:rsid w:val="00C1008D"/>
    <w:rsid w:val="00C104BC"/>
    <w:rsid w:val="00C11744"/>
    <w:rsid w:val="00C1248E"/>
    <w:rsid w:val="00C12524"/>
    <w:rsid w:val="00C12667"/>
    <w:rsid w:val="00C13131"/>
    <w:rsid w:val="00C1377C"/>
    <w:rsid w:val="00C138FB"/>
    <w:rsid w:val="00C139E7"/>
    <w:rsid w:val="00C14040"/>
    <w:rsid w:val="00C1427D"/>
    <w:rsid w:val="00C15292"/>
    <w:rsid w:val="00C1557E"/>
    <w:rsid w:val="00C15CBB"/>
    <w:rsid w:val="00C1617F"/>
    <w:rsid w:val="00C1729D"/>
    <w:rsid w:val="00C172EB"/>
    <w:rsid w:val="00C174F0"/>
    <w:rsid w:val="00C1764B"/>
    <w:rsid w:val="00C17A3D"/>
    <w:rsid w:val="00C17AF2"/>
    <w:rsid w:val="00C20412"/>
    <w:rsid w:val="00C2098E"/>
    <w:rsid w:val="00C22861"/>
    <w:rsid w:val="00C22BD6"/>
    <w:rsid w:val="00C230C0"/>
    <w:rsid w:val="00C2392A"/>
    <w:rsid w:val="00C23A40"/>
    <w:rsid w:val="00C23B43"/>
    <w:rsid w:val="00C23C9B"/>
    <w:rsid w:val="00C2415C"/>
    <w:rsid w:val="00C24BCD"/>
    <w:rsid w:val="00C24C96"/>
    <w:rsid w:val="00C2544B"/>
    <w:rsid w:val="00C25C61"/>
    <w:rsid w:val="00C26DA0"/>
    <w:rsid w:val="00C26F80"/>
    <w:rsid w:val="00C275A5"/>
    <w:rsid w:val="00C304D4"/>
    <w:rsid w:val="00C304F6"/>
    <w:rsid w:val="00C3167A"/>
    <w:rsid w:val="00C318C1"/>
    <w:rsid w:val="00C31C4F"/>
    <w:rsid w:val="00C3220D"/>
    <w:rsid w:val="00C32A8A"/>
    <w:rsid w:val="00C32F6C"/>
    <w:rsid w:val="00C33148"/>
    <w:rsid w:val="00C33CC5"/>
    <w:rsid w:val="00C359C8"/>
    <w:rsid w:val="00C35DB1"/>
    <w:rsid w:val="00C367C5"/>
    <w:rsid w:val="00C36F17"/>
    <w:rsid w:val="00C3702E"/>
    <w:rsid w:val="00C375B4"/>
    <w:rsid w:val="00C37922"/>
    <w:rsid w:val="00C37C2D"/>
    <w:rsid w:val="00C4014C"/>
    <w:rsid w:val="00C405DE"/>
    <w:rsid w:val="00C40887"/>
    <w:rsid w:val="00C408F4"/>
    <w:rsid w:val="00C419C3"/>
    <w:rsid w:val="00C41D0B"/>
    <w:rsid w:val="00C44033"/>
    <w:rsid w:val="00C45464"/>
    <w:rsid w:val="00C45714"/>
    <w:rsid w:val="00C4699F"/>
    <w:rsid w:val="00C46BEA"/>
    <w:rsid w:val="00C46C5A"/>
    <w:rsid w:val="00C47452"/>
    <w:rsid w:val="00C4796B"/>
    <w:rsid w:val="00C47B01"/>
    <w:rsid w:val="00C5040F"/>
    <w:rsid w:val="00C517B3"/>
    <w:rsid w:val="00C51EB1"/>
    <w:rsid w:val="00C53290"/>
    <w:rsid w:val="00C535F2"/>
    <w:rsid w:val="00C53C3A"/>
    <w:rsid w:val="00C547D5"/>
    <w:rsid w:val="00C55BA7"/>
    <w:rsid w:val="00C56037"/>
    <w:rsid w:val="00C56047"/>
    <w:rsid w:val="00C56B89"/>
    <w:rsid w:val="00C56FED"/>
    <w:rsid w:val="00C576BC"/>
    <w:rsid w:val="00C57D91"/>
    <w:rsid w:val="00C6009D"/>
    <w:rsid w:val="00C608C2"/>
    <w:rsid w:val="00C61173"/>
    <w:rsid w:val="00C6144A"/>
    <w:rsid w:val="00C62AA2"/>
    <w:rsid w:val="00C63E60"/>
    <w:rsid w:val="00C644E1"/>
    <w:rsid w:val="00C645B9"/>
    <w:rsid w:val="00C64E73"/>
    <w:rsid w:val="00C65262"/>
    <w:rsid w:val="00C653AF"/>
    <w:rsid w:val="00C653D9"/>
    <w:rsid w:val="00C662B0"/>
    <w:rsid w:val="00C675D1"/>
    <w:rsid w:val="00C67DB9"/>
    <w:rsid w:val="00C706E6"/>
    <w:rsid w:val="00C711CF"/>
    <w:rsid w:val="00C71A02"/>
    <w:rsid w:val="00C71CC4"/>
    <w:rsid w:val="00C71D3A"/>
    <w:rsid w:val="00C7277E"/>
    <w:rsid w:val="00C72E16"/>
    <w:rsid w:val="00C73BF9"/>
    <w:rsid w:val="00C74C3B"/>
    <w:rsid w:val="00C75300"/>
    <w:rsid w:val="00C761D9"/>
    <w:rsid w:val="00C76595"/>
    <w:rsid w:val="00C76E83"/>
    <w:rsid w:val="00C772DB"/>
    <w:rsid w:val="00C77944"/>
    <w:rsid w:val="00C77E1C"/>
    <w:rsid w:val="00C80113"/>
    <w:rsid w:val="00C81C5A"/>
    <w:rsid w:val="00C82524"/>
    <w:rsid w:val="00C82587"/>
    <w:rsid w:val="00C829A7"/>
    <w:rsid w:val="00C82B71"/>
    <w:rsid w:val="00C82BAA"/>
    <w:rsid w:val="00C8338D"/>
    <w:rsid w:val="00C839AE"/>
    <w:rsid w:val="00C83A94"/>
    <w:rsid w:val="00C83E55"/>
    <w:rsid w:val="00C83F9A"/>
    <w:rsid w:val="00C84C8F"/>
    <w:rsid w:val="00C8507E"/>
    <w:rsid w:val="00C854FA"/>
    <w:rsid w:val="00C8688B"/>
    <w:rsid w:val="00C877BA"/>
    <w:rsid w:val="00C87AB7"/>
    <w:rsid w:val="00C87BFE"/>
    <w:rsid w:val="00C92FE8"/>
    <w:rsid w:val="00C9313E"/>
    <w:rsid w:val="00C93452"/>
    <w:rsid w:val="00C94E6F"/>
    <w:rsid w:val="00C94F8C"/>
    <w:rsid w:val="00C951E6"/>
    <w:rsid w:val="00C9648D"/>
    <w:rsid w:val="00C9687D"/>
    <w:rsid w:val="00C97B53"/>
    <w:rsid w:val="00CA1988"/>
    <w:rsid w:val="00CA2C35"/>
    <w:rsid w:val="00CA2D70"/>
    <w:rsid w:val="00CA32F2"/>
    <w:rsid w:val="00CA3671"/>
    <w:rsid w:val="00CA36F5"/>
    <w:rsid w:val="00CA3E38"/>
    <w:rsid w:val="00CA5060"/>
    <w:rsid w:val="00CA561F"/>
    <w:rsid w:val="00CA584A"/>
    <w:rsid w:val="00CA5A91"/>
    <w:rsid w:val="00CA643A"/>
    <w:rsid w:val="00CA6452"/>
    <w:rsid w:val="00CA6884"/>
    <w:rsid w:val="00CA6968"/>
    <w:rsid w:val="00CA6B63"/>
    <w:rsid w:val="00CA6D9C"/>
    <w:rsid w:val="00CA7141"/>
    <w:rsid w:val="00CA753A"/>
    <w:rsid w:val="00CA7C35"/>
    <w:rsid w:val="00CB00A7"/>
    <w:rsid w:val="00CB02EB"/>
    <w:rsid w:val="00CB03C5"/>
    <w:rsid w:val="00CB095D"/>
    <w:rsid w:val="00CB141F"/>
    <w:rsid w:val="00CB238D"/>
    <w:rsid w:val="00CB2783"/>
    <w:rsid w:val="00CB287A"/>
    <w:rsid w:val="00CB3A9E"/>
    <w:rsid w:val="00CB3D21"/>
    <w:rsid w:val="00CB3F49"/>
    <w:rsid w:val="00CB430D"/>
    <w:rsid w:val="00CB4822"/>
    <w:rsid w:val="00CB4F01"/>
    <w:rsid w:val="00CB5455"/>
    <w:rsid w:val="00CB67B9"/>
    <w:rsid w:val="00CB744D"/>
    <w:rsid w:val="00CC032C"/>
    <w:rsid w:val="00CC0826"/>
    <w:rsid w:val="00CC0CFE"/>
    <w:rsid w:val="00CC0D1A"/>
    <w:rsid w:val="00CC1B66"/>
    <w:rsid w:val="00CC21C9"/>
    <w:rsid w:val="00CC223A"/>
    <w:rsid w:val="00CC355F"/>
    <w:rsid w:val="00CC3648"/>
    <w:rsid w:val="00CC3B65"/>
    <w:rsid w:val="00CC3F4D"/>
    <w:rsid w:val="00CC5A84"/>
    <w:rsid w:val="00CC5B3E"/>
    <w:rsid w:val="00CC5BCB"/>
    <w:rsid w:val="00CC5F7B"/>
    <w:rsid w:val="00CC651C"/>
    <w:rsid w:val="00CC67B0"/>
    <w:rsid w:val="00CC6A78"/>
    <w:rsid w:val="00CC6B51"/>
    <w:rsid w:val="00CC6E8C"/>
    <w:rsid w:val="00CC761A"/>
    <w:rsid w:val="00CC7A4A"/>
    <w:rsid w:val="00CC7DC4"/>
    <w:rsid w:val="00CD0653"/>
    <w:rsid w:val="00CD12AB"/>
    <w:rsid w:val="00CD2C38"/>
    <w:rsid w:val="00CD3534"/>
    <w:rsid w:val="00CD547E"/>
    <w:rsid w:val="00CD5C0F"/>
    <w:rsid w:val="00CD5C26"/>
    <w:rsid w:val="00CD5E62"/>
    <w:rsid w:val="00CD5F42"/>
    <w:rsid w:val="00CD6C7F"/>
    <w:rsid w:val="00CD707C"/>
    <w:rsid w:val="00CD7565"/>
    <w:rsid w:val="00CD7A4F"/>
    <w:rsid w:val="00CD7E14"/>
    <w:rsid w:val="00CE0C43"/>
    <w:rsid w:val="00CE1087"/>
    <w:rsid w:val="00CE13BB"/>
    <w:rsid w:val="00CE2D52"/>
    <w:rsid w:val="00CE2DCD"/>
    <w:rsid w:val="00CE37AC"/>
    <w:rsid w:val="00CE3A71"/>
    <w:rsid w:val="00CE42F6"/>
    <w:rsid w:val="00CE4A0B"/>
    <w:rsid w:val="00CE5C35"/>
    <w:rsid w:val="00CE6676"/>
    <w:rsid w:val="00CE68A5"/>
    <w:rsid w:val="00CE6A45"/>
    <w:rsid w:val="00CE6CF0"/>
    <w:rsid w:val="00CE7D78"/>
    <w:rsid w:val="00CF07B7"/>
    <w:rsid w:val="00CF0CD0"/>
    <w:rsid w:val="00CF0D9C"/>
    <w:rsid w:val="00CF1301"/>
    <w:rsid w:val="00CF1B5D"/>
    <w:rsid w:val="00CF24A3"/>
    <w:rsid w:val="00CF24E7"/>
    <w:rsid w:val="00CF391B"/>
    <w:rsid w:val="00CF49C3"/>
    <w:rsid w:val="00CF4A6F"/>
    <w:rsid w:val="00CF4ECD"/>
    <w:rsid w:val="00CF5C12"/>
    <w:rsid w:val="00CF5C20"/>
    <w:rsid w:val="00CF5CBB"/>
    <w:rsid w:val="00CF61DB"/>
    <w:rsid w:val="00CF6424"/>
    <w:rsid w:val="00CF665F"/>
    <w:rsid w:val="00CF671A"/>
    <w:rsid w:val="00CF6BAE"/>
    <w:rsid w:val="00CF7DE7"/>
    <w:rsid w:val="00D0078E"/>
    <w:rsid w:val="00D00AE5"/>
    <w:rsid w:val="00D00B0C"/>
    <w:rsid w:val="00D00D7D"/>
    <w:rsid w:val="00D01C08"/>
    <w:rsid w:val="00D02205"/>
    <w:rsid w:val="00D023B8"/>
    <w:rsid w:val="00D026EA"/>
    <w:rsid w:val="00D02A12"/>
    <w:rsid w:val="00D02AAE"/>
    <w:rsid w:val="00D02BEE"/>
    <w:rsid w:val="00D02D13"/>
    <w:rsid w:val="00D03C5C"/>
    <w:rsid w:val="00D03CDC"/>
    <w:rsid w:val="00D043B9"/>
    <w:rsid w:val="00D04499"/>
    <w:rsid w:val="00D05050"/>
    <w:rsid w:val="00D053C9"/>
    <w:rsid w:val="00D05876"/>
    <w:rsid w:val="00D06085"/>
    <w:rsid w:val="00D063CF"/>
    <w:rsid w:val="00D0782D"/>
    <w:rsid w:val="00D102D1"/>
    <w:rsid w:val="00D10405"/>
    <w:rsid w:val="00D108A1"/>
    <w:rsid w:val="00D10DF6"/>
    <w:rsid w:val="00D110E5"/>
    <w:rsid w:val="00D13212"/>
    <w:rsid w:val="00D13702"/>
    <w:rsid w:val="00D139B3"/>
    <w:rsid w:val="00D13EFC"/>
    <w:rsid w:val="00D14728"/>
    <w:rsid w:val="00D14F33"/>
    <w:rsid w:val="00D15F4A"/>
    <w:rsid w:val="00D17543"/>
    <w:rsid w:val="00D2053C"/>
    <w:rsid w:val="00D21F89"/>
    <w:rsid w:val="00D220C5"/>
    <w:rsid w:val="00D221F6"/>
    <w:rsid w:val="00D2321E"/>
    <w:rsid w:val="00D238AD"/>
    <w:rsid w:val="00D23BC7"/>
    <w:rsid w:val="00D243CA"/>
    <w:rsid w:val="00D24DE3"/>
    <w:rsid w:val="00D25555"/>
    <w:rsid w:val="00D258B6"/>
    <w:rsid w:val="00D2616C"/>
    <w:rsid w:val="00D264BD"/>
    <w:rsid w:val="00D26554"/>
    <w:rsid w:val="00D3077F"/>
    <w:rsid w:val="00D31093"/>
    <w:rsid w:val="00D3125E"/>
    <w:rsid w:val="00D31907"/>
    <w:rsid w:val="00D324D4"/>
    <w:rsid w:val="00D32C34"/>
    <w:rsid w:val="00D32EB7"/>
    <w:rsid w:val="00D337C2"/>
    <w:rsid w:val="00D3408C"/>
    <w:rsid w:val="00D3473F"/>
    <w:rsid w:val="00D349B6"/>
    <w:rsid w:val="00D352BE"/>
    <w:rsid w:val="00D36030"/>
    <w:rsid w:val="00D36124"/>
    <w:rsid w:val="00D365FE"/>
    <w:rsid w:val="00D36710"/>
    <w:rsid w:val="00D36B50"/>
    <w:rsid w:val="00D41127"/>
    <w:rsid w:val="00D41255"/>
    <w:rsid w:val="00D413AD"/>
    <w:rsid w:val="00D41765"/>
    <w:rsid w:val="00D4294A"/>
    <w:rsid w:val="00D43795"/>
    <w:rsid w:val="00D43C60"/>
    <w:rsid w:val="00D450C6"/>
    <w:rsid w:val="00D45454"/>
    <w:rsid w:val="00D46480"/>
    <w:rsid w:val="00D46749"/>
    <w:rsid w:val="00D46859"/>
    <w:rsid w:val="00D46A8E"/>
    <w:rsid w:val="00D46DCB"/>
    <w:rsid w:val="00D472F2"/>
    <w:rsid w:val="00D474AB"/>
    <w:rsid w:val="00D4767B"/>
    <w:rsid w:val="00D477AC"/>
    <w:rsid w:val="00D47DE4"/>
    <w:rsid w:val="00D5021C"/>
    <w:rsid w:val="00D50500"/>
    <w:rsid w:val="00D5052F"/>
    <w:rsid w:val="00D50707"/>
    <w:rsid w:val="00D50D59"/>
    <w:rsid w:val="00D5182D"/>
    <w:rsid w:val="00D51A56"/>
    <w:rsid w:val="00D51CF1"/>
    <w:rsid w:val="00D523E1"/>
    <w:rsid w:val="00D5291C"/>
    <w:rsid w:val="00D5379C"/>
    <w:rsid w:val="00D53F80"/>
    <w:rsid w:val="00D55F25"/>
    <w:rsid w:val="00D56502"/>
    <w:rsid w:val="00D56E18"/>
    <w:rsid w:val="00D574DC"/>
    <w:rsid w:val="00D577BA"/>
    <w:rsid w:val="00D6067E"/>
    <w:rsid w:val="00D60C5C"/>
    <w:rsid w:val="00D61147"/>
    <w:rsid w:val="00D611BC"/>
    <w:rsid w:val="00D613FB"/>
    <w:rsid w:val="00D62029"/>
    <w:rsid w:val="00D62290"/>
    <w:rsid w:val="00D6239D"/>
    <w:rsid w:val="00D62838"/>
    <w:rsid w:val="00D62F5D"/>
    <w:rsid w:val="00D63883"/>
    <w:rsid w:val="00D63EF1"/>
    <w:rsid w:val="00D63F1C"/>
    <w:rsid w:val="00D65038"/>
    <w:rsid w:val="00D650D1"/>
    <w:rsid w:val="00D65544"/>
    <w:rsid w:val="00D6560D"/>
    <w:rsid w:val="00D65A14"/>
    <w:rsid w:val="00D66E8F"/>
    <w:rsid w:val="00D66EE2"/>
    <w:rsid w:val="00D6720D"/>
    <w:rsid w:val="00D6726C"/>
    <w:rsid w:val="00D672A6"/>
    <w:rsid w:val="00D70750"/>
    <w:rsid w:val="00D70930"/>
    <w:rsid w:val="00D70965"/>
    <w:rsid w:val="00D70CC5"/>
    <w:rsid w:val="00D70F29"/>
    <w:rsid w:val="00D716F8"/>
    <w:rsid w:val="00D717BA"/>
    <w:rsid w:val="00D71913"/>
    <w:rsid w:val="00D71EB7"/>
    <w:rsid w:val="00D72491"/>
    <w:rsid w:val="00D72801"/>
    <w:rsid w:val="00D7322A"/>
    <w:rsid w:val="00D75325"/>
    <w:rsid w:val="00D75345"/>
    <w:rsid w:val="00D75365"/>
    <w:rsid w:val="00D7663C"/>
    <w:rsid w:val="00D76CC8"/>
    <w:rsid w:val="00D7723D"/>
    <w:rsid w:val="00D7731F"/>
    <w:rsid w:val="00D77D50"/>
    <w:rsid w:val="00D809B3"/>
    <w:rsid w:val="00D80AD7"/>
    <w:rsid w:val="00D80B20"/>
    <w:rsid w:val="00D813C9"/>
    <w:rsid w:val="00D834F0"/>
    <w:rsid w:val="00D8396C"/>
    <w:rsid w:val="00D83F60"/>
    <w:rsid w:val="00D83F89"/>
    <w:rsid w:val="00D84097"/>
    <w:rsid w:val="00D8483B"/>
    <w:rsid w:val="00D85071"/>
    <w:rsid w:val="00D85499"/>
    <w:rsid w:val="00D85587"/>
    <w:rsid w:val="00D85B85"/>
    <w:rsid w:val="00D85F24"/>
    <w:rsid w:val="00D86153"/>
    <w:rsid w:val="00D862FF"/>
    <w:rsid w:val="00D8649C"/>
    <w:rsid w:val="00D86546"/>
    <w:rsid w:val="00D86C6D"/>
    <w:rsid w:val="00D86CD5"/>
    <w:rsid w:val="00D87087"/>
    <w:rsid w:val="00D87296"/>
    <w:rsid w:val="00D87DAA"/>
    <w:rsid w:val="00D90EAE"/>
    <w:rsid w:val="00D91927"/>
    <w:rsid w:val="00D919C6"/>
    <w:rsid w:val="00D91C0C"/>
    <w:rsid w:val="00D92B70"/>
    <w:rsid w:val="00D93891"/>
    <w:rsid w:val="00D93BC9"/>
    <w:rsid w:val="00D946D3"/>
    <w:rsid w:val="00D94D67"/>
    <w:rsid w:val="00D9505D"/>
    <w:rsid w:val="00D95D89"/>
    <w:rsid w:val="00D9669A"/>
    <w:rsid w:val="00D97561"/>
    <w:rsid w:val="00D97A78"/>
    <w:rsid w:val="00DA05AC"/>
    <w:rsid w:val="00DA0C95"/>
    <w:rsid w:val="00DA185B"/>
    <w:rsid w:val="00DA366C"/>
    <w:rsid w:val="00DA39DE"/>
    <w:rsid w:val="00DA3AB3"/>
    <w:rsid w:val="00DA4969"/>
    <w:rsid w:val="00DA4ABD"/>
    <w:rsid w:val="00DA4B3C"/>
    <w:rsid w:val="00DA5077"/>
    <w:rsid w:val="00DA529B"/>
    <w:rsid w:val="00DA5BBA"/>
    <w:rsid w:val="00DA5E4C"/>
    <w:rsid w:val="00DA6551"/>
    <w:rsid w:val="00DA66DB"/>
    <w:rsid w:val="00DA6866"/>
    <w:rsid w:val="00DA6D06"/>
    <w:rsid w:val="00DA7058"/>
    <w:rsid w:val="00DA7755"/>
    <w:rsid w:val="00DA7D43"/>
    <w:rsid w:val="00DB00C0"/>
    <w:rsid w:val="00DB0123"/>
    <w:rsid w:val="00DB065C"/>
    <w:rsid w:val="00DB090C"/>
    <w:rsid w:val="00DB0A93"/>
    <w:rsid w:val="00DB0F73"/>
    <w:rsid w:val="00DB15E6"/>
    <w:rsid w:val="00DB2048"/>
    <w:rsid w:val="00DB220D"/>
    <w:rsid w:val="00DB2C06"/>
    <w:rsid w:val="00DB3112"/>
    <w:rsid w:val="00DB3957"/>
    <w:rsid w:val="00DB42EC"/>
    <w:rsid w:val="00DB5F4B"/>
    <w:rsid w:val="00DB6131"/>
    <w:rsid w:val="00DB61A5"/>
    <w:rsid w:val="00DB7262"/>
    <w:rsid w:val="00DB7DB1"/>
    <w:rsid w:val="00DC00D0"/>
    <w:rsid w:val="00DC0250"/>
    <w:rsid w:val="00DC0AB7"/>
    <w:rsid w:val="00DC10C4"/>
    <w:rsid w:val="00DC1BDC"/>
    <w:rsid w:val="00DC1F60"/>
    <w:rsid w:val="00DC23F0"/>
    <w:rsid w:val="00DC2C12"/>
    <w:rsid w:val="00DC3624"/>
    <w:rsid w:val="00DC36DA"/>
    <w:rsid w:val="00DC3C04"/>
    <w:rsid w:val="00DC3FA3"/>
    <w:rsid w:val="00DC448F"/>
    <w:rsid w:val="00DC48BE"/>
    <w:rsid w:val="00DC6346"/>
    <w:rsid w:val="00DC674B"/>
    <w:rsid w:val="00DC6797"/>
    <w:rsid w:val="00DC7CB2"/>
    <w:rsid w:val="00DD0268"/>
    <w:rsid w:val="00DD0804"/>
    <w:rsid w:val="00DD085C"/>
    <w:rsid w:val="00DD1165"/>
    <w:rsid w:val="00DD1F0C"/>
    <w:rsid w:val="00DD1FF8"/>
    <w:rsid w:val="00DD2081"/>
    <w:rsid w:val="00DD216E"/>
    <w:rsid w:val="00DD218F"/>
    <w:rsid w:val="00DD29B8"/>
    <w:rsid w:val="00DD33D4"/>
    <w:rsid w:val="00DD48A7"/>
    <w:rsid w:val="00DD4DCB"/>
    <w:rsid w:val="00DD56A9"/>
    <w:rsid w:val="00DD587F"/>
    <w:rsid w:val="00DD598F"/>
    <w:rsid w:val="00DD6CC2"/>
    <w:rsid w:val="00DD6F8B"/>
    <w:rsid w:val="00DD6FAE"/>
    <w:rsid w:val="00DD7EFD"/>
    <w:rsid w:val="00DE0324"/>
    <w:rsid w:val="00DE0B9B"/>
    <w:rsid w:val="00DE12AA"/>
    <w:rsid w:val="00DE1522"/>
    <w:rsid w:val="00DE221D"/>
    <w:rsid w:val="00DE27E8"/>
    <w:rsid w:val="00DE3380"/>
    <w:rsid w:val="00DE3398"/>
    <w:rsid w:val="00DE54A6"/>
    <w:rsid w:val="00DE58C0"/>
    <w:rsid w:val="00DE67A3"/>
    <w:rsid w:val="00DF05E7"/>
    <w:rsid w:val="00DF07A1"/>
    <w:rsid w:val="00DF1690"/>
    <w:rsid w:val="00DF1704"/>
    <w:rsid w:val="00DF2066"/>
    <w:rsid w:val="00DF21C7"/>
    <w:rsid w:val="00DF231F"/>
    <w:rsid w:val="00DF2383"/>
    <w:rsid w:val="00DF2A52"/>
    <w:rsid w:val="00DF2C5E"/>
    <w:rsid w:val="00DF3106"/>
    <w:rsid w:val="00DF3552"/>
    <w:rsid w:val="00DF37F1"/>
    <w:rsid w:val="00DF3979"/>
    <w:rsid w:val="00DF4264"/>
    <w:rsid w:val="00DF449A"/>
    <w:rsid w:val="00DF45CF"/>
    <w:rsid w:val="00DF5425"/>
    <w:rsid w:val="00DF57E5"/>
    <w:rsid w:val="00DF5BFF"/>
    <w:rsid w:val="00DF5DE3"/>
    <w:rsid w:val="00DF6CAA"/>
    <w:rsid w:val="00E0099D"/>
    <w:rsid w:val="00E00C2C"/>
    <w:rsid w:val="00E00FCC"/>
    <w:rsid w:val="00E01937"/>
    <w:rsid w:val="00E01AA2"/>
    <w:rsid w:val="00E01B90"/>
    <w:rsid w:val="00E023D8"/>
    <w:rsid w:val="00E025C9"/>
    <w:rsid w:val="00E03131"/>
    <w:rsid w:val="00E03547"/>
    <w:rsid w:val="00E041D6"/>
    <w:rsid w:val="00E04513"/>
    <w:rsid w:val="00E047FE"/>
    <w:rsid w:val="00E0497C"/>
    <w:rsid w:val="00E04D7D"/>
    <w:rsid w:val="00E0523D"/>
    <w:rsid w:val="00E05343"/>
    <w:rsid w:val="00E067E6"/>
    <w:rsid w:val="00E06C8F"/>
    <w:rsid w:val="00E06EEE"/>
    <w:rsid w:val="00E06F77"/>
    <w:rsid w:val="00E070C5"/>
    <w:rsid w:val="00E0744D"/>
    <w:rsid w:val="00E078E9"/>
    <w:rsid w:val="00E07C6E"/>
    <w:rsid w:val="00E07F2F"/>
    <w:rsid w:val="00E11425"/>
    <w:rsid w:val="00E11C70"/>
    <w:rsid w:val="00E11D75"/>
    <w:rsid w:val="00E12DD9"/>
    <w:rsid w:val="00E12E3F"/>
    <w:rsid w:val="00E13A08"/>
    <w:rsid w:val="00E13EE2"/>
    <w:rsid w:val="00E149B8"/>
    <w:rsid w:val="00E14A74"/>
    <w:rsid w:val="00E15968"/>
    <w:rsid w:val="00E160EC"/>
    <w:rsid w:val="00E1616C"/>
    <w:rsid w:val="00E166A2"/>
    <w:rsid w:val="00E168D3"/>
    <w:rsid w:val="00E16D18"/>
    <w:rsid w:val="00E16EAA"/>
    <w:rsid w:val="00E17569"/>
    <w:rsid w:val="00E17DCF"/>
    <w:rsid w:val="00E20003"/>
    <w:rsid w:val="00E21348"/>
    <w:rsid w:val="00E218AC"/>
    <w:rsid w:val="00E21DE6"/>
    <w:rsid w:val="00E229A0"/>
    <w:rsid w:val="00E22A2F"/>
    <w:rsid w:val="00E23249"/>
    <w:rsid w:val="00E24158"/>
    <w:rsid w:val="00E241E4"/>
    <w:rsid w:val="00E24676"/>
    <w:rsid w:val="00E24808"/>
    <w:rsid w:val="00E25040"/>
    <w:rsid w:val="00E25697"/>
    <w:rsid w:val="00E258E6"/>
    <w:rsid w:val="00E258F9"/>
    <w:rsid w:val="00E25E62"/>
    <w:rsid w:val="00E25EC7"/>
    <w:rsid w:val="00E26053"/>
    <w:rsid w:val="00E262BC"/>
    <w:rsid w:val="00E301F9"/>
    <w:rsid w:val="00E3040E"/>
    <w:rsid w:val="00E309A3"/>
    <w:rsid w:val="00E30B6F"/>
    <w:rsid w:val="00E313BD"/>
    <w:rsid w:val="00E316AA"/>
    <w:rsid w:val="00E31A54"/>
    <w:rsid w:val="00E3246A"/>
    <w:rsid w:val="00E324B9"/>
    <w:rsid w:val="00E328BA"/>
    <w:rsid w:val="00E330BE"/>
    <w:rsid w:val="00E34891"/>
    <w:rsid w:val="00E362E9"/>
    <w:rsid w:val="00E3671C"/>
    <w:rsid w:val="00E37983"/>
    <w:rsid w:val="00E37C4C"/>
    <w:rsid w:val="00E40502"/>
    <w:rsid w:val="00E40FAF"/>
    <w:rsid w:val="00E417C6"/>
    <w:rsid w:val="00E424A4"/>
    <w:rsid w:val="00E425AF"/>
    <w:rsid w:val="00E4294E"/>
    <w:rsid w:val="00E42E6F"/>
    <w:rsid w:val="00E42EA9"/>
    <w:rsid w:val="00E42F23"/>
    <w:rsid w:val="00E4417D"/>
    <w:rsid w:val="00E44698"/>
    <w:rsid w:val="00E44CCD"/>
    <w:rsid w:val="00E45087"/>
    <w:rsid w:val="00E451F2"/>
    <w:rsid w:val="00E45677"/>
    <w:rsid w:val="00E45F73"/>
    <w:rsid w:val="00E470D4"/>
    <w:rsid w:val="00E47C56"/>
    <w:rsid w:val="00E50536"/>
    <w:rsid w:val="00E50890"/>
    <w:rsid w:val="00E51BFB"/>
    <w:rsid w:val="00E5226F"/>
    <w:rsid w:val="00E52D1B"/>
    <w:rsid w:val="00E52E51"/>
    <w:rsid w:val="00E54389"/>
    <w:rsid w:val="00E547E4"/>
    <w:rsid w:val="00E54881"/>
    <w:rsid w:val="00E54BE4"/>
    <w:rsid w:val="00E54C10"/>
    <w:rsid w:val="00E550A9"/>
    <w:rsid w:val="00E553E4"/>
    <w:rsid w:val="00E557FF"/>
    <w:rsid w:val="00E55F68"/>
    <w:rsid w:val="00E57B30"/>
    <w:rsid w:val="00E60E37"/>
    <w:rsid w:val="00E60FDC"/>
    <w:rsid w:val="00E6158A"/>
    <w:rsid w:val="00E6162C"/>
    <w:rsid w:val="00E61918"/>
    <w:rsid w:val="00E63CC8"/>
    <w:rsid w:val="00E63F21"/>
    <w:rsid w:val="00E64306"/>
    <w:rsid w:val="00E645AB"/>
    <w:rsid w:val="00E64BDD"/>
    <w:rsid w:val="00E6513C"/>
    <w:rsid w:val="00E651FE"/>
    <w:rsid w:val="00E652FB"/>
    <w:rsid w:val="00E66087"/>
    <w:rsid w:val="00E665F5"/>
    <w:rsid w:val="00E66A2A"/>
    <w:rsid w:val="00E674E5"/>
    <w:rsid w:val="00E6756C"/>
    <w:rsid w:val="00E67C52"/>
    <w:rsid w:val="00E67F7D"/>
    <w:rsid w:val="00E70905"/>
    <w:rsid w:val="00E70D03"/>
    <w:rsid w:val="00E70EA5"/>
    <w:rsid w:val="00E71633"/>
    <w:rsid w:val="00E7197E"/>
    <w:rsid w:val="00E719E6"/>
    <w:rsid w:val="00E72917"/>
    <w:rsid w:val="00E72A37"/>
    <w:rsid w:val="00E72C77"/>
    <w:rsid w:val="00E7307E"/>
    <w:rsid w:val="00E732FF"/>
    <w:rsid w:val="00E73612"/>
    <w:rsid w:val="00E744A0"/>
    <w:rsid w:val="00E75290"/>
    <w:rsid w:val="00E76250"/>
    <w:rsid w:val="00E76D4B"/>
    <w:rsid w:val="00E77175"/>
    <w:rsid w:val="00E77C80"/>
    <w:rsid w:val="00E80186"/>
    <w:rsid w:val="00E80AD6"/>
    <w:rsid w:val="00E80EBC"/>
    <w:rsid w:val="00E80FE7"/>
    <w:rsid w:val="00E811D3"/>
    <w:rsid w:val="00E81770"/>
    <w:rsid w:val="00E81BEC"/>
    <w:rsid w:val="00E82032"/>
    <w:rsid w:val="00E822DA"/>
    <w:rsid w:val="00E82471"/>
    <w:rsid w:val="00E8259B"/>
    <w:rsid w:val="00E845C0"/>
    <w:rsid w:val="00E853BC"/>
    <w:rsid w:val="00E85841"/>
    <w:rsid w:val="00E85D10"/>
    <w:rsid w:val="00E85EFA"/>
    <w:rsid w:val="00E864CD"/>
    <w:rsid w:val="00E90642"/>
    <w:rsid w:val="00E912EB"/>
    <w:rsid w:val="00E91456"/>
    <w:rsid w:val="00E91B37"/>
    <w:rsid w:val="00E91E52"/>
    <w:rsid w:val="00E91F5C"/>
    <w:rsid w:val="00E940BF"/>
    <w:rsid w:val="00E95C1A"/>
    <w:rsid w:val="00E9674D"/>
    <w:rsid w:val="00EA02EA"/>
    <w:rsid w:val="00EA110B"/>
    <w:rsid w:val="00EA127E"/>
    <w:rsid w:val="00EA19BA"/>
    <w:rsid w:val="00EA24BF"/>
    <w:rsid w:val="00EA2B5D"/>
    <w:rsid w:val="00EA368E"/>
    <w:rsid w:val="00EA395D"/>
    <w:rsid w:val="00EA4D92"/>
    <w:rsid w:val="00EA5281"/>
    <w:rsid w:val="00EA6D27"/>
    <w:rsid w:val="00EA6DA2"/>
    <w:rsid w:val="00EA7501"/>
    <w:rsid w:val="00EA783F"/>
    <w:rsid w:val="00EB00EE"/>
    <w:rsid w:val="00EB0B31"/>
    <w:rsid w:val="00EB2C60"/>
    <w:rsid w:val="00EB5000"/>
    <w:rsid w:val="00EB5C13"/>
    <w:rsid w:val="00EB68A4"/>
    <w:rsid w:val="00EB70D6"/>
    <w:rsid w:val="00EB718A"/>
    <w:rsid w:val="00EB7DC2"/>
    <w:rsid w:val="00EC02E7"/>
    <w:rsid w:val="00EC0DFD"/>
    <w:rsid w:val="00EC10F7"/>
    <w:rsid w:val="00EC13FC"/>
    <w:rsid w:val="00EC1A2E"/>
    <w:rsid w:val="00EC2092"/>
    <w:rsid w:val="00EC2F8F"/>
    <w:rsid w:val="00EC39FB"/>
    <w:rsid w:val="00EC3AC9"/>
    <w:rsid w:val="00EC4A01"/>
    <w:rsid w:val="00EC4B44"/>
    <w:rsid w:val="00EC4E0C"/>
    <w:rsid w:val="00EC5248"/>
    <w:rsid w:val="00EC52FE"/>
    <w:rsid w:val="00EC5AC1"/>
    <w:rsid w:val="00EC5B94"/>
    <w:rsid w:val="00EC5DC6"/>
    <w:rsid w:val="00EC6883"/>
    <w:rsid w:val="00EC6DAC"/>
    <w:rsid w:val="00EC6EC7"/>
    <w:rsid w:val="00ED024F"/>
    <w:rsid w:val="00ED05AC"/>
    <w:rsid w:val="00ED0C96"/>
    <w:rsid w:val="00ED0F83"/>
    <w:rsid w:val="00ED141B"/>
    <w:rsid w:val="00ED1772"/>
    <w:rsid w:val="00ED1DAE"/>
    <w:rsid w:val="00ED1ECA"/>
    <w:rsid w:val="00ED28B1"/>
    <w:rsid w:val="00ED3BD3"/>
    <w:rsid w:val="00ED496E"/>
    <w:rsid w:val="00ED5A44"/>
    <w:rsid w:val="00ED609A"/>
    <w:rsid w:val="00ED6764"/>
    <w:rsid w:val="00ED6AC7"/>
    <w:rsid w:val="00ED74D6"/>
    <w:rsid w:val="00ED7E4C"/>
    <w:rsid w:val="00EE0166"/>
    <w:rsid w:val="00EE037A"/>
    <w:rsid w:val="00EE0EA7"/>
    <w:rsid w:val="00EE193A"/>
    <w:rsid w:val="00EE2528"/>
    <w:rsid w:val="00EE258D"/>
    <w:rsid w:val="00EE2781"/>
    <w:rsid w:val="00EE2BBE"/>
    <w:rsid w:val="00EE2D60"/>
    <w:rsid w:val="00EE2E8F"/>
    <w:rsid w:val="00EE2E9A"/>
    <w:rsid w:val="00EE4272"/>
    <w:rsid w:val="00EE45D7"/>
    <w:rsid w:val="00EE462D"/>
    <w:rsid w:val="00EE694A"/>
    <w:rsid w:val="00EE70D8"/>
    <w:rsid w:val="00EF1D7C"/>
    <w:rsid w:val="00EF23EF"/>
    <w:rsid w:val="00EF2BE1"/>
    <w:rsid w:val="00EF2C67"/>
    <w:rsid w:val="00EF2E8F"/>
    <w:rsid w:val="00EF2FA4"/>
    <w:rsid w:val="00EF36E8"/>
    <w:rsid w:val="00EF37BA"/>
    <w:rsid w:val="00EF444C"/>
    <w:rsid w:val="00EF4AF5"/>
    <w:rsid w:val="00EF4FDF"/>
    <w:rsid w:val="00EF54A2"/>
    <w:rsid w:val="00EF5647"/>
    <w:rsid w:val="00EF620F"/>
    <w:rsid w:val="00F0003D"/>
    <w:rsid w:val="00F01439"/>
    <w:rsid w:val="00F02496"/>
    <w:rsid w:val="00F02551"/>
    <w:rsid w:val="00F038F0"/>
    <w:rsid w:val="00F03B09"/>
    <w:rsid w:val="00F03DAA"/>
    <w:rsid w:val="00F042E6"/>
    <w:rsid w:val="00F04304"/>
    <w:rsid w:val="00F04A00"/>
    <w:rsid w:val="00F04A2B"/>
    <w:rsid w:val="00F0583E"/>
    <w:rsid w:val="00F05C34"/>
    <w:rsid w:val="00F05CBB"/>
    <w:rsid w:val="00F0628E"/>
    <w:rsid w:val="00F0639A"/>
    <w:rsid w:val="00F06B5C"/>
    <w:rsid w:val="00F07E35"/>
    <w:rsid w:val="00F10280"/>
    <w:rsid w:val="00F114CF"/>
    <w:rsid w:val="00F1187A"/>
    <w:rsid w:val="00F11CEF"/>
    <w:rsid w:val="00F11CF2"/>
    <w:rsid w:val="00F12549"/>
    <w:rsid w:val="00F13397"/>
    <w:rsid w:val="00F13C1F"/>
    <w:rsid w:val="00F13FCE"/>
    <w:rsid w:val="00F142A5"/>
    <w:rsid w:val="00F14A08"/>
    <w:rsid w:val="00F14E2D"/>
    <w:rsid w:val="00F15403"/>
    <w:rsid w:val="00F155E8"/>
    <w:rsid w:val="00F15D6C"/>
    <w:rsid w:val="00F1799A"/>
    <w:rsid w:val="00F17AC1"/>
    <w:rsid w:val="00F202E1"/>
    <w:rsid w:val="00F203A2"/>
    <w:rsid w:val="00F207FA"/>
    <w:rsid w:val="00F209E3"/>
    <w:rsid w:val="00F2177A"/>
    <w:rsid w:val="00F21AB1"/>
    <w:rsid w:val="00F21BF7"/>
    <w:rsid w:val="00F233E0"/>
    <w:rsid w:val="00F23594"/>
    <w:rsid w:val="00F248CD"/>
    <w:rsid w:val="00F2495E"/>
    <w:rsid w:val="00F24A62"/>
    <w:rsid w:val="00F27C2E"/>
    <w:rsid w:val="00F30619"/>
    <w:rsid w:val="00F30871"/>
    <w:rsid w:val="00F3145D"/>
    <w:rsid w:val="00F314F9"/>
    <w:rsid w:val="00F31530"/>
    <w:rsid w:val="00F32470"/>
    <w:rsid w:val="00F33007"/>
    <w:rsid w:val="00F34049"/>
    <w:rsid w:val="00F340D6"/>
    <w:rsid w:val="00F34449"/>
    <w:rsid w:val="00F34D92"/>
    <w:rsid w:val="00F351FA"/>
    <w:rsid w:val="00F35770"/>
    <w:rsid w:val="00F36408"/>
    <w:rsid w:val="00F4098C"/>
    <w:rsid w:val="00F41B28"/>
    <w:rsid w:val="00F41CB9"/>
    <w:rsid w:val="00F42D4C"/>
    <w:rsid w:val="00F45049"/>
    <w:rsid w:val="00F450F6"/>
    <w:rsid w:val="00F46C9D"/>
    <w:rsid w:val="00F47441"/>
    <w:rsid w:val="00F51FB8"/>
    <w:rsid w:val="00F5236C"/>
    <w:rsid w:val="00F52A53"/>
    <w:rsid w:val="00F53016"/>
    <w:rsid w:val="00F53FCC"/>
    <w:rsid w:val="00F54CCE"/>
    <w:rsid w:val="00F54E16"/>
    <w:rsid w:val="00F55B30"/>
    <w:rsid w:val="00F55D0B"/>
    <w:rsid w:val="00F56004"/>
    <w:rsid w:val="00F560DA"/>
    <w:rsid w:val="00F56739"/>
    <w:rsid w:val="00F56A6F"/>
    <w:rsid w:val="00F56E33"/>
    <w:rsid w:val="00F56FD5"/>
    <w:rsid w:val="00F60893"/>
    <w:rsid w:val="00F61517"/>
    <w:rsid w:val="00F61DEA"/>
    <w:rsid w:val="00F62574"/>
    <w:rsid w:val="00F62774"/>
    <w:rsid w:val="00F63155"/>
    <w:rsid w:val="00F63C23"/>
    <w:rsid w:val="00F6414D"/>
    <w:rsid w:val="00F642B1"/>
    <w:rsid w:val="00F661E2"/>
    <w:rsid w:val="00F66294"/>
    <w:rsid w:val="00F66542"/>
    <w:rsid w:val="00F66B4F"/>
    <w:rsid w:val="00F6700B"/>
    <w:rsid w:val="00F6743C"/>
    <w:rsid w:val="00F7030F"/>
    <w:rsid w:val="00F70906"/>
    <w:rsid w:val="00F70F64"/>
    <w:rsid w:val="00F71936"/>
    <w:rsid w:val="00F71AC7"/>
    <w:rsid w:val="00F71C8D"/>
    <w:rsid w:val="00F72BC0"/>
    <w:rsid w:val="00F7407B"/>
    <w:rsid w:val="00F752C2"/>
    <w:rsid w:val="00F75805"/>
    <w:rsid w:val="00F75857"/>
    <w:rsid w:val="00F762A4"/>
    <w:rsid w:val="00F77772"/>
    <w:rsid w:val="00F778EE"/>
    <w:rsid w:val="00F80640"/>
    <w:rsid w:val="00F807CC"/>
    <w:rsid w:val="00F80A9A"/>
    <w:rsid w:val="00F80AE0"/>
    <w:rsid w:val="00F80C2C"/>
    <w:rsid w:val="00F80D6E"/>
    <w:rsid w:val="00F80F9B"/>
    <w:rsid w:val="00F82F0C"/>
    <w:rsid w:val="00F84177"/>
    <w:rsid w:val="00F84A55"/>
    <w:rsid w:val="00F84AC1"/>
    <w:rsid w:val="00F84B76"/>
    <w:rsid w:val="00F87248"/>
    <w:rsid w:val="00F87310"/>
    <w:rsid w:val="00F87793"/>
    <w:rsid w:val="00F90420"/>
    <w:rsid w:val="00F90EF8"/>
    <w:rsid w:val="00F91828"/>
    <w:rsid w:val="00F92903"/>
    <w:rsid w:val="00F92F57"/>
    <w:rsid w:val="00F9358D"/>
    <w:rsid w:val="00F94EAC"/>
    <w:rsid w:val="00F9564E"/>
    <w:rsid w:val="00F96561"/>
    <w:rsid w:val="00F968A6"/>
    <w:rsid w:val="00F96D47"/>
    <w:rsid w:val="00F96DB4"/>
    <w:rsid w:val="00F96E61"/>
    <w:rsid w:val="00F96F39"/>
    <w:rsid w:val="00F97847"/>
    <w:rsid w:val="00F97940"/>
    <w:rsid w:val="00FA0545"/>
    <w:rsid w:val="00FA05D1"/>
    <w:rsid w:val="00FA094A"/>
    <w:rsid w:val="00FA1F33"/>
    <w:rsid w:val="00FA2372"/>
    <w:rsid w:val="00FA2A90"/>
    <w:rsid w:val="00FA2C4A"/>
    <w:rsid w:val="00FA3923"/>
    <w:rsid w:val="00FA3F32"/>
    <w:rsid w:val="00FA3F3A"/>
    <w:rsid w:val="00FA42C4"/>
    <w:rsid w:val="00FA43FA"/>
    <w:rsid w:val="00FA4A30"/>
    <w:rsid w:val="00FA555F"/>
    <w:rsid w:val="00FB1273"/>
    <w:rsid w:val="00FB14AB"/>
    <w:rsid w:val="00FB1847"/>
    <w:rsid w:val="00FB243C"/>
    <w:rsid w:val="00FB27D9"/>
    <w:rsid w:val="00FB296A"/>
    <w:rsid w:val="00FB4C4B"/>
    <w:rsid w:val="00FB5ED7"/>
    <w:rsid w:val="00FB65A4"/>
    <w:rsid w:val="00FB6B05"/>
    <w:rsid w:val="00FB7029"/>
    <w:rsid w:val="00FB7A80"/>
    <w:rsid w:val="00FB7D81"/>
    <w:rsid w:val="00FC0BF4"/>
    <w:rsid w:val="00FC0E7E"/>
    <w:rsid w:val="00FC1CD0"/>
    <w:rsid w:val="00FC255E"/>
    <w:rsid w:val="00FC2ED3"/>
    <w:rsid w:val="00FC328E"/>
    <w:rsid w:val="00FC39F4"/>
    <w:rsid w:val="00FC3FA3"/>
    <w:rsid w:val="00FC495A"/>
    <w:rsid w:val="00FC4C03"/>
    <w:rsid w:val="00FC4FB8"/>
    <w:rsid w:val="00FC565F"/>
    <w:rsid w:val="00FC5770"/>
    <w:rsid w:val="00FC6958"/>
    <w:rsid w:val="00FC6F4D"/>
    <w:rsid w:val="00FC6F8E"/>
    <w:rsid w:val="00FC7DE3"/>
    <w:rsid w:val="00FD07B5"/>
    <w:rsid w:val="00FD0EF2"/>
    <w:rsid w:val="00FD123D"/>
    <w:rsid w:val="00FD1F7F"/>
    <w:rsid w:val="00FD2272"/>
    <w:rsid w:val="00FD31D3"/>
    <w:rsid w:val="00FD334E"/>
    <w:rsid w:val="00FD3409"/>
    <w:rsid w:val="00FD3E2A"/>
    <w:rsid w:val="00FD4A4B"/>
    <w:rsid w:val="00FD4FA4"/>
    <w:rsid w:val="00FD4FDA"/>
    <w:rsid w:val="00FD5283"/>
    <w:rsid w:val="00FD52A1"/>
    <w:rsid w:val="00FD619F"/>
    <w:rsid w:val="00FD6D9A"/>
    <w:rsid w:val="00FD72BD"/>
    <w:rsid w:val="00FD78EE"/>
    <w:rsid w:val="00FE0742"/>
    <w:rsid w:val="00FE0941"/>
    <w:rsid w:val="00FE0B06"/>
    <w:rsid w:val="00FE1831"/>
    <w:rsid w:val="00FE1DD4"/>
    <w:rsid w:val="00FE2395"/>
    <w:rsid w:val="00FE2887"/>
    <w:rsid w:val="00FE29ED"/>
    <w:rsid w:val="00FE2A58"/>
    <w:rsid w:val="00FE2CB9"/>
    <w:rsid w:val="00FE2E02"/>
    <w:rsid w:val="00FE3101"/>
    <w:rsid w:val="00FE35FE"/>
    <w:rsid w:val="00FE4C84"/>
    <w:rsid w:val="00FE59B9"/>
    <w:rsid w:val="00FE6092"/>
    <w:rsid w:val="00FE752C"/>
    <w:rsid w:val="00FE78C6"/>
    <w:rsid w:val="00FF0A85"/>
    <w:rsid w:val="00FF1B52"/>
    <w:rsid w:val="00FF203A"/>
    <w:rsid w:val="00FF297A"/>
    <w:rsid w:val="00FF2CB7"/>
    <w:rsid w:val="00FF34FB"/>
    <w:rsid w:val="00FF43BE"/>
    <w:rsid w:val="00FF4406"/>
    <w:rsid w:val="00FF50E3"/>
    <w:rsid w:val="00FF530C"/>
    <w:rsid w:val="00FF54EB"/>
    <w:rsid w:val="00FF69AE"/>
    <w:rsid w:val="00FF6AC9"/>
    <w:rsid w:val="00F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AC454DC-325E-4A0E-B1AD-C27CAE517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37F"/>
    <w:pPr>
      <w:spacing w:before="20" w:after="20"/>
      <w:ind w:firstLine="284"/>
      <w:jc w:val="both"/>
    </w:pPr>
    <w:rPr>
      <w:sz w:val="16"/>
      <w:szCs w:val="22"/>
      <w:lang w:val="sr-Cyrl-BA"/>
    </w:rPr>
  </w:style>
  <w:style w:type="paragraph" w:styleId="Heading1">
    <w:name w:val="heading 1"/>
    <w:aliases w:val="GlavniNaslov"/>
    <w:basedOn w:val="Normal"/>
    <w:next w:val="Normal"/>
    <w:link w:val="Heading1Char"/>
    <w:autoRedefine/>
    <w:uiPriority w:val="9"/>
    <w:qFormat/>
    <w:rsid w:val="00EB70D6"/>
    <w:pPr>
      <w:keepNext/>
      <w:keepLines/>
      <w:spacing w:before="120" w:after="240"/>
      <w:ind w:left="714" w:hanging="572"/>
      <w:jc w:val="left"/>
      <w:outlineLvl w:val="0"/>
    </w:pPr>
    <w:rPr>
      <w:bCs/>
      <w:caps/>
      <w:spacing w:val="40"/>
      <w:sz w:val="18"/>
      <w:szCs w:val="18"/>
      <w:lang w:val="sr-Cyrl-CS"/>
    </w:rPr>
  </w:style>
  <w:style w:type="paragraph" w:styleId="Heading2">
    <w:name w:val="heading 2"/>
    <w:aliases w:val="Član"/>
    <w:basedOn w:val="Normal"/>
    <w:next w:val="Normal"/>
    <w:link w:val="Heading2Char"/>
    <w:uiPriority w:val="9"/>
    <w:qFormat/>
    <w:rsid w:val="002D0891"/>
    <w:pPr>
      <w:keepNext/>
      <w:keepLines/>
      <w:spacing w:before="60" w:after="60"/>
      <w:ind w:firstLine="0"/>
      <w:jc w:val="center"/>
      <w:outlineLvl w:val="1"/>
    </w:pPr>
    <w:rPr>
      <w:rFonts w:eastAsia="Times New Roman"/>
      <w:bCs/>
      <w:szCs w:val="26"/>
    </w:rPr>
  </w:style>
  <w:style w:type="paragraph" w:styleId="Heading3">
    <w:name w:val="heading 3"/>
    <w:aliases w:val="Broj poč"/>
    <w:basedOn w:val="Normal"/>
    <w:next w:val="Normal"/>
    <w:link w:val="Heading3Char"/>
    <w:qFormat/>
    <w:rsid w:val="009B4F4D"/>
    <w:pPr>
      <w:keepNext/>
      <w:keepLines/>
      <w:spacing w:before="180" w:after="120"/>
      <w:ind w:left="284" w:hanging="284"/>
      <w:jc w:val="left"/>
      <w:outlineLvl w:val="2"/>
    </w:pPr>
    <w:rPr>
      <w:rFonts w:eastAsia="Times New Roman"/>
      <w:b/>
      <w:bCs/>
      <w:sz w:val="20"/>
      <w:szCs w:val="20"/>
    </w:rPr>
  </w:style>
  <w:style w:type="paragraph" w:styleId="Heading4">
    <w:name w:val="heading 4"/>
    <w:aliases w:val="Glava I"/>
    <w:basedOn w:val="Normal"/>
    <w:next w:val="Normal"/>
    <w:link w:val="Heading4Char"/>
    <w:qFormat/>
    <w:rsid w:val="00100BF4"/>
    <w:pPr>
      <w:keepNext/>
      <w:keepLines/>
      <w:tabs>
        <w:tab w:val="left" w:pos="284"/>
      </w:tabs>
      <w:spacing w:before="120" w:after="120"/>
      <w:ind w:firstLine="0"/>
      <w:jc w:val="center"/>
      <w:outlineLvl w:val="3"/>
    </w:pPr>
    <w:rPr>
      <w:rFonts w:eastAsia="Times New Roman"/>
      <w:b/>
      <w:bCs/>
      <w:iCs/>
      <w:szCs w:val="20"/>
    </w:rPr>
  </w:style>
  <w:style w:type="paragraph" w:styleId="Heading5">
    <w:name w:val="heading 5"/>
    <w:basedOn w:val="Normal"/>
    <w:next w:val="Normal"/>
    <w:link w:val="Heading5Char"/>
    <w:qFormat/>
    <w:rsid w:val="001E6989"/>
    <w:pPr>
      <w:keepNext/>
      <w:keepLines/>
      <w:spacing w:before="200" w:after="0"/>
      <w:ind w:left="245" w:firstLine="0"/>
      <w:jc w:val="left"/>
      <w:outlineLvl w:val="4"/>
    </w:pPr>
    <w:rPr>
      <w:rFonts w:ascii="Cambria" w:eastAsia="Times New Roman" w:hAnsi="Cambria"/>
      <w:color w:val="243F60"/>
      <w:sz w:val="20"/>
      <w:szCs w:val="20"/>
      <w:lang w:val="sr-Latn-BA"/>
    </w:rPr>
  </w:style>
  <w:style w:type="paragraph" w:styleId="Heading6">
    <w:name w:val="heading 6"/>
    <w:basedOn w:val="Normal"/>
    <w:next w:val="Normal"/>
    <w:link w:val="Heading6Char"/>
    <w:qFormat/>
    <w:rsid w:val="00092257"/>
    <w:pPr>
      <w:spacing w:before="240" w:after="60"/>
      <w:ind w:firstLine="0"/>
      <w:jc w:val="left"/>
      <w:outlineLvl w:val="5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styleId="Heading7">
    <w:name w:val="heading 7"/>
    <w:basedOn w:val="Normal"/>
    <w:next w:val="Normal"/>
    <w:link w:val="Heading7Char"/>
    <w:qFormat/>
    <w:rsid w:val="00092257"/>
    <w:pPr>
      <w:spacing w:before="240" w:after="60"/>
      <w:ind w:firstLine="0"/>
      <w:jc w:val="left"/>
      <w:outlineLvl w:val="6"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qFormat/>
    <w:rsid w:val="00092257"/>
    <w:pPr>
      <w:spacing w:before="240" w:after="60"/>
      <w:ind w:firstLine="0"/>
      <w:jc w:val="left"/>
      <w:outlineLvl w:val="7"/>
    </w:pPr>
    <w:rPr>
      <w:rFonts w:ascii="Times New Roman" w:eastAsia="Times New Roman" w:hAnsi="Times New Roman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uiPriority w:val="9"/>
    <w:qFormat/>
    <w:rsid w:val="0061078E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GlavniNaslov Char"/>
    <w:link w:val="Heading1"/>
    <w:uiPriority w:val="9"/>
    <w:rsid w:val="00EB70D6"/>
    <w:rPr>
      <w:bCs/>
      <w:caps/>
      <w:spacing w:val="40"/>
      <w:sz w:val="18"/>
      <w:szCs w:val="18"/>
      <w:lang w:val="sr-Cyrl-CS"/>
    </w:rPr>
  </w:style>
  <w:style w:type="character" w:customStyle="1" w:styleId="Heading2Char">
    <w:name w:val="Heading 2 Char"/>
    <w:aliases w:val="Član Char"/>
    <w:link w:val="Heading2"/>
    <w:uiPriority w:val="9"/>
    <w:rsid w:val="002D0891"/>
    <w:rPr>
      <w:rFonts w:eastAsia="Times New Roman" w:cs="Times New Roman"/>
      <w:bCs/>
      <w:sz w:val="16"/>
      <w:szCs w:val="26"/>
    </w:rPr>
  </w:style>
  <w:style w:type="character" w:customStyle="1" w:styleId="Heading3Char">
    <w:name w:val="Heading 3 Char"/>
    <w:aliases w:val="Broj poč Char"/>
    <w:link w:val="Heading3"/>
    <w:rsid w:val="009B4F4D"/>
    <w:rPr>
      <w:rFonts w:eastAsia="Times New Roman" w:cs="Times New Roman"/>
      <w:b/>
      <w:bCs/>
      <w:sz w:val="20"/>
    </w:rPr>
  </w:style>
  <w:style w:type="character" w:customStyle="1" w:styleId="Heading4Char">
    <w:name w:val="Heading 4 Char"/>
    <w:aliases w:val="Glava I Char"/>
    <w:link w:val="Heading4"/>
    <w:rsid w:val="00100BF4"/>
    <w:rPr>
      <w:rFonts w:eastAsia="Times New Roman" w:cs="Times New Roman"/>
      <w:b/>
      <w:bCs/>
      <w:iCs/>
      <w:sz w:val="16"/>
    </w:rPr>
  </w:style>
  <w:style w:type="character" w:customStyle="1" w:styleId="Heading5Char">
    <w:name w:val="Heading 5 Char"/>
    <w:link w:val="Heading5"/>
    <w:rsid w:val="001E6989"/>
    <w:rPr>
      <w:rFonts w:ascii="Cambria" w:eastAsia="Times New Roman" w:hAnsi="Cambria" w:cs="Times New Roman"/>
      <w:color w:val="243F60"/>
      <w:sz w:val="20"/>
      <w:szCs w:val="20"/>
      <w:lang w:val="sr-Latn-BA"/>
    </w:rPr>
  </w:style>
  <w:style w:type="paragraph" w:styleId="Header">
    <w:name w:val="header"/>
    <w:basedOn w:val="Normal"/>
    <w:link w:val="HeaderChar"/>
    <w:uiPriority w:val="99"/>
    <w:unhideWhenUsed/>
    <w:rsid w:val="003B2FC4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2FC4"/>
  </w:style>
  <w:style w:type="paragraph" w:styleId="Footer">
    <w:name w:val="footer"/>
    <w:basedOn w:val="Normal"/>
    <w:link w:val="FooterChar"/>
    <w:uiPriority w:val="99"/>
    <w:unhideWhenUsed/>
    <w:rsid w:val="003B2FC4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FC4"/>
  </w:style>
  <w:style w:type="paragraph" w:styleId="BalloonText">
    <w:name w:val="Balloon Text"/>
    <w:basedOn w:val="Normal"/>
    <w:link w:val="BalloonTextChar"/>
    <w:uiPriority w:val="99"/>
    <w:unhideWhenUsed/>
    <w:rsid w:val="003B2FC4"/>
    <w:rPr>
      <w:rFonts w:ascii="Tahoma" w:hAnsi="Tahoma"/>
      <w:szCs w:val="16"/>
    </w:rPr>
  </w:style>
  <w:style w:type="character" w:customStyle="1" w:styleId="BalloonTextChar">
    <w:name w:val="Balloon Text Char"/>
    <w:link w:val="BalloonText"/>
    <w:uiPriority w:val="99"/>
    <w:rsid w:val="003B2F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B2F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5433F"/>
    <w:pPr>
      <w:spacing w:before="120" w:after="120"/>
      <w:ind w:left="720"/>
      <w:contextualSpacing/>
    </w:pPr>
    <w:rPr>
      <w:szCs w:val="20"/>
    </w:rPr>
  </w:style>
  <w:style w:type="character" w:customStyle="1" w:styleId="ListParagraphChar">
    <w:name w:val="List Paragraph Char"/>
    <w:link w:val="ListParagraph"/>
    <w:uiPriority w:val="34"/>
    <w:rsid w:val="0085433F"/>
    <w:rPr>
      <w:sz w:val="16"/>
    </w:rPr>
  </w:style>
  <w:style w:type="character" w:styleId="PageNumber">
    <w:name w:val="page number"/>
    <w:basedOn w:val="DefaultParagraphFont"/>
    <w:rsid w:val="00CD5F42"/>
  </w:style>
  <w:style w:type="paragraph" w:styleId="TOCHeading">
    <w:name w:val="TOC Heading"/>
    <w:basedOn w:val="Heading1"/>
    <w:next w:val="Normal"/>
    <w:uiPriority w:val="39"/>
    <w:qFormat/>
    <w:rsid w:val="005C1953"/>
    <w:pPr>
      <w:spacing w:before="480" w:after="0" w:line="276" w:lineRule="auto"/>
      <w:outlineLvl w:val="9"/>
    </w:pPr>
    <w:rPr>
      <w:rFonts w:ascii="Cambria" w:hAnsi="Cambria"/>
      <w:color w:val="365F91"/>
      <w:sz w:val="28"/>
      <w:lang w:val="sr-Latn-C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5C1953"/>
    <w:pPr>
      <w:spacing w:before="0" w:after="0"/>
      <w:ind w:left="320"/>
      <w:jc w:val="left"/>
    </w:pPr>
    <w:rPr>
      <w:rFonts w:ascii="Calibri" w:hAnsi="Calibri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D116F"/>
    <w:pPr>
      <w:spacing w:before="240" w:after="120"/>
      <w:jc w:val="left"/>
    </w:pPr>
    <w:rPr>
      <w:rFonts w:ascii="Calibri" w:hAnsi="Calibri"/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262BC"/>
    <w:pPr>
      <w:tabs>
        <w:tab w:val="right" w:leader="dot" w:pos="4894"/>
      </w:tabs>
      <w:spacing w:before="120" w:after="0"/>
      <w:ind w:left="160" w:hanging="160"/>
      <w:jc w:val="left"/>
    </w:pPr>
    <w:rPr>
      <w:rFonts w:ascii="Calibri" w:hAnsi="Calibri"/>
      <w:i/>
      <w:iCs/>
      <w:sz w:val="20"/>
      <w:szCs w:val="20"/>
    </w:rPr>
  </w:style>
  <w:style w:type="character" w:styleId="Hyperlink">
    <w:name w:val="Hyperlink"/>
    <w:uiPriority w:val="99"/>
    <w:unhideWhenUsed/>
    <w:rsid w:val="005C1953"/>
    <w:rPr>
      <w:color w:val="0000FF"/>
      <w:u w:val="single"/>
    </w:rPr>
  </w:style>
  <w:style w:type="paragraph" w:styleId="Subtitle">
    <w:name w:val="Subtitle"/>
    <w:aliases w:val="Tačka"/>
    <w:basedOn w:val="Crtice"/>
    <w:next w:val="Normal"/>
    <w:link w:val="SubtitleChar"/>
    <w:uiPriority w:val="11"/>
    <w:qFormat/>
    <w:rsid w:val="00F55D0B"/>
    <w:pPr>
      <w:tabs>
        <w:tab w:val="left" w:pos="567"/>
      </w:tabs>
      <w:ind w:left="0" w:firstLine="284"/>
    </w:pPr>
    <w:rPr>
      <w:rFonts w:eastAsia="Times New Roman"/>
      <w:iCs/>
      <w:szCs w:val="24"/>
    </w:rPr>
  </w:style>
  <w:style w:type="paragraph" w:customStyle="1" w:styleId="Crtice">
    <w:name w:val="Crtice"/>
    <w:basedOn w:val="Normal"/>
    <w:qFormat/>
    <w:rsid w:val="001F20AC"/>
    <w:pPr>
      <w:numPr>
        <w:numId w:val="4"/>
      </w:numPr>
      <w:ind w:left="426" w:hanging="284"/>
    </w:pPr>
  </w:style>
  <w:style w:type="character" w:customStyle="1" w:styleId="SubtitleChar">
    <w:name w:val="Subtitle Char"/>
    <w:aliases w:val="Tačka Char"/>
    <w:link w:val="Subtitle"/>
    <w:uiPriority w:val="11"/>
    <w:rsid w:val="0024464F"/>
    <w:rPr>
      <w:rFonts w:eastAsia="Times New Roman"/>
      <w:iCs/>
      <w:sz w:val="16"/>
      <w:szCs w:val="24"/>
      <w:lang w:val="sr-Cyrl-BA"/>
    </w:rPr>
  </w:style>
  <w:style w:type="paragraph" w:styleId="NoSpacing">
    <w:name w:val="No Spacing"/>
    <w:link w:val="NoSpacingChar"/>
    <w:uiPriority w:val="1"/>
    <w:qFormat/>
    <w:rsid w:val="0082648E"/>
    <w:pPr>
      <w:tabs>
        <w:tab w:val="right" w:pos="4678"/>
      </w:tabs>
      <w:spacing w:before="20" w:after="20"/>
      <w:ind w:left="142" w:firstLine="284"/>
      <w:jc w:val="both"/>
    </w:pPr>
    <w:rPr>
      <w:sz w:val="16"/>
    </w:rPr>
  </w:style>
  <w:style w:type="paragraph" w:styleId="BodyTextIndent">
    <w:name w:val="Body Text Indent"/>
    <w:basedOn w:val="Normal"/>
    <w:link w:val="BodyTextIndentChar"/>
    <w:rsid w:val="006C6039"/>
    <w:pPr>
      <w:ind w:left="705"/>
    </w:pPr>
    <w:rPr>
      <w:rFonts w:ascii="Times New Roman" w:eastAsia="Times New Roman" w:hAnsi="Times New Roman"/>
      <w:b/>
      <w:bCs/>
      <w:sz w:val="24"/>
      <w:szCs w:val="24"/>
      <w:lang w:val="sr-Cyrl-CS" w:eastAsia="hr-HR"/>
    </w:rPr>
  </w:style>
  <w:style w:type="character" w:customStyle="1" w:styleId="BodyTextIndentChar">
    <w:name w:val="Body Text Indent Char"/>
    <w:link w:val="BodyTextIndent"/>
    <w:rsid w:val="006C6039"/>
    <w:rPr>
      <w:rFonts w:ascii="Times New Roman" w:eastAsia="Times New Roman" w:hAnsi="Times New Roman" w:cs="Times New Roman"/>
      <w:b/>
      <w:bCs/>
      <w:sz w:val="24"/>
      <w:szCs w:val="24"/>
      <w:lang w:val="sr-Cyrl-CS" w:eastAsia="hr-HR"/>
    </w:rPr>
  </w:style>
  <w:style w:type="character" w:styleId="Strong">
    <w:name w:val="Strong"/>
    <w:aliases w:val="tabela"/>
    <w:uiPriority w:val="22"/>
    <w:qFormat/>
    <w:rsid w:val="006C4FB0"/>
    <w:rPr>
      <w:b/>
      <w:bCs/>
    </w:rPr>
  </w:style>
  <w:style w:type="paragraph" w:customStyle="1" w:styleId="Tabela">
    <w:name w:val="Tabela"/>
    <w:basedOn w:val="Normal"/>
    <w:next w:val="Normal"/>
    <w:qFormat/>
    <w:rsid w:val="00DF57E5"/>
    <w:pPr>
      <w:spacing w:before="0" w:after="0"/>
      <w:ind w:firstLine="0"/>
      <w:contextualSpacing/>
    </w:pPr>
  </w:style>
  <w:style w:type="paragraph" w:customStyle="1" w:styleId="TABnabr">
    <w:name w:val="TAB nabr"/>
    <w:basedOn w:val="Normal"/>
    <w:qFormat/>
    <w:rsid w:val="000F3F04"/>
    <w:pPr>
      <w:numPr>
        <w:numId w:val="1"/>
      </w:numPr>
      <w:tabs>
        <w:tab w:val="left" w:pos="567"/>
        <w:tab w:val="right" w:pos="4763"/>
      </w:tabs>
      <w:spacing w:before="60" w:after="60"/>
      <w:ind w:left="0" w:right="1021" w:firstLine="284"/>
    </w:pPr>
    <w:rPr>
      <w:lang w:val="sr-Cyrl-CS"/>
    </w:rPr>
  </w:style>
  <w:style w:type="paragraph" w:customStyle="1" w:styleId="Bcrt">
    <w:name w:val="ТАB crt"/>
    <w:basedOn w:val="Normal"/>
    <w:qFormat/>
    <w:rsid w:val="00F66542"/>
    <w:pPr>
      <w:tabs>
        <w:tab w:val="right" w:pos="4763"/>
      </w:tabs>
      <w:ind w:right="851"/>
    </w:pPr>
    <w:rPr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983452"/>
    <w:rPr>
      <w:i/>
      <w:iCs/>
      <w:color w:val="000000"/>
      <w:szCs w:val="20"/>
    </w:rPr>
  </w:style>
  <w:style w:type="character" w:customStyle="1" w:styleId="QuoteChar">
    <w:name w:val="Quote Char"/>
    <w:link w:val="Quote"/>
    <w:uiPriority w:val="29"/>
    <w:rsid w:val="00983452"/>
    <w:rPr>
      <w:i/>
      <w:iCs/>
      <w:color w:val="000000"/>
      <w:sz w:val="16"/>
    </w:rPr>
  </w:style>
  <w:style w:type="character" w:styleId="CommentReference">
    <w:name w:val="annotation reference"/>
    <w:uiPriority w:val="99"/>
    <w:rsid w:val="008A54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8A54CC"/>
    <w:pPr>
      <w:spacing w:before="0" w:after="0"/>
      <w:jc w:val="center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CommentTextChar">
    <w:name w:val="Comment Text Char"/>
    <w:link w:val="CommentText"/>
    <w:rsid w:val="008A54C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8A54CC"/>
    <w:rPr>
      <w:b/>
      <w:bCs/>
    </w:rPr>
  </w:style>
  <w:style w:type="character" w:customStyle="1" w:styleId="CommentSubjectChar">
    <w:name w:val="Comment Subject Char"/>
    <w:link w:val="CommentSubject"/>
    <w:rsid w:val="008A54CC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FootnoteText">
    <w:name w:val="footnote text"/>
    <w:basedOn w:val="Normal"/>
    <w:link w:val="FootnoteTextChar"/>
    <w:unhideWhenUsed/>
    <w:rsid w:val="001E6989"/>
    <w:pPr>
      <w:spacing w:before="0" w:after="0"/>
      <w:ind w:left="245" w:firstLine="0"/>
      <w:jc w:val="left"/>
    </w:pPr>
    <w:rPr>
      <w:rFonts w:ascii="Calibri" w:hAnsi="Calibri"/>
      <w:sz w:val="20"/>
      <w:szCs w:val="20"/>
      <w:lang w:val="sr-Latn-BA"/>
    </w:rPr>
  </w:style>
  <w:style w:type="character" w:customStyle="1" w:styleId="FootnoteTextChar">
    <w:name w:val="Footnote Text Char"/>
    <w:link w:val="FootnoteText"/>
    <w:rsid w:val="001E6989"/>
    <w:rPr>
      <w:rFonts w:ascii="Calibri" w:eastAsia="Calibri" w:hAnsi="Calibri" w:cs="Times New Roman"/>
      <w:sz w:val="20"/>
      <w:szCs w:val="20"/>
      <w:lang w:val="sr-Latn-BA"/>
    </w:rPr>
  </w:style>
  <w:style w:type="character" w:styleId="FootnoteReference">
    <w:name w:val="footnote reference"/>
    <w:aliases w:val="16 Point,Superscript 6 Point"/>
    <w:unhideWhenUsed/>
    <w:rsid w:val="001E6989"/>
    <w:rPr>
      <w:vertAlign w:val="superscript"/>
    </w:rPr>
  </w:style>
  <w:style w:type="paragraph" w:styleId="BodyText">
    <w:name w:val="Body Text"/>
    <w:basedOn w:val="Normal"/>
    <w:link w:val="BodyTextChar"/>
    <w:rsid w:val="001E6989"/>
    <w:pPr>
      <w:spacing w:before="0" w:after="120"/>
      <w:ind w:firstLine="0"/>
      <w:jc w:val="left"/>
    </w:pPr>
    <w:rPr>
      <w:rFonts w:ascii="Times New Roman" w:eastAsia="Times New Roman" w:hAnsi="Times New Roman"/>
      <w:sz w:val="24"/>
      <w:szCs w:val="24"/>
      <w:lang w:val="hr-HR" w:eastAsia="hr-HR"/>
    </w:rPr>
  </w:style>
  <w:style w:type="character" w:customStyle="1" w:styleId="BodyTextChar">
    <w:name w:val="Body Text Char"/>
    <w:link w:val="BodyText"/>
    <w:rsid w:val="001E6989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Standard">
    <w:name w:val="Standard"/>
    <w:rsid w:val="001E6989"/>
    <w:pPr>
      <w:suppressAutoHyphens/>
      <w:autoSpaceDN w:val="0"/>
      <w:ind w:left="245"/>
      <w:textAlignment w:val="baseline"/>
    </w:pPr>
    <w:rPr>
      <w:rFonts w:ascii="Calibri" w:eastAsia="SimSun" w:hAnsi="Calibri" w:cs="F"/>
      <w:kern w:val="3"/>
      <w:sz w:val="22"/>
      <w:szCs w:val="22"/>
    </w:rPr>
  </w:style>
  <w:style w:type="paragraph" w:styleId="Caption">
    <w:name w:val="caption"/>
    <w:basedOn w:val="Normal"/>
    <w:next w:val="Normal"/>
    <w:qFormat/>
    <w:rsid w:val="001E6989"/>
    <w:pPr>
      <w:spacing w:before="0" w:after="200"/>
      <w:ind w:left="245" w:firstLine="0"/>
      <w:jc w:val="left"/>
    </w:pPr>
    <w:rPr>
      <w:rFonts w:ascii="Calibri" w:hAnsi="Calibri"/>
      <w:b/>
      <w:bCs/>
      <w:color w:val="4F81BD"/>
      <w:sz w:val="18"/>
      <w:szCs w:val="18"/>
      <w:lang w:val="sr-Latn-BA"/>
    </w:rPr>
  </w:style>
  <w:style w:type="paragraph" w:styleId="TableofFigures">
    <w:name w:val="table of figures"/>
    <w:basedOn w:val="Normal"/>
    <w:next w:val="Normal"/>
    <w:uiPriority w:val="99"/>
    <w:unhideWhenUsed/>
    <w:rsid w:val="001E6989"/>
    <w:pPr>
      <w:spacing w:before="0" w:after="0"/>
      <w:ind w:firstLine="0"/>
      <w:jc w:val="left"/>
    </w:pPr>
    <w:rPr>
      <w:rFonts w:ascii="Calibri" w:hAnsi="Calibri"/>
      <w:sz w:val="22"/>
      <w:lang w:val="sr-Latn-BA"/>
    </w:rPr>
  </w:style>
  <w:style w:type="paragraph" w:styleId="Index1">
    <w:name w:val="index 1"/>
    <w:basedOn w:val="Normal"/>
    <w:next w:val="Normal"/>
    <w:autoRedefine/>
    <w:uiPriority w:val="99"/>
    <w:unhideWhenUsed/>
    <w:rsid w:val="001E6989"/>
    <w:pPr>
      <w:spacing w:before="0" w:after="0"/>
      <w:ind w:left="220" w:hanging="220"/>
      <w:jc w:val="left"/>
    </w:pPr>
    <w:rPr>
      <w:rFonts w:ascii="Calibri" w:hAnsi="Calibri"/>
      <w:sz w:val="20"/>
      <w:szCs w:val="20"/>
      <w:lang w:val="sr-Latn-BA"/>
    </w:rPr>
  </w:style>
  <w:style w:type="paragraph" w:styleId="Index2">
    <w:name w:val="index 2"/>
    <w:basedOn w:val="Normal"/>
    <w:next w:val="Normal"/>
    <w:autoRedefine/>
    <w:uiPriority w:val="99"/>
    <w:unhideWhenUsed/>
    <w:rsid w:val="001E6989"/>
    <w:pPr>
      <w:spacing w:before="0" w:after="0"/>
      <w:ind w:left="440" w:hanging="220"/>
      <w:jc w:val="left"/>
    </w:pPr>
    <w:rPr>
      <w:rFonts w:ascii="Calibri" w:hAnsi="Calibri"/>
      <w:sz w:val="20"/>
      <w:szCs w:val="20"/>
      <w:lang w:val="sr-Latn-BA"/>
    </w:rPr>
  </w:style>
  <w:style w:type="paragraph" w:styleId="Index3">
    <w:name w:val="index 3"/>
    <w:basedOn w:val="Normal"/>
    <w:next w:val="Normal"/>
    <w:autoRedefine/>
    <w:uiPriority w:val="99"/>
    <w:unhideWhenUsed/>
    <w:rsid w:val="001E6989"/>
    <w:pPr>
      <w:spacing w:before="0" w:after="0"/>
      <w:ind w:left="660" w:hanging="220"/>
      <w:jc w:val="left"/>
    </w:pPr>
    <w:rPr>
      <w:rFonts w:ascii="Calibri" w:hAnsi="Calibri"/>
      <w:sz w:val="20"/>
      <w:szCs w:val="20"/>
      <w:lang w:val="sr-Latn-BA"/>
    </w:rPr>
  </w:style>
  <w:style w:type="paragraph" w:styleId="Index4">
    <w:name w:val="index 4"/>
    <w:basedOn w:val="Normal"/>
    <w:next w:val="Normal"/>
    <w:autoRedefine/>
    <w:uiPriority w:val="99"/>
    <w:unhideWhenUsed/>
    <w:rsid w:val="001E6989"/>
    <w:pPr>
      <w:spacing w:before="0" w:after="0"/>
      <w:ind w:left="880" w:hanging="220"/>
      <w:jc w:val="left"/>
    </w:pPr>
    <w:rPr>
      <w:rFonts w:ascii="Calibri" w:hAnsi="Calibri"/>
      <w:sz w:val="20"/>
      <w:szCs w:val="20"/>
      <w:lang w:val="sr-Latn-BA"/>
    </w:rPr>
  </w:style>
  <w:style w:type="paragraph" w:styleId="Index5">
    <w:name w:val="index 5"/>
    <w:basedOn w:val="Normal"/>
    <w:next w:val="Normal"/>
    <w:autoRedefine/>
    <w:uiPriority w:val="99"/>
    <w:unhideWhenUsed/>
    <w:rsid w:val="001E6989"/>
    <w:pPr>
      <w:spacing w:before="0" w:after="0"/>
      <w:ind w:left="1100" w:hanging="220"/>
      <w:jc w:val="left"/>
    </w:pPr>
    <w:rPr>
      <w:rFonts w:ascii="Calibri" w:hAnsi="Calibri"/>
      <w:sz w:val="20"/>
      <w:szCs w:val="20"/>
      <w:lang w:val="sr-Latn-BA"/>
    </w:rPr>
  </w:style>
  <w:style w:type="paragraph" w:styleId="Index6">
    <w:name w:val="index 6"/>
    <w:basedOn w:val="Normal"/>
    <w:next w:val="Normal"/>
    <w:autoRedefine/>
    <w:uiPriority w:val="99"/>
    <w:unhideWhenUsed/>
    <w:rsid w:val="001E6989"/>
    <w:pPr>
      <w:spacing w:before="0" w:after="0"/>
      <w:ind w:left="1320" w:hanging="220"/>
      <w:jc w:val="left"/>
    </w:pPr>
    <w:rPr>
      <w:rFonts w:ascii="Calibri" w:hAnsi="Calibri"/>
      <w:sz w:val="20"/>
      <w:szCs w:val="20"/>
      <w:lang w:val="sr-Latn-BA"/>
    </w:rPr>
  </w:style>
  <w:style w:type="paragraph" w:styleId="Index7">
    <w:name w:val="index 7"/>
    <w:basedOn w:val="Normal"/>
    <w:next w:val="Normal"/>
    <w:autoRedefine/>
    <w:uiPriority w:val="99"/>
    <w:unhideWhenUsed/>
    <w:rsid w:val="001E6989"/>
    <w:pPr>
      <w:spacing w:before="0" w:after="0"/>
      <w:ind w:left="1540" w:hanging="220"/>
      <w:jc w:val="left"/>
    </w:pPr>
    <w:rPr>
      <w:rFonts w:ascii="Calibri" w:hAnsi="Calibri"/>
      <w:sz w:val="20"/>
      <w:szCs w:val="20"/>
      <w:lang w:val="sr-Latn-BA"/>
    </w:rPr>
  </w:style>
  <w:style w:type="paragraph" w:styleId="Index8">
    <w:name w:val="index 8"/>
    <w:basedOn w:val="Normal"/>
    <w:next w:val="Normal"/>
    <w:autoRedefine/>
    <w:uiPriority w:val="99"/>
    <w:unhideWhenUsed/>
    <w:rsid w:val="001E6989"/>
    <w:pPr>
      <w:spacing w:before="0" w:after="0"/>
      <w:ind w:left="1760" w:hanging="220"/>
      <w:jc w:val="left"/>
    </w:pPr>
    <w:rPr>
      <w:rFonts w:ascii="Calibri" w:hAnsi="Calibri"/>
      <w:sz w:val="20"/>
      <w:szCs w:val="20"/>
      <w:lang w:val="sr-Latn-BA"/>
    </w:rPr>
  </w:style>
  <w:style w:type="paragraph" w:styleId="Index9">
    <w:name w:val="index 9"/>
    <w:basedOn w:val="Normal"/>
    <w:next w:val="Normal"/>
    <w:autoRedefine/>
    <w:uiPriority w:val="99"/>
    <w:unhideWhenUsed/>
    <w:rsid w:val="001E6989"/>
    <w:pPr>
      <w:spacing w:before="0" w:after="0"/>
      <w:ind w:left="1980" w:hanging="220"/>
      <w:jc w:val="left"/>
    </w:pPr>
    <w:rPr>
      <w:rFonts w:ascii="Calibri" w:hAnsi="Calibri"/>
      <w:sz w:val="20"/>
      <w:szCs w:val="20"/>
      <w:lang w:val="sr-Latn-BA"/>
    </w:rPr>
  </w:style>
  <w:style w:type="paragraph" w:styleId="IndexHeading">
    <w:name w:val="index heading"/>
    <w:basedOn w:val="Normal"/>
    <w:next w:val="Index1"/>
    <w:uiPriority w:val="99"/>
    <w:unhideWhenUsed/>
    <w:rsid w:val="001E6989"/>
    <w:pPr>
      <w:spacing w:before="0" w:after="0"/>
      <w:ind w:left="245" w:firstLine="0"/>
      <w:jc w:val="left"/>
    </w:pPr>
    <w:rPr>
      <w:rFonts w:ascii="Calibri" w:hAnsi="Calibri"/>
      <w:sz w:val="20"/>
      <w:szCs w:val="20"/>
      <w:lang w:val="sr-Latn-BA"/>
    </w:rPr>
  </w:style>
  <w:style w:type="paragraph" w:customStyle="1" w:styleId="Glpodnaslov">
    <w:name w:val="Gl. podnaslov"/>
    <w:basedOn w:val="Heading1"/>
    <w:link w:val="GlpodnaslovChar"/>
    <w:qFormat/>
    <w:rsid w:val="00C020C1"/>
    <w:pPr>
      <w:spacing w:before="0" w:after="180"/>
    </w:pPr>
    <w:rPr>
      <w:sz w:val="16"/>
    </w:rPr>
  </w:style>
  <w:style w:type="character" w:customStyle="1" w:styleId="GlpodnaslovChar">
    <w:name w:val="Gl. podnaslov Char"/>
    <w:link w:val="Glpodnaslov"/>
    <w:rsid w:val="00C020C1"/>
    <w:rPr>
      <w:bCs/>
      <w:caps/>
      <w:spacing w:val="40"/>
      <w:sz w:val="16"/>
      <w:szCs w:val="18"/>
      <w:lang w:val="sr-Cyrl-CS"/>
    </w:rPr>
  </w:style>
  <w:style w:type="paragraph" w:styleId="TOC4">
    <w:name w:val="toc 4"/>
    <w:basedOn w:val="Normal"/>
    <w:next w:val="Normal"/>
    <w:autoRedefine/>
    <w:unhideWhenUsed/>
    <w:rsid w:val="003E165F"/>
    <w:pPr>
      <w:spacing w:before="0" w:after="0"/>
      <w:ind w:left="480"/>
      <w:jc w:val="left"/>
    </w:pPr>
    <w:rPr>
      <w:rFonts w:ascii="Calibri" w:hAnsi="Calibr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C67DB9"/>
    <w:pPr>
      <w:tabs>
        <w:tab w:val="right" w:leader="dot" w:pos="4680"/>
      </w:tabs>
      <w:spacing w:before="0" w:after="0" w:line="276" w:lineRule="auto"/>
      <w:ind w:right="142" w:hanging="10"/>
    </w:pPr>
    <w:rPr>
      <w:rFonts w:ascii="Calibri" w:hAnsi="Calibri"/>
      <w:noProof/>
      <w:sz w:val="18"/>
      <w:szCs w:val="18"/>
      <w:lang w:val="sr-Cyrl-RS"/>
    </w:rPr>
  </w:style>
  <w:style w:type="paragraph" w:styleId="TOC6">
    <w:name w:val="toc 6"/>
    <w:basedOn w:val="Normal"/>
    <w:next w:val="Normal"/>
    <w:autoRedefine/>
    <w:unhideWhenUsed/>
    <w:rsid w:val="003E165F"/>
    <w:pPr>
      <w:spacing w:before="0" w:after="0"/>
      <w:ind w:left="800"/>
      <w:jc w:val="left"/>
    </w:pPr>
    <w:rPr>
      <w:rFonts w:ascii="Calibri" w:hAnsi="Calibri"/>
      <w:sz w:val="20"/>
      <w:szCs w:val="20"/>
    </w:rPr>
  </w:style>
  <w:style w:type="paragraph" w:styleId="TOC7">
    <w:name w:val="toc 7"/>
    <w:basedOn w:val="Normal"/>
    <w:next w:val="Normal"/>
    <w:autoRedefine/>
    <w:unhideWhenUsed/>
    <w:rsid w:val="003E165F"/>
    <w:pPr>
      <w:spacing w:before="0" w:after="0"/>
      <w:ind w:left="960"/>
      <w:jc w:val="left"/>
    </w:pPr>
    <w:rPr>
      <w:rFonts w:ascii="Calibri" w:hAnsi="Calibri"/>
      <w:sz w:val="20"/>
      <w:szCs w:val="20"/>
    </w:rPr>
  </w:style>
  <w:style w:type="paragraph" w:styleId="TOC8">
    <w:name w:val="toc 8"/>
    <w:basedOn w:val="Normal"/>
    <w:next w:val="Normal"/>
    <w:autoRedefine/>
    <w:unhideWhenUsed/>
    <w:rsid w:val="003E165F"/>
    <w:pPr>
      <w:spacing w:before="0" w:after="0"/>
      <w:ind w:left="1120"/>
      <w:jc w:val="left"/>
    </w:pPr>
    <w:rPr>
      <w:rFonts w:ascii="Calibri" w:hAnsi="Calibri"/>
      <w:sz w:val="20"/>
      <w:szCs w:val="20"/>
    </w:rPr>
  </w:style>
  <w:style w:type="paragraph" w:styleId="TOC9">
    <w:name w:val="toc 9"/>
    <w:basedOn w:val="Normal"/>
    <w:next w:val="Normal"/>
    <w:autoRedefine/>
    <w:unhideWhenUsed/>
    <w:rsid w:val="003E165F"/>
    <w:pPr>
      <w:spacing w:before="0" w:after="0"/>
      <w:ind w:left="1280"/>
      <w:jc w:val="left"/>
    </w:pPr>
    <w:rPr>
      <w:rFonts w:ascii="Calibri" w:hAnsi="Calibri"/>
      <w:sz w:val="20"/>
      <w:szCs w:val="20"/>
    </w:rPr>
  </w:style>
  <w:style w:type="paragraph" w:customStyle="1" w:styleId="Stavovi">
    <w:name w:val="Stavovi"/>
    <w:basedOn w:val="Normal"/>
    <w:link w:val="StavoviChar"/>
    <w:qFormat/>
    <w:rsid w:val="006754A4"/>
    <w:pPr>
      <w:numPr>
        <w:numId w:val="3"/>
      </w:numPr>
      <w:tabs>
        <w:tab w:val="left" w:pos="624"/>
      </w:tabs>
      <w:ind w:left="0" w:firstLine="284"/>
    </w:pPr>
    <w:rPr>
      <w:szCs w:val="20"/>
      <w:lang w:val="bs-Cyrl-BA"/>
    </w:rPr>
  </w:style>
  <w:style w:type="character" w:customStyle="1" w:styleId="StavoviChar">
    <w:name w:val="Stavovi Char"/>
    <w:link w:val="Stavovi"/>
    <w:rsid w:val="006754A4"/>
    <w:rPr>
      <w:sz w:val="16"/>
      <w:lang w:val="bs-Cyrl-BA"/>
    </w:rPr>
  </w:style>
  <w:style w:type="paragraph" w:customStyle="1" w:styleId="Take">
    <w:name w:val="Tačke"/>
    <w:basedOn w:val="Stavovi"/>
    <w:link w:val="TakeChar"/>
    <w:qFormat/>
    <w:rsid w:val="00683FF6"/>
    <w:pPr>
      <w:numPr>
        <w:numId w:val="2"/>
      </w:numPr>
      <w:ind w:left="0" w:firstLine="284"/>
    </w:pPr>
  </w:style>
  <w:style w:type="character" w:customStyle="1" w:styleId="TakeChar">
    <w:name w:val="Tačke Char"/>
    <w:basedOn w:val="StavoviChar"/>
    <w:link w:val="Take"/>
    <w:rsid w:val="00683FF6"/>
    <w:rPr>
      <w:sz w:val="16"/>
      <w:lang w:val="bs-Cyrl-BA"/>
    </w:rPr>
  </w:style>
  <w:style w:type="character" w:customStyle="1" w:styleId="StavkaChar">
    <w:name w:val="Stavka Char"/>
    <w:basedOn w:val="ListParagraphChar"/>
    <w:rsid w:val="006E4D3C"/>
    <w:rPr>
      <w:sz w:val="16"/>
    </w:rPr>
  </w:style>
  <w:style w:type="paragraph" w:styleId="Title">
    <w:name w:val="Title"/>
    <w:aliases w:val="Stav"/>
    <w:basedOn w:val="Normal"/>
    <w:next w:val="Normal"/>
    <w:link w:val="TitleChar"/>
    <w:qFormat/>
    <w:rsid w:val="00167AB1"/>
    <w:pPr>
      <w:numPr>
        <w:numId w:val="5"/>
      </w:numPr>
      <w:tabs>
        <w:tab w:val="left" w:pos="624"/>
      </w:tabs>
      <w:ind w:left="0" w:firstLine="284"/>
      <w:contextualSpacing/>
    </w:pPr>
    <w:rPr>
      <w:bCs/>
      <w:szCs w:val="52"/>
    </w:rPr>
  </w:style>
  <w:style w:type="character" w:customStyle="1" w:styleId="TitleChar">
    <w:name w:val="Title Char"/>
    <w:aliases w:val="Stav Char"/>
    <w:link w:val="Title"/>
    <w:rsid w:val="00167AB1"/>
    <w:rPr>
      <w:bCs/>
      <w:sz w:val="16"/>
      <w:szCs w:val="52"/>
      <w:lang w:val="sr-Cyrl-BA"/>
    </w:rPr>
  </w:style>
  <w:style w:type="paragraph" w:customStyle="1" w:styleId="1Klasika">
    <w:name w:val="1. Klasika"/>
    <w:basedOn w:val="Normal"/>
    <w:qFormat/>
    <w:rsid w:val="000F3F04"/>
    <w:pPr>
      <w:numPr>
        <w:numId w:val="6"/>
      </w:numPr>
      <w:tabs>
        <w:tab w:val="left" w:pos="567"/>
      </w:tabs>
      <w:ind w:left="1920"/>
    </w:pPr>
    <w:rPr>
      <w:lang w:val="bs-Cyrl-BA"/>
    </w:rPr>
  </w:style>
  <w:style w:type="character" w:styleId="FollowedHyperlink">
    <w:name w:val="FollowedHyperlink"/>
    <w:uiPriority w:val="99"/>
    <w:unhideWhenUsed/>
    <w:rsid w:val="00A005C3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D05876"/>
    <w:pPr>
      <w:spacing w:before="0" w:after="0"/>
      <w:ind w:firstLine="0"/>
      <w:jc w:val="left"/>
    </w:pPr>
    <w:rPr>
      <w:rFonts w:ascii="Tahoma" w:eastAsia="Times New Roman" w:hAnsi="Tahoma"/>
      <w:szCs w:val="16"/>
      <w:lang w:val="sr-Latn-CS" w:eastAsia="sr-Latn-CS"/>
    </w:rPr>
  </w:style>
  <w:style w:type="character" w:customStyle="1" w:styleId="DocumentMapChar">
    <w:name w:val="Document Map Char"/>
    <w:link w:val="DocumentMap"/>
    <w:rsid w:val="00D05876"/>
    <w:rPr>
      <w:rFonts w:ascii="Tahoma" w:eastAsia="Times New Roman" w:hAnsi="Tahoma" w:cs="Tahoma"/>
      <w:sz w:val="16"/>
      <w:szCs w:val="16"/>
      <w:lang w:val="sr-Latn-CS" w:eastAsia="sr-Latn-CS"/>
    </w:rPr>
  </w:style>
  <w:style w:type="paragraph" w:customStyle="1" w:styleId="xl66">
    <w:name w:val="xl66"/>
    <w:basedOn w:val="Normal"/>
    <w:rsid w:val="00D86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sr-Cyrl-BA"/>
    </w:rPr>
  </w:style>
  <w:style w:type="paragraph" w:customStyle="1" w:styleId="xl67">
    <w:name w:val="xl67"/>
    <w:basedOn w:val="Normal"/>
    <w:rsid w:val="00D86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sr-Cyrl-BA"/>
    </w:rPr>
  </w:style>
  <w:style w:type="paragraph" w:customStyle="1" w:styleId="xl68">
    <w:name w:val="xl68"/>
    <w:basedOn w:val="Normal"/>
    <w:rsid w:val="00D86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/>
      <w:b/>
      <w:bCs/>
      <w:sz w:val="24"/>
      <w:szCs w:val="24"/>
      <w:lang w:eastAsia="sr-Cyrl-BA"/>
    </w:rPr>
  </w:style>
  <w:style w:type="paragraph" w:customStyle="1" w:styleId="xl69">
    <w:name w:val="xl69"/>
    <w:basedOn w:val="Normal"/>
    <w:rsid w:val="00D86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/>
      <w:b/>
      <w:bCs/>
      <w:sz w:val="24"/>
      <w:szCs w:val="24"/>
      <w:lang w:eastAsia="sr-Cyrl-BA"/>
    </w:rPr>
  </w:style>
  <w:style w:type="paragraph" w:customStyle="1" w:styleId="xl70">
    <w:name w:val="xl70"/>
    <w:basedOn w:val="Normal"/>
    <w:rsid w:val="00D86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b/>
      <w:bCs/>
      <w:sz w:val="24"/>
      <w:szCs w:val="24"/>
      <w:lang w:eastAsia="sr-Cyrl-BA"/>
    </w:rPr>
  </w:style>
  <w:style w:type="paragraph" w:customStyle="1" w:styleId="xl71">
    <w:name w:val="xl71"/>
    <w:basedOn w:val="Normal"/>
    <w:rsid w:val="00D86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/>
      <w:sz w:val="24"/>
      <w:szCs w:val="24"/>
      <w:lang w:eastAsia="sr-Cyrl-BA"/>
    </w:rPr>
  </w:style>
  <w:style w:type="paragraph" w:customStyle="1" w:styleId="xl72">
    <w:name w:val="xl72"/>
    <w:basedOn w:val="Normal"/>
    <w:rsid w:val="00D86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sr-Cyrl-BA"/>
    </w:rPr>
  </w:style>
  <w:style w:type="paragraph" w:customStyle="1" w:styleId="xl73">
    <w:name w:val="xl73"/>
    <w:basedOn w:val="Normal"/>
    <w:rsid w:val="00D86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/>
      <w:sz w:val="24"/>
      <w:szCs w:val="24"/>
      <w:lang w:eastAsia="sr-Cyrl-BA"/>
    </w:rPr>
  </w:style>
  <w:style w:type="paragraph" w:customStyle="1" w:styleId="xl74">
    <w:name w:val="xl74"/>
    <w:basedOn w:val="Normal"/>
    <w:rsid w:val="00D86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/>
      <w:b/>
      <w:bCs/>
      <w:sz w:val="24"/>
      <w:szCs w:val="24"/>
      <w:lang w:eastAsia="sr-Cyrl-BA"/>
    </w:rPr>
  </w:style>
  <w:style w:type="paragraph" w:customStyle="1" w:styleId="xl75">
    <w:name w:val="xl75"/>
    <w:basedOn w:val="Normal"/>
    <w:rsid w:val="00D86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ascii="Times New Roman" w:eastAsia="Times New Roman" w:hAnsi="Times New Roman"/>
      <w:sz w:val="24"/>
      <w:szCs w:val="24"/>
      <w:lang w:eastAsia="sr-Cyrl-BA"/>
    </w:rPr>
  </w:style>
  <w:style w:type="paragraph" w:customStyle="1" w:styleId="xl76">
    <w:name w:val="xl76"/>
    <w:basedOn w:val="Normal"/>
    <w:rsid w:val="00D86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sr-Cyrl-BA"/>
    </w:rPr>
  </w:style>
  <w:style w:type="paragraph" w:customStyle="1" w:styleId="xl77">
    <w:name w:val="xl77"/>
    <w:basedOn w:val="Normal"/>
    <w:rsid w:val="00D86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b/>
      <w:bCs/>
      <w:color w:val="000000"/>
      <w:sz w:val="24"/>
      <w:szCs w:val="24"/>
      <w:lang w:eastAsia="sr-Cyrl-BA"/>
    </w:rPr>
  </w:style>
  <w:style w:type="paragraph" w:customStyle="1" w:styleId="xl78">
    <w:name w:val="xl78"/>
    <w:basedOn w:val="Normal"/>
    <w:rsid w:val="00D86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color w:val="000000"/>
      <w:sz w:val="24"/>
      <w:szCs w:val="24"/>
      <w:lang w:eastAsia="sr-Cyrl-BA"/>
    </w:rPr>
  </w:style>
  <w:style w:type="paragraph" w:customStyle="1" w:styleId="xl79">
    <w:name w:val="xl79"/>
    <w:basedOn w:val="Normal"/>
    <w:rsid w:val="00D86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b/>
      <w:bCs/>
      <w:sz w:val="24"/>
      <w:szCs w:val="24"/>
      <w:lang w:eastAsia="sr-Cyrl-BA"/>
    </w:rPr>
  </w:style>
  <w:style w:type="paragraph" w:customStyle="1" w:styleId="xl80">
    <w:name w:val="xl80"/>
    <w:basedOn w:val="Normal"/>
    <w:rsid w:val="00D86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sr-Cyrl-BA"/>
    </w:rPr>
  </w:style>
  <w:style w:type="paragraph" w:customStyle="1" w:styleId="xl81">
    <w:name w:val="xl81"/>
    <w:basedOn w:val="Normal"/>
    <w:rsid w:val="00D86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b/>
      <w:bCs/>
      <w:sz w:val="24"/>
      <w:szCs w:val="24"/>
      <w:lang w:eastAsia="sr-Cyrl-BA"/>
    </w:rPr>
  </w:style>
  <w:style w:type="paragraph" w:customStyle="1" w:styleId="xl82">
    <w:name w:val="xl82"/>
    <w:basedOn w:val="Normal"/>
    <w:rsid w:val="00D86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sr-Cyrl-BA"/>
    </w:rPr>
  </w:style>
  <w:style w:type="paragraph" w:customStyle="1" w:styleId="xl83">
    <w:name w:val="xl83"/>
    <w:basedOn w:val="Normal"/>
    <w:rsid w:val="00D86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b/>
      <w:bCs/>
      <w:sz w:val="24"/>
      <w:szCs w:val="24"/>
      <w:lang w:eastAsia="sr-Cyrl-BA"/>
    </w:rPr>
  </w:style>
  <w:style w:type="paragraph" w:customStyle="1" w:styleId="xl84">
    <w:name w:val="xl84"/>
    <w:basedOn w:val="Normal"/>
    <w:rsid w:val="00D86C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/>
      <w:sz w:val="24"/>
      <w:szCs w:val="24"/>
      <w:lang w:eastAsia="sr-Cyrl-BA"/>
    </w:rPr>
  </w:style>
  <w:style w:type="paragraph" w:customStyle="1" w:styleId="xl85">
    <w:name w:val="xl85"/>
    <w:basedOn w:val="Normal"/>
    <w:rsid w:val="00D86C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/>
      <w:sz w:val="24"/>
      <w:szCs w:val="24"/>
      <w:lang w:eastAsia="sr-Cyrl-BA"/>
    </w:rPr>
  </w:style>
  <w:style w:type="paragraph" w:customStyle="1" w:styleId="xl86">
    <w:name w:val="xl86"/>
    <w:basedOn w:val="Normal"/>
    <w:rsid w:val="00D86C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/>
      <w:sz w:val="24"/>
      <w:szCs w:val="24"/>
      <w:lang w:eastAsia="sr-Cyrl-BA"/>
    </w:rPr>
  </w:style>
  <w:style w:type="paragraph" w:customStyle="1" w:styleId="xl87">
    <w:name w:val="xl87"/>
    <w:basedOn w:val="Normal"/>
    <w:rsid w:val="00D86C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/>
      <w:sz w:val="24"/>
      <w:szCs w:val="24"/>
      <w:lang w:eastAsia="sr-Cyrl-BA"/>
    </w:rPr>
  </w:style>
  <w:style w:type="paragraph" w:customStyle="1" w:styleId="xl64311">
    <w:name w:val="xl64311"/>
    <w:basedOn w:val="Normal"/>
    <w:rsid w:val="00B6084B"/>
    <w:pPr>
      <w:spacing w:before="100" w:beforeAutospacing="1" w:after="100" w:afterAutospacing="1"/>
      <w:ind w:firstLine="0"/>
      <w:jc w:val="left"/>
    </w:pPr>
    <w:rPr>
      <w:rFonts w:eastAsia="Times New Roman" w:cs="Arial"/>
      <w:sz w:val="24"/>
      <w:szCs w:val="24"/>
      <w:lang w:eastAsia="sr-Cyrl-BA"/>
    </w:rPr>
  </w:style>
  <w:style w:type="paragraph" w:customStyle="1" w:styleId="xl64312">
    <w:name w:val="xl64312"/>
    <w:basedOn w:val="Normal"/>
    <w:rsid w:val="00B60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sr-Cyrl-BA"/>
    </w:rPr>
  </w:style>
  <w:style w:type="paragraph" w:customStyle="1" w:styleId="xl64313">
    <w:name w:val="xl64313"/>
    <w:basedOn w:val="Normal"/>
    <w:rsid w:val="00B60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sr-Cyrl-BA"/>
    </w:rPr>
  </w:style>
  <w:style w:type="paragraph" w:customStyle="1" w:styleId="xl64314">
    <w:name w:val="xl64314"/>
    <w:basedOn w:val="Normal"/>
    <w:rsid w:val="00B60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sr-Cyrl-BA"/>
    </w:rPr>
  </w:style>
  <w:style w:type="paragraph" w:customStyle="1" w:styleId="xl64315">
    <w:name w:val="xl64315"/>
    <w:basedOn w:val="Normal"/>
    <w:rsid w:val="00B60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/>
      <w:sz w:val="24"/>
      <w:szCs w:val="24"/>
      <w:lang w:eastAsia="sr-Cyrl-BA"/>
    </w:rPr>
  </w:style>
  <w:style w:type="paragraph" w:customStyle="1" w:styleId="xl64316">
    <w:name w:val="xl64316"/>
    <w:basedOn w:val="Normal"/>
    <w:rsid w:val="00B60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sr-Cyrl-BA"/>
    </w:rPr>
  </w:style>
  <w:style w:type="paragraph" w:customStyle="1" w:styleId="xl64317">
    <w:name w:val="xl64317"/>
    <w:basedOn w:val="Normal"/>
    <w:rsid w:val="00B60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sr-Cyrl-BA"/>
    </w:rPr>
  </w:style>
  <w:style w:type="paragraph" w:customStyle="1" w:styleId="xl64318">
    <w:name w:val="xl64318"/>
    <w:basedOn w:val="Normal"/>
    <w:rsid w:val="00B608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b/>
      <w:bCs/>
      <w:sz w:val="24"/>
      <w:szCs w:val="24"/>
      <w:lang w:eastAsia="sr-Cyrl-BA"/>
    </w:rPr>
  </w:style>
  <w:style w:type="paragraph" w:customStyle="1" w:styleId="xl64319">
    <w:name w:val="xl64319"/>
    <w:basedOn w:val="Normal"/>
    <w:rsid w:val="00B6084B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b/>
      <w:bCs/>
      <w:sz w:val="24"/>
      <w:szCs w:val="24"/>
      <w:lang w:eastAsia="sr-Cyrl-BA"/>
    </w:rPr>
  </w:style>
  <w:style w:type="paragraph" w:customStyle="1" w:styleId="xl64320">
    <w:name w:val="xl64320"/>
    <w:basedOn w:val="Normal"/>
    <w:rsid w:val="00B6084B"/>
    <w:pPr>
      <w:spacing w:before="100" w:beforeAutospacing="1" w:after="100" w:afterAutospacing="1"/>
      <w:ind w:firstLine="0"/>
      <w:jc w:val="left"/>
    </w:pPr>
    <w:rPr>
      <w:rFonts w:eastAsia="Times New Roman" w:cs="Arial"/>
      <w:b/>
      <w:bCs/>
      <w:sz w:val="24"/>
      <w:szCs w:val="24"/>
      <w:lang w:eastAsia="sr-Cyrl-BA"/>
    </w:rPr>
  </w:style>
  <w:style w:type="paragraph" w:customStyle="1" w:styleId="xl64321">
    <w:name w:val="xl64321"/>
    <w:basedOn w:val="Normal"/>
    <w:rsid w:val="00B60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ascii="Times New Roman" w:eastAsia="Times New Roman" w:hAnsi="Times New Roman"/>
      <w:sz w:val="24"/>
      <w:szCs w:val="24"/>
      <w:lang w:eastAsia="sr-Cyrl-BA"/>
    </w:rPr>
  </w:style>
  <w:style w:type="paragraph" w:customStyle="1" w:styleId="xl64322">
    <w:name w:val="xl64322"/>
    <w:basedOn w:val="Normal"/>
    <w:rsid w:val="00B60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sr-Cyrl-BA"/>
    </w:rPr>
  </w:style>
  <w:style w:type="paragraph" w:customStyle="1" w:styleId="xl64323">
    <w:name w:val="xl64323"/>
    <w:basedOn w:val="Normal"/>
    <w:rsid w:val="00B60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sr-Cyrl-BA"/>
    </w:rPr>
  </w:style>
  <w:style w:type="paragraph" w:customStyle="1" w:styleId="xl64324">
    <w:name w:val="xl64324"/>
    <w:basedOn w:val="Normal"/>
    <w:rsid w:val="00B60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sr-Cyrl-BA"/>
    </w:rPr>
  </w:style>
  <w:style w:type="paragraph" w:customStyle="1" w:styleId="xl64325">
    <w:name w:val="xl64325"/>
    <w:basedOn w:val="Normal"/>
    <w:rsid w:val="00B6084B"/>
    <w:pPr>
      <w:spacing w:before="100" w:beforeAutospacing="1" w:after="100" w:afterAutospacing="1"/>
      <w:ind w:firstLine="0"/>
      <w:jc w:val="left"/>
    </w:pPr>
    <w:rPr>
      <w:rFonts w:eastAsia="Times New Roman" w:cs="Arial"/>
      <w:sz w:val="24"/>
      <w:szCs w:val="24"/>
      <w:lang w:eastAsia="sr-Cyrl-BA"/>
    </w:rPr>
  </w:style>
  <w:style w:type="paragraph" w:customStyle="1" w:styleId="xl64326">
    <w:name w:val="xl64326"/>
    <w:basedOn w:val="Normal"/>
    <w:rsid w:val="00B60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sr-Cyrl-BA"/>
    </w:rPr>
  </w:style>
  <w:style w:type="paragraph" w:customStyle="1" w:styleId="xl64327">
    <w:name w:val="xl64327"/>
    <w:basedOn w:val="Normal"/>
    <w:rsid w:val="00B60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color w:val="000000"/>
      <w:sz w:val="24"/>
      <w:szCs w:val="24"/>
      <w:lang w:eastAsia="sr-Cyrl-BA"/>
    </w:rPr>
  </w:style>
  <w:style w:type="paragraph" w:customStyle="1" w:styleId="xl64328">
    <w:name w:val="xl64328"/>
    <w:basedOn w:val="Normal"/>
    <w:rsid w:val="00B60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color w:val="000000"/>
      <w:sz w:val="24"/>
      <w:szCs w:val="24"/>
      <w:lang w:eastAsia="sr-Cyrl-BA"/>
    </w:rPr>
  </w:style>
  <w:style w:type="paragraph" w:customStyle="1" w:styleId="xl64329">
    <w:name w:val="xl64329"/>
    <w:basedOn w:val="Normal"/>
    <w:rsid w:val="00B60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b/>
      <w:bCs/>
      <w:sz w:val="24"/>
      <w:szCs w:val="24"/>
      <w:lang w:eastAsia="sr-Cyrl-BA"/>
    </w:rPr>
  </w:style>
  <w:style w:type="paragraph" w:customStyle="1" w:styleId="xl64330">
    <w:name w:val="xl64330"/>
    <w:basedOn w:val="Normal"/>
    <w:rsid w:val="00B60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ascii="Times New Roman" w:eastAsia="Times New Roman" w:hAnsi="Times New Roman"/>
      <w:b/>
      <w:bCs/>
      <w:sz w:val="24"/>
      <w:szCs w:val="24"/>
      <w:lang w:eastAsia="sr-Cyrl-BA"/>
    </w:rPr>
  </w:style>
  <w:style w:type="paragraph" w:customStyle="1" w:styleId="xl64331">
    <w:name w:val="xl64331"/>
    <w:basedOn w:val="Normal"/>
    <w:rsid w:val="00B60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b/>
      <w:bCs/>
      <w:sz w:val="24"/>
      <w:szCs w:val="24"/>
      <w:lang w:eastAsia="sr-Cyrl-BA"/>
    </w:rPr>
  </w:style>
  <w:style w:type="paragraph" w:customStyle="1" w:styleId="xl64332">
    <w:name w:val="xl64332"/>
    <w:basedOn w:val="Normal"/>
    <w:rsid w:val="00B608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sr-Cyrl-BA"/>
    </w:rPr>
  </w:style>
  <w:style w:type="paragraph" w:customStyle="1" w:styleId="xl64333">
    <w:name w:val="xl64333"/>
    <w:basedOn w:val="Normal"/>
    <w:rsid w:val="00B608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sr-Cyrl-BA"/>
    </w:rPr>
  </w:style>
  <w:style w:type="paragraph" w:customStyle="1" w:styleId="xl64334">
    <w:name w:val="xl64334"/>
    <w:basedOn w:val="Normal"/>
    <w:rsid w:val="00B608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b/>
      <w:bCs/>
      <w:sz w:val="24"/>
      <w:szCs w:val="24"/>
      <w:lang w:eastAsia="sr-Cyrl-BA"/>
    </w:rPr>
  </w:style>
  <w:style w:type="paragraph" w:customStyle="1" w:styleId="xl64335">
    <w:name w:val="xl64335"/>
    <w:basedOn w:val="Normal"/>
    <w:rsid w:val="00B608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b/>
      <w:bCs/>
      <w:sz w:val="24"/>
      <w:szCs w:val="24"/>
      <w:lang w:eastAsia="sr-Cyrl-BA"/>
    </w:rPr>
  </w:style>
  <w:style w:type="paragraph" w:customStyle="1" w:styleId="xl64336">
    <w:name w:val="xl64336"/>
    <w:basedOn w:val="Normal"/>
    <w:rsid w:val="00B6084B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b/>
      <w:bCs/>
      <w:sz w:val="24"/>
      <w:szCs w:val="24"/>
      <w:lang w:eastAsia="sr-Cyrl-BA"/>
    </w:rPr>
  </w:style>
  <w:style w:type="paragraph" w:customStyle="1" w:styleId="xl64337">
    <w:name w:val="xl64337"/>
    <w:basedOn w:val="Normal"/>
    <w:rsid w:val="00B60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b/>
      <w:bCs/>
      <w:sz w:val="24"/>
      <w:szCs w:val="24"/>
      <w:lang w:eastAsia="sr-Cyrl-BA"/>
    </w:rPr>
  </w:style>
  <w:style w:type="paragraph" w:customStyle="1" w:styleId="xl64338">
    <w:name w:val="xl64338"/>
    <w:basedOn w:val="Normal"/>
    <w:rsid w:val="00B60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sr-Cyrl-BA"/>
    </w:rPr>
  </w:style>
  <w:style w:type="paragraph" w:customStyle="1" w:styleId="xl64339">
    <w:name w:val="xl64339"/>
    <w:basedOn w:val="Normal"/>
    <w:rsid w:val="00B60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sr-Cyrl-BA"/>
    </w:rPr>
  </w:style>
  <w:style w:type="paragraph" w:customStyle="1" w:styleId="xl64340">
    <w:name w:val="xl64340"/>
    <w:basedOn w:val="Normal"/>
    <w:rsid w:val="00B60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ascii="Times New Roman" w:eastAsia="Times New Roman" w:hAnsi="Times New Roman"/>
      <w:sz w:val="24"/>
      <w:szCs w:val="24"/>
      <w:lang w:eastAsia="sr-Cyrl-BA"/>
    </w:rPr>
  </w:style>
  <w:style w:type="paragraph" w:customStyle="1" w:styleId="xl64341">
    <w:name w:val="xl64341"/>
    <w:basedOn w:val="Normal"/>
    <w:rsid w:val="00B60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ascii="Times New Roman" w:eastAsia="Times New Roman" w:hAnsi="Times New Roman"/>
      <w:sz w:val="24"/>
      <w:szCs w:val="24"/>
      <w:lang w:eastAsia="sr-Cyrl-BA"/>
    </w:rPr>
  </w:style>
  <w:style w:type="paragraph" w:customStyle="1" w:styleId="xl64342">
    <w:name w:val="xl64342"/>
    <w:basedOn w:val="Normal"/>
    <w:rsid w:val="00B608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</w:pPr>
    <w:rPr>
      <w:rFonts w:ascii="Times New Roman" w:eastAsia="Times New Roman" w:hAnsi="Times New Roman"/>
      <w:sz w:val="24"/>
      <w:szCs w:val="24"/>
      <w:lang w:eastAsia="sr-Cyrl-BA"/>
    </w:rPr>
  </w:style>
  <w:style w:type="paragraph" w:customStyle="1" w:styleId="xl64343">
    <w:name w:val="xl64343"/>
    <w:basedOn w:val="Normal"/>
    <w:rsid w:val="00B60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b/>
      <w:bCs/>
      <w:sz w:val="24"/>
      <w:szCs w:val="24"/>
      <w:lang w:eastAsia="sr-Cyrl-BA"/>
    </w:rPr>
  </w:style>
  <w:style w:type="paragraph" w:customStyle="1" w:styleId="xl64344">
    <w:name w:val="xl64344"/>
    <w:basedOn w:val="Normal"/>
    <w:rsid w:val="00B608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</w:pPr>
    <w:rPr>
      <w:rFonts w:ascii="Times New Roman" w:eastAsia="Times New Roman" w:hAnsi="Times New Roman"/>
      <w:b/>
      <w:bCs/>
      <w:sz w:val="24"/>
      <w:szCs w:val="24"/>
      <w:lang w:eastAsia="sr-Cyrl-BA"/>
    </w:rPr>
  </w:style>
  <w:style w:type="paragraph" w:customStyle="1" w:styleId="xl64345">
    <w:name w:val="xl64345"/>
    <w:basedOn w:val="Normal"/>
    <w:rsid w:val="00B60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b/>
      <w:bCs/>
      <w:sz w:val="24"/>
      <w:szCs w:val="24"/>
      <w:lang w:eastAsia="sr-Cyrl-BA"/>
    </w:rPr>
  </w:style>
  <w:style w:type="paragraph" w:customStyle="1" w:styleId="xl64346">
    <w:name w:val="xl64346"/>
    <w:basedOn w:val="Normal"/>
    <w:rsid w:val="00B60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b/>
      <w:bCs/>
      <w:sz w:val="24"/>
      <w:szCs w:val="24"/>
      <w:lang w:eastAsia="sr-Cyrl-BA"/>
    </w:rPr>
  </w:style>
  <w:style w:type="paragraph" w:customStyle="1" w:styleId="xl64347">
    <w:name w:val="xl64347"/>
    <w:basedOn w:val="Normal"/>
    <w:rsid w:val="00B608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sr-Cyrl-BA"/>
    </w:rPr>
  </w:style>
  <w:style w:type="paragraph" w:customStyle="1" w:styleId="xl64348">
    <w:name w:val="xl64348"/>
    <w:basedOn w:val="Normal"/>
    <w:rsid w:val="00B608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</w:pPr>
    <w:rPr>
      <w:rFonts w:ascii="Times New Roman" w:eastAsia="Times New Roman" w:hAnsi="Times New Roman"/>
      <w:b/>
      <w:bCs/>
      <w:sz w:val="24"/>
      <w:szCs w:val="24"/>
      <w:lang w:eastAsia="sr-Cyrl-BA"/>
    </w:rPr>
  </w:style>
  <w:style w:type="paragraph" w:customStyle="1" w:styleId="xl64349">
    <w:name w:val="xl64349"/>
    <w:basedOn w:val="Normal"/>
    <w:rsid w:val="00B60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ascii="Times New Roman" w:eastAsia="Times New Roman" w:hAnsi="Times New Roman"/>
      <w:sz w:val="24"/>
      <w:szCs w:val="24"/>
      <w:lang w:eastAsia="sr-Cyrl-BA"/>
    </w:rPr>
  </w:style>
  <w:style w:type="paragraph" w:customStyle="1" w:styleId="xl64350">
    <w:name w:val="xl64350"/>
    <w:basedOn w:val="Normal"/>
    <w:rsid w:val="00B60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sr-Cyrl-BA"/>
    </w:rPr>
  </w:style>
  <w:style w:type="paragraph" w:customStyle="1" w:styleId="xl64351">
    <w:name w:val="xl64351"/>
    <w:basedOn w:val="Normal"/>
    <w:rsid w:val="00B6084B"/>
    <w:pPr>
      <w:pBdr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b/>
      <w:bCs/>
      <w:sz w:val="24"/>
      <w:szCs w:val="24"/>
      <w:lang w:eastAsia="sr-Cyrl-BA"/>
    </w:rPr>
  </w:style>
  <w:style w:type="paragraph" w:customStyle="1" w:styleId="xl64352">
    <w:name w:val="xl64352"/>
    <w:basedOn w:val="Normal"/>
    <w:rsid w:val="00B6084B"/>
    <w:pPr>
      <w:pBdr>
        <w:bottom w:val="single" w:sz="4" w:space="0" w:color="auto"/>
      </w:pBdr>
      <w:shd w:val="clear" w:color="000000" w:fill="F2F2F2"/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b/>
      <w:bCs/>
      <w:sz w:val="24"/>
      <w:szCs w:val="24"/>
      <w:lang w:eastAsia="sr-Cyrl-BA"/>
    </w:rPr>
  </w:style>
  <w:style w:type="paragraph" w:customStyle="1" w:styleId="xl64353">
    <w:name w:val="xl64353"/>
    <w:basedOn w:val="Normal"/>
    <w:rsid w:val="00B608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b/>
      <w:bCs/>
      <w:sz w:val="24"/>
      <w:szCs w:val="24"/>
      <w:lang w:eastAsia="sr-Cyrl-BA"/>
    </w:rPr>
  </w:style>
  <w:style w:type="paragraph" w:customStyle="1" w:styleId="xl64354">
    <w:name w:val="xl64354"/>
    <w:basedOn w:val="Normal"/>
    <w:rsid w:val="00B608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sr-Cyrl-BA"/>
    </w:rPr>
  </w:style>
  <w:style w:type="paragraph" w:customStyle="1" w:styleId="xl64355">
    <w:name w:val="xl64355"/>
    <w:basedOn w:val="Normal"/>
    <w:rsid w:val="00B60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sr-Cyrl-BA"/>
    </w:rPr>
  </w:style>
  <w:style w:type="paragraph" w:customStyle="1" w:styleId="xl64356">
    <w:name w:val="xl64356"/>
    <w:basedOn w:val="Normal"/>
    <w:rsid w:val="00B6084B"/>
    <w:pPr>
      <w:shd w:val="clear" w:color="000000" w:fill="FFFFFF"/>
      <w:spacing w:before="100" w:beforeAutospacing="1" w:after="100" w:afterAutospacing="1"/>
      <w:ind w:firstLine="0"/>
      <w:jc w:val="left"/>
    </w:pPr>
    <w:rPr>
      <w:rFonts w:eastAsia="Times New Roman" w:cs="Arial"/>
      <w:sz w:val="24"/>
      <w:szCs w:val="24"/>
      <w:lang w:eastAsia="sr-Cyrl-BA"/>
    </w:rPr>
  </w:style>
  <w:style w:type="paragraph" w:customStyle="1" w:styleId="xl64357">
    <w:name w:val="xl64357"/>
    <w:basedOn w:val="Normal"/>
    <w:rsid w:val="00B60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sr-Cyrl-BA"/>
    </w:rPr>
  </w:style>
  <w:style w:type="paragraph" w:customStyle="1" w:styleId="xl64358">
    <w:name w:val="xl64358"/>
    <w:basedOn w:val="Normal"/>
    <w:rsid w:val="00B60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/>
      <w:sz w:val="24"/>
      <w:szCs w:val="24"/>
      <w:lang w:eastAsia="sr-Cyrl-BA"/>
    </w:rPr>
  </w:style>
  <w:style w:type="paragraph" w:customStyle="1" w:styleId="xl64359">
    <w:name w:val="xl64359"/>
    <w:basedOn w:val="Normal"/>
    <w:rsid w:val="00B60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/>
      <w:sz w:val="24"/>
      <w:szCs w:val="24"/>
      <w:lang w:eastAsia="sr-Cyrl-BA"/>
    </w:rPr>
  </w:style>
  <w:style w:type="paragraph" w:customStyle="1" w:styleId="xl64360">
    <w:name w:val="xl64360"/>
    <w:basedOn w:val="Normal"/>
    <w:rsid w:val="00B60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sr-Cyrl-BA"/>
    </w:rPr>
  </w:style>
  <w:style w:type="paragraph" w:customStyle="1" w:styleId="xl64361">
    <w:name w:val="xl64361"/>
    <w:basedOn w:val="Normal"/>
    <w:rsid w:val="00B60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sr-Cyrl-BA"/>
    </w:rPr>
  </w:style>
  <w:style w:type="paragraph" w:customStyle="1" w:styleId="xl64362">
    <w:name w:val="xl64362"/>
    <w:basedOn w:val="Normal"/>
    <w:rsid w:val="00B60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sr-Cyrl-BA"/>
    </w:rPr>
  </w:style>
  <w:style w:type="paragraph" w:customStyle="1" w:styleId="xl64363">
    <w:name w:val="xl64363"/>
    <w:basedOn w:val="Normal"/>
    <w:rsid w:val="00B60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rFonts w:ascii="Times New Roman" w:eastAsia="Times New Roman" w:hAnsi="Times New Roman"/>
      <w:b/>
      <w:bCs/>
      <w:sz w:val="24"/>
      <w:szCs w:val="24"/>
      <w:lang w:eastAsia="sr-Cyrl-BA"/>
    </w:rPr>
  </w:style>
  <w:style w:type="paragraph" w:customStyle="1" w:styleId="xl64364">
    <w:name w:val="xl64364"/>
    <w:basedOn w:val="Normal"/>
    <w:rsid w:val="00B6084B"/>
    <w:pPr>
      <w:spacing w:before="100" w:beforeAutospacing="1" w:after="100" w:afterAutospacing="1"/>
      <w:ind w:firstLine="0"/>
      <w:jc w:val="left"/>
    </w:pPr>
    <w:rPr>
      <w:rFonts w:eastAsia="Times New Roman" w:cs="Arial"/>
      <w:sz w:val="24"/>
      <w:szCs w:val="24"/>
      <w:lang w:eastAsia="sr-Cyrl-BA"/>
    </w:rPr>
  </w:style>
  <w:style w:type="paragraph" w:customStyle="1" w:styleId="xl64365">
    <w:name w:val="xl64365"/>
    <w:basedOn w:val="Normal"/>
    <w:rsid w:val="00B60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sr-Cyrl-BA"/>
    </w:rPr>
  </w:style>
  <w:style w:type="paragraph" w:customStyle="1" w:styleId="xl64366">
    <w:name w:val="xl64366"/>
    <w:basedOn w:val="Normal"/>
    <w:rsid w:val="00B6084B"/>
    <w:pPr>
      <w:pBdr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b/>
      <w:bCs/>
      <w:sz w:val="24"/>
      <w:szCs w:val="24"/>
      <w:lang w:eastAsia="sr-Cyrl-BA"/>
    </w:rPr>
  </w:style>
  <w:style w:type="paragraph" w:customStyle="1" w:styleId="xl64367">
    <w:name w:val="xl64367"/>
    <w:basedOn w:val="Normal"/>
    <w:rsid w:val="00B6084B"/>
    <w:pPr>
      <w:pBdr>
        <w:bottom w:val="single" w:sz="4" w:space="0" w:color="auto"/>
      </w:pBdr>
      <w:shd w:val="clear" w:color="000000" w:fill="F2F2F2"/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b/>
      <w:bCs/>
      <w:sz w:val="24"/>
      <w:szCs w:val="24"/>
      <w:lang w:eastAsia="sr-Cyrl-BA"/>
    </w:rPr>
  </w:style>
  <w:style w:type="paragraph" w:customStyle="1" w:styleId="xl64368">
    <w:name w:val="xl64368"/>
    <w:basedOn w:val="Normal"/>
    <w:rsid w:val="00B6084B"/>
    <w:pPr>
      <w:pBdr>
        <w:bottom w:val="single" w:sz="4" w:space="0" w:color="auto"/>
      </w:pBdr>
      <w:shd w:val="clear" w:color="000000" w:fill="F2F2F2"/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b/>
      <w:bCs/>
      <w:sz w:val="24"/>
      <w:szCs w:val="24"/>
      <w:lang w:eastAsia="sr-Cyrl-BA"/>
    </w:rPr>
  </w:style>
  <w:style w:type="paragraph" w:customStyle="1" w:styleId="xl64369">
    <w:name w:val="xl64369"/>
    <w:basedOn w:val="Normal"/>
    <w:rsid w:val="00B608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b/>
      <w:bCs/>
      <w:sz w:val="24"/>
      <w:szCs w:val="24"/>
      <w:lang w:eastAsia="sr-Cyrl-BA"/>
    </w:rPr>
  </w:style>
  <w:style w:type="paragraph" w:customStyle="1" w:styleId="xl64370">
    <w:name w:val="xl64370"/>
    <w:basedOn w:val="Normal"/>
    <w:rsid w:val="00B6084B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b/>
      <w:bCs/>
      <w:sz w:val="24"/>
      <w:szCs w:val="24"/>
      <w:lang w:eastAsia="sr-Cyrl-BA"/>
    </w:rPr>
  </w:style>
  <w:style w:type="paragraph" w:customStyle="1" w:styleId="xl64371">
    <w:name w:val="xl64371"/>
    <w:basedOn w:val="Normal"/>
    <w:rsid w:val="00B60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sr-Cyrl-BA"/>
    </w:rPr>
  </w:style>
  <w:style w:type="paragraph" w:customStyle="1" w:styleId="xl64372">
    <w:name w:val="xl64372"/>
    <w:basedOn w:val="Normal"/>
    <w:rsid w:val="00B60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b/>
      <w:bCs/>
      <w:sz w:val="24"/>
      <w:szCs w:val="24"/>
      <w:lang w:eastAsia="sr-Cyrl-BA"/>
    </w:rPr>
  </w:style>
  <w:style w:type="paragraph" w:customStyle="1" w:styleId="xl64373">
    <w:name w:val="xl64373"/>
    <w:basedOn w:val="Normal"/>
    <w:rsid w:val="00B608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sr-Cyrl-BA"/>
    </w:rPr>
  </w:style>
  <w:style w:type="paragraph" w:customStyle="1" w:styleId="xl64374">
    <w:name w:val="xl64374"/>
    <w:basedOn w:val="Normal"/>
    <w:rsid w:val="00B6084B"/>
    <w:pPr>
      <w:spacing w:before="100" w:beforeAutospacing="1" w:after="100" w:afterAutospacing="1"/>
      <w:ind w:firstLine="0"/>
      <w:jc w:val="left"/>
    </w:pPr>
    <w:rPr>
      <w:rFonts w:eastAsia="Times New Roman" w:cs="Arial"/>
      <w:b/>
      <w:bCs/>
      <w:sz w:val="24"/>
      <w:szCs w:val="24"/>
      <w:lang w:eastAsia="sr-Cyrl-BA"/>
    </w:rPr>
  </w:style>
  <w:style w:type="paragraph" w:customStyle="1" w:styleId="xl64375">
    <w:name w:val="xl64375"/>
    <w:basedOn w:val="Normal"/>
    <w:rsid w:val="00B60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sr-Cyrl-BA"/>
    </w:rPr>
  </w:style>
  <w:style w:type="paragraph" w:customStyle="1" w:styleId="xl64376">
    <w:name w:val="xl64376"/>
    <w:basedOn w:val="Normal"/>
    <w:rsid w:val="00B6084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sr-Cyrl-BA"/>
    </w:rPr>
  </w:style>
  <w:style w:type="paragraph" w:customStyle="1" w:styleId="xl64377">
    <w:name w:val="xl64377"/>
    <w:basedOn w:val="Normal"/>
    <w:rsid w:val="00B6084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sr-Cyrl-BA"/>
    </w:rPr>
  </w:style>
  <w:style w:type="paragraph" w:customStyle="1" w:styleId="xl64378">
    <w:name w:val="xl64378"/>
    <w:basedOn w:val="Normal"/>
    <w:rsid w:val="00B6084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b/>
      <w:bCs/>
      <w:sz w:val="24"/>
      <w:szCs w:val="24"/>
      <w:lang w:eastAsia="sr-Cyrl-BA"/>
    </w:rPr>
  </w:style>
  <w:style w:type="paragraph" w:customStyle="1" w:styleId="xl64379">
    <w:name w:val="xl64379"/>
    <w:basedOn w:val="Normal"/>
    <w:rsid w:val="00B6084B"/>
    <w:pPr>
      <w:spacing w:before="100" w:beforeAutospacing="1" w:after="100" w:afterAutospacing="1"/>
      <w:ind w:firstLine="0"/>
      <w:jc w:val="right"/>
    </w:pPr>
    <w:rPr>
      <w:rFonts w:ascii="Times New Roman" w:eastAsia="Times New Roman" w:hAnsi="Times New Roman"/>
      <w:b/>
      <w:bCs/>
      <w:sz w:val="24"/>
      <w:szCs w:val="24"/>
      <w:lang w:eastAsia="sr-Cyrl-BA"/>
    </w:rPr>
  </w:style>
  <w:style w:type="paragraph" w:customStyle="1" w:styleId="xl64380">
    <w:name w:val="xl64380"/>
    <w:basedOn w:val="Normal"/>
    <w:rsid w:val="00B6084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b/>
      <w:bCs/>
      <w:sz w:val="28"/>
      <w:szCs w:val="28"/>
      <w:lang w:eastAsia="sr-Cyrl-BA"/>
    </w:rPr>
  </w:style>
  <w:style w:type="paragraph" w:customStyle="1" w:styleId="xl64381">
    <w:name w:val="xl64381"/>
    <w:basedOn w:val="Normal"/>
    <w:rsid w:val="00B6084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b/>
      <w:bCs/>
      <w:sz w:val="28"/>
      <w:szCs w:val="28"/>
      <w:lang w:eastAsia="sr-Cyrl-BA"/>
    </w:rPr>
  </w:style>
  <w:style w:type="paragraph" w:customStyle="1" w:styleId="xl64382">
    <w:name w:val="xl64382"/>
    <w:basedOn w:val="Normal"/>
    <w:rsid w:val="00B60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sr-Cyrl-BA"/>
    </w:rPr>
  </w:style>
  <w:style w:type="paragraph" w:customStyle="1" w:styleId="xl64383">
    <w:name w:val="xl64383"/>
    <w:basedOn w:val="Normal"/>
    <w:rsid w:val="00B60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right"/>
    </w:pPr>
    <w:rPr>
      <w:rFonts w:ascii="Times New Roman" w:eastAsia="Times New Roman" w:hAnsi="Times New Roman"/>
      <w:b/>
      <w:bCs/>
      <w:sz w:val="24"/>
      <w:szCs w:val="24"/>
      <w:lang w:eastAsia="sr-Cyrl-BA"/>
    </w:rPr>
  </w:style>
  <w:style w:type="paragraph" w:customStyle="1" w:styleId="xl64384">
    <w:name w:val="xl64384"/>
    <w:basedOn w:val="Normal"/>
    <w:rsid w:val="00B60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/>
      <w:sz w:val="24"/>
      <w:szCs w:val="24"/>
      <w:lang w:eastAsia="sr-Cyrl-BA"/>
    </w:rPr>
  </w:style>
  <w:style w:type="paragraph" w:customStyle="1" w:styleId="xl64385">
    <w:name w:val="xl64385"/>
    <w:basedOn w:val="Normal"/>
    <w:rsid w:val="00B60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/>
      <w:sz w:val="24"/>
      <w:szCs w:val="24"/>
      <w:lang w:eastAsia="sr-Cyrl-BA"/>
    </w:rPr>
  </w:style>
  <w:style w:type="paragraph" w:customStyle="1" w:styleId="xl64386">
    <w:name w:val="xl64386"/>
    <w:basedOn w:val="Normal"/>
    <w:rsid w:val="00B60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b/>
      <w:bCs/>
      <w:sz w:val="24"/>
      <w:szCs w:val="24"/>
      <w:lang w:eastAsia="sr-Cyrl-BA"/>
    </w:rPr>
  </w:style>
  <w:style w:type="paragraph" w:customStyle="1" w:styleId="xl64387">
    <w:name w:val="xl64387"/>
    <w:basedOn w:val="Normal"/>
    <w:rsid w:val="00B608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/>
      <w:b/>
      <w:bCs/>
      <w:sz w:val="28"/>
      <w:szCs w:val="28"/>
      <w:lang w:eastAsia="sr-Cyrl-BA"/>
    </w:rPr>
  </w:style>
  <w:style w:type="paragraph" w:customStyle="1" w:styleId="xl64388">
    <w:name w:val="xl64388"/>
    <w:basedOn w:val="Normal"/>
    <w:rsid w:val="00B608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/>
      <w:b/>
      <w:bCs/>
      <w:sz w:val="28"/>
      <w:szCs w:val="28"/>
      <w:lang w:eastAsia="sr-Cyrl-BA"/>
    </w:rPr>
  </w:style>
  <w:style w:type="paragraph" w:customStyle="1" w:styleId="xl64389">
    <w:name w:val="xl64389"/>
    <w:basedOn w:val="Normal"/>
    <w:rsid w:val="00B60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/>
      <w:b/>
      <w:bCs/>
      <w:sz w:val="24"/>
      <w:szCs w:val="24"/>
      <w:lang w:eastAsia="sr-Cyrl-BA"/>
    </w:rPr>
  </w:style>
  <w:style w:type="paragraph" w:customStyle="1" w:styleId="msonospacing0">
    <w:name w:val="msonospacing"/>
    <w:rsid w:val="00E52D1B"/>
    <w:rPr>
      <w:rFonts w:ascii="Calibri" w:hAnsi="Calibri"/>
      <w:sz w:val="22"/>
      <w:szCs w:val="22"/>
    </w:rPr>
  </w:style>
  <w:style w:type="table" w:customStyle="1" w:styleId="Normalnatabela1">
    <w:name w:val="Normalna tabela1"/>
    <w:semiHidden/>
    <w:rsid w:val="004C049B"/>
    <w:pPr>
      <w:spacing w:after="200" w:line="276" w:lineRule="auto"/>
    </w:pPr>
    <w:rPr>
      <w:rFonts w:ascii="Calibri" w:eastAsia="Times New Roman" w:hAnsi="Calibri"/>
      <w:sz w:val="22"/>
      <w:szCs w:val="22"/>
      <w:lang w:val="sr-Latn-CS" w:eastAsia="sr-Latn-C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A529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val="sr-Latn-CS" w:eastAsia="sr-Latn-CS"/>
    </w:rPr>
  </w:style>
  <w:style w:type="character" w:customStyle="1" w:styleId="Heading6Char">
    <w:name w:val="Heading 6 Char"/>
    <w:link w:val="Heading6"/>
    <w:rsid w:val="00092257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link w:val="Heading7"/>
    <w:rsid w:val="00092257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8Char">
    <w:name w:val="Heading 8 Char"/>
    <w:link w:val="Heading8"/>
    <w:rsid w:val="00092257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List">
    <w:name w:val="List"/>
    <w:basedOn w:val="Normal"/>
    <w:unhideWhenUsed/>
    <w:rsid w:val="00092257"/>
    <w:pPr>
      <w:spacing w:before="0" w:after="0"/>
      <w:ind w:left="360" w:hanging="360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paragraph" w:styleId="ListBullet">
    <w:name w:val="List Bullet"/>
    <w:basedOn w:val="Normal"/>
    <w:unhideWhenUsed/>
    <w:rsid w:val="00092257"/>
    <w:pPr>
      <w:numPr>
        <w:numId w:val="7"/>
      </w:numPr>
      <w:spacing w:before="0" w:after="0"/>
      <w:contextualSpacing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paragraph" w:styleId="List2">
    <w:name w:val="List 2"/>
    <w:basedOn w:val="Normal"/>
    <w:unhideWhenUsed/>
    <w:rsid w:val="00092257"/>
    <w:pPr>
      <w:spacing w:before="0" w:after="0"/>
      <w:ind w:left="720" w:hanging="360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paragraph" w:styleId="ListBullet2">
    <w:name w:val="List Bullet 2"/>
    <w:basedOn w:val="Normal"/>
    <w:unhideWhenUsed/>
    <w:rsid w:val="00092257"/>
    <w:pPr>
      <w:numPr>
        <w:numId w:val="8"/>
      </w:numPr>
      <w:spacing w:before="0" w:after="0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paragraph" w:styleId="Salutation">
    <w:name w:val="Salutation"/>
    <w:basedOn w:val="Normal"/>
    <w:next w:val="Normal"/>
    <w:link w:val="SalutationChar"/>
    <w:unhideWhenUsed/>
    <w:rsid w:val="00092257"/>
    <w:pPr>
      <w:spacing w:before="0" w:after="0"/>
      <w:ind w:firstLine="0"/>
      <w:jc w:val="left"/>
    </w:pPr>
    <w:rPr>
      <w:rFonts w:ascii="Times New Roman" w:eastAsia="Times New Roman" w:hAnsi="Times New Roman"/>
      <w:sz w:val="24"/>
      <w:szCs w:val="24"/>
      <w:lang w:val="sr-Latn-CS" w:eastAsia="sr-Latn-CS"/>
    </w:rPr>
  </w:style>
  <w:style w:type="character" w:customStyle="1" w:styleId="SalutationChar">
    <w:name w:val="Salutation Char"/>
    <w:link w:val="Salutation"/>
    <w:rsid w:val="00092257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BodyTextFirstIndent">
    <w:name w:val="Body Text First Indent"/>
    <w:basedOn w:val="BodyText"/>
    <w:link w:val="BodyTextFirstIndentChar"/>
    <w:unhideWhenUsed/>
    <w:rsid w:val="00092257"/>
    <w:pPr>
      <w:numPr>
        <w:numId w:val="9"/>
      </w:numPr>
      <w:ind w:left="0" w:firstLine="210"/>
    </w:pPr>
    <w:rPr>
      <w:lang w:val="en-US"/>
    </w:rPr>
  </w:style>
  <w:style w:type="character" w:customStyle="1" w:styleId="BodyTextFirstIndentChar">
    <w:name w:val="Body Text First Indent Char"/>
    <w:link w:val="BodyTextFirstIndent"/>
    <w:rsid w:val="00092257"/>
    <w:rPr>
      <w:rFonts w:ascii="Times New Roman" w:eastAsia="Times New Roman" w:hAnsi="Times New Roman"/>
      <w:sz w:val="24"/>
      <w:szCs w:val="24"/>
      <w:lang w:eastAsia="hr-HR"/>
    </w:rPr>
  </w:style>
  <w:style w:type="paragraph" w:styleId="BodyTextFirstIndent2">
    <w:name w:val="Body Text First Indent 2"/>
    <w:basedOn w:val="BodyTextIndent"/>
    <w:link w:val="BodyTextFirstIndent2Char"/>
    <w:unhideWhenUsed/>
    <w:rsid w:val="00092257"/>
    <w:pPr>
      <w:numPr>
        <w:numId w:val="10"/>
      </w:numPr>
      <w:spacing w:before="0" w:after="120"/>
      <w:ind w:left="360" w:firstLine="210"/>
      <w:jc w:val="left"/>
    </w:pPr>
    <w:rPr>
      <w:lang w:val="en-US"/>
    </w:rPr>
  </w:style>
  <w:style w:type="character" w:customStyle="1" w:styleId="BodyTextFirstIndent2Char">
    <w:name w:val="Body Text First Indent 2 Char"/>
    <w:link w:val="BodyTextFirstIndent2"/>
    <w:rsid w:val="00092257"/>
    <w:rPr>
      <w:rFonts w:ascii="Times New Roman" w:eastAsia="Times New Roman" w:hAnsi="Times New Roman"/>
      <w:b/>
      <w:bCs/>
      <w:sz w:val="24"/>
      <w:szCs w:val="24"/>
      <w:lang w:eastAsia="hr-HR"/>
    </w:rPr>
  </w:style>
  <w:style w:type="paragraph" w:styleId="BodyText2">
    <w:name w:val="Body Text 2"/>
    <w:basedOn w:val="Normal"/>
    <w:link w:val="BodyText2Char"/>
    <w:unhideWhenUsed/>
    <w:rsid w:val="00092257"/>
    <w:pPr>
      <w:spacing w:before="0" w:after="120" w:line="480" w:lineRule="auto"/>
      <w:ind w:firstLine="0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2Char">
    <w:name w:val="Body Text 2 Char"/>
    <w:link w:val="BodyText2"/>
    <w:rsid w:val="0009225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3">
    <w:name w:val="Body Text 3"/>
    <w:basedOn w:val="Normal"/>
    <w:link w:val="BodyText3Char"/>
    <w:unhideWhenUsed/>
    <w:rsid w:val="00092257"/>
    <w:pPr>
      <w:spacing w:before="0" w:after="120"/>
      <w:ind w:firstLine="0"/>
      <w:jc w:val="left"/>
    </w:pPr>
    <w:rPr>
      <w:rFonts w:ascii="Times New Roman" w:eastAsia="Times New Roman" w:hAnsi="Times New Roman"/>
      <w:szCs w:val="16"/>
      <w:lang w:val="en-US"/>
    </w:rPr>
  </w:style>
  <w:style w:type="character" w:customStyle="1" w:styleId="BodyText3Char">
    <w:name w:val="Body Text 3 Char"/>
    <w:link w:val="BodyText3"/>
    <w:rsid w:val="00092257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BodyTextIndent2">
    <w:name w:val="Body Text Indent 2"/>
    <w:basedOn w:val="Normal"/>
    <w:link w:val="BodyTextIndent2Char"/>
    <w:unhideWhenUsed/>
    <w:rsid w:val="00092257"/>
    <w:pPr>
      <w:spacing w:before="0" w:after="120" w:line="480" w:lineRule="auto"/>
      <w:ind w:left="283" w:firstLine="0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Indent2Char">
    <w:name w:val="Body Text Indent 2 Char"/>
    <w:link w:val="BodyTextIndent2"/>
    <w:rsid w:val="0009225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nhideWhenUsed/>
    <w:rsid w:val="00092257"/>
    <w:pPr>
      <w:spacing w:before="0" w:after="120"/>
      <w:ind w:left="283" w:firstLine="0"/>
      <w:jc w:val="left"/>
    </w:pPr>
    <w:rPr>
      <w:rFonts w:ascii="Times New Roman" w:eastAsia="Times New Roman" w:hAnsi="Times New Roman"/>
      <w:szCs w:val="16"/>
      <w:lang w:val="en-US"/>
    </w:rPr>
  </w:style>
  <w:style w:type="character" w:customStyle="1" w:styleId="BodyTextIndent3Char">
    <w:name w:val="Body Text Indent 3 Char"/>
    <w:link w:val="BodyTextIndent3"/>
    <w:rsid w:val="00092257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BlockText">
    <w:name w:val="Block Text"/>
    <w:basedOn w:val="Normal"/>
    <w:unhideWhenUsed/>
    <w:rsid w:val="00092257"/>
    <w:pPr>
      <w:tabs>
        <w:tab w:val="left" w:pos="9120"/>
        <w:tab w:val="left" w:pos="9177"/>
      </w:tabs>
      <w:spacing w:before="0" w:after="0"/>
      <w:ind w:left="399" w:right="481" w:firstLine="0"/>
      <w:jc w:val="left"/>
    </w:pPr>
    <w:rPr>
      <w:rFonts w:ascii="Times New Roman" w:eastAsia="Times New Roman" w:hAnsi="Times New Roman"/>
      <w:sz w:val="24"/>
      <w:szCs w:val="24"/>
      <w:lang w:val="sr-Cyrl-CS" w:eastAsia="hr-HR"/>
    </w:rPr>
  </w:style>
  <w:style w:type="character" w:customStyle="1" w:styleId="NoSpacingChar">
    <w:name w:val="No Spacing Char"/>
    <w:link w:val="NoSpacing"/>
    <w:uiPriority w:val="1"/>
    <w:locked/>
    <w:rsid w:val="00092257"/>
    <w:rPr>
      <w:sz w:val="16"/>
      <w:lang w:bidi="ar-SA"/>
    </w:rPr>
  </w:style>
  <w:style w:type="paragraph" w:customStyle="1" w:styleId="CharCharCharCharCharCharChar">
    <w:name w:val="Char Char Char Char Char Char Char"/>
    <w:basedOn w:val="Normal"/>
    <w:rsid w:val="00092257"/>
    <w:pPr>
      <w:spacing w:before="0" w:after="160" w:line="240" w:lineRule="exact"/>
      <w:ind w:firstLine="0"/>
      <w:jc w:val="left"/>
    </w:pPr>
    <w:rPr>
      <w:rFonts w:ascii="Symbol" w:hAnsi="Symbol" w:cs="Calibri"/>
      <w:sz w:val="20"/>
      <w:szCs w:val="20"/>
      <w:lang w:val="en-US"/>
    </w:rPr>
  </w:style>
  <w:style w:type="paragraph" w:customStyle="1" w:styleId="-">
    <w:name w:val="о-е на који се добије сагласност Министарства пољопривреде"/>
    <w:aliases w:val="водопривреде и шумарства."/>
    <w:basedOn w:val="Normal"/>
    <w:rsid w:val="00092257"/>
    <w:pPr>
      <w:spacing w:before="0" w:after="0"/>
      <w:ind w:firstLine="0"/>
      <w:jc w:val="left"/>
    </w:pPr>
    <w:rPr>
      <w:rFonts w:ascii="Times New Roman" w:eastAsia="Times New Roman" w:hAnsi="Times New Roman"/>
      <w:sz w:val="24"/>
      <w:szCs w:val="24"/>
      <w:lang w:val="sr-Cyrl-CS" w:eastAsia="sr-Latn-CS"/>
    </w:rPr>
  </w:style>
  <w:style w:type="character" w:customStyle="1" w:styleId="Bodytext0">
    <w:name w:val="Body text_"/>
    <w:link w:val="BodyText1"/>
    <w:locked/>
    <w:rsid w:val="00092257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092257"/>
    <w:pPr>
      <w:shd w:val="clear" w:color="auto" w:fill="FFFFFF"/>
      <w:spacing w:before="0" w:after="240" w:line="269" w:lineRule="exact"/>
      <w:ind w:firstLine="0"/>
      <w:jc w:val="left"/>
    </w:pPr>
    <w:rPr>
      <w:sz w:val="20"/>
      <w:szCs w:val="20"/>
    </w:rPr>
  </w:style>
  <w:style w:type="character" w:customStyle="1" w:styleId="Bodytext20">
    <w:name w:val="Body text (2)_"/>
    <w:link w:val="Bodytext21"/>
    <w:locked/>
    <w:rsid w:val="00092257"/>
    <w:rPr>
      <w:b/>
      <w:bCs/>
      <w:i/>
      <w:iCs/>
      <w:sz w:val="23"/>
      <w:szCs w:val="23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092257"/>
    <w:pPr>
      <w:shd w:val="clear" w:color="auto" w:fill="FFFFFF"/>
      <w:spacing w:before="240" w:after="300" w:line="240" w:lineRule="atLeast"/>
      <w:ind w:firstLine="0"/>
      <w:jc w:val="left"/>
    </w:pPr>
    <w:rPr>
      <w:b/>
      <w:bCs/>
      <w:i/>
      <w:iCs/>
      <w:sz w:val="23"/>
      <w:szCs w:val="23"/>
    </w:rPr>
  </w:style>
  <w:style w:type="character" w:customStyle="1" w:styleId="NormalDDChar">
    <w:name w:val="NormalDD Char"/>
    <w:link w:val="NormalDD"/>
    <w:locked/>
    <w:rsid w:val="00092257"/>
    <w:rPr>
      <w:rFonts w:eastAsia="Calibri" w:cs="Arial"/>
      <w:b/>
      <w:lang w:val="hr-HR"/>
    </w:rPr>
  </w:style>
  <w:style w:type="paragraph" w:customStyle="1" w:styleId="NormalDD">
    <w:name w:val="NormalDD"/>
    <w:basedOn w:val="Normal"/>
    <w:link w:val="NormalDDChar"/>
    <w:rsid w:val="00092257"/>
    <w:pPr>
      <w:tabs>
        <w:tab w:val="left" w:pos="299"/>
        <w:tab w:val="center" w:pos="5233"/>
      </w:tabs>
      <w:spacing w:before="0" w:after="0" w:line="276" w:lineRule="auto"/>
      <w:ind w:firstLine="0"/>
      <w:contextualSpacing/>
      <w:jc w:val="left"/>
    </w:pPr>
    <w:rPr>
      <w:b/>
      <w:sz w:val="20"/>
      <w:szCs w:val="20"/>
      <w:lang w:val="hr-HR"/>
    </w:rPr>
  </w:style>
  <w:style w:type="character" w:customStyle="1" w:styleId="Heading10">
    <w:name w:val="Heading #1_"/>
    <w:link w:val="Heading11"/>
    <w:locked/>
    <w:rsid w:val="00092257"/>
    <w:rPr>
      <w:b/>
      <w:bCs/>
      <w:sz w:val="21"/>
      <w:szCs w:val="21"/>
      <w:shd w:val="clear" w:color="auto" w:fill="FFFFFF"/>
    </w:rPr>
  </w:style>
  <w:style w:type="paragraph" w:customStyle="1" w:styleId="Heading11">
    <w:name w:val="Heading #1"/>
    <w:basedOn w:val="Normal"/>
    <w:link w:val="Heading10"/>
    <w:rsid w:val="00092257"/>
    <w:pPr>
      <w:shd w:val="clear" w:color="auto" w:fill="FFFFFF"/>
      <w:spacing w:before="0" w:after="0" w:line="238" w:lineRule="exact"/>
      <w:ind w:firstLine="0"/>
      <w:jc w:val="left"/>
      <w:outlineLvl w:val="0"/>
    </w:pPr>
    <w:rPr>
      <w:b/>
      <w:bCs/>
      <w:sz w:val="21"/>
      <w:szCs w:val="21"/>
    </w:rPr>
  </w:style>
  <w:style w:type="character" w:customStyle="1" w:styleId="Heading12">
    <w:name w:val="Heading #1 (2)_"/>
    <w:link w:val="Heading120"/>
    <w:locked/>
    <w:rsid w:val="00092257"/>
    <w:rPr>
      <w:b/>
      <w:bCs/>
      <w:sz w:val="21"/>
      <w:szCs w:val="21"/>
      <w:shd w:val="clear" w:color="auto" w:fill="FFFFFF"/>
    </w:rPr>
  </w:style>
  <w:style w:type="paragraph" w:customStyle="1" w:styleId="Heading120">
    <w:name w:val="Heading #1 (2)"/>
    <w:basedOn w:val="Normal"/>
    <w:link w:val="Heading12"/>
    <w:rsid w:val="00092257"/>
    <w:pPr>
      <w:shd w:val="clear" w:color="auto" w:fill="FFFFFF"/>
      <w:spacing w:before="180" w:after="0" w:line="475" w:lineRule="exact"/>
      <w:ind w:firstLine="0"/>
      <w:jc w:val="left"/>
      <w:outlineLvl w:val="0"/>
    </w:pPr>
    <w:rPr>
      <w:b/>
      <w:bCs/>
      <w:sz w:val="21"/>
      <w:szCs w:val="21"/>
    </w:rPr>
  </w:style>
  <w:style w:type="paragraph" w:customStyle="1" w:styleId="Bodytext10">
    <w:name w:val="Body text1"/>
    <w:basedOn w:val="Normal"/>
    <w:rsid w:val="00092257"/>
    <w:pPr>
      <w:shd w:val="clear" w:color="auto" w:fill="FFFFFF"/>
      <w:spacing w:before="0" w:after="0" w:line="202" w:lineRule="exact"/>
      <w:ind w:hanging="320"/>
    </w:pPr>
    <w:rPr>
      <w:rFonts w:ascii="Times New Roman" w:eastAsia="Times New Roman" w:hAnsi="Times New Roman"/>
      <w:sz w:val="18"/>
      <w:szCs w:val="18"/>
      <w:lang w:val="en-US"/>
    </w:rPr>
  </w:style>
  <w:style w:type="paragraph" w:customStyle="1" w:styleId="Heading110">
    <w:name w:val="Heading #11"/>
    <w:basedOn w:val="Normal"/>
    <w:uiPriority w:val="99"/>
    <w:rsid w:val="00092257"/>
    <w:pPr>
      <w:shd w:val="clear" w:color="auto" w:fill="FFFFFF"/>
      <w:spacing w:before="360" w:after="360" w:line="202" w:lineRule="exact"/>
      <w:ind w:firstLine="0"/>
      <w:jc w:val="center"/>
      <w:outlineLvl w:val="0"/>
    </w:pPr>
    <w:rPr>
      <w:rFonts w:ascii="Times New Roman" w:eastAsia="Times New Roman" w:hAnsi="Times New Roman"/>
      <w:b/>
      <w:bCs/>
      <w:sz w:val="18"/>
      <w:szCs w:val="18"/>
      <w:lang w:val="en-US"/>
    </w:rPr>
  </w:style>
  <w:style w:type="paragraph" w:customStyle="1" w:styleId="xl63">
    <w:name w:val="xl63"/>
    <w:basedOn w:val="Normal"/>
    <w:rsid w:val="00092257"/>
    <w:pPr>
      <w:spacing w:before="100" w:beforeAutospacing="1" w:after="100" w:afterAutospacing="1"/>
      <w:ind w:firstLine="0"/>
      <w:jc w:val="left"/>
    </w:pPr>
    <w:rPr>
      <w:rFonts w:ascii="Calibri" w:eastAsia="Times New Roman" w:hAnsi="Calibri"/>
      <w:b/>
      <w:bCs/>
      <w:sz w:val="24"/>
      <w:szCs w:val="24"/>
      <w:lang w:val="en-US"/>
    </w:rPr>
  </w:style>
  <w:style w:type="paragraph" w:customStyle="1" w:styleId="xl64">
    <w:name w:val="xl64"/>
    <w:basedOn w:val="Normal"/>
    <w:rsid w:val="00092257"/>
    <w:pPr>
      <w:spacing w:before="100" w:beforeAutospacing="1" w:after="100" w:afterAutospacing="1"/>
      <w:ind w:firstLine="0"/>
      <w:jc w:val="left"/>
    </w:pPr>
    <w:rPr>
      <w:rFonts w:ascii="Calibri" w:eastAsia="Times New Roman" w:hAnsi="Calibri"/>
      <w:b/>
      <w:bCs/>
      <w:sz w:val="20"/>
      <w:szCs w:val="20"/>
      <w:lang w:val="en-US"/>
    </w:rPr>
  </w:style>
  <w:style w:type="paragraph" w:customStyle="1" w:styleId="xl65">
    <w:name w:val="xl65"/>
    <w:basedOn w:val="Normal"/>
    <w:rsid w:val="0009225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Headerorfooter">
    <w:name w:val="Header or footer_"/>
    <w:link w:val="Headerorfooter0"/>
    <w:uiPriority w:val="99"/>
    <w:locked/>
    <w:rsid w:val="00092257"/>
    <w:rPr>
      <w:shd w:val="clear" w:color="auto" w:fill="FFFFFF"/>
    </w:rPr>
  </w:style>
  <w:style w:type="paragraph" w:customStyle="1" w:styleId="Headerorfooter0">
    <w:name w:val="Header or footer"/>
    <w:basedOn w:val="Normal"/>
    <w:link w:val="Headerorfooter"/>
    <w:uiPriority w:val="99"/>
    <w:rsid w:val="00092257"/>
    <w:pPr>
      <w:shd w:val="clear" w:color="auto" w:fill="FFFFFF"/>
      <w:spacing w:before="0" w:after="0"/>
      <w:ind w:firstLine="0"/>
      <w:jc w:val="left"/>
    </w:pPr>
    <w:rPr>
      <w:sz w:val="20"/>
      <w:szCs w:val="20"/>
    </w:rPr>
  </w:style>
  <w:style w:type="paragraph" w:customStyle="1" w:styleId="Default">
    <w:name w:val="Default"/>
    <w:rsid w:val="0009225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sr-Latn-CS" w:eastAsia="sr-Latn-CS"/>
    </w:rPr>
  </w:style>
  <w:style w:type="character" w:customStyle="1" w:styleId="Heading60">
    <w:name w:val="Heading #6_"/>
    <w:link w:val="Heading61"/>
    <w:locked/>
    <w:rsid w:val="00092257"/>
    <w:rPr>
      <w:b/>
      <w:bCs/>
      <w:sz w:val="18"/>
      <w:szCs w:val="18"/>
      <w:shd w:val="clear" w:color="auto" w:fill="FFFFFF"/>
    </w:rPr>
  </w:style>
  <w:style w:type="paragraph" w:customStyle="1" w:styleId="Heading61">
    <w:name w:val="Heading #61"/>
    <w:basedOn w:val="Normal"/>
    <w:link w:val="Heading60"/>
    <w:rsid w:val="00092257"/>
    <w:pPr>
      <w:widowControl w:val="0"/>
      <w:shd w:val="clear" w:color="auto" w:fill="FFFFFF"/>
      <w:spacing w:before="180" w:after="180" w:line="240" w:lineRule="exact"/>
      <w:ind w:firstLine="0"/>
      <w:outlineLvl w:val="5"/>
    </w:pPr>
    <w:rPr>
      <w:b/>
      <w:bCs/>
      <w:sz w:val="18"/>
      <w:szCs w:val="18"/>
    </w:rPr>
  </w:style>
  <w:style w:type="character" w:customStyle="1" w:styleId="Picturecaption">
    <w:name w:val="Picture caption_"/>
    <w:link w:val="Picturecaption0"/>
    <w:locked/>
    <w:rsid w:val="00092257"/>
    <w:rPr>
      <w:shd w:val="clear" w:color="auto" w:fill="FFFFFF"/>
    </w:rPr>
  </w:style>
  <w:style w:type="paragraph" w:customStyle="1" w:styleId="Picturecaption0">
    <w:name w:val="Picture caption"/>
    <w:basedOn w:val="Normal"/>
    <w:link w:val="Picturecaption"/>
    <w:rsid w:val="00092257"/>
    <w:pPr>
      <w:shd w:val="clear" w:color="auto" w:fill="FFFFFF"/>
      <w:spacing w:before="0" w:after="0" w:line="269" w:lineRule="exact"/>
      <w:ind w:firstLine="0"/>
    </w:pPr>
    <w:rPr>
      <w:sz w:val="20"/>
      <w:szCs w:val="20"/>
    </w:rPr>
  </w:style>
  <w:style w:type="paragraph" w:customStyle="1" w:styleId="Heading4-BulletPersonal">
    <w:name w:val="Heading 4-Bullet Personal"/>
    <w:basedOn w:val="Normal"/>
    <w:rsid w:val="00092257"/>
    <w:pPr>
      <w:numPr>
        <w:numId w:val="11"/>
      </w:numPr>
      <w:spacing w:before="0" w:after="0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tyleLinespacing15lines">
    <w:name w:val="Style Line spacing:  1.5 lines"/>
    <w:basedOn w:val="Normal"/>
    <w:rsid w:val="00092257"/>
    <w:pPr>
      <w:spacing w:before="0" w:after="0" w:line="360" w:lineRule="auto"/>
      <w:ind w:firstLine="0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listparagraph0">
    <w:name w:val="listparagraph"/>
    <w:basedOn w:val="Normal"/>
    <w:uiPriority w:val="99"/>
    <w:semiHidden/>
    <w:rsid w:val="0009225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val="sr-Latn-BA" w:eastAsia="sr-Latn-BA"/>
    </w:rPr>
  </w:style>
  <w:style w:type="paragraph" w:customStyle="1" w:styleId="BodyTextIndentCharChar">
    <w:name w:val="Body Text Indent Char Char"/>
    <w:basedOn w:val="Normal"/>
    <w:rsid w:val="00092257"/>
    <w:pPr>
      <w:spacing w:before="0" w:after="0"/>
      <w:ind w:firstLine="709"/>
    </w:pPr>
    <w:rPr>
      <w:rFonts w:ascii="Times New Roman" w:eastAsia="Times New Roman" w:hAnsi="Times New Roman"/>
      <w:sz w:val="24"/>
      <w:szCs w:val="24"/>
      <w:lang w:val="sr-Latn-CS" w:eastAsia="zh-CN"/>
    </w:rPr>
  </w:style>
  <w:style w:type="paragraph" w:customStyle="1" w:styleId="Pasussalistom1">
    <w:name w:val="Pasus sa listom1"/>
    <w:basedOn w:val="Normal"/>
    <w:uiPriority w:val="34"/>
    <w:qFormat/>
    <w:rsid w:val="00092257"/>
    <w:pPr>
      <w:spacing w:before="0" w:after="200" w:line="276" w:lineRule="auto"/>
      <w:ind w:left="720" w:firstLine="0"/>
      <w:contextualSpacing/>
      <w:jc w:val="left"/>
    </w:pPr>
    <w:rPr>
      <w:rFonts w:ascii="Calibri" w:hAnsi="Calibri"/>
      <w:sz w:val="22"/>
      <w:lang w:val="en-US"/>
    </w:rPr>
  </w:style>
  <w:style w:type="paragraph" w:customStyle="1" w:styleId="font5">
    <w:name w:val="font5"/>
    <w:basedOn w:val="Normal"/>
    <w:rsid w:val="00092257"/>
    <w:pPr>
      <w:spacing w:before="100" w:beforeAutospacing="1" w:after="100" w:afterAutospacing="1"/>
      <w:ind w:firstLine="0"/>
      <w:jc w:val="left"/>
    </w:pPr>
    <w:rPr>
      <w:rFonts w:eastAsia="Times New Roman" w:cs="Arial"/>
      <w:sz w:val="18"/>
      <w:szCs w:val="18"/>
      <w:lang w:val="en-US"/>
    </w:rPr>
  </w:style>
  <w:style w:type="paragraph" w:customStyle="1" w:styleId="xl88">
    <w:name w:val="xl88"/>
    <w:basedOn w:val="Normal"/>
    <w:rsid w:val="00092257"/>
    <w:pPr>
      <w:pBdr>
        <w:top w:val="single" w:sz="12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eastAsia="Times New Roman" w:cs="Arial"/>
      <w:b/>
      <w:bCs/>
      <w:sz w:val="24"/>
      <w:szCs w:val="24"/>
      <w:lang w:val="en-US"/>
    </w:rPr>
  </w:style>
  <w:style w:type="paragraph" w:customStyle="1" w:styleId="xl89">
    <w:name w:val="xl89"/>
    <w:basedOn w:val="Normal"/>
    <w:rsid w:val="00092257"/>
    <w:pPr>
      <w:spacing w:before="100" w:beforeAutospacing="1" w:after="100" w:afterAutospacing="1"/>
      <w:ind w:firstLine="0"/>
      <w:jc w:val="center"/>
    </w:pPr>
    <w:rPr>
      <w:rFonts w:eastAsia="Times New Roman" w:cs="Arial"/>
      <w:sz w:val="28"/>
      <w:szCs w:val="28"/>
      <w:lang w:val="en-US"/>
    </w:rPr>
  </w:style>
  <w:style w:type="paragraph" w:customStyle="1" w:styleId="xl90">
    <w:name w:val="xl90"/>
    <w:basedOn w:val="Normal"/>
    <w:rsid w:val="00092257"/>
    <w:pPr>
      <w:pBdr>
        <w:top w:val="single" w:sz="12" w:space="0" w:color="auto"/>
        <w:left w:val="single" w:sz="8" w:space="0" w:color="auto"/>
        <w:right w:val="single" w:sz="12" w:space="0" w:color="auto"/>
      </w:pBdr>
      <w:spacing w:before="100" w:beforeAutospacing="1" w:after="100" w:afterAutospacing="1"/>
      <w:ind w:firstLine="0"/>
      <w:jc w:val="center"/>
    </w:pPr>
    <w:rPr>
      <w:rFonts w:eastAsia="Times New Roman" w:cs="Arial"/>
      <w:b/>
      <w:bCs/>
      <w:sz w:val="24"/>
      <w:szCs w:val="24"/>
      <w:lang w:val="en-US"/>
    </w:rPr>
  </w:style>
  <w:style w:type="paragraph" w:customStyle="1" w:styleId="xl91">
    <w:name w:val="xl91"/>
    <w:basedOn w:val="Normal"/>
    <w:rsid w:val="00092257"/>
    <w:pPr>
      <w:spacing w:before="100" w:beforeAutospacing="1" w:after="100" w:afterAutospacing="1"/>
      <w:ind w:firstLine="0"/>
      <w:jc w:val="left"/>
    </w:pPr>
    <w:rPr>
      <w:rFonts w:eastAsia="Times New Roman" w:cs="Arial"/>
      <w:sz w:val="28"/>
      <w:szCs w:val="28"/>
      <w:lang w:val="en-US"/>
    </w:rPr>
  </w:style>
  <w:style w:type="paragraph" w:customStyle="1" w:styleId="xl92">
    <w:name w:val="xl92"/>
    <w:basedOn w:val="Normal"/>
    <w:rsid w:val="0009225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eastAsia="Times New Roman" w:cs="Arial"/>
      <w:b/>
      <w:bCs/>
      <w:sz w:val="28"/>
      <w:szCs w:val="28"/>
      <w:lang w:val="en-US"/>
    </w:rPr>
  </w:style>
  <w:style w:type="paragraph" w:customStyle="1" w:styleId="xl93">
    <w:name w:val="xl93"/>
    <w:basedOn w:val="Normal"/>
    <w:rsid w:val="0009225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eastAsia="Times New Roman" w:cs="Arial"/>
      <w:b/>
      <w:bCs/>
      <w:sz w:val="28"/>
      <w:szCs w:val="28"/>
      <w:lang w:val="en-US"/>
    </w:rPr>
  </w:style>
  <w:style w:type="paragraph" w:customStyle="1" w:styleId="xl94">
    <w:name w:val="xl94"/>
    <w:basedOn w:val="Normal"/>
    <w:rsid w:val="0009225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eastAsia="Times New Roman" w:cs="Arial"/>
      <w:b/>
      <w:bCs/>
      <w:sz w:val="28"/>
      <w:szCs w:val="28"/>
      <w:lang w:val="en-US"/>
    </w:rPr>
  </w:style>
  <w:style w:type="paragraph" w:customStyle="1" w:styleId="xl95">
    <w:name w:val="xl95"/>
    <w:basedOn w:val="Normal"/>
    <w:rsid w:val="00092257"/>
    <w:pPr>
      <w:pBdr>
        <w:bottom w:val="single" w:sz="8" w:space="0" w:color="auto"/>
      </w:pBdr>
      <w:spacing w:before="100" w:beforeAutospacing="1" w:after="100" w:afterAutospacing="1"/>
      <w:ind w:firstLine="0"/>
      <w:jc w:val="center"/>
    </w:pPr>
    <w:rPr>
      <w:rFonts w:eastAsia="Times New Roman" w:cs="Arial"/>
      <w:b/>
      <w:bCs/>
      <w:sz w:val="28"/>
      <w:szCs w:val="28"/>
      <w:lang w:val="en-US"/>
    </w:rPr>
  </w:style>
  <w:style w:type="paragraph" w:customStyle="1" w:styleId="xl96">
    <w:name w:val="xl96"/>
    <w:basedOn w:val="Normal"/>
    <w:rsid w:val="0009225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</w:pPr>
    <w:rPr>
      <w:rFonts w:eastAsia="Times New Roman" w:cs="Arial"/>
      <w:b/>
      <w:bCs/>
      <w:sz w:val="28"/>
      <w:szCs w:val="28"/>
      <w:lang w:val="en-US"/>
    </w:rPr>
  </w:style>
  <w:style w:type="paragraph" w:customStyle="1" w:styleId="xl97">
    <w:name w:val="xl97"/>
    <w:basedOn w:val="Normal"/>
    <w:rsid w:val="0009225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eastAsia="Times New Roman" w:cs="Arial"/>
      <w:b/>
      <w:bCs/>
      <w:sz w:val="24"/>
      <w:szCs w:val="24"/>
      <w:lang w:val="en-US"/>
    </w:rPr>
  </w:style>
  <w:style w:type="paragraph" w:customStyle="1" w:styleId="xl98">
    <w:name w:val="xl98"/>
    <w:basedOn w:val="Normal"/>
    <w:rsid w:val="00092257"/>
    <w:pPr>
      <w:pBdr>
        <w:left w:val="single" w:sz="8" w:space="0" w:color="auto"/>
        <w:right w:val="single" w:sz="12" w:space="0" w:color="auto"/>
      </w:pBdr>
      <w:spacing w:before="100" w:beforeAutospacing="1" w:after="100" w:afterAutospacing="1"/>
      <w:ind w:firstLine="0"/>
      <w:jc w:val="center"/>
    </w:pPr>
    <w:rPr>
      <w:rFonts w:eastAsia="Times New Roman" w:cs="Arial"/>
      <w:b/>
      <w:bCs/>
      <w:sz w:val="24"/>
      <w:szCs w:val="24"/>
      <w:lang w:val="en-US"/>
    </w:rPr>
  </w:style>
  <w:style w:type="paragraph" w:customStyle="1" w:styleId="xl99">
    <w:name w:val="xl99"/>
    <w:basedOn w:val="Normal"/>
    <w:rsid w:val="00092257"/>
    <w:pPr>
      <w:pBdr>
        <w:top w:val="single" w:sz="12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eastAsia="Times New Roman" w:cs="Arial"/>
      <w:sz w:val="28"/>
      <w:szCs w:val="28"/>
      <w:lang w:val="en-US"/>
    </w:rPr>
  </w:style>
  <w:style w:type="paragraph" w:customStyle="1" w:styleId="xl100">
    <w:name w:val="xl100"/>
    <w:basedOn w:val="Normal"/>
    <w:rsid w:val="00092257"/>
    <w:pPr>
      <w:pBdr>
        <w:top w:val="single" w:sz="12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right"/>
    </w:pPr>
    <w:rPr>
      <w:rFonts w:eastAsia="Times New Roman" w:cs="Arial"/>
      <w:sz w:val="28"/>
      <w:szCs w:val="28"/>
      <w:lang w:val="en-US"/>
    </w:rPr>
  </w:style>
  <w:style w:type="paragraph" w:customStyle="1" w:styleId="xl101">
    <w:name w:val="xl101"/>
    <w:basedOn w:val="Normal"/>
    <w:rsid w:val="00092257"/>
    <w:pPr>
      <w:pBdr>
        <w:top w:val="single" w:sz="12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right"/>
    </w:pPr>
    <w:rPr>
      <w:rFonts w:eastAsia="Times New Roman" w:cs="Arial"/>
      <w:sz w:val="28"/>
      <w:szCs w:val="28"/>
      <w:lang w:val="en-US"/>
    </w:rPr>
  </w:style>
  <w:style w:type="paragraph" w:customStyle="1" w:styleId="xl102">
    <w:name w:val="xl102"/>
    <w:basedOn w:val="Normal"/>
    <w:rsid w:val="00092257"/>
    <w:pPr>
      <w:pBdr>
        <w:top w:val="single" w:sz="12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left"/>
    </w:pPr>
    <w:rPr>
      <w:rFonts w:eastAsia="Times New Roman" w:cs="Arial"/>
      <w:sz w:val="28"/>
      <w:szCs w:val="28"/>
      <w:lang w:val="en-US"/>
    </w:rPr>
  </w:style>
  <w:style w:type="paragraph" w:customStyle="1" w:styleId="xl103">
    <w:name w:val="xl103"/>
    <w:basedOn w:val="Normal"/>
    <w:rsid w:val="00092257"/>
    <w:pPr>
      <w:pBdr>
        <w:top w:val="single" w:sz="12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eastAsia="Times New Roman" w:cs="Arial"/>
      <w:sz w:val="28"/>
      <w:szCs w:val="28"/>
      <w:lang w:val="en-US"/>
    </w:rPr>
  </w:style>
  <w:style w:type="paragraph" w:customStyle="1" w:styleId="xl104">
    <w:name w:val="xl104"/>
    <w:basedOn w:val="Normal"/>
    <w:rsid w:val="00092257"/>
    <w:pPr>
      <w:pBdr>
        <w:top w:val="single" w:sz="12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right"/>
    </w:pPr>
    <w:rPr>
      <w:rFonts w:eastAsia="Times New Roman" w:cs="Arial"/>
      <w:sz w:val="28"/>
      <w:szCs w:val="28"/>
      <w:lang w:val="en-US"/>
    </w:rPr>
  </w:style>
  <w:style w:type="paragraph" w:customStyle="1" w:styleId="xl105">
    <w:name w:val="xl105"/>
    <w:basedOn w:val="Normal"/>
    <w:rsid w:val="00092257"/>
    <w:pPr>
      <w:pBdr>
        <w:top w:val="single" w:sz="12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eastAsia="Times New Roman" w:cs="Arial"/>
      <w:sz w:val="28"/>
      <w:szCs w:val="28"/>
      <w:lang w:val="en-US"/>
    </w:rPr>
  </w:style>
  <w:style w:type="paragraph" w:customStyle="1" w:styleId="xl106">
    <w:name w:val="xl106"/>
    <w:basedOn w:val="Normal"/>
    <w:rsid w:val="00092257"/>
    <w:pPr>
      <w:pBdr>
        <w:top w:val="single" w:sz="12" w:space="0" w:color="auto"/>
        <w:left w:val="single" w:sz="8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ind w:firstLine="0"/>
      <w:jc w:val="left"/>
    </w:pPr>
    <w:rPr>
      <w:rFonts w:eastAsia="Times New Roman" w:cs="Arial"/>
      <w:sz w:val="28"/>
      <w:szCs w:val="28"/>
      <w:lang w:val="en-US"/>
    </w:rPr>
  </w:style>
  <w:style w:type="paragraph" w:customStyle="1" w:styleId="xl107">
    <w:name w:val="xl107"/>
    <w:basedOn w:val="Normal"/>
    <w:rsid w:val="00092257"/>
    <w:pPr>
      <w:shd w:val="clear" w:color="auto" w:fill="FFFF00"/>
      <w:spacing w:before="100" w:beforeAutospacing="1" w:after="100" w:afterAutospacing="1"/>
      <w:ind w:firstLine="0"/>
      <w:jc w:val="left"/>
    </w:pPr>
    <w:rPr>
      <w:rFonts w:eastAsia="Times New Roman" w:cs="Arial"/>
      <w:sz w:val="28"/>
      <w:szCs w:val="28"/>
      <w:lang w:val="en-US"/>
    </w:rPr>
  </w:style>
  <w:style w:type="paragraph" w:customStyle="1" w:styleId="xl108">
    <w:name w:val="xl108"/>
    <w:basedOn w:val="Normal"/>
    <w:rsid w:val="0009225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eastAsia="Times New Roman" w:cs="Arial"/>
      <w:sz w:val="28"/>
      <w:szCs w:val="28"/>
      <w:lang w:val="en-US"/>
    </w:rPr>
  </w:style>
  <w:style w:type="paragraph" w:customStyle="1" w:styleId="xl109">
    <w:name w:val="xl109"/>
    <w:basedOn w:val="Normal"/>
    <w:rsid w:val="0009225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right"/>
    </w:pPr>
    <w:rPr>
      <w:rFonts w:eastAsia="Times New Roman" w:cs="Arial"/>
      <w:sz w:val="28"/>
      <w:szCs w:val="28"/>
      <w:lang w:val="en-US"/>
    </w:rPr>
  </w:style>
  <w:style w:type="paragraph" w:customStyle="1" w:styleId="xl110">
    <w:name w:val="xl110"/>
    <w:basedOn w:val="Normal"/>
    <w:rsid w:val="0009225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right"/>
    </w:pPr>
    <w:rPr>
      <w:rFonts w:eastAsia="Times New Roman" w:cs="Arial"/>
      <w:sz w:val="28"/>
      <w:szCs w:val="28"/>
      <w:lang w:val="en-US"/>
    </w:rPr>
  </w:style>
  <w:style w:type="paragraph" w:customStyle="1" w:styleId="xl111">
    <w:name w:val="xl111"/>
    <w:basedOn w:val="Normal"/>
    <w:rsid w:val="0009225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left"/>
    </w:pPr>
    <w:rPr>
      <w:rFonts w:eastAsia="Times New Roman" w:cs="Arial"/>
      <w:sz w:val="28"/>
      <w:szCs w:val="28"/>
      <w:lang w:val="en-US"/>
    </w:rPr>
  </w:style>
  <w:style w:type="paragraph" w:customStyle="1" w:styleId="xl112">
    <w:name w:val="xl112"/>
    <w:basedOn w:val="Normal"/>
    <w:rsid w:val="0009225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eastAsia="Times New Roman" w:cs="Arial"/>
      <w:sz w:val="28"/>
      <w:szCs w:val="28"/>
      <w:lang w:val="en-US"/>
    </w:rPr>
  </w:style>
  <w:style w:type="paragraph" w:customStyle="1" w:styleId="xl113">
    <w:name w:val="xl113"/>
    <w:basedOn w:val="Normal"/>
    <w:rsid w:val="0009225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right"/>
    </w:pPr>
    <w:rPr>
      <w:rFonts w:eastAsia="Times New Roman" w:cs="Arial"/>
      <w:sz w:val="28"/>
      <w:szCs w:val="28"/>
      <w:lang w:val="en-US"/>
    </w:rPr>
  </w:style>
  <w:style w:type="paragraph" w:customStyle="1" w:styleId="xl114">
    <w:name w:val="xl114"/>
    <w:basedOn w:val="Normal"/>
    <w:rsid w:val="0009225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eastAsia="Times New Roman" w:cs="Arial"/>
      <w:sz w:val="28"/>
      <w:szCs w:val="28"/>
      <w:lang w:val="en-US"/>
    </w:rPr>
  </w:style>
  <w:style w:type="paragraph" w:customStyle="1" w:styleId="xl115">
    <w:name w:val="xl115"/>
    <w:basedOn w:val="Normal"/>
    <w:rsid w:val="00092257"/>
    <w:pPr>
      <w:pBdr>
        <w:top w:val="single" w:sz="4" w:space="0" w:color="auto"/>
        <w:left w:val="single" w:sz="8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ind w:firstLine="0"/>
      <w:jc w:val="left"/>
    </w:pPr>
    <w:rPr>
      <w:rFonts w:eastAsia="Times New Roman" w:cs="Arial"/>
      <w:sz w:val="28"/>
      <w:szCs w:val="28"/>
      <w:lang w:val="en-US"/>
    </w:rPr>
  </w:style>
  <w:style w:type="paragraph" w:customStyle="1" w:styleId="xl116">
    <w:name w:val="xl116"/>
    <w:basedOn w:val="Normal"/>
    <w:rsid w:val="0009225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right"/>
    </w:pPr>
    <w:rPr>
      <w:rFonts w:eastAsia="Times New Roman" w:cs="Arial"/>
      <w:sz w:val="28"/>
      <w:szCs w:val="28"/>
      <w:lang w:val="en-US"/>
    </w:rPr>
  </w:style>
  <w:style w:type="paragraph" w:customStyle="1" w:styleId="xl117">
    <w:name w:val="xl117"/>
    <w:basedOn w:val="Normal"/>
    <w:rsid w:val="0009225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right"/>
    </w:pPr>
    <w:rPr>
      <w:rFonts w:eastAsia="Times New Roman" w:cs="Arial"/>
      <w:sz w:val="28"/>
      <w:szCs w:val="28"/>
      <w:lang w:val="en-US"/>
    </w:rPr>
  </w:style>
  <w:style w:type="paragraph" w:customStyle="1" w:styleId="xl118">
    <w:name w:val="xl118"/>
    <w:basedOn w:val="Normal"/>
    <w:rsid w:val="00092257"/>
    <w:pPr>
      <w:shd w:val="clear" w:color="auto" w:fill="FFFF00"/>
      <w:spacing w:before="100" w:beforeAutospacing="1" w:after="100" w:afterAutospacing="1"/>
      <w:ind w:firstLine="0"/>
      <w:jc w:val="right"/>
    </w:pPr>
    <w:rPr>
      <w:rFonts w:eastAsia="Times New Roman" w:cs="Arial"/>
      <w:sz w:val="28"/>
      <w:szCs w:val="28"/>
      <w:lang w:val="en-US"/>
    </w:rPr>
  </w:style>
  <w:style w:type="paragraph" w:customStyle="1" w:styleId="xl119">
    <w:name w:val="xl119"/>
    <w:basedOn w:val="Normal"/>
    <w:rsid w:val="0009225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left"/>
    </w:pPr>
    <w:rPr>
      <w:rFonts w:eastAsia="Times New Roman" w:cs="Arial"/>
      <w:sz w:val="28"/>
      <w:szCs w:val="28"/>
      <w:lang w:val="en-US"/>
    </w:rPr>
  </w:style>
  <w:style w:type="paragraph" w:customStyle="1" w:styleId="xl120">
    <w:name w:val="xl120"/>
    <w:basedOn w:val="Normal"/>
    <w:rsid w:val="0009225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eastAsia="Times New Roman" w:cs="Arial"/>
      <w:sz w:val="28"/>
      <w:szCs w:val="28"/>
      <w:lang w:val="en-US"/>
    </w:rPr>
  </w:style>
  <w:style w:type="paragraph" w:customStyle="1" w:styleId="xl121">
    <w:name w:val="xl121"/>
    <w:basedOn w:val="Normal"/>
    <w:rsid w:val="0009225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eastAsia="Times New Roman" w:cs="Arial"/>
      <w:sz w:val="28"/>
      <w:szCs w:val="28"/>
      <w:lang w:val="en-US"/>
    </w:rPr>
  </w:style>
  <w:style w:type="paragraph" w:customStyle="1" w:styleId="xl122">
    <w:name w:val="xl122"/>
    <w:basedOn w:val="Normal"/>
    <w:rsid w:val="0009225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right"/>
    </w:pPr>
    <w:rPr>
      <w:rFonts w:eastAsia="Times New Roman" w:cs="Arial"/>
      <w:sz w:val="28"/>
      <w:szCs w:val="28"/>
      <w:lang w:val="en-US"/>
    </w:rPr>
  </w:style>
  <w:style w:type="paragraph" w:customStyle="1" w:styleId="xl123">
    <w:name w:val="xl123"/>
    <w:basedOn w:val="Normal"/>
    <w:rsid w:val="0009225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right"/>
    </w:pPr>
    <w:rPr>
      <w:rFonts w:eastAsia="Times New Roman" w:cs="Arial"/>
      <w:sz w:val="28"/>
      <w:szCs w:val="28"/>
      <w:lang w:val="en-US"/>
    </w:rPr>
  </w:style>
  <w:style w:type="paragraph" w:customStyle="1" w:styleId="xl124">
    <w:name w:val="xl124"/>
    <w:basedOn w:val="Normal"/>
    <w:rsid w:val="0009225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eastAsia="Times New Roman" w:cs="Arial"/>
      <w:sz w:val="28"/>
      <w:szCs w:val="28"/>
      <w:lang w:val="en-US"/>
    </w:rPr>
  </w:style>
  <w:style w:type="paragraph" w:customStyle="1" w:styleId="xl125">
    <w:name w:val="xl125"/>
    <w:basedOn w:val="Normal"/>
    <w:rsid w:val="00092257"/>
    <w:pPr>
      <w:shd w:val="clear" w:color="auto" w:fill="FFFF00"/>
      <w:spacing w:before="100" w:beforeAutospacing="1" w:after="100" w:afterAutospacing="1"/>
      <w:ind w:firstLine="0"/>
      <w:jc w:val="left"/>
    </w:pPr>
    <w:rPr>
      <w:rFonts w:eastAsia="Times New Roman" w:cs="Arial"/>
      <w:sz w:val="28"/>
      <w:szCs w:val="28"/>
      <w:lang w:val="en-US"/>
    </w:rPr>
  </w:style>
  <w:style w:type="paragraph" w:customStyle="1" w:styleId="xl126">
    <w:name w:val="xl126"/>
    <w:basedOn w:val="Normal"/>
    <w:rsid w:val="00092257"/>
    <w:pPr>
      <w:pBdr>
        <w:top w:val="single" w:sz="4" w:space="0" w:color="auto"/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eastAsia="Times New Roman" w:cs="Arial"/>
      <w:sz w:val="28"/>
      <w:szCs w:val="28"/>
      <w:lang w:val="en-US"/>
    </w:rPr>
  </w:style>
  <w:style w:type="paragraph" w:customStyle="1" w:styleId="xl127">
    <w:name w:val="xl127"/>
    <w:basedOn w:val="Normal"/>
    <w:rsid w:val="00092257"/>
    <w:pPr>
      <w:pBdr>
        <w:top w:val="single" w:sz="4" w:space="0" w:color="auto"/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ind w:firstLine="0"/>
      <w:jc w:val="right"/>
    </w:pPr>
    <w:rPr>
      <w:rFonts w:eastAsia="Times New Roman" w:cs="Arial"/>
      <w:sz w:val="28"/>
      <w:szCs w:val="28"/>
      <w:lang w:val="en-US"/>
    </w:rPr>
  </w:style>
  <w:style w:type="paragraph" w:customStyle="1" w:styleId="xl128">
    <w:name w:val="xl128"/>
    <w:basedOn w:val="Normal"/>
    <w:rsid w:val="00092257"/>
    <w:pPr>
      <w:pBdr>
        <w:top w:val="single" w:sz="4" w:space="0" w:color="auto"/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ind w:firstLine="0"/>
      <w:jc w:val="right"/>
    </w:pPr>
    <w:rPr>
      <w:rFonts w:eastAsia="Times New Roman" w:cs="Arial"/>
      <w:sz w:val="28"/>
      <w:szCs w:val="28"/>
      <w:lang w:val="en-US"/>
    </w:rPr>
  </w:style>
  <w:style w:type="paragraph" w:customStyle="1" w:styleId="xl129">
    <w:name w:val="xl129"/>
    <w:basedOn w:val="Normal"/>
    <w:rsid w:val="00092257"/>
    <w:pPr>
      <w:pBdr>
        <w:top w:val="single" w:sz="4" w:space="0" w:color="auto"/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ind w:firstLine="0"/>
      <w:jc w:val="left"/>
    </w:pPr>
    <w:rPr>
      <w:rFonts w:eastAsia="Times New Roman" w:cs="Arial"/>
      <w:sz w:val="28"/>
      <w:szCs w:val="28"/>
      <w:lang w:val="en-US"/>
    </w:rPr>
  </w:style>
  <w:style w:type="paragraph" w:customStyle="1" w:styleId="xl130">
    <w:name w:val="xl130"/>
    <w:basedOn w:val="Normal"/>
    <w:rsid w:val="00092257"/>
    <w:pPr>
      <w:pBdr>
        <w:top w:val="single" w:sz="4" w:space="0" w:color="auto"/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eastAsia="Times New Roman" w:cs="Arial"/>
      <w:sz w:val="28"/>
      <w:szCs w:val="28"/>
      <w:lang w:val="en-US"/>
    </w:rPr>
  </w:style>
  <w:style w:type="paragraph" w:customStyle="1" w:styleId="xl131">
    <w:name w:val="xl131"/>
    <w:basedOn w:val="Normal"/>
    <w:rsid w:val="00092257"/>
    <w:pPr>
      <w:pBdr>
        <w:top w:val="single" w:sz="4" w:space="0" w:color="auto"/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ind w:firstLine="0"/>
      <w:jc w:val="right"/>
    </w:pPr>
    <w:rPr>
      <w:rFonts w:eastAsia="Times New Roman" w:cs="Arial"/>
      <w:sz w:val="28"/>
      <w:szCs w:val="28"/>
      <w:lang w:val="en-US"/>
    </w:rPr>
  </w:style>
  <w:style w:type="paragraph" w:customStyle="1" w:styleId="xl132">
    <w:name w:val="xl132"/>
    <w:basedOn w:val="Normal"/>
    <w:rsid w:val="00092257"/>
    <w:pPr>
      <w:pBdr>
        <w:top w:val="single" w:sz="4" w:space="0" w:color="auto"/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eastAsia="Times New Roman" w:cs="Arial"/>
      <w:sz w:val="28"/>
      <w:szCs w:val="28"/>
      <w:lang w:val="en-US"/>
    </w:rPr>
  </w:style>
  <w:style w:type="paragraph" w:customStyle="1" w:styleId="xl133">
    <w:name w:val="xl133"/>
    <w:basedOn w:val="Normal"/>
    <w:rsid w:val="00092257"/>
    <w:pPr>
      <w:pBdr>
        <w:top w:val="single" w:sz="4" w:space="0" w:color="auto"/>
        <w:left w:val="single" w:sz="8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ind w:firstLine="0"/>
      <w:jc w:val="left"/>
    </w:pPr>
    <w:rPr>
      <w:rFonts w:eastAsia="Times New Roman" w:cs="Arial"/>
      <w:sz w:val="28"/>
      <w:szCs w:val="28"/>
      <w:lang w:val="en-US"/>
    </w:rPr>
  </w:style>
  <w:style w:type="paragraph" w:customStyle="1" w:styleId="xl134">
    <w:name w:val="xl134"/>
    <w:basedOn w:val="Normal"/>
    <w:rsid w:val="0009225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eastAsia="Times New Roman" w:cs="Arial"/>
      <w:sz w:val="28"/>
      <w:szCs w:val="28"/>
      <w:lang w:val="en-US"/>
    </w:rPr>
  </w:style>
  <w:style w:type="paragraph" w:customStyle="1" w:styleId="xl135">
    <w:name w:val="xl135"/>
    <w:basedOn w:val="Normal"/>
    <w:rsid w:val="0009225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right"/>
    </w:pPr>
    <w:rPr>
      <w:rFonts w:eastAsia="Times New Roman" w:cs="Arial"/>
      <w:sz w:val="28"/>
      <w:szCs w:val="28"/>
      <w:lang w:val="en-US"/>
    </w:rPr>
  </w:style>
  <w:style w:type="paragraph" w:customStyle="1" w:styleId="xl136">
    <w:name w:val="xl136"/>
    <w:basedOn w:val="Normal"/>
    <w:rsid w:val="0009225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right"/>
    </w:pPr>
    <w:rPr>
      <w:rFonts w:eastAsia="Times New Roman" w:cs="Arial"/>
      <w:sz w:val="28"/>
      <w:szCs w:val="28"/>
      <w:lang w:val="en-US"/>
    </w:rPr>
  </w:style>
  <w:style w:type="paragraph" w:customStyle="1" w:styleId="xl137">
    <w:name w:val="xl137"/>
    <w:basedOn w:val="Normal"/>
    <w:rsid w:val="0009225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</w:pPr>
    <w:rPr>
      <w:rFonts w:eastAsia="Times New Roman" w:cs="Arial"/>
      <w:sz w:val="28"/>
      <w:szCs w:val="28"/>
      <w:lang w:val="en-US"/>
    </w:rPr>
  </w:style>
  <w:style w:type="paragraph" w:customStyle="1" w:styleId="xl138">
    <w:name w:val="xl138"/>
    <w:basedOn w:val="Normal"/>
    <w:rsid w:val="0009225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eastAsia="Times New Roman" w:cs="Arial"/>
      <w:sz w:val="28"/>
      <w:szCs w:val="28"/>
      <w:lang w:val="en-US"/>
    </w:rPr>
  </w:style>
  <w:style w:type="paragraph" w:customStyle="1" w:styleId="xl139">
    <w:name w:val="xl139"/>
    <w:basedOn w:val="Normal"/>
    <w:rsid w:val="0009225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right"/>
    </w:pPr>
    <w:rPr>
      <w:rFonts w:eastAsia="Times New Roman" w:cs="Arial"/>
      <w:sz w:val="28"/>
      <w:szCs w:val="28"/>
      <w:lang w:val="en-US"/>
    </w:rPr>
  </w:style>
  <w:style w:type="paragraph" w:customStyle="1" w:styleId="xl140">
    <w:name w:val="xl140"/>
    <w:basedOn w:val="Normal"/>
    <w:rsid w:val="0009225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eastAsia="Times New Roman" w:cs="Arial"/>
      <w:sz w:val="28"/>
      <w:szCs w:val="28"/>
      <w:lang w:val="en-US"/>
    </w:rPr>
  </w:style>
  <w:style w:type="paragraph" w:customStyle="1" w:styleId="xl141">
    <w:name w:val="xl141"/>
    <w:basedOn w:val="Normal"/>
    <w:rsid w:val="00092257"/>
    <w:pPr>
      <w:pBdr>
        <w:left w:val="single" w:sz="8" w:space="0" w:color="auto"/>
        <w:right w:val="single" w:sz="12" w:space="0" w:color="auto"/>
      </w:pBdr>
      <w:spacing w:before="100" w:beforeAutospacing="1" w:after="100" w:afterAutospacing="1"/>
      <w:ind w:firstLine="0"/>
      <w:jc w:val="left"/>
    </w:pPr>
    <w:rPr>
      <w:rFonts w:eastAsia="Times New Roman" w:cs="Arial"/>
      <w:sz w:val="28"/>
      <w:szCs w:val="28"/>
      <w:lang w:val="en-US"/>
    </w:rPr>
  </w:style>
  <w:style w:type="paragraph" w:customStyle="1" w:styleId="xl142">
    <w:name w:val="xl142"/>
    <w:basedOn w:val="Normal"/>
    <w:rsid w:val="00092257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eastAsia="Times New Roman" w:cs="Arial"/>
      <w:b/>
      <w:bCs/>
      <w:sz w:val="28"/>
      <w:szCs w:val="28"/>
      <w:lang w:val="en-US"/>
    </w:rPr>
  </w:style>
  <w:style w:type="paragraph" w:customStyle="1" w:styleId="xl143">
    <w:name w:val="xl143"/>
    <w:basedOn w:val="Normal"/>
    <w:rsid w:val="00092257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/>
      <w:ind w:firstLine="0"/>
      <w:jc w:val="right"/>
    </w:pPr>
    <w:rPr>
      <w:rFonts w:eastAsia="Times New Roman" w:cs="Arial"/>
      <w:b/>
      <w:bCs/>
      <w:sz w:val="28"/>
      <w:szCs w:val="28"/>
      <w:lang w:val="en-US"/>
    </w:rPr>
  </w:style>
  <w:style w:type="paragraph" w:customStyle="1" w:styleId="xl144">
    <w:name w:val="xl144"/>
    <w:basedOn w:val="Normal"/>
    <w:rsid w:val="00092257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ind w:firstLine="0"/>
      <w:jc w:val="right"/>
    </w:pPr>
    <w:rPr>
      <w:rFonts w:eastAsia="Times New Roman" w:cs="Arial"/>
      <w:b/>
      <w:bCs/>
      <w:sz w:val="28"/>
      <w:szCs w:val="28"/>
      <w:lang w:val="en-US"/>
    </w:rPr>
  </w:style>
  <w:style w:type="paragraph" w:customStyle="1" w:styleId="xl145">
    <w:name w:val="xl145"/>
    <w:basedOn w:val="Normal"/>
    <w:rsid w:val="00092257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ind w:firstLine="0"/>
      <w:jc w:val="left"/>
    </w:pPr>
    <w:rPr>
      <w:rFonts w:eastAsia="Times New Roman" w:cs="Arial"/>
      <w:b/>
      <w:bCs/>
      <w:sz w:val="28"/>
      <w:szCs w:val="28"/>
      <w:lang w:val="en-US"/>
    </w:rPr>
  </w:style>
  <w:style w:type="paragraph" w:customStyle="1" w:styleId="xl146">
    <w:name w:val="xl146"/>
    <w:basedOn w:val="Normal"/>
    <w:rsid w:val="00092257"/>
    <w:pPr>
      <w:spacing w:before="100" w:beforeAutospacing="1" w:after="100" w:afterAutospacing="1"/>
      <w:ind w:firstLine="0"/>
      <w:jc w:val="center"/>
    </w:pPr>
    <w:rPr>
      <w:rFonts w:eastAsia="Times New Roman" w:cs="Arial"/>
      <w:sz w:val="24"/>
      <w:szCs w:val="24"/>
      <w:lang w:val="en-US"/>
    </w:rPr>
  </w:style>
  <w:style w:type="paragraph" w:customStyle="1" w:styleId="xl147">
    <w:name w:val="xl147"/>
    <w:basedOn w:val="Normal"/>
    <w:rsid w:val="00092257"/>
    <w:pPr>
      <w:spacing w:before="100" w:beforeAutospacing="1" w:after="100" w:afterAutospacing="1"/>
      <w:ind w:firstLine="0"/>
      <w:jc w:val="right"/>
    </w:pPr>
    <w:rPr>
      <w:rFonts w:eastAsia="Times New Roman" w:cs="Arial"/>
      <w:sz w:val="24"/>
      <w:szCs w:val="24"/>
      <w:lang w:val="en-US"/>
    </w:rPr>
  </w:style>
  <w:style w:type="paragraph" w:customStyle="1" w:styleId="xl148">
    <w:name w:val="xl148"/>
    <w:basedOn w:val="Normal"/>
    <w:rsid w:val="00092257"/>
    <w:pPr>
      <w:spacing w:before="100" w:beforeAutospacing="1" w:after="100" w:afterAutospacing="1"/>
      <w:ind w:firstLine="0"/>
      <w:jc w:val="right"/>
    </w:pPr>
    <w:rPr>
      <w:rFonts w:eastAsia="Times New Roman" w:cs="Arial"/>
      <w:sz w:val="24"/>
      <w:szCs w:val="24"/>
      <w:lang w:val="en-US"/>
    </w:rPr>
  </w:style>
  <w:style w:type="paragraph" w:customStyle="1" w:styleId="xl149">
    <w:name w:val="xl149"/>
    <w:basedOn w:val="Normal"/>
    <w:rsid w:val="00092257"/>
    <w:pPr>
      <w:spacing w:before="100" w:beforeAutospacing="1" w:after="100" w:afterAutospacing="1"/>
      <w:ind w:firstLine="0"/>
      <w:jc w:val="right"/>
    </w:pPr>
    <w:rPr>
      <w:rFonts w:eastAsia="Times New Roman" w:cs="Arial"/>
      <w:sz w:val="24"/>
      <w:szCs w:val="24"/>
      <w:lang w:val="en-US"/>
    </w:rPr>
  </w:style>
  <w:style w:type="paragraph" w:customStyle="1" w:styleId="xl150">
    <w:name w:val="xl150"/>
    <w:basedOn w:val="Normal"/>
    <w:rsid w:val="00092257"/>
    <w:pPr>
      <w:spacing w:before="100" w:beforeAutospacing="1" w:after="100" w:afterAutospacing="1"/>
      <w:ind w:firstLine="0"/>
      <w:jc w:val="left"/>
    </w:pPr>
    <w:rPr>
      <w:rFonts w:eastAsia="Times New Roman" w:cs="Arial"/>
      <w:sz w:val="24"/>
      <w:szCs w:val="24"/>
      <w:lang w:val="en-US"/>
    </w:rPr>
  </w:style>
  <w:style w:type="paragraph" w:customStyle="1" w:styleId="xl151">
    <w:name w:val="xl151"/>
    <w:basedOn w:val="Normal"/>
    <w:rsid w:val="00092257"/>
    <w:pPr>
      <w:spacing w:before="100" w:beforeAutospacing="1" w:after="100" w:afterAutospacing="1"/>
      <w:ind w:firstLine="0"/>
      <w:jc w:val="center"/>
    </w:pPr>
    <w:rPr>
      <w:rFonts w:eastAsia="Times New Roman" w:cs="Arial"/>
      <w:sz w:val="24"/>
      <w:szCs w:val="24"/>
      <w:lang w:val="en-US"/>
    </w:rPr>
  </w:style>
  <w:style w:type="paragraph" w:customStyle="1" w:styleId="xl152">
    <w:name w:val="xl152"/>
    <w:basedOn w:val="Normal"/>
    <w:rsid w:val="00092257"/>
    <w:pPr>
      <w:spacing w:before="100" w:beforeAutospacing="1" w:after="100" w:afterAutospacing="1"/>
      <w:ind w:firstLine="0"/>
      <w:jc w:val="right"/>
    </w:pPr>
    <w:rPr>
      <w:rFonts w:eastAsia="Times New Roman" w:cs="Arial"/>
      <w:sz w:val="24"/>
      <w:szCs w:val="24"/>
      <w:lang w:val="en-US"/>
    </w:rPr>
  </w:style>
  <w:style w:type="paragraph" w:customStyle="1" w:styleId="xl153">
    <w:name w:val="xl153"/>
    <w:basedOn w:val="Normal"/>
    <w:rsid w:val="00092257"/>
    <w:pPr>
      <w:spacing w:before="100" w:beforeAutospacing="1" w:after="100" w:afterAutospacing="1"/>
      <w:ind w:firstLine="0"/>
      <w:jc w:val="center"/>
    </w:pPr>
    <w:rPr>
      <w:rFonts w:eastAsia="Times New Roman" w:cs="Arial"/>
      <w:sz w:val="24"/>
      <w:szCs w:val="24"/>
      <w:lang w:val="en-US"/>
    </w:rPr>
  </w:style>
  <w:style w:type="paragraph" w:customStyle="1" w:styleId="xl154">
    <w:name w:val="xl154"/>
    <w:basedOn w:val="Normal"/>
    <w:rsid w:val="00092257"/>
    <w:pPr>
      <w:pBdr>
        <w:top w:val="single" w:sz="8" w:space="0" w:color="auto"/>
      </w:pBdr>
      <w:spacing w:before="100" w:beforeAutospacing="1" w:after="100" w:afterAutospacing="1"/>
      <w:ind w:firstLine="0"/>
      <w:jc w:val="center"/>
    </w:pPr>
    <w:rPr>
      <w:rFonts w:eastAsia="Times New Roman" w:cs="Arial"/>
      <w:sz w:val="28"/>
      <w:szCs w:val="28"/>
      <w:lang w:val="en-US"/>
    </w:rPr>
  </w:style>
  <w:style w:type="paragraph" w:customStyle="1" w:styleId="xl155">
    <w:name w:val="xl155"/>
    <w:basedOn w:val="Normal"/>
    <w:rsid w:val="00092257"/>
    <w:pPr>
      <w:spacing w:before="100" w:beforeAutospacing="1" w:after="100" w:afterAutospacing="1"/>
      <w:ind w:firstLine="0"/>
      <w:jc w:val="center"/>
    </w:pPr>
    <w:rPr>
      <w:rFonts w:eastAsia="Times New Roman" w:cs="Arial"/>
      <w:b/>
      <w:bCs/>
      <w:sz w:val="32"/>
      <w:szCs w:val="32"/>
      <w:lang w:val="en-US"/>
    </w:rPr>
  </w:style>
  <w:style w:type="paragraph" w:customStyle="1" w:styleId="xl156">
    <w:name w:val="xl156"/>
    <w:basedOn w:val="Normal"/>
    <w:rsid w:val="0009225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 w:cs="Arial"/>
      <w:b/>
      <w:bCs/>
      <w:sz w:val="28"/>
      <w:szCs w:val="28"/>
      <w:lang w:val="en-US"/>
    </w:rPr>
  </w:style>
  <w:style w:type="paragraph" w:customStyle="1" w:styleId="xl157">
    <w:name w:val="xl157"/>
    <w:basedOn w:val="Normal"/>
    <w:rsid w:val="00092257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</w:pPr>
    <w:rPr>
      <w:rFonts w:eastAsia="Times New Roman" w:cs="Arial"/>
      <w:b/>
      <w:bCs/>
      <w:sz w:val="28"/>
      <w:szCs w:val="28"/>
      <w:lang w:val="en-US"/>
    </w:rPr>
  </w:style>
  <w:style w:type="paragraph" w:customStyle="1" w:styleId="xl158">
    <w:name w:val="xl158"/>
    <w:basedOn w:val="Normal"/>
    <w:rsid w:val="00092257"/>
    <w:pPr>
      <w:pBdr>
        <w:bottom w:val="single" w:sz="8" w:space="0" w:color="auto"/>
      </w:pBdr>
      <w:spacing w:before="100" w:beforeAutospacing="1" w:after="100" w:afterAutospacing="1"/>
      <w:ind w:firstLine="0"/>
      <w:jc w:val="center"/>
    </w:pPr>
    <w:rPr>
      <w:rFonts w:eastAsia="Times New Roman" w:cs="Arial"/>
      <w:sz w:val="28"/>
      <w:szCs w:val="28"/>
      <w:lang w:val="en-US"/>
    </w:rPr>
  </w:style>
  <w:style w:type="paragraph" w:customStyle="1" w:styleId="xl159">
    <w:name w:val="xl159"/>
    <w:basedOn w:val="Normal"/>
    <w:rsid w:val="0009225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 w:cs="Arial"/>
      <w:b/>
      <w:bCs/>
      <w:sz w:val="28"/>
      <w:szCs w:val="28"/>
      <w:lang w:val="en-US"/>
    </w:rPr>
  </w:style>
  <w:style w:type="paragraph" w:customStyle="1" w:styleId="xl160">
    <w:name w:val="xl160"/>
    <w:basedOn w:val="Normal"/>
    <w:rsid w:val="0009225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eastAsia="Times New Roman" w:cs="Arial"/>
      <w:b/>
      <w:bCs/>
      <w:sz w:val="28"/>
      <w:szCs w:val="28"/>
      <w:lang w:val="en-US"/>
    </w:rPr>
  </w:style>
  <w:style w:type="paragraph" w:customStyle="1" w:styleId="xl161">
    <w:name w:val="xl161"/>
    <w:basedOn w:val="Normal"/>
    <w:rsid w:val="0009225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eastAsia="Times New Roman" w:cs="Arial"/>
      <w:b/>
      <w:bCs/>
      <w:sz w:val="28"/>
      <w:szCs w:val="28"/>
      <w:lang w:val="en-US"/>
    </w:rPr>
  </w:style>
  <w:style w:type="paragraph" w:customStyle="1" w:styleId="xl162">
    <w:name w:val="xl162"/>
    <w:basedOn w:val="Normal"/>
    <w:rsid w:val="0009225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eastAsia="Times New Roman" w:cs="Arial"/>
      <w:sz w:val="24"/>
      <w:szCs w:val="24"/>
      <w:lang w:val="en-US"/>
    </w:rPr>
  </w:style>
  <w:style w:type="paragraph" w:customStyle="1" w:styleId="xl163">
    <w:name w:val="xl163"/>
    <w:basedOn w:val="Normal"/>
    <w:rsid w:val="0009225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eastAsia="Times New Roman" w:cs="Arial"/>
      <w:b/>
      <w:bCs/>
      <w:sz w:val="28"/>
      <w:szCs w:val="28"/>
      <w:lang w:val="en-US"/>
    </w:rPr>
  </w:style>
  <w:style w:type="paragraph" w:customStyle="1" w:styleId="xl164">
    <w:name w:val="xl164"/>
    <w:basedOn w:val="Normal"/>
    <w:rsid w:val="0009225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eastAsia="Times New Roman" w:cs="Arial"/>
      <w:b/>
      <w:bCs/>
      <w:sz w:val="28"/>
      <w:szCs w:val="28"/>
      <w:lang w:val="en-US"/>
    </w:rPr>
  </w:style>
  <w:style w:type="paragraph" w:customStyle="1" w:styleId="xl165">
    <w:name w:val="xl165"/>
    <w:basedOn w:val="Normal"/>
    <w:rsid w:val="0009225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eastAsia="Times New Roman" w:cs="Arial"/>
      <w:b/>
      <w:bCs/>
      <w:sz w:val="28"/>
      <w:szCs w:val="28"/>
      <w:lang w:val="en-US"/>
    </w:rPr>
  </w:style>
  <w:style w:type="paragraph" w:customStyle="1" w:styleId="xl166">
    <w:name w:val="xl166"/>
    <w:basedOn w:val="Normal"/>
    <w:rsid w:val="0009225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 w:cs="Arial"/>
      <w:b/>
      <w:bCs/>
      <w:sz w:val="28"/>
      <w:szCs w:val="28"/>
      <w:lang w:val="en-US"/>
    </w:rPr>
  </w:style>
  <w:style w:type="paragraph" w:customStyle="1" w:styleId="xl167">
    <w:name w:val="xl167"/>
    <w:basedOn w:val="Normal"/>
    <w:rsid w:val="0009225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eastAsia="Times New Roman" w:cs="Arial"/>
      <w:b/>
      <w:bCs/>
      <w:sz w:val="28"/>
      <w:szCs w:val="28"/>
      <w:lang w:val="en-US"/>
    </w:rPr>
  </w:style>
  <w:style w:type="paragraph" w:customStyle="1" w:styleId="xl168">
    <w:name w:val="xl168"/>
    <w:basedOn w:val="Normal"/>
    <w:rsid w:val="0009225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eastAsia="Times New Roman" w:cs="Arial"/>
      <w:b/>
      <w:bCs/>
      <w:sz w:val="28"/>
      <w:szCs w:val="28"/>
      <w:lang w:val="en-US"/>
    </w:rPr>
  </w:style>
  <w:style w:type="paragraph" w:customStyle="1" w:styleId="xl169">
    <w:name w:val="xl169"/>
    <w:basedOn w:val="Normal"/>
    <w:rsid w:val="0009225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eastAsia="Times New Roman" w:cs="Arial"/>
      <w:b/>
      <w:bCs/>
      <w:sz w:val="28"/>
      <w:szCs w:val="28"/>
      <w:lang w:val="en-US"/>
    </w:rPr>
  </w:style>
  <w:style w:type="paragraph" w:customStyle="1" w:styleId="xl170">
    <w:name w:val="xl170"/>
    <w:basedOn w:val="Normal"/>
    <w:rsid w:val="0009225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eastAsia="Times New Roman" w:cs="Arial"/>
      <w:b/>
      <w:bCs/>
      <w:sz w:val="28"/>
      <w:szCs w:val="28"/>
      <w:lang w:val="en-US"/>
    </w:rPr>
  </w:style>
  <w:style w:type="paragraph" w:customStyle="1" w:styleId="xl171">
    <w:name w:val="xl171"/>
    <w:basedOn w:val="Normal"/>
    <w:rsid w:val="0009225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eastAsia="Times New Roman" w:cs="Arial"/>
      <w:b/>
      <w:bCs/>
      <w:sz w:val="28"/>
      <w:szCs w:val="28"/>
      <w:lang w:val="en-US"/>
    </w:rPr>
  </w:style>
  <w:style w:type="paragraph" w:customStyle="1" w:styleId="xl172">
    <w:name w:val="xl172"/>
    <w:basedOn w:val="Normal"/>
    <w:rsid w:val="0009225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 w:cs="Arial"/>
      <w:b/>
      <w:bCs/>
      <w:sz w:val="28"/>
      <w:szCs w:val="28"/>
      <w:lang w:val="en-US"/>
    </w:rPr>
  </w:style>
  <w:style w:type="paragraph" w:customStyle="1" w:styleId="xl173">
    <w:name w:val="xl173"/>
    <w:basedOn w:val="Normal"/>
    <w:rsid w:val="0009225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eastAsia="Times New Roman" w:cs="Arial"/>
      <w:b/>
      <w:bCs/>
      <w:sz w:val="28"/>
      <w:szCs w:val="28"/>
      <w:lang w:val="en-US"/>
    </w:rPr>
  </w:style>
  <w:style w:type="paragraph" w:customStyle="1" w:styleId="xl174">
    <w:name w:val="xl174"/>
    <w:basedOn w:val="Normal"/>
    <w:rsid w:val="00092257"/>
    <w:pPr>
      <w:spacing w:before="100" w:beforeAutospacing="1" w:after="100" w:afterAutospacing="1"/>
      <w:ind w:firstLine="0"/>
      <w:jc w:val="center"/>
    </w:pPr>
    <w:rPr>
      <w:rFonts w:eastAsia="Times New Roman" w:cs="Arial"/>
      <w:sz w:val="28"/>
      <w:szCs w:val="28"/>
      <w:lang w:val="en-US"/>
    </w:rPr>
  </w:style>
  <w:style w:type="paragraph" w:customStyle="1" w:styleId="xl175">
    <w:name w:val="xl175"/>
    <w:basedOn w:val="Normal"/>
    <w:rsid w:val="0009225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eastAsia="Times New Roman" w:cs="Arial"/>
      <w:sz w:val="24"/>
      <w:szCs w:val="24"/>
      <w:lang w:val="en-US"/>
    </w:rPr>
  </w:style>
  <w:style w:type="paragraph" w:customStyle="1" w:styleId="xl176">
    <w:name w:val="xl176"/>
    <w:basedOn w:val="Normal"/>
    <w:rsid w:val="0009225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eastAsia="Times New Roman" w:cs="Arial"/>
      <w:b/>
      <w:bCs/>
      <w:sz w:val="28"/>
      <w:szCs w:val="28"/>
      <w:lang w:val="en-US"/>
    </w:rPr>
  </w:style>
  <w:style w:type="paragraph" w:customStyle="1" w:styleId="xl177">
    <w:name w:val="xl177"/>
    <w:basedOn w:val="Normal"/>
    <w:rsid w:val="0009225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 w:cs="Arial"/>
      <w:b/>
      <w:bCs/>
      <w:sz w:val="28"/>
      <w:szCs w:val="28"/>
      <w:lang w:val="en-US"/>
    </w:rPr>
  </w:style>
  <w:style w:type="paragraph" w:customStyle="1" w:styleId="xl178">
    <w:name w:val="xl178"/>
    <w:basedOn w:val="Normal"/>
    <w:rsid w:val="0009225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eastAsia="Times New Roman" w:cs="Arial"/>
      <w:b/>
      <w:bCs/>
      <w:sz w:val="28"/>
      <w:szCs w:val="28"/>
      <w:lang w:val="en-US"/>
    </w:rPr>
  </w:style>
  <w:style w:type="paragraph" w:customStyle="1" w:styleId="xl179">
    <w:name w:val="xl179"/>
    <w:basedOn w:val="Normal"/>
    <w:rsid w:val="0009225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 w:cs="Arial"/>
      <w:b/>
      <w:bCs/>
      <w:sz w:val="28"/>
      <w:szCs w:val="28"/>
      <w:lang w:val="en-US"/>
    </w:rPr>
  </w:style>
  <w:style w:type="paragraph" w:customStyle="1" w:styleId="xl180">
    <w:name w:val="xl180"/>
    <w:basedOn w:val="Normal"/>
    <w:rsid w:val="0009225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eastAsia="Times New Roman" w:cs="Arial"/>
      <w:b/>
      <w:bCs/>
      <w:sz w:val="28"/>
      <w:szCs w:val="28"/>
      <w:lang w:val="en-US"/>
    </w:rPr>
  </w:style>
  <w:style w:type="paragraph" w:customStyle="1" w:styleId="xl181">
    <w:name w:val="xl181"/>
    <w:basedOn w:val="Normal"/>
    <w:rsid w:val="00092257"/>
    <w:pPr>
      <w:spacing w:before="100" w:beforeAutospacing="1" w:after="100" w:afterAutospacing="1"/>
      <w:ind w:firstLine="0"/>
      <w:jc w:val="left"/>
    </w:pPr>
    <w:rPr>
      <w:rFonts w:eastAsia="Times New Roman" w:cs="Arial"/>
      <w:sz w:val="24"/>
      <w:szCs w:val="24"/>
      <w:lang w:val="en-US"/>
    </w:rPr>
  </w:style>
  <w:style w:type="paragraph" w:customStyle="1" w:styleId="xl182">
    <w:name w:val="xl182"/>
    <w:basedOn w:val="Normal"/>
    <w:rsid w:val="00092257"/>
    <w:pPr>
      <w:spacing w:before="100" w:beforeAutospacing="1" w:after="100" w:afterAutospacing="1"/>
      <w:ind w:firstLine="0"/>
      <w:jc w:val="right"/>
    </w:pPr>
    <w:rPr>
      <w:rFonts w:eastAsia="Times New Roman" w:cs="Arial"/>
      <w:sz w:val="24"/>
      <w:szCs w:val="24"/>
      <w:lang w:val="en-US"/>
    </w:rPr>
  </w:style>
  <w:style w:type="paragraph" w:customStyle="1" w:styleId="xl183">
    <w:name w:val="xl183"/>
    <w:basedOn w:val="Normal"/>
    <w:rsid w:val="00092257"/>
    <w:pPr>
      <w:spacing w:before="100" w:beforeAutospacing="1" w:after="100" w:afterAutospacing="1"/>
      <w:ind w:firstLine="0"/>
      <w:jc w:val="right"/>
    </w:pPr>
    <w:rPr>
      <w:rFonts w:eastAsia="Times New Roman" w:cs="Arial"/>
      <w:sz w:val="24"/>
      <w:szCs w:val="24"/>
      <w:lang w:val="en-US"/>
    </w:rPr>
  </w:style>
  <w:style w:type="paragraph" w:customStyle="1" w:styleId="xl184">
    <w:name w:val="xl184"/>
    <w:basedOn w:val="Normal"/>
    <w:rsid w:val="00092257"/>
    <w:pPr>
      <w:spacing w:before="100" w:beforeAutospacing="1" w:after="100" w:afterAutospacing="1"/>
      <w:ind w:firstLine="0"/>
      <w:jc w:val="left"/>
    </w:pPr>
    <w:rPr>
      <w:rFonts w:eastAsia="Times New Roman" w:cs="Arial"/>
      <w:sz w:val="24"/>
      <w:szCs w:val="24"/>
      <w:lang w:val="en-US"/>
    </w:rPr>
  </w:style>
  <w:style w:type="paragraph" w:customStyle="1" w:styleId="xl185">
    <w:name w:val="xl185"/>
    <w:basedOn w:val="Normal"/>
    <w:rsid w:val="00092257"/>
    <w:pPr>
      <w:spacing w:before="100" w:beforeAutospacing="1" w:after="100" w:afterAutospacing="1"/>
      <w:ind w:firstLine="0"/>
      <w:jc w:val="center"/>
    </w:pPr>
    <w:rPr>
      <w:rFonts w:eastAsia="Times New Roman" w:cs="Arial"/>
      <w:sz w:val="24"/>
      <w:szCs w:val="24"/>
      <w:lang w:val="en-US"/>
    </w:rPr>
  </w:style>
  <w:style w:type="paragraph" w:customStyle="1" w:styleId="xl186">
    <w:name w:val="xl186"/>
    <w:basedOn w:val="Normal"/>
    <w:rsid w:val="00092257"/>
    <w:pPr>
      <w:spacing w:before="100" w:beforeAutospacing="1" w:after="100" w:afterAutospacing="1"/>
      <w:ind w:firstLine="0"/>
      <w:jc w:val="right"/>
    </w:pPr>
    <w:rPr>
      <w:rFonts w:eastAsia="Times New Roman" w:cs="Arial"/>
      <w:sz w:val="24"/>
      <w:szCs w:val="24"/>
      <w:lang w:val="en-US"/>
    </w:rPr>
  </w:style>
  <w:style w:type="paragraph" w:customStyle="1" w:styleId="xl187">
    <w:name w:val="xl187"/>
    <w:basedOn w:val="Normal"/>
    <w:rsid w:val="00092257"/>
    <w:pPr>
      <w:spacing w:before="100" w:beforeAutospacing="1" w:after="100" w:afterAutospacing="1"/>
      <w:ind w:firstLine="0"/>
      <w:jc w:val="center"/>
    </w:pPr>
    <w:rPr>
      <w:rFonts w:eastAsia="Times New Roman" w:cs="Arial"/>
      <w:sz w:val="24"/>
      <w:szCs w:val="24"/>
      <w:lang w:val="en-US"/>
    </w:rPr>
  </w:style>
  <w:style w:type="paragraph" w:customStyle="1" w:styleId="xl188">
    <w:name w:val="xl188"/>
    <w:basedOn w:val="Normal"/>
    <w:rsid w:val="00092257"/>
    <w:pPr>
      <w:pBdr>
        <w:top w:val="single" w:sz="8" w:space="0" w:color="auto"/>
      </w:pBdr>
      <w:spacing w:before="100" w:beforeAutospacing="1" w:after="100" w:afterAutospacing="1"/>
      <w:ind w:firstLine="0"/>
      <w:jc w:val="center"/>
    </w:pPr>
    <w:rPr>
      <w:rFonts w:eastAsia="Times New Roman" w:cs="Arial"/>
      <w:sz w:val="28"/>
      <w:szCs w:val="28"/>
      <w:lang w:val="en-US"/>
    </w:rPr>
  </w:style>
  <w:style w:type="paragraph" w:customStyle="1" w:styleId="xl189">
    <w:name w:val="xl189"/>
    <w:basedOn w:val="Normal"/>
    <w:rsid w:val="00092257"/>
    <w:pPr>
      <w:spacing w:before="100" w:beforeAutospacing="1" w:after="100" w:afterAutospacing="1"/>
      <w:ind w:firstLine="0"/>
      <w:jc w:val="center"/>
    </w:pPr>
    <w:rPr>
      <w:rFonts w:eastAsia="Times New Roman" w:cs="Arial"/>
      <w:b/>
      <w:bCs/>
      <w:sz w:val="32"/>
      <w:szCs w:val="32"/>
      <w:lang w:val="en-US"/>
    </w:rPr>
  </w:style>
  <w:style w:type="paragraph" w:customStyle="1" w:styleId="xl190">
    <w:name w:val="xl190"/>
    <w:basedOn w:val="Normal"/>
    <w:rsid w:val="0009225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 w:cs="Arial"/>
      <w:b/>
      <w:bCs/>
      <w:sz w:val="28"/>
      <w:szCs w:val="28"/>
      <w:lang w:val="en-US"/>
    </w:rPr>
  </w:style>
  <w:style w:type="paragraph" w:customStyle="1" w:styleId="xl191">
    <w:name w:val="xl191"/>
    <w:basedOn w:val="Normal"/>
    <w:rsid w:val="00092257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</w:pPr>
    <w:rPr>
      <w:rFonts w:eastAsia="Times New Roman" w:cs="Arial"/>
      <w:b/>
      <w:bCs/>
      <w:sz w:val="28"/>
      <w:szCs w:val="28"/>
      <w:lang w:val="en-US"/>
    </w:rPr>
  </w:style>
  <w:style w:type="paragraph" w:customStyle="1" w:styleId="xl192">
    <w:name w:val="xl192"/>
    <w:basedOn w:val="Normal"/>
    <w:rsid w:val="00092257"/>
    <w:pPr>
      <w:pBdr>
        <w:bottom w:val="single" w:sz="8" w:space="0" w:color="auto"/>
      </w:pBdr>
      <w:spacing w:before="100" w:beforeAutospacing="1" w:after="100" w:afterAutospacing="1"/>
      <w:ind w:firstLine="0"/>
      <w:jc w:val="center"/>
    </w:pPr>
    <w:rPr>
      <w:rFonts w:eastAsia="Times New Roman" w:cs="Arial"/>
      <w:sz w:val="28"/>
      <w:szCs w:val="28"/>
      <w:lang w:val="en-US"/>
    </w:rPr>
  </w:style>
  <w:style w:type="paragraph" w:customStyle="1" w:styleId="xl193">
    <w:name w:val="xl193"/>
    <w:basedOn w:val="Normal"/>
    <w:rsid w:val="0009225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 w:cs="Arial"/>
      <w:b/>
      <w:bCs/>
      <w:sz w:val="28"/>
      <w:szCs w:val="28"/>
      <w:lang w:val="en-US"/>
    </w:rPr>
  </w:style>
  <w:style w:type="paragraph" w:customStyle="1" w:styleId="xl194">
    <w:name w:val="xl194"/>
    <w:basedOn w:val="Normal"/>
    <w:rsid w:val="0009225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eastAsia="Times New Roman" w:cs="Arial"/>
      <w:b/>
      <w:bCs/>
      <w:sz w:val="28"/>
      <w:szCs w:val="28"/>
      <w:lang w:val="en-US"/>
    </w:rPr>
  </w:style>
  <w:style w:type="paragraph" w:customStyle="1" w:styleId="xl195">
    <w:name w:val="xl195"/>
    <w:basedOn w:val="Normal"/>
    <w:rsid w:val="0009225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eastAsia="Times New Roman" w:cs="Arial"/>
      <w:b/>
      <w:bCs/>
      <w:sz w:val="28"/>
      <w:szCs w:val="28"/>
      <w:lang w:val="en-US"/>
    </w:rPr>
  </w:style>
  <w:style w:type="paragraph" w:customStyle="1" w:styleId="xl196">
    <w:name w:val="xl196"/>
    <w:basedOn w:val="Normal"/>
    <w:rsid w:val="0009225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eastAsia="Times New Roman" w:cs="Arial"/>
      <w:sz w:val="24"/>
      <w:szCs w:val="24"/>
      <w:lang w:val="en-US"/>
    </w:rPr>
  </w:style>
  <w:style w:type="paragraph" w:customStyle="1" w:styleId="xl197">
    <w:name w:val="xl197"/>
    <w:basedOn w:val="Normal"/>
    <w:rsid w:val="0009225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eastAsia="Times New Roman" w:cs="Arial"/>
      <w:b/>
      <w:bCs/>
      <w:sz w:val="28"/>
      <w:szCs w:val="28"/>
      <w:lang w:val="en-US"/>
    </w:rPr>
  </w:style>
  <w:style w:type="paragraph" w:customStyle="1" w:styleId="xl198">
    <w:name w:val="xl198"/>
    <w:basedOn w:val="Normal"/>
    <w:rsid w:val="0009225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eastAsia="Times New Roman" w:cs="Arial"/>
      <w:b/>
      <w:bCs/>
      <w:sz w:val="28"/>
      <w:szCs w:val="28"/>
      <w:lang w:val="en-US"/>
    </w:rPr>
  </w:style>
  <w:style w:type="paragraph" w:customStyle="1" w:styleId="xl199">
    <w:name w:val="xl199"/>
    <w:basedOn w:val="Normal"/>
    <w:rsid w:val="0009225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eastAsia="Times New Roman" w:cs="Arial"/>
      <w:b/>
      <w:bCs/>
      <w:sz w:val="28"/>
      <w:szCs w:val="28"/>
      <w:lang w:val="en-US"/>
    </w:rPr>
  </w:style>
  <w:style w:type="paragraph" w:customStyle="1" w:styleId="xl200">
    <w:name w:val="xl200"/>
    <w:basedOn w:val="Normal"/>
    <w:rsid w:val="0009225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 w:cs="Arial"/>
      <w:b/>
      <w:bCs/>
      <w:sz w:val="28"/>
      <w:szCs w:val="28"/>
      <w:lang w:val="en-US"/>
    </w:rPr>
  </w:style>
  <w:style w:type="paragraph" w:customStyle="1" w:styleId="xl201">
    <w:name w:val="xl201"/>
    <w:basedOn w:val="Normal"/>
    <w:rsid w:val="0009225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eastAsia="Times New Roman" w:cs="Arial"/>
      <w:b/>
      <w:bCs/>
      <w:sz w:val="28"/>
      <w:szCs w:val="28"/>
      <w:lang w:val="en-US"/>
    </w:rPr>
  </w:style>
  <w:style w:type="paragraph" w:customStyle="1" w:styleId="xl202">
    <w:name w:val="xl202"/>
    <w:basedOn w:val="Normal"/>
    <w:rsid w:val="0009225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eastAsia="Times New Roman" w:cs="Arial"/>
      <w:b/>
      <w:bCs/>
      <w:sz w:val="28"/>
      <w:szCs w:val="28"/>
      <w:lang w:val="en-US"/>
    </w:rPr>
  </w:style>
  <w:style w:type="paragraph" w:customStyle="1" w:styleId="xl203">
    <w:name w:val="xl203"/>
    <w:basedOn w:val="Normal"/>
    <w:rsid w:val="0009225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eastAsia="Times New Roman" w:cs="Arial"/>
      <w:b/>
      <w:bCs/>
      <w:sz w:val="28"/>
      <w:szCs w:val="28"/>
      <w:lang w:val="en-US"/>
    </w:rPr>
  </w:style>
  <w:style w:type="paragraph" w:customStyle="1" w:styleId="xl204">
    <w:name w:val="xl204"/>
    <w:basedOn w:val="Normal"/>
    <w:rsid w:val="0009225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eastAsia="Times New Roman" w:cs="Arial"/>
      <w:b/>
      <w:bCs/>
      <w:sz w:val="28"/>
      <w:szCs w:val="28"/>
      <w:lang w:val="en-US"/>
    </w:rPr>
  </w:style>
  <w:style w:type="paragraph" w:customStyle="1" w:styleId="xl205">
    <w:name w:val="xl205"/>
    <w:basedOn w:val="Normal"/>
    <w:rsid w:val="0009225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eastAsia="Times New Roman" w:cs="Arial"/>
      <w:b/>
      <w:bCs/>
      <w:sz w:val="28"/>
      <w:szCs w:val="28"/>
      <w:lang w:val="en-US"/>
    </w:rPr>
  </w:style>
  <w:style w:type="paragraph" w:customStyle="1" w:styleId="xl206">
    <w:name w:val="xl206"/>
    <w:basedOn w:val="Normal"/>
    <w:rsid w:val="0009225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 w:cs="Arial"/>
      <w:b/>
      <w:bCs/>
      <w:sz w:val="28"/>
      <w:szCs w:val="28"/>
      <w:lang w:val="en-US"/>
    </w:rPr>
  </w:style>
  <w:style w:type="paragraph" w:customStyle="1" w:styleId="xl207">
    <w:name w:val="xl207"/>
    <w:basedOn w:val="Normal"/>
    <w:rsid w:val="0009225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eastAsia="Times New Roman" w:cs="Arial"/>
      <w:b/>
      <w:bCs/>
      <w:sz w:val="28"/>
      <w:szCs w:val="28"/>
      <w:lang w:val="en-US"/>
    </w:rPr>
  </w:style>
  <w:style w:type="paragraph" w:customStyle="1" w:styleId="xl208">
    <w:name w:val="xl208"/>
    <w:basedOn w:val="Normal"/>
    <w:rsid w:val="00092257"/>
    <w:pPr>
      <w:spacing w:before="100" w:beforeAutospacing="1" w:after="100" w:afterAutospacing="1"/>
      <w:ind w:firstLine="0"/>
      <w:jc w:val="center"/>
    </w:pPr>
    <w:rPr>
      <w:rFonts w:eastAsia="Times New Roman" w:cs="Arial"/>
      <w:sz w:val="28"/>
      <w:szCs w:val="28"/>
      <w:lang w:val="en-US"/>
    </w:rPr>
  </w:style>
  <w:style w:type="paragraph" w:customStyle="1" w:styleId="xl209">
    <w:name w:val="xl209"/>
    <w:basedOn w:val="Normal"/>
    <w:rsid w:val="0009225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eastAsia="Times New Roman" w:cs="Arial"/>
      <w:sz w:val="24"/>
      <w:szCs w:val="24"/>
      <w:lang w:val="en-US"/>
    </w:rPr>
  </w:style>
  <w:style w:type="paragraph" w:customStyle="1" w:styleId="xl210">
    <w:name w:val="xl210"/>
    <w:basedOn w:val="Normal"/>
    <w:rsid w:val="0009225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eastAsia="Times New Roman" w:cs="Arial"/>
      <w:b/>
      <w:bCs/>
      <w:sz w:val="28"/>
      <w:szCs w:val="28"/>
      <w:lang w:val="en-US"/>
    </w:rPr>
  </w:style>
  <w:style w:type="paragraph" w:customStyle="1" w:styleId="xl211">
    <w:name w:val="xl211"/>
    <w:basedOn w:val="Normal"/>
    <w:rsid w:val="00092257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 w:cs="Arial"/>
      <w:b/>
      <w:bCs/>
      <w:sz w:val="28"/>
      <w:szCs w:val="28"/>
      <w:lang w:val="en-US"/>
    </w:rPr>
  </w:style>
  <w:style w:type="paragraph" w:customStyle="1" w:styleId="xl212">
    <w:name w:val="xl212"/>
    <w:basedOn w:val="Normal"/>
    <w:rsid w:val="0009225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 w:cs="Arial"/>
      <w:b/>
      <w:bCs/>
      <w:sz w:val="28"/>
      <w:szCs w:val="28"/>
      <w:lang w:val="en-US"/>
    </w:rPr>
  </w:style>
  <w:style w:type="paragraph" w:customStyle="1" w:styleId="xl213">
    <w:name w:val="xl213"/>
    <w:basedOn w:val="Normal"/>
    <w:rsid w:val="0009225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eastAsia="Times New Roman" w:cs="Arial"/>
      <w:b/>
      <w:bCs/>
      <w:sz w:val="28"/>
      <w:szCs w:val="28"/>
      <w:lang w:val="en-US"/>
    </w:rPr>
  </w:style>
  <w:style w:type="paragraph" w:customStyle="1" w:styleId="xl214">
    <w:name w:val="xl214"/>
    <w:basedOn w:val="Normal"/>
    <w:rsid w:val="0009225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 w:cs="Arial"/>
      <w:b/>
      <w:bCs/>
      <w:sz w:val="28"/>
      <w:szCs w:val="28"/>
      <w:lang w:val="en-US"/>
    </w:rPr>
  </w:style>
  <w:style w:type="paragraph" w:customStyle="1" w:styleId="xl215">
    <w:name w:val="xl215"/>
    <w:basedOn w:val="Normal"/>
    <w:rsid w:val="0009225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eastAsia="Times New Roman" w:cs="Arial"/>
      <w:b/>
      <w:bCs/>
      <w:sz w:val="28"/>
      <w:szCs w:val="28"/>
      <w:lang w:val="en-US"/>
    </w:rPr>
  </w:style>
  <w:style w:type="paragraph" w:customStyle="1" w:styleId="xl216">
    <w:name w:val="xl216"/>
    <w:basedOn w:val="Normal"/>
    <w:rsid w:val="0009225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 w:cs="Arial"/>
      <w:b/>
      <w:bCs/>
      <w:sz w:val="28"/>
      <w:szCs w:val="28"/>
      <w:lang w:val="en-US"/>
    </w:rPr>
  </w:style>
  <w:style w:type="paragraph" w:customStyle="1" w:styleId="xl217">
    <w:name w:val="xl217"/>
    <w:basedOn w:val="Normal"/>
    <w:rsid w:val="0009225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eastAsia="Times New Roman" w:cs="Arial"/>
      <w:b/>
      <w:bCs/>
      <w:sz w:val="28"/>
      <w:szCs w:val="28"/>
      <w:lang w:val="en-US"/>
    </w:rPr>
  </w:style>
  <w:style w:type="paragraph" w:customStyle="1" w:styleId="p0">
    <w:name w:val="p0"/>
    <w:basedOn w:val="Normal"/>
    <w:rsid w:val="00092257"/>
    <w:pPr>
      <w:spacing w:before="0" w:after="0"/>
      <w:ind w:firstLine="0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Pasussalistom">
    <w:name w:val="Pasus sa listom"/>
    <w:basedOn w:val="Normal"/>
    <w:rsid w:val="00092257"/>
    <w:pPr>
      <w:spacing w:before="0" w:after="200" w:line="276" w:lineRule="auto"/>
      <w:ind w:left="720" w:firstLine="0"/>
      <w:contextualSpacing/>
      <w:jc w:val="left"/>
    </w:pPr>
    <w:rPr>
      <w:rFonts w:ascii="Calibri" w:hAnsi="Calibri"/>
      <w:sz w:val="22"/>
      <w:lang w:val="bs-Latn-BA"/>
    </w:rPr>
  </w:style>
  <w:style w:type="paragraph" w:customStyle="1" w:styleId="Heading">
    <w:name w:val="Heading"/>
    <w:basedOn w:val="Normal"/>
    <w:next w:val="BodyText"/>
    <w:rsid w:val="00092257"/>
    <w:pPr>
      <w:keepNext/>
      <w:suppressAutoHyphens/>
      <w:spacing w:before="240" w:after="120"/>
      <w:ind w:firstLine="0"/>
      <w:jc w:val="left"/>
    </w:pPr>
    <w:rPr>
      <w:rFonts w:eastAsia="Lucida Sans Unicode" w:cs="Tahoma"/>
      <w:sz w:val="28"/>
      <w:szCs w:val="28"/>
      <w:lang w:val="hr-HR" w:eastAsia="ar-SA"/>
    </w:rPr>
  </w:style>
  <w:style w:type="paragraph" w:customStyle="1" w:styleId="Index">
    <w:name w:val="Index"/>
    <w:basedOn w:val="Normal"/>
    <w:rsid w:val="00092257"/>
    <w:pPr>
      <w:suppressLineNumbers/>
      <w:suppressAutoHyphens/>
      <w:spacing w:before="0" w:after="0"/>
      <w:ind w:firstLine="0"/>
      <w:jc w:val="left"/>
    </w:pPr>
    <w:rPr>
      <w:rFonts w:ascii="Times New Roman" w:eastAsia="Times New Roman" w:hAnsi="Times New Roman" w:cs="Tahoma"/>
      <w:sz w:val="24"/>
      <w:szCs w:val="24"/>
      <w:lang w:val="hr-HR" w:eastAsia="ar-SA"/>
    </w:rPr>
  </w:style>
  <w:style w:type="character" w:customStyle="1" w:styleId="BezrazmakaZnak">
    <w:name w:val="Bez razmaka Znak"/>
    <w:link w:val="Bezrazmaka"/>
    <w:locked/>
    <w:rsid w:val="00092257"/>
    <w:rPr>
      <w:sz w:val="24"/>
      <w:szCs w:val="24"/>
      <w:lang w:val="sr-Cyrl-BA" w:eastAsia="en-US" w:bidi="ar-SA"/>
    </w:rPr>
  </w:style>
  <w:style w:type="paragraph" w:customStyle="1" w:styleId="Bezrazmaka">
    <w:name w:val="Bez razmaka"/>
    <w:link w:val="BezrazmakaZnak"/>
    <w:qFormat/>
    <w:rsid w:val="00092257"/>
    <w:rPr>
      <w:sz w:val="24"/>
      <w:szCs w:val="24"/>
      <w:lang w:val="sr-Cyrl-BA"/>
    </w:rPr>
  </w:style>
  <w:style w:type="paragraph" w:customStyle="1" w:styleId="Paragrafspiska">
    <w:name w:val="Paragraf spiska"/>
    <w:basedOn w:val="Normal"/>
    <w:uiPriority w:val="34"/>
    <w:qFormat/>
    <w:rsid w:val="00092257"/>
    <w:pPr>
      <w:suppressAutoHyphens/>
      <w:spacing w:before="0" w:after="0"/>
      <w:ind w:left="708" w:firstLine="0"/>
      <w:jc w:val="left"/>
    </w:pPr>
    <w:rPr>
      <w:rFonts w:ascii="Times New Roman" w:eastAsia="Times New Roman" w:hAnsi="Times New Roman"/>
      <w:sz w:val="24"/>
      <w:szCs w:val="24"/>
      <w:lang w:val="hr-HR" w:eastAsia="ar-SA"/>
    </w:rPr>
  </w:style>
  <w:style w:type="character" w:customStyle="1" w:styleId="Bodytext30">
    <w:name w:val="Body text (3)_"/>
    <w:link w:val="Bodytext31"/>
    <w:uiPriority w:val="99"/>
    <w:locked/>
    <w:rsid w:val="00092257"/>
    <w:rPr>
      <w:b/>
      <w:bCs/>
      <w:shd w:val="clear" w:color="auto" w:fill="FFFFFF"/>
    </w:rPr>
  </w:style>
  <w:style w:type="paragraph" w:customStyle="1" w:styleId="Bodytext31">
    <w:name w:val="Body text (3)"/>
    <w:basedOn w:val="Normal"/>
    <w:link w:val="Bodytext30"/>
    <w:uiPriority w:val="99"/>
    <w:rsid w:val="00092257"/>
    <w:pPr>
      <w:shd w:val="clear" w:color="auto" w:fill="FFFFFF"/>
      <w:spacing w:before="0" w:after="0" w:line="240" w:lineRule="atLeast"/>
      <w:ind w:firstLine="0"/>
      <w:jc w:val="left"/>
    </w:pPr>
    <w:rPr>
      <w:b/>
      <w:bCs/>
      <w:sz w:val="20"/>
      <w:szCs w:val="20"/>
    </w:rPr>
  </w:style>
  <w:style w:type="character" w:customStyle="1" w:styleId="Bodytext4">
    <w:name w:val="Body text (4)_"/>
    <w:link w:val="Bodytext40"/>
    <w:uiPriority w:val="99"/>
    <w:locked/>
    <w:rsid w:val="00092257"/>
    <w:rPr>
      <w:rFonts w:ascii="Segoe UI" w:hAnsi="Segoe UI" w:cs="Segoe UI"/>
      <w:sz w:val="19"/>
      <w:szCs w:val="19"/>
      <w:shd w:val="clear" w:color="auto" w:fill="FFFFFF"/>
    </w:rPr>
  </w:style>
  <w:style w:type="paragraph" w:customStyle="1" w:styleId="Bodytext40">
    <w:name w:val="Body text (4)"/>
    <w:basedOn w:val="Normal"/>
    <w:link w:val="Bodytext4"/>
    <w:uiPriority w:val="99"/>
    <w:rsid w:val="00092257"/>
    <w:pPr>
      <w:shd w:val="clear" w:color="auto" w:fill="FFFFFF"/>
      <w:spacing w:before="0" w:after="0" w:line="307" w:lineRule="exact"/>
      <w:ind w:firstLine="0"/>
      <w:jc w:val="left"/>
    </w:pPr>
    <w:rPr>
      <w:rFonts w:ascii="Segoe UI" w:hAnsi="Segoe UI"/>
      <w:sz w:val="19"/>
      <w:szCs w:val="19"/>
    </w:rPr>
  </w:style>
  <w:style w:type="paragraph" w:customStyle="1" w:styleId="tekst">
    <w:name w:val="tekst"/>
    <w:basedOn w:val="Normal"/>
    <w:rsid w:val="0009225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val="sr-Latn-BA" w:eastAsia="sr-Latn-BA"/>
    </w:rPr>
  </w:style>
  <w:style w:type="character" w:customStyle="1" w:styleId="Bodytext2Spacing3pt">
    <w:name w:val="Body text (2) + Spacing 3 pt"/>
    <w:rsid w:val="00092257"/>
    <w:rPr>
      <w:b/>
      <w:bCs/>
      <w:i/>
      <w:iCs/>
      <w:spacing w:val="70"/>
      <w:sz w:val="23"/>
      <w:szCs w:val="23"/>
      <w:shd w:val="clear" w:color="auto" w:fill="FFFFFF"/>
    </w:rPr>
  </w:style>
  <w:style w:type="character" w:customStyle="1" w:styleId="BodytextSpacing3pt">
    <w:name w:val="Body text + Spacing 3 pt"/>
    <w:rsid w:val="00092257"/>
    <w:rPr>
      <w:rFonts w:ascii="Times New Roman" w:hAnsi="Times New Roman" w:cs="Times New Roman" w:hint="default"/>
      <w:spacing w:val="60"/>
      <w:sz w:val="21"/>
      <w:szCs w:val="21"/>
      <w:shd w:val="clear" w:color="auto" w:fill="FFFFFF"/>
    </w:rPr>
  </w:style>
  <w:style w:type="character" w:customStyle="1" w:styleId="Heading1Spacing2pt">
    <w:name w:val="Heading #1 + Spacing 2 pt"/>
    <w:rsid w:val="00092257"/>
    <w:rPr>
      <w:b/>
      <w:bCs/>
      <w:spacing w:val="50"/>
      <w:sz w:val="21"/>
      <w:szCs w:val="21"/>
      <w:shd w:val="clear" w:color="auto" w:fill="FFFFFF"/>
    </w:rPr>
  </w:style>
  <w:style w:type="character" w:customStyle="1" w:styleId="BodytextCenturyGothic">
    <w:name w:val="Body text + Century Gothic"/>
    <w:aliases w:val="8 pt"/>
    <w:rsid w:val="00092257"/>
    <w:rPr>
      <w:rFonts w:ascii="Century Gothic" w:hAnsi="Century Gothic" w:cs="Century Gothic" w:hint="default"/>
      <w:spacing w:val="0"/>
      <w:sz w:val="16"/>
      <w:szCs w:val="16"/>
      <w:shd w:val="clear" w:color="auto" w:fill="FFFFFF"/>
    </w:rPr>
  </w:style>
  <w:style w:type="character" w:customStyle="1" w:styleId="BodytextSpacing2pt">
    <w:name w:val="Body text + Spacing 2 pt"/>
    <w:rsid w:val="00092257"/>
    <w:rPr>
      <w:rFonts w:ascii="Times New Roman" w:hAnsi="Times New Roman" w:cs="Times New Roman" w:hint="default"/>
      <w:spacing w:val="50"/>
      <w:sz w:val="25"/>
      <w:szCs w:val="25"/>
      <w:shd w:val="clear" w:color="auto" w:fill="FFFFFF"/>
    </w:rPr>
  </w:style>
  <w:style w:type="character" w:customStyle="1" w:styleId="BodytextItalic">
    <w:name w:val="Body text + Italic"/>
    <w:aliases w:val="Spacing 0 pt"/>
    <w:rsid w:val="00092257"/>
    <w:rPr>
      <w:rFonts w:ascii="Times New Roman" w:hAnsi="Times New Roman" w:cs="Times New Roman" w:hint="default"/>
      <w:i/>
      <w:iCs/>
      <w:spacing w:val="0"/>
      <w:sz w:val="25"/>
      <w:szCs w:val="25"/>
      <w:shd w:val="clear" w:color="auto" w:fill="FFFFFF"/>
    </w:rPr>
  </w:style>
  <w:style w:type="character" w:customStyle="1" w:styleId="Bodytext19">
    <w:name w:val="Body text19"/>
    <w:rsid w:val="00092257"/>
    <w:rPr>
      <w:sz w:val="18"/>
      <w:szCs w:val="18"/>
      <w:shd w:val="clear" w:color="auto" w:fill="FFFFFF"/>
    </w:rPr>
  </w:style>
  <w:style w:type="character" w:customStyle="1" w:styleId="Bodytext18">
    <w:name w:val="Body text18"/>
    <w:rsid w:val="00092257"/>
    <w:rPr>
      <w:rFonts w:ascii="Times New Roman" w:hAnsi="Times New Roman" w:cs="Times New Roman" w:hint="default"/>
      <w:spacing w:val="0"/>
      <w:sz w:val="18"/>
      <w:szCs w:val="18"/>
      <w:shd w:val="clear" w:color="auto" w:fill="FFFFFF"/>
    </w:rPr>
  </w:style>
  <w:style w:type="character" w:customStyle="1" w:styleId="Bodytext75pt">
    <w:name w:val="Body text + 7.5 pt"/>
    <w:rsid w:val="00092257"/>
    <w:rPr>
      <w:rFonts w:ascii="Times New Roman" w:hAnsi="Times New Roman" w:cs="Times New Roman" w:hint="default"/>
      <w:spacing w:val="0"/>
      <w:sz w:val="15"/>
      <w:szCs w:val="15"/>
      <w:shd w:val="clear" w:color="auto" w:fill="FFFFFF"/>
    </w:rPr>
  </w:style>
  <w:style w:type="character" w:customStyle="1" w:styleId="Bodytext27">
    <w:name w:val="Body text27"/>
    <w:rsid w:val="00092257"/>
    <w:rPr>
      <w:sz w:val="18"/>
      <w:szCs w:val="18"/>
      <w:shd w:val="clear" w:color="auto" w:fill="FFFFFF"/>
    </w:rPr>
  </w:style>
  <w:style w:type="character" w:customStyle="1" w:styleId="Bodytext24">
    <w:name w:val="Body text24"/>
    <w:rsid w:val="00092257"/>
    <w:rPr>
      <w:rFonts w:ascii="Times New Roman" w:hAnsi="Times New Roman" w:cs="Times New Roman" w:hint="default"/>
      <w:spacing w:val="0"/>
      <w:sz w:val="18"/>
      <w:szCs w:val="18"/>
      <w:shd w:val="clear" w:color="auto" w:fill="FFFFFF"/>
    </w:rPr>
  </w:style>
  <w:style w:type="character" w:customStyle="1" w:styleId="Bodytext23">
    <w:name w:val="Body text23"/>
    <w:rsid w:val="00092257"/>
    <w:rPr>
      <w:rFonts w:ascii="Times New Roman" w:hAnsi="Times New Roman" w:cs="Times New Roman" w:hint="default"/>
      <w:spacing w:val="0"/>
      <w:sz w:val="18"/>
      <w:szCs w:val="18"/>
      <w:shd w:val="clear" w:color="auto" w:fill="FFFFFF"/>
    </w:rPr>
  </w:style>
  <w:style w:type="character" w:customStyle="1" w:styleId="Bodytext29">
    <w:name w:val="Body text29"/>
    <w:rsid w:val="00092257"/>
    <w:rPr>
      <w:rFonts w:ascii="Times New Roman" w:hAnsi="Times New Roman" w:cs="Times New Roman" w:hint="default"/>
      <w:spacing w:val="0"/>
      <w:sz w:val="18"/>
      <w:szCs w:val="18"/>
      <w:shd w:val="clear" w:color="auto" w:fill="FFFFFF"/>
    </w:rPr>
  </w:style>
  <w:style w:type="character" w:customStyle="1" w:styleId="Headerorfooter11pt">
    <w:name w:val="Header or footer + 11 pt"/>
    <w:aliases w:val="Bold"/>
    <w:rsid w:val="00092257"/>
    <w:rPr>
      <w:b/>
      <w:bCs/>
      <w:spacing w:val="0"/>
      <w:sz w:val="22"/>
      <w:szCs w:val="22"/>
      <w:shd w:val="clear" w:color="auto" w:fill="FFFFFF"/>
    </w:rPr>
  </w:style>
  <w:style w:type="character" w:customStyle="1" w:styleId="Bodytext22">
    <w:name w:val="Body text22"/>
    <w:rsid w:val="00092257"/>
    <w:rPr>
      <w:rFonts w:ascii="Times New Roman" w:hAnsi="Times New Roman" w:cs="Times New Roman" w:hint="default"/>
      <w:spacing w:val="0"/>
      <w:sz w:val="18"/>
      <w:szCs w:val="18"/>
      <w:shd w:val="clear" w:color="auto" w:fill="FFFFFF"/>
    </w:rPr>
  </w:style>
  <w:style w:type="character" w:customStyle="1" w:styleId="Heading64">
    <w:name w:val="Heading #64"/>
    <w:basedOn w:val="Heading60"/>
    <w:rsid w:val="00092257"/>
    <w:rPr>
      <w:b/>
      <w:bCs/>
      <w:sz w:val="18"/>
      <w:szCs w:val="18"/>
      <w:shd w:val="clear" w:color="auto" w:fill="FFFFFF"/>
    </w:rPr>
  </w:style>
  <w:style w:type="character" w:customStyle="1" w:styleId="Heading65">
    <w:name w:val="Heading #65"/>
    <w:basedOn w:val="Heading60"/>
    <w:rsid w:val="00092257"/>
    <w:rPr>
      <w:b/>
      <w:bCs/>
      <w:sz w:val="18"/>
      <w:szCs w:val="18"/>
      <w:shd w:val="clear" w:color="auto" w:fill="FFFFFF"/>
    </w:rPr>
  </w:style>
  <w:style w:type="character" w:customStyle="1" w:styleId="Bodytext25">
    <w:name w:val="Body text25"/>
    <w:rsid w:val="00092257"/>
    <w:rPr>
      <w:rFonts w:ascii="Times New Roman" w:hAnsi="Times New Roman" w:cs="Times New Roman" w:hint="default"/>
      <w:spacing w:val="0"/>
      <w:sz w:val="18"/>
      <w:szCs w:val="18"/>
      <w:shd w:val="clear" w:color="auto" w:fill="FFFFFF"/>
    </w:rPr>
  </w:style>
  <w:style w:type="character" w:customStyle="1" w:styleId="Heading66">
    <w:name w:val="Heading #66"/>
    <w:basedOn w:val="Heading60"/>
    <w:rsid w:val="00092257"/>
    <w:rPr>
      <w:b/>
      <w:bCs/>
      <w:sz w:val="18"/>
      <w:szCs w:val="18"/>
      <w:shd w:val="clear" w:color="auto" w:fill="FFFFFF"/>
    </w:rPr>
  </w:style>
  <w:style w:type="character" w:customStyle="1" w:styleId="Heading67">
    <w:name w:val="Heading #67"/>
    <w:basedOn w:val="Heading60"/>
    <w:rsid w:val="00092257"/>
    <w:rPr>
      <w:b/>
      <w:bCs/>
      <w:sz w:val="18"/>
      <w:szCs w:val="18"/>
      <w:shd w:val="clear" w:color="auto" w:fill="FFFFFF"/>
    </w:rPr>
  </w:style>
  <w:style w:type="character" w:customStyle="1" w:styleId="Bodytext26">
    <w:name w:val="Body text26"/>
    <w:rsid w:val="00092257"/>
    <w:rPr>
      <w:rFonts w:ascii="Times New Roman" w:hAnsi="Times New Roman" w:cs="Times New Roman" w:hint="default"/>
      <w:spacing w:val="0"/>
      <w:sz w:val="18"/>
      <w:szCs w:val="18"/>
      <w:shd w:val="clear" w:color="auto" w:fill="FFFFFF"/>
    </w:rPr>
  </w:style>
  <w:style w:type="character" w:customStyle="1" w:styleId="Heading68">
    <w:name w:val="Heading #68"/>
    <w:basedOn w:val="Heading60"/>
    <w:rsid w:val="00092257"/>
    <w:rPr>
      <w:b/>
      <w:bCs/>
      <w:sz w:val="18"/>
      <w:szCs w:val="18"/>
      <w:shd w:val="clear" w:color="auto" w:fill="FFFFFF"/>
    </w:rPr>
  </w:style>
  <w:style w:type="character" w:customStyle="1" w:styleId="Heading62">
    <w:name w:val="Heading #6"/>
    <w:basedOn w:val="Heading60"/>
    <w:rsid w:val="00092257"/>
    <w:rPr>
      <w:b/>
      <w:bCs/>
      <w:sz w:val="18"/>
      <w:szCs w:val="18"/>
      <w:shd w:val="clear" w:color="auto" w:fill="FFFFFF"/>
    </w:rPr>
  </w:style>
  <w:style w:type="character" w:customStyle="1" w:styleId="Heading50">
    <w:name w:val="Heading #5"/>
    <w:rsid w:val="00092257"/>
    <w:rPr>
      <w:rFonts w:ascii="Times New Roman" w:hAnsi="Times New Roman" w:cs="Times New Roman" w:hint="default"/>
      <w:b/>
      <w:bCs/>
      <w:spacing w:val="0"/>
      <w:sz w:val="18"/>
      <w:szCs w:val="18"/>
    </w:rPr>
  </w:style>
  <w:style w:type="character" w:customStyle="1" w:styleId="Heading69">
    <w:name w:val="Heading #69"/>
    <w:basedOn w:val="Heading60"/>
    <w:rsid w:val="00092257"/>
    <w:rPr>
      <w:b/>
      <w:bCs/>
      <w:sz w:val="18"/>
      <w:szCs w:val="18"/>
      <w:shd w:val="clear" w:color="auto" w:fill="FFFFFF"/>
    </w:rPr>
  </w:style>
  <w:style w:type="character" w:customStyle="1" w:styleId="Bodytext28">
    <w:name w:val="Body text28"/>
    <w:rsid w:val="00092257"/>
    <w:rPr>
      <w:rFonts w:ascii="Times New Roman" w:hAnsi="Times New Roman" w:cs="Times New Roman" w:hint="default"/>
      <w:spacing w:val="0"/>
      <w:sz w:val="18"/>
      <w:szCs w:val="18"/>
      <w:shd w:val="clear" w:color="auto" w:fill="FFFFFF"/>
    </w:rPr>
  </w:style>
  <w:style w:type="character" w:customStyle="1" w:styleId="Heading510">
    <w:name w:val="Heading #510"/>
    <w:rsid w:val="00092257"/>
    <w:rPr>
      <w:rFonts w:ascii="Times New Roman" w:hAnsi="Times New Roman" w:cs="Times New Roman" w:hint="default"/>
      <w:b/>
      <w:bCs/>
      <w:spacing w:val="0"/>
      <w:sz w:val="18"/>
      <w:szCs w:val="18"/>
    </w:rPr>
  </w:style>
  <w:style w:type="character" w:customStyle="1" w:styleId="Bodytext210">
    <w:name w:val="Body text21"/>
    <w:rsid w:val="00092257"/>
    <w:rPr>
      <w:rFonts w:ascii="Times New Roman" w:hAnsi="Times New Roman" w:cs="Times New Roman" w:hint="default"/>
      <w:spacing w:val="0"/>
      <w:sz w:val="18"/>
      <w:szCs w:val="18"/>
      <w:shd w:val="clear" w:color="auto" w:fill="FFFFFF"/>
    </w:rPr>
  </w:style>
  <w:style w:type="character" w:customStyle="1" w:styleId="Heading511">
    <w:name w:val="Heading #511"/>
    <w:rsid w:val="00092257"/>
    <w:rPr>
      <w:rFonts w:ascii="Times New Roman" w:hAnsi="Times New Roman" w:cs="Times New Roman" w:hint="default"/>
      <w:b/>
      <w:bCs/>
      <w:spacing w:val="0"/>
      <w:sz w:val="18"/>
      <w:szCs w:val="18"/>
    </w:rPr>
  </w:style>
  <w:style w:type="character" w:customStyle="1" w:styleId="FontStyle19">
    <w:name w:val="Font Style19"/>
    <w:uiPriority w:val="99"/>
    <w:rsid w:val="0009225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97">
    <w:name w:val="Font Style97"/>
    <w:rsid w:val="00092257"/>
    <w:rPr>
      <w:rFonts w:ascii="Times New Roman" w:hAnsi="Times New Roman" w:cs="Times New Roman" w:hint="default"/>
      <w:sz w:val="16"/>
      <w:szCs w:val="16"/>
    </w:rPr>
  </w:style>
  <w:style w:type="character" w:customStyle="1" w:styleId="BodytextSpacing1pt">
    <w:name w:val="Body text + Spacing 1 pt"/>
    <w:rsid w:val="000922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30"/>
      <w:sz w:val="23"/>
      <w:szCs w:val="23"/>
      <w:u w:val="none"/>
      <w:effect w:val="none"/>
      <w:shd w:val="clear" w:color="auto" w:fill="FFFFFF"/>
    </w:rPr>
  </w:style>
  <w:style w:type="character" w:customStyle="1" w:styleId="Zadanifontodlomka">
    <w:name w:val="Zadani font odlomka"/>
    <w:rsid w:val="00092257"/>
  </w:style>
  <w:style w:type="character" w:customStyle="1" w:styleId="pathway">
    <w:name w:val="pathway"/>
    <w:basedOn w:val="DefaultParagraphFont"/>
    <w:rsid w:val="00092257"/>
  </w:style>
  <w:style w:type="character" w:customStyle="1" w:styleId="BodyTextChar1">
    <w:name w:val="Body Text Char1"/>
    <w:locked/>
    <w:rsid w:val="00092257"/>
    <w:rPr>
      <w:rFonts w:ascii="Times New Roman" w:hAnsi="Times New Roman" w:cs="Times New Roman" w:hint="default"/>
      <w:spacing w:val="0"/>
      <w:sz w:val="22"/>
      <w:szCs w:val="22"/>
    </w:rPr>
  </w:style>
  <w:style w:type="character" w:customStyle="1" w:styleId="HeaderorfooterSegoeUI">
    <w:name w:val="Header or footer + Segoe UI"/>
    <w:aliases w:val="9.5 pt"/>
    <w:uiPriority w:val="99"/>
    <w:rsid w:val="00092257"/>
    <w:rPr>
      <w:rFonts w:ascii="Segoe UI" w:hAnsi="Segoe UI" w:cs="Segoe UI" w:hint="default"/>
      <w:noProof/>
      <w:spacing w:val="0"/>
      <w:sz w:val="19"/>
      <w:szCs w:val="19"/>
    </w:rPr>
  </w:style>
  <w:style w:type="character" w:customStyle="1" w:styleId="BodyTextChar12">
    <w:name w:val="Body Text Char12"/>
    <w:uiPriority w:val="99"/>
    <w:semiHidden/>
    <w:rsid w:val="00092257"/>
    <w:rPr>
      <w:rFonts w:ascii="Arial Unicode MS" w:eastAsia="Arial Unicode MS" w:hAnsi="Arial Unicode MS" w:cs="Arial Unicode MS" w:hint="eastAsia"/>
      <w:color w:val="000000"/>
      <w:lang w:val="sr-Cyrl-CS" w:eastAsia="sr-Cyrl-CS"/>
    </w:rPr>
  </w:style>
  <w:style w:type="character" w:customStyle="1" w:styleId="BodyTextChar11">
    <w:name w:val="Body Text Char11"/>
    <w:uiPriority w:val="99"/>
    <w:semiHidden/>
    <w:rsid w:val="00092257"/>
    <w:rPr>
      <w:rFonts w:ascii="Arial Unicode MS" w:eastAsia="Arial Unicode MS" w:hAnsi="Arial Unicode MS" w:cs="Arial Unicode MS" w:hint="eastAsia"/>
      <w:color w:val="000000"/>
      <w:lang w:val="sr-Cyrl-CS" w:eastAsia="sr-Cyrl-CS" w:bidi="ar-SA"/>
    </w:rPr>
  </w:style>
  <w:style w:type="character" w:customStyle="1" w:styleId="BodyTextChar10">
    <w:name w:val="Body Text Char10"/>
    <w:uiPriority w:val="99"/>
    <w:semiHidden/>
    <w:rsid w:val="00092257"/>
    <w:rPr>
      <w:rFonts w:ascii="Arial Unicode MS" w:eastAsia="Arial Unicode MS" w:hAnsi="Arial Unicode MS" w:cs="Arial Unicode MS" w:hint="eastAsia"/>
      <w:color w:val="000000"/>
      <w:lang w:val="sr-Cyrl-CS" w:eastAsia="sr-Cyrl-CS" w:bidi="ar-SA"/>
    </w:rPr>
  </w:style>
  <w:style w:type="character" w:customStyle="1" w:styleId="BodyTextChar9">
    <w:name w:val="Body Text Char9"/>
    <w:uiPriority w:val="99"/>
    <w:semiHidden/>
    <w:rsid w:val="00092257"/>
    <w:rPr>
      <w:rFonts w:ascii="Arial Unicode MS" w:eastAsia="Arial Unicode MS" w:hAnsi="Arial Unicode MS" w:cs="Arial Unicode MS" w:hint="eastAsia"/>
      <w:color w:val="000000"/>
      <w:lang w:val="sr-Cyrl-CS" w:eastAsia="sr-Cyrl-CS" w:bidi="ar-SA"/>
    </w:rPr>
  </w:style>
  <w:style w:type="character" w:customStyle="1" w:styleId="BodyTextChar8">
    <w:name w:val="Body Text Char8"/>
    <w:uiPriority w:val="99"/>
    <w:semiHidden/>
    <w:rsid w:val="00092257"/>
    <w:rPr>
      <w:rFonts w:ascii="Arial Unicode MS" w:eastAsia="Arial Unicode MS" w:hAnsi="Arial Unicode MS" w:cs="Arial Unicode MS" w:hint="eastAsia"/>
      <w:color w:val="000000"/>
      <w:lang w:val="sr-Cyrl-CS" w:eastAsia="sr-Cyrl-CS" w:bidi="ar-SA"/>
    </w:rPr>
  </w:style>
  <w:style w:type="character" w:customStyle="1" w:styleId="BodyTextChar7">
    <w:name w:val="Body Text Char7"/>
    <w:uiPriority w:val="99"/>
    <w:semiHidden/>
    <w:rsid w:val="00092257"/>
    <w:rPr>
      <w:rFonts w:ascii="Arial Unicode MS" w:eastAsia="Arial Unicode MS" w:hAnsi="Arial Unicode MS" w:cs="Arial Unicode MS" w:hint="eastAsia"/>
      <w:color w:val="000000"/>
      <w:lang w:val="sr-Cyrl-CS" w:eastAsia="sr-Cyrl-CS"/>
    </w:rPr>
  </w:style>
  <w:style w:type="character" w:customStyle="1" w:styleId="BodyTextChar6">
    <w:name w:val="Body Text Char6"/>
    <w:uiPriority w:val="99"/>
    <w:semiHidden/>
    <w:rsid w:val="00092257"/>
    <w:rPr>
      <w:rFonts w:ascii="Arial Unicode MS" w:eastAsia="Arial Unicode MS" w:hAnsi="Arial Unicode MS" w:cs="Arial Unicode MS" w:hint="eastAsia"/>
      <w:color w:val="000000"/>
      <w:lang w:val="sr-Cyrl-CS" w:eastAsia="sr-Cyrl-CS"/>
    </w:rPr>
  </w:style>
  <w:style w:type="character" w:customStyle="1" w:styleId="BodyTextChar5">
    <w:name w:val="Body Text Char5"/>
    <w:uiPriority w:val="99"/>
    <w:semiHidden/>
    <w:rsid w:val="00092257"/>
    <w:rPr>
      <w:rFonts w:ascii="Arial Unicode MS" w:eastAsia="Arial Unicode MS" w:hAnsi="Arial Unicode MS" w:cs="Arial Unicode MS" w:hint="eastAsia"/>
      <w:color w:val="000000"/>
      <w:lang w:val="sr-Cyrl-CS" w:eastAsia="sr-Cyrl-CS"/>
    </w:rPr>
  </w:style>
  <w:style w:type="character" w:customStyle="1" w:styleId="BodyTextChar4">
    <w:name w:val="Body Text Char4"/>
    <w:uiPriority w:val="99"/>
    <w:semiHidden/>
    <w:rsid w:val="00092257"/>
    <w:rPr>
      <w:rFonts w:ascii="Arial Unicode MS" w:eastAsia="Arial Unicode MS" w:hAnsi="Arial Unicode MS" w:cs="Arial Unicode MS" w:hint="eastAsia"/>
      <w:color w:val="000000"/>
      <w:lang w:val="sr-Cyrl-CS" w:eastAsia="sr-Cyrl-CS"/>
    </w:rPr>
  </w:style>
  <w:style w:type="character" w:customStyle="1" w:styleId="BodyTextChar3">
    <w:name w:val="Body Text Char3"/>
    <w:uiPriority w:val="99"/>
    <w:semiHidden/>
    <w:rsid w:val="00092257"/>
    <w:rPr>
      <w:rFonts w:ascii="Arial Unicode MS" w:eastAsia="Arial Unicode MS" w:hAnsi="Arial Unicode MS" w:cs="Arial Unicode MS" w:hint="eastAsia"/>
      <w:color w:val="000000"/>
      <w:lang w:val="sr-Cyrl-CS" w:eastAsia="sr-Cyrl-CS"/>
    </w:rPr>
  </w:style>
  <w:style w:type="character" w:customStyle="1" w:styleId="BodyTextChar2">
    <w:name w:val="Body Text Char2"/>
    <w:uiPriority w:val="99"/>
    <w:semiHidden/>
    <w:rsid w:val="00092257"/>
    <w:rPr>
      <w:rFonts w:ascii="Arial Unicode MS" w:eastAsia="Arial Unicode MS" w:hAnsi="Arial Unicode MS" w:cs="Arial Unicode MS" w:hint="eastAsia"/>
      <w:color w:val="000000"/>
      <w:lang w:val="sr-Cyrl-CS" w:eastAsia="sr-Cyrl-CS"/>
    </w:rPr>
  </w:style>
  <w:style w:type="character" w:customStyle="1" w:styleId="BodytextBold">
    <w:name w:val="Body text + Bold"/>
    <w:uiPriority w:val="99"/>
    <w:rsid w:val="00092257"/>
    <w:rPr>
      <w:rFonts w:ascii="Times New Roman" w:hAnsi="Times New Roman" w:cs="Times New Roman" w:hint="default"/>
      <w:b/>
      <w:bCs/>
      <w:spacing w:val="0"/>
      <w:sz w:val="22"/>
      <w:szCs w:val="22"/>
    </w:rPr>
  </w:style>
  <w:style w:type="character" w:customStyle="1" w:styleId="apple-converted-space">
    <w:name w:val="apple-converted-space"/>
    <w:basedOn w:val="DefaultParagraphFont"/>
    <w:rsid w:val="00092257"/>
  </w:style>
  <w:style w:type="character" w:customStyle="1" w:styleId="BezrazmakaChar">
    <w:name w:val="Bez razmaka Char"/>
    <w:rsid w:val="00092257"/>
    <w:rPr>
      <w:rFonts w:ascii="Calibri" w:eastAsia="Calibri" w:hAnsi="Calibri" w:hint="default"/>
      <w:sz w:val="22"/>
      <w:szCs w:val="22"/>
      <w:lang w:val="hr-HR"/>
    </w:rPr>
  </w:style>
  <w:style w:type="character" w:customStyle="1" w:styleId="hps">
    <w:name w:val="hps"/>
    <w:basedOn w:val="DefaultParagraphFont"/>
    <w:rsid w:val="00092257"/>
  </w:style>
  <w:style w:type="table" w:styleId="TableClassic1">
    <w:name w:val="Table Classic 1"/>
    <w:basedOn w:val="TableNormal"/>
    <w:uiPriority w:val="99"/>
    <w:unhideWhenUsed/>
    <w:rsid w:val="00092257"/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unhideWhenUsed/>
    <w:rsid w:val="00092257"/>
    <w:rPr>
      <w:rFonts w:ascii="Times New Roman" w:eastAsia="Times New Roman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e1">
    <w:name w:val="Style1"/>
    <w:basedOn w:val="TableWeb2"/>
    <w:uiPriority w:val="99"/>
    <w:rsid w:val="00092257"/>
    <w:tblPr/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">
    <w:name w:val="No List1"/>
    <w:next w:val="NoList"/>
    <w:semiHidden/>
    <w:rsid w:val="00A462B2"/>
  </w:style>
  <w:style w:type="numbering" w:customStyle="1" w:styleId="Bezliste1">
    <w:name w:val="Bez liste1"/>
    <w:next w:val="NoList"/>
    <w:semiHidden/>
    <w:unhideWhenUsed/>
    <w:rsid w:val="00A462B2"/>
  </w:style>
  <w:style w:type="numbering" w:customStyle="1" w:styleId="Bezliste11">
    <w:name w:val="Bez liste11"/>
    <w:next w:val="NoList"/>
    <w:uiPriority w:val="99"/>
    <w:semiHidden/>
    <w:unhideWhenUsed/>
    <w:rsid w:val="00A462B2"/>
  </w:style>
  <w:style w:type="paragraph" w:customStyle="1" w:styleId="Slogan">
    <w:name w:val="Slogan"/>
    <w:basedOn w:val="Normal"/>
    <w:rsid w:val="00A462B2"/>
    <w:pPr>
      <w:shd w:val="clear" w:color="auto" w:fill="F0F0F0"/>
      <w:spacing w:before="0" w:after="0"/>
      <w:ind w:firstLine="0"/>
      <w:jc w:val="left"/>
    </w:pPr>
    <w:rPr>
      <w:rFonts w:ascii="Impact" w:eastAsia="Times New Roman" w:hAnsi="Impact"/>
      <w:caps/>
      <w:color w:val="FFFFFF"/>
      <w:spacing w:val="20"/>
      <w:sz w:val="48"/>
      <w:szCs w:val="20"/>
      <w:lang w:val="en-US"/>
    </w:rPr>
  </w:style>
  <w:style w:type="paragraph" w:customStyle="1" w:styleId="ColorfulList-Accent11">
    <w:name w:val="Colorful List - Accent 11"/>
    <w:basedOn w:val="Normal"/>
    <w:qFormat/>
    <w:rsid w:val="00A462B2"/>
    <w:pPr>
      <w:spacing w:before="0" w:after="0"/>
      <w:ind w:left="720" w:firstLine="0"/>
      <w:jc w:val="left"/>
    </w:pPr>
    <w:rPr>
      <w:rFonts w:ascii="Cambria" w:eastAsia="Times New Roman" w:hAnsi="Cambria"/>
      <w:sz w:val="24"/>
      <w:szCs w:val="24"/>
      <w:lang w:val="hr-HR"/>
    </w:rPr>
  </w:style>
  <w:style w:type="character" w:styleId="Emphasis">
    <w:name w:val="Emphasis"/>
    <w:qFormat/>
    <w:rsid w:val="00093E63"/>
    <w:rPr>
      <w:i/>
      <w:iCs/>
    </w:rPr>
  </w:style>
  <w:style w:type="paragraph" w:styleId="HTMLPreformatted">
    <w:name w:val="HTML Preformatted"/>
    <w:basedOn w:val="Normal"/>
    <w:link w:val="HTMLPreformattedChar"/>
    <w:rsid w:val="00BF79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ind w:firstLine="0"/>
      <w:jc w:val="left"/>
    </w:pPr>
    <w:rPr>
      <w:rFonts w:ascii="Courier New" w:eastAsia="Times New Roman" w:hAnsi="Courier New"/>
      <w:sz w:val="20"/>
      <w:szCs w:val="20"/>
      <w:lang w:val="en-US"/>
    </w:rPr>
  </w:style>
  <w:style w:type="character" w:customStyle="1" w:styleId="HTMLPreformattedChar">
    <w:name w:val="HTML Preformatted Char"/>
    <w:link w:val="HTMLPreformatted"/>
    <w:rsid w:val="00BF7974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BalloonTextChar1">
    <w:name w:val="Balloon Text Char1"/>
    <w:locked/>
    <w:rsid w:val="00070F50"/>
    <w:rPr>
      <w:rFonts w:ascii="Lucida Grande" w:hAnsi="Lucida Grande" w:cs="Lucida Grande"/>
      <w:sz w:val="18"/>
      <w:szCs w:val="18"/>
      <w:lang w:val="sr-Latn-CS" w:eastAsia="sr-Latn-CS" w:bidi="ar-SA"/>
    </w:rPr>
  </w:style>
  <w:style w:type="paragraph" w:customStyle="1" w:styleId="Normal1">
    <w:name w:val="Normal1"/>
    <w:basedOn w:val="Normal"/>
    <w:rsid w:val="00096ED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4308">
    <w:name w:val="xl64308"/>
    <w:basedOn w:val="Normal"/>
    <w:rsid w:val="00CF6424"/>
    <w:pPr>
      <w:spacing w:before="100" w:beforeAutospacing="1" w:after="100" w:afterAutospacing="1"/>
      <w:ind w:firstLine="0"/>
      <w:jc w:val="left"/>
      <w:textAlignment w:val="center"/>
    </w:pPr>
    <w:rPr>
      <w:rFonts w:ascii="Calibri" w:eastAsia="Times New Roman" w:hAnsi="Calibri"/>
      <w:b/>
      <w:bCs/>
      <w:sz w:val="26"/>
      <w:szCs w:val="26"/>
      <w:lang w:val="en-US"/>
    </w:rPr>
  </w:style>
  <w:style w:type="paragraph" w:customStyle="1" w:styleId="xl64309">
    <w:name w:val="xl64309"/>
    <w:basedOn w:val="Normal"/>
    <w:rsid w:val="00CF6424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Calibri" w:eastAsia="Times New Roman" w:hAnsi="Calibri"/>
      <w:sz w:val="26"/>
      <w:szCs w:val="26"/>
      <w:lang w:val="en-US"/>
    </w:rPr>
  </w:style>
  <w:style w:type="paragraph" w:customStyle="1" w:styleId="xl64310">
    <w:name w:val="xl64310"/>
    <w:basedOn w:val="Normal"/>
    <w:rsid w:val="00CF6424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Calibri" w:eastAsia="Times New Roman" w:hAnsi="Calibri"/>
      <w:sz w:val="26"/>
      <w:szCs w:val="26"/>
      <w:lang w:val="en-US"/>
    </w:rPr>
  </w:style>
  <w:style w:type="paragraph" w:customStyle="1" w:styleId="xl64390">
    <w:name w:val="xl64390"/>
    <w:basedOn w:val="Normal"/>
    <w:rsid w:val="00CF64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Calibri" w:eastAsia="Times New Roman" w:hAnsi="Calibri"/>
      <w:sz w:val="26"/>
      <w:szCs w:val="26"/>
      <w:lang w:val="en-US"/>
    </w:rPr>
  </w:style>
  <w:style w:type="paragraph" w:customStyle="1" w:styleId="xl64391">
    <w:name w:val="xl64391"/>
    <w:basedOn w:val="Normal"/>
    <w:rsid w:val="00CF6424"/>
    <w:pPr>
      <w:spacing w:before="100" w:beforeAutospacing="1" w:after="100" w:afterAutospacing="1"/>
      <w:ind w:firstLine="0"/>
      <w:jc w:val="left"/>
      <w:textAlignment w:val="center"/>
    </w:pPr>
    <w:rPr>
      <w:rFonts w:ascii="Calibri" w:eastAsia="Times New Roman" w:hAnsi="Calibri"/>
      <w:sz w:val="26"/>
      <w:szCs w:val="26"/>
      <w:lang w:val="en-US"/>
    </w:rPr>
  </w:style>
  <w:style w:type="paragraph" w:customStyle="1" w:styleId="xl64392">
    <w:name w:val="xl64392"/>
    <w:basedOn w:val="Normal"/>
    <w:rsid w:val="00CF6424"/>
    <w:pPr>
      <w:spacing w:before="100" w:beforeAutospacing="1" w:after="100" w:afterAutospacing="1"/>
      <w:ind w:firstLine="0"/>
      <w:jc w:val="center"/>
      <w:textAlignment w:val="center"/>
    </w:pPr>
    <w:rPr>
      <w:rFonts w:ascii="Calibri" w:eastAsia="Times New Roman" w:hAnsi="Calibri"/>
      <w:sz w:val="26"/>
      <w:szCs w:val="26"/>
      <w:lang w:val="en-US"/>
    </w:rPr>
  </w:style>
  <w:style w:type="paragraph" w:customStyle="1" w:styleId="xl64393">
    <w:name w:val="xl64393"/>
    <w:basedOn w:val="Normal"/>
    <w:rsid w:val="00CF6424"/>
    <w:pPr>
      <w:spacing w:before="100" w:beforeAutospacing="1" w:after="100" w:afterAutospacing="1"/>
      <w:ind w:firstLine="0"/>
      <w:jc w:val="left"/>
      <w:textAlignment w:val="center"/>
    </w:pPr>
    <w:rPr>
      <w:rFonts w:ascii="Calibri" w:eastAsia="Times New Roman" w:hAnsi="Calibri"/>
      <w:b/>
      <w:bCs/>
      <w:sz w:val="26"/>
      <w:szCs w:val="26"/>
      <w:lang w:val="en-US"/>
    </w:rPr>
  </w:style>
  <w:style w:type="paragraph" w:customStyle="1" w:styleId="xl64394">
    <w:name w:val="xl64394"/>
    <w:basedOn w:val="Normal"/>
    <w:rsid w:val="00CF64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alibri" w:eastAsia="Times New Roman" w:hAnsi="Calibri"/>
      <w:b/>
      <w:bCs/>
      <w:sz w:val="26"/>
      <w:szCs w:val="26"/>
      <w:lang w:val="en-US"/>
    </w:rPr>
  </w:style>
  <w:style w:type="paragraph" w:customStyle="1" w:styleId="xl64395">
    <w:name w:val="xl64395"/>
    <w:basedOn w:val="Normal"/>
    <w:rsid w:val="00CF64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Calibri" w:eastAsia="Times New Roman" w:hAnsi="Calibri"/>
      <w:sz w:val="26"/>
      <w:szCs w:val="26"/>
      <w:lang w:val="en-US"/>
    </w:rPr>
  </w:style>
  <w:style w:type="paragraph" w:customStyle="1" w:styleId="xl64396">
    <w:name w:val="xl64396"/>
    <w:basedOn w:val="Normal"/>
    <w:rsid w:val="00CF64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alibri" w:eastAsia="Times New Roman" w:hAnsi="Calibri"/>
      <w:sz w:val="26"/>
      <w:szCs w:val="26"/>
      <w:lang w:val="en-US"/>
    </w:rPr>
  </w:style>
  <w:style w:type="paragraph" w:customStyle="1" w:styleId="xl64397">
    <w:name w:val="xl64397"/>
    <w:basedOn w:val="Normal"/>
    <w:rsid w:val="00CF64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Calibri" w:eastAsia="Times New Roman" w:hAnsi="Calibri"/>
      <w:sz w:val="26"/>
      <w:szCs w:val="26"/>
      <w:lang w:val="en-US"/>
    </w:rPr>
  </w:style>
  <w:style w:type="paragraph" w:customStyle="1" w:styleId="xl64398">
    <w:name w:val="xl64398"/>
    <w:basedOn w:val="Normal"/>
    <w:rsid w:val="00CF6424"/>
    <w:pPr>
      <w:spacing w:before="100" w:beforeAutospacing="1" w:after="100" w:afterAutospacing="1"/>
      <w:ind w:firstLine="0"/>
      <w:jc w:val="left"/>
      <w:textAlignment w:val="center"/>
    </w:pPr>
    <w:rPr>
      <w:rFonts w:ascii="Calibri" w:eastAsia="Times New Roman" w:hAnsi="Calibri"/>
      <w:b/>
      <w:bCs/>
      <w:sz w:val="26"/>
      <w:szCs w:val="26"/>
      <w:lang w:val="en-US"/>
    </w:rPr>
  </w:style>
  <w:style w:type="paragraph" w:customStyle="1" w:styleId="xl64399">
    <w:name w:val="xl64399"/>
    <w:basedOn w:val="Normal"/>
    <w:rsid w:val="00CF64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Calibri" w:eastAsia="Times New Roman" w:hAnsi="Calibri"/>
      <w:b/>
      <w:bCs/>
      <w:sz w:val="26"/>
      <w:szCs w:val="26"/>
      <w:lang w:val="en-US"/>
    </w:rPr>
  </w:style>
  <w:style w:type="paragraph" w:customStyle="1" w:styleId="xl64400">
    <w:name w:val="xl64400"/>
    <w:basedOn w:val="Normal"/>
    <w:rsid w:val="00CF64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alibri" w:eastAsia="Times New Roman" w:hAnsi="Calibri"/>
      <w:b/>
      <w:bCs/>
      <w:sz w:val="26"/>
      <w:szCs w:val="26"/>
      <w:lang w:val="en-US"/>
    </w:rPr>
  </w:style>
  <w:style w:type="paragraph" w:customStyle="1" w:styleId="xl64401">
    <w:name w:val="xl64401"/>
    <w:basedOn w:val="Normal"/>
    <w:rsid w:val="00CF64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alibri" w:eastAsia="Times New Roman" w:hAnsi="Calibri"/>
      <w:b/>
      <w:bCs/>
      <w:sz w:val="26"/>
      <w:szCs w:val="26"/>
      <w:lang w:val="en-US"/>
    </w:rPr>
  </w:style>
  <w:style w:type="paragraph" w:customStyle="1" w:styleId="xl64402">
    <w:name w:val="xl64402"/>
    <w:basedOn w:val="Normal"/>
    <w:rsid w:val="00CF64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Calibri" w:eastAsia="Times New Roman" w:hAnsi="Calibri"/>
      <w:b/>
      <w:bCs/>
      <w:sz w:val="26"/>
      <w:szCs w:val="26"/>
      <w:lang w:val="en-US"/>
    </w:rPr>
  </w:style>
  <w:style w:type="paragraph" w:customStyle="1" w:styleId="xl64403">
    <w:name w:val="xl64403"/>
    <w:basedOn w:val="Normal"/>
    <w:rsid w:val="00CF64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alibri" w:eastAsia="Times New Roman" w:hAnsi="Calibri"/>
      <w:b/>
      <w:bCs/>
      <w:sz w:val="26"/>
      <w:szCs w:val="26"/>
      <w:lang w:val="en-US"/>
    </w:rPr>
  </w:style>
  <w:style w:type="paragraph" w:customStyle="1" w:styleId="xl64404">
    <w:name w:val="xl64404"/>
    <w:basedOn w:val="Normal"/>
    <w:rsid w:val="00CF64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Calibri" w:eastAsia="Times New Roman" w:hAnsi="Calibri"/>
      <w:sz w:val="26"/>
      <w:szCs w:val="26"/>
      <w:lang w:val="en-US"/>
    </w:rPr>
  </w:style>
  <w:style w:type="paragraph" w:customStyle="1" w:styleId="xl64405">
    <w:name w:val="xl64405"/>
    <w:basedOn w:val="Normal"/>
    <w:rsid w:val="00CF64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alibri" w:eastAsia="Times New Roman" w:hAnsi="Calibri"/>
      <w:b/>
      <w:bCs/>
      <w:i/>
      <w:iCs/>
      <w:sz w:val="26"/>
      <w:szCs w:val="26"/>
      <w:lang w:val="en-US"/>
    </w:rPr>
  </w:style>
  <w:style w:type="paragraph" w:customStyle="1" w:styleId="xl64406">
    <w:name w:val="xl64406"/>
    <w:basedOn w:val="Normal"/>
    <w:rsid w:val="00CF64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alibri" w:eastAsia="Times New Roman" w:hAnsi="Calibri"/>
      <w:b/>
      <w:bCs/>
      <w:sz w:val="26"/>
      <w:szCs w:val="26"/>
      <w:lang w:val="en-US"/>
    </w:rPr>
  </w:style>
  <w:style w:type="paragraph" w:customStyle="1" w:styleId="xl64407">
    <w:name w:val="xl64407"/>
    <w:basedOn w:val="Normal"/>
    <w:rsid w:val="00CF64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alibri" w:eastAsia="Times New Roman" w:hAnsi="Calibri"/>
      <w:b/>
      <w:bCs/>
      <w:sz w:val="26"/>
      <w:szCs w:val="26"/>
      <w:lang w:val="en-US"/>
    </w:rPr>
  </w:style>
  <w:style w:type="paragraph" w:customStyle="1" w:styleId="xl64408">
    <w:name w:val="xl64408"/>
    <w:basedOn w:val="Normal"/>
    <w:rsid w:val="00CF64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alibri" w:eastAsia="Times New Roman" w:hAnsi="Calibri"/>
      <w:b/>
      <w:bCs/>
      <w:i/>
      <w:iCs/>
      <w:sz w:val="26"/>
      <w:szCs w:val="26"/>
      <w:lang w:val="en-US"/>
    </w:rPr>
  </w:style>
  <w:style w:type="paragraph" w:customStyle="1" w:styleId="xl64409">
    <w:name w:val="xl64409"/>
    <w:basedOn w:val="Normal"/>
    <w:rsid w:val="00CF64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alibri" w:eastAsia="Times New Roman" w:hAnsi="Calibri"/>
      <w:b/>
      <w:bCs/>
      <w:i/>
      <w:iCs/>
      <w:sz w:val="26"/>
      <w:szCs w:val="26"/>
      <w:lang w:val="en-US"/>
    </w:rPr>
  </w:style>
  <w:style w:type="paragraph" w:customStyle="1" w:styleId="xl64410">
    <w:name w:val="xl64410"/>
    <w:basedOn w:val="Normal"/>
    <w:rsid w:val="00CF64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alibri" w:eastAsia="Times New Roman" w:hAnsi="Calibri"/>
      <w:sz w:val="26"/>
      <w:szCs w:val="26"/>
      <w:lang w:val="en-US"/>
    </w:rPr>
  </w:style>
  <w:style w:type="paragraph" w:customStyle="1" w:styleId="xl64411">
    <w:name w:val="xl64411"/>
    <w:basedOn w:val="Normal"/>
    <w:rsid w:val="00CF64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Calibri" w:eastAsia="Times New Roman" w:hAnsi="Calibri"/>
      <w:sz w:val="26"/>
      <w:szCs w:val="26"/>
      <w:lang w:val="en-US"/>
    </w:rPr>
  </w:style>
  <w:style w:type="paragraph" w:customStyle="1" w:styleId="xl64412">
    <w:name w:val="xl64412"/>
    <w:basedOn w:val="Normal"/>
    <w:rsid w:val="00CF64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alibri" w:eastAsia="Times New Roman" w:hAnsi="Calibri"/>
      <w:b/>
      <w:bCs/>
      <w:i/>
      <w:iCs/>
      <w:sz w:val="26"/>
      <w:szCs w:val="26"/>
      <w:lang w:val="en-US"/>
    </w:rPr>
  </w:style>
  <w:style w:type="paragraph" w:customStyle="1" w:styleId="xl64413">
    <w:name w:val="xl64413"/>
    <w:basedOn w:val="Normal"/>
    <w:rsid w:val="00CF64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alibri" w:eastAsia="Times New Roman" w:hAnsi="Calibri"/>
      <w:b/>
      <w:bCs/>
      <w:sz w:val="26"/>
      <w:szCs w:val="26"/>
      <w:lang w:val="en-US"/>
    </w:rPr>
  </w:style>
  <w:style w:type="paragraph" w:customStyle="1" w:styleId="xl64414">
    <w:name w:val="xl64414"/>
    <w:basedOn w:val="Normal"/>
    <w:rsid w:val="00CF64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alibri" w:eastAsia="Times New Roman" w:hAnsi="Calibri"/>
      <w:b/>
      <w:bCs/>
      <w:sz w:val="26"/>
      <w:szCs w:val="26"/>
      <w:lang w:val="en-US"/>
    </w:rPr>
  </w:style>
  <w:style w:type="paragraph" w:customStyle="1" w:styleId="xl64415">
    <w:name w:val="xl64415"/>
    <w:basedOn w:val="Normal"/>
    <w:rsid w:val="00CF64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alibri" w:eastAsia="Times New Roman" w:hAnsi="Calibri"/>
      <w:sz w:val="26"/>
      <w:szCs w:val="26"/>
      <w:lang w:val="en-US"/>
    </w:rPr>
  </w:style>
  <w:style w:type="paragraph" w:customStyle="1" w:styleId="xl64416">
    <w:name w:val="xl64416"/>
    <w:basedOn w:val="Normal"/>
    <w:rsid w:val="00CF64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alibri" w:eastAsia="Times New Roman" w:hAnsi="Calibri"/>
      <w:b/>
      <w:bCs/>
      <w:i/>
      <w:iCs/>
      <w:sz w:val="26"/>
      <w:szCs w:val="26"/>
      <w:lang w:val="en-US"/>
    </w:rPr>
  </w:style>
  <w:style w:type="paragraph" w:customStyle="1" w:styleId="xl64417">
    <w:name w:val="xl64417"/>
    <w:basedOn w:val="Normal"/>
    <w:rsid w:val="00CF64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alibri" w:eastAsia="Times New Roman" w:hAnsi="Calibri"/>
      <w:b/>
      <w:bCs/>
      <w:sz w:val="26"/>
      <w:szCs w:val="26"/>
      <w:lang w:val="en-US"/>
    </w:rPr>
  </w:style>
  <w:style w:type="paragraph" w:customStyle="1" w:styleId="xl64418">
    <w:name w:val="xl64418"/>
    <w:basedOn w:val="Normal"/>
    <w:rsid w:val="00CF64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Calibri" w:eastAsia="Times New Roman" w:hAnsi="Calibri"/>
      <w:sz w:val="26"/>
      <w:szCs w:val="26"/>
      <w:lang w:val="en-US"/>
    </w:rPr>
  </w:style>
  <w:style w:type="paragraph" w:customStyle="1" w:styleId="xl64419">
    <w:name w:val="xl64419"/>
    <w:basedOn w:val="Normal"/>
    <w:rsid w:val="00CF64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alibri" w:eastAsia="Times New Roman" w:hAnsi="Calibri"/>
      <w:sz w:val="26"/>
      <w:szCs w:val="26"/>
      <w:lang w:val="en-US"/>
    </w:rPr>
  </w:style>
  <w:style w:type="paragraph" w:customStyle="1" w:styleId="xl64420">
    <w:name w:val="xl64420"/>
    <w:basedOn w:val="Normal"/>
    <w:rsid w:val="00CF64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alibri" w:eastAsia="Times New Roman" w:hAnsi="Calibri"/>
      <w:b/>
      <w:bCs/>
      <w:sz w:val="26"/>
      <w:szCs w:val="26"/>
      <w:lang w:val="en-US"/>
    </w:rPr>
  </w:style>
  <w:style w:type="paragraph" w:customStyle="1" w:styleId="xl64421">
    <w:name w:val="xl64421"/>
    <w:basedOn w:val="Normal"/>
    <w:rsid w:val="00CF64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Calibri" w:eastAsia="Times New Roman" w:hAnsi="Calibri"/>
      <w:sz w:val="26"/>
      <w:szCs w:val="26"/>
      <w:lang w:val="en-US"/>
    </w:rPr>
  </w:style>
  <w:style w:type="paragraph" w:customStyle="1" w:styleId="xl64422">
    <w:name w:val="xl64422"/>
    <w:basedOn w:val="Normal"/>
    <w:rsid w:val="00CF64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Calibri" w:eastAsia="Times New Roman" w:hAnsi="Calibri"/>
      <w:sz w:val="26"/>
      <w:szCs w:val="26"/>
      <w:lang w:val="en-US"/>
    </w:rPr>
  </w:style>
  <w:style w:type="paragraph" w:customStyle="1" w:styleId="xl64423">
    <w:name w:val="xl64423"/>
    <w:basedOn w:val="Normal"/>
    <w:rsid w:val="00CF64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Calibri" w:eastAsia="Times New Roman" w:hAnsi="Calibri"/>
      <w:sz w:val="26"/>
      <w:szCs w:val="26"/>
      <w:lang w:val="en-US"/>
    </w:rPr>
  </w:style>
  <w:style w:type="character" w:customStyle="1" w:styleId="Heading9Char">
    <w:name w:val="Heading 9 Char"/>
    <w:link w:val="Heading9"/>
    <w:uiPriority w:val="9"/>
    <w:rsid w:val="0061078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xl64424">
    <w:name w:val="xl64424"/>
    <w:basedOn w:val="Normal"/>
    <w:rsid w:val="00626D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Calibri" w:eastAsia="Times New Roman" w:hAnsi="Calibri" w:cs="Calibri"/>
      <w:sz w:val="26"/>
      <w:szCs w:val="26"/>
      <w:lang w:val="en-GB" w:eastAsia="en-GB"/>
    </w:rPr>
  </w:style>
  <w:style w:type="paragraph" w:customStyle="1" w:styleId="xl64425">
    <w:name w:val="xl64425"/>
    <w:basedOn w:val="Normal"/>
    <w:rsid w:val="00626D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Calibri" w:eastAsia="Times New Roman" w:hAnsi="Calibri" w:cs="Calibri"/>
      <w:sz w:val="26"/>
      <w:szCs w:val="26"/>
      <w:lang w:val="en-GB" w:eastAsia="en-GB"/>
    </w:rPr>
  </w:style>
  <w:style w:type="paragraph" w:customStyle="1" w:styleId="xl64426">
    <w:name w:val="xl64426"/>
    <w:basedOn w:val="Normal"/>
    <w:rsid w:val="00FF4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alibri" w:eastAsia="Times New Roman" w:hAnsi="Calibri" w:cs="Calibri"/>
      <w:color w:val="000000"/>
      <w:sz w:val="26"/>
      <w:szCs w:val="26"/>
      <w:lang w:val="en-GB" w:eastAsia="en-GB"/>
    </w:rPr>
  </w:style>
  <w:style w:type="paragraph" w:customStyle="1" w:styleId="xl64427">
    <w:name w:val="xl64427"/>
    <w:basedOn w:val="Normal"/>
    <w:rsid w:val="00FF4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Calibri" w:eastAsia="Times New Roman" w:hAnsi="Calibri" w:cs="Calibri"/>
      <w:color w:val="000000"/>
      <w:sz w:val="26"/>
      <w:szCs w:val="26"/>
      <w:lang w:val="en-GB" w:eastAsia="en-GB"/>
    </w:rPr>
  </w:style>
  <w:style w:type="paragraph" w:customStyle="1" w:styleId="xl64428">
    <w:name w:val="xl64428"/>
    <w:basedOn w:val="Normal"/>
    <w:rsid w:val="00FF4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left"/>
      <w:textAlignment w:val="center"/>
    </w:pPr>
    <w:rPr>
      <w:rFonts w:ascii="Calibri" w:eastAsia="Times New Roman" w:hAnsi="Calibri" w:cs="Calibri"/>
      <w:b/>
      <w:bCs/>
      <w:color w:val="000000"/>
      <w:sz w:val="26"/>
      <w:szCs w:val="26"/>
      <w:lang w:val="en-GB" w:eastAsia="en-GB"/>
    </w:rPr>
  </w:style>
  <w:style w:type="paragraph" w:customStyle="1" w:styleId="xl64429">
    <w:name w:val="xl64429"/>
    <w:basedOn w:val="Normal"/>
    <w:rsid w:val="00FF4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right"/>
      <w:textAlignment w:val="center"/>
    </w:pPr>
    <w:rPr>
      <w:rFonts w:ascii="Calibri" w:eastAsia="Times New Roman" w:hAnsi="Calibri" w:cs="Calibri"/>
      <w:b/>
      <w:bCs/>
      <w:color w:val="000000"/>
      <w:sz w:val="26"/>
      <w:szCs w:val="26"/>
      <w:lang w:val="en-GB" w:eastAsia="en-GB"/>
    </w:rPr>
  </w:style>
  <w:style w:type="paragraph" w:customStyle="1" w:styleId="xl64430">
    <w:name w:val="xl64430"/>
    <w:basedOn w:val="Normal"/>
    <w:rsid w:val="00FF43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Calibri" w:eastAsia="Times New Roman" w:hAnsi="Calibri" w:cs="Calibri"/>
      <w:sz w:val="26"/>
      <w:szCs w:val="26"/>
      <w:lang w:val="en-GB" w:eastAsia="en-GB"/>
    </w:rPr>
  </w:style>
  <w:style w:type="paragraph" w:customStyle="1" w:styleId="xl64431">
    <w:name w:val="xl64431"/>
    <w:basedOn w:val="Normal"/>
    <w:rsid w:val="00FF43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Calibri" w:eastAsia="Times New Roman" w:hAnsi="Calibri" w:cs="Calibri"/>
      <w:sz w:val="26"/>
      <w:szCs w:val="26"/>
      <w:lang w:val="en-GB" w:eastAsia="en-GB"/>
    </w:rPr>
  </w:style>
  <w:style w:type="paragraph" w:customStyle="1" w:styleId="xl64432">
    <w:name w:val="xl64432"/>
    <w:basedOn w:val="Normal"/>
    <w:rsid w:val="00FF43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Calibri" w:eastAsia="Times New Roman" w:hAnsi="Calibri" w:cs="Calibri"/>
      <w:sz w:val="26"/>
      <w:szCs w:val="26"/>
      <w:lang w:val="en-GB" w:eastAsia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87885"/>
    <w:pPr>
      <w:spacing w:before="0" w:after="0"/>
      <w:ind w:left="720" w:right="720" w:firstLine="0"/>
      <w:jc w:val="left"/>
    </w:pPr>
    <w:rPr>
      <w:rFonts w:ascii="Times New Roman" w:eastAsia="Times New Roman" w:hAnsi="Times New Roman"/>
      <w:b/>
      <w:i/>
      <w:sz w:val="24"/>
      <w:szCs w:val="20"/>
      <w:lang w:val="sr-Latn-B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7885"/>
    <w:rPr>
      <w:rFonts w:ascii="Times New Roman" w:eastAsia="Times New Roman" w:hAnsi="Times New Roman"/>
      <w:b/>
      <w:i/>
      <w:sz w:val="24"/>
      <w:lang w:val="sr-Latn-BA"/>
    </w:rPr>
  </w:style>
  <w:style w:type="character" w:styleId="SubtleEmphasis">
    <w:name w:val="Subtle Emphasis"/>
    <w:uiPriority w:val="19"/>
    <w:qFormat/>
    <w:rsid w:val="00987885"/>
    <w:rPr>
      <w:i/>
      <w:color w:val="5A5A5A"/>
    </w:rPr>
  </w:style>
  <w:style w:type="character" w:styleId="IntenseEmphasis">
    <w:name w:val="Intense Emphasis"/>
    <w:uiPriority w:val="21"/>
    <w:qFormat/>
    <w:rsid w:val="00987885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987885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987885"/>
    <w:rPr>
      <w:b/>
      <w:sz w:val="24"/>
      <w:u w:val="single"/>
    </w:rPr>
  </w:style>
  <w:style w:type="character" w:styleId="BookTitle">
    <w:name w:val="Book Title"/>
    <w:uiPriority w:val="33"/>
    <w:qFormat/>
    <w:rsid w:val="00987885"/>
    <w:rPr>
      <w:rFonts w:ascii="Cambria" w:eastAsia="Times New Roman" w:hAnsi="Cambria"/>
      <w:b/>
      <w:i/>
      <w:sz w:val="24"/>
      <w:szCs w:val="24"/>
    </w:rPr>
  </w:style>
  <w:style w:type="paragraph" w:customStyle="1" w:styleId="xl64433">
    <w:name w:val="xl64433"/>
    <w:basedOn w:val="Normal"/>
    <w:rsid w:val="00FA43FA"/>
    <w:pPr>
      <w:spacing w:before="100" w:beforeAutospacing="1" w:after="100" w:afterAutospacing="1"/>
      <w:ind w:firstLine="0"/>
      <w:jc w:val="left"/>
      <w:textAlignment w:val="center"/>
    </w:pPr>
    <w:rPr>
      <w:rFonts w:eastAsia="Times New Roman" w:cs="Arial"/>
      <w:sz w:val="22"/>
      <w:lang w:val="en-GB" w:eastAsia="en-GB"/>
    </w:rPr>
  </w:style>
  <w:style w:type="paragraph" w:customStyle="1" w:styleId="xl64434">
    <w:name w:val="xl64434"/>
    <w:basedOn w:val="Normal"/>
    <w:rsid w:val="00FA43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Calibri" w:eastAsia="Times New Roman" w:hAnsi="Calibri" w:cs="Calibri"/>
      <w:sz w:val="26"/>
      <w:szCs w:val="26"/>
      <w:lang w:val="en-GB" w:eastAsia="en-GB"/>
    </w:rPr>
  </w:style>
  <w:style w:type="paragraph" w:customStyle="1" w:styleId="xl64435">
    <w:name w:val="xl64435"/>
    <w:basedOn w:val="Normal"/>
    <w:rsid w:val="00FA43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Calibri" w:eastAsia="Times New Roman" w:hAnsi="Calibri" w:cs="Calibri"/>
      <w:sz w:val="26"/>
      <w:szCs w:val="26"/>
      <w:lang w:val="en-GB" w:eastAsia="en-GB"/>
    </w:rPr>
  </w:style>
  <w:style w:type="paragraph" w:customStyle="1" w:styleId="xl64436">
    <w:name w:val="xl64436"/>
    <w:basedOn w:val="Normal"/>
    <w:rsid w:val="00FA43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Calibri" w:eastAsia="Times New Roman" w:hAnsi="Calibri" w:cs="Calibri"/>
      <w:sz w:val="26"/>
      <w:szCs w:val="26"/>
      <w:lang w:val="en-GB" w:eastAsia="en-GB"/>
    </w:rPr>
  </w:style>
  <w:style w:type="table" w:customStyle="1" w:styleId="TableGrid1">
    <w:name w:val="Table Grid1"/>
    <w:basedOn w:val="TableNormal"/>
    <w:next w:val="TableGrid"/>
    <w:uiPriority w:val="59"/>
    <w:rsid w:val="00346FF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346FFF"/>
    <w:pPr>
      <w:jc w:val="center"/>
    </w:pPr>
    <w:rPr>
      <w:rFonts w:ascii="Times New Roman" w:hAnsi="Times New Roman"/>
      <w:sz w:val="24"/>
      <w:szCs w:val="22"/>
      <w:lang w:val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3Char1">
    <w:name w:val="Body Text Indent 3 Char1"/>
    <w:basedOn w:val="DefaultParagraphFont"/>
    <w:uiPriority w:val="99"/>
    <w:semiHidden/>
    <w:rsid w:val="005146B0"/>
    <w:rPr>
      <w:sz w:val="16"/>
      <w:szCs w:val="16"/>
    </w:rPr>
  </w:style>
  <w:style w:type="character" w:customStyle="1" w:styleId="DocumentMapChar1">
    <w:name w:val="Document Map Char1"/>
    <w:basedOn w:val="DefaultParagraphFont"/>
    <w:uiPriority w:val="99"/>
    <w:semiHidden/>
    <w:rsid w:val="005146B0"/>
    <w:rPr>
      <w:rFonts w:ascii="Segoe UI" w:hAnsi="Segoe UI" w:cs="Segoe UI"/>
      <w:sz w:val="16"/>
      <w:szCs w:val="16"/>
    </w:rPr>
  </w:style>
  <w:style w:type="character" w:customStyle="1" w:styleId="HeaderChar1">
    <w:name w:val="Header Char1"/>
    <w:basedOn w:val="DefaultParagraphFont"/>
    <w:uiPriority w:val="99"/>
    <w:semiHidden/>
    <w:rsid w:val="005146B0"/>
  </w:style>
  <w:style w:type="paragraph" w:customStyle="1" w:styleId="a">
    <w:name w:val="став"/>
    <w:basedOn w:val="Normal"/>
    <w:rsid w:val="00B119B8"/>
    <w:pPr>
      <w:spacing w:before="0" w:after="0"/>
      <w:ind w:firstLine="720"/>
    </w:pPr>
    <w:rPr>
      <w:rFonts w:ascii="Times New Roman" w:eastAsia="Times New Roman" w:hAnsi="Times New Roman"/>
      <w:sz w:val="24"/>
      <w:szCs w:val="20"/>
      <w:lang w:val="sr-Cyrl-CS"/>
    </w:rPr>
  </w:style>
  <w:style w:type="paragraph" w:customStyle="1" w:styleId="Textbody">
    <w:name w:val="Text body"/>
    <w:basedOn w:val="Normal"/>
    <w:rsid w:val="007F0AE0"/>
    <w:pPr>
      <w:widowControl w:val="0"/>
      <w:suppressAutoHyphens/>
      <w:autoSpaceDN w:val="0"/>
      <w:spacing w:before="0" w:after="120"/>
      <w:ind w:firstLine="0"/>
      <w:jc w:val="left"/>
      <w:textAlignment w:val="baseline"/>
    </w:pPr>
    <w:rPr>
      <w:rFonts w:ascii="Times New Roman" w:eastAsia="SimSun" w:hAnsi="Times New Roman" w:cs="Mangal"/>
      <w:kern w:val="3"/>
      <w:sz w:val="24"/>
      <w:szCs w:val="24"/>
      <w:lang w:val="en-US" w:eastAsia="zh-CN" w:bidi="hi-IN"/>
    </w:rPr>
  </w:style>
  <w:style w:type="paragraph" w:customStyle="1" w:styleId="TableContentsuser">
    <w:name w:val="Table Contents (user)"/>
    <w:basedOn w:val="Standard"/>
    <w:rsid w:val="003F6D05"/>
    <w:pPr>
      <w:widowControl w:val="0"/>
      <w:suppressLineNumbers/>
      <w:ind w:left="0"/>
    </w:pPr>
    <w:rPr>
      <w:rFonts w:ascii="Times New Roman" w:eastAsia="Lucida Sans Unicode" w:hAnsi="Times New Roman" w:cs="Mangal"/>
      <w:sz w:val="24"/>
      <w:szCs w:val="24"/>
      <w:lang w:val="sr-Latn-B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4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0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6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3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5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6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E285EF-12E8-4C2C-AD8B-8ECC6BDB6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46</Pages>
  <Words>31493</Words>
  <Characters>179515</Characters>
  <Application>Microsoft Office Word</Application>
  <DocSecurity>0</DocSecurity>
  <Lines>1495</Lines>
  <Paragraphs>421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COMP</Company>
  <LinksUpToDate>false</LinksUpToDate>
  <CharactersWithSpaces>210587</CharactersWithSpaces>
  <SharedDoc>false</SharedDoc>
  <HLinks>
    <vt:vector size="108" baseType="variant">
      <vt:variant>
        <vt:i4>2162688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_Toc5620708</vt:lpwstr>
      </vt:variant>
      <vt:variant>
        <vt:i4>2162688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_Toc5620707</vt:lpwstr>
      </vt:variant>
      <vt:variant>
        <vt:i4>2162688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_Toc5620706</vt:lpwstr>
      </vt:variant>
      <vt:variant>
        <vt:i4>2162688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_Toc5620705</vt:lpwstr>
      </vt:variant>
      <vt:variant>
        <vt:i4>2162688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_Toc5620704</vt:lpwstr>
      </vt:variant>
      <vt:variant>
        <vt:i4>2162688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_Toc5620703</vt:lpwstr>
      </vt:variant>
      <vt:variant>
        <vt:i4>2162688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_Toc5620702</vt:lpwstr>
      </vt:variant>
      <vt:variant>
        <vt:i4>2162688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_Toc5620701</vt:lpwstr>
      </vt:variant>
      <vt:variant>
        <vt:i4>2162688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_Toc5620700</vt:lpwstr>
      </vt:variant>
      <vt:variant>
        <vt:i4>2621441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_Toc5620699</vt:lpwstr>
      </vt:variant>
      <vt:variant>
        <vt:i4>2621441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_Toc5620698</vt:lpwstr>
      </vt:variant>
      <vt:variant>
        <vt:i4>2621441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_Toc5620697</vt:lpwstr>
      </vt:variant>
      <vt:variant>
        <vt:i4>2621441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_Toc5620696</vt:lpwstr>
      </vt:variant>
      <vt:variant>
        <vt:i4>2621441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_Toc5620695</vt:lpwstr>
      </vt:variant>
      <vt:variant>
        <vt:i4>2621441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_Toc5620694</vt:lpwstr>
      </vt:variant>
      <vt:variant>
        <vt:i4>2621441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_Toc5620693</vt:lpwstr>
      </vt:variant>
      <vt:variant>
        <vt:i4>2621441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_Toc5620692</vt:lpwstr>
      </vt:variant>
      <vt:variant>
        <vt:i4>2621441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_Toc5620691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Budo</dc:creator>
  <cp:lastModifiedBy>Stevanovic</cp:lastModifiedBy>
  <cp:revision>80</cp:revision>
  <cp:lastPrinted>2024-04-05T07:43:00Z</cp:lastPrinted>
  <dcterms:created xsi:type="dcterms:W3CDTF">2024-02-28T08:47:00Z</dcterms:created>
  <dcterms:modified xsi:type="dcterms:W3CDTF">2024-04-05T09:24:00Z</dcterms:modified>
</cp:coreProperties>
</file>