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1E548" w14:textId="77777777" w:rsidR="00596477" w:rsidRDefault="00596477" w:rsidP="009C1DE7">
      <w:pPr>
        <w:jc w:val="center"/>
      </w:pPr>
      <w:bookmarkStart w:id="0" w:name="_GoBack"/>
      <w:bookmarkEnd w:id="0"/>
    </w:p>
    <w:p w14:paraId="4A385340" w14:textId="48151560" w:rsidR="009C1DE7" w:rsidRPr="00596477" w:rsidRDefault="002D08C8" w:rsidP="009C1DE7">
      <w:pPr>
        <w:jc w:val="center"/>
        <w:rPr>
          <w:lang w:val="bs-Latn-BA"/>
        </w:rPr>
      </w:pPr>
      <w:r w:rsidRPr="00596477">
        <w:rPr>
          <w:rFonts w:ascii="Myriad Pro" w:eastAsia="Calibri" w:hAnsi="Myriad Pro"/>
          <w:noProof/>
          <w:sz w:val="20"/>
          <w:szCs w:val="20"/>
          <w:lang w:val="en-GB" w:eastAsia="en-GB"/>
        </w:rPr>
        <w:drawing>
          <wp:inline distT="0" distB="0" distL="0" distR="0" wp14:anchorId="5E92BF8C" wp14:editId="3ECB34A0">
            <wp:extent cx="504000" cy="639596"/>
            <wp:effectExtent l="0" t="0" r="0" b="8255"/>
            <wp:docPr id="2" name="Picture 2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" cy="6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9A69" w14:textId="69F7F8DD" w:rsidR="009C1DE7" w:rsidRPr="00596477" w:rsidRDefault="009C1DE7" w:rsidP="009C1DE7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2D08C8" w:rsidRPr="00596477">
        <w:rPr>
          <w:rFonts w:ascii="Myriad Pro" w:hAnsi="Myriad Pro" w:cstheme="majorHAnsi"/>
          <w:b/>
          <w:sz w:val="20"/>
          <w:szCs w:val="20"/>
          <w:lang w:val="bs-Latn-BA"/>
        </w:rPr>
        <w:t>Opštinom Ugljevik</w:t>
      </w:r>
    </w:p>
    <w:p w14:paraId="593C24E0" w14:textId="735F831C" w:rsidR="009C1DE7" w:rsidRPr="00596477" w:rsidRDefault="009C1DE7" w:rsidP="009C1DE7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10E25AA9" w14:textId="77777777" w:rsidR="00E7672B" w:rsidRPr="00596477" w:rsidRDefault="00E7672B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EE3916E" w14:textId="78FAB818" w:rsidR="006626A5" w:rsidRPr="00596477" w:rsidRDefault="006626A5" w:rsidP="006626A5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>Rezultati procesa izbora predstavnika</w:t>
      </w:r>
      <w:r w:rsidR="008C32C4" w:rsidRPr="00596477">
        <w:rPr>
          <w:rFonts w:ascii="Myriad Pro" w:hAnsi="Myriad Pro" w:cstheme="majorHAnsi"/>
          <w:b/>
          <w:sz w:val="20"/>
          <w:szCs w:val="20"/>
          <w:lang w:val="bs-Latn-BA"/>
        </w:rPr>
        <w:t>/ce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organizacija civilnog društva</w:t>
      </w:r>
      <w:r w:rsidR="00EA3843"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(OCD)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sa područja </w:t>
      </w:r>
      <w:r w:rsidR="002D08C8" w:rsidRPr="00596477">
        <w:rPr>
          <w:rFonts w:ascii="Myriad Pro" w:hAnsi="Myriad Pro" w:cstheme="majorHAnsi"/>
          <w:b/>
          <w:sz w:val="20"/>
          <w:szCs w:val="20"/>
          <w:lang w:val="bs-Latn-BA"/>
        </w:rPr>
        <w:t>opštine Ugljevik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za učešće u </w:t>
      </w:r>
      <w:r w:rsidR="00ED3A71" w:rsidRPr="00596477">
        <w:rPr>
          <w:rFonts w:ascii="Myriad Pro" w:hAnsi="Myriad Pro" w:cstheme="majorHAnsi"/>
          <w:b/>
          <w:sz w:val="20"/>
          <w:szCs w:val="20"/>
          <w:lang w:val="bs-Latn-BA"/>
        </w:rPr>
        <w:t>E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valuacionoj komisiji u </w:t>
      </w:r>
      <w:r w:rsidR="002D08C8" w:rsidRPr="00596477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Regionalnog programa lokalne </w:t>
      </w:r>
      <w:r w:rsidR="00ED3A71" w:rsidRPr="00596477">
        <w:rPr>
          <w:rFonts w:ascii="Myriad Pro" w:hAnsi="Myriad Pro" w:cstheme="majorHAnsi"/>
          <w:b/>
          <w:sz w:val="20"/>
          <w:szCs w:val="20"/>
          <w:lang w:val="bs-Latn-BA"/>
        </w:rPr>
        <w:t>demokratije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na Zapadnom </w:t>
      </w:r>
      <w:r w:rsidR="00ED3A71" w:rsidRPr="00596477">
        <w:rPr>
          <w:rFonts w:ascii="Myriad Pro" w:hAnsi="Myriad Pro" w:cstheme="majorHAnsi"/>
          <w:b/>
          <w:sz w:val="20"/>
          <w:szCs w:val="20"/>
          <w:lang w:val="bs-Latn-BA"/>
        </w:rPr>
        <w:t>Balkanu</w:t>
      </w:r>
      <w:r w:rsidR="00EA3843"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2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(ReLOaD</w:t>
      </w:r>
      <w:r w:rsidR="00EA3843" w:rsidRPr="00596477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>)</w:t>
      </w:r>
    </w:p>
    <w:p w14:paraId="2B4F2AE3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FE2BEEF" w14:textId="77777777" w:rsidR="000E43E2" w:rsidRPr="000E43E2" w:rsidRDefault="000E43E2" w:rsidP="000E43E2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0E43E2">
        <w:rPr>
          <w:rFonts w:ascii="Myriad Pro" w:hAnsi="Myriad Pro" w:cstheme="majorHAnsi"/>
          <w:sz w:val="20"/>
          <w:szCs w:val="20"/>
          <w:lang w:val="bs-Latn-BA"/>
        </w:rPr>
        <w:t>Poziv članovima/icama organizacija civilnog društva sa područja opštine Ugljevik da se prijave za učešće u Evaluacionoj komisiji je objavljen na web stranici Opštine Ugljevik 20. juna, te je trajao od 20. do 24. juna 2022. godine.</w:t>
      </w:r>
    </w:p>
    <w:p w14:paraId="64D6F5E3" w14:textId="77777777" w:rsidR="007A5021" w:rsidRPr="007A5021" w:rsidRDefault="007A5021" w:rsidP="007A502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93C8DB2" w14:textId="77777777" w:rsidR="0059682B" w:rsidRPr="0059682B" w:rsidRDefault="0059682B" w:rsidP="0059682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9682B">
        <w:rPr>
          <w:rFonts w:ascii="Myriad Pro" w:hAnsi="Myriad Pro" w:cstheme="majorHAnsi"/>
          <w:sz w:val="20"/>
          <w:szCs w:val="20"/>
          <w:lang w:val="bs-Latn-BA"/>
        </w:rPr>
        <w:t>Do predviđenog roka, ukupno se prijavio jedan (1) kandidat, i to:</w:t>
      </w:r>
    </w:p>
    <w:p w14:paraId="2314ED96" w14:textId="77777777" w:rsidR="0059682B" w:rsidRPr="0059682B" w:rsidRDefault="0059682B" w:rsidP="0059682B">
      <w:pPr>
        <w:numPr>
          <w:ilvl w:val="0"/>
          <w:numId w:val="6"/>
        </w:num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9682B">
        <w:rPr>
          <w:rFonts w:ascii="Myriad Pro" w:hAnsi="Myriad Pro" w:cstheme="majorHAnsi"/>
          <w:sz w:val="20"/>
          <w:szCs w:val="20"/>
          <w:lang w:val="bs-Latn-BA"/>
        </w:rPr>
        <w:t xml:space="preserve">G. Marko Tomić koji obavlja funkciju predsjednika Upravnog odbora Kluba malog fudbala „Ugljevik“, prijava je pristigla 24. juna 2022.  </w:t>
      </w:r>
    </w:p>
    <w:p w14:paraId="4ADD9A79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27BF6B7" w14:textId="3E7B1D23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Zbog činjenice da se do predviđenog roka </w:t>
      </w:r>
      <w:r w:rsidR="005E4F1C">
        <w:rPr>
          <w:rFonts w:ascii="Myriad Pro" w:hAnsi="Myriad Pro" w:cstheme="majorHAnsi"/>
          <w:sz w:val="20"/>
          <w:szCs w:val="20"/>
          <w:lang w:val="bs-Latn-BA"/>
        </w:rPr>
        <w:t>prijavio samo jedan predstavnik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civilnog društva, predstavnici </w:t>
      </w:r>
      <w:r w:rsidR="007A5021" w:rsidRPr="00596477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i UNDP-a/ReLOaD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projekta su konstatovali da se neće sprovoditi proces glasanja, te da nema smetnji da se ist</w:t>
      </w:r>
      <w:r w:rsidR="005E4F1C">
        <w:rPr>
          <w:rFonts w:ascii="Myriad Pro" w:hAnsi="Myriad Pro" w:cstheme="majorHAnsi"/>
          <w:sz w:val="20"/>
          <w:szCs w:val="20"/>
          <w:lang w:val="bs-Latn-BA"/>
        </w:rPr>
        <w:t>i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izabere za član</w:t>
      </w:r>
      <w:r w:rsidR="00054567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Evaluacione komisije.</w:t>
      </w:r>
    </w:p>
    <w:p w14:paraId="58B48D64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A11709" w14:textId="2F945659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sz w:val="20"/>
          <w:szCs w:val="20"/>
          <w:lang w:val="bs-Latn-BA"/>
        </w:rPr>
        <w:t>Predstav</w:t>
      </w:r>
      <w:r w:rsidR="00054567">
        <w:rPr>
          <w:rFonts w:ascii="Myriad Pro" w:hAnsi="Myriad Pro" w:cstheme="majorHAnsi"/>
          <w:sz w:val="20"/>
          <w:szCs w:val="20"/>
          <w:lang w:val="bs-Latn-BA"/>
        </w:rPr>
        <w:t>nik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civilnog društva će biti imenovan Rješenjem o imenovanju komisije od strane </w:t>
      </w:r>
      <w:r w:rsidR="00C947A1" w:rsidRPr="00596477">
        <w:rPr>
          <w:rFonts w:ascii="Myriad Pro" w:hAnsi="Myriad Pro" w:cstheme="majorHAnsi"/>
          <w:sz w:val="20"/>
          <w:szCs w:val="20"/>
          <w:lang w:val="bs-Latn-BA"/>
        </w:rPr>
        <w:t>načelnika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3BFD88B7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4382217" w14:textId="77777777" w:rsidR="00F53B07" w:rsidRPr="00F53B07" w:rsidRDefault="00F53B07" w:rsidP="00F53B0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F53B07">
        <w:rPr>
          <w:rFonts w:ascii="Myriad Pro" w:hAnsi="Myriad Pro" w:cstheme="majorHAnsi"/>
          <w:sz w:val="20"/>
          <w:szCs w:val="20"/>
          <w:lang w:val="bs-Latn-BA"/>
        </w:rPr>
        <w:t>Članovi Evaluacione komisije koju čine predstavnik civilnog društva sa područja Opštine Ugljevik, dva predstavnika Opštine Ugljevik i dva predstavnika UNDP/ReLOaD2 projekta će dogovoriti termin evaluacije pristiglih projekata.</w:t>
      </w:r>
    </w:p>
    <w:p w14:paraId="174112CA" w14:textId="77777777" w:rsidR="00C81C76" w:rsidRPr="00596477" w:rsidRDefault="00C81C76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0EA04BB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CC4538D" w14:textId="7CA3E7B5" w:rsidR="006626A5" w:rsidRPr="00596477" w:rsidRDefault="006626A5" w:rsidP="006626A5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Regionalni program lokalne demokratije na Zapadnom Balkanu </w:t>
      </w:r>
      <w:r w:rsidR="00F64B72"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2 </w:t>
      </w: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>(ReLOaD</w:t>
      </w:r>
      <w:r w:rsidR="00F64B72" w:rsidRPr="00596477">
        <w:rPr>
          <w:rFonts w:ascii="Myriad Pro" w:hAnsi="Myriad Pro" w:cstheme="majorHAnsi"/>
          <w:i/>
          <w:sz w:val="20"/>
          <w:szCs w:val="20"/>
          <w:lang w:val="bs-Latn-BA"/>
        </w:rPr>
        <w:t>2</w:t>
      </w: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) finansira Evropska unija (EU), a provodi Razvojni program Ujedinjenih </w:t>
      </w:r>
      <w:r w:rsidR="00C81C76" w:rsidRPr="00596477">
        <w:rPr>
          <w:rFonts w:ascii="Myriad Pro" w:hAnsi="Myriad Pro" w:cstheme="majorHAnsi"/>
          <w:i/>
          <w:sz w:val="20"/>
          <w:szCs w:val="20"/>
          <w:lang w:val="bs-Latn-BA"/>
        </w:rPr>
        <w:t>nacija</w:t>
      </w: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 (UNDP).</w:t>
      </w:r>
    </w:p>
    <w:p w14:paraId="79C9FF30" w14:textId="5F3427B1" w:rsidR="009C1DE7" w:rsidRPr="00596477" w:rsidRDefault="009C1DE7" w:rsidP="001047C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sectPr w:rsidR="009C1DE7" w:rsidRPr="00596477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4D5BB" w14:textId="77777777" w:rsidR="006733D4" w:rsidRDefault="006733D4" w:rsidP="00145047">
      <w:r>
        <w:separator/>
      </w:r>
    </w:p>
  </w:endnote>
  <w:endnote w:type="continuationSeparator" w:id="0">
    <w:p w14:paraId="03426985" w14:textId="77777777" w:rsidR="006733D4" w:rsidRDefault="006733D4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50896168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712D6D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416ABF81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5D4D9" w14:textId="77777777" w:rsidR="006733D4" w:rsidRDefault="006733D4" w:rsidP="00145047">
      <w:r>
        <w:separator/>
      </w:r>
    </w:p>
  </w:footnote>
  <w:footnote w:type="continuationSeparator" w:id="0">
    <w:p w14:paraId="0FEB9BFE" w14:textId="77777777" w:rsidR="006733D4" w:rsidRDefault="006733D4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0B9DA9AA" w:rsidR="00145047" w:rsidRDefault="00712D6D" w:rsidP="00712D6D">
    <w:pPr>
      <w:pStyle w:val="Header"/>
      <w:tabs>
        <w:tab w:val="clear" w:pos="4320"/>
        <w:tab w:val="clear" w:pos="8640"/>
        <w:tab w:val="right" w:pos="8300"/>
      </w:tabs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DBEEE" wp14:editId="425A83A4">
              <wp:simplePos x="0" y="0"/>
              <wp:positionH relativeFrom="margin">
                <wp:posOffset>577268</wp:posOffset>
              </wp:positionH>
              <wp:positionV relativeFrom="paragraph">
                <wp:posOffset>28592</wp:posOffset>
              </wp:positionV>
              <wp:extent cx="4500694" cy="721454"/>
              <wp:effectExtent l="0" t="0" r="14605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694" cy="721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C20E9" w14:textId="33FA85BA" w:rsidR="00ED70EA" w:rsidRPr="00712D6D" w:rsidRDefault="00ED70EA" w:rsidP="00ED70E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</w:pPr>
                          <w:bookmarkStart w:id="1" w:name="_Hlk486334114"/>
                          <w:proofErr w:type="spellStart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Regional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ni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p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rogram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l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o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k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al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ne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d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emo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kratije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na</w:t>
                          </w:r>
                          <w:proofErr w:type="spellEnd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Zapadnom</w:t>
                          </w:r>
                          <w:proofErr w:type="spellEnd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Balkanu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r w:rsidR="00712D6D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2</w:t>
                          </w:r>
                        </w:p>
                        <w:p w14:paraId="5CF77424" w14:textId="2CE905EA" w:rsidR="00ED70EA" w:rsidRPr="00712D6D" w:rsidRDefault="00ED70EA" w:rsidP="00ED70EA">
                          <w:pPr>
                            <w:spacing w:before="120" w:after="120" w:line="200" w:lineRule="atLeast"/>
                            <w:contextualSpacing/>
                            <w:jc w:val="center"/>
                          </w:pP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ReLOaD</w:t>
                          </w:r>
                          <w:bookmarkEnd w:id="1"/>
                          <w:r w:rsidR="00712D6D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4DB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.45pt;margin-top:2.25pt;width:354.4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" strokecolor="white [3212]">
              <v:textbox>
                <w:txbxContent>
                  <w:p w14:paraId="692C20E9" w14:textId="33FA85BA" w:rsidR="00ED70EA" w:rsidRPr="00712D6D" w:rsidRDefault="00ED70EA" w:rsidP="00ED70E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en-GB"/>
                      </w:rPr>
                    </w:pPr>
                    <w:bookmarkStart w:id="1" w:name="_Hlk486334114"/>
                    <w:proofErr w:type="spellStart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Regional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ni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p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rogram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l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o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k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al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ne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d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emo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kratije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na</w:t>
                    </w:r>
                    <w:proofErr w:type="spellEnd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Zapadnom</w:t>
                    </w:r>
                    <w:proofErr w:type="spellEnd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Balkanu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r w:rsidR="00712D6D" w:rsidRPr="00712D6D">
                      <w:rPr>
                        <w:rFonts w:ascii="Calibri" w:hAnsi="Calibri" w:cs="Calibri"/>
                        <w:b/>
                        <w:lang w:val="en-GB"/>
                      </w:rPr>
                      <w:t>2</w:t>
                    </w:r>
                  </w:p>
                  <w:p w14:paraId="5CF77424" w14:textId="2CE905EA" w:rsidR="00ED70EA" w:rsidRPr="00712D6D" w:rsidRDefault="00ED70EA" w:rsidP="00ED70EA">
                    <w:pPr>
                      <w:spacing w:before="120" w:after="120" w:line="200" w:lineRule="atLeast"/>
                      <w:contextualSpacing/>
                      <w:jc w:val="center"/>
                    </w:pP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ReLOaD</w:t>
                    </w:r>
                    <w:bookmarkEnd w:id="1"/>
                    <w:r w:rsidR="00712D6D" w:rsidRPr="00712D6D">
                      <w:rPr>
                        <w:rFonts w:ascii="Calibri" w:hAnsi="Calibri" w:cs="Calibri"/>
                        <w:b/>
                        <w:lang w:val="en-GB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8AA8132" wp14:editId="702B5BE3">
          <wp:extent cx="400050" cy="741945"/>
          <wp:effectExtent l="0" t="0" r="0" b="127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BA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0C26FDED">
              <wp:simplePos x="0" y="0"/>
              <wp:positionH relativeFrom="column">
                <wp:posOffset>-480695</wp:posOffset>
              </wp:positionH>
              <wp:positionV relativeFrom="paragraph">
                <wp:posOffset>588645</wp:posOffset>
              </wp:positionV>
              <wp:extent cx="1051560" cy="321945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21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A95FB5" w14:textId="77777777" w:rsidR="005244F5" w:rsidRPr="005244F5" w:rsidRDefault="005244F5" w:rsidP="00CA6BAC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</w:pP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CA6BAC"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inansira</w:t>
                          </w: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 </w:t>
                          </w:r>
                        </w:p>
                        <w:p w14:paraId="732A776F" w14:textId="71E27B84" w:rsidR="00CA6BAC" w:rsidRPr="005244F5" w:rsidRDefault="00CA6BAC" w:rsidP="00CA6BAC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  <w:lang w:val="bs-Latn-BA"/>
                            </w:rPr>
                          </w:pP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Evropska </w:t>
                          </w:r>
                          <w:r w:rsidR="00D36A5B"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nija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56D49A" id="TextBox 6" o:spid="_x0000_s1027" type="#_x0000_t202" style="position:absolute;left:0;text-align:left;margin-left:-37.85pt;margin-top:46.35pt;width:82.8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" filled="f" stroked="f">
              <v:textbox>
                <w:txbxContent>
                  <w:p w14:paraId="18A95FB5" w14:textId="77777777" w:rsidR="005244F5" w:rsidRPr="005244F5" w:rsidRDefault="005244F5" w:rsidP="00CA6BAC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</w:pP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F</w:t>
                    </w:r>
                    <w:r w:rsidR="00CA6BAC"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inansira</w:t>
                    </w: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 xml:space="preserve"> </w:t>
                    </w:r>
                  </w:p>
                  <w:p w14:paraId="732A776F" w14:textId="71E27B84" w:rsidR="00CA6BAC" w:rsidRPr="005244F5" w:rsidRDefault="00CA6BAC" w:rsidP="00CA6BAC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  <w:lang w:val="bs-Latn-BA"/>
                      </w:rPr>
                    </w:pP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 xml:space="preserve">Evropska </w:t>
                    </w:r>
                    <w:r w:rsidR="00D36A5B"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u</w:t>
                    </w: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nija</w:t>
                    </w:r>
                  </w:p>
                </w:txbxContent>
              </v:textbox>
            </v:shape>
          </w:pict>
        </mc:Fallback>
      </mc:AlternateContent>
    </w:r>
    <w:r w:rsidR="00CA6BAC" w:rsidRPr="00CA6BAC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EE828BD" wp14:editId="4988A2DA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2A5D"/>
    <w:multiLevelType w:val="hybridMultilevel"/>
    <w:tmpl w:val="E53A79A8"/>
    <w:lvl w:ilvl="0" w:tplc="8F788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CD00B1"/>
    <w:multiLevelType w:val="hybridMultilevel"/>
    <w:tmpl w:val="8008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6C7C"/>
    <w:rsid w:val="00015291"/>
    <w:rsid w:val="0002543B"/>
    <w:rsid w:val="00045F22"/>
    <w:rsid w:val="00053A03"/>
    <w:rsid w:val="00054567"/>
    <w:rsid w:val="000608CC"/>
    <w:rsid w:val="00062C9F"/>
    <w:rsid w:val="000807A6"/>
    <w:rsid w:val="00081BF9"/>
    <w:rsid w:val="00097A63"/>
    <w:rsid w:val="000A4309"/>
    <w:rsid w:val="000B6EBE"/>
    <w:rsid w:val="000C4DBC"/>
    <w:rsid w:val="000E3592"/>
    <w:rsid w:val="000E43E2"/>
    <w:rsid w:val="000F30B9"/>
    <w:rsid w:val="000F5B17"/>
    <w:rsid w:val="00100489"/>
    <w:rsid w:val="001047CD"/>
    <w:rsid w:val="00112373"/>
    <w:rsid w:val="00145047"/>
    <w:rsid w:val="00186F5F"/>
    <w:rsid w:val="00191FB3"/>
    <w:rsid w:val="001A1FB1"/>
    <w:rsid w:val="001A3075"/>
    <w:rsid w:val="001B017E"/>
    <w:rsid w:val="001B3DD4"/>
    <w:rsid w:val="001B5FD9"/>
    <w:rsid w:val="001C4879"/>
    <w:rsid w:val="001F5E91"/>
    <w:rsid w:val="00221BFA"/>
    <w:rsid w:val="002223AE"/>
    <w:rsid w:val="0023044E"/>
    <w:rsid w:val="00244A77"/>
    <w:rsid w:val="0025017D"/>
    <w:rsid w:val="002720ED"/>
    <w:rsid w:val="00292766"/>
    <w:rsid w:val="00294816"/>
    <w:rsid w:val="002948C4"/>
    <w:rsid w:val="00295A82"/>
    <w:rsid w:val="002B077C"/>
    <w:rsid w:val="002C7347"/>
    <w:rsid w:val="002D08C8"/>
    <w:rsid w:val="002D0FCC"/>
    <w:rsid w:val="002D6624"/>
    <w:rsid w:val="0031334E"/>
    <w:rsid w:val="003217BD"/>
    <w:rsid w:val="00332A83"/>
    <w:rsid w:val="003337E6"/>
    <w:rsid w:val="00354E97"/>
    <w:rsid w:val="003929C3"/>
    <w:rsid w:val="00396B86"/>
    <w:rsid w:val="003976B2"/>
    <w:rsid w:val="003C399D"/>
    <w:rsid w:val="003D29A0"/>
    <w:rsid w:val="003F6E75"/>
    <w:rsid w:val="00407D0E"/>
    <w:rsid w:val="0043092B"/>
    <w:rsid w:val="00442C29"/>
    <w:rsid w:val="00443648"/>
    <w:rsid w:val="004444FF"/>
    <w:rsid w:val="00473FE3"/>
    <w:rsid w:val="0048159F"/>
    <w:rsid w:val="00484039"/>
    <w:rsid w:val="004935A0"/>
    <w:rsid w:val="004A11CA"/>
    <w:rsid w:val="004B21E2"/>
    <w:rsid w:val="004B4E7E"/>
    <w:rsid w:val="004B66D8"/>
    <w:rsid w:val="004E064A"/>
    <w:rsid w:val="004E3144"/>
    <w:rsid w:val="004F33D9"/>
    <w:rsid w:val="00502755"/>
    <w:rsid w:val="00514A5F"/>
    <w:rsid w:val="00517122"/>
    <w:rsid w:val="005244F5"/>
    <w:rsid w:val="005476A7"/>
    <w:rsid w:val="00572292"/>
    <w:rsid w:val="00576C94"/>
    <w:rsid w:val="00582E16"/>
    <w:rsid w:val="00596477"/>
    <w:rsid w:val="0059682B"/>
    <w:rsid w:val="005B2F21"/>
    <w:rsid w:val="005B7EC1"/>
    <w:rsid w:val="005D7687"/>
    <w:rsid w:val="005E4F1C"/>
    <w:rsid w:val="00661F77"/>
    <w:rsid w:val="006626A5"/>
    <w:rsid w:val="006733D4"/>
    <w:rsid w:val="0068253D"/>
    <w:rsid w:val="00684B20"/>
    <w:rsid w:val="00695DE3"/>
    <w:rsid w:val="00697678"/>
    <w:rsid w:val="006C74EF"/>
    <w:rsid w:val="006D1998"/>
    <w:rsid w:val="006D40FF"/>
    <w:rsid w:val="006D7D12"/>
    <w:rsid w:val="006F07C2"/>
    <w:rsid w:val="0070662C"/>
    <w:rsid w:val="007072C7"/>
    <w:rsid w:val="00712D6D"/>
    <w:rsid w:val="00740F92"/>
    <w:rsid w:val="007579DA"/>
    <w:rsid w:val="00764FF4"/>
    <w:rsid w:val="0077148D"/>
    <w:rsid w:val="00775E35"/>
    <w:rsid w:val="007830FA"/>
    <w:rsid w:val="007900C0"/>
    <w:rsid w:val="007A300E"/>
    <w:rsid w:val="007A5021"/>
    <w:rsid w:val="007C0B6E"/>
    <w:rsid w:val="007C0F26"/>
    <w:rsid w:val="007E6A6F"/>
    <w:rsid w:val="008322A9"/>
    <w:rsid w:val="00837F28"/>
    <w:rsid w:val="008427D1"/>
    <w:rsid w:val="0084314A"/>
    <w:rsid w:val="00844095"/>
    <w:rsid w:val="008465E6"/>
    <w:rsid w:val="00863496"/>
    <w:rsid w:val="00864C23"/>
    <w:rsid w:val="00865AE9"/>
    <w:rsid w:val="00891859"/>
    <w:rsid w:val="008A45B1"/>
    <w:rsid w:val="008C1F80"/>
    <w:rsid w:val="008C32C4"/>
    <w:rsid w:val="008D51E2"/>
    <w:rsid w:val="008F07B8"/>
    <w:rsid w:val="0090302D"/>
    <w:rsid w:val="009200A0"/>
    <w:rsid w:val="009213FB"/>
    <w:rsid w:val="009441BD"/>
    <w:rsid w:val="00957D5D"/>
    <w:rsid w:val="00971579"/>
    <w:rsid w:val="00971E46"/>
    <w:rsid w:val="00972A10"/>
    <w:rsid w:val="009922F7"/>
    <w:rsid w:val="009966CB"/>
    <w:rsid w:val="00997EAA"/>
    <w:rsid w:val="009C1DE7"/>
    <w:rsid w:val="009E008C"/>
    <w:rsid w:val="009F400E"/>
    <w:rsid w:val="00A0227B"/>
    <w:rsid w:val="00A07135"/>
    <w:rsid w:val="00A07A9A"/>
    <w:rsid w:val="00A103B0"/>
    <w:rsid w:val="00A21509"/>
    <w:rsid w:val="00A229DC"/>
    <w:rsid w:val="00A311A8"/>
    <w:rsid w:val="00A34487"/>
    <w:rsid w:val="00A51B1B"/>
    <w:rsid w:val="00A715B3"/>
    <w:rsid w:val="00A745BE"/>
    <w:rsid w:val="00A75B8C"/>
    <w:rsid w:val="00A808B6"/>
    <w:rsid w:val="00AC2090"/>
    <w:rsid w:val="00AC58DB"/>
    <w:rsid w:val="00AD022C"/>
    <w:rsid w:val="00B12C1B"/>
    <w:rsid w:val="00B14859"/>
    <w:rsid w:val="00B14896"/>
    <w:rsid w:val="00B24CB8"/>
    <w:rsid w:val="00B364DE"/>
    <w:rsid w:val="00B46CCC"/>
    <w:rsid w:val="00B51C2C"/>
    <w:rsid w:val="00B60618"/>
    <w:rsid w:val="00B61E57"/>
    <w:rsid w:val="00B67E34"/>
    <w:rsid w:val="00B76044"/>
    <w:rsid w:val="00B923F4"/>
    <w:rsid w:val="00BA566C"/>
    <w:rsid w:val="00BB454E"/>
    <w:rsid w:val="00BC5C60"/>
    <w:rsid w:val="00BF021A"/>
    <w:rsid w:val="00BF47A4"/>
    <w:rsid w:val="00BF5A12"/>
    <w:rsid w:val="00C21BA6"/>
    <w:rsid w:val="00C33DDB"/>
    <w:rsid w:val="00C53200"/>
    <w:rsid w:val="00C55A85"/>
    <w:rsid w:val="00C57714"/>
    <w:rsid w:val="00C61A0A"/>
    <w:rsid w:val="00C6354E"/>
    <w:rsid w:val="00C81C76"/>
    <w:rsid w:val="00C8285C"/>
    <w:rsid w:val="00C8312A"/>
    <w:rsid w:val="00C83D96"/>
    <w:rsid w:val="00C91E8A"/>
    <w:rsid w:val="00C92F07"/>
    <w:rsid w:val="00C947A1"/>
    <w:rsid w:val="00C968AB"/>
    <w:rsid w:val="00CA6BAC"/>
    <w:rsid w:val="00CB384B"/>
    <w:rsid w:val="00CB74F4"/>
    <w:rsid w:val="00CC209B"/>
    <w:rsid w:val="00CE27D8"/>
    <w:rsid w:val="00D14D76"/>
    <w:rsid w:val="00D24C6F"/>
    <w:rsid w:val="00D31A06"/>
    <w:rsid w:val="00D36A5B"/>
    <w:rsid w:val="00D70EA0"/>
    <w:rsid w:val="00D77A1E"/>
    <w:rsid w:val="00D77A88"/>
    <w:rsid w:val="00D83849"/>
    <w:rsid w:val="00D919FF"/>
    <w:rsid w:val="00D964DF"/>
    <w:rsid w:val="00DA316B"/>
    <w:rsid w:val="00DA492D"/>
    <w:rsid w:val="00DA6546"/>
    <w:rsid w:val="00DA720F"/>
    <w:rsid w:val="00DB0C2A"/>
    <w:rsid w:val="00DB631A"/>
    <w:rsid w:val="00DC55A1"/>
    <w:rsid w:val="00DD15EC"/>
    <w:rsid w:val="00DD389A"/>
    <w:rsid w:val="00DE17D2"/>
    <w:rsid w:val="00DE53D6"/>
    <w:rsid w:val="00E0015E"/>
    <w:rsid w:val="00E3430C"/>
    <w:rsid w:val="00E41DAC"/>
    <w:rsid w:val="00E76359"/>
    <w:rsid w:val="00E7672B"/>
    <w:rsid w:val="00E8036D"/>
    <w:rsid w:val="00E9238C"/>
    <w:rsid w:val="00E94B15"/>
    <w:rsid w:val="00EA00FF"/>
    <w:rsid w:val="00EA3843"/>
    <w:rsid w:val="00EB1F29"/>
    <w:rsid w:val="00EB41FA"/>
    <w:rsid w:val="00EC281C"/>
    <w:rsid w:val="00ED0420"/>
    <w:rsid w:val="00ED1D8F"/>
    <w:rsid w:val="00ED3A71"/>
    <w:rsid w:val="00ED70EA"/>
    <w:rsid w:val="00EF43A8"/>
    <w:rsid w:val="00EF6504"/>
    <w:rsid w:val="00F15070"/>
    <w:rsid w:val="00F26895"/>
    <w:rsid w:val="00F52536"/>
    <w:rsid w:val="00F53B07"/>
    <w:rsid w:val="00F568A4"/>
    <w:rsid w:val="00F64B72"/>
    <w:rsid w:val="00F67A18"/>
    <w:rsid w:val="00F750F1"/>
    <w:rsid w:val="00F76EC7"/>
    <w:rsid w:val="00F90D7B"/>
    <w:rsid w:val="00F9668F"/>
    <w:rsid w:val="00FE3C8B"/>
    <w:rsid w:val="00FF1D12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A30AF6F4-15FC-4775-9D3A-F123C02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D7C43A.23463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32JKWRRJAUXM-1356983286-172613</_dlc_DocId>
    <_dlc_DocIdUrl xmlns="de777af5-75c5-4059-8842-b3ca2d118c77">
      <Url>https://undp.sharepoint.com/teams/BIH/ReLOAD/_layouts/15/DocIdRedir.aspx?ID=32JKWRRJAUXM-1356983286-172613</Url>
      <Description>32JKWRRJAUXM-1356983286-172613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37A3-537E-4C80-9488-134180D7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2C9AD-5C63-47BD-AB76-F574FCAF9E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AC742A2A-D6EB-43B7-8120-0F3AAC63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Windows User</cp:lastModifiedBy>
  <cp:revision>2</cp:revision>
  <cp:lastPrinted>2019-04-30T01:56:00Z</cp:lastPrinted>
  <dcterms:created xsi:type="dcterms:W3CDTF">2022-06-29T07:15:00Z</dcterms:created>
  <dcterms:modified xsi:type="dcterms:W3CDTF">2022-06-29T07:15:00Z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4da18cf8-0425-47d6-aec7-ce078ba82ff5</vt:lpwstr>
  </property>
</Properties>
</file>