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2A8" w14:textId="216F5ABD" w:rsidR="00606470" w:rsidRPr="006973FD" w:rsidRDefault="009B4A63" w:rsidP="00C21628">
      <w:pPr>
        <w:jc w:val="center"/>
        <w:rPr>
          <w:rFonts w:ascii="Times New Roman" w:eastAsia="Times New Roman" w:hAnsi="Times New Roman" w:cs="Times New Roman"/>
          <w:lang w:val="bs-Latn-BA"/>
        </w:rPr>
      </w:pPr>
      <w:bookmarkStart w:id="0" w:name="_GoBack"/>
      <w:bookmarkEnd w:id="0"/>
      <w:r w:rsidRPr="006973FD">
        <w:rPr>
          <w:noProof/>
          <w:lang w:val="en-GB" w:eastAsia="en-GB"/>
        </w:rPr>
        <w:drawing>
          <wp:inline distT="0" distB="0" distL="0" distR="0" wp14:anchorId="53BB7CBF" wp14:editId="4278A31A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6973FD">
        <w:rPr>
          <w:rFonts w:ascii="Times New Roman" w:eastAsia="Times New Roman" w:hAnsi="Times New Roman" w:cs="Times New Roman"/>
          <w:lang w:val="bs-Latn-BA"/>
        </w:rPr>
        <w:fldChar w:fldCharType="begin"/>
      </w:r>
      <w:r w:rsidR="00D2155A" w:rsidRPr="006973FD">
        <w:rPr>
          <w:rFonts w:ascii="Times New Roman" w:eastAsia="Times New Roman" w:hAnsi="Times New Roman" w:cs="Times New Roman"/>
          <w:lang w:val="bs-Latn-BA"/>
        </w:rPr>
        <w:instrText xml:space="preserve"> INCLUDEPICTURE "https://www.bihac.org/files/posts/thumbs/6221be8a350995.17952627.jpg" \* MERGEFORMATINET </w:instrText>
      </w:r>
      <w:r w:rsidR="00D2155A" w:rsidRPr="006973FD">
        <w:rPr>
          <w:rFonts w:ascii="Times New Roman" w:eastAsia="Times New Roman" w:hAnsi="Times New Roman" w:cs="Times New Roman"/>
          <w:lang w:val="bs-Latn-BA"/>
        </w:rPr>
        <w:fldChar w:fldCharType="end"/>
      </w:r>
    </w:p>
    <w:p w14:paraId="6DDE9A69" w14:textId="2B2C36B2" w:rsidR="009C1DE7" w:rsidRPr="006973FD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C21628" w:rsidRPr="006973FD">
        <w:rPr>
          <w:rFonts w:ascii="Myriad Pro" w:hAnsi="Myriad Pro" w:cstheme="majorHAnsi"/>
          <w:b/>
          <w:sz w:val="20"/>
          <w:szCs w:val="20"/>
          <w:lang w:val="bs-Latn-BA"/>
        </w:rPr>
        <w:t>O</w:t>
      </w:r>
      <w:r w:rsidR="0037049C" w:rsidRPr="006973FD">
        <w:rPr>
          <w:rFonts w:ascii="Myriad Pro" w:hAnsi="Myriad Pro" w:cstheme="majorHAnsi"/>
          <w:b/>
          <w:sz w:val="20"/>
          <w:szCs w:val="20"/>
          <w:lang w:val="bs-Latn-BA"/>
        </w:rPr>
        <w:t>pštinom Ugljevik</w:t>
      </w:r>
    </w:p>
    <w:p w14:paraId="08536F42" w14:textId="77777777" w:rsidR="008D51E2" w:rsidRPr="006973FD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5EB1504C" w:rsidR="009C1DE7" w:rsidRPr="006973FD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AB1EAF" w:rsidRPr="006973FD">
        <w:rPr>
          <w:rFonts w:ascii="Myriad Pro" w:hAnsi="Myriad Pro" w:cstheme="majorHAnsi"/>
          <w:b/>
          <w:sz w:val="20"/>
          <w:szCs w:val="20"/>
          <w:lang w:val="bs-Latn-BA"/>
        </w:rPr>
        <w:t>drugom</w:t>
      </w:r>
      <w:r w:rsidR="00A04392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6973FD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6973FD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6973FD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</w:t>
      </w:r>
      <w:r w:rsidR="00222C7B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 ponovljenog</w:t>
      </w:r>
      <w:r w:rsidR="003A7E3C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B93CCC" w:rsidRPr="006973FD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6973FD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6973F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6973FD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6973FD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C91722" w:rsidRPr="006973FD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4F92723" w14:textId="296634FD" w:rsidR="009C1DE7" w:rsidRPr="006973FD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6973FD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34D3ACAE" w:rsidR="00D71ED1" w:rsidRPr="006973FD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U okviru </w:t>
      </w:r>
      <w:r w:rsidR="00222C7B" w:rsidRPr="006973FD">
        <w:rPr>
          <w:rFonts w:ascii="Myriad Pro" w:hAnsi="Myriad Pro" w:cstheme="majorHAnsi"/>
          <w:sz w:val="20"/>
          <w:szCs w:val="20"/>
          <w:lang w:val="bs-Latn-BA"/>
        </w:rPr>
        <w:t xml:space="preserve">ponovljenog 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>Javnog poziva za organizacije civilnog društva/nevladine organizacije za predaju prijedloga projekata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6973FD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33816" w:rsidRPr="006973FD">
        <w:rPr>
          <w:rFonts w:ascii="Myriad Pro" w:hAnsi="Myriad Pro" w:cstheme="majorHAnsi"/>
          <w:sz w:val="20"/>
          <w:szCs w:val="20"/>
          <w:lang w:val="bs-Latn-BA"/>
        </w:rPr>
        <w:t>Opštin</w:t>
      </w:r>
      <w:r w:rsidR="00E608F6" w:rsidRPr="006973FD">
        <w:rPr>
          <w:rFonts w:ascii="Myriad Pro" w:hAnsi="Myriad Pro" w:cstheme="majorHAnsi"/>
          <w:sz w:val="20"/>
          <w:szCs w:val="20"/>
          <w:lang w:val="bs-Latn-BA"/>
        </w:rPr>
        <w:t>om</w:t>
      </w:r>
      <w:r w:rsidR="00D2155A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6973FD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222C7B" w:rsidRPr="006973FD">
        <w:rPr>
          <w:rFonts w:ascii="Myriad Pro" w:hAnsi="Myriad Pro" w:cstheme="majorHAnsi"/>
          <w:sz w:val="20"/>
          <w:szCs w:val="20"/>
          <w:lang w:val="bs-Latn-BA"/>
        </w:rPr>
        <w:t>četvr</w:t>
      </w:r>
      <w:r w:rsidR="00B44C84" w:rsidRPr="006973FD">
        <w:rPr>
          <w:rFonts w:ascii="Myriad Pro" w:hAnsi="Myriad Pro" w:cstheme="majorHAnsi"/>
          <w:sz w:val="20"/>
          <w:szCs w:val="20"/>
          <w:lang w:val="bs-Latn-BA"/>
        </w:rPr>
        <w:t>tak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B44C84" w:rsidRPr="006973FD">
        <w:rPr>
          <w:rFonts w:ascii="Myriad Pro" w:hAnsi="Myriad Pro" w:cstheme="majorHAnsi"/>
          <w:sz w:val="20"/>
          <w:szCs w:val="20"/>
          <w:lang w:val="bs-Latn-BA"/>
        </w:rPr>
        <w:t>16</w:t>
      </w:r>
      <w:r w:rsidR="00D2155A" w:rsidRPr="006973FD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B44C84" w:rsidRPr="006973FD">
        <w:rPr>
          <w:rFonts w:ascii="Myriad Pro" w:hAnsi="Myriad Pro" w:cstheme="majorHAnsi"/>
          <w:sz w:val="20"/>
          <w:szCs w:val="20"/>
          <w:lang w:val="bs-Latn-BA"/>
        </w:rPr>
        <w:t>juna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6973FD">
        <w:rPr>
          <w:rFonts w:ascii="Myriad Pro" w:hAnsi="Myriad Pro" w:cstheme="majorHAnsi"/>
          <w:sz w:val="20"/>
          <w:szCs w:val="20"/>
          <w:lang w:val="bs-Latn-BA"/>
        </w:rPr>
        <w:t>2022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>12:00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>1</w:t>
      </w:r>
      <w:r w:rsidR="00B44C84" w:rsidRPr="006973FD">
        <w:rPr>
          <w:rFonts w:ascii="Myriad Pro" w:hAnsi="Myriad Pro" w:cstheme="majorHAnsi"/>
          <w:sz w:val="20"/>
          <w:szCs w:val="20"/>
          <w:lang w:val="bs-Latn-BA"/>
        </w:rPr>
        <w:t>4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>:</w:t>
      </w:r>
      <w:r w:rsidR="00A33816" w:rsidRPr="006973FD">
        <w:rPr>
          <w:rFonts w:ascii="Myriad Pro" w:hAnsi="Myriad Pro" w:cstheme="majorHAnsi"/>
          <w:sz w:val="20"/>
          <w:szCs w:val="20"/>
          <w:lang w:val="bs-Latn-BA"/>
        </w:rPr>
        <w:t>30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>h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održan je </w:t>
      </w:r>
      <w:r w:rsidR="00AB1EAF" w:rsidRPr="006973FD">
        <w:rPr>
          <w:rFonts w:ascii="Myriad Pro" w:hAnsi="Myriad Pro" w:cstheme="majorHAnsi"/>
          <w:sz w:val="20"/>
          <w:szCs w:val="20"/>
          <w:lang w:val="bs-Latn-BA"/>
        </w:rPr>
        <w:t>drugi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44C84" w:rsidRPr="006973FD">
        <w:rPr>
          <w:rFonts w:ascii="Myriad Pro" w:hAnsi="Myriad Pro" w:cstheme="majorHAnsi"/>
          <w:sz w:val="20"/>
          <w:szCs w:val="20"/>
          <w:lang w:val="bs-Latn-BA"/>
        </w:rPr>
        <w:t>mentorski sastanak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za zainteresovane predstavnike/ice organizacija civilnog društva (OCD). </w:t>
      </w:r>
      <w:r w:rsidR="00AB1EAF" w:rsidRPr="006973FD">
        <w:rPr>
          <w:rFonts w:ascii="Myriad Pro" w:hAnsi="Myriad Pro" w:cstheme="majorHAnsi"/>
          <w:sz w:val="20"/>
          <w:szCs w:val="20"/>
          <w:lang w:val="bs-Latn-BA"/>
        </w:rPr>
        <w:t>Drugi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mentorski sastanak održan je </w:t>
      </w:r>
      <w:r w:rsidR="00E05622" w:rsidRPr="006973FD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6973FD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9A2EEE" w:rsidRPr="006973FD">
        <w:rPr>
          <w:rFonts w:ascii="Myriad Pro" w:hAnsi="Myriad Pro" w:cstheme="majorHAnsi"/>
          <w:sz w:val="20"/>
          <w:szCs w:val="20"/>
          <w:lang w:val="bs-Latn-BA"/>
        </w:rPr>
        <w:t>o</w:t>
      </w:r>
      <w:r w:rsidR="00A33816" w:rsidRPr="006973FD">
        <w:rPr>
          <w:rFonts w:ascii="Myriad Pro" w:hAnsi="Myriad Pro" w:cstheme="majorHAnsi"/>
          <w:sz w:val="20"/>
          <w:szCs w:val="20"/>
          <w:lang w:val="bs-Latn-BA"/>
        </w:rPr>
        <w:t>pštinske uprave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6973FD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6973FD">
        <w:rPr>
          <w:rFonts w:ascii="Myriad Pro" w:hAnsi="Myriad Pro" w:cstheme="majorHAnsi"/>
          <w:sz w:val="20"/>
          <w:szCs w:val="20"/>
          <w:lang w:val="bs-Latn-BA"/>
        </w:rPr>
        <w:t xml:space="preserve">diskutuju o nedoumicama i dilemama u okviru pripreme </w:t>
      </w:r>
      <w:r w:rsidR="008F0633" w:rsidRPr="006973FD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6973FD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6973FD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174234CC" w:rsidR="00D971AF" w:rsidRPr="006973FD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6973FD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="00A53331" w:rsidRPr="006973FD">
        <w:rPr>
          <w:rFonts w:ascii="Myriad Pro" w:hAnsi="Myriad Pro" w:cstheme="majorHAnsi"/>
          <w:sz w:val="20"/>
          <w:szCs w:val="20"/>
          <w:lang w:val="bs-Latn-BA"/>
        </w:rPr>
        <w:t>drugog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D971AF" w:rsidRPr="006973FD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2F72A8" w:rsidRPr="006973FD">
        <w:rPr>
          <w:rFonts w:ascii="Myriad Pro" w:hAnsi="Myriad Pro" w:cstheme="majorHAnsi"/>
          <w:sz w:val="20"/>
          <w:szCs w:val="20"/>
          <w:lang w:val="bs-Latn-BA"/>
        </w:rPr>
        <w:t xml:space="preserve">je objavljen </w:t>
      </w:r>
      <w:r w:rsidR="00EE297F" w:rsidRPr="006973FD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6973FD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EE297F" w:rsidRPr="006973FD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6973FD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6973FD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</w:t>
      </w:r>
      <w:r w:rsidR="001F165B" w:rsidRPr="006973FD">
        <w:rPr>
          <w:rFonts w:ascii="Myriad Pro" w:hAnsi="Myriad Pro" w:cstheme="majorHAnsi"/>
          <w:bCs/>
          <w:sz w:val="20"/>
          <w:szCs w:val="20"/>
          <w:lang w:val="bs-Latn-BA"/>
        </w:rPr>
        <w:t>drugom</w:t>
      </w:r>
      <w:r w:rsidR="00427193" w:rsidRPr="006973FD">
        <w:rPr>
          <w:rFonts w:ascii="Myriad Pro" w:hAnsi="Myriad Pro" w:cstheme="majorHAnsi"/>
          <w:bCs/>
          <w:sz w:val="20"/>
          <w:szCs w:val="20"/>
          <w:lang w:val="bs-Latn-BA"/>
        </w:rPr>
        <w:t xml:space="preserve"> mentorskom sastanku upućen organizacijama civilnog</w:t>
      </w:r>
      <w:r w:rsidR="00A41192" w:rsidRPr="006973FD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6973FD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A53331" w:rsidRPr="006973FD">
        <w:rPr>
          <w:rFonts w:ascii="Myriad Pro" w:hAnsi="Myriad Pro" w:cstheme="majorHAnsi"/>
          <w:sz w:val="20"/>
          <w:szCs w:val="20"/>
          <w:lang w:val="bs-Latn-BA"/>
        </w:rPr>
        <w:t>Drugom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="00134D10" w:rsidRPr="006973FD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6973FD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E0051C" w:rsidRPr="006973FD">
        <w:rPr>
          <w:rFonts w:ascii="Myriad Pro" w:hAnsi="Myriad Pro" w:cstheme="majorHAnsi"/>
          <w:sz w:val="20"/>
          <w:szCs w:val="20"/>
          <w:lang w:val="bs-Latn-BA"/>
        </w:rPr>
        <w:t>5</w:t>
      </w:r>
      <w:r w:rsidR="00606470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6973FD">
        <w:rPr>
          <w:rFonts w:ascii="Myriad Pro" w:hAnsi="Myriad Pro" w:cstheme="majorHAnsi"/>
          <w:sz w:val="20"/>
          <w:szCs w:val="20"/>
          <w:lang w:val="bs-Latn-BA"/>
        </w:rPr>
        <w:t>učesnika/ca</w:t>
      </w:r>
      <w:r w:rsidR="00AA76C9" w:rsidRPr="006973FD">
        <w:rPr>
          <w:rFonts w:ascii="Myriad Pro" w:hAnsi="Myriad Pro" w:cstheme="majorHAnsi"/>
          <w:sz w:val="20"/>
          <w:szCs w:val="20"/>
          <w:lang w:val="bs-Latn-BA"/>
        </w:rPr>
        <w:t xml:space="preserve"> (</w:t>
      </w:r>
      <w:r w:rsidR="00E0051C" w:rsidRPr="006973FD">
        <w:rPr>
          <w:rFonts w:ascii="Myriad Pro" w:hAnsi="Myriad Pro" w:cstheme="majorHAnsi"/>
          <w:sz w:val="20"/>
          <w:szCs w:val="20"/>
          <w:lang w:val="bs-Latn-BA"/>
        </w:rPr>
        <w:t>4</w:t>
      </w:r>
      <w:r w:rsidR="00606470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6973FD">
        <w:rPr>
          <w:rFonts w:ascii="Myriad Pro" w:hAnsi="Myriad Pro" w:cstheme="majorHAnsi"/>
          <w:sz w:val="20"/>
          <w:szCs w:val="20"/>
          <w:lang w:val="bs-Latn-BA"/>
        </w:rPr>
        <w:t>predstavnika/ca OCD</w:t>
      </w:r>
      <w:r w:rsidR="004B640D" w:rsidRPr="006973FD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6973FD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6973FD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5B432B" w:rsidRPr="006973FD">
        <w:rPr>
          <w:rFonts w:ascii="Myriad Pro" w:hAnsi="Myriad Pro" w:cstheme="majorHAnsi"/>
          <w:sz w:val="20"/>
          <w:szCs w:val="20"/>
          <w:lang w:val="bs-Latn-BA"/>
        </w:rPr>
        <w:t>dvije</w:t>
      </w:r>
      <w:r w:rsidR="00624CF4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6973FD">
        <w:rPr>
          <w:rFonts w:ascii="Myriad Pro" w:hAnsi="Myriad Pro" w:cstheme="majorHAnsi"/>
          <w:sz w:val="20"/>
          <w:szCs w:val="20"/>
          <w:lang w:val="bs-Latn-BA"/>
        </w:rPr>
        <w:t>žen</w:t>
      </w:r>
      <w:r w:rsidR="005B432B" w:rsidRPr="006973FD">
        <w:rPr>
          <w:rFonts w:ascii="Myriad Pro" w:hAnsi="Myriad Pro" w:cstheme="majorHAnsi"/>
          <w:sz w:val="20"/>
          <w:szCs w:val="20"/>
          <w:lang w:val="bs-Latn-BA"/>
        </w:rPr>
        <w:t>e</w:t>
      </w:r>
      <w:r w:rsidR="009A5D87" w:rsidRPr="006973FD">
        <w:rPr>
          <w:rFonts w:ascii="Myriad Pro" w:hAnsi="Myriad Pro" w:cstheme="majorHAnsi"/>
          <w:sz w:val="20"/>
          <w:szCs w:val="20"/>
          <w:lang w:val="bs-Latn-BA"/>
        </w:rPr>
        <w:t xml:space="preserve"> i </w:t>
      </w:r>
      <w:r w:rsidR="00E0051C" w:rsidRPr="006973FD">
        <w:rPr>
          <w:rFonts w:ascii="Myriad Pro" w:hAnsi="Myriad Pro" w:cstheme="majorHAnsi"/>
          <w:sz w:val="20"/>
          <w:szCs w:val="20"/>
          <w:lang w:val="bs-Latn-BA"/>
        </w:rPr>
        <w:t>2</w:t>
      </w:r>
      <w:r w:rsidR="00606470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6973FD">
        <w:rPr>
          <w:rFonts w:ascii="Myriad Pro" w:hAnsi="Myriad Pro" w:cstheme="majorHAnsi"/>
          <w:sz w:val="20"/>
          <w:szCs w:val="20"/>
          <w:lang w:val="bs-Latn-BA"/>
        </w:rPr>
        <w:t>muškara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6973FD">
        <w:rPr>
          <w:rFonts w:ascii="Myriad Pro" w:hAnsi="Myriad Pro" w:cstheme="majorHAnsi"/>
          <w:sz w:val="20"/>
          <w:szCs w:val="20"/>
          <w:lang w:val="bs-Latn-BA"/>
        </w:rPr>
        <w:t>a.</w:t>
      </w:r>
    </w:p>
    <w:p w14:paraId="1F920E8F" w14:textId="77777777" w:rsidR="00D971AF" w:rsidRPr="006973FD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07AC47B1" w:rsidR="00AA1926" w:rsidRPr="006973FD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6973FD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6973FD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6973FD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6973FD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6973FD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6973FD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6973FD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6973FD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6973FD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6973FD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 xml:space="preserve">da pomogne u otklanjanju dilema i nedoumica koje predstavnici OCD mogu imati tokom pripreme projektnih prijedloga ali da uloga mentora nije da 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 xml:space="preserve">na bilo koji način 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 xml:space="preserve">učestvuje </w:t>
      </w:r>
      <w:r w:rsidR="009C016C" w:rsidRPr="006973FD">
        <w:rPr>
          <w:rFonts w:ascii="Myriad Pro" w:hAnsi="Myriad Pro" w:cstheme="majorHAnsi"/>
          <w:sz w:val="20"/>
          <w:szCs w:val="20"/>
          <w:lang w:val="bs-Latn-BA"/>
        </w:rPr>
        <w:t>u izrad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>i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 xml:space="preserve"> samih</w:t>
      </w:r>
      <w:r w:rsidR="009C016C" w:rsidRPr="006973FD">
        <w:rPr>
          <w:rFonts w:ascii="Myriad Pro" w:hAnsi="Myriad Pro" w:cstheme="majorHAnsi"/>
          <w:sz w:val="20"/>
          <w:szCs w:val="20"/>
          <w:lang w:val="bs-Latn-BA"/>
        </w:rPr>
        <w:t xml:space="preserve"> projektn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>ih</w:t>
      </w:r>
      <w:r w:rsidR="009C016C" w:rsidRPr="006973FD">
        <w:rPr>
          <w:rFonts w:ascii="Myriad Pro" w:hAnsi="Myriad Pro" w:cstheme="majorHAnsi"/>
          <w:sz w:val="20"/>
          <w:szCs w:val="20"/>
          <w:lang w:val="bs-Latn-BA"/>
        </w:rPr>
        <w:t xml:space="preserve"> prijedloga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 xml:space="preserve">Istaknuto je </w:t>
      </w:r>
      <w:r w:rsidR="006973FD" w:rsidRPr="006973FD">
        <w:rPr>
          <w:rFonts w:ascii="Myriad Pro" w:hAnsi="Myriad Pro" w:cstheme="majorHAnsi"/>
          <w:sz w:val="20"/>
          <w:szCs w:val="20"/>
          <w:lang w:val="bs-Latn-BA"/>
        </w:rPr>
        <w:t>također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 xml:space="preserve"> da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6973FD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6973FD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6973FD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6973FD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6973FD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6973FD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6973FD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>uvodnog predstavljanja svrhe mentorskih sastanaka i planiranog načina rada</w:t>
      </w:r>
      <w:r w:rsidR="00274CD9" w:rsidRPr="006973FD">
        <w:rPr>
          <w:rFonts w:ascii="Myriad Pro" w:hAnsi="Myriad Pro" w:cstheme="majorHAnsi"/>
          <w:sz w:val="20"/>
          <w:szCs w:val="20"/>
          <w:lang w:val="bs-Latn-BA"/>
        </w:rPr>
        <w:t>,</w:t>
      </w:r>
      <w:r w:rsidR="007B2F2E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>mentor</w:t>
      </w:r>
      <w:r w:rsidR="00274CD9" w:rsidRPr="006973FD">
        <w:rPr>
          <w:rFonts w:ascii="Myriad Pro" w:hAnsi="Myriad Pro" w:cstheme="majorHAnsi"/>
          <w:sz w:val="20"/>
          <w:szCs w:val="20"/>
          <w:lang w:val="bs-Latn-BA"/>
        </w:rPr>
        <w:t>ica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 xml:space="preserve"> je da</w:t>
      </w:r>
      <w:r w:rsidR="00274CD9" w:rsidRPr="006973FD">
        <w:rPr>
          <w:rFonts w:ascii="Myriad Pro" w:hAnsi="Myriad Pro" w:cstheme="majorHAnsi"/>
          <w:sz w:val="20"/>
          <w:szCs w:val="20"/>
          <w:lang w:val="bs-Latn-BA"/>
        </w:rPr>
        <w:t>la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 xml:space="preserve"> mogućnost prisutnima na sastanku da iznesu svoje dileme i postave pitanja.</w:t>
      </w:r>
    </w:p>
    <w:p w14:paraId="2C36CC67" w14:textId="4D4C4543" w:rsidR="00E0051C" w:rsidRPr="006973FD" w:rsidRDefault="00E0051C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631B42B6" w:rsidR="00687E30" w:rsidRPr="006973FD" w:rsidRDefault="00E0051C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>Preduslov za održavanje ovog mentorskog sastanka je bio da organizacije do</w:t>
      </w:r>
      <w:r w:rsidR="00C022BD" w:rsidRPr="006973FD">
        <w:rPr>
          <w:rFonts w:ascii="Myriad Pro" w:hAnsi="Myriad Pro" w:cstheme="majorHAnsi"/>
          <w:sz w:val="20"/>
          <w:szCs w:val="20"/>
          <w:lang w:val="bs-Latn-BA"/>
        </w:rPr>
        <w:t>đ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u sa pripremljenim </w:t>
      </w:r>
      <w:r w:rsidR="00C022BD" w:rsidRPr="006973FD">
        <w:rPr>
          <w:rFonts w:ascii="Myriad Pro" w:hAnsi="Myriad Pro" w:cstheme="majorHAnsi"/>
          <w:sz w:val="20"/>
          <w:szCs w:val="20"/>
          <w:lang w:val="bs-Latn-BA"/>
        </w:rPr>
        <w:t>dokumentima iz seta obavezne projektne dokumentacije i pitanjima u vezi istih</w:t>
      </w:r>
      <w:r w:rsidR="006F68C2" w:rsidRPr="006973FD">
        <w:rPr>
          <w:rFonts w:ascii="Myriad Pro" w:hAnsi="Myriad Pro" w:cstheme="majorHAnsi"/>
          <w:sz w:val="20"/>
          <w:szCs w:val="20"/>
          <w:lang w:val="bs-Latn-BA"/>
        </w:rPr>
        <w:t>.</w:t>
      </w:r>
      <w:r w:rsidR="00274CD9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687E30" w:rsidRPr="006973FD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6973FD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6973FD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="00687E30" w:rsidRPr="006973FD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6973FD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680116B2" w:rsidR="00352D0F" w:rsidRPr="006973FD" w:rsidRDefault="00352D0F" w:rsidP="000C53F5">
      <w:pPr>
        <w:jc w:val="both"/>
        <w:rPr>
          <w:rFonts w:ascii="Myriad Pro" w:hAnsi="Myriad Pro" w:cstheme="majorHAnsi"/>
          <w:b/>
          <w:bCs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>Veza pro</w:t>
      </w:r>
      <w:r w:rsidR="006D0DB7"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jekta sa </w:t>
      </w:r>
      <w:r w:rsidR="00E135A1"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>prioritetnim oblastima iz Javnog poziva</w:t>
      </w:r>
    </w:p>
    <w:p w14:paraId="0CD08EEC" w14:textId="77777777" w:rsidR="00E135A1" w:rsidRPr="006973FD" w:rsidRDefault="00E135A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60769B4" w14:textId="26F27DE9" w:rsidR="00352D0F" w:rsidRPr="006973FD" w:rsidRDefault="00E84944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Navodeći teme prijedloga projekata, </w:t>
      </w:r>
      <w:r w:rsidR="00D65B0D" w:rsidRPr="006973FD">
        <w:rPr>
          <w:rFonts w:ascii="Myriad Pro" w:hAnsi="Myriad Pro" w:cstheme="majorHAnsi"/>
          <w:sz w:val="20"/>
          <w:szCs w:val="20"/>
          <w:lang w:val="bs-Latn-BA"/>
        </w:rPr>
        <w:t xml:space="preserve">predstavnici pojedinih organizacija </w:t>
      </w:r>
      <w:r w:rsidR="00A65786" w:rsidRPr="006973FD">
        <w:rPr>
          <w:rFonts w:ascii="Myriad Pro" w:hAnsi="Myriad Pro" w:cstheme="majorHAnsi"/>
          <w:sz w:val="20"/>
          <w:szCs w:val="20"/>
          <w:lang w:val="bs-Latn-BA"/>
        </w:rPr>
        <w:t xml:space="preserve">su bili zainteresovani o tematskim oblastima i njihovim idejama koje </w:t>
      </w:r>
      <w:r w:rsidR="0084140C" w:rsidRPr="006973FD">
        <w:rPr>
          <w:rFonts w:ascii="Myriad Pro" w:hAnsi="Myriad Pro" w:cstheme="majorHAnsi"/>
          <w:sz w:val="20"/>
          <w:szCs w:val="20"/>
          <w:lang w:val="bs-Latn-BA"/>
        </w:rPr>
        <w:t>bi bile potencijalni odgovor na predložene tematske oblasti (poput obrazovanja i mladih).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352D0F" w:rsidRPr="006973FD">
        <w:rPr>
          <w:rFonts w:ascii="Myriad Pro" w:hAnsi="Myriad Pro" w:cstheme="majorHAnsi"/>
          <w:sz w:val="20"/>
          <w:szCs w:val="20"/>
          <w:lang w:val="bs-Latn-BA"/>
        </w:rPr>
        <w:t>Men</w:t>
      </w:r>
      <w:r w:rsidR="003569C9" w:rsidRPr="006973FD">
        <w:rPr>
          <w:rFonts w:ascii="Myriad Pro" w:hAnsi="Myriad Pro" w:cstheme="majorHAnsi"/>
          <w:sz w:val="20"/>
          <w:szCs w:val="20"/>
          <w:lang w:val="bs-Latn-BA"/>
        </w:rPr>
        <w:t>tor</w:t>
      </w:r>
      <w:r w:rsidR="0094080B" w:rsidRPr="006973FD">
        <w:rPr>
          <w:rFonts w:ascii="Myriad Pro" w:hAnsi="Myriad Pro" w:cstheme="majorHAnsi"/>
          <w:sz w:val="20"/>
          <w:szCs w:val="20"/>
          <w:lang w:val="bs-Latn-BA"/>
        </w:rPr>
        <w:t>ica</w:t>
      </w:r>
      <w:r w:rsidR="003569C9" w:rsidRPr="006973FD">
        <w:rPr>
          <w:rFonts w:ascii="Myriad Pro" w:hAnsi="Myriad Pro" w:cstheme="majorHAnsi"/>
          <w:sz w:val="20"/>
          <w:szCs w:val="20"/>
          <w:lang w:val="bs-Latn-BA"/>
        </w:rPr>
        <w:t xml:space="preserve"> je podsjeti</w:t>
      </w:r>
      <w:r w:rsidR="0094080B" w:rsidRPr="006973FD">
        <w:rPr>
          <w:rFonts w:ascii="Myriad Pro" w:hAnsi="Myriad Pro" w:cstheme="majorHAnsi"/>
          <w:sz w:val="20"/>
          <w:szCs w:val="20"/>
          <w:lang w:val="bs-Latn-BA"/>
        </w:rPr>
        <w:t xml:space="preserve">la </w:t>
      </w:r>
      <w:r w:rsidR="003569C9" w:rsidRPr="006973FD">
        <w:rPr>
          <w:rFonts w:ascii="Myriad Pro" w:hAnsi="Myriad Pro" w:cstheme="majorHAnsi"/>
          <w:sz w:val="20"/>
          <w:szCs w:val="20"/>
          <w:lang w:val="bs-Latn-BA"/>
        </w:rPr>
        <w:t>kako je u dokumentu Smjernica naznačeno kako prijedlozi projekata trebaju</w:t>
      </w:r>
      <w:r w:rsidR="00B22DB0" w:rsidRPr="006973FD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6973FD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6973FD">
        <w:rPr>
          <w:rFonts w:ascii="Myriad Pro" w:hAnsi="Myriad Pro" w:cstheme="majorHAnsi"/>
          <w:sz w:val="20"/>
          <w:szCs w:val="20"/>
          <w:lang w:val="bs-Latn-BA"/>
        </w:rPr>
        <w:t>prioritetnim oblastima iz samog Javnog poziva</w:t>
      </w:r>
      <w:r w:rsidR="000C53F5" w:rsidRPr="006973FD">
        <w:rPr>
          <w:rFonts w:ascii="Myriad Pro" w:hAnsi="Myriad Pro" w:cstheme="majorHAnsi"/>
          <w:sz w:val="20"/>
          <w:szCs w:val="20"/>
          <w:lang w:val="bs-Latn-BA"/>
        </w:rPr>
        <w:t xml:space="preserve"> - u</w:t>
      </w:r>
      <w:r w:rsidR="00D81744" w:rsidRPr="006973FD">
        <w:rPr>
          <w:rFonts w:ascii="Myriad Pro" w:hAnsi="Myriad Pro" w:cstheme="majorHAnsi"/>
          <w:sz w:val="20"/>
          <w:szCs w:val="20"/>
          <w:lang w:val="bs-Latn-BA"/>
        </w:rPr>
        <w:t>česnicima je podcrtana obaveznost kreiranja prijedloga projekata u okviru ovih tematskih oblasti</w:t>
      </w:r>
      <w:r w:rsidR="00071722" w:rsidRPr="006973FD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C96163D" w14:textId="77777777" w:rsidR="001F2E6E" w:rsidRPr="006973FD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0E1D28D" w14:textId="77777777" w:rsidR="00E97BE1" w:rsidRPr="006973FD" w:rsidRDefault="00C4748A" w:rsidP="000C53F5">
      <w:pPr>
        <w:jc w:val="both"/>
        <w:rPr>
          <w:rFonts w:ascii="Myriad Pro" w:hAnsi="Myriad Pro" w:cstheme="majorHAnsi"/>
          <w:b/>
          <w:bCs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Struktura projektne intervencije, </w:t>
      </w:r>
      <w:r w:rsidR="009D7C17"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>definisanje</w:t>
      </w:r>
      <w:r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rezultata i aktivnosti</w:t>
      </w:r>
    </w:p>
    <w:p w14:paraId="57E9276D" w14:textId="65253EA9" w:rsidR="00C4748A" w:rsidRPr="006973FD" w:rsidRDefault="00C4748A" w:rsidP="000C53F5">
      <w:pPr>
        <w:jc w:val="both"/>
        <w:rPr>
          <w:rFonts w:ascii="Myriad Pro" w:hAnsi="Myriad Pro" w:cstheme="majorHAnsi"/>
          <w:b/>
          <w:bCs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</w:t>
      </w:r>
    </w:p>
    <w:p w14:paraId="02D6B426" w14:textId="4F4BE8E2" w:rsidR="000E5D25" w:rsidRPr="006973FD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Tokom mentorske sesije </w:t>
      </w:r>
      <w:r w:rsidR="009D7C17" w:rsidRPr="006973FD">
        <w:rPr>
          <w:rFonts w:ascii="Myriad Pro" w:hAnsi="Myriad Pro" w:cstheme="majorHAnsi"/>
          <w:sz w:val="20"/>
          <w:szCs w:val="20"/>
          <w:lang w:val="bs-Latn-BA"/>
        </w:rPr>
        <w:t>učesnici su imali nedoumice sa definisanjem projektih aktivnosti</w:t>
      </w:r>
      <w:r w:rsidR="000C53F5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C83491" w:rsidRPr="006973FD">
        <w:rPr>
          <w:rFonts w:ascii="Myriad Pro" w:hAnsi="Myriad Pro" w:cstheme="majorHAnsi"/>
          <w:sz w:val="20"/>
          <w:szCs w:val="20"/>
          <w:lang w:val="bs-Latn-BA"/>
        </w:rPr>
        <w:t>čijom realizacijom će se ispuniti zacrtani ciljevi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t xml:space="preserve">, kreirani kao odgovor na specifične potrebe u lokalnim 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lastRenderedPageBreak/>
        <w:t xml:space="preserve">zajednicama i za konkretne ciljne grupe identificirane projektom. </w:t>
      </w:r>
      <w:r w:rsidR="00A61659" w:rsidRPr="006973FD">
        <w:rPr>
          <w:rFonts w:ascii="Myriad Pro" w:hAnsi="Myriad Pro" w:cstheme="majorHAnsi"/>
          <w:sz w:val="20"/>
          <w:szCs w:val="20"/>
          <w:lang w:val="bs-Latn-BA"/>
        </w:rPr>
        <w:t>Takođe</w:t>
      </w:r>
      <w:r w:rsidR="00966CE0" w:rsidRPr="006973FD">
        <w:rPr>
          <w:rFonts w:ascii="Myriad Pro" w:hAnsi="Myriad Pro" w:cstheme="majorHAnsi"/>
          <w:sz w:val="20"/>
          <w:szCs w:val="20"/>
          <w:lang w:val="bs-Latn-BA"/>
        </w:rPr>
        <w:t>r</w:t>
      </w:r>
      <w:r w:rsidR="00A61659" w:rsidRPr="006973FD">
        <w:rPr>
          <w:rFonts w:ascii="Myriad Pro" w:hAnsi="Myriad Pro" w:cstheme="majorHAnsi"/>
          <w:sz w:val="20"/>
          <w:szCs w:val="20"/>
          <w:lang w:val="bs-Latn-BA"/>
        </w:rPr>
        <w:t xml:space="preserve">, razmotren je nacrt prijedloga projekta jednog od učesnika sesije, te dati komentari na definisane aktivnosti. 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t>Mentor</w:t>
      </w:r>
      <w:r w:rsidR="00966CE0" w:rsidRPr="006973FD">
        <w:rPr>
          <w:rFonts w:ascii="Myriad Pro" w:hAnsi="Myriad Pro" w:cstheme="majorHAnsi"/>
          <w:sz w:val="20"/>
          <w:szCs w:val="20"/>
          <w:lang w:val="bs-Latn-BA"/>
        </w:rPr>
        <w:t>ica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t xml:space="preserve"> je podsjeti</w:t>
      </w:r>
      <w:r w:rsidR="00966CE0" w:rsidRPr="006973FD">
        <w:rPr>
          <w:rFonts w:ascii="Myriad Pro" w:hAnsi="Myriad Pro" w:cstheme="majorHAnsi"/>
          <w:sz w:val="20"/>
          <w:szCs w:val="20"/>
          <w:lang w:val="bs-Latn-BA"/>
        </w:rPr>
        <w:t>la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t xml:space="preserve"> da p</w:t>
      </w:r>
      <w:r w:rsidR="00C83491" w:rsidRPr="006973FD">
        <w:rPr>
          <w:rFonts w:ascii="Myriad Pro" w:hAnsi="Myriad Pro" w:cstheme="majorHAnsi"/>
          <w:sz w:val="20"/>
          <w:szCs w:val="20"/>
          <w:lang w:val="bs-Latn-BA"/>
        </w:rPr>
        <w:t>rojekti trebaju biti integri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t>s</w:t>
      </w:r>
      <w:r w:rsidR="00C83491" w:rsidRPr="006973FD">
        <w:rPr>
          <w:rFonts w:ascii="Myriad Pro" w:hAnsi="Myriad Pro" w:cstheme="majorHAnsi"/>
          <w:sz w:val="20"/>
          <w:szCs w:val="20"/>
          <w:lang w:val="bs-Latn-BA"/>
        </w:rPr>
        <w:t>ani kao metodološki set aktivnosti, kreiran da ostvari određene specifične ciljeve i rezultate unutar ograničenog vremenskog okvira.</w:t>
      </w:r>
      <w:r w:rsidR="000715BD"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>Projektne aktivnosti trebaju biti grupisane i povezane sa relevantnim projektnim rezultatima, važno ih je što bolje raz</w:t>
      </w:r>
      <w:r w:rsidR="009301EA" w:rsidRPr="006973FD">
        <w:rPr>
          <w:rFonts w:ascii="Myriad Pro" w:hAnsi="Myriad Pro" w:cstheme="majorHAnsi"/>
          <w:sz w:val="20"/>
          <w:szCs w:val="20"/>
          <w:lang w:val="bs-Latn-BA"/>
        </w:rPr>
        <w:t>radi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ti jer su </w:t>
      </w:r>
      <w:r w:rsidR="009301EA" w:rsidRPr="006973FD">
        <w:rPr>
          <w:rFonts w:ascii="Myriad Pro" w:hAnsi="Myriad Pro" w:cstheme="majorHAnsi"/>
          <w:sz w:val="20"/>
          <w:szCs w:val="20"/>
          <w:lang w:val="bs-Latn-BA"/>
        </w:rPr>
        <w:t xml:space="preserve">aktivnosti 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>ujedno i osnov</w:t>
      </w:r>
      <w:r w:rsidR="001E4AF2" w:rsidRPr="006973FD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za pripremu projektnog budžeta</w:t>
      </w:r>
      <w:r w:rsidR="00C93289" w:rsidRPr="006973FD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A61659" w:rsidRPr="006973FD">
        <w:rPr>
          <w:rFonts w:ascii="Myriad Pro" w:hAnsi="Myriad Pro" w:cstheme="majorHAnsi"/>
          <w:sz w:val="20"/>
          <w:szCs w:val="20"/>
          <w:lang w:val="bs-Latn-BA"/>
        </w:rPr>
        <w:t>Ne smije se ništa podrazumijevati</w:t>
      </w:r>
      <w:r w:rsidR="000E5D25" w:rsidRPr="006973FD">
        <w:rPr>
          <w:rFonts w:ascii="Myriad Pro" w:hAnsi="Myriad Pro" w:cstheme="majorHAnsi"/>
          <w:sz w:val="20"/>
          <w:szCs w:val="20"/>
          <w:lang w:val="bs-Latn-BA"/>
        </w:rPr>
        <w:t xml:space="preserve">, niti očekivati da će donator znati koje će sve aktivnosti aplikant preduzeti. </w:t>
      </w:r>
      <w:r w:rsidR="0091341A" w:rsidRPr="006973FD">
        <w:rPr>
          <w:rFonts w:ascii="Myriad Pro" w:hAnsi="Myriad Pro" w:cstheme="majorHAnsi"/>
          <w:sz w:val="20"/>
          <w:szCs w:val="20"/>
          <w:lang w:val="bs-Latn-BA"/>
        </w:rPr>
        <w:t>N</w:t>
      </w:r>
      <w:r w:rsidR="000E5D25" w:rsidRPr="006973FD">
        <w:rPr>
          <w:rFonts w:ascii="Myriad Pro" w:hAnsi="Myriad Pro" w:cstheme="majorHAnsi"/>
          <w:sz w:val="20"/>
          <w:szCs w:val="20"/>
          <w:lang w:val="bs-Latn-BA"/>
        </w:rPr>
        <w:t xml:space="preserve">aglašeno </w:t>
      </w:r>
      <w:r w:rsidR="0091341A" w:rsidRPr="006973FD">
        <w:rPr>
          <w:rFonts w:ascii="Myriad Pro" w:hAnsi="Myriad Pro" w:cstheme="majorHAnsi"/>
          <w:sz w:val="20"/>
          <w:szCs w:val="20"/>
          <w:lang w:val="bs-Latn-BA"/>
        </w:rPr>
        <w:t xml:space="preserve">je </w:t>
      </w:r>
      <w:r w:rsidR="000E5D25" w:rsidRPr="006973FD">
        <w:rPr>
          <w:rFonts w:ascii="Myriad Pro" w:hAnsi="Myriad Pro" w:cstheme="majorHAnsi"/>
          <w:sz w:val="20"/>
          <w:szCs w:val="20"/>
          <w:lang w:val="bs-Latn-BA"/>
        </w:rPr>
        <w:t>da</w:t>
      </w:r>
      <w:r w:rsidR="0091341A" w:rsidRPr="006973FD">
        <w:rPr>
          <w:rFonts w:ascii="Myriad Pro" w:hAnsi="Myriad Pro" w:cstheme="majorHAnsi"/>
          <w:sz w:val="20"/>
          <w:szCs w:val="20"/>
          <w:lang w:val="bs-Latn-BA"/>
        </w:rPr>
        <w:t xml:space="preserve"> se po</w:t>
      </w:r>
      <w:r w:rsidR="00E0203F" w:rsidRPr="006973FD">
        <w:rPr>
          <w:rFonts w:ascii="Myriad Pro" w:hAnsi="Myriad Pro" w:cstheme="majorHAnsi"/>
          <w:sz w:val="20"/>
          <w:szCs w:val="20"/>
          <w:lang w:val="bs-Latn-BA"/>
        </w:rPr>
        <w:t>vede</w:t>
      </w:r>
      <w:r w:rsidR="000E5D25" w:rsidRPr="006973FD">
        <w:rPr>
          <w:rFonts w:ascii="Myriad Pro" w:hAnsi="Myriad Pro" w:cstheme="majorHAnsi"/>
          <w:sz w:val="20"/>
          <w:szCs w:val="20"/>
          <w:lang w:val="bs-Latn-BA"/>
        </w:rPr>
        <w:t xml:space="preserve"> računa o broju željenih rezultata</w:t>
      </w:r>
      <w:r w:rsidR="002E6537" w:rsidRPr="006973FD">
        <w:rPr>
          <w:rFonts w:ascii="Myriad Pro" w:hAnsi="Myriad Pro" w:cstheme="majorHAnsi"/>
          <w:sz w:val="20"/>
          <w:szCs w:val="20"/>
          <w:lang w:val="bs-Latn-BA"/>
        </w:rPr>
        <w:t xml:space="preserve">, kao i o formulaciji rezultata. Rezultat mora biti formulisan kao neposredni/materijalni rezultati </w:t>
      </w:r>
      <w:r w:rsidR="00CB6209" w:rsidRPr="006973FD">
        <w:rPr>
          <w:rFonts w:ascii="Myriad Pro" w:hAnsi="Myriad Pro" w:cstheme="majorHAnsi"/>
          <w:sz w:val="20"/>
          <w:szCs w:val="20"/>
          <w:lang w:val="bs-Latn-BA"/>
        </w:rPr>
        <w:t xml:space="preserve">koji </w:t>
      </w:r>
      <w:r w:rsidR="002E6537" w:rsidRPr="006973FD">
        <w:rPr>
          <w:rFonts w:ascii="Myriad Pro" w:hAnsi="Myriad Pro" w:cstheme="majorHAnsi"/>
          <w:sz w:val="20"/>
          <w:szCs w:val="20"/>
          <w:lang w:val="bs-Latn-BA"/>
        </w:rPr>
        <w:t>projek</w:t>
      </w:r>
      <w:r w:rsidR="00CB6209" w:rsidRPr="006973FD">
        <w:rPr>
          <w:rFonts w:ascii="Myriad Pro" w:hAnsi="Myriad Pro" w:cstheme="majorHAnsi"/>
          <w:sz w:val="20"/>
          <w:szCs w:val="20"/>
          <w:lang w:val="bs-Latn-BA"/>
        </w:rPr>
        <w:t>a</w:t>
      </w:r>
      <w:r w:rsidR="002E6537" w:rsidRPr="006973FD">
        <w:rPr>
          <w:rFonts w:ascii="Myriad Pro" w:hAnsi="Myriad Pro" w:cstheme="majorHAnsi"/>
          <w:sz w:val="20"/>
          <w:szCs w:val="20"/>
          <w:lang w:val="bs-Latn-BA"/>
        </w:rPr>
        <w:t xml:space="preserve">t daje, a ne kao aktivnost. </w:t>
      </w:r>
      <w:r w:rsidR="00E135A1" w:rsidRPr="006973FD">
        <w:rPr>
          <w:rFonts w:ascii="Myriad Pro" w:hAnsi="Myriad Pro" w:cstheme="majorHAnsi"/>
          <w:sz w:val="20"/>
          <w:szCs w:val="20"/>
          <w:lang w:val="bs-Latn-BA"/>
        </w:rPr>
        <w:t>Istaknuto je da razmisle o broju očekivanih rezultata (maksimalno 3), koje mogu ostvariti u okviru jednog projekta.</w:t>
      </w:r>
    </w:p>
    <w:p w14:paraId="6DA75154" w14:textId="77777777" w:rsidR="00C72071" w:rsidRPr="006973FD" w:rsidRDefault="00C7207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BCA9240" w14:textId="37DA5044" w:rsidR="006F43A4" w:rsidRPr="006973FD" w:rsidRDefault="00BC4BE9" w:rsidP="00E0203F">
      <w:pPr>
        <w:jc w:val="both"/>
        <w:rPr>
          <w:rFonts w:ascii="Myriad Pro" w:hAnsi="Myriad Pro" w:cstheme="majorHAnsi"/>
          <w:b/>
          <w:bCs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b/>
          <w:bCs/>
          <w:sz w:val="20"/>
          <w:szCs w:val="20"/>
          <w:lang w:val="bs-Latn-BA"/>
        </w:rPr>
        <w:t>Upotreba sredstava za nabavku opreme i infrastrukturne radove</w:t>
      </w:r>
    </w:p>
    <w:p w14:paraId="293458D7" w14:textId="741A934E" w:rsidR="00770E28" w:rsidRPr="006973FD" w:rsidRDefault="00770E28" w:rsidP="00770E2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E70F48D" w14:textId="08EE2BD9" w:rsidR="00325F9D" w:rsidRPr="006973FD" w:rsidRDefault="00BC4BE9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Većina učesnika je isticala da su im sredstva potrebnija za nabavku opreme i određene rekonstrukcije postojećih objekata. </w:t>
      </w:r>
      <w:r w:rsidR="00325F9D" w:rsidRPr="006973FD">
        <w:rPr>
          <w:rFonts w:ascii="Myriad Pro" w:hAnsi="Myriad Pro" w:cstheme="majorHAnsi"/>
          <w:sz w:val="20"/>
          <w:szCs w:val="20"/>
          <w:lang w:val="bs-Latn-BA"/>
        </w:rPr>
        <w:t>Mentor</w:t>
      </w:r>
      <w:r w:rsidR="00E97BE1" w:rsidRPr="006973FD">
        <w:rPr>
          <w:rFonts w:ascii="Myriad Pro" w:hAnsi="Myriad Pro" w:cstheme="majorHAnsi"/>
          <w:sz w:val="20"/>
          <w:szCs w:val="20"/>
          <w:lang w:val="bs-Latn-BA"/>
        </w:rPr>
        <w:t>ica</w:t>
      </w:r>
      <w:r w:rsidR="00325F9D" w:rsidRPr="006973FD">
        <w:rPr>
          <w:rFonts w:ascii="Myriad Pro" w:hAnsi="Myriad Pro" w:cstheme="majorHAnsi"/>
          <w:sz w:val="20"/>
          <w:szCs w:val="20"/>
          <w:lang w:val="bs-Latn-BA"/>
        </w:rPr>
        <w:t xml:space="preserve"> je uputi</w:t>
      </w:r>
      <w:r w:rsidR="00E97BE1" w:rsidRPr="006973FD">
        <w:rPr>
          <w:rFonts w:ascii="Myriad Pro" w:hAnsi="Myriad Pro" w:cstheme="majorHAnsi"/>
          <w:sz w:val="20"/>
          <w:szCs w:val="20"/>
          <w:lang w:val="bs-Latn-BA"/>
        </w:rPr>
        <w:t>la</w:t>
      </w:r>
      <w:r w:rsidR="00325F9D" w:rsidRPr="006973FD">
        <w:rPr>
          <w:rFonts w:ascii="Myriad Pro" w:hAnsi="Myriad Pro" w:cstheme="majorHAnsi"/>
          <w:sz w:val="20"/>
          <w:szCs w:val="20"/>
          <w:lang w:val="bs-Latn-BA"/>
        </w:rPr>
        <w:t xml:space="preserve"> na instrukcije jasno date kroz Smjernice: </w:t>
      </w:r>
      <w:r w:rsidR="00C6631E" w:rsidRPr="006973FD">
        <w:rPr>
          <w:rFonts w:ascii="Myriad Pro" w:hAnsi="Myriad Pro" w:cstheme="majorHAnsi"/>
          <w:sz w:val="20"/>
          <w:szCs w:val="20"/>
          <w:lang w:val="bs-Latn-BA"/>
        </w:rPr>
        <w:t>k</w:t>
      </w:r>
      <w:r w:rsidR="00325F9D" w:rsidRPr="006973FD">
        <w:rPr>
          <w:rFonts w:ascii="Myriad Pro" w:hAnsi="Myriad Pro" w:cstheme="majorHAnsi"/>
          <w:sz w:val="20"/>
          <w:szCs w:val="20"/>
          <w:lang w:val="bs-Latn-BA"/>
        </w:rPr>
        <w:t xml:space="preserve">upovina opreme i/ili radovi rekonstrukcije ili rehabilitacije može biti </w:t>
      </w:r>
      <w:r w:rsidR="00CB6209" w:rsidRPr="006973FD">
        <w:rPr>
          <w:rFonts w:ascii="Myriad Pro" w:hAnsi="Myriad Pro" w:cstheme="majorHAnsi"/>
          <w:sz w:val="20"/>
          <w:szCs w:val="20"/>
          <w:lang w:val="bs-Latn-BA"/>
        </w:rPr>
        <w:t>projektna</w:t>
      </w:r>
      <w:r w:rsidR="00325F9D" w:rsidRPr="006973FD">
        <w:rPr>
          <w:rFonts w:ascii="Myriad Pro" w:hAnsi="Myriad Pro" w:cstheme="majorHAnsi"/>
          <w:sz w:val="20"/>
          <w:szCs w:val="20"/>
          <w:lang w:val="bs-Latn-BA"/>
        </w:rPr>
        <w:t xml:space="preserve"> aktivnost/trošak, samo ako ako je neophodna za uspješnu implementaciju projekta u ukupnom zbirnom iznosu do 30% vrijednosti budžeta. </w:t>
      </w:r>
      <w:r w:rsidR="00F43BEE" w:rsidRPr="006973FD">
        <w:rPr>
          <w:rFonts w:ascii="Myriad Pro" w:hAnsi="Myriad Pro" w:cstheme="majorHAnsi"/>
          <w:sz w:val="20"/>
          <w:szCs w:val="20"/>
          <w:lang w:val="bs-Latn-BA"/>
        </w:rPr>
        <w:t>Nabavka opreme i/ili radovi rekonstrukcije ne mogu biti predmet projekta, ako su generalna potreba OCD, već neophodni za postizanje željenih rezultata projekta.</w:t>
      </w:r>
      <w:r w:rsidR="00A20BB9" w:rsidRPr="006973FD">
        <w:rPr>
          <w:rFonts w:ascii="Myriad Pro" w:hAnsi="Myriad Pro" w:cstheme="majorHAnsi"/>
          <w:sz w:val="20"/>
          <w:szCs w:val="20"/>
          <w:lang w:val="bs-Latn-BA"/>
        </w:rPr>
        <w:t xml:space="preserve"> Naglašen je i princip prema kom administrativni i troškovi osoblja ne mogu da prelaze 30% ukupnih troškova projekta, kao i da troškovi planirani za vidljivost projekta mogu iznositi od 5</w:t>
      </w:r>
      <w:r w:rsidR="003B55D5" w:rsidRPr="006973FD">
        <w:rPr>
          <w:rFonts w:ascii="Myriad Pro" w:hAnsi="Myriad Pro" w:cstheme="majorHAnsi"/>
          <w:sz w:val="20"/>
          <w:szCs w:val="20"/>
          <w:lang w:val="bs-Latn-BA"/>
        </w:rPr>
        <w:t>%</w:t>
      </w:r>
      <w:r w:rsidR="00A20BB9" w:rsidRPr="006973FD">
        <w:rPr>
          <w:rFonts w:ascii="Myriad Pro" w:hAnsi="Myriad Pro" w:cstheme="majorHAnsi"/>
          <w:sz w:val="20"/>
          <w:szCs w:val="20"/>
          <w:lang w:val="bs-Latn-BA"/>
        </w:rPr>
        <w:t xml:space="preserve"> do maksimalno 10% od ukupne vrijednosti projekta.</w:t>
      </w:r>
    </w:p>
    <w:p w14:paraId="209F063B" w14:textId="77777777" w:rsidR="009C56DC" w:rsidRPr="006973FD" w:rsidRDefault="009C56DC" w:rsidP="009C56D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1B2617" w14:textId="77777777" w:rsidR="006973FD" w:rsidRPr="006973FD" w:rsidRDefault="003B55D5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>Naredni m</w:t>
      </w:r>
      <w:r w:rsidR="006C4477" w:rsidRPr="006973FD">
        <w:rPr>
          <w:rFonts w:ascii="Myriad Pro" w:hAnsi="Myriad Pro" w:cstheme="majorHAnsi"/>
          <w:sz w:val="20"/>
          <w:szCs w:val="20"/>
          <w:lang w:val="bs-Latn-BA"/>
        </w:rPr>
        <w:t>entorski sastanak se mo</w:t>
      </w:r>
      <w:r w:rsidR="00532181" w:rsidRPr="006973FD">
        <w:rPr>
          <w:rFonts w:ascii="Myriad Pro" w:hAnsi="Myriad Pro" w:cstheme="majorHAnsi"/>
          <w:sz w:val="20"/>
          <w:szCs w:val="20"/>
          <w:lang w:val="bs-Latn-BA"/>
        </w:rPr>
        <w:t>ž</w:t>
      </w:r>
      <w:r w:rsidR="006C4477" w:rsidRPr="006973FD">
        <w:rPr>
          <w:rFonts w:ascii="Myriad Pro" w:hAnsi="Myriad Pro" w:cstheme="majorHAnsi"/>
          <w:sz w:val="20"/>
          <w:szCs w:val="20"/>
          <w:lang w:val="bs-Latn-BA"/>
        </w:rPr>
        <w:t>e organizovati i online putem</w:t>
      </w:r>
      <w:r w:rsidR="00532181" w:rsidRPr="006973FD">
        <w:rPr>
          <w:rFonts w:ascii="Myriad Pro" w:hAnsi="Myriad Pro" w:cstheme="majorHAnsi"/>
          <w:sz w:val="20"/>
          <w:szCs w:val="20"/>
          <w:lang w:val="bs-Latn-BA"/>
        </w:rPr>
        <w:t xml:space="preserve"> u slučaju da </w:t>
      </w:r>
      <w:r w:rsidR="00C2148D" w:rsidRPr="006973FD">
        <w:rPr>
          <w:rFonts w:ascii="Myriad Pro" w:hAnsi="Myriad Pro" w:cstheme="majorHAnsi"/>
          <w:sz w:val="20"/>
          <w:szCs w:val="20"/>
          <w:lang w:val="bs-Latn-BA"/>
        </w:rPr>
        <w:t xml:space="preserve">postoji interes za ovakvim načinom mentorstva. Interes i potvrdu o prisustvu na narednom mentorskom sastanku potrebno je poslati na </w:t>
      </w:r>
      <w:hyperlink r:id="rId13" w:history="1">
        <w:r w:rsidR="00C2148D" w:rsidRPr="006973FD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C2148D" w:rsidRPr="006973FD">
        <w:rPr>
          <w:rFonts w:ascii="Myriad Pro" w:hAnsi="Myriad Pro" w:cstheme="majorHAnsi"/>
          <w:sz w:val="20"/>
          <w:szCs w:val="20"/>
          <w:lang w:val="bs-Latn-BA"/>
        </w:rPr>
        <w:t>.</w:t>
      </w:r>
      <w:r w:rsidRPr="006973FD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258D3A06" w14:textId="77777777" w:rsidR="006973FD" w:rsidRPr="006973FD" w:rsidRDefault="006973FD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90B478A" w14:textId="26910C2F" w:rsidR="000E7CB7" w:rsidRPr="006973FD" w:rsidRDefault="006973FD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6973FD">
        <w:rPr>
          <w:rFonts w:ascii="Myriad Pro" w:hAnsi="Myriad Pro" w:cstheme="majorHAnsi"/>
          <w:sz w:val="20"/>
          <w:szCs w:val="20"/>
          <w:lang w:val="bs-Latn-BA"/>
        </w:rPr>
        <w:t>Rok za predaju aplikacija je 24. juni 2022. godine do 15,00 sati.</w:t>
      </w:r>
    </w:p>
    <w:sectPr w:rsidR="000E7CB7" w:rsidRPr="006973FD" w:rsidSect="002D6624">
      <w:headerReference w:type="default" r:id="rId14"/>
      <w:footerReference w:type="default" r:id="rId15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29B27" w14:textId="77777777" w:rsidR="004172B7" w:rsidRDefault="004172B7" w:rsidP="00145047">
      <w:r>
        <w:separator/>
      </w:r>
    </w:p>
  </w:endnote>
  <w:endnote w:type="continuationSeparator" w:id="0">
    <w:p w14:paraId="6EFED6AB" w14:textId="77777777" w:rsidR="004172B7" w:rsidRDefault="004172B7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ReLOaD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6E014" w14:textId="77777777" w:rsidR="004172B7" w:rsidRDefault="004172B7" w:rsidP="00145047">
      <w:r>
        <w:separator/>
      </w:r>
    </w:p>
  </w:footnote>
  <w:footnote w:type="continuationSeparator" w:id="0">
    <w:p w14:paraId="3FEBC951" w14:textId="77777777" w:rsidR="004172B7" w:rsidRDefault="004172B7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8767B">
        <w:rPr>
          <w:rFonts w:asciiTheme="majorHAnsi" w:hAnsiTheme="majorHAnsi" w:cstheme="majorHAnsi"/>
          <w:sz w:val="18"/>
          <w:szCs w:val="18"/>
        </w:rPr>
        <w:t>Regionalni program lokalne demokratije na Zapadnom Balkanu (ReLOaD) finansira Europska unija (EU), a provodi Razvojni program Ujedinjenih 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2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2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B9B891" w14:textId="22F69F13" w:rsidR="003D7F84" w:rsidRPr="0098793E" w:rsidRDefault="00222C7B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F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 Evropska</w:t>
                          </w:r>
                          <w:r w:rsidR="003D7F84"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="003D7F84"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 w:rsidR="003D7F84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" filled="f" stroked="f">
              <v:textbox>
                <w:txbxContent>
                  <w:p w14:paraId="18B9B891" w14:textId="22F69F13" w:rsidR="003D7F84" w:rsidRPr="0098793E" w:rsidRDefault="00222C7B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F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inansira Evropska</w:t>
                    </w:r>
                    <w:r w:rsidR="003D7F84"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="003D7F84"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 w:rsidR="003D7F84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550D"/>
    <w:multiLevelType w:val="hybridMultilevel"/>
    <w:tmpl w:val="C9AC42DA"/>
    <w:lvl w:ilvl="0" w:tplc="0E3675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16225"/>
    <w:rsid w:val="00030499"/>
    <w:rsid w:val="000323AD"/>
    <w:rsid w:val="00035E79"/>
    <w:rsid w:val="000409F8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C53F5"/>
    <w:rsid w:val="000E3592"/>
    <w:rsid w:val="000E5D25"/>
    <w:rsid w:val="000E7CB7"/>
    <w:rsid w:val="000F253D"/>
    <w:rsid w:val="000F30B9"/>
    <w:rsid w:val="00112373"/>
    <w:rsid w:val="00112E05"/>
    <w:rsid w:val="0012146B"/>
    <w:rsid w:val="001257FA"/>
    <w:rsid w:val="00126566"/>
    <w:rsid w:val="00134D10"/>
    <w:rsid w:val="00145047"/>
    <w:rsid w:val="0015394B"/>
    <w:rsid w:val="00161F9A"/>
    <w:rsid w:val="0016323C"/>
    <w:rsid w:val="0017716B"/>
    <w:rsid w:val="00180CF8"/>
    <w:rsid w:val="00191FB3"/>
    <w:rsid w:val="00194A6C"/>
    <w:rsid w:val="00196624"/>
    <w:rsid w:val="001A1FB1"/>
    <w:rsid w:val="001A3075"/>
    <w:rsid w:val="001B321C"/>
    <w:rsid w:val="001C0CB2"/>
    <w:rsid w:val="001D0934"/>
    <w:rsid w:val="001D5B6F"/>
    <w:rsid w:val="001D621A"/>
    <w:rsid w:val="001D740C"/>
    <w:rsid w:val="001E1DAF"/>
    <w:rsid w:val="001E4AF2"/>
    <w:rsid w:val="001F165B"/>
    <w:rsid w:val="001F2E6E"/>
    <w:rsid w:val="001F7AF8"/>
    <w:rsid w:val="002121D3"/>
    <w:rsid w:val="002127A2"/>
    <w:rsid w:val="0021531A"/>
    <w:rsid w:val="00221BFA"/>
    <w:rsid w:val="00222C7B"/>
    <w:rsid w:val="00226064"/>
    <w:rsid w:val="0023044E"/>
    <w:rsid w:val="0025017D"/>
    <w:rsid w:val="00264510"/>
    <w:rsid w:val="00265F3A"/>
    <w:rsid w:val="00271DCA"/>
    <w:rsid w:val="002720ED"/>
    <w:rsid w:val="00272E4F"/>
    <w:rsid w:val="00274CD9"/>
    <w:rsid w:val="00275AB3"/>
    <w:rsid w:val="00286906"/>
    <w:rsid w:val="00292766"/>
    <w:rsid w:val="0029317D"/>
    <w:rsid w:val="00294816"/>
    <w:rsid w:val="002948C4"/>
    <w:rsid w:val="002A0486"/>
    <w:rsid w:val="002B077C"/>
    <w:rsid w:val="002B5817"/>
    <w:rsid w:val="002D0FCC"/>
    <w:rsid w:val="002D6624"/>
    <w:rsid w:val="002E1E70"/>
    <w:rsid w:val="002E6537"/>
    <w:rsid w:val="002F1EDF"/>
    <w:rsid w:val="002F72A8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976B2"/>
    <w:rsid w:val="003A20EB"/>
    <w:rsid w:val="003A7B60"/>
    <w:rsid w:val="003A7E3C"/>
    <w:rsid w:val="003B55D5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172B7"/>
    <w:rsid w:val="00427193"/>
    <w:rsid w:val="00433653"/>
    <w:rsid w:val="00443648"/>
    <w:rsid w:val="00444525"/>
    <w:rsid w:val="004516FE"/>
    <w:rsid w:val="004534D2"/>
    <w:rsid w:val="00460CD1"/>
    <w:rsid w:val="004725B8"/>
    <w:rsid w:val="00473FE3"/>
    <w:rsid w:val="00476B59"/>
    <w:rsid w:val="004813AB"/>
    <w:rsid w:val="0048159F"/>
    <w:rsid w:val="004935A0"/>
    <w:rsid w:val="004939C9"/>
    <w:rsid w:val="00496AC1"/>
    <w:rsid w:val="004A0783"/>
    <w:rsid w:val="004A11CA"/>
    <w:rsid w:val="004A6B8B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F33D9"/>
    <w:rsid w:val="00506B50"/>
    <w:rsid w:val="005156C0"/>
    <w:rsid w:val="0052767F"/>
    <w:rsid w:val="00530A54"/>
    <w:rsid w:val="00530AB0"/>
    <w:rsid w:val="00532181"/>
    <w:rsid w:val="00533441"/>
    <w:rsid w:val="005360D4"/>
    <w:rsid w:val="00542FDB"/>
    <w:rsid w:val="00567F85"/>
    <w:rsid w:val="00572292"/>
    <w:rsid w:val="00576C94"/>
    <w:rsid w:val="005807BD"/>
    <w:rsid w:val="00581AC1"/>
    <w:rsid w:val="005A1846"/>
    <w:rsid w:val="005A281B"/>
    <w:rsid w:val="005A53DF"/>
    <w:rsid w:val="005B432B"/>
    <w:rsid w:val="005C57DC"/>
    <w:rsid w:val="005D0362"/>
    <w:rsid w:val="005F3A90"/>
    <w:rsid w:val="005F6664"/>
    <w:rsid w:val="00602EAB"/>
    <w:rsid w:val="00606470"/>
    <w:rsid w:val="00624CF4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973FD"/>
    <w:rsid w:val="006A2F60"/>
    <w:rsid w:val="006C2B76"/>
    <w:rsid w:val="006C3D7B"/>
    <w:rsid w:val="006C4477"/>
    <w:rsid w:val="006C5089"/>
    <w:rsid w:val="006C7C6C"/>
    <w:rsid w:val="006C7F79"/>
    <w:rsid w:val="006D0DB7"/>
    <w:rsid w:val="006D7D12"/>
    <w:rsid w:val="006E35A3"/>
    <w:rsid w:val="006F07C2"/>
    <w:rsid w:val="006F1D03"/>
    <w:rsid w:val="006F43A4"/>
    <w:rsid w:val="006F68C2"/>
    <w:rsid w:val="0070257A"/>
    <w:rsid w:val="00705265"/>
    <w:rsid w:val="007072C7"/>
    <w:rsid w:val="00717D5D"/>
    <w:rsid w:val="00731373"/>
    <w:rsid w:val="00740F92"/>
    <w:rsid w:val="00747ABA"/>
    <w:rsid w:val="00761160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70D"/>
    <w:rsid w:val="007B7E52"/>
    <w:rsid w:val="007D4F20"/>
    <w:rsid w:val="007E141F"/>
    <w:rsid w:val="007E1BE7"/>
    <w:rsid w:val="007E5BF9"/>
    <w:rsid w:val="007E62DA"/>
    <w:rsid w:val="007F3621"/>
    <w:rsid w:val="00801C9E"/>
    <w:rsid w:val="00802A99"/>
    <w:rsid w:val="0080676E"/>
    <w:rsid w:val="008070FF"/>
    <w:rsid w:val="0082673B"/>
    <w:rsid w:val="00827D88"/>
    <w:rsid w:val="00831A4E"/>
    <w:rsid w:val="00840E60"/>
    <w:rsid w:val="0084140C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384C"/>
    <w:rsid w:val="00885066"/>
    <w:rsid w:val="00890B1E"/>
    <w:rsid w:val="008A057A"/>
    <w:rsid w:val="008A45B1"/>
    <w:rsid w:val="008A57F1"/>
    <w:rsid w:val="008B01BD"/>
    <w:rsid w:val="008B17CC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90057E"/>
    <w:rsid w:val="00901CE7"/>
    <w:rsid w:val="0090302D"/>
    <w:rsid w:val="0091242A"/>
    <w:rsid w:val="0091341A"/>
    <w:rsid w:val="009200A0"/>
    <w:rsid w:val="009301EA"/>
    <w:rsid w:val="00936633"/>
    <w:rsid w:val="0094080B"/>
    <w:rsid w:val="009448E7"/>
    <w:rsid w:val="00946B22"/>
    <w:rsid w:val="00952B8B"/>
    <w:rsid w:val="009542B1"/>
    <w:rsid w:val="00957D5D"/>
    <w:rsid w:val="00963E51"/>
    <w:rsid w:val="00966CE0"/>
    <w:rsid w:val="00971579"/>
    <w:rsid w:val="00971E46"/>
    <w:rsid w:val="00972A10"/>
    <w:rsid w:val="00982760"/>
    <w:rsid w:val="00984120"/>
    <w:rsid w:val="00996012"/>
    <w:rsid w:val="00997EAA"/>
    <w:rsid w:val="009A2EEE"/>
    <w:rsid w:val="009A5D87"/>
    <w:rsid w:val="009B1E97"/>
    <w:rsid w:val="009B349E"/>
    <w:rsid w:val="009B4A63"/>
    <w:rsid w:val="009C016C"/>
    <w:rsid w:val="009C1DE7"/>
    <w:rsid w:val="009C241B"/>
    <w:rsid w:val="009C56DC"/>
    <w:rsid w:val="009D2C1F"/>
    <w:rsid w:val="009D3D2D"/>
    <w:rsid w:val="009D6DEE"/>
    <w:rsid w:val="009D7C17"/>
    <w:rsid w:val="009E1C7E"/>
    <w:rsid w:val="009F5640"/>
    <w:rsid w:val="00A04392"/>
    <w:rsid w:val="00A051BB"/>
    <w:rsid w:val="00A0784C"/>
    <w:rsid w:val="00A07A9A"/>
    <w:rsid w:val="00A103B0"/>
    <w:rsid w:val="00A17B0E"/>
    <w:rsid w:val="00A20BB9"/>
    <w:rsid w:val="00A21509"/>
    <w:rsid w:val="00A30311"/>
    <w:rsid w:val="00A30D41"/>
    <w:rsid w:val="00A33816"/>
    <w:rsid w:val="00A34487"/>
    <w:rsid w:val="00A370D7"/>
    <w:rsid w:val="00A37932"/>
    <w:rsid w:val="00A41192"/>
    <w:rsid w:val="00A462B4"/>
    <w:rsid w:val="00A46ADB"/>
    <w:rsid w:val="00A53331"/>
    <w:rsid w:val="00A5458C"/>
    <w:rsid w:val="00A5554F"/>
    <w:rsid w:val="00A577F8"/>
    <w:rsid w:val="00A61659"/>
    <w:rsid w:val="00A65786"/>
    <w:rsid w:val="00A715B3"/>
    <w:rsid w:val="00A72ECD"/>
    <w:rsid w:val="00A76252"/>
    <w:rsid w:val="00A853B7"/>
    <w:rsid w:val="00A92368"/>
    <w:rsid w:val="00AA1926"/>
    <w:rsid w:val="00AA694F"/>
    <w:rsid w:val="00AA76C9"/>
    <w:rsid w:val="00AB121F"/>
    <w:rsid w:val="00AB1EAF"/>
    <w:rsid w:val="00AB3E2F"/>
    <w:rsid w:val="00AC2090"/>
    <w:rsid w:val="00AC2E11"/>
    <w:rsid w:val="00AC7A51"/>
    <w:rsid w:val="00AD022C"/>
    <w:rsid w:val="00AD4F27"/>
    <w:rsid w:val="00AE0634"/>
    <w:rsid w:val="00AE103C"/>
    <w:rsid w:val="00AE5340"/>
    <w:rsid w:val="00AF2C86"/>
    <w:rsid w:val="00AF30F7"/>
    <w:rsid w:val="00B060F1"/>
    <w:rsid w:val="00B12C1B"/>
    <w:rsid w:val="00B155C4"/>
    <w:rsid w:val="00B21237"/>
    <w:rsid w:val="00B215FD"/>
    <w:rsid w:val="00B22DB0"/>
    <w:rsid w:val="00B24CB8"/>
    <w:rsid w:val="00B44C84"/>
    <w:rsid w:val="00B51C2C"/>
    <w:rsid w:val="00B557AB"/>
    <w:rsid w:val="00B60618"/>
    <w:rsid w:val="00B63B2C"/>
    <w:rsid w:val="00B64C3E"/>
    <w:rsid w:val="00B65D1B"/>
    <w:rsid w:val="00B753EB"/>
    <w:rsid w:val="00B9156A"/>
    <w:rsid w:val="00B923F4"/>
    <w:rsid w:val="00B93CCC"/>
    <w:rsid w:val="00BA0129"/>
    <w:rsid w:val="00BA0FBD"/>
    <w:rsid w:val="00BA566C"/>
    <w:rsid w:val="00BA69F1"/>
    <w:rsid w:val="00BC17C6"/>
    <w:rsid w:val="00BC4BE9"/>
    <w:rsid w:val="00BC5C60"/>
    <w:rsid w:val="00BC78D8"/>
    <w:rsid w:val="00BD0AE8"/>
    <w:rsid w:val="00BF47A4"/>
    <w:rsid w:val="00BF5A12"/>
    <w:rsid w:val="00C022BD"/>
    <w:rsid w:val="00C0330A"/>
    <w:rsid w:val="00C04FA6"/>
    <w:rsid w:val="00C13B59"/>
    <w:rsid w:val="00C17782"/>
    <w:rsid w:val="00C2148D"/>
    <w:rsid w:val="00C21628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7575"/>
    <w:rsid w:val="00C83491"/>
    <w:rsid w:val="00C91722"/>
    <w:rsid w:val="00C91E8A"/>
    <w:rsid w:val="00C93289"/>
    <w:rsid w:val="00C968AB"/>
    <w:rsid w:val="00CA6BAC"/>
    <w:rsid w:val="00CA7EF1"/>
    <w:rsid w:val="00CB3486"/>
    <w:rsid w:val="00CB384B"/>
    <w:rsid w:val="00CB6209"/>
    <w:rsid w:val="00CC209B"/>
    <w:rsid w:val="00CD36EF"/>
    <w:rsid w:val="00CE30FF"/>
    <w:rsid w:val="00CE4C91"/>
    <w:rsid w:val="00CF3B46"/>
    <w:rsid w:val="00D034F6"/>
    <w:rsid w:val="00D20A49"/>
    <w:rsid w:val="00D2155A"/>
    <w:rsid w:val="00D24C6F"/>
    <w:rsid w:val="00D2690D"/>
    <w:rsid w:val="00D31A06"/>
    <w:rsid w:val="00D36A5B"/>
    <w:rsid w:val="00D45951"/>
    <w:rsid w:val="00D514B7"/>
    <w:rsid w:val="00D56860"/>
    <w:rsid w:val="00D65B0D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C55A1"/>
    <w:rsid w:val="00DC73EF"/>
    <w:rsid w:val="00DC79BB"/>
    <w:rsid w:val="00DD15EC"/>
    <w:rsid w:val="00DE0363"/>
    <w:rsid w:val="00DE53D6"/>
    <w:rsid w:val="00DE7FCA"/>
    <w:rsid w:val="00DF6329"/>
    <w:rsid w:val="00E0015E"/>
    <w:rsid w:val="00E0051C"/>
    <w:rsid w:val="00E00750"/>
    <w:rsid w:val="00E01A6B"/>
    <w:rsid w:val="00E0203F"/>
    <w:rsid w:val="00E05333"/>
    <w:rsid w:val="00E05622"/>
    <w:rsid w:val="00E068FC"/>
    <w:rsid w:val="00E135A1"/>
    <w:rsid w:val="00E21462"/>
    <w:rsid w:val="00E3430C"/>
    <w:rsid w:val="00E40DC3"/>
    <w:rsid w:val="00E43B06"/>
    <w:rsid w:val="00E465D1"/>
    <w:rsid w:val="00E608F6"/>
    <w:rsid w:val="00E61ED8"/>
    <w:rsid w:val="00E64732"/>
    <w:rsid w:val="00E67316"/>
    <w:rsid w:val="00E73120"/>
    <w:rsid w:val="00E84944"/>
    <w:rsid w:val="00E97940"/>
    <w:rsid w:val="00E97BE1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43A8"/>
    <w:rsid w:val="00EF6504"/>
    <w:rsid w:val="00EF7534"/>
    <w:rsid w:val="00F05FAF"/>
    <w:rsid w:val="00F071A9"/>
    <w:rsid w:val="00F379F3"/>
    <w:rsid w:val="00F43BEE"/>
    <w:rsid w:val="00F4757D"/>
    <w:rsid w:val="00F52135"/>
    <w:rsid w:val="00F568A4"/>
    <w:rsid w:val="00F67A18"/>
    <w:rsid w:val="00F80CD0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9999E70E-FEA9-4189-B875-0FEFE409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04DC9C-2526-4BB3-8072-69FC9AFD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Windows User</cp:lastModifiedBy>
  <cp:revision>2</cp:revision>
  <cp:lastPrinted>2018-09-19T05:46:00Z</cp:lastPrinted>
  <dcterms:created xsi:type="dcterms:W3CDTF">2022-06-21T06:31:00Z</dcterms:created>
  <dcterms:modified xsi:type="dcterms:W3CDTF">2022-06-21T06:31:00Z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